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31" w:rsidRDefault="00216D31" w:rsidP="00216D31">
      <w:pPr>
        <w:jc w:val="center"/>
        <w:rPr>
          <w:b/>
          <w:sz w:val="28"/>
          <w:szCs w:val="28"/>
        </w:rPr>
      </w:pPr>
      <w:r>
        <w:rPr>
          <w:b/>
          <w:sz w:val="28"/>
          <w:szCs w:val="28"/>
        </w:rPr>
        <w:t xml:space="preserve">                                                                                                             </w:t>
      </w:r>
    </w:p>
    <w:p w:rsidR="00216D31" w:rsidRPr="00C36B3C" w:rsidRDefault="00216D31" w:rsidP="00216D31">
      <w:pPr>
        <w:jc w:val="center"/>
        <w:rPr>
          <w:rFonts w:ascii="Arial" w:hAnsi="Arial" w:cs="Arial"/>
          <w:b/>
          <w:sz w:val="32"/>
          <w:szCs w:val="32"/>
        </w:rPr>
      </w:pPr>
      <w:r w:rsidRPr="00C36B3C">
        <w:rPr>
          <w:rFonts w:ascii="Arial" w:hAnsi="Arial" w:cs="Arial"/>
          <w:b/>
          <w:sz w:val="32"/>
          <w:szCs w:val="32"/>
        </w:rPr>
        <w:t>РОССИЙСКАЯ ФЕДЕРАЦИЯ</w:t>
      </w:r>
    </w:p>
    <w:p w:rsidR="00216D31" w:rsidRPr="00C36B3C" w:rsidRDefault="00216D31" w:rsidP="00216D31">
      <w:pPr>
        <w:jc w:val="center"/>
        <w:rPr>
          <w:rFonts w:ascii="Arial" w:hAnsi="Arial" w:cs="Arial"/>
          <w:b/>
          <w:sz w:val="32"/>
          <w:szCs w:val="32"/>
        </w:rPr>
      </w:pPr>
      <w:r w:rsidRPr="00C36B3C">
        <w:rPr>
          <w:rFonts w:ascii="Arial" w:hAnsi="Arial" w:cs="Arial"/>
          <w:b/>
          <w:sz w:val="32"/>
          <w:szCs w:val="32"/>
        </w:rPr>
        <w:t>БРЯНСКАЯ ОБЛАСТЬ</w:t>
      </w:r>
    </w:p>
    <w:p w:rsidR="00216D31" w:rsidRPr="00C36B3C" w:rsidRDefault="00216D31" w:rsidP="00216D31">
      <w:pPr>
        <w:jc w:val="center"/>
        <w:rPr>
          <w:rFonts w:ascii="Arial" w:hAnsi="Arial" w:cs="Arial"/>
          <w:b/>
          <w:sz w:val="32"/>
          <w:szCs w:val="32"/>
        </w:rPr>
      </w:pPr>
      <w:r w:rsidRPr="00C36B3C">
        <w:rPr>
          <w:rFonts w:ascii="Arial" w:hAnsi="Arial" w:cs="Arial"/>
          <w:b/>
          <w:sz w:val="32"/>
          <w:szCs w:val="32"/>
        </w:rPr>
        <w:t>ТРУБЧЕВСКИЙ МУНИЦИПАЛЬНЫЙ РАЙОН</w:t>
      </w:r>
    </w:p>
    <w:p w:rsidR="00216D31" w:rsidRPr="00C36B3C" w:rsidRDefault="00216D31" w:rsidP="00216D31">
      <w:pPr>
        <w:jc w:val="center"/>
        <w:rPr>
          <w:rFonts w:ascii="Arial" w:hAnsi="Arial" w:cs="Arial"/>
          <w:b/>
          <w:sz w:val="32"/>
          <w:szCs w:val="32"/>
        </w:rPr>
      </w:pPr>
      <w:r w:rsidRPr="00C36B3C">
        <w:rPr>
          <w:rFonts w:ascii="Arial" w:hAnsi="Arial" w:cs="Arial"/>
          <w:b/>
          <w:sz w:val="32"/>
          <w:szCs w:val="32"/>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216D31" w:rsidRPr="00C36B3C" w:rsidTr="00216D31">
        <w:trPr>
          <w:trHeight w:val="16"/>
        </w:trPr>
        <w:tc>
          <w:tcPr>
            <w:tcW w:w="9180" w:type="dxa"/>
            <w:tcBorders>
              <w:top w:val="thinThickThinSmallGap" w:sz="24" w:space="0" w:color="auto"/>
              <w:left w:val="nil"/>
              <w:bottom w:val="nil"/>
              <w:right w:val="nil"/>
            </w:tcBorders>
          </w:tcPr>
          <w:p w:rsidR="00216D31" w:rsidRPr="00C36B3C" w:rsidRDefault="00216D31">
            <w:pPr>
              <w:spacing w:line="276" w:lineRule="auto"/>
              <w:rPr>
                <w:rFonts w:ascii="Arial" w:hAnsi="Arial" w:cs="Arial"/>
                <w:b/>
                <w:sz w:val="32"/>
                <w:szCs w:val="32"/>
              </w:rPr>
            </w:pPr>
          </w:p>
        </w:tc>
      </w:tr>
    </w:tbl>
    <w:p w:rsidR="00216D31" w:rsidRPr="00C36B3C" w:rsidRDefault="00216D31" w:rsidP="00216D31">
      <w:pPr>
        <w:jc w:val="center"/>
        <w:rPr>
          <w:rFonts w:ascii="Arial" w:hAnsi="Arial" w:cs="Arial"/>
          <w:b/>
          <w:sz w:val="32"/>
          <w:szCs w:val="32"/>
        </w:rPr>
      </w:pPr>
      <w:r w:rsidRPr="00C36B3C">
        <w:rPr>
          <w:rFonts w:ascii="Arial" w:hAnsi="Arial" w:cs="Arial"/>
          <w:b/>
          <w:sz w:val="32"/>
          <w:szCs w:val="32"/>
        </w:rPr>
        <w:t>РЕШЕНИЕ</w:t>
      </w:r>
    </w:p>
    <w:p w:rsidR="00216D31" w:rsidRPr="00C36B3C" w:rsidRDefault="00216D31" w:rsidP="00216D31">
      <w:pPr>
        <w:jc w:val="right"/>
        <w:rPr>
          <w:i/>
          <w:sz w:val="32"/>
          <w:szCs w:val="32"/>
          <w:u w:val="single"/>
        </w:rPr>
      </w:pPr>
    </w:p>
    <w:p w:rsidR="00216D31" w:rsidRPr="00C36B3C" w:rsidRDefault="00216D31" w:rsidP="00216D31">
      <w:pPr>
        <w:rPr>
          <w:rFonts w:ascii="Arial" w:hAnsi="Arial" w:cs="Arial"/>
          <w:sz w:val="32"/>
          <w:szCs w:val="32"/>
        </w:rPr>
      </w:pPr>
      <w:r w:rsidRPr="00C36B3C">
        <w:rPr>
          <w:rFonts w:ascii="Arial" w:hAnsi="Arial" w:cs="Arial"/>
          <w:sz w:val="32"/>
          <w:szCs w:val="32"/>
        </w:rPr>
        <w:t xml:space="preserve">от </w:t>
      </w:r>
      <w:r w:rsidRPr="00C36B3C">
        <w:rPr>
          <w:rFonts w:ascii="Arial" w:hAnsi="Arial" w:cs="Arial"/>
          <w:color w:val="FF0000"/>
          <w:sz w:val="32"/>
          <w:szCs w:val="32"/>
        </w:rPr>
        <w:t>03.06.2026 г</w:t>
      </w:r>
      <w:r w:rsidRPr="00C36B3C">
        <w:rPr>
          <w:rFonts w:ascii="Arial" w:hAnsi="Arial" w:cs="Arial"/>
          <w:sz w:val="32"/>
          <w:szCs w:val="32"/>
        </w:rPr>
        <w:t xml:space="preserve">.    </w:t>
      </w:r>
      <w:r w:rsidR="00C36B3C">
        <w:rPr>
          <w:rFonts w:ascii="Arial" w:hAnsi="Arial" w:cs="Arial"/>
          <w:sz w:val="32"/>
          <w:szCs w:val="32"/>
        </w:rPr>
        <w:t xml:space="preserve">                 </w:t>
      </w:r>
      <w:r w:rsidRPr="00C36B3C">
        <w:rPr>
          <w:rFonts w:ascii="Arial" w:hAnsi="Arial" w:cs="Arial"/>
          <w:sz w:val="32"/>
          <w:szCs w:val="32"/>
        </w:rPr>
        <w:t>№ 5-68</w:t>
      </w:r>
    </w:p>
    <w:p w:rsidR="00216D31" w:rsidRPr="00C36B3C" w:rsidRDefault="00216D31" w:rsidP="001D468E">
      <w:pPr>
        <w:tabs>
          <w:tab w:val="left" w:pos="1369"/>
          <w:tab w:val="center" w:pos="4674"/>
        </w:tabs>
        <w:rPr>
          <w:rFonts w:ascii="Arial" w:hAnsi="Arial" w:cs="Arial"/>
          <w:b/>
          <w:bCs/>
          <w:lang w:eastAsia="ru-RU"/>
        </w:rPr>
      </w:pPr>
      <w:r w:rsidRPr="00C36B3C">
        <w:rPr>
          <w:rFonts w:ascii="Arial" w:hAnsi="Arial" w:cs="Arial"/>
          <w:b/>
          <w:bCs/>
          <w:lang w:eastAsia="ru-RU"/>
        </w:rPr>
        <w:t>д</w:t>
      </w:r>
      <w:proofErr w:type="gramStart"/>
      <w:r w:rsidRPr="00C36B3C">
        <w:rPr>
          <w:rFonts w:ascii="Arial" w:hAnsi="Arial" w:cs="Arial"/>
          <w:b/>
          <w:bCs/>
          <w:lang w:eastAsia="ru-RU"/>
        </w:rPr>
        <w:t>.Т</w:t>
      </w:r>
      <w:proofErr w:type="gramEnd"/>
      <w:r w:rsidRPr="00C36B3C">
        <w:rPr>
          <w:rFonts w:ascii="Arial" w:hAnsi="Arial" w:cs="Arial"/>
          <w:b/>
          <w:bCs/>
          <w:lang w:eastAsia="ru-RU"/>
        </w:rPr>
        <w:t>елец</w:t>
      </w:r>
    </w:p>
    <w:p w:rsidR="00216D31" w:rsidRPr="00C36B3C" w:rsidRDefault="00216D31" w:rsidP="001D468E">
      <w:pPr>
        <w:tabs>
          <w:tab w:val="left" w:pos="1369"/>
          <w:tab w:val="center" w:pos="4674"/>
        </w:tabs>
        <w:rPr>
          <w:rFonts w:ascii="Arial" w:hAnsi="Arial" w:cs="Arial"/>
          <w:b/>
          <w:bCs/>
          <w:lang w:eastAsia="ru-RU"/>
        </w:rPr>
      </w:pPr>
    </w:p>
    <w:p w:rsidR="001D468E" w:rsidRPr="00C36B3C" w:rsidRDefault="001D468E" w:rsidP="001D468E">
      <w:pPr>
        <w:tabs>
          <w:tab w:val="left" w:pos="1369"/>
          <w:tab w:val="center" w:pos="4674"/>
        </w:tabs>
        <w:rPr>
          <w:rFonts w:ascii="Arial" w:hAnsi="Arial" w:cs="Arial"/>
          <w:b/>
          <w:bCs/>
          <w:lang w:eastAsia="ru-RU"/>
        </w:rPr>
      </w:pPr>
      <w:r w:rsidRPr="00C36B3C">
        <w:rPr>
          <w:rFonts w:ascii="Arial" w:hAnsi="Arial" w:cs="Arial"/>
          <w:b/>
          <w:bCs/>
          <w:lang w:eastAsia="ru-RU"/>
        </w:rPr>
        <w:t>О</w:t>
      </w:r>
      <w:bookmarkStart w:id="0" w:name="_Hlk57105802"/>
      <w:r w:rsidRPr="00C36B3C">
        <w:rPr>
          <w:rFonts w:ascii="Arial" w:hAnsi="Arial" w:cs="Arial"/>
          <w:b/>
          <w:bCs/>
          <w:lang w:eastAsia="ru-RU"/>
        </w:rPr>
        <w:t>б утверждении</w:t>
      </w:r>
      <w:bookmarkStart w:id="1" w:name="_Hlk155955141"/>
      <w:bookmarkStart w:id="2" w:name="_Hlk155954939"/>
    </w:p>
    <w:p w:rsidR="001D468E" w:rsidRPr="00C36B3C" w:rsidRDefault="001D468E" w:rsidP="001D468E">
      <w:pPr>
        <w:tabs>
          <w:tab w:val="left" w:pos="1369"/>
          <w:tab w:val="center" w:pos="4674"/>
        </w:tabs>
        <w:rPr>
          <w:rFonts w:ascii="Arial" w:hAnsi="Arial" w:cs="Arial"/>
          <w:b/>
          <w:bCs/>
          <w:lang w:eastAsia="ru-RU"/>
        </w:rPr>
      </w:pPr>
      <w:r w:rsidRPr="00C36B3C">
        <w:rPr>
          <w:rFonts w:ascii="Arial" w:hAnsi="Arial" w:cs="Arial"/>
          <w:b/>
          <w:bCs/>
          <w:lang w:eastAsia="ru-RU"/>
        </w:rPr>
        <w:t xml:space="preserve">Порядка </w:t>
      </w:r>
      <w:bookmarkEnd w:id="0"/>
      <w:bookmarkEnd w:id="1"/>
      <w:bookmarkEnd w:id="2"/>
      <w:r w:rsidRPr="00C36B3C">
        <w:rPr>
          <w:rFonts w:ascii="Arial" w:hAnsi="Arial" w:cs="Arial"/>
          <w:b/>
          <w:bCs/>
          <w:lang w:eastAsia="ru-RU"/>
        </w:rPr>
        <w:t>предоставления гражданами,</w:t>
      </w:r>
    </w:p>
    <w:p w:rsidR="001D468E" w:rsidRPr="00C36B3C" w:rsidRDefault="001D468E" w:rsidP="001D468E">
      <w:pPr>
        <w:tabs>
          <w:tab w:val="left" w:pos="1369"/>
          <w:tab w:val="center" w:pos="4674"/>
        </w:tabs>
        <w:rPr>
          <w:rFonts w:ascii="Arial" w:hAnsi="Arial" w:cs="Arial"/>
          <w:b/>
          <w:bCs/>
          <w:lang w:eastAsia="ru-RU"/>
        </w:rPr>
      </w:pPr>
      <w:proofErr w:type="gramStart"/>
      <w:r w:rsidRPr="00C36B3C">
        <w:rPr>
          <w:rFonts w:ascii="Arial" w:hAnsi="Arial" w:cs="Arial"/>
          <w:b/>
          <w:bCs/>
          <w:lang w:eastAsia="ru-RU"/>
        </w:rPr>
        <w:t>претендующими</w:t>
      </w:r>
      <w:proofErr w:type="gramEnd"/>
      <w:r w:rsidRPr="00C36B3C">
        <w:rPr>
          <w:rFonts w:ascii="Arial" w:hAnsi="Arial" w:cs="Arial"/>
          <w:b/>
          <w:bCs/>
          <w:lang w:eastAsia="ru-RU"/>
        </w:rPr>
        <w:t xml:space="preserve"> на замещение</w:t>
      </w:r>
    </w:p>
    <w:p w:rsidR="001D468E" w:rsidRPr="00C36B3C" w:rsidRDefault="001D468E" w:rsidP="001D468E">
      <w:pPr>
        <w:tabs>
          <w:tab w:val="left" w:pos="1369"/>
          <w:tab w:val="center" w:pos="4674"/>
        </w:tabs>
        <w:rPr>
          <w:rFonts w:ascii="Arial" w:hAnsi="Arial" w:cs="Arial"/>
          <w:b/>
          <w:bCs/>
          <w:lang w:eastAsia="ru-RU"/>
        </w:rPr>
      </w:pPr>
      <w:r w:rsidRPr="00C36B3C">
        <w:rPr>
          <w:rFonts w:ascii="Arial" w:hAnsi="Arial" w:cs="Arial"/>
          <w:b/>
          <w:bCs/>
          <w:lang w:eastAsia="ru-RU"/>
        </w:rPr>
        <w:t>отдельных должностей муниципальной службы,</w:t>
      </w:r>
    </w:p>
    <w:p w:rsidR="001D468E" w:rsidRPr="00C36B3C" w:rsidRDefault="001D468E" w:rsidP="001D468E">
      <w:pPr>
        <w:tabs>
          <w:tab w:val="left" w:pos="1369"/>
          <w:tab w:val="center" w:pos="4674"/>
        </w:tabs>
        <w:rPr>
          <w:rFonts w:ascii="Arial" w:hAnsi="Arial" w:cs="Arial"/>
          <w:b/>
          <w:bCs/>
          <w:lang w:eastAsia="ru-RU"/>
        </w:rPr>
      </w:pPr>
      <w:r w:rsidRPr="00C36B3C">
        <w:rPr>
          <w:rFonts w:ascii="Arial" w:hAnsi="Arial" w:cs="Arial"/>
          <w:b/>
          <w:bCs/>
          <w:lang w:eastAsia="ru-RU"/>
        </w:rPr>
        <w:t>муниципальными служащими,</w:t>
      </w:r>
    </w:p>
    <w:p w:rsidR="001D468E" w:rsidRPr="00C36B3C" w:rsidRDefault="001D468E" w:rsidP="001D468E">
      <w:pPr>
        <w:tabs>
          <w:tab w:val="left" w:pos="1369"/>
          <w:tab w:val="center" w:pos="4674"/>
        </w:tabs>
        <w:rPr>
          <w:rFonts w:ascii="Arial" w:hAnsi="Arial" w:cs="Arial"/>
          <w:b/>
          <w:bCs/>
          <w:lang w:eastAsia="ru-RU"/>
        </w:rPr>
      </w:pPr>
      <w:proofErr w:type="gramStart"/>
      <w:r w:rsidRPr="00C36B3C">
        <w:rPr>
          <w:rFonts w:ascii="Arial" w:hAnsi="Arial" w:cs="Arial"/>
          <w:b/>
          <w:bCs/>
          <w:lang w:eastAsia="ru-RU"/>
        </w:rPr>
        <w:t>замещающими</w:t>
      </w:r>
      <w:proofErr w:type="gramEnd"/>
      <w:r w:rsidRPr="00C36B3C">
        <w:rPr>
          <w:rFonts w:ascii="Arial" w:hAnsi="Arial" w:cs="Arial"/>
          <w:b/>
          <w:bCs/>
          <w:lang w:eastAsia="ru-RU"/>
        </w:rPr>
        <w:t xml:space="preserve"> отдельные должности, сведений о своих доходах,</w:t>
      </w:r>
    </w:p>
    <w:p w:rsidR="001D468E" w:rsidRPr="00C36B3C" w:rsidRDefault="001D468E" w:rsidP="001D468E">
      <w:pPr>
        <w:tabs>
          <w:tab w:val="left" w:pos="1369"/>
          <w:tab w:val="center" w:pos="4674"/>
        </w:tabs>
        <w:rPr>
          <w:rFonts w:ascii="Arial" w:hAnsi="Arial" w:cs="Arial"/>
          <w:b/>
          <w:bCs/>
          <w:lang w:eastAsia="ru-RU"/>
        </w:rPr>
      </w:pPr>
      <w:proofErr w:type="gramStart"/>
      <w:r w:rsidRPr="00C36B3C">
        <w:rPr>
          <w:rFonts w:ascii="Arial" w:hAnsi="Arial" w:cs="Arial"/>
          <w:b/>
          <w:bCs/>
          <w:lang w:eastAsia="ru-RU"/>
        </w:rPr>
        <w:t>расходах</w:t>
      </w:r>
      <w:proofErr w:type="gramEnd"/>
      <w:r w:rsidRPr="00C36B3C">
        <w:rPr>
          <w:rFonts w:ascii="Arial" w:hAnsi="Arial" w:cs="Arial"/>
          <w:b/>
          <w:bCs/>
          <w:lang w:eastAsia="ru-RU"/>
        </w:rPr>
        <w:t>, об имуществе и обязательствах</w:t>
      </w:r>
    </w:p>
    <w:p w:rsidR="001D468E" w:rsidRPr="00C36B3C" w:rsidRDefault="001D468E" w:rsidP="001D468E">
      <w:pPr>
        <w:tabs>
          <w:tab w:val="left" w:pos="1369"/>
          <w:tab w:val="center" w:pos="4674"/>
        </w:tabs>
        <w:rPr>
          <w:rFonts w:ascii="Arial" w:hAnsi="Arial" w:cs="Arial"/>
          <w:b/>
          <w:bCs/>
          <w:lang w:eastAsia="ru-RU"/>
        </w:rPr>
      </w:pPr>
      <w:r w:rsidRPr="00C36B3C">
        <w:rPr>
          <w:rFonts w:ascii="Arial" w:hAnsi="Arial" w:cs="Arial"/>
          <w:b/>
          <w:bCs/>
          <w:lang w:eastAsia="ru-RU"/>
        </w:rPr>
        <w:t>имущественного характера, а также сведения о доходах,</w:t>
      </w:r>
    </w:p>
    <w:p w:rsidR="001D468E" w:rsidRPr="00C36B3C" w:rsidRDefault="001D468E" w:rsidP="001D468E">
      <w:pPr>
        <w:tabs>
          <w:tab w:val="left" w:pos="1369"/>
          <w:tab w:val="center" w:pos="4674"/>
        </w:tabs>
        <w:rPr>
          <w:rFonts w:ascii="Arial" w:hAnsi="Arial" w:cs="Arial"/>
          <w:b/>
          <w:bCs/>
          <w:lang w:eastAsia="ru-RU"/>
        </w:rPr>
      </w:pPr>
      <w:proofErr w:type="gramStart"/>
      <w:r w:rsidRPr="00C36B3C">
        <w:rPr>
          <w:rFonts w:ascii="Arial" w:hAnsi="Arial" w:cs="Arial"/>
          <w:b/>
          <w:bCs/>
          <w:lang w:eastAsia="ru-RU"/>
        </w:rPr>
        <w:t>расходах</w:t>
      </w:r>
      <w:proofErr w:type="gramEnd"/>
      <w:r w:rsidRPr="00C36B3C">
        <w:rPr>
          <w:rFonts w:ascii="Arial" w:hAnsi="Arial" w:cs="Arial"/>
          <w:b/>
          <w:bCs/>
          <w:lang w:eastAsia="ru-RU"/>
        </w:rPr>
        <w:t>, об имуществе и обязательствах</w:t>
      </w:r>
    </w:p>
    <w:p w:rsidR="001D468E" w:rsidRPr="00C36B3C" w:rsidRDefault="001D468E" w:rsidP="001D468E">
      <w:pPr>
        <w:tabs>
          <w:tab w:val="left" w:pos="1369"/>
          <w:tab w:val="center" w:pos="4674"/>
        </w:tabs>
        <w:rPr>
          <w:rFonts w:ascii="Arial" w:hAnsi="Arial" w:cs="Arial"/>
          <w:b/>
          <w:bCs/>
          <w:lang w:eastAsia="ru-RU"/>
        </w:rPr>
      </w:pPr>
      <w:r w:rsidRPr="00C36B3C">
        <w:rPr>
          <w:rFonts w:ascii="Arial" w:hAnsi="Arial" w:cs="Arial"/>
          <w:b/>
          <w:bCs/>
          <w:lang w:eastAsia="ru-RU"/>
        </w:rPr>
        <w:t xml:space="preserve">имущественного характера </w:t>
      </w:r>
      <w:proofErr w:type="gramStart"/>
      <w:r w:rsidRPr="00C36B3C">
        <w:rPr>
          <w:rFonts w:ascii="Arial" w:hAnsi="Arial" w:cs="Arial"/>
          <w:b/>
          <w:bCs/>
          <w:lang w:eastAsia="ru-RU"/>
        </w:rPr>
        <w:t>своих</w:t>
      </w:r>
      <w:proofErr w:type="gramEnd"/>
      <w:r w:rsidRPr="00C36B3C">
        <w:rPr>
          <w:rFonts w:ascii="Arial" w:hAnsi="Arial" w:cs="Arial"/>
          <w:b/>
          <w:bCs/>
          <w:lang w:eastAsia="ru-RU"/>
        </w:rPr>
        <w:t xml:space="preserve"> супруги (супруга)</w:t>
      </w:r>
    </w:p>
    <w:p w:rsidR="001D468E" w:rsidRPr="00C36B3C" w:rsidRDefault="001D468E" w:rsidP="001D468E">
      <w:pPr>
        <w:tabs>
          <w:tab w:val="left" w:pos="1369"/>
          <w:tab w:val="center" w:pos="4674"/>
        </w:tabs>
        <w:rPr>
          <w:rFonts w:ascii="Arial" w:hAnsi="Arial" w:cs="Arial"/>
          <w:snapToGrid w:val="0"/>
          <w:lang w:eastAsia="ru-RU"/>
        </w:rPr>
      </w:pPr>
      <w:r w:rsidRPr="00C36B3C">
        <w:rPr>
          <w:rFonts w:ascii="Arial" w:hAnsi="Arial" w:cs="Arial"/>
          <w:b/>
          <w:bCs/>
          <w:lang w:eastAsia="ru-RU"/>
        </w:rPr>
        <w:t>и несовершеннолетних детей</w:t>
      </w:r>
    </w:p>
    <w:p w:rsidR="001D468E" w:rsidRPr="00C36B3C" w:rsidRDefault="001D468E" w:rsidP="001D468E">
      <w:pPr>
        <w:rPr>
          <w:rFonts w:ascii="Arial" w:hAnsi="Arial" w:cs="Arial"/>
          <w:lang w:eastAsia="ru-RU"/>
        </w:rPr>
      </w:pPr>
    </w:p>
    <w:p w:rsidR="00C36B3C" w:rsidRPr="00C36B3C" w:rsidRDefault="001D468E" w:rsidP="00C36B3C">
      <w:pPr>
        <w:ind w:firstLine="547"/>
        <w:jc w:val="both"/>
        <w:rPr>
          <w:rFonts w:ascii="Arial" w:hAnsi="Arial" w:cs="Arial"/>
        </w:rPr>
      </w:pPr>
      <w:proofErr w:type="gramStart"/>
      <w:r w:rsidRPr="00C36B3C">
        <w:rPr>
          <w:rFonts w:ascii="Arial" w:hAnsi="Arial" w:cs="Arial"/>
          <w:lang w:eastAsia="ru-RU"/>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w:t>
      </w:r>
      <w:proofErr w:type="gramEnd"/>
      <w:r w:rsidRPr="00C36B3C">
        <w:rPr>
          <w:rFonts w:ascii="Arial" w:hAnsi="Arial" w:cs="Arial"/>
          <w:lang w:eastAsia="ru-RU"/>
        </w:rPr>
        <w:t xml:space="preserve"> лиц, замещающих государственные должности, и иных лиц их доходам»</w:t>
      </w:r>
      <w:proofErr w:type="gramStart"/>
      <w:r w:rsidR="00C36B3C" w:rsidRPr="00C36B3C">
        <w:rPr>
          <w:rFonts w:ascii="Arial" w:hAnsi="Arial" w:cs="Arial"/>
          <w:bCs/>
        </w:rPr>
        <w:t xml:space="preserve"> ,</w:t>
      </w:r>
      <w:proofErr w:type="gramEnd"/>
      <w:r w:rsidR="00C36B3C" w:rsidRPr="00C36B3C">
        <w:rPr>
          <w:rFonts w:ascii="Arial" w:hAnsi="Arial" w:cs="Arial"/>
          <w:bCs/>
        </w:rPr>
        <w:t xml:space="preserve"> Телецкий сельский </w:t>
      </w:r>
      <w:r w:rsidR="00C36B3C" w:rsidRPr="00C36B3C">
        <w:rPr>
          <w:rFonts w:ascii="Arial" w:hAnsi="Arial" w:cs="Arial"/>
        </w:rPr>
        <w:t xml:space="preserve">Совет народных депутатов </w:t>
      </w:r>
    </w:p>
    <w:p w:rsidR="00C36B3C" w:rsidRPr="00C36B3C" w:rsidRDefault="00C36B3C" w:rsidP="00C36B3C">
      <w:pPr>
        <w:ind w:firstLine="547"/>
        <w:jc w:val="both"/>
        <w:rPr>
          <w:rFonts w:ascii="Arial" w:hAnsi="Arial" w:cs="Arial"/>
        </w:rPr>
      </w:pPr>
    </w:p>
    <w:p w:rsidR="00C36B3C" w:rsidRPr="00C36B3C" w:rsidRDefault="00C36B3C" w:rsidP="00C36B3C">
      <w:pPr>
        <w:pStyle w:val="ConsPlusNormal"/>
        <w:ind w:firstLine="709"/>
        <w:jc w:val="both"/>
        <w:rPr>
          <w:rFonts w:ascii="Arial" w:eastAsiaTheme="minorHAnsi" w:hAnsi="Arial" w:cs="Arial"/>
          <w:sz w:val="24"/>
          <w:szCs w:val="24"/>
          <w:lang w:eastAsia="en-US"/>
        </w:rPr>
      </w:pPr>
      <w:r w:rsidRPr="00C36B3C">
        <w:rPr>
          <w:rFonts w:ascii="Arial" w:hAnsi="Arial" w:cs="Arial"/>
          <w:sz w:val="24"/>
          <w:szCs w:val="24"/>
        </w:rPr>
        <w:t>РЕШИЛ:</w:t>
      </w:r>
    </w:p>
    <w:p w:rsidR="001D468E" w:rsidRPr="00C36B3C" w:rsidRDefault="001D468E" w:rsidP="001D468E">
      <w:pPr>
        <w:autoSpaceDE w:val="0"/>
        <w:autoSpaceDN w:val="0"/>
        <w:adjustRightInd w:val="0"/>
        <w:ind w:firstLine="709"/>
        <w:jc w:val="both"/>
        <w:outlineLvl w:val="0"/>
        <w:rPr>
          <w:rFonts w:ascii="Arial" w:hAnsi="Arial" w:cs="Arial"/>
          <w:lang w:eastAsia="ru-RU"/>
        </w:rPr>
      </w:pPr>
    </w:p>
    <w:p w:rsidR="001D468E" w:rsidRPr="00C36B3C" w:rsidRDefault="001D468E" w:rsidP="001D468E">
      <w:pPr>
        <w:tabs>
          <w:tab w:val="left" w:pos="993"/>
        </w:tabs>
        <w:autoSpaceDE w:val="0"/>
        <w:autoSpaceDN w:val="0"/>
        <w:adjustRightInd w:val="0"/>
        <w:ind w:firstLine="709"/>
        <w:jc w:val="both"/>
        <w:rPr>
          <w:rFonts w:ascii="Arial" w:hAnsi="Arial" w:cs="Arial"/>
          <w:lang w:eastAsia="ru-RU"/>
        </w:rPr>
      </w:pPr>
      <w:r w:rsidRPr="00C36B3C">
        <w:rPr>
          <w:rFonts w:ascii="Arial" w:hAnsi="Arial" w:cs="Arial"/>
          <w:lang w:eastAsia="ru-RU"/>
        </w:rPr>
        <w:t xml:space="preserve">1. </w:t>
      </w:r>
      <w:bookmarkStart w:id="3" w:name="_Hlk57807251"/>
      <w:r w:rsidRPr="00C36B3C">
        <w:rPr>
          <w:rFonts w:ascii="Arial" w:hAnsi="Arial" w:cs="Arial"/>
          <w:lang w:eastAsia="ru-RU"/>
        </w:rPr>
        <w:t xml:space="preserve">Утвердить Порядок </w:t>
      </w:r>
      <w:bookmarkStart w:id="4" w:name="_Hlk221700898"/>
      <w:r w:rsidRPr="00C36B3C">
        <w:rPr>
          <w:rFonts w:ascii="Arial" w:hAnsi="Arial" w:cs="Arial"/>
          <w:lang w:eastAsia="ru-RU"/>
        </w:rPr>
        <w:t xml:space="preserve">предоставления гражданами, претендующими на замещение отдельных должностей муниципальной службы, муниципальными служащими, замещающими отдельные должности,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bookmarkEnd w:id="4"/>
      <w:r w:rsidRPr="00C36B3C">
        <w:rPr>
          <w:rFonts w:ascii="Arial" w:hAnsi="Arial" w:cs="Arial"/>
          <w:lang w:eastAsia="ru-RU"/>
        </w:rPr>
        <w:t xml:space="preserve">согласно приложению к настоящему </w:t>
      </w:r>
      <w:r w:rsidR="00876856" w:rsidRPr="00C36B3C">
        <w:rPr>
          <w:rFonts w:ascii="Arial" w:hAnsi="Arial" w:cs="Arial"/>
          <w:lang w:eastAsia="ru-RU"/>
        </w:rPr>
        <w:t>Решению</w:t>
      </w:r>
      <w:r w:rsidRPr="00C36B3C">
        <w:rPr>
          <w:rFonts w:ascii="Arial" w:hAnsi="Arial" w:cs="Arial"/>
          <w:lang w:eastAsia="ru-RU"/>
        </w:rPr>
        <w:t>.</w:t>
      </w:r>
    </w:p>
    <w:p w:rsidR="00491B5F" w:rsidRPr="00C36B3C" w:rsidRDefault="001D468E" w:rsidP="00491B5F">
      <w:pPr>
        <w:jc w:val="both"/>
        <w:rPr>
          <w:rFonts w:ascii="Arial" w:hAnsi="Arial" w:cs="Arial"/>
        </w:rPr>
      </w:pPr>
      <w:r w:rsidRPr="00C36B3C">
        <w:rPr>
          <w:rFonts w:ascii="Arial" w:hAnsi="Arial" w:cs="Arial"/>
          <w:lang w:eastAsia="ru-RU"/>
        </w:rPr>
        <w:t xml:space="preserve">2. </w:t>
      </w:r>
      <w:bookmarkStart w:id="5" w:name="_Hlk142379528"/>
      <w:r w:rsidRPr="00C36B3C">
        <w:rPr>
          <w:rFonts w:ascii="Arial" w:hAnsi="Arial" w:cs="Arial"/>
          <w:bCs/>
          <w:color w:val="000000"/>
        </w:rPr>
        <w:t xml:space="preserve">Со дня вступления в силу настоящего </w:t>
      </w:r>
      <w:r w:rsidR="00876856" w:rsidRPr="00C36B3C">
        <w:rPr>
          <w:rFonts w:ascii="Arial" w:hAnsi="Arial" w:cs="Arial"/>
          <w:bCs/>
          <w:color w:val="000000"/>
        </w:rPr>
        <w:t>Р</w:t>
      </w:r>
      <w:r w:rsidR="00491B5F" w:rsidRPr="00C36B3C">
        <w:rPr>
          <w:rFonts w:ascii="Arial" w:hAnsi="Arial" w:cs="Arial"/>
          <w:bCs/>
          <w:color w:val="000000"/>
        </w:rPr>
        <w:t>ешения</w:t>
      </w:r>
      <w:r w:rsidRPr="00C36B3C">
        <w:rPr>
          <w:rFonts w:ascii="Arial" w:hAnsi="Arial" w:cs="Arial"/>
          <w:bCs/>
          <w:color w:val="000000"/>
        </w:rPr>
        <w:t xml:space="preserve"> признать утратившими силу:</w:t>
      </w:r>
      <w:r w:rsidR="00491B5F" w:rsidRPr="00C36B3C">
        <w:rPr>
          <w:rFonts w:ascii="Arial" w:hAnsi="Arial" w:cs="Arial"/>
        </w:rPr>
        <w:t xml:space="preserve"> Решение от 25.03.2026 г.  № 5-63 «О представлении гражданами, претендующими на замещение должностей муниципальной службы, и муниципальными служащими </w:t>
      </w:r>
      <w:r w:rsidR="00491B5F" w:rsidRPr="00C36B3C">
        <w:rPr>
          <w:rFonts w:ascii="Arial" w:hAnsi="Arial" w:cs="Arial"/>
        </w:rPr>
        <w:lastRenderedPageBreak/>
        <w:t>сведений о доходах, об имуществе и обязательствах имущественного характера в Телецкой сельской администрации»</w:t>
      </w:r>
    </w:p>
    <w:bookmarkEnd w:id="5"/>
    <w:p w:rsidR="0041360C" w:rsidRPr="00C36B3C" w:rsidRDefault="0041360C" w:rsidP="0041360C">
      <w:pPr>
        <w:jc w:val="both"/>
        <w:rPr>
          <w:rFonts w:ascii="Arial" w:hAnsi="Arial" w:cs="Arial"/>
        </w:rPr>
      </w:pPr>
      <w:r w:rsidRPr="00C36B3C">
        <w:rPr>
          <w:rFonts w:ascii="Arial" w:hAnsi="Arial" w:cs="Arial"/>
        </w:rPr>
        <w:t xml:space="preserve">            3. Настоящее </w:t>
      </w:r>
      <w:r w:rsidR="00876856" w:rsidRPr="00C36B3C">
        <w:rPr>
          <w:rFonts w:ascii="Arial" w:hAnsi="Arial" w:cs="Arial"/>
        </w:rPr>
        <w:t>Решение</w:t>
      </w:r>
      <w:r w:rsidRPr="00C36B3C">
        <w:rPr>
          <w:rFonts w:ascii="Arial" w:hAnsi="Arial" w:cs="Arial"/>
        </w:rPr>
        <w:t xml:space="preserve">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6" w:history="1">
        <w:r w:rsidRPr="00C36B3C">
          <w:rPr>
            <w:rStyle w:val="a8"/>
            <w:rFonts w:ascii="Arial" w:hAnsi="Arial" w:cs="Arial"/>
            <w:lang w:val="en-US"/>
          </w:rPr>
          <w:t>www</w:t>
        </w:r>
        <w:r w:rsidRPr="00C36B3C">
          <w:rPr>
            <w:rStyle w:val="a8"/>
            <w:rFonts w:ascii="Arial" w:hAnsi="Arial" w:cs="Arial"/>
          </w:rPr>
          <w:t>.</w:t>
        </w:r>
        <w:proofErr w:type="spellStart"/>
        <w:r w:rsidRPr="00C36B3C">
          <w:rPr>
            <w:rStyle w:val="a8"/>
            <w:rFonts w:ascii="Arial" w:hAnsi="Arial" w:cs="Arial"/>
            <w:lang w:val="en-US"/>
          </w:rPr>
          <w:t>trubrayon</w:t>
        </w:r>
        <w:proofErr w:type="spellEnd"/>
        <w:r w:rsidRPr="00C36B3C">
          <w:rPr>
            <w:rStyle w:val="a8"/>
            <w:rFonts w:ascii="Arial" w:hAnsi="Arial" w:cs="Arial"/>
          </w:rPr>
          <w:t>.</w:t>
        </w:r>
        <w:proofErr w:type="spellStart"/>
        <w:r w:rsidRPr="00C36B3C">
          <w:rPr>
            <w:rStyle w:val="a8"/>
            <w:rFonts w:ascii="Arial" w:hAnsi="Arial" w:cs="Arial"/>
            <w:lang w:val="en-US"/>
          </w:rPr>
          <w:t>ru</w:t>
        </w:r>
        <w:proofErr w:type="spellEnd"/>
      </w:hyperlink>
      <w:r w:rsidRPr="00C36B3C">
        <w:rPr>
          <w:rFonts w:ascii="Arial" w:hAnsi="Arial" w:cs="Arial"/>
        </w:rPr>
        <w:t>) на странице «Телецкое сельское поселение».</w:t>
      </w:r>
    </w:p>
    <w:p w:rsidR="001D468E" w:rsidRPr="00C36B3C" w:rsidRDefault="001D468E" w:rsidP="001D468E">
      <w:pPr>
        <w:tabs>
          <w:tab w:val="left" w:pos="993"/>
        </w:tabs>
        <w:autoSpaceDE w:val="0"/>
        <w:autoSpaceDN w:val="0"/>
        <w:adjustRightInd w:val="0"/>
        <w:ind w:firstLine="709"/>
        <w:jc w:val="both"/>
        <w:rPr>
          <w:rFonts w:ascii="Arial" w:hAnsi="Arial" w:cs="Arial"/>
          <w:lang w:eastAsia="ru-RU"/>
        </w:rPr>
      </w:pPr>
      <w:r w:rsidRPr="00C36B3C">
        <w:rPr>
          <w:rFonts w:ascii="Arial" w:hAnsi="Arial" w:cs="Arial"/>
          <w:lang w:eastAsia="ru-RU"/>
        </w:rPr>
        <w:t xml:space="preserve">4. Настоящее </w:t>
      </w:r>
      <w:r w:rsidR="00876856" w:rsidRPr="00C36B3C">
        <w:rPr>
          <w:rFonts w:ascii="Arial" w:hAnsi="Arial" w:cs="Arial"/>
          <w:lang w:eastAsia="ru-RU"/>
        </w:rPr>
        <w:t>Решение</w:t>
      </w:r>
      <w:r w:rsidRPr="00C36B3C">
        <w:rPr>
          <w:rFonts w:ascii="Arial" w:hAnsi="Arial" w:cs="Arial"/>
          <w:lang w:eastAsia="ru-RU"/>
        </w:rPr>
        <w:t xml:space="preserve"> вступает в силу со дня его официального опубликования.</w:t>
      </w:r>
    </w:p>
    <w:p w:rsidR="001D468E" w:rsidRPr="00C36B3C" w:rsidRDefault="001D468E" w:rsidP="001D468E">
      <w:pPr>
        <w:tabs>
          <w:tab w:val="left" w:pos="993"/>
        </w:tabs>
        <w:autoSpaceDE w:val="0"/>
        <w:autoSpaceDN w:val="0"/>
        <w:adjustRightInd w:val="0"/>
        <w:ind w:firstLine="709"/>
        <w:jc w:val="both"/>
        <w:rPr>
          <w:rFonts w:ascii="Arial" w:hAnsi="Arial" w:cs="Arial"/>
          <w:lang w:eastAsia="ru-RU"/>
        </w:rPr>
      </w:pPr>
      <w:r w:rsidRPr="00C36B3C">
        <w:rPr>
          <w:rFonts w:ascii="Arial" w:hAnsi="Arial" w:cs="Arial"/>
          <w:lang w:eastAsia="ru-RU"/>
        </w:rPr>
        <w:t xml:space="preserve">5. </w:t>
      </w:r>
      <w:proofErr w:type="gramStart"/>
      <w:r w:rsidRPr="00C36B3C">
        <w:rPr>
          <w:rFonts w:ascii="Arial" w:hAnsi="Arial" w:cs="Arial"/>
          <w:lang w:eastAsia="ru-RU"/>
        </w:rPr>
        <w:t>Контроль за</w:t>
      </w:r>
      <w:proofErr w:type="gramEnd"/>
      <w:r w:rsidRPr="00C36B3C">
        <w:rPr>
          <w:rFonts w:ascii="Arial" w:hAnsi="Arial" w:cs="Arial"/>
          <w:lang w:eastAsia="ru-RU"/>
        </w:rPr>
        <w:t xml:space="preserve"> исполнением настоящего постановления оставляю за собой.</w:t>
      </w:r>
    </w:p>
    <w:bookmarkEnd w:id="3"/>
    <w:p w:rsidR="001D468E" w:rsidRPr="00C36B3C" w:rsidRDefault="001D468E" w:rsidP="001D468E">
      <w:pPr>
        <w:tabs>
          <w:tab w:val="left" w:pos="993"/>
        </w:tabs>
        <w:autoSpaceDE w:val="0"/>
        <w:autoSpaceDN w:val="0"/>
        <w:adjustRightInd w:val="0"/>
        <w:jc w:val="both"/>
        <w:rPr>
          <w:rFonts w:ascii="Arial" w:hAnsi="Arial" w:cs="Arial"/>
          <w:lang w:eastAsia="ru-RU"/>
        </w:rPr>
      </w:pPr>
    </w:p>
    <w:p w:rsidR="001D468E" w:rsidRPr="00C36B3C" w:rsidRDefault="001D468E" w:rsidP="001D468E">
      <w:pPr>
        <w:rPr>
          <w:rFonts w:ascii="Arial" w:hAnsi="Arial" w:cs="Arial"/>
          <w:lang w:eastAsia="ru-RU"/>
        </w:rPr>
      </w:pPr>
    </w:p>
    <w:p w:rsidR="001D468E" w:rsidRPr="00C36B3C" w:rsidRDefault="001D468E" w:rsidP="001D468E">
      <w:pPr>
        <w:rPr>
          <w:rFonts w:ascii="Arial" w:hAnsi="Arial" w:cs="Arial"/>
          <w:lang w:eastAsia="ru-RU"/>
        </w:rPr>
      </w:pPr>
    </w:p>
    <w:p w:rsidR="001D468E" w:rsidRPr="00C36B3C" w:rsidRDefault="001D468E" w:rsidP="001D468E">
      <w:pPr>
        <w:jc w:val="both"/>
        <w:rPr>
          <w:rFonts w:ascii="Arial" w:hAnsi="Arial" w:cs="Arial"/>
          <w:b/>
          <w:lang w:eastAsia="ru-RU"/>
        </w:rPr>
      </w:pPr>
      <w:r w:rsidRPr="00C36B3C">
        <w:rPr>
          <w:rFonts w:ascii="Arial" w:hAnsi="Arial" w:cs="Arial"/>
          <w:b/>
          <w:lang w:eastAsia="ru-RU"/>
        </w:rPr>
        <w:t>Глава</w:t>
      </w:r>
      <w:r w:rsidR="00216D31" w:rsidRPr="00C36B3C">
        <w:rPr>
          <w:rFonts w:ascii="Arial" w:hAnsi="Arial" w:cs="Arial"/>
          <w:b/>
          <w:lang w:eastAsia="ru-RU"/>
        </w:rPr>
        <w:t xml:space="preserve"> Телецкого сельского поселения </w:t>
      </w:r>
      <w:r w:rsidR="0041360C" w:rsidRPr="00C36B3C">
        <w:rPr>
          <w:rFonts w:ascii="Arial" w:hAnsi="Arial" w:cs="Arial"/>
          <w:b/>
          <w:lang w:eastAsia="ru-RU"/>
        </w:rPr>
        <w:t xml:space="preserve">                                </w:t>
      </w:r>
      <w:proofErr w:type="spellStart"/>
      <w:r w:rsidR="0041360C" w:rsidRPr="00C36B3C">
        <w:rPr>
          <w:rFonts w:ascii="Arial" w:hAnsi="Arial" w:cs="Arial"/>
          <w:b/>
          <w:lang w:eastAsia="ru-RU"/>
        </w:rPr>
        <w:t>В.В.</w:t>
      </w:r>
      <w:r w:rsidR="00216D31" w:rsidRPr="00C36B3C">
        <w:rPr>
          <w:rFonts w:ascii="Arial" w:hAnsi="Arial" w:cs="Arial"/>
          <w:b/>
          <w:lang w:eastAsia="ru-RU"/>
        </w:rPr>
        <w:t>Авдущенков</w:t>
      </w:r>
      <w:proofErr w:type="spellEnd"/>
    </w:p>
    <w:p w:rsidR="001D468E" w:rsidRPr="00C36B3C" w:rsidRDefault="001D468E" w:rsidP="001D468E">
      <w:pPr>
        <w:jc w:val="both"/>
        <w:rPr>
          <w:rFonts w:ascii="Arial" w:hAnsi="Arial" w:cs="Arial"/>
          <w:b/>
          <w:color w:val="000000"/>
          <w:lang w:eastAsia="ru-RU"/>
        </w:rPr>
      </w:pPr>
      <w:bookmarkStart w:id="6" w:name="_Hlk226455640"/>
    </w:p>
    <w:p w:rsidR="001D468E" w:rsidRPr="00C36B3C" w:rsidRDefault="001D468E" w:rsidP="001D468E">
      <w:pPr>
        <w:rPr>
          <w:rFonts w:ascii="Arial" w:hAnsi="Arial" w:cs="Arial"/>
          <w:lang w:eastAsia="ru-RU"/>
        </w:rPr>
        <w:sectPr w:rsidR="001D468E" w:rsidRPr="00C36B3C" w:rsidSect="00CC4B24">
          <w:headerReference w:type="default" r:id="rId7"/>
          <w:pgSz w:w="11900" w:h="16800"/>
          <w:pgMar w:top="1440" w:right="800" w:bottom="1440" w:left="1560" w:header="720" w:footer="720" w:gutter="0"/>
          <w:cols w:space="720"/>
          <w:noEndnote/>
          <w:titlePg/>
          <w:docGrid w:linePitch="326"/>
        </w:sectPr>
      </w:pPr>
    </w:p>
    <w:bookmarkEnd w:id="6"/>
    <w:p w:rsidR="001D468E" w:rsidRPr="00C36B3C" w:rsidRDefault="001D468E" w:rsidP="001D468E">
      <w:pPr>
        <w:jc w:val="right"/>
        <w:rPr>
          <w:rFonts w:ascii="Arial" w:hAnsi="Arial" w:cs="Arial"/>
          <w:bCs/>
          <w:lang w:eastAsia="ru-RU"/>
        </w:rPr>
      </w:pPr>
      <w:r w:rsidRPr="00C36B3C">
        <w:rPr>
          <w:rFonts w:ascii="Arial" w:hAnsi="Arial" w:cs="Arial"/>
          <w:bCs/>
          <w:lang w:eastAsia="ru-RU"/>
        </w:rPr>
        <w:lastRenderedPageBreak/>
        <w:t>Приложение</w:t>
      </w:r>
    </w:p>
    <w:p w:rsidR="001D468E" w:rsidRPr="00C36B3C" w:rsidRDefault="001D468E" w:rsidP="001D468E">
      <w:pPr>
        <w:jc w:val="right"/>
        <w:rPr>
          <w:rFonts w:ascii="Arial" w:hAnsi="Arial" w:cs="Arial"/>
          <w:bCs/>
          <w:lang w:eastAsia="ru-RU"/>
        </w:rPr>
      </w:pPr>
      <w:r w:rsidRPr="00C36B3C">
        <w:rPr>
          <w:rFonts w:ascii="Arial" w:hAnsi="Arial" w:cs="Arial"/>
          <w:bCs/>
          <w:lang w:eastAsia="ru-RU"/>
        </w:rPr>
        <w:t xml:space="preserve"> к </w:t>
      </w:r>
      <w:bookmarkStart w:id="7" w:name="_Hlk6837211"/>
      <w:r w:rsidR="00937416" w:rsidRPr="00C36B3C">
        <w:rPr>
          <w:rFonts w:ascii="Arial" w:hAnsi="Arial" w:cs="Arial"/>
          <w:bCs/>
          <w:lang w:eastAsia="ru-RU"/>
        </w:rPr>
        <w:t>Решению</w:t>
      </w:r>
    </w:p>
    <w:p w:rsidR="001D468E" w:rsidRPr="00C36B3C" w:rsidRDefault="008814AF" w:rsidP="008814AF">
      <w:pPr>
        <w:jc w:val="right"/>
        <w:rPr>
          <w:rFonts w:ascii="Arial" w:hAnsi="Arial" w:cs="Arial"/>
          <w:lang w:eastAsia="ru-RU"/>
        </w:rPr>
      </w:pPr>
      <w:bookmarkStart w:id="8" w:name="_Hlk141861816"/>
      <w:r w:rsidRPr="00C36B3C">
        <w:rPr>
          <w:rFonts w:ascii="Arial" w:hAnsi="Arial" w:cs="Arial"/>
          <w:i/>
          <w:iCs/>
          <w:lang w:eastAsia="ru-RU"/>
        </w:rPr>
        <w:t>Телецко</w:t>
      </w:r>
      <w:r w:rsidR="00937416" w:rsidRPr="00C36B3C">
        <w:rPr>
          <w:rFonts w:ascii="Arial" w:hAnsi="Arial" w:cs="Arial"/>
          <w:i/>
          <w:iCs/>
          <w:lang w:eastAsia="ru-RU"/>
        </w:rPr>
        <w:t>го сельского Совета народных депутатов</w:t>
      </w:r>
      <w:r w:rsidRPr="00C36B3C">
        <w:rPr>
          <w:rFonts w:ascii="Arial" w:hAnsi="Arial" w:cs="Arial"/>
          <w:i/>
          <w:iCs/>
          <w:lang w:eastAsia="ru-RU"/>
        </w:rPr>
        <w:t xml:space="preserve"> </w:t>
      </w:r>
    </w:p>
    <w:p w:rsidR="001D468E" w:rsidRPr="00C36B3C" w:rsidRDefault="001D468E" w:rsidP="001D468E">
      <w:pPr>
        <w:jc w:val="right"/>
        <w:rPr>
          <w:rFonts w:ascii="Arial" w:hAnsi="Arial" w:cs="Arial"/>
          <w:bCs/>
          <w:lang w:eastAsia="ru-RU"/>
        </w:rPr>
      </w:pPr>
      <w:r w:rsidRPr="00C36B3C">
        <w:rPr>
          <w:rFonts w:ascii="Arial" w:hAnsi="Arial" w:cs="Arial"/>
          <w:lang w:eastAsia="ru-RU"/>
        </w:rPr>
        <w:t>от «</w:t>
      </w:r>
      <w:r w:rsidR="008814AF" w:rsidRPr="00C36B3C">
        <w:rPr>
          <w:rFonts w:ascii="Arial" w:hAnsi="Arial" w:cs="Arial"/>
          <w:lang w:eastAsia="ru-RU"/>
        </w:rPr>
        <w:t>01</w:t>
      </w:r>
      <w:r w:rsidRPr="00C36B3C">
        <w:rPr>
          <w:rFonts w:ascii="Arial" w:hAnsi="Arial" w:cs="Arial"/>
          <w:lang w:eastAsia="ru-RU"/>
        </w:rPr>
        <w:t xml:space="preserve">» </w:t>
      </w:r>
      <w:r w:rsidR="008814AF" w:rsidRPr="00C36B3C">
        <w:rPr>
          <w:rFonts w:ascii="Arial" w:hAnsi="Arial" w:cs="Arial"/>
          <w:lang w:eastAsia="ru-RU"/>
        </w:rPr>
        <w:t>июня</w:t>
      </w:r>
      <w:r w:rsidRPr="00C36B3C">
        <w:rPr>
          <w:rFonts w:ascii="Arial" w:hAnsi="Arial" w:cs="Arial"/>
          <w:lang w:eastAsia="ru-RU"/>
        </w:rPr>
        <w:t xml:space="preserve"> 2026 № </w:t>
      </w:r>
      <w:r w:rsidR="008814AF" w:rsidRPr="00C36B3C">
        <w:rPr>
          <w:rFonts w:ascii="Arial" w:hAnsi="Arial" w:cs="Arial"/>
          <w:lang w:eastAsia="ru-RU"/>
        </w:rPr>
        <w:t>28</w:t>
      </w:r>
    </w:p>
    <w:bookmarkEnd w:id="8"/>
    <w:p w:rsidR="001D468E" w:rsidRPr="00C36B3C" w:rsidRDefault="001D468E" w:rsidP="001D468E">
      <w:pPr>
        <w:jc w:val="right"/>
        <w:rPr>
          <w:rFonts w:ascii="Arial" w:hAnsi="Arial" w:cs="Arial"/>
          <w:bCs/>
          <w:lang w:eastAsia="ru-RU"/>
        </w:rPr>
      </w:pPr>
      <w:r w:rsidRPr="00C36B3C">
        <w:rPr>
          <w:rFonts w:ascii="Arial" w:hAnsi="Arial" w:cs="Arial"/>
          <w:bCs/>
          <w:lang w:eastAsia="ru-RU"/>
        </w:rPr>
        <w:t>«Об утверждении Порядка предоставления гражданами,</w:t>
      </w:r>
    </w:p>
    <w:p w:rsidR="001D468E" w:rsidRPr="00C36B3C" w:rsidRDefault="001D468E" w:rsidP="001D468E">
      <w:pPr>
        <w:jc w:val="right"/>
        <w:rPr>
          <w:rFonts w:ascii="Arial" w:hAnsi="Arial" w:cs="Arial"/>
          <w:bCs/>
          <w:lang w:eastAsia="ru-RU"/>
        </w:rPr>
      </w:pPr>
      <w:proofErr w:type="gramStart"/>
      <w:r w:rsidRPr="00C36B3C">
        <w:rPr>
          <w:rFonts w:ascii="Arial" w:hAnsi="Arial" w:cs="Arial"/>
          <w:bCs/>
          <w:lang w:eastAsia="ru-RU"/>
        </w:rPr>
        <w:t>претендующими</w:t>
      </w:r>
      <w:proofErr w:type="gramEnd"/>
      <w:r w:rsidRPr="00C36B3C">
        <w:rPr>
          <w:rFonts w:ascii="Arial" w:hAnsi="Arial" w:cs="Arial"/>
          <w:bCs/>
          <w:lang w:eastAsia="ru-RU"/>
        </w:rPr>
        <w:t xml:space="preserve"> на замещение</w:t>
      </w:r>
    </w:p>
    <w:p w:rsidR="001D468E" w:rsidRPr="00C36B3C" w:rsidRDefault="001D468E" w:rsidP="001D468E">
      <w:pPr>
        <w:jc w:val="right"/>
        <w:rPr>
          <w:rFonts w:ascii="Arial" w:hAnsi="Arial" w:cs="Arial"/>
          <w:bCs/>
          <w:lang w:eastAsia="ru-RU"/>
        </w:rPr>
      </w:pPr>
      <w:r w:rsidRPr="00C36B3C">
        <w:rPr>
          <w:rFonts w:ascii="Arial" w:hAnsi="Arial" w:cs="Arial"/>
          <w:bCs/>
          <w:lang w:eastAsia="ru-RU"/>
        </w:rPr>
        <w:t>отдельных должностей муниципальной службы,</w:t>
      </w:r>
    </w:p>
    <w:p w:rsidR="001D468E" w:rsidRPr="00C36B3C" w:rsidRDefault="001D468E" w:rsidP="001D468E">
      <w:pPr>
        <w:jc w:val="right"/>
        <w:rPr>
          <w:rFonts w:ascii="Arial" w:hAnsi="Arial" w:cs="Arial"/>
          <w:bCs/>
          <w:lang w:eastAsia="ru-RU"/>
        </w:rPr>
      </w:pPr>
      <w:r w:rsidRPr="00C36B3C">
        <w:rPr>
          <w:rFonts w:ascii="Arial" w:hAnsi="Arial" w:cs="Arial"/>
          <w:bCs/>
          <w:lang w:eastAsia="ru-RU"/>
        </w:rPr>
        <w:t>муниципальными служащими,</w:t>
      </w:r>
    </w:p>
    <w:p w:rsidR="001D468E" w:rsidRPr="00C36B3C" w:rsidRDefault="001D468E" w:rsidP="001D468E">
      <w:pPr>
        <w:jc w:val="right"/>
        <w:rPr>
          <w:rFonts w:ascii="Arial" w:hAnsi="Arial" w:cs="Arial"/>
          <w:bCs/>
          <w:lang w:eastAsia="ru-RU"/>
        </w:rPr>
      </w:pPr>
      <w:proofErr w:type="gramStart"/>
      <w:r w:rsidRPr="00C36B3C">
        <w:rPr>
          <w:rFonts w:ascii="Arial" w:hAnsi="Arial" w:cs="Arial"/>
          <w:bCs/>
          <w:lang w:eastAsia="ru-RU"/>
        </w:rPr>
        <w:t>замещающими</w:t>
      </w:r>
      <w:proofErr w:type="gramEnd"/>
      <w:r w:rsidRPr="00C36B3C">
        <w:rPr>
          <w:rFonts w:ascii="Arial" w:hAnsi="Arial" w:cs="Arial"/>
          <w:bCs/>
          <w:lang w:eastAsia="ru-RU"/>
        </w:rPr>
        <w:t xml:space="preserve"> отдельные должности, сведений о своих доходах,</w:t>
      </w:r>
    </w:p>
    <w:p w:rsidR="001D468E" w:rsidRPr="00C36B3C" w:rsidRDefault="001D468E" w:rsidP="001D468E">
      <w:pPr>
        <w:jc w:val="right"/>
        <w:rPr>
          <w:rFonts w:ascii="Arial" w:hAnsi="Arial" w:cs="Arial"/>
          <w:bCs/>
          <w:lang w:eastAsia="ru-RU"/>
        </w:rPr>
      </w:pPr>
      <w:proofErr w:type="gramStart"/>
      <w:r w:rsidRPr="00C36B3C">
        <w:rPr>
          <w:rFonts w:ascii="Arial" w:hAnsi="Arial" w:cs="Arial"/>
          <w:bCs/>
          <w:lang w:eastAsia="ru-RU"/>
        </w:rPr>
        <w:t>расходах</w:t>
      </w:r>
      <w:proofErr w:type="gramEnd"/>
      <w:r w:rsidRPr="00C36B3C">
        <w:rPr>
          <w:rFonts w:ascii="Arial" w:hAnsi="Arial" w:cs="Arial"/>
          <w:bCs/>
          <w:lang w:eastAsia="ru-RU"/>
        </w:rPr>
        <w:t>, об имуществе и обязательствах</w:t>
      </w:r>
    </w:p>
    <w:p w:rsidR="001D468E" w:rsidRPr="00C36B3C" w:rsidRDefault="001D468E" w:rsidP="001D468E">
      <w:pPr>
        <w:jc w:val="right"/>
        <w:rPr>
          <w:rFonts w:ascii="Arial" w:hAnsi="Arial" w:cs="Arial"/>
          <w:bCs/>
          <w:lang w:eastAsia="ru-RU"/>
        </w:rPr>
      </w:pPr>
      <w:r w:rsidRPr="00C36B3C">
        <w:rPr>
          <w:rFonts w:ascii="Arial" w:hAnsi="Arial" w:cs="Arial"/>
          <w:bCs/>
          <w:lang w:eastAsia="ru-RU"/>
        </w:rPr>
        <w:t>имущественного характера, а также сведения о доходах,</w:t>
      </w:r>
    </w:p>
    <w:p w:rsidR="001D468E" w:rsidRPr="00C36B3C" w:rsidRDefault="001D468E" w:rsidP="001D468E">
      <w:pPr>
        <w:jc w:val="right"/>
        <w:rPr>
          <w:rFonts w:ascii="Arial" w:hAnsi="Arial" w:cs="Arial"/>
          <w:bCs/>
          <w:lang w:eastAsia="ru-RU"/>
        </w:rPr>
      </w:pPr>
      <w:proofErr w:type="gramStart"/>
      <w:r w:rsidRPr="00C36B3C">
        <w:rPr>
          <w:rFonts w:ascii="Arial" w:hAnsi="Arial" w:cs="Arial"/>
          <w:bCs/>
          <w:lang w:eastAsia="ru-RU"/>
        </w:rPr>
        <w:t>расходах</w:t>
      </w:r>
      <w:proofErr w:type="gramEnd"/>
      <w:r w:rsidRPr="00C36B3C">
        <w:rPr>
          <w:rFonts w:ascii="Arial" w:hAnsi="Arial" w:cs="Arial"/>
          <w:bCs/>
          <w:lang w:eastAsia="ru-RU"/>
        </w:rPr>
        <w:t>, об имуществе и обязательствах</w:t>
      </w:r>
    </w:p>
    <w:p w:rsidR="001D468E" w:rsidRPr="00C36B3C" w:rsidRDefault="001D468E" w:rsidP="001D468E">
      <w:pPr>
        <w:jc w:val="right"/>
        <w:rPr>
          <w:rFonts w:ascii="Arial" w:hAnsi="Arial" w:cs="Arial"/>
          <w:bCs/>
          <w:lang w:eastAsia="ru-RU"/>
        </w:rPr>
      </w:pPr>
      <w:r w:rsidRPr="00C36B3C">
        <w:rPr>
          <w:rFonts w:ascii="Arial" w:hAnsi="Arial" w:cs="Arial"/>
          <w:bCs/>
          <w:lang w:eastAsia="ru-RU"/>
        </w:rPr>
        <w:t xml:space="preserve">имущественного характера </w:t>
      </w:r>
      <w:proofErr w:type="gramStart"/>
      <w:r w:rsidRPr="00C36B3C">
        <w:rPr>
          <w:rFonts w:ascii="Arial" w:hAnsi="Arial" w:cs="Arial"/>
          <w:bCs/>
          <w:lang w:eastAsia="ru-RU"/>
        </w:rPr>
        <w:t>своих</w:t>
      </w:r>
      <w:proofErr w:type="gramEnd"/>
      <w:r w:rsidRPr="00C36B3C">
        <w:rPr>
          <w:rFonts w:ascii="Arial" w:hAnsi="Arial" w:cs="Arial"/>
          <w:bCs/>
          <w:lang w:eastAsia="ru-RU"/>
        </w:rPr>
        <w:t xml:space="preserve"> супруги (супруга)</w:t>
      </w:r>
    </w:p>
    <w:p w:rsidR="001D468E" w:rsidRPr="00C36B3C" w:rsidRDefault="001D468E" w:rsidP="001D468E">
      <w:pPr>
        <w:jc w:val="right"/>
        <w:rPr>
          <w:rFonts w:ascii="Arial" w:hAnsi="Arial" w:cs="Arial"/>
          <w:bCs/>
          <w:lang w:eastAsia="ru-RU"/>
        </w:rPr>
      </w:pPr>
      <w:r w:rsidRPr="00C36B3C">
        <w:rPr>
          <w:rFonts w:ascii="Arial" w:hAnsi="Arial" w:cs="Arial"/>
          <w:bCs/>
          <w:lang w:eastAsia="ru-RU"/>
        </w:rPr>
        <w:t>и несовершеннолетних детей»</w:t>
      </w:r>
    </w:p>
    <w:bookmarkEnd w:id="7"/>
    <w:p w:rsidR="001D468E" w:rsidRPr="00C36B3C" w:rsidRDefault="001D468E" w:rsidP="001D468E">
      <w:pPr>
        <w:autoSpaceDE w:val="0"/>
        <w:autoSpaceDN w:val="0"/>
        <w:adjustRightInd w:val="0"/>
        <w:jc w:val="center"/>
        <w:rPr>
          <w:rFonts w:ascii="Arial" w:hAnsi="Arial" w:cs="Arial"/>
          <w:b/>
        </w:rPr>
      </w:pPr>
    </w:p>
    <w:p w:rsidR="001D468E" w:rsidRPr="00C36B3C" w:rsidRDefault="001D468E" w:rsidP="001D468E">
      <w:pPr>
        <w:autoSpaceDE w:val="0"/>
        <w:autoSpaceDN w:val="0"/>
        <w:adjustRightInd w:val="0"/>
        <w:jc w:val="center"/>
        <w:rPr>
          <w:rFonts w:ascii="Arial" w:hAnsi="Arial" w:cs="Arial"/>
          <w:b/>
        </w:rPr>
      </w:pPr>
      <w:r w:rsidRPr="00C36B3C">
        <w:rPr>
          <w:rFonts w:ascii="Arial" w:hAnsi="Arial" w:cs="Arial"/>
          <w:b/>
        </w:rPr>
        <w:t>Порядок предоставления гражданами, претендующими на замещение отдельных должностей муниципальной службы, муниципальными служащими, замещающими отдельные должности,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D468E" w:rsidRPr="00C36B3C" w:rsidRDefault="001D468E" w:rsidP="001D468E">
      <w:pPr>
        <w:pStyle w:val="ConsPlusNormal"/>
        <w:ind w:firstLine="540"/>
        <w:jc w:val="both"/>
        <w:outlineLvl w:val="0"/>
        <w:rPr>
          <w:rFonts w:ascii="Arial" w:hAnsi="Arial" w:cs="Arial"/>
          <w:sz w:val="24"/>
          <w:szCs w:val="24"/>
        </w:rPr>
      </w:pP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1. </w:t>
      </w:r>
      <w:proofErr w:type="gramStart"/>
      <w:r w:rsidRPr="00C36B3C">
        <w:rPr>
          <w:rFonts w:ascii="Arial" w:hAnsi="Arial" w:cs="Arial"/>
        </w:rPr>
        <w:t>Настоящий Порядок разработан в соответствии со статьей 15 Федерального закона от 02.03.2007 № 25-ФЗ «О муниципальной службе в Российской Федерации», статьями 8 и 8</w:t>
      </w:r>
      <w:r w:rsidRPr="00C36B3C">
        <w:rPr>
          <w:rFonts w:ascii="Arial" w:hAnsi="Arial" w:cs="Arial"/>
          <w:vertAlign w:val="superscript"/>
        </w:rPr>
        <w:t>1</w:t>
      </w:r>
      <w:r w:rsidRPr="00C36B3C">
        <w:rPr>
          <w:rFonts w:ascii="Arial" w:hAnsi="Arial" w:cs="Arial"/>
        </w:rPr>
        <w:t xml:space="preserve"> </w:t>
      </w:r>
      <w:r w:rsidRPr="00C36B3C">
        <w:rPr>
          <w:rFonts w:ascii="Arial" w:hAnsi="Arial" w:cs="Arial"/>
          <w:iCs/>
        </w:rPr>
        <w:t xml:space="preserve">Федерального закона от 25.12.2008 № 273-ФЗ «О противодействии коррупции», статьями 2 и 3 </w:t>
      </w:r>
      <w:r w:rsidRPr="00C36B3C">
        <w:rPr>
          <w:rFonts w:ascii="Arial" w:hAnsi="Arial" w:cs="Arial"/>
        </w:rPr>
        <w:t xml:space="preserve">Федерального закона от </w:t>
      </w:r>
      <w:r w:rsidRPr="00C36B3C">
        <w:rPr>
          <w:rFonts w:ascii="Arial" w:hAnsi="Arial" w:cs="Arial"/>
          <w:color w:val="000000" w:themeColor="text1"/>
        </w:rPr>
        <w:t>03.12.2012 № 230-ФЗ «О контроле за соответствием расходов лиц, замещающих государственные должности, и иных лиц их доходам»,</w:t>
      </w:r>
      <w:r w:rsidRPr="00C36B3C">
        <w:rPr>
          <w:rFonts w:ascii="Arial" w:hAnsi="Arial" w:cs="Arial"/>
          <w:iCs/>
          <w:color w:val="000000" w:themeColor="text1"/>
        </w:rPr>
        <w:t xml:space="preserve"> статьей 7-2 Закона </w:t>
      </w:r>
      <w:r w:rsidRPr="00C36B3C">
        <w:rPr>
          <w:rFonts w:ascii="Arial" w:hAnsi="Arial" w:cs="Arial"/>
          <w:color w:val="000000" w:themeColor="text1"/>
          <w:shd w:val="clear" w:color="auto" w:fill="FFFFFF"/>
        </w:rPr>
        <w:t>Брянской области от</w:t>
      </w:r>
      <w:proofErr w:type="gramEnd"/>
      <w:r w:rsidRPr="00C36B3C">
        <w:rPr>
          <w:rFonts w:ascii="Arial" w:hAnsi="Arial" w:cs="Arial"/>
          <w:color w:val="000000" w:themeColor="text1"/>
          <w:shd w:val="clear" w:color="auto" w:fill="FFFFFF"/>
        </w:rPr>
        <w:t xml:space="preserve"> </w:t>
      </w:r>
      <w:proofErr w:type="gramStart"/>
      <w:r w:rsidRPr="00C36B3C">
        <w:rPr>
          <w:rFonts w:ascii="Arial" w:hAnsi="Arial" w:cs="Arial"/>
          <w:color w:val="000000" w:themeColor="text1"/>
          <w:shd w:val="clear" w:color="auto" w:fill="FFFFFF"/>
        </w:rPr>
        <w:t>16.11.2007 № 156-З «О муниципальной службе в Брянской области»,</w:t>
      </w:r>
      <w:r w:rsidRPr="00C36B3C">
        <w:rPr>
          <w:rFonts w:ascii="Arial" w:hAnsi="Arial" w:cs="Arial"/>
          <w:iCs/>
          <w:color w:val="000000" w:themeColor="text1"/>
        </w:rPr>
        <w:t xml:space="preserve"> Законом </w:t>
      </w:r>
      <w:r w:rsidRPr="00C36B3C">
        <w:rPr>
          <w:rFonts w:ascii="Arial" w:hAnsi="Arial" w:cs="Arial"/>
          <w:color w:val="000000" w:themeColor="text1"/>
          <w:shd w:val="clear" w:color="auto" w:fill="FFFFFF"/>
        </w:rPr>
        <w:t>Брянской области от 11.07.2007 № 105-З «О противодействии коррупции в Брянской области»</w:t>
      </w:r>
      <w:r w:rsidRPr="00C36B3C">
        <w:rPr>
          <w:rFonts w:ascii="Arial" w:hAnsi="Arial" w:cs="Arial"/>
          <w:iCs/>
          <w:color w:val="000000" w:themeColor="text1"/>
        </w:rPr>
        <w:t xml:space="preserve">, </w:t>
      </w:r>
      <w:r w:rsidRPr="00C36B3C">
        <w:rPr>
          <w:rFonts w:ascii="Arial" w:hAnsi="Arial" w:cs="Arial"/>
          <w:color w:val="000000" w:themeColor="text1"/>
          <w:shd w:val="clear" w:color="auto" w:fill="FFFFFF"/>
        </w:rPr>
        <w:t>Указом Губернатора Брянской области от 21.05.2013 № 388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Pr="00C36B3C">
        <w:rPr>
          <w:rFonts w:ascii="Arial" w:hAnsi="Arial" w:cs="Arial"/>
          <w:iCs/>
          <w:color w:val="000000" w:themeColor="text1"/>
        </w:rPr>
        <w:t>, с учетом</w:t>
      </w:r>
      <w:r w:rsidRPr="00C36B3C">
        <w:rPr>
          <w:rFonts w:ascii="Arial" w:hAnsi="Arial" w:cs="Arial"/>
          <w:color w:val="000000" w:themeColor="text1"/>
        </w:rPr>
        <w:t xml:space="preserve"> Указа Президента Российской Федерации от 18.05.2009 № 559 «О представлении</w:t>
      </w:r>
      <w:proofErr w:type="gramEnd"/>
      <w:r w:rsidRPr="00C36B3C">
        <w:rPr>
          <w:rFonts w:ascii="Arial" w:hAnsi="Arial" w:cs="Arial"/>
        </w:rPr>
        <w:t xml:space="preserve"> </w:t>
      </w:r>
      <w:proofErr w:type="gramStart"/>
      <w:r w:rsidRPr="00C36B3C">
        <w:rPr>
          <w:rFonts w:ascii="Arial" w:hAnsi="Arial" w:cs="Arial"/>
        </w:rPr>
        <w:t>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Указа Президента Российской Федерации 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Указа Президента Российской Федерации от 29.12.2022 № 968 «Об особенностях исполнения</w:t>
      </w:r>
      <w:proofErr w:type="gramEnd"/>
      <w:r w:rsidRPr="00C36B3C">
        <w:rPr>
          <w:rFonts w:ascii="Arial" w:hAnsi="Arial" w:cs="Arial"/>
        </w:rPr>
        <w:t xml:space="preserve">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обязаны представлять:</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lastRenderedPageBreak/>
        <w:t>а) граждане, претендующие на замещение должностей муниципальной службы, предусмотренные перечнем должностей, утвержденным муниципальным правовым актом (далее — перечень должностей);</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б) муниципальные служащие, претендующие на замещение должностей муниципальной службы, включенных в перечень должностей</w:t>
      </w:r>
      <w:r w:rsidRPr="00C36B3C" w:rsidDel="00FF593C">
        <w:rPr>
          <w:rFonts w:ascii="Arial" w:hAnsi="Arial" w:cs="Arial"/>
        </w:rPr>
        <w:t xml:space="preserve"> </w:t>
      </w:r>
      <w:r w:rsidRPr="00C36B3C">
        <w:rPr>
          <w:rFonts w:ascii="Arial" w:hAnsi="Arial" w:cs="Arial"/>
        </w:rPr>
        <w:t xml:space="preserve">(далее – </w:t>
      </w:r>
      <w:bookmarkStart w:id="9" w:name="_Hlk225951301"/>
      <w:r w:rsidRPr="00C36B3C">
        <w:rPr>
          <w:rFonts w:ascii="Arial" w:hAnsi="Arial" w:cs="Arial"/>
        </w:rPr>
        <w:t>кандидаты на должности, предусмотренные перечнем</w:t>
      </w:r>
      <w:bookmarkEnd w:id="9"/>
      <w:r w:rsidRPr="00C36B3C">
        <w:rPr>
          <w:rFonts w:ascii="Arial" w:hAnsi="Arial" w:cs="Arial"/>
        </w:rPr>
        <w:t>);</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в) муниципальные служащие, замещающие должности муниципальной службы, включенные в перечень должностей, в случае возникновения оснований для представления сведений о расходах в соответствии с Федеральным законом от 03.12.2012 № 230-ФЗ «О </w:t>
      </w:r>
      <w:proofErr w:type="gramStart"/>
      <w:r w:rsidRPr="00C36B3C">
        <w:rPr>
          <w:rFonts w:ascii="Arial" w:hAnsi="Arial" w:cs="Arial"/>
        </w:rPr>
        <w:t>контроле за</w:t>
      </w:r>
      <w:proofErr w:type="gramEnd"/>
      <w:r w:rsidRPr="00C36B3C">
        <w:rPr>
          <w:rFonts w:ascii="Arial" w:hAnsi="Arial" w:cs="Arial"/>
        </w:rPr>
        <w:t xml:space="preserve"> соответствием расходов лиц, замещающих государственные должности, и иных лиц их доходам».</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3. </w:t>
      </w:r>
      <w:proofErr w:type="gramStart"/>
      <w:r w:rsidRPr="00C36B3C">
        <w:rPr>
          <w:rFonts w:ascii="Arial" w:hAnsi="Arial" w:cs="Arial"/>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w:t>
      </w:r>
      <w:proofErr w:type="gramEnd"/>
      <w:r w:rsidRPr="00C36B3C">
        <w:rPr>
          <w:rFonts w:ascii="Arial" w:hAnsi="Arial" w:cs="Arial"/>
        </w:rPr>
        <w:t xml:space="preserve"> «Интернет»:</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а) гражданами — представителю нанимателя (работодателю) при поступлении на муниципальную службу на должности муниципальной службы, предусмотренные перечнем должностей;</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б) кандидатами на должности, предусмотренные перечнем, — представителю нанимателя (работодателю) при назначении на должности муниципальной службы, предусмотренные перечнем должностей;</w:t>
      </w:r>
    </w:p>
    <w:p w:rsidR="001D468E" w:rsidRPr="00C36B3C" w:rsidRDefault="001D468E" w:rsidP="001D468E">
      <w:pPr>
        <w:autoSpaceDE w:val="0"/>
        <w:autoSpaceDN w:val="0"/>
        <w:adjustRightInd w:val="0"/>
        <w:ind w:firstLine="709"/>
        <w:jc w:val="both"/>
        <w:rPr>
          <w:rFonts w:ascii="Arial" w:hAnsi="Arial" w:cs="Arial"/>
        </w:rPr>
      </w:pPr>
      <w:bookmarkStart w:id="10" w:name="_Hlk225947565"/>
      <w:proofErr w:type="gramStart"/>
      <w:r w:rsidRPr="00C36B3C">
        <w:rPr>
          <w:rFonts w:ascii="Arial" w:hAnsi="Arial" w:cs="Arial"/>
        </w:rPr>
        <w:t>в) муниципальными служащими, замещающими должности муниципальной службы, предусмотренные перечнем должностей,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представителю нанимателя (работодателю) не позднее 30 апреля года, следующего за годом, в котором возникли такие основания.</w:t>
      </w:r>
      <w:proofErr w:type="gramEnd"/>
    </w:p>
    <w:bookmarkEnd w:id="10"/>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4. Гражданин при назначении на должность муниципальной службы, предусмотренную перечнем должностей, представляет:</w:t>
      </w:r>
    </w:p>
    <w:p w:rsidR="001D468E" w:rsidRPr="00C36B3C" w:rsidRDefault="001D468E" w:rsidP="001D468E">
      <w:pPr>
        <w:autoSpaceDE w:val="0"/>
        <w:autoSpaceDN w:val="0"/>
        <w:adjustRightInd w:val="0"/>
        <w:ind w:firstLine="709"/>
        <w:jc w:val="both"/>
        <w:rPr>
          <w:rFonts w:ascii="Arial" w:hAnsi="Arial" w:cs="Arial"/>
        </w:rPr>
      </w:pPr>
      <w:proofErr w:type="gramStart"/>
      <w:r w:rsidRPr="00C36B3C">
        <w:rPr>
          <w:rFonts w:ascii="Arial" w:hAnsi="Arial" w:cs="Arial"/>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C36B3C">
        <w:rPr>
          <w:rFonts w:ascii="Arial" w:hAnsi="Arial" w:cs="Arial"/>
        </w:rPr>
        <w:t xml:space="preserve"> подачи документов для замещения должности муниципальной службы </w:t>
      </w:r>
      <w:r w:rsidRPr="00C36B3C">
        <w:rPr>
          <w:rFonts w:ascii="Arial" w:hAnsi="Arial" w:cs="Arial"/>
        </w:rPr>
        <w:br/>
        <w:t>(на отчетную дату);</w:t>
      </w:r>
    </w:p>
    <w:p w:rsidR="001D468E" w:rsidRPr="00C36B3C" w:rsidRDefault="001D468E" w:rsidP="001D468E">
      <w:pPr>
        <w:autoSpaceDE w:val="0"/>
        <w:autoSpaceDN w:val="0"/>
        <w:adjustRightInd w:val="0"/>
        <w:ind w:firstLine="709"/>
        <w:jc w:val="both"/>
        <w:rPr>
          <w:rFonts w:ascii="Arial" w:hAnsi="Arial" w:cs="Arial"/>
        </w:rPr>
      </w:pPr>
      <w:proofErr w:type="gramStart"/>
      <w:r w:rsidRPr="00C36B3C">
        <w:rPr>
          <w:rFonts w:ascii="Arial" w:hAnsi="Arial" w:cs="Arial"/>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C36B3C">
        <w:rPr>
          <w:rFonts w:ascii="Arial" w:hAnsi="Arial" w:cs="Arial"/>
        </w:rPr>
        <w:t xml:space="preserve"> документов для замещения должности муниципальной службы (на отчетную дату).</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lastRenderedPageBreak/>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Порядка.</w:t>
      </w:r>
    </w:p>
    <w:p w:rsidR="001D468E" w:rsidRPr="00C36B3C" w:rsidRDefault="008814AF" w:rsidP="001D468E">
      <w:pPr>
        <w:autoSpaceDE w:val="0"/>
        <w:autoSpaceDN w:val="0"/>
        <w:adjustRightInd w:val="0"/>
        <w:ind w:firstLine="709"/>
        <w:jc w:val="both"/>
        <w:rPr>
          <w:rFonts w:ascii="Arial" w:hAnsi="Arial" w:cs="Arial"/>
        </w:rPr>
      </w:pPr>
      <w:r w:rsidRPr="00C36B3C">
        <w:rPr>
          <w:rFonts w:ascii="Arial" w:hAnsi="Arial" w:cs="Arial"/>
        </w:rPr>
        <w:t>6.</w:t>
      </w:r>
      <w:r w:rsidR="001D468E" w:rsidRPr="00C36B3C">
        <w:rPr>
          <w:rFonts w:ascii="Arial" w:hAnsi="Arial" w:cs="Arial"/>
        </w:rPr>
        <w:t xml:space="preserve">Муниципальный служащий, замещающий должность муниципальной службы, предусмотренную перечнем должностей, в случае возникновения оснований для представления сведений о расходах в соответствии с Федеральным законом от 03.12.2012 № 230-ФЗ «О </w:t>
      </w:r>
      <w:proofErr w:type="gramStart"/>
      <w:r w:rsidR="001D468E" w:rsidRPr="00C36B3C">
        <w:rPr>
          <w:rFonts w:ascii="Arial" w:hAnsi="Arial" w:cs="Arial"/>
        </w:rPr>
        <w:t>контроле за</w:t>
      </w:r>
      <w:proofErr w:type="gramEnd"/>
      <w:r w:rsidR="001D468E" w:rsidRPr="00C36B3C">
        <w:rPr>
          <w:rFonts w:ascii="Arial" w:hAnsi="Arial" w:cs="Arial"/>
        </w:rPr>
        <w:t xml:space="preserve"> соответствием расходов лиц, замещающих государственные должности, и иных лиц их доходам» представляет:</w:t>
      </w:r>
    </w:p>
    <w:p w:rsidR="001D468E" w:rsidRPr="00C36B3C" w:rsidRDefault="001D468E" w:rsidP="001D468E">
      <w:pPr>
        <w:autoSpaceDE w:val="0"/>
        <w:autoSpaceDN w:val="0"/>
        <w:adjustRightInd w:val="0"/>
        <w:ind w:firstLine="709"/>
        <w:jc w:val="both"/>
        <w:rPr>
          <w:rFonts w:ascii="Arial" w:hAnsi="Arial" w:cs="Arial"/>
        </w:rPr>
      </w:pPr>
      <w:proofErr w:type="gramStart"/>
      <w:r w:rsidRPr="00C36B3C">
        <w:rPr>
          <w:rFonts w:ascii="Arial" w:hAnsi="Arial" w:cs="Arial"/>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C36B3C">
        <w:rPr>
          <w:rFonts w:ascii="Arial" w:hAnsi="Arial" w:cs="Arial"/>
        </w:rPr>
        <w:t xml:space="preserve"> </w:t>
      </w:r>
      <w:proofErr w:type="gramStart"/>
      <w:r w:rsidRPr="00C36B3C">
        <w:rPr>
          <w:rFonts w:ascii="Arial" w:hAnsi="Arial" w:cs="Arial"/>
        </w:rPr>
        <w:t>имуществе</w:t>
      </w:r>
      <w:proofErr w:type="gramEnd"/>
      <w:r w:rsidRPr="00C36B3C">
        <w:rPr>
          <w:rFonts w:ascii="Arial" w:hAnsi="Arial" w:cs="Arial"/>
        </w:rPr>
        <w:t>, принадлежащем ему на праве собственности, и о своих обязательствах имущественного характера по состоянию на конец отчетного периода;</w:t>
      </w:r>
    </w:p>
    <w:p w:rsidR="001D468E" w:rsidRPr="00C36B3C" w:rsidRDefault="001D468E" w:rsidP="001D468E">
      <w:pPr>
        <w:autoSpaceDE w:val="0"/>
        <w:autoSpaceDN w:val="0"/>
        <w:adjustRightInd w:val="0"/>
        <w:ind w:firstLine="709"/>
        <w:jc w:val="both"/>
        <w:rPr>
          <w:rFonts w:ascii="Arial" w:hAnsi="Arial" w:cs="Arial"/>
        </w:rPr>
      </w:pPr>
      <w:proofErr w:type="gramStart"/>
      <w:r w:rsidRPr="00C36B3C">
        <w:rPr>
          <w:rFonts w:ascii="Arial" w:hAnsi="Arial" w:cs="Arial"/>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C36B3C">
        <w:rPr>
          <w:rFonts w:ascii="Arial" w:hAnsi="Arial" w:cs="Arial"/>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7. Муниципальные служащие, замещающие должности муниципальной службы, включенные в перечень должностей, обязаны представлять сведения о расходах, предусмотренные Федеральным законом от 03.12.2012 № 230-ФЗ «О </w:t>
      </w:r>
      <w:proofErr w:type="gramStart"/>
      <w:r w:rsidRPr="00C36B3C">
        <w:rPr>
          <w:rFonts w:ascii="Arial" w:hAnsi="Arial" w:cs="Arial"/>
        </w:rPr>
        <w:t>контроле за</w:t>
      </w:r>
      <w:proofErr w:type="gramEnd"/>
      <w:r w:rsidRPr="00C36B3C">
        <w:rPr>
          <w:rFonts w:ascii="Arial" w:hAnsi="Arial" w:cs="Arial"/>
        </w:rPr>
        <w:t xml:space="preserve"> соответствием расходов лиц, замещающих государственные должности, и иных лиц их доходам» (далее – сведения о расходах), в случаях, которые установлены данным Федеральным законом.</w:t>
      </w:r>
    </w:p>
    <w:p w:rsidR="001D468E" w:rsidRPr="00C36B3C" w:rsidRDefault="001D468E" w:rsidP="001D468E">
      <w:pPr>
        <w:autoSpaceDE w:val="0"/>
        <w:autoSpaceDN w:val="0"/>
        <w:adjustRightInd w:val="0"/>
        <w:ind w:firstLine="709"/>
        <w:jc w:val="both"/>
        <w:rPr>
          <w:rFonts w:ascii="Arial" w:hAnsi="Arial" w:cs="Arial"/>
          <w:bCs/>
        </w:rPr>
      </w:pPr>
      <w:bookmarkStart w:id="11" w:name="P21"/>
      <w:bookmarkStart w:id="12" w:name="P23"/>
      <w:bookmarkStart w:id="13" w:name="P25"/>
      <w:bookmarkStart w:id="14" w:name="P27"/>
      <w:bookmarkStart w:id="15" w:name="P29"/>
      <w:bookmarkEnd w:id="11"/>
      <w:bookmarkEnd w:id="12"/>
      <w:bookmarkEnd w:id="13"/>
      <w:bookmarkEnd w:id="14"/>
      <w:bookmarkEnd w:id="15"/>
      <w:r w:rsidRPr="00C36B3C">
        <w:rPr>
          <w:rFonts w:ascii="Arial" w:hAnsi="Arial" w:cs="Arial"/>
        </w:rPr>
        <w:t xml:space="preserve">8. </w:t>
      </w:r>
      <w:bookmarkStart w:id="16" w:name="Par0"/>
      <w:bookmarkEnd w:id="16"/>
      <w:proofErr w:type="gramStart"/>
      <w:r w:rsidRPr="00C36B3C">
        <w:rPr>
          <w:rFonts w:ascii="Arial" w:hAnsi="Arial" w:cs="Arial"/>
        </w:rPr>
        <w:t>Сведения о расходах представляются представителю нанимателя (работодателю) не позднее 30 апреля года, следующего за годом, в котором возникли такие основания,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w:t>
      </w:r>
      <w:proofErr w:type="gramEnd"/>
      <w:r w:rsidRPr="00C36B3C">
        <w:rPr>
          <w:rFonts w:ascii="Arial" w:hAnsi="Arial" w:cs="Arial"/>
        </w:rPr>
        <w:t xml:space="preserve"> государственной информационной системы в области государственной службы в информационно-телекоммуникационной сети «Интернет»</w:t>
      </w:r>
      <w:r w:rsidRPr="00C36B3C">
        <w:rPr>
          <w:rFonts w:ascii="Arial" w:hAnsi="Arial" w:cs="Arial"/>
          <w:bCs/>
        </w:rPr>
        <w:t>.</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9. Сбор справок о доходах, расходах, об имуществе и обязательствах имущественного характера осуществляется кадровой службой </w:t>
      </w:r>
      <w:r w:rsidR="008814AF" w:rsidRPr="00C36B3C">
        <w:rPr>
          <w:rFonts w:ascii="Arial" w:hAnsi="Arial" w:cs="Arial"/>
        </w:rPr>
        <w:t>администрации</w:t>
      </w:r>
      <w:r w:rsidR="00832B1D">
        <w:rPr>
          <w:rFonts w:ascii="Arial" w:hAnsi="Arial" w:cs="Arial"/>
        </w:rPr>
        <w:t xml:space="preserve"> Телецкого сельского поселения</w:t>
      </w:r>
      <w:proofErr w:type="gramStart"/>
      <w:r w:rsidR="008814AF" w:rsidRPr="00C36B3C">
        <w:rPr>
          <w:rFonts w:ascii="Arial" w:hAnsi="Arial" w:cs="Arial"/>
          <w:lang w:eastAsia="ru-RU"/>
        </w:rPr>
        <w:t>,</w:t>
      </w:r>
      <w:r w:rsidRPr="00C36B3C">
        <w:rPr>
          <w:rFonts w:ascii="Arial" w:hAnsi="Arial" w:cs="Arial"/>
        </w:rPr>
        <w:t>(</w:t>
      </w:r>
      <w:proofErr w:type="gramEnd"/>
      <w:r w:rsidRPr="00C36B3C">
        <w:rPr>
          <w:rFonts w:ascii="Arial" w:hAnsi="Arial" w:cs="Arial"/>
        </w:rPr>
        <w:t xml:space="preserve">уполномоченным сотрудником </w:t>
      </w:r>
      <w:bookmarkStart w:id="17" w:name="P39"/>
      <w:bookmarkStart w:id="18" w:name="P41"/>
      <w:bookmarkEnd w:id="17"/>
      <w:bookmarkEnd w:id="18"/>
      <w:r w:rsidR="008814AF" w:rsidRPr="00C36B3C">
        <w:rPr>
          <w:rFonts w:ascii="Arial" w:hAnsi="Arial" w:cs="Arial"/>
        </w:rPr>
        <w:t>Телецкой сельской администрации.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10. В случае если гражданин, претендующий на замещение должности муниципальной службы, предусмотренной перечнем должностей, кандидат на должность, предусмотренную перечнем, муниципальный служащий, замещающий должность муниципальной службы, предусмотренную перечнем должностей, обнаружили, что в представленных ими сведениях о доходах, об имуществе и </w:t>
      </w:r>
      <w:r w:rsidRPr="00C36B3C">
        <w:rPr>
          <w:rFonts w:ascii="Arial" w:hAnsi="Arial" w:cs="Arial"/>
        </w:rPr>
        <w:lastRenderedPageBreak/>
        <w:t xml:space="preserve">обязательствах имущественного характера не отражены или не полностью отражены какие-либо </w:t>
      </w:r>
      <w:proofErr w:type="gramStart"/>
      <w:r w:rsidRPr="00C36B3C">
        <w:rPr>
          <w:rFonts w:ascii="Arial" w:hAnsi="Arial" w:cs="Arial"/>
        </w:rPr>
        <w:t>сведения</w:t>
      </w:r>
      <w:proofErr w:type="gramEnd"/>
      <w:r w:rsidRPr="00C36B3C">
        <w:rPr>
          <w:rFonts w:ascii="Arial" w:hAnsi="Arial" w:cs="Arial"/>
        </w:rPr>
        <w:t xml:space="preserve"> либо имеются ошибки, они вправе представить уточненные сведения в порядке, установленном настоящим Порядком.</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Гражданин, претендующий на замещение должности муниципальной службы, предусмотренной перечнем должностей, может представить уточненные сведения в течение одного месяца со дня представления сведений в соответствии с подпунктом «а» пункта 3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Порядка. Муниципальный служащий, замещающий должность муниципальной службы, предусмотренную перечнем должностей, может представить уточненные сведения в течение одного месяца после окончания срока, указанного в подпункте «в» пункта 3 настоящего Порядка.</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11. </w:t>
      </w:r>
      <w:proofErr w:type="gramStart"/>
      <w:r w:rsidRPr="00C36B3C">
        <w:rPr>
          <w:rFonts w:ascii="Arial" w:hAnsi="Arial" w:cs="Arial"/>
        </w:rPr>
        <w:t>В случае непредставления по объективным причинам кандидатом на должность, предусмотренную перечнем, муниципальным служащим, замещающим должность муниципальной службы, предусмотренную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12. </w:t>
      </w:r>
      <w:proofErr w:type="gramStart"/>
      <w:r w:rsidRPr="00C36B3C">
        <w:rPr>
          <w:rFonts w:ascii="Arial" w:hAnsi="Arial" w:cs="Arial"/>
        </w:rP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и сведений о расходах, предусмотренных Федеральным законом от 03.12.2012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w:t>
      </w:r>
      <w:proofErr w:type="gramEnd"/>
      <w:r w:rsidRPr="00C36B3C">
        <w:rPr>
          <w:rFonts w:ascii="Arial" w:hAnsi="Arial" w:cs="Arial"/>
        </w:rPr>
        <w:t xml:space="preserve"> увольнение муниципального служащего с муниципальной службы, за исключением случаев, установленных федеральными законами.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13. Представление муниципальным служащим заведомо недостоверных сведений, указанных в пункте 12 настоящего Порядка, является правонарушением, влекущим увольнение муниципального служащего с муниципальной службы.</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14. В период проведения специальной военной операции и впредь до издания соответствующих нормативных правовых актов Российской Федерации обязанности, ограничения и запреты, установленные Федеральным законом от 25.12.2008 № 273-ФЗ «О противодействии коррупции», а также настоящим Порядком, не распространяются на граждан Российской Федерации, призванных на военную службу по мобилизации в Вооруженные Силы Российской Федерации.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15. </w:t>
      </w:r>
      <w:proofErr w:type="gramStart"/>
      <w:r w:rsidRPr="00C36B3C">
        <w:rPr>
          <w:rFonts w:ascii="Arial" w:hAnsi="Arial" w:cs="Arial"/>
        </w:rPr>
        <w:t>В период проведения специальной военной операции и впредь до издания соответствующих нормативных правовых актов Российской Федерации лица, замещающие должности муниципальной службы, предусмотренные перечнем должностей, обязанные в соответствии с настоящим Порядком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случае если их супруги:</w:t>
      </w:r>
      <w:proofErr w:type="gramEnd"/>
    </w:p>
    <w:p w:rsidR="001D468E" w:rsidRPr="00C36B3C" w:rsidRDefault="001D468E" w:rsidP="001D468E">
      <w:pPr>
        <w:autoSpaceDE w:val="0"/>
        <w:autoSpaceDN w:val="0"/>
        <w:adjustRightInd w:val="0"/>
        <w:ind w:firstLine="709"/>
        <w:jc w:val="both"/>
        <w:rPr>
          <w:rFonts w:ascii="Arial" w:hAnsi="Arial" w:cs="Arial"/>
        </w:rPr>
      </w:pPr>
      <w:proofErr w:type="gramStart"/>
      <w:r w:rsidRPr="00C36B3C">
        <w:rPr>
          <w:rFonts w:ascii="Arial" w:hAnsi="Arial" w:cs="Arial"/>
        </w:rPr>
        <w:t xml:space="preserve">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w:t>
      </w:r>
      <w:r w:rsidRPr="00C36B3C">
        <w:rPr>
          <w:rFonts w:ascii="Arial" w:hAnsi="Arial" w:cs="Arial"/>
        </w:rPr>
        <w:lastRenderedPageBreak/>
        <w:t>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w:t>
      </w:r>
      <w:proofErr w:type="gramEnd"/>
      <w:r w:rsidRPr="00C36B3C">
        <w:rPr>
          <w:rFonts w:ascii="Arial" w:hAnsi="Arial" w:cs="Arial"/>
        </w:rPr>
        <w:t xml:space="preserve"> области и Украины;</w:t>
      </w:r>
    </w:p>
    <w:p w:rsidR="001D468E" w:rsidRPr="00C36B3C" w:rsidRDefault="001D468E" w:rsidP="001D468E">
      <w:pPr>
        <w:autoSpaceDE w:val="0"/>
        <w:autoSpaceDN w:val="0"/>
        <w:adjustRightInd w:val="0"/>
        <w:ind w:firstLine="709"/>
        <w:jc w:val="both"/>
        <w:rPr>
          <w:rFonts w:ascii="Arial" w:hAnsi="Arial" w:cs="Arial"/>
        </w:rPr>
      </w:pPr>
      <w:proofErr w:type="gramStart"/>
      <w:r w:rsidRPr="00C36B3C">
        <w:rPr>
          <w:rFonts w:ascii="Arial" w:hAnsi="Arial" w:cs="Arial"/>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roofErr w:type="gramEnd"/>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призваны на военную службу по мобилизации в Вооруженные Силы Российской Федерации;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16.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D468E" w:rsidRPr="00C36B3C" w:rsidRDefault="001D468E" w:rsidP="001D468E">
      <w:pPr>
        <w:autoSpaceDE w:val="0"/>
        <w:autoSpaceDN w:val="0"/>
        <w:adjustRightInd w:val="0"/>
        <w:ind w:firstLine="709"/>
        <w:jc w:val="both"/>
        <w:rPr>
          <w:rFonts w:ascii="Arial" w:hAnsi="Arial" w:cs="Arial"/>
        </w:rPr>
      </w:pPr>
      <w:bookmarkStart w:id="19" w:name="_Hlk226116932"/>
      <w:r w:rsidRPr="00C36B3C">
        <w:rPr>
          <w:rFonts w:ascii="Arial" w:hAnsi="Arial" w:cs="Arial"/>
        </w:rPr>
        <w:t xml:space="preserve">Эти сведения предоставляются Главе </w:t>
      </w:r>
      <w:r w:rsidR="00292D6F" w:rsidRPr="00C36B3C">
        <w:rPr>
          <w:rFonts w:ascii="Arial" w:hAnsi="Arial" w:cs="Arial"/>
        </w:rPr>
        <w:t>Телецко</w:t>
      </w:r>
      <w:r w:rsidR="00832B1D">
        <w:rPr>
          <w:rFonts w:ascii="Arial" w:hAnsi="Arial" w:cs="Arial"/>
        </w:rPr>
        <w:t>го сельского поселения</w:t>
      </w:r>
      <w:r w:rsidR="00292D6F" w:rsidRPr="00C36B3C">
        <w:rPr>
          <w:rFonts w:ascii="Arial" w:hAnsi="Arial" w:cs="Arial"/>
        </w:rPr>
        <w:t xml:space="preserve"> и другим должностным лицам Телецко</w:t>
      </w:r>
      <w:r w:rsidR="00832B1D">
        <w:rPr>
          <w:rFonts w:ascii="Arial" w:hAnsi="Arial" w:cs="Arial"/>
        </w:rPr>
        <w:t>го сельского поселения</w:t>
      </w:r>
      <w:r w:rsidRPr="00C36B3C">
        <w:rPr>
          <w:rFonts w:ascii="Arial" w:hAnsi="Arial" w:cs="Arial"/>
        </w:rPr>
        <w:t>,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bookmarkEnd w:id="19"/>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 xml:space="preserve">17. Муниципальные служащие, в должностные обязанности которых входит работа со сведениями о доходах, расходах, об имуществе </w:t>
      </w:r>
      <w:r w:rsidRPr="00C36B3C">
        <w:rPr>
          <w:rFonts w:ascii="Arial" w:hAnsi="Arial" w:cs="Arial"/>
        </w:rPr>
        <w:br/>
        <w:t>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18. 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соответствующего муниципального служащего. Указанные сведения также могут храниться в электронном виде.</w:t>
      </w:r>
    </w:p>
    <w:p w:rsidR="001D468E" w:rsidRPr="00C36B3C" w:rsidRDefault="001D468E" w:rsidP="001D468E">
      <w:pPr>
        <w:autoSpaceDE w:val="0"/>
        <w:autoSpaceDN w:val="0"/>
        <w:adjustRightInd w:val="0"/>
        <w:ind w:firstLine="709"/>
        <w:jc w:val="both"/>
        <w:rPr>
          <w:rFonts w:ascii="Arial" w:hAnsi="Arial" w:cs="Arial"/>
        </w:rPr>
      </w:pPr>
      <w:r w:rsidRPr="00C36B3C">
        <w:rPr>
          <w:rFonts w:ascii="Arial" w:hAnsi="Arial" w:cs="Arial"/>
        </w:rPr>
        <w:t>19. В случае если гражданин, претендующий на замещение должности муниципальной службы, предусмотренной перечнем должностей, не поступил на муниципальную службу, предоставленные им сведения о доходах, об имуществе и обязательствах имущественного характера в дальнейшем не могут быть использованы и подлежат уничтожению.</w:t>
      </w:r>
    </w:p>
    <w:p w:rsidR="0045723F" w:rsidRPr="00C36B3C" w:rsidRDefault="0045723F" w:rsidP="0045723F">
      <w:pPr>
        <w:spacing w:line="360" w:lineRule="auto"/>
        <w:jc w:val="both"/>
        <w:rPr>
          <w:rFonts w:ascii="Arial" w:hAnsi="Arial" w:cs="Arial"/>
        </w:rPr>
      </w:pPr>
    </w:p>
    <w:p w:rsidR="0045723F" w:rsidRPr="00C36B3C" w:rsidRDefault="0045723F" w:rsidP="0045723F">
      <w:pPr>
        <w:rPr>
          <w:rFonts w:ascii="Arial" w:hAnsi="Arial" w:cs="Arial"/>
        </w:rPr>
      </w:pPr>
    </w:p>
    <w:p w:rsidR="007713C8" w:rsidRPr="00C36B3C" w:rsidRDefault="007713C8">
      <w:pPr>
        <w:rPr>
          <w:rFonts w:ascii="Arial" w:hAnsi="Arial" w:cs="Arial"/>
        </w:rPr>
      </w:pPr>
    </w:p>
    <w:sectPr w:rsidR="007713C8" w:rsidRPr="00C36B3C" w:rsidSect="007713C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539" w:rsidRDefault="00E04539" w:rsidP="001D468E">
      <w:r>
        <w:separator/>
      </w:r>
    </w:p>
  </w:endnote>
  <w:endnote w:type="continuationSeparator" w:id="0">
    <w:p w:rsidR="00E04539" w:rsidRDefault="00E04539" w:rsidP="001D4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539" w:rsidRDefault="00E04539" w:rsidP="001D468E">
      <w:r>
        <w:separator/>
      </w:r>
    </w:p>
  </w:footnote>
  <w:footnote w:type="continuationSeparator" w:id="0">
    <w:p w:rsidR="00E04539" w:rsidRDefault="00E04539" w:rsidP="001D4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8E" w:rsidRPr="00445E46" w:rsidRDefault="002144E5" w:rsidP="00445E46">
    <w:pPr>
      <w:pStyle w:val="a6"/>
      <w:jc w:val="center"/>
    </w:pPr>
    <w:fldSimple w:instr="PAGE   \* MERGEFORMAT">
      <w:r w:rsidR="00832B1D">
        <w:rPr>
          <w:noProof/>
        </w:rPr>
        <w:t>7</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5723F"/>
    <w:rsid w:val="00056671"/>
    <w:rsid w:val="000C16F7"/>
    <w:rsid w:val="000E24FA"/>
    <w:rsid w:val="000E674D"/>
    <w:rsid w:val="00154F8D"/>
    <w:rsid w:val="001D468E"/>
    <w:rsid w:val="002144E5"/>
    <w:rsid w:val="00216D31"/>
    <w:rsid w:val="00292D6F"/>
    <w:rsid w:val="00403AA6"/>
    <w:rsid w:val="0041360C"/>
    <w:rsid w:val="0045723F"/>
    <w:rsid w:val="00491B5F"/>
    <w:rsid w:val="004C0A66"/>
    <w:rsid w:val="004D16C2"/>
    <w:rsid w:val="006E7164"/>
    <w:rsid w:val="007713C8"/>
    <w:rsid w:val="00832B1D"/>
    <w:rsid w:val="0086722A"/>
    <w:rsid w:val="00876856"/>
    <w:rsid w:val="008814AF"/>
    <w:rsid w:val="00937416"/>
    <w:rsid w:val="00957D3D"/>
    <w:rsid w:val="00A849A1"/>
    <w:rsid w:val="00AE16CD"/>
    <w:rsid w:val="00C36B3C"/>
    <w:rsid w:val="00C6659A"/>
    <w:rsid w:val="00D83A97"/>
    <w:rsid w:val="00D960C1"/>
    <w:rsid w:val="00E04539"/>
    <w:rsid w:val="00E17424"/>
    <w:rsid w:val="00E64A4E"/>
    <w:rsid w:val="00E8619C"/>
    <w:rsid w:val="00EB0BEE"/>
    <w:rsid w:val="00FD53B1"/>
    <w:rsid w:val="00FE3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6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D46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1D468E"/>
    <w:pPr>
      <w:suppressAutoHyphens w:val="0"/>
    </w:pPr>
    <w:rPr>
      <w:rFonts w:asciiTheme="minorHAnsi" w:hAnsiTheme="minorHAnsi"/>
      <w:sz w:val="20"/>
      <w:szCs w:val="20"/>
      <w:lang w:eastAsia="en-US"/>
    </w:rPr>
  </w:style>
  <w:style w:type="character" w:customStyle="1" w:styleId="a4">
    <w:name w:val="Текст сноски Знак"/>
    <w:basedOn w:val="a0"/>
    <w:link w:val="a3"/>
    <w:uiPriority w:val="99"/>
    <w:semiHidden/>
    <w:rsid w:val="001D468E"/>
    <w:rPr>
      <w:rFonts w:eastAsia="Times New Roman" w:cs="Times New Roman"/>
      <w:sz w:val="20"/>
      <w:szCs w:val="20"/>
    </w:rPr>
  </w:style>
  <w:style w:type="character" w:styleId="a5">
    <w:name w:val="footnote reference"/>
    <w:basedOn w:val="a0"/>
    <w:uiPriority w:val="99"/>
    <w:semiHidden/>
    <w:unhideWhenUsed/>
    <w:rsid w:val="001D468E"/>
    <w:rPr>
      <w:rFonts w:cs="Times New Roman"/>
      <w:vertAlign w:val="superscript"/>
    </w:rPr>
  </w:style>
  <w:style w:type="paragraph" w:styleId="a6">
    <w:name w:val="header"/>
    <w:basedOn w:val="a"/>
    <w:link w:val="a7"/>
    <w:uiPriority w:val="99"/>
    <w:unhideWhenUsed/>
    <w:rsid w:val="001D468E"/>
    <w:pPr>
      <w:tabs>
        <w:tab w:val="center" w:pos="4677"/>
        <w:tab w:val="right" w:pos="9355"/>
      </w:tabs>
      <w:suppressAutoHyphens w:val="0"/>
    </w:pPr>
    <w:rPr>
      <w:rFonts w:asciiTheme="minorHAnsi" w:hAnsiTheme="minorHAnsi"/>
      <w:sz w:val="22"/>
      <w:szCs w:val="22"/>
      <w:lang w:eastAsia="en-US"/>
    </w:rPr>
  </w:style>
  <w:style w:type="character" w:customStyle="1" w:styleId="a7">
    <w:name w:val="Верхний колонтитул Знак"/>
    <w:basedOn w:val="a0"/>
    <w:link w:val="a6"/>
    <w:uiPriority w:val="99"/>
    <w:rsid w:val="001D468E"/>
    <w:rPr>
      <w:rFonts w:eastAsia="Times New Roman" w:cs="Times New Roman"/>
    </w:rPr>
  </w:style>
  <w:style w:type="character" w:styleId="a8">
    <w:name w:val="Hyperlink"/>
    <w:uiPriority w:val="99"/>
    <w:unhideWhenUsed/>
    <w:rsid w:val="0041360C"/>
    <w:rPr>
      <w:color w:val="0000FF"/>
      <w:u w:val="single"/>
    </w:rPr>
  </w:style>
  <w:style w:type="paragraph" w:customStyle="1" w:styleId="ConsPlusTitle">
    <w:name w:val="ConsPlusTitle"/>
    <w:rsid w:val="00491B5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107745417">
      <w:bodyDiv w:val="1"/>
      <w:marLeft w:val="0"/>
      <w:marRight w:val="0"/>
      <w:marTop w:val="0"/>
      <w:marBottom w:val="0"/>
      <w:divBdr>
        <w:top w:val="none" w:sz="0" w:space="0" w:color="auto"/>
        <w:left w:val="none" w:sz="0" w:space="0" w:color="auto"/>
        <w:bottom w:val="none" w:sz="0" w:space="0" w:color="auto"/>
        <w:right w:val="none" w:sz="0" w:space="0" w:color="auto"/>
      </w:divBdr>
    </w:div>
    <w:div w:id="13063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ubrayon.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2026-01-27T11:40:00Z</cp:lastPrinted>
  <dcterms:created xsi:type="dcterms:W3CDTF">2026-06-01T05:48:00Z</dcterms:created>
  <dcterms:modified xsi:type="dcterms:W3CDTF">2026-06-02T12:12:00Z</dcterms:modified>
</cp:coreProperties>
</file>