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EC" w:rsidRDefault="005763EC" w:rsidP="005763EC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color w:val="0000C4"/>
          <w:w w:val="82"/>
          <w:sz w:val="40"/>
          <w:szCs w:val="40"/>
        </w:rPr>
      </w:pPr>
      <w:r>
        <w:rPr>
          <w:rFonts w:ascii="Arial Narrow" w:eastAsia="MS Mincho" w:hAnsi="Arial Narrow" w:cs="Arial"/>
          <w:b/>
          <w:color w:val="0000C4"/>
          <w:w w:val="82"/>
          <w:sz w:val="40"/>
          <w:szCs w:val="40"/>
        </w:rPr>
        <w:t xml:space="preserve">РОССИЙСКАЯ ФЕДЕРАЦИЯ </w:t>
      </w:r>
    </w:p>
    <w:p w:rsidR="005763EC" w:rsidRDefault="005763EC" w:rsidP="005763EC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color w:val="0000C4"/>
          <w:w w:val="82"/>
          <w:sz w:val="40"/>
          <w:szCs w:val="40"/>
        </w:rPr>
      </w:pPr>
      <w:r>
        <w:rPr>
          <w:rFonts w:ascii="Arial Narrow" w:eastAsia="MS Mincho" w:hAnsi="Arial Narrow" w:cs="Arial"/>
          <w:b/>
          <w:color w:val="0000C4"/>
          <w:w w:val="82"/>
          <w:sz w:val="40"/>
          <w:szCs w:val="40"/>
        </w:rPr>
        <w:t>БРЯНСКАЯ ОБЛАСТЬ ТРУБЧЕВСКИЙ РАЙОН</w:t>
      </w:r>
    </w:p>
    <w:p w:rsidR="005763EC" w:rsidRDefault="001B6536" w:rsidP="005763EC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color w:val="0000C4"/>
          <w:w w:val="82"/>
          <w:sz w:val="40"/>
          <w:szCs w:val="40"/>
        </w:rPr>
      </w:pPr>
      <w:r>
        <w:rPr>
          <w:rFonts w:ascii="Arial Narrow" w:eastAsia="MS Mincho" w:hAnsi="Arial Narrow" w:cs="Arial"/>
          <w:b/>
          <w:color w:val="0000C4"/>
          <w:w w:val="82"/>
          <w:sz w:val="40"/>
          <w:szCs w:val="40"/>
        </w:rPr>
        <w:t>ТЕЛ</w:t>
      </w:r>
      <w:r w:rsidR="005763EC">
        <w:rPr>
          <w:rFonts w:ascii="Arial Narrow" w:eastAsia="MS Mincho" w:hAnsi="Arial Narrow" w:cs="Arial"/>
          <w:b/>
          <w:color w:val="0000C4"/>
          <w:w w:val="82"/>
          <w:sz w:val="40"/>
          <w:szCs w:val="40"/>
        </w:rPr>
        <w:t>ЕЦКАЯ СЕЛЬСКАЯ АДМИНИСТРАЦИЯ</w:t>
      </w:r>
    </w:p>
    <w:p w:rsidR="005763EC" w:rsidRPr="003E7AC0" w:rsidRDefault="00BF2DD7" w:rsidP="005763EC">
      <w:pPr>
        <w:pStyle w:val="32"/>
        <w:shd w:val="clear" w:color="auto" w:fill="auto"/>
        <w:spacing w:after="0" w:line="240" w:lineRule="auto"/>
      </w:pPr>
      <w:r w:rsidRPr="00BF2DD7">
        <w:rPr>
          <w:smallCaps/>
          <w:noProof/>
        </w:rPr>
        <w:pict>
          <v:line id="_x0000_s1036" style="position:absolute;left:0;text-align:left;z-index:251660288" from=".5pt,3.85pt" to="495.5pt,3.85pt" strokeweight="6pt">
            <v:stroke linestyle="thickBetweenThin"/>
          </v:line>
        </w:pict>
      </w:r>
      <w:bookmarkStart w:id="0" w:name="bookmark0"/>
    </w:p>
    <w:p w:rsidR="005763EC" w:rsidRPr="003E7AC0" w:rsidRDefault="005763EC" w:rsidP="005763EC">
      <w:pPr>
        <w:pStyle w:val="32"/>
        <w:shd w:val="clear" w:color="auto" w:fill="auto"/>
        <w:spacing w:after="0" w:line="240" w:lineRule="auto"/>
        <w:rPr>
          <w:sz w:val="48"/>
          <w:szCs w:val="48"/>
        </w:rPr>
      </w:pPr>
      <w:r w:rsidRPr="003E7AC0">
        <w:rPr>
          <w:sz w:val="48"/>
          <w:szCs w:val="48"/>
        </w:rPr>
        <w:t>ПОСТАНОВЛЕНИЕ</w:t>
      </w:r>
      <w:bookmarkEnd w:id="0"/>
    </w:p>
    <w:p w:rsidR="005763EC" w:rsidRPr="003E7AC0" w:rsidRDefault="005763EC" w:rsidP="005763EC">
      <w:pPr>
        <w:pStyle w:val="32"/>
        <w:shd w:val="clear" w:color="auto" w:fill="auto"/>
        <w:spacing w:after="0" w:line="240" w:lineRule="auto"/>
        <w:rPr>
          <w:sz w:val="48"/>
          <w:szCs w:val="48"/>
        </w:rPr>
      </w:pPr>
    </w:p>
    <w:p w:rsidR="005763EC" w:rsidRDefault="005763EC" w:rsidP="005763EC">
      <w:pPr>
        <w:rPr>
          <w:sz w:val="28"/>
          <w:szCs w:val="28"/>
        </w:rPr>
      </w:pPr>
      <w:r w:rsidRPr="004522C6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27.12. 2021г.    </w:t>
      </w:r>
      <w:r w:rsidRPr="004522C6">
        <w:rPr>
          <w:sz w:val="28"/>
          <w:szCs w:val="28"/>
        </w:rPr>
        <w:t xml:space="preserve"> № </w:t>
      </w:r>
      <w:r w:rsidR="001B6536">
        <w:rPr>
          <w:sz w:val="28"/>
          <w:szCs w:val="28"/>
        </w:rPr>
        <w:t>90</w:t>
      </w:r>
    </w:p>
    <w:p w:rsidR="005763EC" w:rsidRPr="004522C6" w:rsidRDefault="005763EC" w:rsidP="005763EC">
      <w:pPr>
        <w:rPr>
          <w:sz w:val="28"/>
          <w:szCs w:val="28"/>
        </w:rPr>
      </w:pPr>
    </w:p>
    <w:p w:rsidR="005763EC" w:rsidRPr="00E66185" w:rsidRDefault="001B6536" w:rsidP="005763EC">
      <w:pPr>
        <w:rPr>
          <w:sz w:val="28"/>
          <w:szCs w:val="28"/>
        </w:rPr>
      </w:pPr>
      <w:r>
        <w:rPr>
          <w:sz w:val="28"/>
          <w:szCs w:val="28"/>
        </w:rPr>
        <w:t>д. Телец</w:t>
      </w:r>
    </w:p>
    <w:p w:rsidR="00D77C7F" w:rsidRPr="003E7AC0" w:rsidRDefault="00D77C7F" w:rsidP="002A792A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EE3FD0" w:rsidRPr="001B6536" w:rsidRDefault="00174BBD" w:rsidP="005763EC">
      <w:pPr>
        <w:pStyle w:val="af2"/>
        <w:rPr>
          <w:rFonts w:ascii="Times New Roman" w:hAnsi="Times New Roman"/>
          <w:i/>
          <w:sz w:val="24"/>
          <w:szCs w:val="24"/>
        </w:rPr>
      </w:pPr>
      <w:r w:rsidRPr="001B6536">
        <w:rPr>
          <w:rFonts w:ascii="Times New Roman" w:hAnsi="Times New Roman"/>
          <w:i/>
          <w:sz w:val="24"/>
          <w:szCs w:val="24"/>
        </w:rPr>
        <w:t>Об утверждении Порядка</w:t>
      </w:r>
      <w:r w:rsidR="00EE3FD0" w:rsidRPr="001B6536">
        <w:rPr>
          <w:rFonts w:ascii="Times New Roman" w:hAnsi="Times New Roman"/>
          <w:i/>
          <w:sz w:val="24"/>
          <w:szCs w:val="24"/>
        </w:rPr>
        <w:t xml:space="preserve"> </w:t>
      </w:r>
      <w:r w:rsidR="00EE3FD0" w:rsidRPr="001B6536">
        <w:rPr>
          <w:rFonts w:ascii="Times New Roman" w:hAnsi="Times New Roman"/>
          <w:i/>
          <w:snapToGrid w:val="0"/>
          <w:sz w:val="24"/>
          <w:szCs w:val="24"/>
        </w:rPr>
        <w:t>санкционирования оплаты</w:t>
      </w:r>
    </w:p>
    <w:p w:rsidR="00EE3FD0" w:rsidRPr="001B6536" w:rsidRDefault="00EE3FD0" w:rsidP="005763EC">
      <w:pPr>
        <w:rPr>
          <w:i/>
          <w:snapToGrid w:val="0"/>
        </w:rPr>
      </w:pPr>
      <w:r w:rsidRPr="001B6536">
        <w:rPr>
          <w:i/>
          <w:snapToGrid w:val="0"/>
        </w:rPr>
        <w:t>денежных обязательств получателей средств</w:t>
      </w:r>
    </w:p>
    <w:p w:rsidR="005763EC" w:rsidRPr="001B6536" w:rsidRDefault="00EE3FD0" w:rsidP="005763EC">
      <w:pPr>
        <w:rPr>
          <w:i/>
          <w:snapToGrid w:val="0"/>
        </w:rPr>
      </w:pPr>
      <w:r w:rsidRPr="001B6536">
        <w:rPr>
          <w:i/>
          <w:snapToGrid w:val="0"/>
        </w:rPr>
        <w:t xml:space="preserve">бюджета </w:t>
      </w:r>
      <w:r w:rsidR="001B6536">
        <w:rPr>
          <w:i/>
          <w:snapToGrid w:val="0"/>
        </w:rPr>
        <w:t>Тел</w:t>
      </w:r>
      <w:r w:rsidR="005763EC" w:rsidRPr="001B6536">
        <w:rPr>
          <w:i/>
          <w:snapToGrid w:val="0"/>
        </w:rPr>
        <w:t>ецкого сельского поселения</w:t>
      </w:r>
    </w:p>
    <w:p w:rsidR="00EE3FD0" w:rsidRPr="001B6536" w:rsidRDefault="00EE3FD0" w:rsidP="005763EC">
      <w:pPr>
        <w:rPr>
          <w:i/>
          <w:snapToGrid w:val="0"/>
        </w:rPr>
      </w:pPr>
      <w:r w:rsidRPr="001B6536">
        <w:rPr>
          <w:i/>
          <w:snapToGrid w:val="0"/>
        </w:rPr>
        <w:t>Трубчевского муниципального района</w:t>
      </w:r>
    </w:p>
    <w:p w:rsidR="005763EC" w:rsidRPr="001B6536" w:rsidRDefault="00EE3FD0" w:rsidP="005763EC">
      <w:pPr>
        <w:rPr>
          <w:i/>
          <w:snapToGrid w:val="0"/>
        </w:rPr>
      </w:pPr>
      <w:r w:rsidRPr="001B6536">
        <w:rPr>
          <w:i/>
          <w:snapToGrid w:val="0"/>
        </w:rPr>
        <w:t xml:space="preserve">Брянской области и администраторов источников </w:t>
      </w:r>
    </w:p>
    <w:p w:rsidR="005763EC" w:rsidRPr="001B6536" w:rsidRDefault="00EE3FD0" w:rsidP="005763EC">
      <w:pPr>
        <w:rPr>
          <w:i/>
          <w:snapToGrid w:val="0"/>
        </w:rPr>
      </w:pPr>
      <w:r w:rsidRPr="001B6536">
        <w:rPr>
          <w:i/>
          <w:snapToGrid w:val="0"/>
        </w:rPr>
        <w:t>финансирования дефицита</w:t>
      </w:r>
      <w:r w:rsidR="005763EC" w:rsidRPr="001B6536">
        <w:rPr>
          <w:i/>
          <w:snapToGrid w:val="0"/>
        </w:rPr>
        <w:t xml:space="preserve"> </w:t>
      </w:r>
      <w:r w:rsidRPr="001B6536">
        <w:rPr>
          <w:i/>
          <w:snapToGrid w:val="0"/>
        </w:rPr>
        <w:t xml:space="preserve">бюджета </w:t>
      </w:r>
      <w:r w:rsidR="001B6536">
        <w:rPr>
          <w:i/>
          <w:snapToGrid w:val="0"/>
        </w:rPr>
        <w:t xml:space="preserve"> Тел</w:t>
      </w:r>
      <w:r w:rsidR="005763EC" w:rsidRPr="001B6536">
        <w:rPr>
          <w:i/>
          <w:snapToGrid w:val="0"/>
        </w:rPr>
        <w:t>ецкого</w:t>
      </w:r>
    </w:p>
    <w:p w:rsidR="005763EC" w:rsidRPr="001B6536" w:rsidRDefault="005763EC" w:rsidP="005763EC">
      <w:pPr>
        <w:rPr>
          <w:i/>
          <w:snapToGrid w:val="0"/>
        </w:rPr>
      </w:pPr>
      <w:r w:rsidRPr="001B6536">
        <w:rPr>
          <w:i/>
          <w:snapToGrid w:val="0"/>
        </w:rPr>
        <w:t xml:space="preserve"> сельского поселения </w:t>
      </w:r>
      <w:r w:rsidR="00EE3FD0" w:rsidRPr="001B6536">
        <w:rPr>
          <w:i/>
          <w:snapToGrid w:val="0"/>
        </w:rPr>
        <w:t xml:space="preserve">Трубчевского </w:t>
      </w:r>
    </w:p>
    <w:p w:rsidR="009E7CCB" w:rsidRPr="001B6536" w:rsidRDefault="00EE3FD0" w:rsidP="005763EC">
      <w:pPr>
        <w:rPr>
          <w:i/>
          <w:snapToGrid w:val="0"/>
        </w:rPr>
      </w:pPr>
      <w:r w:rsidRPr="001B6536">
        <w:rPr>
          <w:i/>
          <w:snapToGrid w:val="0"/>
        </w:rPr>
        <w:t>муниципального района</w:t>
      </w:r>
      <w:r w:rsidR="005763EC" w:rsidRPr="001B6536">
        <w:rPr>
          <w:i/>
          <w:snapToGrid w:val="0"/>
        </w:rPr>
        <w:t xml:space="preserve"> </w:t>
      </w:r>
      <w:r w:rsidRPr="001B6536">
        <w:rPr>
          <w:i/>
          <w:snapToGrid w:val="0"/>
        </w:rPr>
        <w:t>Брянской области</w:t>
      </w:r>
    </w:p>
    <w:p w:rsidR="00EE3FD0" w:rsidRPr="00EE3FD0" w:rsidRDefault="00EE3FD0" w:rsidP="00EE3FD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EE3FD0" w:rsidRPr="00DF5F7E" w:rsidRDefault="00EE3FD0" w:rsidP="00EE3FD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со статьей 219, 219.2 Бюджетного кодекса Российской Федерации</w:t>
      </w:r>
    </w:p>
    <w:p w:rsidR="00D77C7F" w:rsidRPr="003E7AC0" w:rsidRDefault="00A636C4" w:rsidP="002A792A">
      <w:pPr>
        <w:pStyle w:val="a3"/>
        <w:tabs>
          <w:tab w:val="clear" w:pos="0"/>
        </w:tabs>
        <w:ind w:right="57" w:firstLine="709"/>
        <w:rPr>
          <w:rFonts w:ascii="Times New Roman" w:hAnsi="Times New Roman" w:cs="Times New Roman"/>
          <w:sz w:val="26"/>
          <w:szCs w:val="26"/>
        </w:rPr>
      </w:pPr>
      <w:r w:rsidRPr="003E7AC0">
        <w:rPr>
          <w:rFonts w:ascii="Times New Roman" w:hAnsi="Times New Roman" w:cs="Times New Roman"/>
          <w:sz w:val="26"/>
          <w:szCs w:val="26"/>
        </w:rPr>
        <w:t>П</w:t>
      </w:r>
      <w:r w:rsidR="00D77C7F" w:rsidRPr="003E7AC0">
        <w:rPr>
          <w:rFonts w:ascii="Times New Roman" w:hAnsi="Times New Roman" w:cs="Times New Roman"/>
          <w:sz w:val="26"/>
          <w:szCs w:val="26"/>
        </w:rPr>
        <w:t>ОСТАНОВЛЯЮ:</w:t>
      </w:r>
    </w:p>
    <w:p w:rsidR="00174BBD" w:rsidRPr="00EE3FD0" w:rsidRDefault="00174BBD" w:rsidP="0017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BBD">
        <w:rPr>
          <w:rFonts w:ascii="Times New Roman" w:hAnsi="Times New Roman" w:cs="Times New Roman"/>
          <w:sz w:val="28"/>
          <w:szCs w:val="28"/>
        </w:rPr>
        <w:t xml:space="preserve">  1.</w:t>
      </w:r>
      <w:r w:rsidRPr="00F9431A">
        <w:rPr>
          <w:sz w:val="28"/>
          <w:szCs w:val="28"/>
        </w:rPr>
        <w:t xml:space="preserve"> </w:t>
      </w:r>
      <w:r w:rsidR="00EE3FD0" w:rsidRPr="00EE3FD0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санкционирования оплаты денежных обязательств получателей средств бюджета </w:t>
      </w:r>
      <w:r w:rsidR="001B6536">
        <w:rPr>
          <w:rFonts w:ascii="Times New Roman" w:hAnsi="Times New Roman" w:cs="Times New Roman"/>
          <w:snapToGrid w:val="0"/>
          <w:sz w:val="28"/>
          <w:szCs w:val="28"/>
        </w:rPr>
        <w:t>Тел</w:t>
      </w:r>
      <w:r w:rsidR="005763EC" w:rsidRPr="005763EC">
        <w:rPr>
          <w:rFonts w:ascii="Times New Roman" w:hAnsi="Times New Roman" w:cs="Times New Roman"/>
          <w:snapToGrid w:val="0"/>
          <w:sz w:val="28"/>
          <w:szCs w:val="28"/>
        </w:rPr>
        <w:t>ецкого сельского поселения</w:t>
      </w:r>
      <w:r w:rsidR="005763EC" w:rsidRPr="00EE3FD0">
        <w:rPr>
          <w:rFonts w:ascii="Times New Roman" w:hAnsi="Times New Roman" w:cs="Times New Roman"/>
          <w:sz w:val="28"/>
          <w:szCs w:val="28"/>
        </w:rPr>
        <w:t xml:space="preserve"> </w:t>
      </w:r>
      <w:r w:rsidR="00EE3FD0" w:rsidRPr="00EE3FD0">
        <w:rPr>
          <w:rFonts w:ascii="Times New Roman" w:hAnsi="Times New Roman" w:cs="Times New Roman"/>
          <w:sz w:val="28"/>
          <w:szCs w:val="28"/>
        </w:rPr>
        <w:t xml:space="preserve">Трубчевского муниципального района Брянской области и администраторов источников финансирования дефицита бюджета </w:t>
      </w:r>
      <w:r w:rsidR="001B6536">
        <w:rPr>
          <w:rFonts w:ascii="Times New Roman" w:hAnsi="Times New Roman" w:cs="Times New Roman"/>
          <w:snapToGrid w:val="0"/>
          <w:sz w:val="28"/>
          <w:szCs w:val="28"/>
        </w:rPr>
        <w:t>Тел</w:t>
      </w:r>
      <w:r w:rsidR="005763EC" w:rsidRPr="005763EC">
        <w:rPr>
          <w:rFonts w:ascii="Times New Roman" w:hAnsi="Times New Roman" w:cs="Times New Roman"/>
          <w:snapToGrid w:val="0"/>
          <w:sz w:val="28"/>
          <w:szCs w:val="28"/>
        </w:rPr>
        <w:t>ецкого сельского поселения</w:t>
      </w:r>
      <w:r w:rsidR="005763EC" w:rsidRPr="00EE3FD0">
        <w:rPr>
          <w:rFonts w:ascii="Times New Roman" w:hAnsi="Times New Roman" w:cs="Times New Roman"/>
          <w:sz w:val="28"/>
          <w:szCs w:val="28"/>
        </w:rPr>
        <w:t xml:space="preserve"> </w:t>
      </w:r>
      <w:r w:rsidR="00EE3FD0" w:rsidRPr="00EE3FD0">
        <w:rPr>
          <w:rFonts w:ascii="Times New Roman" w:hAnsi="Times New Roman" w:cs="Times New Roman"/>
          <w:sz w:val="28"/>
          <w:szCs w:val="28"/>
        </w:rPr>
        <w:t>Трубчевского муниципального района Брянской области территориальными органами Федерального казначейства.</w:t>
      </w:r>
    </w:p>
    <w:p w:rsidR="005763EC" w:rsidRDefault="00174BBD" w:rsidP="005763EC">
      <w:pPr>
        <w:ind w:firstLine="709"/>
        <w:jc w:val="both"/>
        <w:rPr>
          <w:sz w:val="28"/>
          <w:szCs w:val="28"/>
        </w:rPr>
      </w:pPr>
      <w:r w:rsidRPr="00326A2A">
        <w:rPr>
          <w:sz w:val="28"/>
          <w:szCs w:val="28"/>
        </w:rPr>
        <w:t>2. П</w:t>
      </w:r>
      <w:r>
        <w:rPr>
          <w:sz w:val="28"/>
          <w:szCs w:val="28"/>
        </w:rPr>
        <w:t>остановление</w:t>
      </w:r>
      <w:r w:rsidRPr="00326A2A">
        <w:rPr>
          <w:sz w:val="28"/>
          <w:szCs w:val="28"/>
        </w:rPr>
        <w:t xml:space="preserve"> вступает в силу с момента подписания и распространяется на правоотн</w:t>
      </w:r>
      <w:r w:rsidR="00EE3FD0">
        <w:rPr>
          <w:sz w:val="28"/>
          <w:szCs w:val="28"/>
        </w:rPr>
        <w:t>ошения, возникающие с 01.01.2022</w:t>
      </w:r>
      <w:r w:rsidRPr="00326A2A">
        <w:rPr>
          <w:sz w:val="28"/>
          <w:szCs w:val="28"/>
        </w:rPr>
        <w:t>.</w:t>
      </w:r>
    </w:p>
    <w:p w:rsidR="005763EC" w:rsidRPr="00483114" w:rsidRDefault="005763EC" w:rsidP="005763EC">
      <w:pPr>
        <w:ind w:firstLine="709"/>
        <w:jc w:val="both"/>
        <w:rPr>
          <w:sz w:val="28"/>
          <w:szCs w:val="28"/>
        </w:rPr>
      </w:pPr>
      <w:r w:rsidRPr="0048311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</w:t>
      </w:r>
      <w:r w:rsidRPr="00483114">
        <w:rPr>
          <w:sz w:val="28"/>
          <w:szCs w:val="28"/>
        </w:rPr>
        <w:t xml:space="preserve">Настоящее постановление обнародовать на информационных стендах в помещении </w:t>
      </w:r>
      <w:r w:rsidR="001B6536">
        <w:rPr>
          <w:sz w:val="28"/>
          <w:szCs w:val="28"/>
        </w:rPr>
        <w:t>Тел</w:t>
      </w:r>
      <w:r>
        <w:rPr>
          <w:sz w:val="28"/>
          <w:szCs w:val="28"/>
        </w:rPr>
        <w:t>ец</w:t>
      </w:r>
      <w:r w:rsidRPr="00483114">
        <w:rPr>
          <w:sz w:val="28"/>
          <w:szCs w:val="28"/>
        </w:rPr>
        <w:t>кой сельской администрации и разместить на официальном сайте Трубчевского муниципального района в сети Интернет (www.trubrayon.ru) в подразделе «</w:t>
      </w:r>
      <w:r w:rsidR="001B6536">
        <w:rPr>
          <w:sz w:val="28"/>
          <w:szCs w:val="28"/>
        </w:rPr>
        <w:t>Тел</w:t>
      </w:r>
      <w:r>
        <w:rPr>
          <w:sz w:val="28"/>
          <w:szCs w:val="28"/>
        </w:rPr>
        <w:t>ец</w:t>
      </w:r>
      <w:r w:rsidRPr="00483114">
        <w:rPr>
          <w:sz w:val="28"/>
          <w:szCs w:val="28"/>
        </w:rPr>
        <w:t>кое сельское поселение».</w:t>
      </w:r>
    </w:p>
    <w:p w:rsidR="005763EC" w:rsidRDefault="005763EC" w:rsidP="00576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Контроль за исполнением настоящего постановления </w:t>
      </w:r>
      <w:r w:rsidR="001B6536">
        <w:rPr>
          <w:sz w:val="28"/>
          <w:szCs w:val="28"/>
        </w:rPr>
        <w:t>возложить на ведущего специалиста(финансиста) Тел</w:t>
      </w:r>
      <w:r>
        <w:rPr>
          <w:sz w:val="28"/>
          <w:szCs w:val="28"/>
        </w:rPr>
        <w:t>ецко</w:t>
      </w:r>
      <w:r w:rsidR="001B6536">
        <w:rPr>
          <w:sz w:val="28"/>
          <w:szCs w:val="28"/>
        </w:rPr>
        <w:t>й сельской администрации  Подобедо</w:t>
      </w:r>
      <w:r>
        <w:rPr>
          <w:sz w:val="28"/>
          <w:szCs w:val="28"/>
        </w:rPr>
        <w:t>ву Е.В.</w:t>
      </w:r>
    </w:p>
    <w:p w:rsidR="00174BBD" w:rsidRDefault="00174BBD" w:rsidP="00174BBD">
      <w:pPr>
        <w:ind w:firstLine="709"/>
        <w:jc w:val="both"/>
        <w:rPr>
          <w:sz w:val="28"/>
          <w:szCs w:val="28"/>
        </w:rPr>
      </w:pPr>
    </w:p>
    <w:p w:rsidR="00174BBD" w:rsidRDefault="00174BBD" w:rsidP="00174BBD">
      <w:pPr>
        <w:ind w:firstLine="709"/>
        <w:jc w:val="both"/>
        <w:rPr>
          <w:sz w:val="28"/>
          <w:szCs w:val="28"/>
        </w:rPr>
      </w:pPr>
    </w:p>
    <w:p w:rsidR="001B6536" w:rsidRPr="00B8687C" w:rsidRDefault="001B6536" w:rsidP="00174BBD">
      <w:pPr>
        <w:ind w:firstLine="709"/>
        <w:jc w:val="both"/>
        <w:rPr>
          <w:sz w:val="28"/>
          <w:szCs w:val="28"/>
        </w:rPr>
      </w:pPr>
    </w:p>
    <w:p w:rsidR="00E74F93" w:rsidRPr="003E7AC0" w:rsidRDefault="00E74F93" w:rsidP="001B2E18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763EC" w:rsidRPr="003E7AC0" w:rsidRDefault="001B6536" w:rsidP="005763EC">
      <w:pPr>
        <w:pStyle w:val="32"/>
        <w:shd w:val="clear" w:color="auto" w:fill="auto"/>
        <w:spacing w:after="0" w:line="240" w:lineRule="auto"/>
        <w:jc w:val="left"/>
      </w:pPr>
      <w:r>
        <w:t xml:space="preserve">   </w:t>
      </w:r>
      <w:r w:rsidR="005763EC" w:rsidRPr="003E7AC0">
        <w:t xml:space="preserve">Глава </w:t>
      </w:r>
      <w:r>
        <w:t>Теле</w:t>
      </w:r>
      <w:r w:rsidR="005763EC">
        <w:t xml:space="preserve">цкой    </w:t>
      </w:r>
    </w:p>
    <w:p w:rsidR="005763EC" w:rsidRPr="003E7AC0" w:rsidRDefault="001B6536" w:rsidP="005763EC">
      <w:pPr>
        <w:pStyle w:val="32"/>
        <w:shd w:val="clear" w:color="auto" w:fill="auto"/>
        <w:spacing w:after="0" w:line="240" w:lineRule="auto"/>
        <w:jc w:val="left"/>
      </w:pPr>
      <w:r>
        <w:t xml:space="preserve">   </w:t>
      </w:r>
      <w:r w:rsidR="005763EC">
        <w:t>сельской администрации</w:t>
      </w:r>
      <w:r w:rsidR="005763EC" w:rsidRPr="003E7AC0">
        <w:tab/>
      </w:r>
      <w:r w:rsidR="005763EC" w:rsidRPr="003E7AC0">
        <w:tab/>
      </w:r>
      <w:r w:rsidR="005763EC" w:rsidRPr="003E7AC0">
        <w:tab/>
        <w:t xml:space="preserve">    </w:t>
      </w:r>
      <w:r>
        <w:t xml:space="preserve">     </w:t>
      </w:r>
      <w:r w:rsidR="005763EC" w:rsidRPr="003E7AC0">
        <w:t xml:space="preserve">         </w:t>
      </w:r>
      <w:r>
        <w:t>В. В. Лушин</w:t>
      </w:r>
    </w:p>
    <w:p w:rsidR="001B2E18" w:rsidRPr="003E7AC0" w:rsidRDefault="001B6536" w:rsidP="001B2E18">
      <w:pPr>
        <w:pStyle w:val="32"/>
        <w:shd w:val="clear" w:color="auto" w:fill="auto"/>
        <w:spacing w:after="0" w:line="240" w:lineRule="auto"/>
        <w:jc w:val="left"/>
      </w:pPr>
      <w:r>
        <w:t xml:space="preserve">  </w:t>
      </w:r>
    </w:p>
    <w:p w:rsidR="00174BBD" w:rsidRDefault="00174BBD" w:rsidP="001B2E18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724179" w:rsidRDefault="00724179" w:rsidP="000F4E29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EB5D03" w:rsidRDefault="00EB5D03" w:rsidP="000F4E29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EB5D03" w:rsidRDefault="00EB5D03" w:rsidP="000F4E29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E74F93" w:rsidRDefault="00174BBD" w:rsidP="005763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C62E93" w:rsidRPr="00E43364" w:rsidRDefault="003A1C39" w:rsidP="003A1C39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51"/>
      <w:bookmarkEnd w:id="1"/>
      <w:r>
        <w:rPr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="00E43364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</w:t>
      </w:r>
      <w:r w:rsidR="00E43364">
        <w:rPr>
          <w:sz w:val="26"/>
          <w:szCs w:val="26"/>
        </w:rPr>
        <w:t xml:space="preserve"> </w:t>
      </w:r>
      <w:r w:rsidR="00C62E93" w:rsidRPr="00E43364">
        <w:rPr>
          <w:sz w:val="28"/>
          <w:szCs w:val="28"/>
        </w:rPr>
        <w:t>Утвержден</w:t>
      </w:r>
    </w:p>
    <w:p w:rsidR="00C62E93" w:rsidRPr="00E43364" w:rsidRDefault="00903C69" w:rsidP="00C62E93">
      <w:pPr>
        <w:widowControl w:val="0"/>
        <w:tabs>
          <w:tab w:val="center" w:pos="4961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Теле</w:t>
      </w:r>
      <w:r w:rsidR="00C62E93" w:rsidRPr="00E43364">
        <w:rPr>
          <w:sz w:val="28"/>
          <w:szCs w:val="28"/>
        </w:rPr>
        <w:t xml:space="preserve">цкой </w:t>
      </w:r>
    </w:p>
    <w:p w:rsidR="00C62E93" w:rsidRPr="00E43364" w:rsidRDefault="00C62E93" w:rsidP="00C62E93">
      <w:pPr>
        <w:widowControl w:val="0"/>
        <w:tabs>
          <w:tab w:val="center" w:pos="4961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43364">
        <w:rPr>
          <w:sz w:val="28"/>
          <w:szCs w:val="28"/>
        </w:rPr>
        <w:t xml:space="preserve">сельской администрации </w:t>
      </w:r>
    </w:p>
    <w:p w:rsidR="002D517F" w:rsidRPr="00E43364" w:rsidRDefault="00903C69" w:rsidP="003A1C39">
      <w:pPr>
        <w:widowControl w:val="0"/>
        <w:tabs>
          <w:tab w:val="center" w:pos="4961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27.12.2021г. № 90</w:t>
      </w:r>
    </w:p>
    <w:p w:rsidR="003A1C39" w:rsidRDefault="003A1C39" w:rsidP="003A1C39">
      <w:pPr>
        <w:widowControl w:val="0"/>
        <w:tabs>
          <w:tab w:val="center" w:pos="4961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174BBD" w:rsidRPr="00903C69" w:rsidRDefault="00174BBD" w:rsidP="00174BB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903C69">
        <w:rPr>
          <w:rFonts w:ascii="Times New Roman" w:hAnsi="Times New Roman" w:cs="Times New Roman"/>
          <w:sz w:val="32"/>
          <w:szCs w:val="32"/>
        </w:rPr>
        <w:t>ПОРЯДОК</w:t>
      </w:r>
    </w:p>
    <w:p w:rsidR="00F65AAA" w:rsidRDefault="00F65AAA" w:rsidP="00F65A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AAA">
        <w:rPr>
          <w:rFonts w:ascii="Times New Roman" w:hAnsi="Times New Roman" w:cs="Times New Roman"/>
          <w:b/>
          <w:sz w:val="28"/>
          <w:szCs w:val="28"/>
        </w:rPr>
        <w:t>санкционирования оплаты де</w:t>
      </w:r>
      <w:r w:rsidR="003A1C39">
        <w:rPr>
          <w:rFonts w:ascii="Times New Roman" w:hAnsi="Times New Roman" w:cs="Times New Roman"/>
          <w:b/>
          <w:sz w:val="28"/>
          <w:szCs w:val="28"/>
        </w:rPr>
        <w:t xml:space="preserve">нежных обязательств получателей </w:t>
      </w:r>
      <w:r w:rsidRPr="00F65AAA">
        <w:rPr>
          <w:rFonts w:ascii="Times New Roman" w:hAnsi="Times New Roman" w:cs="Times New Roman"/>
          <w:b/>
          <w:sz w:val="28"/>
          <w:szCs w:val="28"/>
        </w:rPr>
        <w:t xml:space="preserve">средств бюджета </w:t>
      </w:r>
      <w:r w:rsidR="00EE2B0C">
        <w:rPr>
          <w:rFonts w:ascii="Times New Roman" w:hAnsi="Times New Roman" w:cs="Times New Roman"/>
          <w:b/>
          <w:sz w:val="28"/>
          <w:szCs w:val="28"/>
        </w:rPr>
        <w:t>Тел</w:t>
      </w:r>
      <w:r w:rsidR="00C62E93">
        <w:rPr>
          <w:rFonts w:ascii="Times New Roman" w:hAnsi="Times New Roman" w:cs="Times New Roman"/>
          <w:b/>
          <w:sz w:val="28"/>
          <w:szCs w:val="28"/>
        </w:rPr>
        <w:t xml:space="preserve">ецкого сельского поселения </w:t>
      </w:r>
      <w:r w:rsidRPr="00F65AAA">
        <w:rPr>
          <w:rFonts w:ascii="Times New Roman" w:hAnsi="Times New Roman" w:cs="Times New Roman"/>
          <w:b/>
          <w:sz w:val="28"/>
          <w:szCs w:val="28"/>
        </w:rPr>
        <w:t xml:space="preserve">Трубчевского муниципального района Брянской области и администраторов источников финансирования дефицита бюджета </w:t>
      </w:r>
      <w:r w:rsidR="00EE2B0C">
        <w:rPr>
          <w:rFonts w:ascii="Times New Roman" w:hAnsi="Times New Roman" w:cs="Times New Roman"/>
          <w:b/>
          <w:sz w:val="28"/>
          <w:szCs w:val="28"/>
        </w:rPr>
        <w:t>Тел</w:t>
      </w:r>
      <w:r w:rsidR="00C62E93">
        <w:rPr>
          <w:rFonts w:ascii="Times New Roman" w:hAnsi="Times New Roman" w:cs="Times New Roman"/>
          <w:b/>
          <w:sz w:val="28"/>
          <w:szCs w:val="28"/>
        </w:rPr>
        <w:t xml:space="preserve">ецкого сельского поселения  </w:t>
      </w:r>
      <w:r w:rsidRPr="00F65AAA">
        <w:rPr>
          <w:rFonts w:ascii="Times New Roman" w:hAnsi="Times New Roman" w:cs="Times New Roman"/>
          <w:b/>
          <w:sz w:val="28"/>
          <w:szCs w:val="28"/>
        </w:rPr>
        <w:t>Трубчевского муниципального района Брянской области территориальными органами Федерального казначейства</w:t>
      </w:r>
    </w:p>
    <w:p w:rsidR="00A976F1" w:rsidRPr="00F65AAA" w:rsidRDefault="00A976F1" w:rsidP="00F65A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F1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1. Настоящий Порядок разработан на основании стат</w:t>
      </w:r>
      <w:r>
        <w:rPr>
          <w:sz w:val="28"/>
          <w:szCs w:val="28"/>
        </w:rPr>
        <w:t>ей</w:t>
      </w:r>
      <w:r w:rsidRPr="00993642">
        <w:rPr>
          <w:sz w:val="28"/>
          <w:szCs w:val="28"/>
        </w:rPr>
        <w:t xml:space="preserve"> 219</w:t>
      </w:r>
      <w:r>
        <w:rPr>
          <w:sz w:val="28"/>
          <w:szCs w:val="28"/>
        </w:rPr>
        <w:t>,219.2</w:t>
      </w:r>
      <w:r w:rsidRPr="00993642">
        <w:rPr>
          <w:sz w:val="28"/>
          <w:szCs w:val="28"/>
        </w:rPr>
        <w:t xml:space="preserve"> Бюджетного кодекса Российской Федерации и устанавливает порядок санкционирования оплаты денежных обязательств получателей средств </w:t>
      </w:r>
      <w:r>
        <w:rPr>
          <w:sz w:val="28"/>
          <w:szCs w:val="28"/>
        </w:rPr>
        <w:t xml:space="preserve">бюджета </w:t>
      </w:r>
      <w:r w:rsidR="00936F62">
        <w:rPr>
          <w:sz w:val="28"/>
          <w:szCs w:val="28"/>
        </w:rPr>
        <w:t>Теле</w:t>
      </w:r>
      <w:r w:rsidR="00C62E93">
        <w:rPr>
          <w:sz w:val="28"/>
          <w:szCs w:val="28"/>
        </w:rPr>
        <w:t xml:space="preserve">цкого сельского поселения </w:t>
      </w:r>
      <w:r>
        <w:rPr>
          <w:sz w:val="28"/>
          <w:szCs w:val="28"/>
        </w:rPr>
        <w:t xml:space="preserve">Трубчевского муниципального района </w:t>
      </w:r>
      <w:r w:rsidR="003A1C39">
        <w:rPr>
          <w:sz w:val="28"/>
          <w:szCs w:val="28"/>
        </w:rPr>
        <w:t xml:space="preserve">Брянской области </w:t>
      </w:r>
      <w:r>
        <w:rPr>
          <w:sz w:val="28"/>
          <w:szCs w:val="28"/>
        </w:rPr>
        <w:t>(далее – получатели средств местного бюджета) и</w:t>
      </w:r>
      <w:r w:rsidRPr="009D2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936F62">
        <w:rPr>
          <w:sz w:val="28"/>
          <w:szCs w:val="28"/>
        </w:rPr>
        <w:t>Теле</w:t>
      </w:r>
      <w:r w:rsidR="003A1C39">
        <w:rPr>
          <w:sz w:val="28"/>
          <w:szCs w:val="28"/>
        </w:rPr>
        <w:t xml:space="preserve">цкого сельского поселения </w:t>
      </w:r>
      <w:r>
        <w:rPr>
          <w:sz w:val="28"/>
          <w:szCs w:val="28"/>
        </w:rPr>
        <w:t>Трубчевского муниципального района Брянской области (далее – администраторы источников финансирования дефицита местного бюджета).</w:t>
      </w:r>
      <w:r w:rsidRPr="00993642">
        <w:rPr>
          <w:sz w:val="28"/>
          <w:szCs w:val="28"/>
        </w:rPr>
        <w:t xml:space="preserve"> 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 xml:space="preserve">2. Для оплаты денежных обязательств получатели средств </w:t>
      </w:r>
      <w:r>
        <w:rPr>
          <w:sz w:val="28"/>
          <w:szCs w:val="28"/>
        </w:rPr>
        <w:t xml:space="preserve">местного </w:t>
      </w:r>
      <w:r w:rsidRPr="0099364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и</w:t>
      </w:r>
      <w:r w:rsidRPr="009D2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администраторы источников финансирования дефицита местного бюджета </w:t>
      </w:r>
      <w:r w:rsidRPr="00993642">
        <w:rPr>
          <w:sz w:val="28"/>
          <w:szCs w:val="28"/>
        </w:rPr>
        <w:t xml:space="preserve">представляют в </w:t>
      </w:r>
      <w:r>
        <w:rPr>
          <w:sz w:val="28"/>
          <w:szCs w:val="28"/>
        </w:rPr>
        <w:t>территориальный орган Федерального казначейства (далее – Казначейство)</w:t>
      </w:r>
      <w:r w:rsidRPr="00993642">
        <w:rPr>
          <w:sz w:val="28"/>
          <w:szCs w:val="28"/>
        </w:rPr>
        <w:t xml:space="preserve"> по месту их обслуживания Заявку на кассовый расход (код по ведомственному классификатору форм документов (далее - код по КФД) 0531801), Заявку на кассовый расход (сокращенную) (код формы по КФД 0531851), Заявку на получение наличных денег (код по КФД 0531802), </w:t>
      </w:r>
      <w:hyperlink r:id="rId8" w:history="1">
        <w:r w:rsidRPr="00090F68">
          <w:rPr>
            <w:rStyle w:val="af3"/>
            <w:color w:val="000000"/>
            <w:sz w:val="28"/>
            <w:szCs w:val="28"/>
            <w:u w:val="none"/>
          </w:rPr>
          <w:t>Заявку</w:t>
        </w:r>
      </w:hyperlink>
      <w:r w:rsidRPr="00577B4F">
        <w:rPr>
          <w:sz w:val="28"/>
          <w:szCs w:val="28"/>
        </w:rPr>
        <w:t xml:space="preserve"> на получение денежных средств, перечисляемых на карту (код формы по КФД </w:t>
      </w:r>
      <w:r w:rsidRPr="00577B4F">
        <w:rPr>
          <w:color w:val="22272F"/>
          <w:sz w:val="28"/>
          <w:szCs w:val="28"/>
          <w:shd w:val="clear" w:color="auto" w:fill="FFFFFF"/>
        </w:rPr>
        <w:t>0531243</w:t>
      </w:r>
      <w:r w:rsidRPr="00577B4F">
        <w:rPr>
          <w:sz w:val="28"/>
          <w:szCs w:val="28"/>
        </w:rPr>
        <w:t xml:space="preserve">), Сводную </w:t>
      </w:r>
      <w:hyperlink r:id="rId9" w:history="1">
        <w:r w:rsidRPr="00090F68">
          <w:rPr>
            <w:rStyle w:val="af3"/>
            <w:color w:val="000000"/>
            <w:sz w:val="28"/>
            <w:szCs w:val="28"/>
            <w:u w:val="none"/>
          </w:rPr>
          <w:t>заявку</w:t>
        </w:r>
      </w:hyperlink>
      <w:r w:rsidRPr="00577B4F">
        <w:rPr>
          <w:sz w:val="28"/>
          <w:szCs w:val="28"/>
        </w:rPr>
        <w:t xml:space="preserve"> на кассовый расход (для уплаты налогов) (код формы по КФД 0531860) </w:t>
      </w:r>
      <w:r w:rsidRPr="00993642">
        <w:rPr>
          <w:sz w:val="28"/>
          <w:szCs w:val="28"/>
        </w:rPr>
        <w:t>(далее - Заявка) в порядке, установленном в соответствии с бюджетным законодательством Российской Федерации.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 xml:space="preserve">Заявка при наличии электронного документооборота между получателем средств </w:t>
      </w:r>
      <w:r>
        <w:rPr>
          <w:sz w:val="28"/>
          <w:szCs w:val="28"/>
        </w:rPr>
        <w:t>местного</w:t>
      </w:r>
      <w:r w:rsidRPr="00993642">
        <w:rPr>
          <w:sz w:val="28"/>
          <w:szCs w:val="28"/>
        </w:rPr>
        <w:t xml:space="preserve"> бюджета и </w:t>
      </w:r>
      <w:r>
        <w:rPr>
          <w:sz w:val="28"/>
          <w:szCs w:val="28"/>
        </w:rPr>
        <w:t>Казначейством</w:t>
      </w:r>
      <w:r w:rsidRPr="00993642">
        <w:rPr>
          <w:sz w:val="28"/>
          <w:szCs w:val="28"/>
        </w:rPr>
        <w:t xml:space="preserve"> представляется в электронном виде с применением электронной подписи   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 xml:space="preserve">Заявка подписывается руководителем и главным бухгалтером (иными уполномоченными руководителем лицами) получателя средств </w:t>
      </w:r>
      <w:r>
        <w:rPr>
          <w:sz w:val="28"/>
          <w:szCs w:val="28"/>
        </w:rPr>
        <w:t>мес</w:t>
      </w:r>
      <w:r w:rsidRPr="00993642">
        <w:rPr>
          <w:sz w:val="28"/>
          <w:szCs w:val="28"/>
        </w:rPr>
        <w:t>тного бюджета.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bookmarkStart w:id="2" w:name="P46"/>
      <w:bookmarkEnd w:id="2"/>
      <w:r w:rsidRPr="00993642">
        <w:rPr>
          <w:sz w:val="28"/>
          <w:szCs w:val="28"/>
        </w:rPr>
        <w:t xml:space="preserve">3. Уполномоченный руководителем </w:t>
      </w:r>
      <w:r>
        <w:rPr>
          <w:sz w:val="28"/>
          <w:szCs w:val="28"/>
        </w:rPr>
        <w:t>К</w:t>
      </w:r>
      <w:r w:rsidRPr="00993642">
        <w:rPr>
          <w:sz w:val="28"/>
          <w:szCs w:val="28"/>
        </w:rPr>
        <w:t xml:space="preserve">азначейства работник не позднее рабочего дня, следующего за днем представления получателем средств </w:t>
      </w:r>
      <w:r>
        <w:rPr>
          <w:sz w:val="28"/>
          <w:szCs w:val="28"/>
        </w:rPr>
        <w:t>ме</w:t>
      </w:r>
      <w:r w:rsidRPr="00993642">
        <w:rPr>
          <w:sz w:val="28"/>
          <w:szCs w:val="28"/>
        </w:rPr>
        <w:t>стного бюджета</w:t>
      </w:r>
      <w:r>
        <w:rPr>
          <w:sz w:val="28"/>
          <w:szCs w:val="28"/>
        </w:rPr>
        <w:t xml:space="preserve"> (администратором источников финансирования дефицита местного бюджета)</w:t>
      </w:r>
      <w:r w:rsidRPr="00993642">
        <w:rPr>
          <w:sz w:val="28"/>
          <w:szCs w:val="28"/>
        </w:rPr>
        <w:t xml:space="preserve"> Заявки в </w:t>
      </w:r>
      <w:r>
        <w:rPr>
          <w:sz w:val="28"/>
          <w:szCs w:val="28"/>
        </w:rPr>
        <w:t>Казначейство</w:t>
      </w:r>
      <w:r w:rsidRPr="00993642">
        <w:rPr>
          <w:sz w:val="28"/>
          <w:szCs w:val="28"/>
        </w:rPr>
        <w:t xml:space="preserve">, проверяет Заявку на соответствие установленной форме, наличие в ней реквизитов и показателей, предусмотренных </w:t>
      </w:r>
      <w:hyperlink w:anchor="P48" w:history="1">
        <w:r w:rsidRPr="00993642">
          <w:rPr>
            <w:sz w:val="28"/>
            <w:szCs w:val="28"/>
          </w:rPr>
          <w:t>пунктом 5</w:t>
        </w:r>
      </w:hyperlink>
      <w:r w:rsidRPr="00993642">
        <w:rPr>
          <w:sz w:val="28"/>
          <w:szCs w:val="28"/>
        </w:rPr>
        <w:t xml:space="preserve"> настоящего Порядка, наличие документов, предусмотренных </w:t>
      </w:r>
      <w:hyperlink w:anchor="P67" w:history="1">
        <w:r w:rsidRPr="00993642">
          <w:rPr>
            <w:sz w:val="28"/>
            <w:szCs w:val="28"/>
          </w:rPr>
          <w:t>пунктами 7</w:t>
        </w:r>
      </w:hyperlink>
      <w:r w:rsidRPr="00993642">
        <w:rPr>
          <w:sz w:val="28"/>
          <w:szCs w:val="28"/>
        </w:rPr>
        <w:t xml:space="preserve">, </w:t>
      </w:r>
      <w:hyperlink w:anchor="P77" w:history="1">
        <w:r w:rsidRPr="00993642">
          <w:rPr>
            <w:sz w:val="28"/>
            <w:szCs w:val="28"/>
          </w:rPr>
          <w:t>9</w:t>
        </w:r>
      </w:hyperlink>
      <w:r w:rsidRPr="00993642">
        <w:rPr>
          <w:sz w:val="28"/>
          <w:szCs w:val="28"/>
        </w:rPr>
        <w:t xml:space="preserve"> настоящего Порядка, а также соответствие показателей Заявки указанным в ней документам в соответствии с условиями </w:t>
      </w:r>
      <w:hyperlink w:anchor="P64" w:history="1">
        <w:r w:rsidRPr="00993642">
          <w:rPr>
            <w:sz w:val="28"/>
            <w:szCs w:val="28"/>
          </w:rPr>
          <w:t>пункта 6</w:t>
        </w:r>
      </w:hyperlink>
      <w:r w:rsidRPr="00993642">
        <w:rPr>
          <w:sz w:val="28"/>
          <w:szCs w:val="28"/>
        </w:rPr>
        <w:t xml:space="preserve"> настоящего Порядка и соответствующим требованиям, установленным </w:t>
      </w:r>
      <w:hyperlink w:anchor="P79" w:history="1">
        <w:r w:rsidRPr="00993642">
          <w:rPr>
            <w:sz w:val="28"/>
            <w:szCs w:val="28"/>
          </w:rPr>
          <w:t>пунктами 10</w:t>
        </w:r>
      </w:hyperlink>
      <w:r w:rsidRPr="00993642">
        <w:rPr>
          <w:sz w:val="28"/>
          <w:szCs w:val="28"/>
        </w:rPr>
        <w:t xml:space="preserve"> - </w:t>
      </w:r>
      <w:hyperlink w:anchor="P90" w:history="1">
        <w:r w:rsidRPr="00993642">
          <w:rPr>
            <w:sz w:val="28"/>
            <w:szCs w:val="28"/>
          </w:rPr>
          <w:t>1</w:t>
        </w:r>
      </w:hyperlink>
      <w:r w:rsidRPr="00993642">
        <w:rPr>
          <w:sz w:val="28"/>
          <w:szCs w:val="28"/>
        </w:rPr>
        <w:t>1 настоящего Порядка.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lastRenderedPageBreak/>
        <w:t xml:space="preserve">4. Уполномоченный руководителем </w:t>
      </w:r>
      <w:r>
        <w:rPr>
          <w:sz w:val="28"/>
          <w:szCs w:val="28"/>
        </w:rPr>
        <w:t>К</w:t>
      </w:r>
      <w:r w:rsidRPr="00993642">
        <w:rPr>
          <w:sz w:val="28"/>
          <w:szCs w:val="28"/>
        </w:rPr>
        <w:t xml:space="preserve">азначейства работник не позднее срока, установленного </w:t>
      </w:r>
      <w:hyperlink w:anchor="P46" w:history="1">
        <w:r w:rsidRPr="00993642">
          <w:rPr>
            <w:sz w:val="28"/>
            <w:szCs w:val="28"/>
          </w:rPr>
          <w:t>пунктом 3</w:t>
        </w:r>
      </w:hyperlink>
      <w:r w:rsidRPr="00993642">
        <w:rPr>
          <w:sz w:val="28"/>
          <w:szCs w:val="28"/>
        </w:rPr>
        <w:t xml:space="preserve"> настоящего Порядка, проверяет Заявку на соответствие установленной форме, соответствие подписей имеющимся образцам, представленным получателем средств </w:t>
      </w:r>
      <w:r>
        <w:rPr>
          <w:sz w:val="28"/>
          <w:szCs w:val="28"/>
        </w:rPr>
        <w:t>ме</w:t>
      </w:r>
      <w:r w:rsidRPr="00993642">
        <w:rPr>
          <w:sz w:val="28"/>
          <w:szCs w:val="28"/>
        </w:rPr>
        <w:t>стного бюджета</w:t>
      </w:r>
      <w:r w:rsidRPr="00CC4F9F">
        <w:rPr>
          <w:sz w:val="28"/>
          <w:szCs w:val="28"/>
        </w:rPr>
        <w:t xml:space="preserve"> </w:t>
      </w:r>
      <w:r>
        <w:rPr>
          <w:sz w:val="28"/>
          <w:szCs w:val="28"/>
        </w:rPr>
        <w:t>(администратором источников финансирования дефицита местного бюджета)</w:t>
      </w:r>
      <w:r w:rsidRPr="00993642">
        <w:rPr>
          <w:sz w:val="28"/>
          <w:szCs w:val="28"/>
        </w:rPr>
        <w:t xml:space="preserve"> в порядке, установленном для открытия</w:t>
      </w:r>
      <w:r>
        <w:rPr>
          <w:sz w:val="28"/>
          <w:szCs w:val="28"/>
        </w:rPr>
        <w:t xml:space="preserve"> и ведения</w:t>
      </w:r>
      <w:r w:rsidRPr="00993642">
        <w:rPr>
          <w:sz w:val="28"/>
          <w:szCs w:val="28"/>
        </w:rPr>
        <w:t xml:space="preserve"> соответствующего лицевого счета.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bookmarkStart w:id="3" w:name="P48"/>
      <w:bookmarkEnd w:id="3"/>
      <w:r w:rsidRPr="00993642">
        <w:rPr>
          <w:sz w:val="28"/>
          <w:szCs w:val="28"/>
        </w:rPr>
        <w:t>5. Заявка проверяется на наличие в ней следующих реквизитов и показателей: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 xml:space="preserve">1) учетного номера участника бюджетного процесса по Перечню главных распорядителей, распорядителей и получателей средств </w:t>
      </w:r>
      <w:r>
        <w:rPr>
          <w:sz w:val="28"/>
          <w:szCs w:val="28"/>
        </w:rPr>
        <w:t>ме</w:t>
      </w:r>
      <w:r w:rsidRPr="00993642">
        <w:rPr>
          <w:sz w:val="28"/>
          <w:szCs w:val="28"/>
        </w:rPr>
        <w:t xml:space="preserve">стного бюджета, главных администраторов и администраторов источников финансирования дефицита бюджета, главных администраторов и администраторов доходов </w:t>
      </w:r>
      <w:r>
        <w:rPr>
          <w:sz w:val="28"/>
          <w:szCs w:val="28"/>
        </w:rPr>
        <w:t>ме</w:t>
      </w:r>
      <w:r w:rsidRPr="00993642">
        <w:rPr>
          <w:sz w:val="28"/>
          <w:szCs w:val="28"/>
        </w:rPr>
        <w:t xml:space="preserve">стного бюджета (далее - Перечень) и номера соответствующего лицевого счета, открытого получателю средств </w:t>
      </w:r>
      <w:r>
        <w:rPr>
          <w:sz w:val="28"/>
          <w:szCs w:val="28"/>
        </w:rPr>
        <w:t>ме</w:t>
      </w:r>
      <w:r w:rsidRPr="00993642">
        <w:rPr>
          <w:sz w:val="28"/>
          <w:szCs w:val="28"/>
        </w:rPr>
        <w:t xml:space="preserve">стного бюджета или администратору источника финансирования дефицита </w:t>
      </w:r>
      <w:r>
        <w:rPr>
          <w:sz w:val="28"/>
          <w:szCs w:val="28"/>
        </w:rPr>
        <w:t xml:space="preserve"> местного </w:t>
      </w:r>
      <w:r w:rsidRPr="00993642">
        <w:rPr>
          <w:sz w:val="28"/>
          <w:szCs w:val="28"/>
        </w:rPr>
        <w:t>бюджета;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2) кодов классификации расходов бюджетов, по которым необходимо произвести кассовый расход (кассовую выплату), а также текстового назначения платежа;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 xml:space="preserve">3) суммы кассового расхода (кассовой выплаты) и цифрового кода валюты в соответствии с Общероссийским </w:t>
      </w:r>
      <w:hyperlink r:id="rId10" w:history="1">
        <w:r w:rsidRPr="00993642">
          <w:rPr>
            <w:sz w:val="28"/>
            <w:szCs w:val="28"/>
          </w:rPr>
          <w:t>классификатором</w:t>
        </w:r>
      </w:hyperlink>
      <w:r w:rsidRPr="00993642">
        <w:rPr>
          <w:sz w:val="28"/>
          <w:szCs w:val="28"/>
        </w:rPr>
        <w:t xml:space="preserve"> валют, в которой он должен быть произведен;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4) суммы налога на добавленную стоимость (при наличии);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5) вида средств;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6)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7) номера и серии чека (при наличном способе оплаты денежного обязательства);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8) срока действия чека (при наличном способе оплаты денежного обязательства);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9) фамилии, имени и отчества получателя средств по чеку (при наличном способе оплаты денежного обязательства);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10)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11)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bookmarkStart w:id="4" w:name="P61"/>
      <w:bookmarkEnd w:id="4"/>
      <w:r w:rsidRPr="00993642">
        <w:rPr>
          <w:sz w:val="28"/>
          <w:szCs w:val="28"/>
        </w:rPr>
        <w:t>12) реквизитов (номер, дата) и предмета договора (</w:t>
      </w:r>
      <w:r>
        <w:rPr>
          <w:sz w:val="28"/>
          <w:szCs w:val="28"/>
        </w:rPr>
        <w:t>муниципаль</w:t>
      </w:r>
      <w:r w:rsidRPr="00993642">
        <w:rPr>
          <w:sz w:val="28"/>
          <w:szCs w:val="28"/>
        </w:rPr>
        <w:t xml:space="preserve">ного контракта, соглашения) или нормативного правового акта, являющихся основанием для принятия получателем средств </w:t>
      </w:r>
      <w:r>
        <w:rPr>
          <w:sz w:val="28"/>
          <w:szCs w:val="28"/>
        </w:rPr>
        <w:t>ме</w:t>
      </w:r>
      <w:r w:rsidRPr="00993642">
        <w:rPr>
          <w:sz w:val="28"/>
          <w:szCs w:val="28"/>
        </w:rPr>
        <w:t>стного бюджета бюджетного обязательства: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договора (</w:t>
      </w:r>
      <w:r>
        <w:rPr>
          <w:sz w:val="28"/>
          <w:szCs w:val="28"/>
        </w:rPr>
        <w:t>муниципаль</w:t>
      </w:r>
      <w:r w:rsidRPr="00993642">
        <w:rPr>
          <w:sz w:val="28"/>
          <w:szCs w:val="28"/>
        </w:rPr>
        <w:t xml:space="preserve">ного контракта) на поставку товаров, выполнение работ, оказание услуг для </w:t>
      </w:r>
      <w:r>
        <w:rPr>
          <w:sz w:val="28"/>
          <w:szCs w:val="28"/>
        </w:rPr>
        <w:t>муниципаль</w:t>
      </w:r>
      <w:r w:rsidRPr="00993642">
        <w:rPr>
          <w:sz w:val="28"/>
          <w:szCs w:val="28"/>
        </w:rPr>
        <w:t>ных нужд</w:t>
      </w:r>
      <w:r>
        <w:rPr>
          <w:sz w:val="28"/>
          <w:szCs w:val="28"/>
        </w:rPr>
        <w:t>,</w:t>
      </w:r>
      <w:r w:rsidRPr="00993642">
        <w:rPr>
          <w:sz w:val="28"/>
          <w:szCs w:val="28"/>
        </w:rPr>
        <w:t xml:space="preserve"> договора, заключенного в связи с предоставлением бюджетных инвестиций юридическому лицу в соответствии </w:t>
      </w:r>
      <w:r>
        <w:rPr>
          <w:sz w:val="28"/>
          <w:szCs w:val="28"/>
        </w:rPr>
        <w:t>Бюджетным кодексом</w:t>
      </w:r>
      <w:r w:rsidRPr="00993642">
        <w:rPr>
          <w:sz w:val="28"/>
          <w:szCs w:val="28"/>
        </w:rPr>
        <w:t xml:space="preserve"> Российской Федерации (далее- договор (</w:t>
      </w:r>
      <w:r>
        <w:rPr>
          <w:sz w:val="28"/>
          <w:szCs w:val="28"/>
        </w:rPr>
        <w:t>муниципаль</w:t>
      </w:r>
      <w:r w:rsidRPr="00993642">
        <w:rPr>
          <w:sz w:val="28"/>
          <w:szCs w:val="28"/>
        </w:rPr>
        <w:t>ный контракт));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договора аренды;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соглашения о предоставлении из областного бюджета местному бюджету межбюджетного трансферта в форме субсидии, субвенции, иного межбюджетного трансферта, имеющих целевое назначение (далее - соглашение на предоставление межбюджетного трансферта);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lastRenderedPageBreak/>
        <w:t>соглашения о предоставлении субсидии бюджетному или автономному учреждению, иному юридическому лицу, или индивидуальному предпринимателю, или физическому лицу - производителю товаров, работ, услуг (далее - субсидия юридическому лицу), заключенного в соответствии с бюджетным законодательством Российской Федерации (далее - соглашение о предоставлении субсидии юридическому лицу);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нормативного правового акта, предусматривающего предоставление из областного бюджета местному бюджету межбюджетного трансферта в форме субсидии, субвенции, иного межбюджетного трансферта, имеющего целевое назначение, если порядком (правилами) предоставления указанного межбюджетного трансферта не предусмотрено заключение соглашения на предоставление межбюджетного трансферта (далее - нормативный правовой акт о предоставлении межбюджетного трансферта);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(далее - нормативный правовой акт о предоставлении субсидии юридическому лицу);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13)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законами, указами Президента Российской Федерации, постановлениями Правительства Российской Федерации, постановлениями  и правовыми актами Министерства финансов Российской Федерации, постановлениями и (или) распоряжениями Правительства Брянской области, правовыми актами органов государственной власти Брянской области (далее - документы, подтверждающие возни</w:t>
      </w:r>
      <w:r>
        <w:rPr>
          <w:sz w:val="28"/>
          <w:szCs w:val="28"/>
        </w:rPr>
        <w:t>кновение денежных обязательств), иными нормативными правовыми актами.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bookmarkStart w:id="5" w:name="P64"/>
      <w:bookmarkEnd w:id="5"/>
      <w:r w:rsidRPr="00993642">
        <w:rPr>
          <w:sz w:val="28"/>
          <w:szCs w:val="28"/>
        </w:rPr>
        <w:t>6. Требования подпунктов 12 и 13 пункта 5 настоящего Порядка не применяются в отношении: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 xml:space="preserve">Заявки на кассовый расход </w:t>
      </w:r>
      <w:r w:rsidR="00090F68">
        <w:rPr>
          <w:sz w:val="28"/>
          <w:szCs w:val="28"/>
        </w:rPr>
        <w:t xml:space="preserve">(код по КФД 0531801) и </w:t>
      </w:r>
      <w:r w:rsidRPr="00993642">
        <w:rPr>
          <w:sz w:val="28"/>
          <w:szCs w:val="28"/>
        </w:rPr>
        <w:t xml:space="preserve">Заявки на кассовый расход (сокращенной) (код формы по КФД 0531851) (далее - Заявка на кассовый расход) при оплате по договору на оказание услуг, выполнение работ, заключенному получателем средств </w:t>
      </w:r>
      <w:r>
        <w:rPr>
          <w:sz w:val="28"/>
          <w:szCs w:val="28"/>
        </w:rPr>
        <w:t>ме</w:t>
      </w:r>
      <w:r w:rsidRPr="00993642">
        <w:rPr>
          <w:sz w:val="28"/>
          <w:szCs w:val="28"/>
        </w:rPr>
        <w:t>стного бюджета с физическим лицом, не являющимся индивидуальным предпринимателем;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Заявки на получение налич</w:t>
      </w:r>
      <w:r>
        <w:rPr>
          <w:sz w:val="28"/>
          <w:szCs w:val="28"/>
        </w:rPr>
        <w:t xml:space="preserve">ных денег (код по КФД 0531802), </w:t>
      </w:r>
      <w:r w:rsidRPr="00993642">
        <w:rPr>
          <w:sz w:val="28"/>
          <w:szCs w:val="28"/>
        </w:rPr>
        <w:t>Заявки на получение денежных средств, перечисляемых на карту (код</w:t>
      </w:r>
      <w:r w:rsidR="00090F68">
        <w:rPr>
          <w:sz w:val="28"/>
          <w:szCs w:val="28"/>
        </w:rPr>
        <w:t xml:space="preserve"> формы по          КФД 0531243)</w:t>
      </w:r>
      <w:r w:rsidRPr="00993642">
        <w:rPr>
          <w:sz w:val="28"/>
          <w:szCs w:val="28"/>
        </w:rPr>
        <w:t>.</w:t>
      </w:r>
    </w:p>
    <w:p w:rsidR="003A1C39" w:rsidRDefault="00A976F1" w:rsidP="003A1C39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Требования подпункта 12 пункта 5 настоящего Порядка не применяются в отношении Заявки на кассовый расход при оплате товаров, выполнении работ, оказании услуг, в случаях, когда заключение договоров (</w:t>
      </w:r>
      <w:r>
        <w:rPr>
          <w:sz w:val="28"/>
          <w:szCs w:val="28"/>
        </w:rPr>
        <w:t>муниципаль</w:t>
      </w:r>
      <w:r w:rsidRPr="00993642">
        <w:rPr>
          <w:sz w:val="28"/>
          <w:szCs w:val="28"/>
        </w:rPr>
        <w:t>ных контрактов) законодательством Российской Федерации не предусмотрено;</w:t>
      </w:r>
    </w:p>
    <w:p w:rsidR="00A976F1" w:rsidRPr="00993642" w:rsidRDefault="00A976F1" w:rsidP="003A1C39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Требования подпункта 13 пункта 5 настоящего Порядка не применяются в отношении Заявки на кассовый расход при: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осуществлении авансовых платежей в соответствии с условиями договора (</w:t>
      </w:r>
      <w:r>
        <w:rPr>
          <w:sz w:val="28"/>
          <w:szCs w:val="28"/>
        </w:rPr>
        <w:t>муниципаль</w:t>
      </w:r>
      <w:r w:rsidRPr="00993642">
        <w:rPr>
          <w:sz w:val="28"/>
          <w:szCs w:val="28"/>
        </w:rPr>
        <w:t>ного контракта);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оплате по договору аренды;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lastRenderedPageBreak/>
        <w:t>перечислении средств в соответствии с соглашениями, предусмотренными настоящим Порядком;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перечислении средств в соответствии с договором, заключенным в связи с предоставлением бюджетных инвестиций юридическому лицу в соответствии со статьей 80 Бюджетного кодекса Российской Федерации;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перечислении средств в соответствии с нормативным правовым актом о предоставлении субсидии юридическому лицу;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перечислении средств в соответствии с нормативным правовым актом о предоставлении межбюджетного трансферта.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 xml:space="preserve">В одной Заявке может содержаться несколько сумм кассовых расходов (кассовых выплат) по разным кодам классификации расходов бюджетов по денежным обязательствам в рамках одного бюджетного обязательства получателя средств </w:t>
      </w:r>
      <w:r>
        <w:rPr>
          <w:sz w:val="28"/>
          <w:szCs w:val="28"/>
        </w:rPr>
        <w:t>ме</w:t>
      </w:r>
      <w:r w:rsidRPr="00993642">
        <w:rPr>
          <w:sz w:val="28"/>
          <w:szCs w:val="28"/>
        </w:rPr>
        <w:t>стного бюджета.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bookmarkStart w:id="6" w:name="P67"/>
      <w:bookmarkEnd w:id="6"/>
      <w:r w:rsidRPr="00993642">
        <w:rPr>
          <w:sz w:val="28"/>
          <w:szCs w:val="28"/>
        </w:rPr>
        <w:t xml:space="preserve">7. Для подтверждения возникновения денежного обязательства получатель средств </w:t>
      </w:r>
      <w:r>
        <w:rPr>
          <w:sz w:val="28"/>
          <w:szCs w:val="28"/>
        </w:rPr>
        <w:t>ме</w:t>
      </w:r>
      <w:r w:rsidRPr="00993642">
        <w:rPr>
          <w:sz w:val="28"/>
          <w:szCs w:val="28"/>
        </w:rPr>
        <w:t xml:space="preserve">стного бюджета представляет в </w:t>
      </w:r>
      <w:r>
        <w:rPr>
          <w:sz w:val="28"/>
          <w:szCs w:val="28"/>
        </w:rPr>
        <w:t>Казначейство</w:t>
      </w:r>
      <w:r w:rsidRPr="00993642">
        <w:rPr>
          <w:sz w:val="28"/>
          <w:szCs w:val="28"/>
        </w:rPr>
        <w:t xml:space="preserve"> вместе с Заявкой на кассовый расход указанные в ней в соответствии с подпунктами 12, 13 пункта 5 настоящего Порядка соответствующие документы, подтверждающие возникновение денежного обязательства, согласно требованиям, установленным пунктом 9 настоящего Порядка.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 xml:space="preserve">8. Требования, установленные </w:t>
      </w:r>
      <w:hyperlink w:anchor="P67" w:history="1">
        <w:r w:rsidRPr="00993642">
          <w:rPr>
            <w:sz w:val="28"/>
            <w:szCs w:val="28"/>
          </w:rPr>
          <w:t>пунктом 7</w:t>
        </w:r>
      </w:hyperlink>
      <w:r w:rsidRPr="00993642">
        <w:rPr>
          <w:sz w:val="28"/>
          <w:szCs w:val="28"/>
        </w:rPr>
        <w:t xml:space="preserve"> настоящего Порядка, не распространяются на санкционирование оплаты денежных обязательств, связанных: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с обеспечением выполнения функций казенных учреждений (за исключением, денежных обязательств по поставкам товаров, выполнению работ, оказанию услуг, аренде);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с социальными выплатами населению;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с предоставлением бюджетных инвестиций юридическому лицу по договору в соответствии со статьей 80 Бюджетного кодекса Российской Федерации;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с предоставлением межбюджетных трансфертов;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с обслуживанием государственного (муниципального) долга;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с исполнением судебных актов по искам о возмещении вреда, причиненного гражданину или юридическому лицу в результате незаконных действий (бездействия) органов власти Российской Федерации либо должностных лиц этих органов.</w:t>
      </w:r>
    </w:p>
    <w:p w:rsidR="003A1C39" w:rsidRDefault="00A976F1" w:rsidP="00A976F1">
      <w:pPr>
        <w:ind w:firstLine="540"/>
        <w:jc w:val="both"/>
        <w:rPr>
          <w:sz w:val="28"/>
          <w:szCs w:val="28"/>
        </w:rPr>
      </w:pPr>
      <w:bookmarkStart w:id="7" w:name="P77"/>
      <w:bookmarkEnd w:id="7"/>
      <w:r w:rsidRPr="00993642">
        <w:rPr>
          <w:sz w:val="28"/>
          <w:szCs w:val="28"/>
        </w:rPr>
        <w:t xml:space="preserve">9. Получатель средств </w:t>
      </w:r>
      <w:r>
        <w:rPr>
          <w:sz w:val="28"/>
          <w:szCs w:val="28"/>
        </w:rPr>
        <w:t>ме</w:t>
      </w:r>
      <w:r w:rsidRPr="00993642">
        <w:rPr>
          <w:sz w:val="28"/>
          <w:szCs w:val="28"/>
        </w:rPr>
        <w:t xml:space="preserve">стного бюджета представляет в орган Федерального казначейства при наличии электронного документооборота с применением электронной подписи между </w:t>
      </w:r>
      <w:r>
        <w:rPr>
          <w:sz w:val="28"/>
          <w:szCs w:val="28"/>
        </w:rPr>
        <w:t>К</w:t>
      </w:r>
      <w:r w:rsidRPr="00993642">
        <w:rPr>
          <w:sz w:val="28"/>
          <w:szCs w:val="28"/>
        </w:rPr>
        <w:t xml:space="preserve">азначейством </w:t>
      </w:r>
      <w:r>
        <w:rPr>
          <w:sz w:val="28"/>
          <w:szCs w:val="28"/>
        </w:rPr>
        <w:t>и получателем средств ме</w:t>
      </w:r>
      <w:r w:rsidRPr="00993642">
        <w:rPr>
          <w:sz w:val="28"/>
          <w:szCs w:val="28"/>
        </w:rPr>
        <w:t xml:space="preserve">стного бюджета электронную копию, созданную посредством сканирования, подтвержденную электронной подписью уполномоченного лица получателя средств </w:t>
      </w:r>
      <w:r>
        <w:rPr>
          <w:sz w:val="28"/>
          <w:szCs w:val="28"/>
        </w:rPr>
        <w:t>ме</w:t>
      </w:r>
      <w:r w:rsidRPr="00993642">
        <w:rPr>
          <w:sz w:val="28"/>
          <w:szCs w:val="28"/>
        </w:rPr>
        <w:t>стного бюджета, соответствующего документа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основания (далее - электронная копия документа-основания) и при наличии технической возможности.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 xml:space="preserve">Получатель средств </w:t>
      </w:r>
      <w:r>
        <w:rPr>
          <w:sz w:val="28"/>
          <w:szCs w:val="28"/>
        </w:rPr>
        <w:t>ме</w:t>
      </w:r>
      <w:r w:rsidRPr="00993642">
        <w:rPr>
          <w:sz w:val="28"/>
          <w:szCs w:val="28"/>
        </w:rPr>
        <w:t xml:space="preserve">стного бюджета представляет в </w:t>
      </w:r>
      <w:r>
        <w:rPr>
          <w:sz w:val="28"/>
          <w:szCs w:val="28"/>
        </w:rPr>
        <w:t>К</w:t>
      </w:r>
      <w:r w:rsidRPr="00993642">
        <w:rPr>
          <w:sz w:val="28"/>
          <w:szCs w:val="28"/>
        </w:rPr>
        <w:t>аз</w:t>
      </w:r>
      <w:r>
        <w:rPr>
          <w:sz w:val="28"/>
          <w:szCs w:val="28"/>
        </w:rPr>
        <w:t>начейство</w:t>
      </w:r>
      <w:r w:rsidRPr="00993642">
        <w:rPr>
          <w:sz w:val="28"/>
          <w:szCs w:val="28"/>
        </w:rPr>
        <w:t xml:space="preserve"> при отсутствии электронного документооборота с применением электронной подписи документ-основание на бумажном носителе. Прилагаемый к Заявке документ-основание на бумажном носителе в соответствии с настоящим </w:t>
      </w:r>
      <w:hyperlink w:anchor="P77" w:history="1">
        <w:r w:rsidRPr="00993642">
          <w:rPr>
            <w:sz w:val="28"/>
            <w:szCs w:val="28"/>
          </w:rPr>
          <w:t>пунктом</w:t>
        </w:r>
      </w:hyperlink>
      <w:r w:rsidRPr="00993642">
        <w:rPr>
          <w:sz w:val="28"/>
          <w:szCs w:val="28"/>
        </w:rPr>
        <w:t xml:space="preserve"> подлежит возврату получателю средств </w:t>
      </w:r>
      <w:r>
        <w:rPr>
          <w:sz w:val="28"/>
          <w:szCs w:val="28"/>
        </w:rPr>
        <w:t>ме</w:t>
      </w:r>
      <w:r w:rsidRPr="00993642">
        <w:rPr>
          <w:sz w:val="28"/>
          <w:szCs w:val="28"/>
        </w:rPr>
        <w:t>стного бюджета.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bookmarkStart w:id="8" w:name="P79"/>
      <w:bookmarkEnd w:id="8"/>
      <w:r w:rsidRPr="00993642">
        <w:rPr>
          <w:sz w:val="28"/>
          <w:szCs w:val="28"/>
        </w:rPr>
        <w:lastRenderedPageBreak/>
        <w:t>10.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 xml:space="preserve">1) коды классификации расходов </w:t>
      </w:r>
      <w:r>
        <w:rPr>
          <w:sz w:val="28"/>
          <w:szCs w:val="28"/>
        </w:rPr>
        <w:t>ме</w:t>
      </w:r>
      <w:r w:rsidRPr="00993642">
        <w:rPr>
          <w:sz w:val="28"/>
          <w:szCs w:val="28"/>
        </w:rPr>
        <w:t xml:space="preserve">стного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Заявки, и кодам, утвержденным ведомственной структурой </w:t>
      </w:r>
      <w:r>
        <w:rPr>
          <w:sz w:val="28"/>
          <w:szCs w:val="28"/>
        </w:rPr>
        <w:t>решения о</w:t>
      </w:r>
      <w:r w:rsidRPr="00993642">
        <w:rPr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 w:rsidRPr="00993642">
        <w:rPr>
          <w:sz w:val="28"/>
          <w:szCs w:val="28"/>
        </w:rPr>
        <w:t>стном бюджете на текущий финансовый год и плановый период;</w:t>
      </w:r>
    </w:p>
    <w:p w:rsidR="00A976F1" w:rsidRPr="00993642" w:rsidRDefault="00707F57" w:rsidP="00A97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не превышение указанным</w:t>
      </w:r>
      <w:r w:rsidR="00A976F1" w:rsidRPr="00993642">
        <w:rPr>
          <w:sz w:val="28"/>
          <w:szCs w:val="28"/>
        </w:rPr>
        <w:t xml:space="preserve"> в Заявк</w:t>
      </w:r>
      <w:r>
        <w:rPr>
          <w:sz w:val="28"/>
          <w:szCs w:val="28"/>
        </w:rPr>
        <w:t>е авансовым</w:t>
      </w:r>
      <w:r w:rsidR="00AB50B8">
        <w:rPr>
          <w:sz w:val="28"/>
          <w:szCs w:val="28"/>
        </w:rPr>
        <w:t xml:space="preserve"> платеж</w:t>
      </w:r>
      <w:r>
        <w:rPr>
          <w:sz w:val="28"/>
          <w:szCs w:val="28"/>
        </w:rPr>
        <w:t>ом</w:t>
      </w:r>
      <w:r w:rsidR="00AB50B8">
        <w:rPr>
          <w:sz w:val="28"/>
          <w:szCs w:val="28"/>
        </w:rPr>
        <w:t xml:space="preserve"> предельного размера</w:t>
      </w:r>
      <w:r w:rsidR="00A976F1" w:rsidRPr="00993642">
        <w:rPr>
          <w:sz w:val="28"/>
          <w:szCs w:val="28"/>
        </w:rPr>
        <w:t xml:space="preserve"> ав</w:t>
      </w:r>
      <w:r w:rsidR="00AB50B8">
        <w:rPr>
          <w:sz w:val="28"/>
          <w:szCs w:val="28"/>
        </w:rPr>
        <w:t>ансового платежа, установленного</w:t>
      </w:r>
      <w:r w:rsidR="00A976F1" w:rsidRPr="00993642">
        <w:rPr>
          <w:sz w:val="28"/>
          <w:szCs w:val="28"/>
        </w:rPr>
        <w:t xml:space="preserve"> законом (постановлением Правительства Российской Федерации, постановлением Правительства Брянской области), в случае представления Заявки для оплаты денежных обязательств по </w:t>
      </w:r>
      <w:r w:rsidR="00A976F1">
        <w:rPr>
          <w:sz w:val="28"/>
          <w:szCs w:val="28"/>
        </w:rPr>
        <w:t>муниципаль</w:t>
      </w:r>
      <w:r w:rsidR="00A976F1" w:rsidRPr="00993642">
        <w:rPr>
          <w:sz w:val="28"/>
          <w:szCs w:val="28"/>
        </w:rPr>
        <w:t>ным контрактам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Заявке;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4) не</w:t>
      </w:r>
      <w:r w:rsidR="00707F57">
        <w:rPr>
          <w:sz w:val="28"/>
          <w:szCs w:val="28"/>
        </w:rPr>
        <w:t xml:space="preserve"> </w:t>
      </w:r>
      <w:r w:rsidRPr="00993642">
        <w:rPr>
          <w:sz w:val="28"/>
          <w:szCs w:val="28"/>
        </w:rPr>
        <w:t>превышение сумм в Заявке и предельных объемов финансирования, учтенных на лицевом счете получателя бюджетных средств;</w:t>
      </w:r>
    </w:p>
    <w:p w:rsidR="00A976F1" w:rsidRPr="00993642" w:rsidRDefault="00A976F1" w:rsidP="00A976F1">
      <w:pPr>
        <w:ind w:firstLine="567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5) 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документе, подтверждающем возникновение денежного обязательства (при наличии).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11.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 xml:space="preserve">1) коды классификации расходов бюджетов,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Заявки, и кодам, утвержденным ведомственной структурой </w:t>
      </w:r>
      <w:r>
        <w:rPr>
          <w:sz w:val="28"/>
          <w:szCs w:val="28"/>
        </w:rPr>
        <w:t>решения о</w:t>
      </w:r>
      <w:r w:rsidRPr="00993642">
        <w:rPr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 w:rsidRPr="00993642">
        <w:rPr>
          <w:sz w:val="28"/>
          <w:szCs w:val="28"/>
        </w:rPr>
        <w:t>стном бюджете на текущий финансовый год и плановый период;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r w:rsidRPr="00993642">
        <w:rPr>
          <w:sz w:val="28"/>
          <w:szCs w:val="28"/>
        </w:rPr>
        <w:t>2) не</w:t>
      </w:r>
      <w:r w:rsidR="00463C96">
        <w:rPr>
          <w:sz w:val="28"/>
          <w:szCs w:val="28"/>
        </w:rPr>
        <w:t xml:space="preserve"> </w:t>
      </w:r>
      <w:r w:rsidRPr="00993642">
        <w:rPr>
          <w:sz w:val="28"/>
          <w:szCs w:val="28"/>
        </w:rPr>
        <w:t>превышение сумм, указанных в Заявке, остаткам соответствующих лимитов бюджетных обязательств, учтенных на лицевом счете получателя бюджетных средств.</w:t>
      </w:r>
    </w:p>
    <w:p w:rsidR="00A976F1" w:rsidRPr="00993642" w:rsidRDefault="00A976F1" w:rsidP="00A976F1">
      <w:pPr>
        <w:ind w:firstLine="540"/>
        <w:jc w:val="both"/>
        <w:rPr>
          <w:sz w:val="28"/>
          <w:szCs w:val="28"/>
        </w:rPr>
      </w:pPr>
      <w:bookmarkStart w:id="9" w:name="P90"/>
      <w:bookmarkEnd w:id="9"/>
      <w:r w:rsidRPr="00993642">
        <w:rPr>
          <w:sz w:val="28"/>
          <w:szCs w:val="28"/>
        </w:rPr>
        <w:t xml:space="preserve">12. 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уполномоченным </w:t>
      </w:r>
      <w:r>
        <w:rPr>
          <w:sz w:val="28"/>
          <w:szCs w:val="28"/>
        </w:rPr>
        <w:t>сотрудником</w:t>
      </w:r>
      <w:r w:rsidRPr="0099364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93642">
        <w:rPr>
          <w:sz w:val="28"/>
          <w:szCs w:val="28"/>
        </w:rPr>
        <w:t xml:space="preserve">азначейства проставляется отметка, подтверждающая санкционирование оплаты денежных обязательств получателя средств </w:t>
      </w:r>
      <w:r>
        <w:rPr>
          <w:sz w:val="28"/>
          <w:szCs w:val="28"/>
        </w:rPr>
        <w:t>ме</w:t>
      </w:r>
      <w:r w:rsidRPr="00993642">
        <w:rPr>
          <w:sz w:val="28"/>
          <w:szCs w:val="28"/>
        </w:rPr>
        <w:t>стного бюджета, с указанием даты, подписи, расшифровки подписи, содержащей фамилию, инициалы указанного работника, и Заявка принимается к исполнению.</w:t>
      </w:r>
    </w:p>
    <w:p w:rsidR="00174BBD" w:rsidRPr="00D06B1F" w:rsidRDefault="00174BBD" w:rsidP="00174B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174BBD" w:rsidRPr="00D06B1F" w:rsidSect="002828F5"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69A" w:rsidRDefault="00D2669A">
      <w:r>
        <w:separator/>
      </w:r>
    </w:p>
  </w:endnote>
  <w:endnote w:type="continuationSeparator" w:id="1">
    <w:p w:rsidR="00D2669A" w:rsidRDefault="00D26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69A" w:rsidRDefault="00D2669A">
      <w:r>
        <w:separator/>
      </w:r>
    </w:p>
  </w:footnote>
  <w:footnote w:type="continuationSeparator" w:id="1">
    <w:p w:rsidR="00D2669A" w:rsidRDefault="00D26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4F29A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87C3437"/>
    <w:multiLevelType w:val="hybridMultilevel"/>
    <w:tmpl w:val="D182028C"/>
    <w:lvl w:ilvl="0" w:tplc="5D5272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538A1"/>
    <w:multiLevelType w:val="hybridMultilevel"/>
    <w:tmpl w:val="5D88AFA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1AC37E8"/>
    <w:multiLevelType w:val="hybridMultilevel"/>
    <w:tmpl w:val="B1E2B3E0"/>
    <w:lvl w:ilvl="0" w:tplc="F7BEF788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6">
    <w:nsid w:val="183155CE"/>
    <w:multiLevelType w:val="hybridMultilevel"/>
    <w:tmpl w:val="1224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9312B8"/>
    <w:multiLevelType w:val="hybridMultilevel"/>
    <w:tmpl w:val="BAD4D9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7D07F6"/>
    <w:multiLevelType w:val="hybridMultilevel"/>
    <w:tmpl w:val="3ACAD0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8B302F"/>
    <w:multiLevelType w:val="hybridMultilevel"/>
    <w:tmpl w:val="778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C2F4F"/>
    <w:multiLevelType w:val="hybridMultilevel"/>
    <w:tmpl w:val="068ECB1A"/>
    <w:lvl w:ilvl="0" w:tplc="8ED86DF0">
      <w:start w:val="1"/>
      <w:numFmt w:val="decimal"/>
      <w:lvlText w:val="(%1)"/>
      <w:lvlJc w:val="left"/>
      <w:pPr>
        <w:tabs>
          <w:tab w:val="num" w:pos="465"/>
        </w:tabs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673F286E"/>
    <w:multiLevelType w:val="hybridMultilevel"/>
    <w:tmpl w:val="9E7C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256187"/>
    <w:multiLevelType w:val="hybridMultilevel"/>
    <w:tmpl w:val="A2B8FCCA"/>
    <w:lvl w:ilvl="0" w:tplc="A89CDC02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240441"/>
    <w:multiLevelType w:val="hybridMultilevel"/>
    <w:tmpl w:val="956E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EA02BD"/>
    <w:multiLevelType w:val="hybridMultilevel"/>
    <w:tmpl w:val="8110B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B4047C"/>
    <w:multiLevelType w:val="hybridMultilevel"/>
    <w:tmpl w:val="6B32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CC7A62"/>
    <w:multiLevelType w:val="hybridMultilevel"/>
    <w:tmpl w:val="F60845F8"/>
    <w:lvl w:ilvl="0" w:tplc="1A2EBC4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1"/>
  </w:num>
  <w:num w:numId="5">
    <w:abstractNumId w:val="15"/>
  </w:num>
  <w:num w:numId="6">
    <w:abstractNumId w:val="17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6"/>
  </w:num>
  <w:num w:numId="14">
    <w:abstractNumId w:val="16"/>
  </w:num>
  <w:num w:numId="15">
    <w:abstractNumId w:val="1"/>
  </w:num>
  <w:num w:numId="16">
    <w:abstractNumId w:val="2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9DC"/>
    <w:rsid w:val="000007B7"/>
    <w:rsid w:val="00006453"/>
    <w:rsid w:val="00010D6E"/>
    <w:rsid w:val="0001112A"/>
    <w:rsid w:val="000113A1"/>
    <w:rsid w:val="00013225"/>
    <w:rsid w:val="000136EC"/>
    <w:rsid w:val="00014DB4"/>
    <w:rsid w:val="00015AFF"/>
    <w:rsid w:val="000238C6"/>
    <w:rsid w:val="0002417C"/>
    <w:rsid w:val="00026ACF"/>
    <w:rsid w:val="000316E5"/>
    <w:rsid w:val="00036286"/>
    <w:rsid w:val="0004143B"/>
    <w:rsid w:val="0004540B"/>
    <w:rsid w:val="0004666B"/>
    <w:rsid w:val="000470AD"/>
    <w:rsid w:val="00047F49"/>
    <w:rsid w:val="00052881"/>
    <w:rsid w:val="00055B90"/>
    <w:rsid w:val="0005662B"/>
    <w:rsid w:val="0006166C"/>
    <w:rsid w:val="00061CA6"/>
    <w:rsid w:val="00062961"/>
    <w:rsid w:val="000660AD"/>
    <w:rsid w:val="00071C9D"/>
    <w:rsid w:val="0007587E"/>
    <w:rsid w:val="0007688A"/>
    <w:rsid w:val="000771AE"/>
    <w:rsid w:val="00077999"/>
    <w:rsid w:val="00080D43"/>
    <w:rsid w:val="00084419"/>
    <w:rsid w:val="00085A99"/>
    <w:rsid w:val="000863CA"/>
    <w:rsid w:val="0008737D"/>
    <w:rsid w:val="00090F68"/>
    <w:rsid w:val="000919DC"/>
    <w:rsid w:val="000928AE"/>
    <w:rsid w:val="00095F64"/>
    <w:rsid w:val="000975CC"/>
    <w:rsid w:val="000A26B2"/>
    <w:rsid w:val="000A2C40"/>
    <w:rsid w:val="000A454A"/>
    <w:rsid w:val="000A48D1"/>
    <w:rsid w:val="000B188B"/>
    <w:rsid w:val="000B1DD0"/>
    <w:rsid w:val="000B3AD4"/>
    <w:rsid w:val="000B77A0"/>
    <w:rsid w:val="000C2426"/>
    <w:rsid w:val="000C373C"/>
    <w:rsid w:val="000C5617"/>
    <w:rsid w:val="000C7051"/>
    <w:rsid w:val="000D0D20"/>
    <w:rsid w:val="000D2889"/>
    <w:rsid w:val="000D2FC6"/>
    <w:rsid w:val="000D3F47"/>
    <w:rsid w:val="000E69AB"/>
    <w:rsid w:val="000F02E5"/>
    <w:rsid w:val="000F201F"/>
    <w:rsid w:val="000F3390"/>
    <w:rsid w:val="000F3984"/>
    <w:rsid w:val="000F4E29"/>
    <w:rsid w:val="0010021C"/>
    <w:rsid w:val="00104537"/>
    <w:rsid w:val="00104E8D"/>
    <w:rsid w:val="00105C04"/>
    <w:rsid w:val="00115032"/>
    <w:rsid w:val="0011511E"/>
    <w:rsid w:val="00115164"/>
    <w:rsid w:val="001152CE"/>
    <w:rsid w:val="001153C5"/>
    <w:rsid w:val="0011569F"/>
    <w:rsid w:val="001227E7"/>
    <w:rsid w:val="00124D2D"/>
    <w:rsid w:val="00125603"/>
    <w:rsid w:val="00127E77"/>
    <w:rsid w:val="0013278F"/>
    <w:rsid w:val="001329C5"/>
    <w:rsid w:val="00133BD1"/>
    <w:rsid w:val="00136808"/>
    <w:rsid w:val="001402D4"/>
    <w:rsid w:val="00143C92"/>
    <w:rsid w:val="00146AA1"/>
    <w:rsid w:val="00147A05"/>
    <w:rsid w:val="00147D13"/>
    <w:rsid w:val="00150015"/>
    <w:rsid w:val="001566BC"/>
    <w:rsid w:val="00156DA4"/>
    <w:rsid w:val="0015758E"/>
    <w:rsid w:val="00157E80"/>
    <w:rsid w:val="00164218"/>
    <w:rsid w:val="001673F9"/>
    <w:rsid w:val="001702C8"/>
    <w:rsid w:val="00174BBD"/>
    <w:rsid w:val="00175503"/>
    <w:rsid w:val="00175691"/>
    <w:rsid w:val="0017653C"/>
    <w:rsid w:val="0019065B"/>
    <w:rsid w:val="00190D68"/>
    <w:rsid w:val="00191377"/>
    <w:rsid w:val="0019519C"/>
    <w:rsid w:val="00196768"/>
    <w:rsid w:val="00197849"/>
    <w:rsid w:val="00197912"/>
    <w:rsid w:val="001A0119"/>
    <w:rsid w:val="001A0DBB"/>
    <w:rsid w:val="001A1460"/>
    <w:rsid w:val="001A4614"/>
    <w:rsid w:val="001A6FE8"/>
    <w:rsid w:val="001A743D"/>
    <w:rsid w:val="001A773C"/>
    <w:rsid w:val="001B180D"/>
    <w:rsid w:val="001B2E18"/>
    <w:rsid w:val="001B47DA"/>
    <w:rsid w:val="001B575D"/>
    <w:rsid w:val="001B614D"/>
    <w:rsid w:val="001B6536"/>
    <w:rsid w:val="001C156D"/>
    <w:rsid w:val="001D0399"/>
    <w:rsid w:val="001D30E8"/>
    <w:rsid w:val="001D39AA"/>
    <w:rsid w:val="001E6314"/>
    <w:rsid w:val="001F0436"/>
    <w:rsid w:val="001F0E16"/>
    <w:rsid w:val="001F12C6"/>
    <w:rsid w:val="001F4CE2"/>
    <w:rsid w:val="001F68BF"/>
    <w:rsid w:val="001F71A4"/>
    <w:rsid w:val="00201BEE"/>
    <w:rsid w:val="002036D8"/>
    <w:rsid w:val="002044DA"/>
    <w:rsid w:val="00204FFF"/>
    <w:rsid w:val="00205FFC"/>
    <w:rsid w:val="002064B6"/>
    <w:rsid w:val="00206832"/>
    <w:rsid w:val="00207FE6"/>
    <w:rsid w:val="00210535"/>
    <w:rsid w:val="00213A2D"/>
    <w:rsid w:val="00213EC9"/>
    <w:rsid w:val="0021542B"/>
    <w:rsid w:val="002160EA"/>
    <w:rsid w:val="00221895"/>
    <w:rsid w:val="002259ED"/>
    <w:rsid w:val="00226086"/>
    <w:rsid w:val="0023299A"/>
    <w:rsid w:val="002360D4"/>
    <w:rsid w:val="0024409D"/>
    <w:rsid w:val="00244EB0"/>
    <w:rsid w:val="0025060D"/>
    <w:rsid w:val="002507C7"/>
    <w:rsid w:val="00250AE8"/>
    <w:rsid w:val="0025347F"/>
    <w:rsid w:val="0025505D"/>
    <w:rsid w:val="0025576A"/>
    <w:rsid w:val="00257EDA"/>
    <w:rsid w:val="00257FFB"/>
    <w:rsid w:val="002619AD"/>
    <w:rsid w:val="00262687"/>
    <w:rsid w:val="00262A3D"/>
    <w:rsid w:val="00263F87"/>
    <w:rsid w:val="00266283"/>
    <w:rsid w:val="00267F52"/>
    <w:rsid w:val="00271C6D"/>
    <w:rsid w:val="00276B7B"/>
    <w:rsid w:val="00280171"/>
    <w:rsid w:val="00282292"/>
    <w:rsid w:val="0028242A"/>
    <w:rsid w:val="002828F5"/>
    <w:rsid w:val="00283A1F"/>
    <w:rsid w:val="0028698D"/>
    <w:rsid w:val="00287649"/>
    <w:rsid w:val="00291C1D"/>
    <w:rsid w:val="00292568"/>
    <w:rsid w:val="00293C48"/>
    <w:rsid w:val="00295B5C"/>
    <w:rsid w:val="00297ADF"/>
    <w:rsid w:val="002A069B"/>
    <w:rsid w:val="002A06B1"/>
    <w:rsid w:val="002A404F"/>
    <w:rsid w:val="002A4664"/>
    <w:rsid w:val="002A62B6"/>
    <w:rsid w:val="002A6DF0"/>
    <w:rsid w:val="002A792A"/>
    <w:rsid w:val="002B0C79"/>
    <w:rsid w:val="002B0D52"/>
    <w:rsid w:val="002B1606"/>
    <w:rsid w:val="002B2646"/>
    <w:rsid w:val="002B4916"/>
    <w:rsid w:val="002B4B9A"/>
    <w:rsid w:val="002B7B54"/>
    <w:rsid w:val="002C2B04"/>
    <w:rsid w:val="002C5C4F"/>
    <w:rsid w:val="002C6AFD"/>
    <w:rsid w:val="002D0168"/>
    <w:rsid w:val="002D1EC8"/>
    <w:rsid w:val="002D2225"/>
    <w:rsid w:val="002D393F"/>
    <w:rsid w:val="002D40A5"/>
    <w:rsid w:val="002D517F"/>
    <w:rsid w:val="002D659C"/>
    <w:rsid w:val="002D6D19"/>
    <w:rsid w:val="002E6D69"/>
    <w:rsid w:val="002E6E1D"/>
    <w:rsid w:val="002E6FF3"/>
    <w:rsid w:val="002F2D72"/>
    <w:rsid w:val="002F36F0"/>
    <w:rsid w:val="002F43E6"/>
    <w:rsid w:val="002F5D73"/>
    <w:rsid w:val="002F650D"/>
    <w:rsid w:val="003015D1"/>
    <w:rsid w:val="00301E6E"/>
    <w:rsid w:val="00301ED0"/>
    <w:rsid w:val="003061B4"/>
    <w:rsid w:val="00311194"/>
    <w:rsid w:val="00311518"/>
    <w:rsid w:val="003122FB"/>
    <w:rsid w:val="00313244"/>
    <w:rsid w:val="003155C7"/>
    <w:rsid w:val="00315D22"/>
    <w:rsid w:val="00321604"/>
    <w:rsid w:val="0032243C"/>
    <w:rsid w:val="00324574"/>
    <w:rsid w:val="00325697"/>
    <w:rsid w:val="00325CD8"/>
    <w:rsid w:val="00326DB7"/>
    <w:rsid w:val="0033392D"/>
    <w:rsid w:val="00334F70"/>
    <w:rsid w:val="003354A2"/>
    <w:rsid w:val="00336984"/>
    <w:rsid w:val="00336C19"/>
    <w:rsid w:val="00336DE2"/>
    <w:rsid w:val="00337731"/>
    <w:rsid w:val="00340E3B"/>
    <w:rsid w:val="003422A3"/>
    <w:rsid w:val="00344D18"/>
    <w:rsid w:val="00345ACD"/>
    <w:rsid w:val="00346D18"/>
    <w:rsid w:val="003526BB"/>
    <w:rsid w:val="003570D3"/>
    <w:rsid w:val="00357B55"/>
    <w:rsid w:val="0036031D"/>
    <w:rsid w:val="003604A1"/>
    <w:rsid w:val="003618DA"/>
    <w:rsid w:val="00362175"/>
    <w:rsid w:val="00362E23"/>
    <w:rsid w:val="003643AF"/>
    <w:rsid w:val="00365A5B"/>
    <w:rsid w:val="00366042"/>
    <w:rsid w:val="00370216"/>
    <w:rsid w:val="00371F6E"/>
    <w:rsid w:val="00373E66"/>
    <w:rsid w:val="00377EB3"/>
    <w:rsid w:val="0038105A"/>
    <w:rsid w:val="00381D5F"/>
    <w:rsid w:val="0038622E"/>
    <w:rsid w:val="003942A0"/>
    <w:rsid w:val="003A1C39"/>
    <w:rsid w:val="003A4E51"/>
    <w:rsid w:val="003A4E6E"/>
    <w:rsid w:val="003B6880"/>
    <w:rsid w:val="003B6D5D"/>
    <w:rsid w:val="003C4D79"/>
    <w:rsid w:val="003C56E0"/>
    <w:rsid w:val="003D08B7"/>
    <w:rsid w:val="003D2874"/>
    <w:rsid w:val="003D70D6"/>
    <w:rsid w:val="003E2949"/>
    <w:rsid w:val="003E66EE"/>
    <w:rsid w:val="003E6B29"/>
    <w:rsid w:val="003E7AC0"/>
    <w:rsid w:val="003F13D4"/>
    <w:rsid w:val="003F282B"/>
    <w:rsid w:val="003F3280"/>
    <w:rsid w:val="003F380C"/>
    <w:rsid w:val="003F6068"/>
    <w:rsid w:val="0040013A"/>
    <w:rsid w:val="00402023"/>
    <w:rsid w:val="00402F66"/>
    <w:rsid w:val="00403C96"/>
    <w:rsid w:val="00406C2D"/>
    <w:rsid w:val="00407BE5"/>
    <w:rsid w:val="0041270A"/>
    <w:rsid w:val="0041317D"/>
    <w:rsid w:val="00413F77"/>
    <w:rsid w:val="00415FF6"/>
    <w:rsid w:val="0041656C"/>
    <w:rsid w:val="00424C5F"/>
    <w:rsid w:val="00426B9A"/>
    <w:rsid w:val="00430786"/>
    <w:rsid w:val="004313AC"/>
    <w:rsid w:val="0043171C"/>
    <w:rsid w:val="0043274E"/>
    <w:rsid w:val="00432A8E"/>
    <w:rsid w:val="00433B77"/>
    <w:rsid w:val="0043573C"/>
    <w:rsid w:val="0043590B"/>
    <w:rsid w:val="00435955"/>
    <w:rsid w:val="0044471F"/>
    <w:rsid w:val="004470EB"/>
    <w:rsid w:val="0045029F"/>
    <w:rsid w:val="00452004"/>
    <w:rsid w:val="00452B51"/>
    <w:rsid w:val="00452FA4"/>
    <w:rsid w:val="00455476"/>
    <w:rsid w:val="00460238"/>
    <w:rsid w:val="0046044C"/>
    <w:rsid w:val="00460E41"/>
    <w:rsid w:val="00461559"/>
    <w:rsid w:val="00462439"/>
    <w:rsid w:val="004625E0"/>
    <w:rsid w:val="00463C96"/>
    <w:rsid w:val="00464629"/>
    <w:rsid w:val="0046777C"/>
    <w:rsid w:val="0047006D"/>
    <w:rsid w:val="00474E9E"/>
    <w:rsid w:val="0047562D"/>
    <w:rsid w:val="00480995"/>
    <w:rsid w:val="00480C11"/>
    <w:rsid w:val="0048529D"/>
    <w:rsid w:val="004872E6"/>
    <w:rsid w:val="0048782A"/>
    <w:rsid w:val="00492791"/>
    <w:rsid w:val="004A2A75"/>
    <w:rsid w:val="004B71AE"/>
    <w:rsid w:val="004B76AB"/>
    <w:rsid w:val="004B7CC5"/>
    <w:rsid w:val="004C0F95"/>
    <w:rsid w:val="004C1735"/>
    <w:rsid w:val="004C26EE"/>
    <w:rsid w:val="004D0A5B"/>
    <w:rsid w:val="004D7012"/>
    <w:rsid w:val="004D729D"/>
    <w:rsid w:val="004E19A6"/>
    <w:rsid w:val="0050423E"/>
    <w:rsid w:val="005045B5"/>
    <w:rsid w:val="00506D71"/>
    <w:rsid w:val="0051201D"/>
    <w:rsid w:val="0051403B"/>
    <w:rsid w:val="00514A2B"/>
    <w:rsid w:val="005157BC"/>
    <w:rsid w:val="00526BE7"/>
    <w:rsid w:val="00530559"/>
    <w:rsid w:val="00535065"/>
    <w:rsid w:val="005375DD"/>
    <w:rsid w:val="00540FC1"/>
    <w:rsid w:val="0054530C"/>
    <w:rsid w:val="00545A3F"/>
    <w:rsid w:val="005465CD"/>
    <w:rsid w:val="005510B7"/>
    <w:rsid w:val="00552DDD"/>
    <w:rsid w:val="00553641"/>
    <w:rsid w:val="00560029"/>
    <w:rsid w:val="00563655"/>
    <w:rsid w:val="00563D53"/>
    <w:rsid w:val="00563DCB"/>
    <w:rsid w:val="0056617C"/>
    <w:rsid w:val="00574B6F"/>
    <w:rsid w:val="005763EC"/>
    <w:rsid w:val="00580201"/>
    <w:rsid w:val="00584567"/>
    <w:rsid w:val="00584A07"/>
    <w:rsid w:val="005859F0"/>
    <w:rsid w:val="0059263A"/>
    <w:rsid w:val="0059435A"/>
    <w:rsid w:val="0059576C"/>
    <w:rsid w:val="00596284"/>
    <w:rsid w:val="005964D6"/>
    <w:rsid w:val="005A1DAB"/>
    <w:rsid w:val="005B39B9"/>
    <w:rsid w:val="005B3A0B"/>
    <w:rsid w:val="005B4313"/>
    <w:rsid w:val="005B4724"/>
    <w:rsid w:val="005C1662"/>
    <w:rsid w:val="005C4A37"/>
    <w:rsid w:val="005C5CF8"/>
    <w:rsid w:val="005D217F"/>
    <w:rsid w:val="005D323B"/>
    <w:rsid w:val="005D381E"/>
    <w:rsid w:val="005D3A3B"/>
    <w:rsid w:val="005D7248"/>
    <w:rsid w:val="005E14CE"/>
    <w:rsid w:val="005E4F50"/>
    <w:rsid w:val="005E60D5"/>
    <w:rsid w:val="005F0988"/>
    <w:rsid w:val="005F1E8E"/>
    <w:rsid w:val="005F23BF"/>
    <w:rsid w:val="005F25BA"/>
    <w:rsid w:val="005F275E"/>
    <w:rsid w:val="005F4197"/>
    <w:rsid w:val="005F48FB"/>
    <w:rsid w:val="005F5E28"/>
    <w:rsid w:val="006051CC"/>
    <w:rsid w:val="006053A0"/>
    <w:rsid w:val="00607486"/>
    <w:rsid w:val="00607A9D"/>
    <w:rsid w:val="006125DA"/>
    <w:rsid w:val="006137AC"/>
    <w:rsid w:val="00613815"/>
    <w:rsid w:val="006146FE"/>
    <w:rsid w:val="006148CB"/>
    <w:rsid w:val="00616B62"/>
    <w:rsid w:val="0061754B"/>
    <w:rsid w:val="00617C79"/>
    <w:rsid w:val="00617D69"/>
    <w:rsid w:val="0062237F"/>
    <w:rsid w:val="00622C84"/>
    <w:rsid w:val="00624F2D"/>
    <w:rsid w:val="00630D14"/>
    <w:rsid w:val="00632924"/>
    <w:rsid w:val="00632C2A"/>
    <w:rsid w:val="00640313"/>
    <w:rsid w:val="0064073E"/>
    <w:rsid w:val="0064198D"/>
    <w:rsid w:val="00642D60"/>
    <w:rsid w:val="00642E01"/>
    <w:rsid w:val="006461F4"/>
    <w:rsid w:val="006517B0"/>
    <w:rsid w:val="006533A5"/>
    <w:rsid w:val="006573C7"/>
    <w:rsid w:val="00657BBB"/>
    <w:rsid w:val="00660507"/>
    <w:rsid w:val="006635FF"/>
    <w:rsid w:val="006652F3"/>
    <w:rsid w:val="006704E0"/>
    <w:rsid w:val="00670ADF"/>
    <w:rsid w:val="006710F3"/>
    <w:rsid w:val="00672AD3"/>
    <w:rsid w:val="00675742"/>
    <w:rsid w:val="00676E28"/>
    <w:rsid w:val="006817C7"/>
    <w:rsid w:val="00683124"/>
    <w:rsid w:val="00684989"/>
    <w:rsid w:val="00684C9C"/>
    <w:rsid w:val="006A12AE"/>
    <w:rsid w:val="006A12FF"/>
    <w:rsid w:val="006A2115"/>
    <w:rsid w:val="006A27F5"/>
    <w:rsid w:val="006A580F"/>
    <w:rsid w:val="006A595C"/>
    <w:rsid w:val="006A5EC0"/>
    <w:rsid w:val="006A75EE"/>
    <w:rsid w:val="006A7BC1"/>
    <w:rsid w:val="006B0C83"/>
    <w:rsid w:val="006B3669"/>
    <w:rsid w:val="006C1107"/>
    <w:rsid w:val="006C16E4"/>
    <w:rsid w:val="006C1DC2"/>
    <w:rsid w:val="006C2B17"/>
    <w:rsid w:val="006C6458"/>
    <w:rsid w:val="006D0D34"/>
    <w:rsid w:val="006D2F0E"/>
    <w:rsid w:val="006D5D5C"/>
    <w:rsid w:val="006D5F81"/>
    <w:rsid w:val="006D6484"/>
    <w:rsid w:val="006D66C9"/>
    <w:rsid w:val="006E20E1"/>
    <w:rsid w:val="006E257E"/>
    <w:rsid w:val="006E6903"/>
    <w:rsid w:val="006E7C78"/>
    <w:rsid w:val="006F535C"/>
    <w:rsid w:val="006F6E09"/>
    <w:rsid w:val="007000D4"/>
    <w:rsid w:val="0070094F"/>
    <w:rsid w:val="00705BA3"/>
    <w:rsid w:val="00707F57"/>
    <w:rsid w:val="00707F67"/>
    <w:rsid w:val="007111AF"/>
    <w:rsid w:val="00711588"/>
    <w:rsid w:val="00711B75"/>
    <w:rsid w:val="00712CE6"/>
    <w:rsid w:val="0071410A"/>
    <w:rsid w:val="00714A02"/>
    <w:rsid w:val="007159EB"/>
    <w:rsid w:val="00720D86"/>
    <w:rsid w:val="00722198"/>
    <w:rsid w:val="00724179"/>
    <w:rsid w:val="007270D0"/>
    <w:rsid w:val="0073155E"/>
    <w:rsid w:val="00733EB6"/>
    <w:rsid w:val="0073788F"/>
    <w:rsid w:val="0074109C"/>
    <w:rsid w:val="0074162E"/>
    <w:rsid w:val="00742723"/>
    <w:rsid w:val="007435F9"/>
    <w:rsid w:val="00745FDD"/>
    <w:rsid w:val="00761E8D"/>
    <w:rsid w:val="007628C2"/>
    <w:rsid w:val="0076637A"/>
    <w:rsid w:val="0076667D"/>
    <w:rsid w:val="00767DC4"/>
    <w:rsid w:val="00772CA3"/>
    <w:rsid w:val="007743D2"/>
    <w:rsid w:val="00774D8F"/>
    <w:rsid w:val="0077567B"/>
    <w:rsid w:val="00783347"/>
    <w:rsid w:val="00783987"/>
    <w:rsid w:val="007843F0"/>
    <w:rsid w:val="007846C9"/>
    <w:rsid w:val="007920AD"/>
    <w:rsid w:val="007923BB"/>
    <w:rsid w:val="00792419"/>
    <w:rsid w:val="007934C0"/>
    <w:rsid w:val="00793A27"/>
    <w:rsid w:val="007953B7"/>
    <w:rsid w:val="007A3BE0"/>
    <w:rsid w:val="007A4883"/>
    <w:rsid w:val="007A78CF"/>
    <w:rsid w:val="007B3581"/>
    <w:rsid w:val="007B3820"/>
    <w:rsid w:val="007B40EF"/>
    <w:rsid w:val="007B53D1"/>
    <w:rsid w:val="007B6B33"/>
    <w:rsid w:val="007B7614"/>
    <w:rsid w:val="007B7B17"/>
    <w:rsid w:val="007C1506"/>
    <w:rsid w:val="007C1604"/>
    <w:rsid w:val="007C1789"/>
    <w:rsid w:val="007C7EAE"/>
    <w:rsid w:val="007D19ED"/>
    <w:rsid w:val="007D3F5D"/>
    <w:rsid w:val="007D47ED"/>
    <w:rsid w:val="007D5318"/>
    <w:rsid w:val="007D665D"/>
    <w:rsid w:val="007E1991"/>
    <w:rsid w:val="007E2FB2"/>
    <w:rsid w:val="007E32DF"/>
    <w:rsid w:val="007E3630"/>
    <w:rsid w:val="007E37F5"/>
    <w:rsid w:val="007E4330"/>
    <w:rsid w:val="007E44C5"/>
    <w:rsid w:val="007E69BD"/>
    <w:rsid w:val="007F0014"/>
    <w:rsid w:val="007F09FA"/>
    <w:rsid w:val="007F469F"/>
    <w:rsid w:val="007F72AA"/>
    <w:rsid w:val="00801F7B"/>
    <w:rsid w:val="0081028B"/>
    <w:rsid w:val="008105E0"/>
    <w:rsid w:val="00811684"/>
    <w:rsid w:val="00811EFF"/>
    <w:rsid w:val="00812F47"/>
    <w:rsid w:val="00820309"/>
    <w:rsid w:val="00821480"/>
    <w:rsid w:val="008214F1"/>
    <w:rsid w:val="00821E4C"/>
    <w:rsid w:val="008261A4"/>
    <w:rsid w:val="00831040"/>
    <w:rsid w:val="00831086"/>
    <w:rsid w:val="008310EF"/>
    <w:rsid w:val="00833986"/>
    <w:rsid w:val="00833B51"/>
    <w:rsid w:val="008357BE"/>
    <w:rsid w:val="00835835"/>
    <w:rsid w:val="0083687D"/>
    <w:rsid w:val="008375B8"/>
    <w:rsid w:val="00837B89"/>
    <w:rsid w:val="008418C7"/>
    <w:rsid w:val="008506ED"/>
    <w:rsid w:val="0085117F"/>
    <w:rsid w:val="00855728"/>
    <w:rsid w:val="008569A2"/>
    <w:rsid w:val="00856BE0"/>
    <w:rsid w:val="0085744B"/>
    <w:rsid w:val="00857A01"/>
    <w:rsid w:val="008647BA"/>
    <w:rsid w:val="00865627"/>
    <w:rsid w:val="00866800"/>
    <w:rsid w:val="00870698"/>
    <w:rsid w:val="0087279C"/>
    <w:rsid w:val="00876409"/>
    <w:rsid w:val="00881B9C"/>
    <w:rsid w:val="008845BD"/>
    <w:rsid w:val="0088764F"/>
    <w:rsid w:val="00891A81"/>
    <w:rsid w:val="00891C3B"/>
    <w:rsid w:val="00893855"/>
    <w:rsid w:val="008A1E22"/>
    <w:rsid w:val="008A5322"/>
    <w:rsid w:val="008A540E"/>
    <w:rsid w:val="008B0A29"/>
    <w:rsid w:val="008B5303"/>
    <w:rsid w:val="008B6826"/>
    <w:rsid w:val="008C62C2"/>
    <w:rsid w:val="008D4759"/>
    <w:rsid w:val="008D73CA"/>
    <w:rsid w:val="008E1356"/>
    <w:rsid w:val="008E3735"/>
    <w:rsid w:val="008E46E4"/>
    <w:rsid w:val="008E485F"/>
    <w:rsid w:val="008E4E3C"/>
    <w:rsid w:val="008F10C6"/>
    <w:rsid w:val="008F27E7"/>
    <w:rsid w:val="00900F04"/>
    <w:rsid w:val="00903C69"/>
    <w:rsid w:val="00903FF9"/>
    <w:rsid w:val="00904062"/>
    <w:rsid w:val="00906447"/>
    <w:rsid w:val="00906B6B"/>
    <w:rsid w:val="00912BCC"/>
    <w:rsid w:val="009143F1"/>
    <w:rsid w:val="00914D2E"/>
    <w:rsid w:val="00916B96"/>
    <w:rsid w:val="00916F64"/>
    <w:rsid w:val="00917563"/>
    <w:rsid w:val="00920C05"/>
    <w:rsid w:val="009241E3"/>
    <w:rsid w:val="009256F8"/>
    <w:rsid w:val="00927E95"/>
    <w:rsid w:val="009310B0"/>
    <w:rsid w:val="00931BE9"/>
    <w:rsid w:val="00934B92"/>
    <w:rsid w:val="00934B96"/>
    <w:rsid w:val="00936B81"/>
    <w:rsid w:val="00936BF7"/>
    <w:rsid w:val="00936F62"/>
    <w:rsid w:val="00940355"/>
    <w:rsid w:val="0094094A"/>
    <w:rsid w:val="00940C85"/>
    <w:rsid w:val="00942472"/>
    <w:rsid w:val="00942780"/>
    <w:rsid w:val="00953372"/>
    <w:rsid w:val="0095691B"/>
    <w:rsid w:val="00963072"/>
    <w:rsid w:val="009632FE"/>
    <w:rsid w:val="00971CB1"/>
    <w:rsid w:val="00981494"/>
    <w:rsid w:val="00982386"/>
    <w:rsid w:val="009831AC"/>
    <w:rsid w:val="009833D5"/>
    <w:rsid w:val="00984E97"/>
    <w:rsid w:val="00990426"/>
    <w:rsid w:val="009940BB"/>
    <w:rsid w:val="00994AF4"/>
    <w:rsid w:val="00994E0A"/>
    <w:rsid w:val="00997AE9"/>
    <w:rsid w:val="009A0930"/>
    <w:rsid w:val="009A1D3F"/>
    <w:rsid w:val="009A37BD"/>
    <w:rsid w:val="009A4A00"/>
    <w:rsid w:val="009A7F07"/>
    <w:rsid w:val="009B0079"/>
    <w:rsid w:val="009B1DE2"/>
    <w:rsid w:val="009B5AA1"/>
    <w:rsid w:val="009B5F43"/>
    <w:rsid w:val="009B6188"/>
    <w:rsid w:val="009B7583"/>
    <w:rsid w:val="009B7DEF"/>
    <w:rsid w:val="009C4456"/>
    <w:rsid w:val="009D06A1"/>
    <w:rsid w:val="009D1D6F"/>
    <w:rsid w:val="009D5D9A"/>
    <w:rsid w:val="009E056B"/>
    <w:rsid w:val="009E15EA"/>
    <w:rsid w:val="009E2FC6"/>
    <w:rsid w:val="009E3F70"/>
    <w:rsid w:val="009E4D9D"/>
    <w:rsid w:val="009E7CCB"/>
    <w:rsid w:val="009F1909"/>
    <w:rsid w:val="009F56C3"/>
    <w:rsid w:val="009F6624"/>
    <w:rsid w:val="00A002FC"/>
    <w:rsid w:val="00A01515"/>
    <w:rsid w:val="00A0323A"/>
    <w:rsid w:val="00A11E0F"/>
    <w:rsid w:val="00A17F73"/>
    <w:rsid w:val="00A21A2C"/>
    <w:rsid w:val="00A24844"/>
    <w:rsid w:val="00A26F93"/>
    <w:rsid w:val="00A30575"/>
    <w:rsid w:val="00A307A7"/>
    <w:rsid w:val="00A31CA9"/>
    <w:rsid w:val="00A338E2"/>
    <w:rsid w:val="00A34ABA"/>
    <w:rsid w:val="00A34B28"/>
    <w:rsid w:val="00A35DBF"/>
    <w:rsid w:val="00A409C3"/>
    <w:rsid w:val="00A42C44"/>
    <w:rsid w:val="00A43798"/>
    <w:rsid w:val="00A448C8"/>
    <w:rsid w:val="00A45365"/>
    <w:rsid w:val="00A50F45"/>
    <w:rsid w:val="00A50FA4"/>
    <w:rsid w:val="00A511BE"/>
    <w:rsid w:val="00A5225D"/>
    <w:rsid w:val="00A5240F"/>
    <w:rsid w:val="00A54478"/>
    <w:rsid w:val="00A54901"/>
    <w:rsid w:val="00A56239"/>
    <w:rsid w:val="00A636C4"/>
    <w:rsid w:val="00A64247"/>
    <w:rsid w:val="00A64618"/>
    <w:rsid w:val="00A653C7"/>
    <w:rsid w:val="00A67733"/>
    <w:rsid w:val="00A714F2"/>
    <w:rsid w:val="00A73CAD"/>
    <w:rsid w:val="00A75CAB"/>
    <w:rsid w:val="00A7759B"/>
    <w:rsid w:val="00A83AEC"/>
    <w:rsid w:val="00A85A40"/>
    <w:rsid w:val="00A85AF3"/>
    <w:rsid w:val="00A866F0"/>
    <w:rsid w:val="00A86A1B"/>
    <w:rsid w:val="00A91E15"/>
    <w:rsid w:val="00A96020"/>
    <w:rsid w:val="00A96604"/>
    <w:rsid w:val="00A974DF"/>
    <w:rsid w:val="00A976F1"/>
    <w:rsid w:val="00A97F6D"/>
    <w:rsid w:val="00AA00CB"/>
    <w:rsid w:val="00AA15AD"/>
    <w:rsid w:val="00AA3E23"/>
    <w:rsid w:val="00AA5415"/>
    <w:rsid w:val="00AA5E4B"/>
    <w:rsid w:val="00AA6975"/>
    <w:rsid w:val="00AA7829"/>
    <w:rsid w:val="00AB4269"/>
    <w:rsid w:val="00AB50B8"/>
    <w:rsid w:val="00AB554C"/>
    <w:rsid w:val="00AC40BF"/>
    <w:rsid w:val="00AD3945"/>
    <w:rsid w:val="00AE0D90"/>
    <w:rsid w:val="00AE1432"/>
    <w:rsid w:val="00AE17C0"/>
    <w:rsid w:val="00AE2669"/>
    <w:rsid w:val="00AE476C"/>
    <w:rsid w:val="00AE6A5F"/>
    <w:rsid w:val="00AF01FE"/>
    <w:rsid w:val="00AF4488"/>
    <w:rsid w:val="00AF4EAA"/>
    <w:rsid w:val="00AF594E"/>
    <w:rsid w:val="00AF6AE4"/>
    <w:rsid w:val="00AF6FC6"/>
    <w:rsid w:val="00AF7447"/>
    <w:rsid w:val="00B01BB0"/>
    <w:rsid w:val="00B027EA"/>
    <w:rsid w:val="00B03A3A"/>
    <w:rsid w:val="00B04470"/>
    <w:rsid w:val="00B0584D"/>
    <w:rsid w:val="00B05EFC"/>
    <w:rsid w:val="00B129C3"/>
    <w:rsid w:val="00B153EC"/>
    <w:rsid w:val="00B16C9F"/>
    <w:rsid w:val="00B16F2D"/>
    <w:rsid w:val="00B17A7B"/>
    <w:rsid w:val="00B17E27"/>
    <w:rsid w:val="00B2174D"/>
    <w:rsid w:val="00B27712"/>
    <w:rsid w:val="00B31AE0"/>
    <w:rsid w:val="00B3209D"/>
    <w:rsid w:val="00B328D0"/>
    <w:rsid w:val="00B36ACC"/>
    <w:rsid w:val="00B373FF"/>
    <w:rsid w:val="00B40692"/>
    <w:rsid w:val="00B40785"/>
    <w:rsid w:val="00B40A3B"/>
    <w:rsid w:val="00B40C3F"/>
    <w:rsid w:val="00B41260"/>
    <w:rsid w:val="00B42991"/>
    <w:rsid w:val="00B50BCC"/>
    <w:rsid w:val="00B5427E"/>
    <w:rsid w:val="00B554D1"/>
    <w:rsid w:val="00B55814"/>
    <w:rsid w:val="00B56D51"/>
    <w:rsid w:val="00B56D88"/>
    <w:rsid w:val="00B57DA4"/>
    <w:rsid w:val="00B60A9D"/>
    <w:rsid w:val="00B615FF"/>
    <w:rsid w:val="00B6250D"/>
    <w:rsid w:val="00B63563"/>
    <w:rsid w:val="00B671BB"/>
    <w:rsid w:val="00B6773F"/>
    <w:rsid w:val="00B7200F"/>
    <w:rsid w:val="00B767ED"/>
    <w:rsid w:val="00B76CC0"/>
    <w:rsid w:val="00B80143"/>
    <w:rsid w:val="00B807D2"/>
    <w:rsid w:val="00B82804"/>
    <w:rsid w:val="00B82C72"/>
    <w:rsid w:val="00B85B99"/>
    <w:rsid w:val="00B97D1E"/>
    <w:rsid w:val="00BA01E7"/>
    <w:rsid w:val="00BB1CAF"/>
    <w:rsid w:val="00BB2682"/>
    <w:rsid w:val="00BB3B5B"/>
    <w:rsid w:val="00BB3F08"/>
    <w:rsid w:val="00BB6036"/>
    <w:rsid w:val="00BB634C"/>
    <w:rsid w:val="00BC24B6"/>
    <w:rsid w:val="00BC4175"/>
    <w:rsid w:val="00BC5137"/>
    <w:rsid w:val="00BC64A5"/>
    <w:rsid w:val="00BC667A"/>
    <w:rsid w:val="00BC6853"/>
    <w:rsid w:val="00BD11D2"/>
    <w:rsid w:val="00BD172D"/>
    <w:rsid w:val="00BD1D13"/>
    <w:rsid w:val="00BD311E"/>
    <w:rsid w:val="00BD46D6"/>
    <w:rsid w:val="00BD7672"/>
    <w:rsid w:val="00BE0181"/>
    <w:rsid w:val="00BE179E"/>
    <w:rsid w:val="00BE1A76"/>
    <w:rsid w:val="00BE3C91"/>
    <w:rsid w:val="00BE775B"/>
    <w:rsid w:val="00BE7CC1"/>
    <w:rsid w:val="00BF00A8"/>
    <w:rsid w:val="00BF095C"/>
    <w:rsid w:val="00BF2DD7"/>
    <w:rsid w:val="00BF2E68"/>
    <w:rsid w:val="00BF3360"/>
    <w:rsid w:val="00BF53CE"/>
    <w:rsid w:val="00C00C88"/>
    <w:rsid w:val="00C02010"/>
    <w:rsid w:val="00C03800"/>
    <w:rsid w:val="00C05A63"/>
    <w:rsid w:val="00C0689B"/>
    <w:rsid w:val="00C1458E"/>
    <w:rsid w:val="00C1568A"/>
    <w:rsid w:val="00C202E6"/>
    <w:rsid w:val="00C20326"/>
    <w:rsid w:val="00C23F1E"/>
    <w:rsid w:val="00C242FF"/>
    <w:rsid w:val="00C25713"/>
    <w:rsid w:val="00C274E9"/>
    <w:rsid w:val="00C32315"/>
    <w:rsid w:val="00C355D6"/>
    <w:rsid w:val="00C36E49"/>
    <w:rsid w:val="00C36F0F"/>
    <w:rsid w:val="00C40EEE"/>
    <w:rsid w:val="00C41FEF"/>
    <w:rsid w:val="00C425F5"/>
    <w:rsid w:val="00C44BEB"/>
    <w:rsid w:val="00C45E10"/>
    <w:rsid w:val="00C5145B"/>
    <w:rsid w:val="00C5325B"/>
    <w:rsid w:val="00C60032"/>
    <w:rsid w:val="00C61918"/>
    <w:rsid w:val="00C62E93"/>
    <w:rsid w:val="00C62F43"/>
    <w:rsid w:val="00C67790"/>
    <w:rsid w:val="00C705BA"/>
    <w:rsid w:val="00C7624B"/>
    <w:rsid w:val="00C76495"/>
    <w:rsid w:val="00C77D54"/>
    <w:rsid w:val="00C84E84"/>
    <w:rsid w:val="00C84F52"/>
    <w:rsid w:val="00C8619E"/>
    <w:rsid w:val="00C86401"/>
    <w:rsid w:val="00C86A36"/>
    <w:rsid w:val="00C90D4A"/>
    <w:rsid w:val="00C9334C"/>
    <w:rsid w:val="00C95A59"/>
    <w:rsid w:val="00CA013D"/>
    <w:rsid w:val="00CA0463"/>
    <w:rsid w:val="00CA42FF"/>
    <w:rsid w:val="00CA4394"/>
    <w:rsid w:val="00CA53AD"/>
    <w:rsid w:val="00CA6102"/>
    <w:rsid w:val="00CA6A92"/>
    <w:rsid w:val="00CB30F7"/>
    <w:rsid w:val="00CB434A"/>
    <w:rsid w:val="00CB6767"/>
    <w:rsid w:val="00CB6D40"/>
    <w:rsid w:val="00CB6F44"/>
    <w:rsid w:val="00CC0130"/>
    <w:rsid w:val="00CC14BE"/>
    <w:rsid w:val="00CC282C"/>
    <w:rsid w:val="00CC57A9"/>
    <w:rsid w:val="00CC5E09"/>
    <w:rsid w:val="00CC7BF4"/>
    <w:rsid w:val="00CC7DFD"/>
    <w:rsid w:val="00CD0096"/>
    <w:rsid w:val="00CD22BC"/>
    <w:rsid w:val="00CD28F0"/>
    <w:rsid w:val="00CD2C5B"/>
    <w:rsid w:val="00CD32E7"/>
    <w:rsid w:val="00CD3634"/>
    <w:rsid w:val="00CD39D6"/>
    <w:rsid w:val="00CD621E"/>
    <w:rsid w:val="00CD753F"/>
    <w:rsid w:val="00CE0627"/>
    <w:rsid w:val="00CE4CC5"/>
    <w:rsid w:val="00CE5075"/>
    <w:rsid w:val="00CE5342"/>
    <w:rsid w:val="00CE6CAD"/>
    <w:rsid w:val="00CF14CB"/>
    <w:rsid w:val="00CF253E"/>
    <w:rsid w:val="00D012A7"/>
    <w:rsid w:val="00D031CD"/>
    <w:rsid w:val="00D0379F"/>
    <w:rsid w:val="00D13ED9"/>
    <w:rsid w:val="00D13FC9"/>
    <w:rsid w:val="00D1452E"/>
    <w:rsid w:val="00D14780"/>
    <w:rsid w:val="00D148A9"/>
    <w:rsid w:val="00D14D60"/>
    <w:rsid w:val="00D2188E"/>
    <w:rsid w:val="00D21950"/>
    <w:rsid w:val="00D2338A"/>
    <w:rsid w:val="00D2344A"/>
    <w:rsid w:val="00D247F6"/>
    <w:rsid w:val="00D2669A"/>
    <w:rsid w:val="00D27DEE"/>
    <w:rsid w:val="00D3021A"/>
    <w:rsid w:val="00D31832"/>
    <w:rsid w:val="00D31884"/>
    <w:rsid w:val="00D34350"/>
    <w:rsid w:val="00D35BFB"/>
    <w:rsid w:val="00D40906"/>
    <w:rsid w:val="00D41C90"/>
    <w:rsid w:val="00D437BD"/>
    <w:rsid w:val="00D437EE"/>
    <w:rsid w:val="00D46277"/>
    <w:rsid w:val="00D50F12"/>
    <w:rsid w:val="00D50F47"/>
    <w:rsid w:val="00D56A55"/>
    <w:rsid w:val="00D642D5"/>
    <w:rsid w:val="00D65931"/>
    <w:rsid w:val="00D67246"/>
    <w:rsid w:val="00D71424"/>
    <w:rsid w:val="00D73947"/>
    <w:rsid w:val="00D7693C"/>
    <w:rsid w:val="00D770EA"/>
    <w:rsid w:val="00D77C7F"/>
    <w:rsid w:val="00D8051C"/>
    <w:rsid w:val="00D8108F"/>
    <w:rsid w:val="00D83B2A"/>
    <w:rsid w:val="00D8596C"/>
    <w:rsid w:val="00D86CD1"/>
    <w:rsid w:val="00D87AE8"/>
    <w:rsid w:val="00D91DAA"/>
    <w:rsid w:val="00D91FA8"/>
    <w:rsid w:val="00D9260F"/>
    <w:rsid w:val="00D92626"/>
    <w:rsid w:val="00D957C4"/>
    <w:rsid w:val="00D9582A"/>
    <w:rsid w:val="00D9710A"/>
    <w:rsid w:val="00D97C80"/>
    <w:rsid w:val="00DA14D8"/>
    <w:rsid w:val="00DA210E"/>
    <w:rsid w:val="00DA23CC"/>
    <w:rsid w:val="00DA4656"/>
    <w:rsid w:val="00DA4674"/>
    <w:rsid w:val="00DA5116"/>
    <w:rsid w:val="00DA7867"/>
    <w:rsid w:val="00DB201E"/>
    <w:rsid w:val="00DB740B"/>
    <w:rsid w:val="00DC17DE"/>
    <w:rsid w:val="00DC2999"/>
    <w:rsid w:val="00DC6770"/>
    <w:rsid w:val="00DC7019"/>
    <w:rsid w:val="00DD06A5"/>
    <w:rsid w:val="00DD7853"/>
    <w:rsid w:val="00DE0B1B"/>
    <w:rsid w:val="00DE3C23"/>
    <w:rsid w:val="00DE3DCB"/>
    <w:rsid w:val="00DE45A6"/>
    <w:rsid w:val="00DE4D9E"/>
    <w:rsid w:val="00DF5789"/>
    <w:rsid w:val="00E066ED"/>
    <w:rsid w:val="00E14B75"/>
    <w:rsid w:val="00E168A2"/>
    <w:rsid w:val="00E232C6"/>
    <w:rsid w:val="00E2386A"/>
    <w:rsid w:val="00E24ABA"/>
    <w:rsid w:val="00E253C1"/>
    <w:rsid w:val="00E26560"/>
    <w:rsid w:val="00E30E35"/>
    <w:rsid w:val="00E321B1"/>
    <w:rsid w:val="00E35D24"/>
    <w:rsid w:val="00E36C0B"/>
    <w:rsid w:val="00E4072B"/>
    <w:rsid w:val="00E42C55"/>
    <w:rsid w:val="00E43364"/>
    <w:rsid w:val="00E44CC1"/>
    <w:rsid w:val="00E47B13"/>
    <w:rsid w:val="00E51608"/>
    <w:rsid w:val="00E516CA"/>
    <w:rsid w:val="00E5624A"/>
    <w:rsid w:val="00E569CD"/>
    <w:rsid w:val="00E57514"/>
    <w:rsid w:val="00E57CBA"/>
    <w:rsid w:val="00E57FBE"/>
    <w:rsid w:val="00E615BB"/>
    <w:rsid w:val="00E63DE0"/>
    <w:rsid w:val="00E65BFE"/>
    <w:rsid w:val="00E71C0A"/>
    <w:rsid w:val="00E72A97"/>
    <w:rsid w:val="00E743AE"/>
    <w:rsid w:val="00E74F93"/>
    <w:rsid w:val="00E7545B"/>
    <w:rsid w:val="00E800EC"/>
    <w:rsid w:val="00E836F4"/>
    <w:rsid w:val="00E8386F"/>
    <w:rsid w:val="00E859BD"/>
    <w:rsid w:val="00E86E85"/>
    <w:rsid w:val="00E87A7C"/>
    <w:rsid w:val="00E87C72"/>
    <w:rsid w:val="00E961DF"/>
    <w:rsid w:val="00E96E7D"/>
    <w:rsid w:val="00EA2E20"/>
    <w:rsid w:val="00EA2F92"/>
    <w:rsid w:val="00EA3AB7"/>
    <w:rsid w:val="00EA3D1B"/>
    <w:rsid w:val="00EA6CE1"/>
    <w:rsid w:val="00EA7DC3"/>
    <w:rsid w:val="00EB5D03"/>
    <w:rsid w:val="00EC0DF1"/>
    <w:rsid w:val="00EC13C4"/>
    <w:rsid w:val="00EC346B"/>
    <w:rsid w:val="00EC463E"/>
    <w:rsid w:val="00EC5A3C"/>
    <w:rsid w:val="00EC6FCC"/>
    <w:rsid w:val="00ED09FC"/>
    <w:rsid w:val="00ED192C"/>
    <w:rsid w:val="00ED1976"/>
    <w:rsid w:val="00ED4710"/>
    <w:rsid w:val="00ED5340"/>
    <w:rsid w:val="00ED66E1"/>
    <w:rsid w:val="00ED7EFF"/>
    <w:rsid w:val="00EE2B0C"/>
    <w:rsid w:val="00EE3FD0"/>
    <w:rsid w:val="00EE4C7B"/>
    <w:rsid w:val="00EE5205"/>
    <w:rsid w:val="00EE5C4A"/>
    <w:rsid w:val="00EE6581"/>
    <w:rsid w:val="00EE67BB"/>
    <w:rsid w:val="00EF0EAE"/>
    <w:rsid w:val="00EF1C53"/>
    <w:rsid w:val="00EF2F61"/>
    <w:rsid w:val="00EF5AAF"/>
    <w:rsid w:val="00EF6C94"/>
    <w:rsid w:val="00F01DE0"/>
    <w:rsid w:val="00F021E1"/>
    <w:rsid w:val="00F03F21"/>
    <w:rsid w:val="00F12213"/>
    <w:rsid w:val="00F1398C"/>
    <w:rsid w:val="00F15398"/>
    <w:rsid w:val="00F20D79"/>
    <w:rsid w:val="00F20D9D"/>
    <w:rsid w:val="00F229A5"/>
    <w:rsid w:val="00F23CDB"/>
    <w:rsid w:val="00F247F8"/>
    <w:rsid w:val="00F24949"/>
    <w:rsid w:val="00F25D75"/>
    <w:rsid w:val="00F40047"/>
    <w:rsid w:val="00F40197"/>
    <w:rsid w:val="00F41079"/>
    <w:rsid w:val="00F42AD1"/>
    <w:rsid w:val="00F438B9"/>
    <w:rsid w:val="00F44B94"/>
    <w:rsid w:val="00F45692"/>
    <w:rsid w:val="00F46098"/>
    <w:rsid w:val="00F47D13"/>
    <w:rsid w:val="00F5165B"/>
    <w:rsid w:val="00F516E6"/>
    <w:rsid w:val="00F54AF7"/>
    <w:rsid w:val="00F5535E"/>
    <w:rsid w:val="00F56544"/>
    <w:rsid w:val="00F61D03"/>
    <w:rsid w:val="00F62A18"/>
    <w:rsid w:val="00F634E6"/>
    <w:rsid w:val="00F65AAA"/>
    <w:rsid w:val="00F666EE"/>
    <w:rsid w:val="00F7385C"/>
    <w:rsid w:val="00F73EE0"/>
    <w:rsid w:val="00F74B41"/>
    <w:rsid w:val="00F7598F"/>
    <w:rsid w:val="00F83565"/>
    <w:rsid w:val="00F85A75"/>
    <w:rsid w:val="00F91427"/>
    <w:rsid w:val="00F936EC"/>
    <w:rsid w:val="00F939EE"/>
    <w:rsid w:val="00F94AE5"/>
    <w:rsid w:val="00F979CA"/>
    <w:rsid w:val="00FA4A1F"/>
    <w:rsid w:val="00FA5976"/>
    <w:rsid w:val="00FA6B14"/>
    <w:rsid w:val="00FB132A"/>
    <w:rsid w:val="00FB6281"/>
    <w:rsid w:val="00FB6697"/>
    <w:rsid w:val="00FB744B"/>
    <w:rsid w:val="00FC0B90"/>
    <w:rsid w:val="00FC18F3"/>
    <w:rsid w:val="00FC2325"/>
    <w:rsid w:val="00FC38C1"/>
    <w:rsid w:val="00FC3B65"/>
    <w:rsid w:val="00FC3C18"/>
    <w:rsid w:val="00FD188D"/>
    <w:rsid w:val="00FD2FBD"/>
    <w:rsid w:val="00FD6BC6"/>
    <w:rsid w:val="00FE3E1B"/>
    <w:rsid w:val="00FE510C"/>
    <w:rsid w:val="00FF179A"/>
    <w:rsid w:val="00FF1F4C"/>
    <w:rsid w:val="00FF42F3"/>
    <w:rsid w:val="00FF6501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19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919D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0919D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17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0919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0919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0919DC"/>
  </w:style>
  <w:style w:type="paragraph" w:styleId="a3">
    <w:name w:val="Normal (Web)"/>
    <w:basedOn w:val="a"/>
    <w:uiPriority w:val="99"/>
    <w:rsid w:val="000919DC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ind w:right="44" w:firstLine="360"/>
      <w:jc w:val="both"/>
    </w:pPr>
    <w:rPr>
      <w:rFonts w:ascii="Arial Unicode MS" w:hAnsi="Arial Unicode MS" w:cs="Arial"/>
      <w:sz w:val="16"/>
      <w:szCs w:val="16"/>
    </w:rPr>
  </w:style>
  <w:style w:type="paragraph" w:styleId="a4">
    <w:name w:val="Body Text"/>
    <w:basedOn w:val="a"/>
    <w:link w:val="a5"/>
    <w:rsid w:val="000919DC"/>
    <w:pPr>
      <w:jc w:val="both"/>
    </w:pPr>
    <w:rPr>
      <w:sz w:val="28"/>
      <w:szCs w:val="20"/>
    </w:rPr>
  </w:style>
  <w:style w:type="paragraph" w:styleId="a6">
    <w:name w:val="Body Text Indent"/>
    <w:basedOn w:val="a"/>
    <w:rsid w:val="000919DC"/>
    <w:pPr>
      <w:spacing w:after="120"/>
      <w:ind w:left="283"/>
    </w:pPr>
    <w:rPr>
      <w:sz w:val="20"/>
      <w:szCs w:val="20"/>
    </w:rPr>
  </w:style>
  <w:style w:type="paragraph" w:customStyle="1" w:styleId="a7">
    <w:name w:val="МОН"/>
    <w:basedOn w:val="a"/>
    <w:rsid w:val="000919DC"/>
    <w:pPr>
      <w:spacing w:line="360" w:lineRule="auto"/>
      <w:ind w:firstLine="709"/>
      <w:jc w:val="both"/>
    </w:pPr>
    <w:rPr>
      <w:sz w:val="28"/>
    </w:rPr>
  </w:style>
  <w:style w:type="paragraph" w:styleId="a8">
    <w:name w:val="footnote text"/>
    <w:basedOn w:val="a"/>
    <w:semiHidden/>
    <w:rsid w:val="000919DC"/>
    <w:rPr>
      <w:sz w:val="20"/>
      <w:szCs w:val="20"/>
    </w:rPr>
  </w:style>
  <w:style w:type="character" w:styleId="a9">
    <w:name w:val="footnote reference"/>
    <w:semiHidden/>
    <w:rsid w:val="000919DC"/>
    <w:rPr>
      <w:vertAlign w:val="superscript"/>
    </w:rPr>
  </w:style>
  <w:style w:type="paragraph" w:styleId="30">
    <w:name w:val="List Bullet 3"/>
    <w:basedOn w:val="a"/>
    <w:rsid w:val="000919DC"/>
    <w:pPr>
      <w:tabs>
        <w:tab w:val="num" w:pos="794"/>
      </w:tabs>
      <w:ind w:left="57" w:hanging="57"/>
    </w:pPr>
  </w:style>
  <w:style w:type="paragraph" w:customStyle="1" w:styleId="ConsPlusTitle">
    <w:name w:val="ConsPlusTitle"/>
    <w:rsid w:val="000919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919D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0919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919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919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Cell">
    <w:name w:val="ConsCell"/>
    <w:uiPriority w:val="99"/>
    <w:rsid w:val="000919D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styleId="aa">
    <w:name w:val="Plain Text"/>
    <w:basedOn w:val="a"/>
    <w:link w:val="ab"/>
    <w:rsid w:val="000919D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0919DC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0919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uiPriority w:val="99"/>
    <w:rsid w:val="000919DC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0919DC"/>
  </w:style>
  <w:style w:type="paragraph" w:customStyle="1" w:styleId="af">
    <w:name w:val="Заголовок статьи"/>
    <w:basedOn w:val="a"/>
    <w:next w:val="a"/>
    <w:rsid w:val="0089385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0">
    <w:name w:val="Таблицы (моноширинный)"/>
    <w:basedOn w:val="a"/>
    <w:next w:val="a"/>
    <w:rsid w:val="00D642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rsid w:val="001C1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06453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A31CA9"/>
    <w:rPr>
      <w:rFonts w:ascii="Calibri" w:hAnsi="Calibri"/>
      <w:sz w:val="22"/>
      <w:szCs w:val="22"/>
    </w:rPr>
  </w:style>
  <w:style w:type="character" w:styleId="af3">
    <w:name w:val="Hyperlink"/>
    <w:uiPriority w:val="99"/>
    <w:unhideWhenUsed/>
    <w:rsid w:val="0025347F"/>
    <w:rPr>
      <w:color w:val="0000FF"/>
      <w:u w:val="single"/>
    </w:rPr>
  </w:style>
  <w:style w:type="paragraph" w:styleId="af4">
    <w:name w:val="Balloon Text"/>
    <w:basedOn w:val="a"/>
    <w:link w:val="af5"/>
    <w:uiPriority w:val="99"/>
    <w:rsid w:val="00426B9A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426B9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rsid w:val="00526BE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26BE7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AE0D90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2D517F"/>
    <w:rPr>
      <w:rFonts w:ascii="Calibri" w:hAnsi="Calibr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2D517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517F"/>
    <w:rPr>
      <w:sz w:val="32"/>
    </w:rPr>
  </w:style>
  <w:style w:type="paragraph" w:customStyle="1" w:styleId="ConsPlusCell">
    <w:name w:val="ConsPlusCell"/>
    <w:uiPriority w:val="99"/>
    <w:rsid w:val="002D517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2D517F"/>
    <w:rPr>
      <w:sz w:val="24"/>
      <w:szCs w:val="24"/>
    </w:rPr>
  </w:style>
  <w:style w:type="paragraph" w:styleId="af8">
    <w:name w:val="List Paragraph"/>
    <w:basedOn w:val="a"/>
    <w:uiPriority w:val="34"/>
    <w:qFormat/>
    <w:rsid w:val="002D51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9">
    <w:name w:val="annotation reference"/>
    <w:basedOn w:val="a0"/>
    <w:uiPriority w:val="99"/>
    <w:unhideWhenUsed/>
    <w:rsid w:val="002D517F"/>
    <w:rPr>
      <w:sz w:val="16"/>
    </w:rPr>
  </w:style>
  <w:style w:type="paragraph" w:styleId="afa">
    <w:name w:val="annotation text"/>
    <w:basedOn w:val="a"/>
    <w:link w:val="afb"/>
    <w:uiPriority w:val="99"/>
    <w:unhideWhenUsed/>
    <w:rsid w:val="002D517F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D517F"/>
    <w:rPr>
      <w:rFonts w:ascii="Calibri" w:hAnsi="Calibri"/>
      <w:lang w:eastAsia="en-US"/>
    </w:rPr>
  </w:style>
  <w:style w:type="paragraph" w:styleId="afc">
    <w:name w:val="annotation subject"/>
    <w:basedOn w:val="afa"/>
    <w:next w:val="afa"/>
    <w:link w:val="afd"/>
    <w:uiPriority w:val="99"/>
    <w:unhideWhenUsed/>
    <w:rsid w:val="002D517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2D517F"/>
    <w:rPr>
      <w:rFonts w:ascii="Calibri" w:hAnsi="Calibri"/>
      <w:b/>
      <w:bCs/>
      <w:lang w:eastAsia="en-US"/>
    </w:rPr>
  </w:style>
  <w:style w:type="paragraph" w:customStyle="1" w:styleId="formattext">
    <w:name w:val="formattext"/>
    <w:basedOn w:val="a"/>
    <w:rsid w:val="002D517F"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2D517F"/>
    <w:rPr>
      <w:color w:val="106BBE"/>
    </w:rPr>
  </w:style>
  <w:style w:type="character" w:customStyle="1" w:styleId="apple-converted-space">
    <w:name w:val="apple-converted-space"/>
    <w:rsid w:val="002D517F"/>
  </w:style>
  <w:style w:type="paragraph" w:customStyle="1" w:styleId="aff">
    <w:name w:val="Нормальный (таблица)"/>
    <w:basedOn w:val="a"/>
    <w:next w:val="a"/>
    <w:uiPriority w:val="99"/>
    <w:rsid w:val="002D517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0">
    <w:name w:val="Цветовое выделение"/>
    <w:rsid w:val="002D517F"/>
    <w:rPr>
      <w:b/>
      <w:color w:val="26282F"/>
      <w:sz w:val="26"/>
    </w:rPr>
  </w:style>
  <w:style w:type="paragraph" w:customStyle="1" w:styleId="s1">
    <w:name w:val="s_1"/>
    <w:basedOn w:val="a"/>
    <w:rsid w:val="002D517F"/>
    <w:pPr>
      <w:spacing w:before="100" w:beforeAutospacing="1" w:after="100" w:afterAutospacing="1"/>
    </w:pPr>
  </w:style>
  <w:style w:type="character" w:customStyle="1" w:styleId="31">
    <w:name w:val="Основной текст (3)_"/>
    <w:basedOn w:val="a0"/>
    <w:link w:val="32"/>
    <w:rsid w:val="009E7CC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E7CCB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7CCB"/>
    <w:pPr>
      <w:widowControl w:val="0"/>
      <w:shd w:val="clear" w:color="auto" w:fill="FFFFFF"/>
      <w:spacing w:before="420" w:after="240" w:line="302" w:lineRule="exac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9E7CCB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B67E00322315BAF64F55C5ED020A2FD1B3FEEBECBCADCEBADB3C47FD19226ADF8CB2F115g0f9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70209DC4CF96615DDD287637A51CCC97FC9DDF2804E1FA395F151DA80O1Q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B67E00322315BAF64F55C5ED020A2FD2BEFCE1E8B5ADCEBADB3C47FD19226ADF8CB2F11E09g0f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C10C-8337-4E00-8D0E-3B15E723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Telets-P1</cp:lastModifiedBy>
  <cp:revision>2</cp:revision>
  <cp:lastPrinted>2021-12-28T07:05:00Z</cp:lastPrinted>
  <dcterms:created xsi:type="dcterms:W3CDTF">2024-07-16T08:28:00Z</dcterms:created>
  <dcterms:modified xsi:type="dcterms:W3CDTF">2024-07-16T08:28:00Z</dcterms:modified>
</cp:coreProperties>
</file>