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ИНФОРМАЦИОННЫЙ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БЮЛЛЕТЕНЬ</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ТЕЛЕЦКОГО СЕЛЬСКОГО ПОСЕЛЕНИЯ</w:t>
      </w: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183681" w:rsidRDefault="006003EA"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1</w:t>
      </w:r>
      <w:r w:rsidR="00616387">
        <w:rPr>
          <w:rFonts w:ascii="Times New Roman" w:eastAsia="Times New Roman" w:hAnsi="Times New Roman" w:cs="Times New Roman"/>
          <w:b/>
          <w:sz w:val="40"/>
          <w:szCs w:val="40"/>
        </w:rPr>
        <w:t>7</w:t>
      </w:r>
      <w:r w:rsidR="00183681">
        <w:rPr>
          <w:rFonts w:ascii="Times New Roman" w:eastAsia="Times New Roman" w:hAnsi="Times New Roman" w:cs="Times New Roman"/>
          <w:b/>
          <w:color w:val="FF0000"/>
          <w:sz w:val="40"/>
          <w:szCs w:val="40"/>
        </w:rPr>
        <w:t xml:space="preserve"> </w:t>
      </w:r>
      <w:r w:rsidR="00183681">
        <w:rPr>
          <w:rFonts w:ascii="Times New Roman" w:eastAsia="Times New Roman" w:hAnsi="Times New Roman" w:cs="Times New Roman"/>
          <w:b/>
          <w:sz w:val="40"/>
          <w:szCs w:val="40"/>
        </w:rPr>
        <w:t xml:space="preserve"> / 202</w:t>
      </w:r>
      <w:r w:rsidR="00343924">
        <w:rPr>
          <w:rFonts w:ascii="Times New Roman" w:eastAsia="Times New Roman" w:hAnsi="Times New Roman" w:cs="Times New Roman"/>
          <w:b/>
          <w:sz w:val="40"/>
          <w:szCs w:val="40"/>
        </w:rPr>
        <w:t>6</w:t>
      </w:r>
      <w:r w:rsidR="006D493D">
        <w:rPr>
          <w:rFonts w:ascii="Times New Roman" w:eastAsia="Times New Roman" w:hAnsi="Times New Roman" w:cs="Times New Roman"/>
          <w:b/>
          <w:sz w:val="40"/>
          <w:szCs w:val="40"/>
        </w:rPr>
        <w:t xml:space="preserve"> </w:t>
      </w:r>
      <w:r w:rsidR="00183681">
        <w:rPr>
          <w:rFonts w:ascii="Times New Roman" w:eastAsia="Times New Roman" w:hAnsi="Times New Roman" w:cs="Times New Roman"/>
          <w:b/>
          <w:sz w:val="40"/>
          <w:szCs w:val="40"/>
        </w:rPr>
        <w:t>г.</w:t>
      </w:r>
    </w:p>
    <w:p w:rsidR="00183681" w:rsidRDefault="00616387"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22</w:t>
      </w:r>
      <w:r w:rsidR="00A0307F">
        <w:rPr>
          <w:rFonts w:ascii="Times New Roman" w:eastAsia="Times New Roman" w:hAnsi="Times New Roman" w:cs="Times New Roman"/>
          <w:b/>
          <w:sz w:val="40"/>
          <w:szCs w:val="40"/>
        </w:rPr>
        <w:t xml:space="preserve"> сентября</w:t>
      </w:r>
      <w:r w:rsidR="00183681" w:rsidRPr="00EE4F9C">
        <w:rPr>
          <w:rFonts w:ascii="Times New Roman" w:eastAsia="Times New Roman" w:hAnsi="Times New Roman" w:cs="Times New Roman"/>
          <w:b/>
          <w:sz w:val="40"/>
          <w:szCs w:val="40"/>
        </w:rPr>
        <w:t xml:space="preserve"> 202</w:t>
      </w:r>
      <w:r w:rsidR="00343924" w:rsidRPr="00EE4F9C">
        <w:rPr>
          <w:rFonts w:ascii="Times New Roman" w:eastAsia="Times New Roman" w:hAnsi="Times New Roman" w:cs="Times New Roman"/>
          <w:b/>
          <w:sz w:val="40"/>
          <w:szCs w:val="40"/>
        </w:rPr>
        <w:t>6</w:t>
      </w:r>
      <w:r w:rsidR="00183681" w:rsidRPr="00EE4F9C">
        <w:rPr>
          <w:rFonts w:ascii="Times New Roman" w:eastAsia="Times New Roman" w:hAnsi="Times New Roman" w:cs="Times New Roman"/>
          <w:b/>
          <w:sz w:val="40"/>
          <w:szCs w:val="40"/>
        </w:rPr>
        <w:t xml:space="preserve"> года</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Телец</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E101C1" w:rsidRPr="0010333D" w:rsidRDefault="00E101C1" w:rsidP="00E101C1">
      <w:pPr>
        <w:jc w:val="center"/>
      </w:pPr>
    </w:p>
    <w:p w:rsidR="00E101C1" w:rsidRDefault="00E101C1" w:rsidP="00E101C1">
      <w:pPr>
        <w:jc w:val="center"/>
      </w:pPr>
    </w:p>
    <w:p w:rsidR="00C005D7" w:rsidRDefault="00B8265E" w:rsidP="00C005D7">
      <w:pPr>
        <w:spacing w:after="0" w:line="240" w:lineRule="auto"/>
        <w:jc w:val="center"/>
        <w:rPr>
          <w:rFonts w:ascii="Arial" w:hAnsi="Arial" w:cs="Arial"/>
        </w:rPr>
      </w:pPr>
      <w:r>
        <w:rPr>
          <w:sz w:val="24"/>
          <w:szCs w:val="24"/>
        </w:rPr>
        <w:tab/>
      </w:r>
    </w:p>
    <w:p w:rsidR="00D536C9" w:rsidRDefault="00D536C9" w:rsidP="00B8265E">
      <w:pPr>
        <w:tabs>
          <w:tab w:val="left" w:pos="2880"/>
        </w:tabs>
        <w:rPr>
          <w:rFonts w:ascii="Arial" w:hAnsi="Arial" w:cs="Arial"/>
        </w:rPr>
      </w:pPr>
    </w:p>
    <w:p w:rsidR="00C005D7" w:rsidRDefault="00C005D7" w:rsidP="00C005D7">
      <w:pPr>
        <w:spacing w:after="0" w:line="240" w:lineRule="auto"/>
        <w:jc w:val="center"/>
        <w:rPr>
          <w:rFonts w:ascii="Arial" w:hAnsi="Arial" w:cs="Arial"/>
          <w:b/>
          <w:sz w:val="32"/>
          <w:szCs w:val="32"/>
        </w:rPr>
      </w:pPr>
    </w:p>
    <w:p w:rsidR="00C005D7" w:rsidRDefault="00C005D7" w:rsidP="00C005D7">
      <w:pPr>
        <w:spacing w:after="0" w:line="240" w:lineRule="auto"/>
        <w:jc w:val="center"/>
        <w:rPr>
          <w:rFonts w:ascii="Arial" w:hAnsi="Arial" w:cs="Arial"/>
          <w:b/>
          <w:sz w:val="32"/>
          <w:szCs w:val="32"/>
        </w:rPr>
        <w:sectPr w:rsidR="00C005D7" w:rsidSect="00C005D7">
          <w:headerReference w:type="default" r:id="rId8"/>
          <w:pgSz w:w="11906" w:h="16838"/>
          <w:pgMar w:top="425" w:right="851" w:bottom="1134" w:left="1701" w:header="709" w:footer="709" w:gutter="0"/>
          <w:cols w:space="708"/>
          <w:docGrid w:linePitch="360"/>
        </w:sectPr>
      </w:pPr>
    </w:p>
    <w:p w:rsidR="00616387" w:rsidRPr="00E842B2" w:rsidRDefault="00616387" w:rsidP="00616387">
      <w:pPr>
        <w:pageBreakBefore/>
        <w:spacing w:after="0"/>
        <w:jc w:val="center"/>
        <w:rPr>
          <w:rFonts w:ascii="Arial" w:hAnsi="Arial" w:cs="Arial"/>
          <w:b/>
          <w:sz w:val="28"/>
          <w:szCs w:val="28"/>
        </w:rPr>
      </w:pPr>
      <w:r w:rsidRPr="00E842B2">
        <w:rPr>
          <w:rFonts w:ascii="Arial" w:hAnsi="Arial" w:cs="Arial"/>
          <w:sz w:val="28"/>
          <w:szCs w:val="28"/>
        </w:rPr>
        <w:lastRenderedPageBreak/>
        <w:t>РОССИЙСКАЯ ФЕДЕРАЦИЯ</w:t>
      </w:r>
    </w:p>
    <w:p w:rsidR="00616387" w:rsidRPr="00E842B2" w:rsidRDefault="00616387" w:rsidP="00616387">
      <w:pPr>
        <w:spacing w:after="0"/>
        <w:jc w:val="center"/>
        <w:rPr>
          <w:rFonts w:ascii="Arial" w:hAnsi="Arial" w:cs="Arial"/>
          <w:sz w:val="28"/>
          <w:szCs w:val="28"/>
        </w:rPr>
      </w:pPr>
      <w:r w:rsidRPr="00E842B2">
        <w:rPr>
          <w:rFonts w:ascii="Arial" w:hAnsi="Arial" w:cs="Arial"/>
          <w:sz w:val="28"/>
          <w:szCs w:val="28"/>
        </w:rPr>
        <w:t>БРЯНСКАЯ ОБЛАСТЬ</w:t>
      </w:r>
    </w:p>
    <w:p w:rsidR="00616387" w:rsidRPr="00E842B2" w:rsidRDefault="00616387" w:rsidP="00616387">
      <w:pPr>
        <w:spacing w:after="0"/>
        <w:jc w:val="center"/>
        <w:rPr>
          <w:rFonts w:ascii="Arial" w:hAnsi="Arial" w:cs="Arial"/>
          <w:sz w:val="28"/>
          <w:szCs w:val="28"/>
        </w:rPr>
      </w:pPr>
      <w:r w:rsidRPr="00E842B2">
        <w:rPr>
          <w:rFonts w:ascii="Arial" w:hAnsi="Arial" w:cs="Arial"/>
          <w:sz w:val="28"/>
          <w:szCs w:val="28"/>
        </w:rPr>
        <w:t>ТРУБЧЕВСКИЙ РАЙОН</w:t>
      </w:r>
    </w:p>
    <w:p w:rsidR="00616387" w:rsidRPr="00E842B2" w:rsidRDefault="00616387" w:rsidP="00616387">
      <w:pPr>
        <w:spacing w:after="0"/>
        <w:jc w:val="center"/>
        <w:rPr>
          <w:rFonts w:ascii="Arial" w:hAnsi="Arial" w:cs="Arial"/>
          <w:sz w:val="28"/>
          <w:szCs w:val="28"/>
        </w:rPr>
      </w:pPr>
      <w:r w:rsidRPr="00E842B2">
        <w:rPr>
          <w:rFonts w:ascii="Arial" w:hAnsi="Arial" w:cs="Arial"/>
          <w:sz w:val="28"/>
          <w:szCs w:val="28"/>
        </w:rPr>
        <w:t>ТЕЛЕЦКАЯ СЕЛЬСКАЯ АДМИНИСТРАЦИЯ</w:t>
      </w:r>
    </w:p>
    <w:p w:rsidR="00616387" w:rsidRPr="00E842B2" w:rsidRDefault="00616387" w:rsidP="00616387">
      <w:pPr>
        <w:jc w:val="center"/>
        <w:rPr>
          <w:rFonts w:ascii="Arial" w:hAnsi="Arial" w:cs="Arial"/>
          <w:sz w:val="28"/>
          <w:szCs w:val="28"/>
        </w:rPr>
      </w:pPr>
    </w:p>
    <w:p w:rsidR="00616387" w:rsidRPr="00343FF3" w:rsidRDefault="00616387" w:rsidP="00616387">
      <w:pPr>
        <w:jc w:val="center"/>
        <w:rPr>
          <w:rFonts w:ascii="Arial" w:hAnsi="Arial" w:cs="Arial"/>
        </w:rPr>
      </w:pPr>
      <w:r w:rsidRPr="00343FF3">
        <w:rPr>
          <w:rFonts w:ascii="Arial" w:hAnsi="Arial" w:cs="Arial"/>
        </w:rPr>
        <w:t>ПОСТАНОВЛЕНИЕ</w:t>
      </w:r>
    </w:p>
    <w:p w:rsidR="00616387" w:rsidRPr="00343FF3" w:rsidRDefault="00616387" w:rsidP="00616387">
      <w:pPr>
        <w:rPr>
          <w:rFonts w:ascii="Arial" w:hAnsi="Arial" w:cs="Arial"/>
        </w:rPr>
      </w:pPr>
      <w:r>
        <w:rPr>
          <w:rFonts w:ascii="Arial" w:hAnsi="Arial" w:cs="Arial"/>
        </w:rPr>
        <w:t xml:space="preserve">                                                    </w:t>
      </w:r>
      <w:r w:rsidRPr="00343FF3">
        <w:rPr>
          <w:rFonts w:ascii="Arial" w:hAnsi="Arial" w:cs="Arial"/>
        </w:rPr>
        <w:t xml:space="preserve">от </w:t>
      </w:r>
      <w:r>
        <w:rPr>
          <w:rFonts w:ascii="Arial" w:hAnsi="Arial" w:cs="Arial"/>
        </w:rPr>
        <w:t>16.0</w:t>
      </w:r>
      <w:r w:rsidR="006A6D13">
        <w:rPr>
          <w:rFonts w:ascii="Arial" w:hAnsi="Arial" w:cs="Arial"/>
        </w:rPr>
        <w:t>9</w:t>
      </w:r>
      <w:r>
        <w:rPr>
          <w:rFonts w:ascii="Arial" w:hAnsi="Arial" w:cs="Arial"/>
        </w:rPr>
        <w:t>.2026</w:t>
      </w:r>
      <w:r w:rsidRPr="00343FF3">
        <w:rPr>
          <w:rFonts w:ascii="Arial" w:hAnsi="Arial" w:cs="Arial"/>
        </w:rPr>
        <w:t xml:space="preserve"> г. № </w:t>
      </w:r>
      <w:r>
        <w:rPr>
          <w:rFonts w:ascii="Arial" w:hAnsi="Arial" w:cs="Arial"/>
        </w:rPr>
        <w:t>50</w:t>
      </w:r>
    </w:p>
    <w:p w:rsidR="00616387" w:rsidRPr="00343FF3" w:rsidRDefault="00616387" w:rsidP="00616387">
      <w:pPr>
        <w:jc w:val="center"/>
        <w:rPr>
          <w:rFonts w:ascii="Arial" w:hAnsi="Arial" w:cs="Arial"/>
        </w:rPr>
      </w:pPr>
    </w:p>
    <w:p w:rsidR="00616387" w:rsidRPr="00343FF3" w:rsidRDefault="00616387" w:rsidP="00616387">
      <w:pPr>
        <w:jc w:val="center"/>
        <w:rPr>
          <w:rFonts w:ascii="Arial" w:hAnsi="Arial" w:cs="Arial"/>
        </w:rPr>
      </w:pPr>
      <w:r>
        <w:rPr>
          <w:rFonts w:ascii="Arial" w:hAnsi="Arial" w:cs="Arial"/>
        </w:rPr>
        <w:t>О  ВНЕСЕНИИ ИЗМЕНЕНИЙ В ПРОГРАММУ «ПРОФИЛАКТИКА НАРКОМАНИИ И ПРОТИВОДЕЙСТВИЕ НЕЗАКОННОГО ОБОРОТА НАРКОТИЧЕСКИХ СРЕДСТВ И ПСИХОТРОПНЫХ ВЕЩЕСТВ  В ТЕЛЕЦКОМ СЕЛЬСКОМ ПОСЕЛЕНИИ ТРУБЧЕВСКОГО МУНИЦИПАЛЬНОГО РАЙОНА БРЯНСКОЙ ОБЛАСТИ НА  2025-2027 ГОДЫ»</w:t>
      </w:r>
    </w:p>
    <w:p w:rsidR="00616387" w:rsidRPr="00343FF3" w:rsidRDefault="00616387" w:rsidP="00616387">
      <w:pPr>
        <w:ind w:firstLine="709"/>
        <w:jc w:val="both"/>
        <w:rPr>
          <w:rFonts w:ascii="Arial" w:hAnsi="Arial" w:cs="Arial"/>
        </w:rPr>
      </w:pPr>
      <w:r w:rsidRPr="00343FF3">
        <w:rPr>
          <w:rFonts w:ascii="Arial" w:hAnsi="Arial" w:cs="Arial"/>
        </w:rPr>
        <w:t xml:space="preserve">        </w:t>
      </w:r>
      <w:proofErr w:type="gramStart"/>
      <w:r w:rsidRPr="00343FF3">
        <w:rPr>
          <w:rFonts w:ascii="Arial" w:hAnsi="Arial" w:cs="Arial"/>
          <w:color w:val="000000"/>
          <w:spacing w:val="3"/>
        </w:rPr>
        <w:t xml:space="preserve">В соответствии с </w:t>
      </w:r>
      <w:r w:rsidRPr="00343FF3">
        <w:rPr>
          <w:rFonts w:ascii="Arial" w:hAnsi="Arial" w:cs="Arial"/>
        </w:rPr>
        <w:t>Федеральным Законом</w:t>
      </w:r>
      <w:r>
        <w:rPr>
          <w:rFonts w:ascii="Arial" w:hAnsi="Arial" w:cs="Arial"/>
        </w:rPr>
        <w:t xml:space="preserve"> №3-ФЗ от 08 января </w:t>
      </w:r>
      <w:r w:rsidRPr="00343FF3">
        <w:rPr>
          <w:rFonts w:ascii="Arial" w:hAnsi="Arial" w:cs="Arial"/>
        </w:rPr>
        <w:t xml:space="preserve">1998 «О наркотических средствах и психотропных веществах», Указом Президента РФ  от </w:t>
      </w:r>
      <w:r>
        <w:rPr>
          <w:rFonts w:ascii="Arial" w:hAnsi="Arial" w:cs="Arial"/>
        </w:rPr>
        <w:t xml:space="preserve">23 ноября </w:t>
      </w:r>
      <w:r w:rsidRPr="00343FF3">
        <w:rPr>
          <w:rFonts w:ascii="Arial" w:hAnsi="Arial" w:cs="Arial"/>
        </w:rPr>
        <w:t xml:space="preserve">2020 №733 «Об утверждении Стратегии государственной </w:t>
      </w:r>
      <w:proofErr w:type="spellStart"/>
      <w:r w:rsidRPr="00343FF3">
        <w:rPr>
          <w:rFonts w:ascii="Arial" w:hAnsi="Arial" w:cs="Arial"/>
        </w:rPr>
        <w:t>антинаркотической</w:t>
      </w:r>
      <w:proofErr w:type="spellEnd"/>
      <w:r w:rsidRPr="00343FF3">
        <w:rPr>
          <w:rFonts w:ascii="Arial" w:hAnsi="Arial" w:cs="Arial"/>
        </w:rPr>
        <w:t xml:space="preserve"> политики Российской Федерации на период до 2030 года», Федеральным законом от 06</w:t>
      </w:r>
      <w:r>
        <w:rPr>
          <w:rFonts w:ascii="Arial" w:hAnsi="Arial" w:cs="Arial"/>
        </w:rPr>
        <w:t xml:space="preserve"> октября </w:t>
      </w:r>
      <w:r w:rsidRPr="00343FF3">
        <w:rPr>
          <w:rFonts w:ascii="Arial" w:hAnsi="Arial" w:cs="Arial"/>
        </w:rPr>
        <w:t xml:space="preserve">2003   №131-ФЗ  «Об организации местного самоуправления в Российской Федерации», руководствуясь Уставом Телецкого  сельского поселения Трубчевского муниципального района </w:t>
      </w:r>
      <w:proofErr w:type="gramEnd"/>
    </w:p>
    <w:p w:rsidR="00616387" w:rsidRPr="00343FF3" w:rsidRDefault="00616387" w:rsidP="00616387">
      <w:pPr>
        <w:rPr>
          <w:rFonts w:ascii="Arial" w:hAnsi="Arial" w:cs="Arial"/>
        </w:rPr>
      </w:pPr>
      <w:r w:rsidRPr="00343FF3">
        <w:rPr>
          <w:rFonts w:ascii="Arial" w:hAnsi="Arial" w:cs="Arial"/>
        </w:rPr>
        <w:t>ПОСТАНОВЛЯЮ</w:t>
      </w:r>
      <w:r>
        <w:rPr>
          <w:rFonts w:ascii="Arial" w:hAnsi="Arial" w:cs="Arial"/>
        </w:rPr>
        <w:t>:</w:t>
      </w:r>
    </w:p>
    <w:p w:rsidR="00616387" w:rsidRDefault="00616387" w:rsidP="00616387">
      <w:pPr>
        <w:jc w:val="both"/>
        <w:rPr>
          <w:rFonts w:ascii="Arial" w:hAnsi="Arial" w:cs="Arial"/>
        </w:rPr>
      </w:pPr>
      <w:r>
        <w:rPr>
          <w:rFonts w:ascii="Arial" w:hAnsi="Arial" w:cs="Arial"/>
        </w:rPr>
        <w:t xml:space="preserve">      </w:t>
      </w:r>
      <w:r w:rsidRPr="00343FF3">
        <w:rPr>
          <w:rFonts w:ascii="Arial" w:hAnsi="Arial" w:cs="Arial"/>
        </w:rPr>
        <w:t xml:space="preserve">1. </w:t>
      </w:r>
      <w:r>
        <w:rPr>
          <w:rFonts w:ascii="Arial" w:hAnsi="Arial" w:cs="Arial"/>
        </w:rPr>
        <w:t xml:space="preserve">  Внести изменения в приложение к Постановлению Телецкой сельской администрации № 46 от 04.07.2026 г. Подпункт 1.2 в таблице Перечень мероприятий программы читать в следующей редакции:</w:t>
      </w:r>
    </w:p>
    <w:tbl>
      <w:tblPr>
        <w:tblW w:w="9498"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6"/>
        <w:gridCol w:w="3272"/>
        <w:gridCol w:w="1985"/>
        <w:gridCol w:w="1262"/>
        <w:gridCol w:w="1572"/>
        <w:gridCol w:w="851"/>
      </w:tblGrid>
      <w:tr w:rsidR="00616387" w:rsidRPr="00343FF3" w:rsidTr="00264965">
        <w:trPr>
          <w:trHeight w:val="1408"/>
        </w:trPr>
        <w:tc>
          <w:tcPr>
            <w:tcW w:w="556" w:type="dxa"/>
            <w:tcBorders>
              <w:top w:val="single" w:sz="4" w:space="0" w:color="000000"/>
              <w:left w:val="single" w:sz="4" w:space="0" w:color="000000"/>
              <w:bottom w:val="single" w:sz="4" w:space="0" w:color="000000"/>
              <w:right w:val="single" w:sz="4" w:space="0" w:color="000000"/>
            </w:tcBorders>
            <w:hideMark/>
          </w:tcPr>
          <w:p w:rsidR="00616387" w:rsidRPr="00343FF3" w:rsidRDefault="00616387" w:rsidP="00264965">
            <w:pPr>
              <w:pStyle w:val="TableParagraph"/>
              <w:spacing w:line="268" w:lineRule="exact"/>
              <w:ind w:left="14" w:right="3"/>
              <w:jc w:val="center"/>
              <w:rPr>
                <w:rFonts w:ascii="Arial" w:eastAsia="Calibri" w:hAnsi="Arial" w:cs="Arial"/>
                <w:sz w:val="24"/>
                <w:szCs w:val="24"/>
                <w:lang w:val="en-US"/>
              </w:rPr>
            </w:pPr>
            <w:r w:rsidRPr="00343FF3">
              <w:rPr>
                <w:rFonts w:ascii="Arial" w:eastAsia="Calibri" w:hAnsi="Arial" w:cs="Arial"/>
                <w:spacing w:val="-5"/>
                <w:sz w:val="24"/>
                <w:szCs w:val="24"/>
                <w:lang w:val="en-US"/>
              </w:rPr>
              <w:t>1.2</w:t>
            </w:r>
          </w:p>
        </w:tc>
        <w:tc>
          <w:tcPr>
            <w:tcW w:w="3272" w:type="dxa"/>
            <w:tcBorders>
              <w:top w:val="single" w:sz="4" w:space="0" w:color="000000"/>
              <w:left w:val="single" w:sz="4" w:space="0" w:color="000000"/>
              <w:bottom w:val="single" w:sz="4" w:space="0" w:color="000000"/>
              <w:right w:val="single" w:sz="4" w:space="0" w:color="000000"/>
            </w:tcBorders>
            <w:hideMark/>
          </w:tcPr>
          <w:p w:rsidR="00616387" w:rsidRPr="00343FF3" w:rsidRDefault="00616387" w:rsidP="00264965">
            <w:pPr>
              <w:pStyle w:val="TableParagraph"/>
              <w:ind w:right="129"/>
              <w:rPr>
                <w:rFonts w:ascii="Arial" w:eastAsia="Calibri" w:hAnsi="Arial" w:cs="Arial"/>
                <w:sz w:val="24"/>
                <w:szCs w:val="24"/>
              </w:rPr>
            </w:pPr>
            <w:proofErr w:type="gramStart"/>
            <w:r w:rsidRPr="00343FF3">
              <w:rPr>
                <w:rFonts w:ascii="Arial" w:eastAsia="Calibri" w:hAnsi="Arial" w:cs="Arial"/>
                <w:sz w:val="24"/>
                <w:szCs w:val="24"/>
              </w:rPr>
              <w:t>Контроль за</w:t>
            </w:r>
            <w:proofErr w:type="gramEnd"/>
            <w:r w:rsidRPr="00343FF3">
              <w:rPr>
                <w:rFonts w:ascii="Arial" w:eastAsia="Calibri" w:hAnsi="Arial" w:cs="Arial"/>
                <w:sz w:val="24"/>
                <w:szCs w:val="24"/>
              </w:rPr>
              <w:t xml:space="preserve"> неиспользуемыми земельными участками на предмет выявления </w:t>
            </w:r>
            <w:r>
              <w:rPr>
                <w:rFonts w:ascii="Arial" w:eastAsia="Calibri" w:hAnsi="Arial" w:cs="Arial"/>
                <w:sz w:val="24"/>
                <w:szCs w:val="24"/>
              </w:rPr>
              <w:t>очагов</w:t>
            </w:r>
            <w:r w:rsidRPr="00343FF3">
              <w:rPr>
                <w:rFonts w:ascii="Arial" w:eastAsia="Calibri" w:hAnsi="Arial" w:cs="Arial"/>
                <w:sz w:val="24"/>
                <w:szCs w:val="24"/>
              </w:rPr>
              <w:t xml:space="preserve"> произрастания или незаконного культивирования </w:t>
            </w:r>
            <w:proofErr w:type="spellStart"/>
            <w:r w:rsidRPr="00343FF3">
              <w:rPr>
                <w:rFonts w:ascii="Arial" w:eastAsia="Calibri" w:hAnsi="Arial" w:cs="Arial"/>
                <w:sz w:val="24"/>
                <w:szCs w:val="24"/>
              </w:rPr>
              <w:t>наркосодержащих</w:t>
            </w:r>
            <w:proofErr w:type="spellEnd"/>
            <w:r w:rsidRPr="00343FF3">
              <w:rPr>
                <w:rFonts w:ascii="Arial" w:eastAsia="Calibri" w:hAnsi="Arial" w:cs="Arial"/>
                <w:sz w:val="24"/>
                <w:szCs w:val="24"/>
              </w:rPr>
              <w:t xml:space="preserve"> растений</w:t>
            </w:r>
          </w:p>
        </w:tc>
        <w:tc>
          <w:tcPr>
            <w:tcW w:w="1985" w:type="dxa"/>
            <w:tcBorders>
              <w:top w:val="single" w:sz="4" w:space="0" w:color="000000"/>
              <w:left w:val="single" w:sz="4" w:space="0" w:color="000000"/>
              <w:bottom w:val="single" w:sz="4" w:space="0" w:color="000000"/>
              <w:right w:val="single" w:sz="4" w:space="0" w:color="000000"/>
            </w:tcBorders>
            <w:hideMark/>
          </w:tcPr>
          <w:p w:rsidR="00616387" w:rsidRDefault="00616387" w:rsidP="00264965">
            <w:pPr>
              <w:jc w:val="center"/>
              <w:rPr>
                <w:rFonts w:ascii="Arial" w:hAnsi="Arial" w:cs="Arial"/>
              </w:rPr>
            </w:pPr>
            <w:proofErr w:type="spellStart"/>
            <w:r w:rsidRPr="00343FF3">
              <w:rPr>
                <w:rFonts w:ascii="Arial" w:hAnsi="Arial" w:cs="Arial"/>
              </w:rPr>
              <w:t>Телецкая</w:t>
            </w:r>
            <w:proofErr w:type="spellEnd"/>
            <w:r w:rsidRPr="00343FF3">
              <w:rPr>
                <w:rFonts w:ascii="Arial" w:hAnsi="Arial" w:cs="Arial"/>
              </w:rPr>
              <w:t xml:space="preserve"> сельская администрация</w:t>
            </w:r>
          </w:p>
          <w:p w:rsidR="00616387" w:rsidRDefault="00616387" w:rsidP="00264965">
            <w:pPr>
              <w:jc w:val="center"/>
              <w:rPr>
                <w:rFonts w:ascii="Arial" w:hAnsi="Arial" w:cs="Arial"/>
              </w:rPr>
            </w:pPr>
            <w:r>
              <w:rPr>
                <w:rFonts w:ascii="Arial" w:hAnsi="Arial" w:cs="Arial"/>
              </w:rPr>
              <w:t>МО МВД России</w:t>
            </w:r>
          </w:p>
          <w:p w:rsidR="00616387" w:rsidRDefault="00616387" w:rsidP="00264965">
            <w:pPr>
              <w:jc w:val="center"/>
              <w:rPr>
                <w:rFonts w:ascii="Arial" w:hAnsi="Arial" w:cs="Arial"/>
              </w:rPr>
            </w:pPr>
            <w:r>
              <w:rPr>
                <w:rFonts w:ascii="Arial" w:hAnsi="Arial" w:cs="Arial"/>
              </w:rPr>
              <w:t>«Трубчевский»</w:t>
            </w:r>
          </w:p>
          <w:p w:rsidR="00616387" w:rsidRPr="00343FF3" w:rsidRDefault="00616387" w:rsidP="00264965">
            <w:pPr>
              <w:jc w:val="center"/>
              <w:rPr>
                <w:rFonts w:ascii="Arial" w:hAnsi="Arial" w:cs="Arial"/>
              </w:rPr>
            </w:pPr>
            <w:r>
              <w:rPr>
                <w:rFonts w:ascii="Arial" w:hAnsi="Arial" w:cs="Arial"/>
              </w:rPr>
              <w:t>(по согласованию)</w:t>
            </w:r>
          </w:p>
        </w:tc>
        <w:tc>
          <w:tcPr>
            <w:tcW w:w="1262" w:type="dxa"/>
            <w:tcBorders>
              <w:top w:val="single" w:sz="4" w:space="0" w:color="000000"/>
              <w:left w:val="single" w:sz="4" w:space="0" w:color="000000"/>
              <w:bottom w:val="single" w:sz="4" w:space="0" w:color="000000"/>
              <w:right w:val="single" w:sz="4" w:space="0" w:color="000000"/>
            </w:tcBorders>
            <w:hideMark/>
          </w:tcPr>
          <w:p w:rsidR="00616387" w:rsidRPr="00343FF3" w:rsidRDefault="00616387" w:rsidP="00264965">
            <w:pPr>
              <w:jc w:val="center"/>
              <w:rPr>
                <w:rFonts w:ascii="Arial" w:hAnsi="Arial" w:cs="Arial"/>
              </w:rPr>
            </w:pPr>
            <w:r w:rsidRPr="00343FF3">
              <w:rPr>
                <w:rFonts w:ascii="Arial" w:hAnsi="Arial" w:cs="Arial"/>
              </w:rPr>
              <w:t>2025-2027</w:t>
            </w:r>
          </w:p>
        </w:tc>
        <w:tc>
          <w:tcPr>
            <w:tcW w:w="1572" w:type="dxa"/>
            <w:tcBorders>
              <w:top w:val="single" w:sz="4" w:space="0" w:color="000000"/>
              <w:left w:val="single" w:sz="4" w:space="0" w:color="000000"/>
              <w:bottom w:val="single" w:sz="4" w:space="0" w:color="000000"/>
              <w:right w:val="single" w:sz="4" w:space="0" w:color="000000"/>
            </w:tcBorders>
            <w:hideMark/>
          </w:tcPr>
          <w:p w:rsidR="00616387" w:rsidRPr="00343FF3" w:rsidRDefault="00616387" w:rsidP="00264965">
            <w:pPr>
              <w:pStyle w:val="TableParagraph"/>
              <w:ind w:left="13" w:hanging="5"/>
              <w:jc w:val="center"/>
              <w:rPr>
                <w:rFonts w:ascii="Arial" w:eastAsia="Calibri" w:hAnsi="Arial" w:cs="Arial"/>
                <w:sz w:val="24"/>
                <w:szCs w:val="24"/>
              </w:rPr>
            </w:pPr>
          </w:p>
          <w:p w:rsidR="00616387" w:rsidRPr="00343FF3" w:rsidRDefault="00616387" w:rsidP="00264965">
            <w:pPr>
              <w:pStyle w:val="TableParagraph"/>
              <w:ind w:left="13" w:hanging="5"/>
              <w:jc w:val="center"/>
              <w:rPr>
                <w:rFonts w:ascii="Arial" w:eastAsia="Calibri" w:hAnsi="Arial" w:cs="Arial"/>
                <w:sz w:val="24"/>
                <w:szCs w:val="24"/>
                <w:lang w:val="en-US"/>
              </w:rPr>
            </w:pPr>
            <w:r w:rsidRPr="00343FF3">
              <w:rPr>
                <w:rFonts w:ascii="Arial" w:eastAsia="Calibri" w:hAnsi="Arial" w:cs="Arial"/>
                <w:sz w:val="24"/>
                <w:szCs w:val="24"/>
              </w:rPr>
              <w:t>Не предусмотрено</w:t>
            </w:r>
          </w:p>
        </w:tc>
        <w:tc>
          <w:tcPr>
            <w:tcW w:w="851" w:type="dxa"/>
            <w:tcBorders>
              <w:top w:val="single" w:sz="4" w:space="0" w:color="000000"/>
              <w:left w:val="single" w:sz="4" w:space="0" w:color="000000"/>
              <w:bottom w:val="single" w:sz="4" w:space="0" w:color="000000"/>
              <w:right w:val="single" w:sz="4" w:space="0" w:color="000000"/>
            </w:tcBorders>
            <w:hideMark/>
          </w:tcPr>
          <w:p w:rsidR="00616387" w:rsidRPr="00343FF3" w:rsidRDefault="00616387" w:rsidP="00264965">
            <w:pPr>
              <w:pStyle w:val="TableParagraph"/>
              <w:spacing w:line="268" w:lineRule="exact"/>
              <w:ind w:left="19" w:right="11"/>
              <w:jc w:val="center"/>
              <w:rPr>
                <w:rFonts w:ascii="Arial" w:eastAsia="Calibri" w:hAnsi="Arial" w:cs="Arial"/>
                <w:sz w:val="24"/>
                <w:szCs w:val="24"/>
                <w:lang w:val="en-US"/>
              </w:rPr>
            </w:pPr>
            <w:r w:rsidRPr="00343FF3">
              <w:rPr>
                <w:rFonts w:ascii="Arial" w:eastAsia="Calibri" w:hAnsi="Arial" w:cs="Arial"/>
                <w:spacing w:val="-10"/>
                <w:sz w:val="24"/>
                <w:szCs w:val="24"/>
                <w:lang w:val="en-US"/>
              </w:rPr>
              <w:t>-</w:t>
            </w:r>
          </w:p>
        </w:tc>
      </w:tr>
    </w:tbl>
    <w:p w:rsidR="00616387" w:rsidRPr="00343FF3" w:rsidRDefault="00616387" w:rsidP="00616387">
      <w:pPr>
        <w:jc w:val="both"/>
        <w:rPr>
          <w:rFonts w:ascii="Arial" w:hAnsi="Arial" w:cs="Arial"/>
          <w:b/>
        </w:rPr>
      </w:pPr>
    </w:p>
    <w:p w:rsidR="00616387" w:rsidRPr="00343FF3" w:rsidRDefault="00616387" w:rsidP="00616387">
      <w:pPr>
        <w:spacing w:after="120"/>
        <w:jc w:val="both"/>
        <w:rPr>
          <w:rFonts w:ascii="Arial" w:hAnsi="Arial" w:cs="Arial"/>
        </w:rPr>
      </w:pPr>
      <w:r w:rsidRPr="00343FF3">
        <w:rPr>
          <w:rFonts w:ascii="Arial" w:hAnsi="Arial" w:cs="Arial"/>
        </w:rPr>
        <w:t xml:space="preserve">      2. Постановление опубликовать в информационном бюллетене Телецкого сельского поселения и разместить на официальном сайте  администрации Трубчевского муниципального района в  сети «Интернет» на странице Телецкое сельское поселение.</w:t>
      </w:r>
    </w:p>
    <w:p w:rsidR="00616387" w:rsidRPr="00343FF3" w:rsidRDefault="00616387" w:rsidP="00616387">
      <w:pPr>
        <w:autoSpaceDE w:val="0"/>
        <w:autoSpaceDN w:val="0"/>
        <w:adjustRightInd w:val="0"/>
        <w:spacing w:after="120"/>
        <w:jc w:val="both"/>
        <w:rPr>
          <w:rFonts w:ascii="Arial" w:hAnsi="Arial" w:cs="Arial"/>
        </w:rPr>
      </w:pPr>
      <w:r w:rsidRPr="00343FF3">
        <w:rPr>
          <w:rFonts w:ascii="Arial" w:hAnsi="Arial" w:cs="Arial"/>
        </w:rPr>
        <w:t xml:space="preserve">     3.  </w:t>
      </w:r>
      <w:proofErr w:type="gramStart"/>
      <w:r w:rsidRPr="00343FF3">
        <w:rPr>
          <w:rFonts w:ascii="Arial" w:hAnsi="Arial" w:cs="Arial"/>
        </w:rPr>
        <w:t>Контроль за</w:t>
      </w:r>
      <w:proofErr w:type="gramEnd"/>
      <w:r w:rsidRPr="00343FF3">
        <w:rPr>
          <w:rFonts w:ascii="Arial" w:hAnsi="Arial" w:cs="Arial"/>
        </w:rPr>
        <w:t xml:space="preserve"> исполнением настоящего постановления оставляю за собой.</w:t>
      </w:r>
    </w:p>
    <w:p w:rsidR="00616387" w:rsidRDefault="00616387" w:rsidP="00616387">
      <w:pPr>
        <w:suppressAutoHyphens/>
        <w:jc w:val="both"/>
        <w:rPr>
          <w:rFonts w:ascii="Arial" w:hAnsi="Arial" w:cs="Arial"/>
        </w:rPr>
      </w:pPr>
    </w:p>
    <w:p w:rsidR="00616387" w:rsidRDefault="00616387" w:rsidP="00616387">
      <w:pPr>
        <w:suppressAutoHyphens/>
        <w:rPr>
          <w:rFonts w:ascii="Arial" w:hAnsi="Arial" w:cs="Arial"/>
        </w:rPr>
      </w:pPr>
      <w:r w:rsidRPr="00343FF3">
        <w:rPr>
          <w:rFonts w:ascii="Arial" w:hAnsi="Arial" w:cs="Arial"/>
        </w:rPr>
        <w:t xml:space="preserve">Глава Телецкой сельской администрации                                   </w:t>
      </w:r>
      <w:r>
        <w:rPr>
          <w:rFonts w:ascii="Arial" w:hAnsi="Arial" w:cs="Arial"/>
        </w:rPr>
        <w:t xml:space="preserve">              В.В.Лушин</w:t>
      </w:r>
      <w:r w:rsidRPr="00343FF3">
        <w:rPr>
          <w:rFonts w:ascii="Arial" w:hAnsi="Arial" w:cs="Arial"/>
        </w:rPr>
        <w:t xml:space="preserve">                         </w:t>
      </w:r>
    </w:p>
    <w:p w:rsidR="00616387" w:rsidRPr="00343FF3" w:rsidRDefault="00616387" w:rsidP="00616387">
      <w:pPr>
        <w:spacing w:line="240" w:lineRule="exact"/>
        <w:jc w:val="right"/>
        <w:rPr>
          <w:rFonts w:ascii="Arial" w:hAnsi="Arial" w:cs="Arial"/>
        </w:rPr>
      </w:pPr>
    </w:p>
    <w:p w:rsidR="00A91400" w:rsidRDefault="00A91400" w:rsidP="00A91400">
      <w:pPr>
        <w:spacing w:after="0" w:line="240" w:lineRule="auto"/>
        <w:jc w:val="center"/>
        <w:rPr>
          <w:rFonts w:ascii="Arial" w:hAnsi="Arial" w:cs="Arial"/>
          <w:b/>
          <w:sz w:val="32"/>
          <w:szCs w:val="32"/>
        </w:rPr>
      </w:pPr>
      <w:r>
        <w:rPr>
          <w:rFonts w:ascii="Arial" w:hAnsi="Arial" w:cs="Arial"/>
          <w:b/>
          <w:sz w:val="32"/>
          <w:szCs w:val="32"/>
        </w:rPr>
        <w:lastRenderedPageBreak/>
        <w:t>РОССИЙСКАЯ ФЕДЕРАЦИЯ</w:t>
      </w:r>
    </w:p>
    <w:p w:rsidR="00A91400" w:rsidRDefault="00A91400" w:rsidP="00A91400">
      <w:pPr>
        <w:spacing w:after="0" w:line="240" w:lineRule="auto"/>
        <w:jc w:val="center"/>
        <w:rPr>
          <w:rFonts w:ascii="Arial" w:hAnsi="Arial" w:cs="Arial"/>
          <w:b/>
          <w:sz w:val="32"/>
          <w:szCs w:val="32"/>
        </w:rPr>
      </w:pPr>
      <w:r>
        <w:rPr>
          <w:rFonts w:ascii="Arial" w:hAnsi="Arial" w:cs="Arial"/>
          <w:b/>
          <w:sz w:val="32"/>
          <w:szCs w:val="32"/>
        </w:rPr>
        <w:t>БРЯНСКАЯ ОБЛАСТЬ ТРУБЧЕВСКИЙ РАЙОН</w:t>
      </w:r>
    </w:p>
    <w:p w:rsidR="00A91400" w:rsidRDefault="00A91400" w:rsidP="00A91400">
      <w:pPr>
        <w:spacing w:after="0" w:line="240" w:lineRule="auto"/>
        <w:jc w:val="center"/>
        <w:rPr>
          <w:rFonts w:ascii="Arial" w:hAnsi="Arial" w:cs="Arial"/>
          <w:b/>
          <w:sz w:val="32"/>
          <w:szCs w:val="32"/>
        </w:rPr>
      </w:pPr>
      <w:r>
        <w:rPr>
          <w:rFonts w:ascii="Arial" w:hAnsi="Arial" w:cs="Arial"/>
          <w:b/>
          <w:sz w:val="32"/>
          <w:szCs w:val="32"/>
        </w:rPr>
        <w:t>ТЕЛЕЦКИЙ СЕЛЬСКИЙ СОВЕТ НАРОДНЫХ ДЕПУТАТОВ</w:t>
      </w:r>
    </w:p>
    <w:p w:rsidR="00A91400" w:rsidRDefault="00A91400" w:rsidP="00A91400">
      <w:pPr>
        <w:tabs>
          <w:tab w:val="left" w:pos="-426"/>
          <w:tab w:val="left" w:pos="284"/>
        </w:tabs>
        <w:spacing w:after="0" w:line="240" w:lineRule="auto"/>
        <w:jc w:val="center"/>
        <w:rPr>
          <w:rFonts w:ascii="Arial" w:hAnsi="Arial" w:cs="Arial"/>
          <w:b/>
          <w:spacing w:val="60"/>
          <w:sz w:val="32"/>
          <w:szCs w:val="32"/>
        </w:rPr>
      </w:pPr>
      <w:r>
        <w:rPr>
          <w:rFonts w:ascii="Arial" w:hAnsi="Arial" w:cs="Arial"/>
          <w:b/>
          <w:spacing w:val="60"/>
          <w:sz w:val="32"/>
          <w:szCs w:val="32"/>
        </w:rPr>
        <w:t>РЕШЕНИЕ</w:t>
      </w:r>
    </w:p>
    <w:p w:rsidR="00A91400" w:rsidRDefault="00A91400" w:rsidP="00A91400">
      <w:pPr>
        <w:spacing w:after="0" w:line="240" w:lineRule="auto"/>
        <w:jc w:val="right"/>
        <w:rPr>
          <w:rFonts w:ascii="Arial" w:hAnsi="Arial" w:cs="Arial"/>
          <w:sz w:val="24"/>
          <w:szCs w:val="24"/>
        </w:rPr>
      </w:pPr>
      <w:r>
        <w:rPr>
          <w:rFonts w:ascii="Arial" w:hAnsi="Arial" w:cs="Arial"/>
          <w:sz w:val="24"/>
          <w:szCs w:val="24"/>
        </w:rPr>
        <w:t>Зарегистрировано в Управлении</w:t>
      </w:r>
    </w:p>
    <w:p w:rsidR="00A91400" w:rsidRDefault="00A91400" w:rsidP="00A91400">
      <w:pPr>
        <w:spacing w:after="0" w:line="240" w:lineRule="auto"/>
        <w:jc w:val="right"/>
        <w:rPr>
          <w:rFonts w:ascii="Arial" w:hAnsi="Arial" w:cs="Arial"/>
          <w:sz w:val="24"/>
          <w:szCs w:val="24"/>
        </w:rPr>
      </w:pPr>
      <w:r>
        <w:rPr>
          <w:rFonts w:ascii="Arial" w:hAnsi="Arial" w:cs="Arial"/>
          <w:sz w:val="24"/>
          <w:szCs w:val="24"/>
        </w:rPr>
        <w:t>министерства юстиции Российской</w:t>
      </w:r>
    </w:p>
    <w:p w:rsidR="00A91400" w:rsidRDefault="00A91400" w:rsidP="00A91400">
      <w:pPr>
        <w:spacing w:after="0" w:line="240" w:lineRule="auto"/>
        <w:jc w:val="right"/>
        <w:rPr>
          <w:rFonts w:ascii="Arial" w:hAnsi="Arial" w:cs="Arial"/>
          <w:sz w:val="24"/>
          <w:szCs w:val="24"/>
        </w:rPr>
      </w:pPr>
      <w:r>
        <w:rPr>
          <w:rFonts w:ascii="Arial" w:hAnsi="Arial" w:cs="Arial"/>
          <w:sz w:val="24"/>
          <w:szCs w:val="24"/>
        </w:rPr>
        <w:t>Федерации по Брянской области</w:t>
      </w:r>
    </w:p>
    <w:p w:rsidR="00A91400" w:rsidRDefault="00A91400" w:rsidP="00A91400">
      <w:pPr>
        <w:spacing w:after="0" w:line="240" w:lineRule="auto"/>
        <w:jc w:val="right"/>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Гос</w:t>
      </w:r>
      <w:proofErr w:type="spellEnd"/>
      <w:r>
        <w:rPr>
          <w:rFonts w:ascii="Arial" w:hAnsi="Arial" w:cs="Arial"/>
          <w:sz w:val="24"/>
          <w:szCs w:val="24"/>
        </w:rPr>
        <w:t xml:space="preserve">. регистрационный номер </w:t>
      </w:r>
      <w:r>
        <w:rPr>
          <w:rFonts w:ascii="Arial" w:hAnsi="Arial" w:cs="Arial"/>
          <w:sz w:val="24"/>
          <w:szCs w:val="24"/>
          <w:lang w:val="en-US"/>
        </w:rPr>
        <w:t>RU</w:t>
      </w:r>
      <w:r>
        <w:rPr>
          <w:rFonts w:ascii="Arial" w:hAnsi="Arial" w:cs="Arial"/>
          <w:sz w:val="24"/>
          <w:szCs w:val="24"/>
        </w:rPr>
        <w:t>325263062026001</w:t>
      </w:r>
    </w:p>
    <w:p w:rsidR="00A91400" w:rsidRDefault="00A91400" w:rsidP="00A91400">
      <w:pPr>
        <w:spacing w:after="0" w:line="240" w:lineRule="auto"/>
        <w:jc w:val="center"/>
        <w:rPr>
          <w:rFonts w:ascii="Arial" w:hAnsi="Arial" w:cs="Arial"/>
          <w:b/>
          <w:sz w:val="32"/>
          <w:szCs w:val="32"/>
        </w:rPr>
      </w:pPr>
    </w:p>
    <w:p w:rsidR="00A91400" w:rsidRDefault="00A91400" w:rsidP="00A91400">
      <w:pPr>
        <w:spacing w:after="0" w:line="240" w:lineRule="auto"/>
        <w:jc w:val="center"/>
        <w:rPr>
          <w:rFonts w:ascii="Arial" w:hAnsi="Arial" w:cs="Arial"/>
          <w:b/>
          <w:sz w:val="32"/>
          <w:szCs w:val="32"/>
        </w:rPr>
      </w:pPr>
    </w:p>
    <w:p w:rsidR="00A91400" w:rsidRDefault="00A91400" w:rsidP="00A91400">
      <w:pPr>
        <w:spacing w:after="0" w:line="240" w:lineRule="auto"/>
        <w:jc w:val="center"/>
        <w:rPr>
          <w:rFonts w:ascii="Arial" w:hAnsi="Arial" w:cs="Arial"/>
          <w:b/>
          <w:sz w:val="32"/>
          <w:szCs w:val="32"/>
        </w:rPr>
      </w:pPr>
      <w:r>
        <w:rPr>
          <w:rFonts w:ascii="Arial" w:hAnsi="Arial" w:cs="Arial"/>
          <w:b/>
          <w:sz w:val="32"/>
          <w:szCs w:val="32"/>
        </w:rPr>
        <w:t>от</w:t>
      </w:r>
      <w:bookmarkStart w:id="0" w:name="_Hlk139369005"/>
      <w:r>
        <w:rPr>
          <w:rFonts w:ascii="Arial" w:hAnsi="Arial" w:cs="Arial"/>
          <w:b/>
          <w:sz w:val="32"/>
          <w:szCs w:val="32"/>
        </w:rPr>
        <w:t xml:space="preserve"> 25.08.2026 года  № </w:t>
      </w:r>
      <w:bookmarkEnd w:id="0"/>
      <w:r>
        <w:rPr>
          <w:rFonts w:ascii="Arial" w:hAnsi="Arial" w:cs="Arial"/>
          <w:b/>
          <w:sz w:val="32"/>
          <w:szCs w:val="32"/>
        </w:rPr>
        <w:t>5-71</w:t>
      </w:r>
    </w:p>
    <w:p w:rsidR="00A91400" w:rsidRDefault="00A91400" w:rsidP="00A91400">
      <w:pPr>
        <w:pStyle w:val="ConsPlusTitle"/>
        <w:widowControl/>
        <w:jc w:val="both"/>
        <w:rPr>
          <w:rFonts w:ascii="Arial" w:hAnsi="Arial" w:cs="Arial"/>
          <w:b w:val="0"/>
          <w:bCs/>
          <w:sz w:val="32"/>
          <w:szCs w:val="32"/>
        </w:rPr>
      </w:pPr>
    </w:p>
    <w:p w:rsidR="00A91400" w:rsidRDefault="00A91400" w:rsidP="00A91400">
      <w:pPr>
        <w:pStyle w:val="ConsPlusTitle"/>
        <w:tabs>
          <w:tab w:val="left" w:pos="5529"/>
          <w:tab w:val="left" w:pos="5670"/>
          <w:tab w:val="left" w:pos="6096"/>
        </w:tabs>
        <w:jc w:val="both"/>
        <w:rPr>
          <w:rFonts w:ascii="Arial" w:hAnsi="Arial" w:cs="Arial"/>
          <w:sz w:val="32"/>
          <w:szCs w:val="32"/>
        </w:rPr>
      </w:pPr>
      <w:r>
        <w:rPr>
          <w:rFonts w:ascii="Arial" w:hAnsi="Arial" w:cs="Arial"/>
          <w:sz w:val="32"/>
          <w:szCs w:val="32"/>
        </w:rPr>
        <w:t>О внесении изменений в Устав Телецкого сельского поселения Трубчевского муниципального района Брянской области в новой редакции</w:t>
      </w:r>
    </w:p>
    <w:p w:rsidR="00A91400" w:rsidRDefault="00A91400" w:rsidP="00A91400">
      <w:pPr>
        <w:pStyle w:val="ConsPlusNormal"/>
        <w:ind w:firstLine="0"/>
        <w:jc w:val="both"/>
        <w:rPr>
          <w:rFonts w:ascii="Times New Roman" w:hAnsi="Times New Roman" w:cs="Times New Roman"/>
          <w:sz w:val="24"/>
          <w:szCs w:val="24"/>
        </w:rPr>
      </w:pPr>
    </w:p>
    <w:p w:rsidR="00A91400" w:rsidRDefault="00A91400" w:rsidP="00A91400">
      <w:pPr>
        <w:pStyle w:val="a8"/>
        <w:spacing w:before="0" w:beforeAutospacing="0" w:after="0" w:afterAutospacing="0"/>
        <w:ind w:firstLine="709"/>
        <w:jc w:val="both"/>
        <w:rPr>
          <w:rFonts w:ascii="Arial" w:hAnsi="Arial" w:cs="Arial"/>
        </w:rPr>
      </w:pPr>
      <w:proofErr w:type="gramStart"/>
      <w:r>
        <w:rPr>
          <w:rFonts w:ascii="Arial" w:hAnsi="Arial" w:cs="Arial"/>
        </w:rPr>
        <w:t xml:space="preserve">В целях приведения Устава Телецкого сельского поселения в новой редакции (в редакции решений Телецкого сельского Совета народных депутатов </w:t>
      </w:r>
      <w:hyperlink r:id="rId9" w:tgtFrame="_blank" w:history="1">
        <w:r>
          <w:rPr>
            <w:rStyle w:val="a6"/>
            <w:rFonts w:ascii="Arial" w:eastAsia="MS ??" w:hAnsi="Arial" w:cs="Arial"/>
          </w:rPr>
          <w:t>от 10.06.2013г. №2-97</w:t>
        </w:r>
      </w:hyperlink>
      <w:r>
        <w:rPr>
          <w:rFonts w:ascii="Arial" w:hAnsi="Arial" w:cs="Arial"/>
        </w:rPr>
        <w:t xml:space="preserve">, </w:t>
      </w:r>
      <w:hyperlink r:id="rId10" w:tgtFrame="_blank" w:history="1">
        <w:r>
          <w:rPr>
            <w:rStyle w:val="a6"/>
            <w:rFonts w:ascii="Arial" w:eastAsia="MS ??" w:hAnsi="Arial" w:cs="Arial"/>
          </w:rPr>
          <w:t>от 01.04.2014г. №2-128</w:t>
        </w:r>
      </w:hyperlink>
      <w:r>
        <w:rPr>
          <w:rFonts w:ascii="Arial" w:hAnsi="Arial" w:cs="Arial"/>
        </w:rPr>
        <w:t xml:space="preserve">, </w:t>
      </w:r>
      <w:hyperlink r:id="rId11" w:tgtFrame="_blank" w:history="1">
        <w:r>
          <w:rPr>
            <w:rStyle w:val="a6"/>
            <w:rFonts w:ascii="Arial" w:eastAsia="MS ??" w:hAnsi="Arial" w:cs="Arial"/>
          </w:rPr>
          <w:t>от 30.04.2015г. № 3-47</w:t>
        </w:r>
      </w:hyperlink>
      <w:r>
        <w:rPr>
          <w:rFonts w:ascii="Arial" w:hAnsi="Arial" w:cs="Arial"/>
        </w:rPr>
        <w:t xml:space="preserve">, </w:t>
      </w:r>
      <w:hyperlink r:id="rId12" w:tgtFrame="_blank" w:history="1">
        <w:r>
          <w:rPr>
            <w:rStyle w:val="a6"/>
            <w:rFonts w:ascii="Arial" w:eastAsia="MS ??" w:hAnsi="Arial" w:cs="Arial"/>
          </w:rPr>
          <w:t>от 21.03.2016г. № 3-78</w:t>
        </w:r>
      </w:hyperlink>
      <w:r>
        <w:rPr>
          <w:rFonts w:ascii="Arial" w:hAnsi="Arial" w:cs="Arial"/>
        </w:rPr>
        <w:t xml:space="preserve">, </w:t>
      </w:r>
      <w:hyperlink r:id="rId13" w:tgtFrame="_blank" w:history="1">
        <w:r>
          <w:rPr>
            <w:rStyle w:val="a6"/>
            <w:rFonts w:ascii="Arial" w:eastAsia="MS ??" w:hAnsi="Arial" w:cs="Arial"/>
          </w:rPr>
          <w:t>от 16.09.2016г. № 3-83</w:t>
        </w:r>
      </w:hyperlink>
      <w:r>
        <w:rPr>
          <w:rFonts w:ascii="Arial" w:hAnsi="Arial" w:cs="Arial"/>
        </w:rPr>
        <w:t xml:space="preserve">, </w:t>
      </w:r>
      <w:hyperlink r:id="rId14" w:tgtFrame="_blank" w:history="1">
        <w:r>
          <w:rPr>
            <w:rStyle w:val="a6"/>
            <w:rFonts w:ascii="Arial" w:eastAsia="MS ??" w:hAnsi="Arial" w:cs="Arial"/>
          </w:rPr>
          <w:t>от 08.06.2017г. № 3-102,</w:t>
        </w:r>
      </w:hyperlink>
      <w:r>
        <w:rPr>
          <w:rFonts w:ascii="Arial" w:hAnsi="Arial" w:cs="Arial"/>
        </w:rPr>
        <w:t xml:space="preserve"> </w:t>
      </w:r>
      <w:hyperlink r:id="rId15" w:tgtFrame="_blank" w:history="1">
        <w:r>
          <w:rPr>
            <w:rStyle w:val="a6"/>
            <w:rFonts w:ascii="Arial" w:eastAsia="MS ??" w:hAnsi="Arial" w:cs="Arial"/>
          </w:rPr>
          <w:t>от 08.06.2018 № 3-127</w:t>
        </w:r>
      </w:hyperlink>
      <w:r>
        <w:rPr>
          <w:rFonts w:ascii="Arial" w:hAnsi="Arial" w:cs="Arial"/>
        </w:rPr>
        <w:t xml:space="preserve">, </w:t>
      </w:r>
      <w:hyperlink r:id="rId16" w:tgtFrame="_blank" w:history="1">
        <w:r>
          <w:rPr>
            <w:rStyle w:val="a6"/>
            <w:rFonts w:ascii="Arial" w:eastAsia="MS ??" w:hAnsi="Arial" w:cs="Arial"/>
          </w:rPr>
          <w:t>от 14.02.2019 № 3-146, от 08.07.2019 № 3-154, от 28.09.2020 № 4-53, от 12.01.2022 № 4-97, от 28.09.2022 № 4-104</w:t>
        </w:r>
        <w:proofErr w:type="gramEnd"/>
        <w:r>
          <w:rPr>
            <w:rStyle w:val="a6"/>
            <w:rFonts w:ascii="Arial" w:eastAsia="MS ??" w:hAnsi="Arial" w:cs="Arial"/>
          </w:rPr>
          <w:t>, от 04.08.2023 № 4-128, от 06.03.2025 № 5-34)</w:t>
        </w:r>
      </w:hyperlink>
      <w:r>
        <w:rPr>
          <w:rFonts w:ascii="Arial" w:hAnsi="Arial" w:cs="Arial"/>
        </w:rPr>
        <w:t xml:space="preserve"> в соответствие с действующим законодательством, с учетом итогов (рекомендаций) публичных слушаний Телецкий сельский Совет народных депутатов</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решил:</w:t>
      </w:r>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 Внести в Устав Телецкого сельского поселения Трубчевского муниципального района Брянской области в новой редакции (далее – Устав) следующие изменения:</w:t>
      </w:r>
    </w:p>
    <w:p w:rsidR="00A91400" w:rsidRDefault="00A91400" w:rsidP="00A91400">
      <w:pPr>
        <w:pStyle w:val="a8"/>
        <w:spacing w:before="0" w:beforeAutospacing="0" w:after="0" w:afterAutospacing="0"/>
        <w:ind w:firstLine="709"/>
        <w:jc w:val="both"/>
        <w:rPr>
          <w:rFonts w:ascii="Arial" w:hAnsi="Arial" w:cs="Arial"/>
        </w:rPr>
      </w:pP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1.1. Часть 4 статьи 2 «</w:t>
      </w:r>
      <w:r>
        <w:rPr>
          <w:rFonts w:ascii="Arial" w:hAnsi="Arial" w:cs="Arial"/>
          <w:b/>
          <w:bCs/>
        </w:rPr>
        <w:t>Границы и состав территории сельского поселения. Изменение границ сельского поселения, преобразование сельского поселения</w:t>
      </w:r>
      <w:r>
        <w:rPr>
          <w:rFonts w:ascii="Arial" w:hAnsi="Arial" w:cs="Arial"/>
        </w:rPr>
        <w:t>» Устава изложить в следующей редакции:</w:t>
      </w: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r>
        <w:rPr>
          <w:rFonts w:ascii="Arial" w:hAnsi="Arial" w:cs="Arial"/>
          <w:sz w:val="24"/>
          <w:szCs w:val="24"/>
        </w:rPr>
        <w:t>«4. Изменение границ сельского поселения, преобразование сельского поселения осуществляются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1.2. Статью 4 Устава изложить в следующей редакции: </w:t>
      </w: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4. Местное самоуправление в сельском поселении</w:t>
      </w:r>
      <w:r>
        <w:rPr>
          <w:rFonts w:ascii="Arial" w:hAnsi="Arial" w:cs="Arial"/>
          <w:sz w:val="24"/>
          <w:szCs w:val="24"/>
        </w:rPr>
        <w:t xml:space="preserve"> </w:t>
      </w: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 xml:space="preserve">Местное самоуправление в сельском поселении – признаваемая и гарантируемая Конституцией Российской Федерации форма самоорганизации граждан, проживающих в сельском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w:t>
      </w:r>
      <w:r>
        <w:rPr>
          <w:rFonts w:ascii="Arial" w:hAnsi="Arial" w:cs="Arial"/>
          <w:sz w:val="24"/>
          <w:szCs w:val="24"/>
        </w:rPr>
        <w:lastRenderedPageBreak/>
        <w:t>соответствии с Конституцией Российской Федерации, Федеральным законом от 20.03.2025 № 33-ФЗ «Об общих принципах организации местного самоуправления</w:t>
      </w:r>
      <w:proofErr w:type="gramEnd"/>
      <w:r>
        <w:rPr>
          <w:rFonts w:ascii="Arial" w:hAnsi="Arial" w:cs="Arial"/>
          <w:sz w:val="24"/>
          <w:szCs w:val="24"/>
        </w:rPr>
        <w:t xml:space="preserve"> в единой системе публичной власти», другими федеральными законами, а в случаях, установленных федеральными законами, – законами Брянской области</w:t>
      </w:r>
      <w:proofErr w:type="gramStart"/>
      <w:r>
        <w:rPr>
          <w:rFonts w:ascii="Arial" w:hAnsi="Arial" w:cs="Arial"/>
          <w:sz w:val="24"/>
          <w:szCs w:val="24"/>
        </w:rPr>
        <w:t>.»;</w:t>
      </w:r>
      <w:proofErr w:type="gramEnd"/>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r>
        <w:rPr>
          <w:rFonts w:ascii="Arial" w:hAnsi="Arial" w:cs="Arial"/>
          <w:sz w:val="24"/>
          <w:szCs w:val="24"/>
        </w:rPr>
        <w:t>1.3. Статью 5 Устава изложить в следующей редакции:</w:t>
      </w:r>
    </w:p>
    <w:p w:rsidR="00A91400" w:rsidRDefault="00A91400" w:rsidP="00A91400">
      <w:pPr>
        <w:pStyle w:val="af8"/>
        <w:tabs>
          <w:tab w:val="left" w:pos="1418"/>
          <w:tab w:val="left" w:pos="3402"/>
        </w:tabs>
        <w:ind w:firstLine="709"/>
        <w:jc w:val="both"/>
        <w:rPr>
          <w:rFonts w:ascii="Arial" w:hAnsi="Arial" w:cs="Arial"/>
          <w:b/>
        </w:rPr>
      </w:pPr>
      <w:r>
        <w:rPr>
          <w:rFonts w:ascii="Arial" w:hAnsi="Arial" w:cs="Arial"/>
          <w:bCs/>
        </w:rPr>
        <w:t>«</w:t>
      </w:r>
      <w:r>
        <w:rPr>
          <w:rFonts w:ascii="Arial" w:hAnsi="Arial" w:cs="Arial"/>
          <w:b/>
        </w:rPr>
        <w:t>Статья 5. Правовая основа местного самоуправления в сельском поселении</w:t>
      </w:r>
    </w:p>
    <w:p w:rsidR="00A91400" w:rsidRDefault="00A91400" w:rsidP="00A91400">
      <w:pPr>
        <w:pStyle w:val="af8"/>
        <w:tabs>
          <w:tab w:val="left" w:pos="1418"/>
          <w:tab w:val="left" w:pos="3402"/>
        </w:tabs>
        <w:ind w:firstLine="709"/>
        <w:jc w:val="both"/>
        <w:rPr>
          <w:rFonts w:ascii="Arial" w:hAnsi="Arial" w:cs="Arial"/>
        </w:rPr>
      </w:pPr>
      <w:proofErr w:type="gramStart"/>
      <w:r>
        <w:rPr>
          <w:rFonts w:ascii="Arial" w:hAnsi="Arial" w:cs="Arial"/>
        </w:rPr>
        <w:t>Правовую основу местного самоуправления в сельском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w:t>
      </w:r>
      <w:proofErr w:type="gramEnd"/>
      <w:r>
        <w:rPr>
          <w:rFonts w:ascii="Arial" w:hAnsi="Arial" w:cs="Arial"/>
        </w:rPr>
        <w:t>,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акты</w:t>
      </w:r>
      <w:proofErr w:type="gramStart"/>
      <w:r>
        <w:rPr>
          <w:rFonts w:ascii="Arial" w:hAnsi="Arial" w:cs="Arial"/>
        </w:rPr>
        <w:t>.»;</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1.4. В статье 6.1 «</w:t>
      </w:r>
      <w:r>
        <w:rPr>
          <w:rFonts w:ascii="Arial" w:hAnsi="Arial" w:cs="Arial"/>
          <w:b/>
          <w:bCs/>
          <w:sz w:val="24"/>
          <w:szCs w:val="24"/>
        </w:rPr>
        <w:t>Права органов местного самоуправления поселения на решение вопросов, не отнесенных к вопросам местного значения поселений</w:t>
      </w:r>
      <w:r>
        <w:rPr>
          <w:rFonts w:ascii="Arial" w:hAnsi="Arial" w:cs="Arial"/>
          <w:sz w:val="24"/>
          <w:szCs w:val="24"/>
        </w:rPr>
        <w:t>» Устава:</w:t>
      </w:r>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 xml:space="preserve">а) предложение первое изложить в следующей редакции: </w:t>
      </w:r>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 xml:space="preserve">«1. Органы местного самоуправления поселения имеют право </w:t>
      </w:r>
      <w:proofErr w:type="gramStart"/>
      <w:r>
        <w:rPr>
          <w:rFonts w:ascii="Arial" w:hAnsi="Arial" w:cs="Arial"/>
          <w:sz w:val="24"/>
          <w:szCs w:val="24"/>
        </w:rPr>
        <w:t>на</w:t>
      </w:r>
      <w:proofErr w:type="gramEnd"/>
      <w:r>
        <w:rPr>
          <w:rFonts w:ascii="Arial" w:hAnsi="Arial" w:cs="Arial"/>
          <w:sz w:val="24"/>
          <w:szCs w:val="24"/>
        </w:rPr>
        <w:t>:»;</w:t>
      </w:r>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б) часть 2 изложить в следующей редакции:</w:t>
      </w:r>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w:t>
      </w:r>
      <w:proofErr w:type="gramEnd"/>
      <w:r>
        <w:rPr>
          <w:rFonts w:ascii="Arial" w:hAnsi="Arial" w:cs="Arial"/>
          <w:sz w:val="24"/>
          <w:szCs w:val="24"/>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Брянской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Pr>
          <w:rFonts w:ascii="Arial" w:hAnsi="Arial" w:cs="Arial"/>
          <w:sz w:val="24"/>
          <w:szCs w:val="24"/>
        </w:rPr>
        <w:t>.»;</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1.5. Часть 2 статьи 7 «</w:t>
      </w:r>
      <w:r>
        <w:rPr>
          <w:rFonts w:ascii="Arial" w:hAnsi="Arial" w:cs="Arial"/>
          <w:b/>
          <w:bCs/>
          <w:sz w:val="24"/>
          <w:szCs w:val="24"/>
        </w:rPr>
        <w:t>Осуществление органами местного самоуправления отдельных государственных полномочий</w:t>
      </w:r>
      <w:r>
        <w:rPr>
          <w:rFonts w:ascii="Arial" w:hAnsi="Arial" w:cs="Arial"/>
          <w:sz w:val="24"/>
          <w:szCs w:val="24"/>
        </w:rPr>
        <w:t>» Устава изложить в следующей редакции:</w:t>
      </w:r>
    </w:p>
    <w:p w:rsidR="00A91400" w:rsidRDefault="00A91400" w:rsidP="00A91400">
      <w:pPr>
        <w:pStyle w:val="ConsPlusNormal"/>
        <w:ind w:firstLine="540"/>
        <w:jc w:val="both"/>
        <w:rPr>
          <w:sz w:val="24"/>
          <w:szCs w:val="24"/>
        </w:rPr>
      </w:pPr>
      <w:r>
        <w:rPr>
          <w:sz w:val="24"/>
          <w:szCs w:val="24"/>
        </w:rPr>
        <w:t>«</w:t>
      </w:r>
      <w:r>
        <w:rPr>
          <w:rFonts w:eastAsia="Calibri"/>
          <w:sz w:val="24"/>
          <w:szCs w:val="24"/>
        </w:rPr>
        <w:t xml:space="preserve">2. </w:t>
      </w:r>
      <w:proofErr w:type="gramStart"/>
      <w:r>
        <w:rPr>
          <w:rFonts w:eastAsia="Calibri"/>
          <w:sz w:val="24"/>
          <w:szCs w:val="24"/>
        </w:rPr>
        <w:t xml:space="preserve">Отдельные государственные полномочия Российской Федерации, переданные для осуществления органам государственной власти Брянской области, могут передаваться законами Брянской области органам местного самоуправления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Брянской </w:t>
      </w:r>
      <w:r>
        <w:rPr>
          <w:rFonts w:eastAsia="Calibri"/>
          <w:sz w:val="24"/>
          <w:szCs w:val="24"/>
        </w:rPr>
        <w:lastRenderedPageBreak/>
        <w:t>области</w:t>
      </w:r>
      <w:proofErr w:type="gramEnd"/>
      <w:r>
        <w:rPr>
          <w:rFonts w:eastAsia="Calibri"/>
          <w:sz w:val="24"/>
          <w:szCs w:val="24"/>
        </w:rPr>
        <w:t>,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roofErr w:type="gramStart"/>
      <w:r>
        <w:rPr>
          <w:rFonts w:eastAsia="Calibri"/>
          <w:sz w:val="24"/>
          <w:szCs w:val="24"/>
        </w:rPr>
        <w:t>.»;</w:t>
      </w:r>
      <w:r>
        <w:rPr>
          <w:sz w:val="24"/>
          <w:szCs w:val="24"/>
        </w:rPr>
        <w:t xml:space="preserve"> </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1.6. Пункт 8 части 1 статьи 8 «</w:t>
      </w:r>
      <w:r>
        <w:rPr>
          <w:rFonts w:ascii="Arial" w:hAnsi="Arial" w:cs="Arial"/>
          <w:b/>
          <w:bCs/>
          <w:sz w:val="24"/>
          <w:szCs w:val="24"/>
        </w:rPr>
        <w:t>Полномочия органов местного самоуправления по решению вопросов местного значения</w:t>
      </w:r>
      <w:r>
        <w:rPr>
          <w:rFonts w:ascii="Arial" w:hAnsi="Arial" w:cs="Arial"/>
          <w:sz w:val="24"/>
          <w:szCs w:val="24"/>
        </w:rPr>
        <w:t>» Устава изложить в следующей редакции:</w:t>
      </w:r>
    </w:p>
    <w:p w:rsidR="00A91400" w:rsidRDefault="00A91400" w:rsidP="00A91400">
      <w:pPr>
        <w:tabs>
          <w:tab w:val="left" w:pos="1200"/>
        </w:tabs>
        <w:autoSpaceDN w:val="0"/>
        <w:adjustRightInd w:val="0"/>
        <w:spacing w:after="0" w:line="240" w:lineRule="auto"/>
        <w:ind w:firstLine="709"/>
        <w:jc w:val="both"/>
        <w:rPr>
          <w:rFonts w:ascii="Arial" w:hAnsi="Arial" w:cs="Arial"/>
          <w:sz w:val="24"/>
          <w:szCs w:val="24"/>
        </w:rPr>
      </w:pPr>
      <w:r>
        <w:rPr>
          <w:rFonts w:ascii="Arial" w:hAnsi="Arial" w:cs="Arial"/>
          <w:sz w:val="24"/>
          <w:szCs w:val="24"/>
        </w:rPr>
        <w:t>«8) 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pStyle w:val="a8"/>
        <w:spacing w:before="0" w:beforeAutospacing="0" w:after="0" w:afterAutospacing="0"/>
        <w:ind w:firstLine="709"/>
        <w:jc w:val="both"/>
        <w:rPr>
          <w:rFonts w:ascii="Arial" w:hAnsi="Arial" w:cs="Arial"/>
        </w:rPr>
      </w:pP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1.7. Статью 10 Устава изложить в следующей редакции:</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w:t>
      </w:r>
      <w:r>
        <w:rPr>
          <w:rFonts w:ascii="Arial" w:hAnsi="Arial" w:cs="Arial"/>
          <w:b/>
          <w:bCs/>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 К формам непосредственного осуществления населением местного самоуправления относятся: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 местный референдум;</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2) муниципальные выборы;</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3) сход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2. К формам участия населения в осуществлении местного самоуправления относятся: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 опрос;</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2) публичные слушания, общественные обсуждения;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3) собрание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4) инициативные проекты;</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5) территориальное общественное самоуправление;</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 xml:space="preserve">6) </w:t>
      </w:r>
      <w:proofErr w:type="gramStart"/>
      <w:r>
        <w:rPr>
          <w:rFonts w:ascii="Arial" w:hAnsi="Arial" w:cs="Arial"/>
        </w:rPr>
        <w:t>старший</w:t>
      </w:r>
      <w:proofErr w:type="gramEnd"/>
      <w:r>
        <w:rPr>
          <w:rFonts w:ascii="Arial" w:hAnsi="Arial" w:cs="Arial"/>
        </w:rPr>
        <w:t xml:space="preserve"> населенного пункта.</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 xml:space="preserve">3. </w:t>
      </w:r>
      <w:proofErr w:type="gramStart"/>
      <w:r>
        <w:rPr>
          <w:rFonts w:ascii="Arial" w:hAnsi="Arial" w:cs="Arial"/>
        </w:rPr>
        <w:t>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w:t>
      </w:r>
      <w:proofErr w:type="gramEnd"/>
      <w:r>
        <w:rPr>
          <w:rFonts w:ascii="Arial" w:hAnsi="Arial" w:cs="Arial"/>
        </w:rPr>
        <w:t xml:space="preserve"> системе публичной власти», другим федеральным законам, законам Брянской области.</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убеждений, принадлежности к общественным объединениям.</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 xml:space="preserve">5. </w:t>
      </w:r>
      <w:proofErr w:type="gramStart"/>
      <w:r>
        <w:rPr>
          <w:rFonts w:ascii="Arial" w:hAnsi="Arial" w:cs="Arial"/>
        </w:rPr>
        <w:t>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1.8. Статью 13 «</w:t>
      </w:r>
      <w:r>
        <w:rPr>
          <w:rFonts w:ascii="Arial" w:hAnsi="Arial" w:cs="Arial"/>
          <w:b/>
          <w:bCs/>
          <w:sz w:val="24"/>
          <w:szCs w:val="24"/>
        </w:rPr>
        <w:t xml:space="preserve">Голосование по отзыву депутата Совета народных депутатов, голосование по вопросам изменения границ сельского </w:t>
      </w:r>
      <w:r>
        <w:rPr>
          <w:rFonts w:ascii="Arial" w:hAnsi="Arial" w:cs="Arial"/>
          <w:b/>
          <w:bCs/>
          <w:sz w:val="24"/>
          <w:szCs w:val="24"/>
        </w:rPr>
        <w:lastRenderedPageBreak/>
        <w:t>поселения, преобразования сельского поселения</w:t>
      </w:r>
      <w:r>
        <w:rPr>
          <w:rFonts w:ascii="Arial" w:hAnsi="Arial" w:cs="Arial"/>
          <w:sz w:val="24"/>
          <w:szCs w:val="24"/>
        </w:rPr>
        <w:t>», статью 14 «</w:t>
      </w:r>
      <w:r>
        <w:rPr>
          <w:rFonts w:ascii="Arial" w:hAnsi="Arial" w:cs="Arial"/>
          <w:b/>
          <w:bCs/>
          <w:sz w:val="24"/>
          <w:szCs w:val="24"/>
        </w:rPr>
        <w:t>Правотворческая инициатива граждан</w:t>
      </w:r>
      <w:r>
        <w:rPr>
          <w:rFonts w:ascii="Arial" w:hAnsi="Arial" w:cs="Arial"/>
          <w:sz w:val="24"/>
          <w:szCs w:val="24"/>
        </w:rPr>
        <w:t>» Устава признать утратившими силу;</w:t>
      </w: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1.9. Части 2 и 4 статьи 14.1 «</w:t>
      </w:r>
      <w:r>
        <w:rPr>
          <w:rFonts w:ascii="Arial" w:hAnsi="Arial" w:cs="Arial"/>
          <w:b/>
          <w:bCs/>
          <w:sz w:val="24"/>
          <w:szCs w:val="24"/>
        </w:rPr>
        <w:t>Инициативные проекты</w:t>
      </w:r>
      <w:r>
        <w:rPr>
          <w:rFonts w:ascii="Arial" w:hAnsi="Arial" w:cs="Arial"/>
          <w:sz w:val="24"/>
          <w:szCs w:val="24"/>
        </w:rPr>
        <w:t>» Устава изложить в следующей редакции: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за исключением инициативных проектов, выдвигаемых для получения финансовой поддержки за счет межбюджетных трансфертов из бюджета Брянской области, </w:t>
      </w:r>
      <w:proofErr w:type="gramStart"/>
      <w:r>
        <w:rPr>
          <w:rFonts w:ascii="Arial" w:hAnsi="Arial" w:cs="Arial"/>
          <w:sz w:val="24"/>
          <w:szCs w:val="24"/>
        </w:rPr>
        <w:t>требования</w:t>
      </w:r>
      <w:proofErr w:type="gramEnd"/>
      <w:r>
        <w:rPr>
          <w:rFonts w:ascii="Arial" w:hAnsi="Arial" w:cs="Arial"/>
          <w:sz w:val="24"/>
          <w:szCs w:val="24"/>
        </w:rPr>
        <w:t xml:space="preserve"> к составу сведений которых устанавливаются в соответствии с законом и (или) иным нормативным правовым Брянской области.»;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«4. Финансовое и иное обеспечение реализации инициативных проектов осуществляется в соответствии от 20.03.2025 № 33-ФЗ «Об общих принципах организации местного самоуправления в единой системе публичной власти»</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1.10. Статью 15.1 Устава изложить в следующей редакции:</w:t>
      </w:r>
    </w:p>
    <w:p w:rsidR="00A91400" w:rsidRDefault="00A91400" w:rsidP="00A91400">
      <w:pPr>
        <w:spacing w:after="0" w:line="240" w:lineRule="auto"/>
        <w:ind w:firstLine="708"/>
        <w:jc w:val="both"/>
        <w:rPr>
          <w:rFonts w:ascii="Arial" w:hAnsi="Arial" w:cs="Arial"/>
          <w:b/>
          <w:bCs/>
          <w:sz w:val="24"/>
          <w:szCs w:val="24"/>
          <w:shd w:val="clear" w:color="auto" w:fill="FFFFFF"/>
        </w:rPr>
      </w:pPr>
      <w:r>
        <w:rPr>
          <w:rFonts w:ascii="Arial" w:hAnsi="Arial" w:cs="Arial"/>
          <w:sz w:val="24"/>
          <w:szCs w:val="24"/>
        </w:rPr>
        <w:t>«</w:t>
      </w:r>
      <w:r>
        <w:rPr>
          <w:rFonts w:ascii="Arial" w:hAnsi="Arial" w:cs="Arial"/>
          <w:b/>
          <w:bCs/>
          <w:sz w:val="24"/>
          <w:szCs w:val="24"/>
          <w:shd w:val="clear" w:color="auto" w:fill="FFFFFF"/>
        </w:rPr>
        <w:t xml:space="preserve">Статья 15.1. </w:t>
      </w:r>
      <w:proofErr w:type="gramStart"/>
      <w:r>
        <w:rPr>
          <w:rFonts w:ascii="Arial" w:hAnsi="Arial" w:cs="Arial"/>
          <w:b/>
          <w:bCs/>
          <w:sz w:val="24"/>
          <w:szCs w:val="24"/>
        </w:rPr>
        <w:t>Старший</w:t>
      </w:r>
      <w:proofErr w:type="gramEnd"/>
      <w:r>
        <w:rPr>
          <w:rFonts w:ascii="Arial" w:hAnsi="Arial" w:cs="Arial"/>
          <w:sz w:val="24"/>
          <w:szCs w:val="24"/>
        </w:rPr>
        <w:t xml:space="preserve"> </w:t>
      </w:r>
      <w:r>
        <w:rPr>
          <w:rFonts w:ascii="Arial" w:hAnsi="Arial" w:cs="Arial"/>
          <w:b/>
          <w:bCs/>
          <w:sz w:val="24"/>
          <w:szCs w:val="24"/>
          <w:shd w:val="clear" w:color="auto" w:fill="FFFFFF"/>
        </w:rPr>
        <w:t>населенного пункта</w:t>
      </w:r>
    </w:p>
    <w:p w:rsidR="00A91400" w:rsidRDefault="00A91400" w:rsidP="00A91400">
      <w:pPr>
        <w:pStyle w:val="af8"/>
        <w:ind w:firstLine="709"/>
        <w:jc w:val="both"/>
        <w:rPr>
          <w:rFonts w:ascii="Arial" w:hAnsi="Arial" w:cs="Arial"/>
        </w:rPr>
      </w:pPr>
      <w:r>
        <w:rPr>
          <w:rFonts w:ascii="Arial" w:hAnsi="Arial" w:cs="Arial"/>
          <w:shd w:val="clear" w:color="auto" w:fill="FFFFFF"/>
        </w:rPr>
        <w:t xml:space="preserve">1. </w:t>
      </w:r>
      <w:r>
        <w:rPr>
          <w:rFonts w:ascii="Arial" w:hAnsi="Arial" w:cs="Arial"/>
        </w:rPr>
        <w:t xml:space="preserve">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w:t>
      </w:r>
      <w:proofErr w:type="gramStart"/>
      <w:r>
        <w:rPr>
          <w:rFonts w:ascii="Arial" w:hAnsi="Arial" w:cs="Arial"/>
        </w:rPr>
        <w:t>старший</w:t>
      </w:r>
      <w:proofErr w:type="gramEnd"/>
      <w:r>
        <w:rPr>
          <w:rFonts w:ascii="Arial" w:hAnsi="Arial" w:cs="Arial"/>
        </w:rPr>
        <w:t xml:space="preserve"> населенного пункта.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Старший</w:t>
      </w:r>
      <w:proofErr w:type="gramEnd"/>
      <w:r>
        <w:rPr>
          <w:rFonts w:ascii="Arial" w:hAnsi="Arial" w:cs="Arial"/>
          <w:sz w:val="24"/>
          <w:szCs w:val="24"/>
        </w:rPr>
        <w:t xml:space="preserve"> населенного пункта назначается Советом народных депутатов по представлению собрания граждан сельского населенного пункта. </w:t>
      </w:r>
      <w:proofErr w:type="gramStart"/>
      <w:r>
        <w:rPr>
          <w:rFonts w:ascii="Arial" w:hAnsi="Arial" w:cs="Arial"/>
          <w:sz w:val="24"/>
          <w:szCs w:val="24"/>
        </w:rPr>
        <w:t>Старший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roofErr w:type="gramEnd"/>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Срок полномочий старшего населенного пункта составляет 5 лет.</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4. Полномочия старшего населенного пункта прекращаются досрочно по решению Совета народных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5. </w:t>
      </w:r>
      <w:proofErr w:type="gramStart"/>
      <w:r>
        <w:rPr>
          <w:rFonts w:ascii="Arial" w:hAnsi="Arial" w:cs="Arial"/>
          <w:sz w:val="24"/>
          <w:szCs w:val="24"/>
        </w:rPr>
        <w:t xml:space="preserve">Старший населенного пункта для решения возложенных на него задач осуществляет полномочия, предусмотренные Федеральным законом </w:t>
      </w:r>
      <w:r>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sz w:val="24"/>
          <w:szCs w:val="24"/>
        </w:rPr>
        <w:t>, а также решением Совета народных депутатов в соответствии с законом Брянской области.</w:t>
      </w:r>
      <w:proofErr w:type="gramEnd"/>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6. Гарантии деятельности и иные вопросы статуса старшего населенного пункта, </w:t>
      </w:r>
      <w:r>
        <w:rPr>
          <w:rFonts w:ascii="Arial" w:hAnsi="Arial" w:cs="Arial"/>
          <w:sz w:val="24"/>
          <w:szCs w:val="24"/>
          <w:shd w:val="clear" w:color="auto" w:fill="FFFFFF"/>
        </w:rPr>
        <w:t>в том числе вопросы материально-технического и организационного обеспечения,</w:t>
      </w:r>
      <w:r>
        <w:rPr>
          <w:rFonts w:ascii="Arial" w:hAnsi="Arial" w:cs="Arial"/>
          <w:sz w:val="24"/>
          <w:szCs w:val="24"/>
        </w:rPr>
        <w:t xml:space="preserve"> устанавливаются решением Совета народных депутатов в соответствии с законом Брянской области</w:t>
      </w:r>
      <w:proofErr w:type="gramStart"/>
      <w:r>
        <w:rPr>
          <w:rFonts w:ascii="Arial" w:hAnsi="Arial" w:cs="Arial"/>
          <w:sz w:val="24"/>
          <w:szCs w:val="24"/>
        </w:rPr>
        <w:t>.»;</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1.11. Статью 16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16.</w:t>
      </w:r>
      <w:r>
        <w:rPr>
          <w:rFonts w:ascii="Arial" w:hAnsi="Arial" w:cs="Arial"/>
          <w:sz w:val="24"/>
          <w:szCs w:val="24"/>
        </w:rPr>
        <w:t xml:space="preserve"> </w:t>
      </w:r>
      <w:r>
        <w:rPr>
          <w:rFonts w:ascii="Arial" w:hAnsi="Arial" w:cs="Arial"/>
          <w:b/>
          <w:bCs/>
          <w:sz w:val="24"/>
          <w:szCs w:val="24"/>
        </w:rPr>
        <w:t>Публичные слушания, общественные обсуждения</w:t>
      </w:r>
    </w:p>
    <w:p w:rsidR="00A91400" w:rsidRDefault="00A91400" w:rsidP="00A91400">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местного значения.</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lastRenderedPageBreak/>
        <w:t xml:space="preserve">Порядок назначения и проведения публичных слушаний определяется решением Совета народных депутатов в соответствии с законом Брянской области. </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 В публичных слушаниях имеют право участвовать жители сельского поселения, достигшие восемнадцатилетнего возраста.</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 На публичные слушания должны выноситься:</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1) проект устава сельского поселения,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Конституции Российской Федерации, федеральных законов, Устава Брянской области или законов Брянской области в целях приведения настоящего Устава в соответствие с этими нормативными правовыми актами;</w:t>
      </w:r>
      <w:proofErr w:type="gramEnd"/>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 проект местного бюджета и отчет о его исполнении;</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 вопросы о преобразовании сельского поселения.</w:t>
      </w:r>
    </w:p>
    <w:p w:rsidR="00A91400" w:rsidRDefault="00A91400" w:rsidP="00A91400">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4. </w:t>
      </w:r>
      <w:proofErr w:type="gramStart"/>
      <w:r>
        <w:rPr>
          <w:rFonts w:ascii="Arial" w:hAnsi="Arial" w:cs="Arial"/>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Arial" w:hAnsi="Arial" w:cs="Arial"/>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народных депутатов в соответствии с законодательством о градостроительной деятельности</w:t>
      </w:r>
      <w:proofErr w:type="gramStart"/>
      <w:r>
        <w:rPr>
          <w:rFonts w:ascii="Arial" w:hAnsi="Arial" w:cs="Arial"/>
          <w:sz w:val="24"/>
          <w:szCs w:val="24"/>
        </w:rPr>
        <w:t>.»;</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1.12. Статью 17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17.</w:t>
      </w:r>
      <w:r>
        <w:rPr>
          <w:rFonts w:ascii="Arial" w:hAnsi="Arial" w:cs="Arial"/>
          <w:sz w:val="24"/>
          <w:szCs w:val="24"/>
        </w:rPr>
        <w:t xml:space="preserve"> </w:t>
      </w:r>
      <w:r>
        <w:rPr>
          <w:rFonts w:ascii="Arial" w:hAnsi="Arial" w:cs="Arial"/>
          <w:b/>
          <w:bCs/>
          <w:sz w:val="24"/>
          <w:szCs w:val="24"/>
        </w:rPr>
        <w:t>Собрание граждан</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 Собрания граждан могут проводиться:</w:t>
      </w:r>
    </w:p>
    <w:p w:rsidR="00A91400" w:rsidRDefault="00A91400" w:rsidP="00A91400">
      <w:pPr>
        <w:pStyle w:val="s1"/>
        <w:shd w:val="clear" w:color="auto" w:fill="FFFFFF"/>
        <w:spacing w:before="0" w:beforeAutospacing="0" w:after="0" w:afterAutospacing="0"/>
        <w:ind w:firstLine="709"/>
        <w:jc w:val="both"/>
        <w:rPr>
          <w:rFonts w:ascii="Arial" w:hAnsi="Arial" w:cs="Arial"/>
        </w:rPr>
      </w:pPr>
      <w:r>
        <w:rPr>
          <w:rFonts w:ascii="Arial" w:hAnsi="Arial" w:cs="Arial"/>
        </w:rPr>
        <w:t>1) для обсуждения вопросов местного значения;</w:t>
      </w:r>
    </w:p>
    <w:p w:rsidR="00A91400" w:rsidRDefault="00A91400" w:rsidP="00A91400">
      <w:pPr>
        <w:pStyle w:val="s1"/>
        <w:shd w:val="clear" w:color="auto" w:fill="FFFFFF"/>
        <w:spacing w:before="0" w:beforeAutospacing="0" w:after="0" w:afterAutospacing="0"/>
        <w:ind w:firstLine="709"/>
        <w:jc w:val="both"/>
        <w:rPr>
          <w:rFonts w:ascii="Arial" w:hAnsi="Arial" w:cs="Arial"/>
        </w:rPr>
      </w:pPr>
      <w:r>
        <w:rPr>
          <w:rFonts w:ascii="Arial" w:hAnsi="Arial" w:cs="Arial"/>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rsidR="00A91400" w:rsidRDefault="00A91400" w:rsidP="00A91400">
      <w:pPr>
        <w:pStyle w:val="s1"/>
        <w:shd w:val="clear" w:color="auto" w:fill="FFFFFF"/>
        <w:spacing w:before="0" w:beforeAutospacing="0" w:after="0" w:afterAutospacing="0"/>
        <w:ind w:firstLine="709"/>
        <w:jc w:val="both"/>
        <w:rPr>
          <w:rFonts w:ascii="Arial" w:hAnsi="Arial" w:cs="Arial"/>
        </w:rPr>
      </w:pPr>
      <w:r>
        <w:rPr>
          <w:rFonts w:ascii="Arial" w:hAnsi="Arial" w:cs="Arial"/>
        </w:rPr>
        <w:t>3) на территории сельского поселения или на части его территории по вопросу выявления мнения граждан о поддержке инициативного проекта;</w:t>
      </w:r>
    </w:p>
    <w:p w:rsidR="00A91400" w:rsidRDefault="00A91400" w:rsidP="00A91400">
      <w:pPr>
        <w:pStyle w:val="s1"/>
        <w:shd w:val="clear" w:color="auto" w:fill="FFFFFF"/>
        <w:spacing w:before="0" w:beforeAutospacing="0" w:after="0" w:afterAutospacing="0"/>
        <w:ind w:firstLine="709"/>
        <w:jc w:val="both"/>
        <w:rPr>
          <w:rFonts w:ascii="Arial" w:hAnsi="Arial" w:cs="Arial"/>
        </w:rPr>
      </w:pPr>
      <w:r>
        <w:rPr>
          <w:rFonts w:ascii="Arial" w:hAnsi="Arial" w:cs="Arial"/>
        </w:rPr>
        <w:t>4) в сельском населенном пункте по вопросу выдвижения кандидатуры старшего населенного пункта, а также по вопросу досрочного прекращения полномочий старшего населенного пункта;</w:t>
      </w:r>
    </w:p>
    <w:p w:rsidR="00A91400" w:rsidRDefault="00A91400" w:rsidP="00A91400">
      <w:pPr>
        <w:pStyle w:val="s1"/>
        <w:shd w:val="clear" w:color="auto" w:fill="FFFFFF"/>
        <w:spacing w:before="0" w:beforeAutospacing="0" w:after="0" w:afterAutospacing="0"/>
        <w:ind w:firstLine="709"/>
        <w:jc w:val="both"/>
        <w:rPr>
          <w:rFonts w:ascii="Arial" w:hAnsi="Arial" w:cs="Arial"/>
        </w:rPr>
      </w:pPr>
      <w:r>
        <w:rPr>
          <w:rFonts w:ascii="Arial" w:hAnsi="Arial" w:cs="Arial"/>
        </w:rPr>
        <w:t xml:space="preserve">5) в целях осуществления территориального общественного самоуправления </w:t>
      </w:r>
      <w:proofErr w:type="gramStart"/>
      <w:r>
        <w:rPr>
          <w:rFonts w:ascii="Arial" w:hAnsi="Arial" w:cs="Arial"/>
        </w:rPr>
        <w:t>на части территории</w:t>
      </w:r>
      <w:proofErr w:type="gramEnd"/>
      <w:r>
        <w:rPr>
          <w:rFonts w:ascii="Arial" w:hAnsi="Arial" w:cs="Arial"/>
        </w:rPr>
        <w:t xml:space="preserve"> сельского поселения.</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Собрание граждан проводится по инициативе населения,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lastRenderedPageBreak/>
        <w:t>4. Порядок назначения и проведения собрания граждан,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1.13. Статью 17.1 Устава изложить в следующей редакции:</w:t>
      </w:r>
    </w:p>
    <w:p w:rsidR="00A91400" w:rsidRDefault="00A91400" w:rsidP="00A91400">
      <w:pPr>
        <w:spacing w:after="0" w:line="240" w:lineRule="auto"/>
        <w:ind w:firstLine="708"/>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17.1.</w:t>
      </w:r>
      <w:r>
        <w:rPr>
          <w:rFonts w:ascii="Arial" w:hAnsi="Arial" w:cs="Arial"/>
          <w:sz w:val="24"/>
          <w:szCs w:val="24"/>
        </w:rPr>
        <w:t xml:space="preserve"> </w:t>
      </w:r>
      <w:r>
        <w:rPr>
          <w:rFonts w:ascii="Arial" w:hAnsi="Arial" w:cs="Arial"/>
          <w:b/>
          <w:bCs/>
          <w:sz w:val="24"/>
          <w:szCs w:val="24"/>
        </w:rPr>
        <w:t>Сход граждан</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1. В случаях, предусмотренных Федеральным законом </w:t>
      </w:r>
      <w:r>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sz w:val="24"/>
          <w:szCs w:val="24"/>
        </w:rPr>
        <w:t>, сход граждан может проводиться:</w:t>
      </w:r>
    </w:p>
    <w:p w:rsidR="00A91400" w:rsidRDefault="00A91400" w:rsidP="00A91400">
      <w:pPr>
        <w:spacing w:after="0" w:line="240" w:lineRule="auto"/>
        <w:ind w:firstLine="700"/>
        <w:jc w:val="both"/>
        <w:rPr>
          <w:rFonts w:ascii="Arial" w:hAnsi="Arial" w:cs="Arial"/>
          <w:sz w:val="24"/>
          <w:szCs w:val="24"/>
        </w:rPr>
      </w:pPr>
      <w:proofErr w:type="gramStart"/>
      <w:r>
        <w:rPr>
          <w:rFonts w:ascii="Arial" w:hAnsi="Arial" w:cs="Arial"/>
          <w:sz w:val="24"/>
          <w:szCs w:val="24"/>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roofErr w:type="gramEnd"/>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rPr>
        <w:t xml:space="preserve">2) </w:t>
      </w:r>
      <w:r>
        <w:rPr>
          <w:rFonts w:ascii="Arial" w:hAnsi="Arial" w:cs="Arial"/>
          <w:sz w:val="24"/>
          <w:szCs w:val="24"/>
          <w:shd w:val="clear" w:color="auto" w:fill="FFFFFF"/>
        </w:rPr>
        <w:t xml:space="preserve">в соответствии с законом Брянской области </w:t>
      </w:r>
      <w:proofErr w:type="gramStart"/>
      <w:r>
        <w:rPr>
          <w:rFonts w:ascii="Arial" w:hAnsi="Arial" w:cs="Arial"/>
          <w:sz w:val="24"/>
          <w:szCs w:val="24"/>
          <w:shd w:val="clear" w:color="auto" w:fill="FFFFFF"/>
        </w:rPr>
        <w:t>на части территории</w:t>
      </w:r>
      <w:proofErr w:type="gramEnd"/>
      <w:r>
        <w:rPr>
          <w:rFonts w:ascii="Arial" w:hAnsi="Arial" w:cs="Arial"/>
          <w:sz w:val="24"/>
          <w:szCs w:val="24"/>
          <w:shd w:val="clear" w:color="auto" w:fill="FFFFFF"/>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shd w:val="clear" w:color="auto" w:fill="FFFFFF"/>
        </w:rPr>
        <w:t>3</w:t>
      </w:r>
      <w:r>
        <w:rPr>
          <w:rFonts w:ascii="Arial" w:hAnsi="Arial" w:cs="Arial"/>
          <w:sz w:val="24"/>
          <w:szCs w:val="24"/>
        </w:rPr>
        <w:t>) на территории сельского поселения или на части его территории по вопросу выявления мнения граждан о поддержке инициативного проекта.</w:t>
      </w:r>
    </w:p>
    <w:p w:rsidR="00A91400" w:rsidRDefault="00A91400" w:rsidP="00A91400">
      <w:pPr>
        <w:spacing w:after="0" w:line="240" w:lineRule="auto"/>
        <w:ind w:firstLine="709"/>
        <w:jc w:val="both"/>
        <w:rPr>
          <w:rStyle w:val="apple-converted-space"/>
        </w:rPr>
      </w:pPr>
      <w:r>
        <w:rPr>
          <w:rFonts w:ascii="Arial" w:hAnsi="Arial" w:cs="Arial"/>
          <w:sz w:val="24"/>
          <w:szCs w:val="24"/>
          <w:shd w:val="clear" w:color="auto" w:fill="FFFFFF"/>
        </w:rPr>
        <w:t xml:space="preserve">2. Сход граждан может созываться главой сельского поселения либо </w:t>
      </w:r>
      <w:r>
        <w:rPr>
          <w:rFonts w:ascii="Arial" w:hAnsi="Arial" w:cs="Arial"/>
          <w:sz w:val="24"/>
          <w:szCs w:val="24"/>
        </w:rPr>
        <w:t>Советом народных депутатов</w:t>
      </w:r>
      <w:r>
        <w:rPr>
          <w:rFonts w:ascii="Arial" w:hAnsi="Arial" w:cs="Arial"/>
          <w:sz w:val="24"/>
          <w:szCs w:val="24"/>
          <w:shd w:val="clear" w:color="auto" w:fill="FFFFFF"/>
        </w:rPr>
        <w:t xml:space="preserve">, в том числе по инициативе </w:t>
      </w:r>
      <w:proofErr w:type="gramStart"/>
      <w:r>
        <w:rPr>
          <w:rFonts w:ascii="Arial" w:hAnsi="Arial" w:cs="Arial"/>
          <w:sz w:val="24"/>
          <w:szCs w:val="24"/>
          <w:shd w:val="clear" w:color="auto" w:fill="FFFFFF"/>
        </w:rPr>
        <w:t>группы жителей соответствующей части территории населенного пункта</w:t>
      </w:r>
      <w:proofErr w:type="gramEnd"/>
      <w:r>
        <w:rPr>
          <w:rFonts w:ascii="Arial" w:hAnsi="Arial" w:cs="Arial"/>
          <w:sz w:val="24"/>
          <w:szCs w:val="24"/>
          <w:shd w:val="clear" w:color="auto" w:fill="FFFFFF"/>
        </w:rPr>
        <w:t xml:space="preserve"> численностью не менее 10 человек</w:t>
      </w:r>
      <w:r>
        <w:rPr>
          <w:rFonts w:ascii="Arial" w:hAnsi="Arial" w:cs="Arial"/>
          <w:sz w:val="24"/>
          <w:szCs w:val="24"/>
        </w:rPr>
        <w:t>.</w:t>
      </w:r>
    </w:p>
    <w:p w:rsidR="00A91400" w:rsidRDefault="00A91400" w:rsidP="00A91400">
      <w:pPr>
        <w:spacing w:after="0" w:line="240" w:lineRule="auto"/>
        <w:ind w:firstLine="709"/>
        <w:jc w:val="both"/>
        <w:rPr>
          <w:shd w:val="clear" w:color="auto" w:fill="FFFFFF"/>
        </w:rPr>
      </w:pPr>
      <w:r>
        <w:rPr>
          <w:rStyle w:val="apple-converted-space"/>
          <w:rFonts w:ascii="Arial" w:hAnsi="Arial" w:cs="Arial"/>
          <w:sz w:val="24"/>
          <w:szCs w:val="24"/>
        </w:rPr>
        <w:t xml:space="preserve">3. </w:t>
      </w:r>
      <w:r>
        <w:rPr>
          <w:rFonts w:ascii="Arial" w:hAnsi="Arial" w:cs="Arial"/>
          <w:sz w:val="24"/>
          <w:szCs w:val="24"/>
          <w:shd w:val="clear" w:color="auto" w:fill="FFFFFF"/>
        </w:rPr>
        <w:t>Проведение схода граждан обеспечивается главой сельского поселения.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shd w:val="clear" w:color="auto" w:fill="FFFFFF"/>
        </w:rPr>
        <w:t xml:space="preserve">4. Правовой акт </w:t>
      </w:r>
      <w:r>
        <w:rPr>
          <w:rFonts w:ascii="Arial" w:hAnsi="Arial" w:cs="Arial"/>
        </w:rPr>
        <w:t>о созыве схода граждан должен предусматривать:</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 место и время проведения схода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2) заблаговременное оповещение жителей территории, в границах которой проводится сход граждан, о времени и месте проведения схода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shd w:val="clear" w:color="auto" w:fill="FFFFFF"/>
        </w:rPr>
        <w:t xml:space="preserve">Правовой акт </w:t>
      </w:r>
      <w:r>
        <w:rPr>
          <w:rFonts w:ascii="Arial" w:hAnsi="Arial" w:cs="Arial"/>
        </w:rPr>
        <w:t xml:space="preserve">о созыве схода граждан подлежит официальному опубликованию, а также размещению на официальном сайте </w:t>
      </w:r>
      <w:r>
        <w:rPr>
          <w:rStyle w:val="FontStyle38"/>
          <w:rFonts w:ascii="Arial" w:hAnsi="Arial" w:cs="Arial"/>
        </w:rPr>
        <w:t xml:space="preserve">местной администрации </w:t>
      </w:r>
      <w:r>
        <w:rPr>
          <w:rFonts w:ascii="Arial" w:hAnsi="Arial" w:cs="Arial"/>
        </w:rPr>
        <w:t>в информационно-телекоммуникационной сети «Интернет».</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В случае</w:t>
      </w:r>
      <w:proofErr w:type="gramStart"/>
      <w:r>
        <w:rPr>
          <w:rFonts w:ascii="Arial" w:hAnsi="Arial" w:cs="Arial"/>
        </w:rPr>
        <w:t>,</w:t>
      </w:r>
      <w:proofErr w:type="gramEnd"/>
      <w:r>
        <w:rPr>
          <w:rFonts w:ascii="Arial" w:hAnsi="Arial" w:cs="Arial"/>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В случае</w:t>
      </w:r>
      <w:proofErr w:type="gramStart"/>
      <w:r>
        <w:rPr>
          <w:rFonts w:ascii="Arial" w:hAnsi="Arial" w:cs="Arial"/>
        </w:rPr>
        <w:t>,</w:t>
      </w:r>
      <w:proofErr w:type="gramEnd"/>
      <w:r>
        <w:rPr>
          <w:rFonts w:ascii="Arial" w:hAnsi="Arial" w:cs="Arial"/>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A91400" w:rsidRDefault="00A91400" w:rsidP="00A91400">
      <w:pPr>
        <w:pStyle w:val="a8"/>
        <w:spacing w:before="0" w:beforeAutospacing="0" w:after="0" w:afterAutospacing="0"/>
        <w:ind w:firstLine="709"/>
        <w:jc w:val="both"/>
        <w:rPr>
          <w:rFonts w:ascii="Arial" w:hAnsi="Arial" w:cs="Arial"/>
          <w:shd w:val="clear" w:color="auto" w:fill="FFFFFF"/>
        </w:rPr>
      </w:pPr>
      <w:r>
        <w:rPr>
          <w:rFonts w:ascii="Arial" w:hAnsi="Arial" w:cs="Arial"/>
          <w:shd w:val="clear" w:color="auto" w:fill="FFFFFF"/>
        </w:rPr>
        <w:lastRenderedPageBreak/>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7. В случае созыва схода граждан главой сельского поселения председательствует на нём Глава сельского поселения или уполномоченное им должностное лицо местного самоуправления.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В случае созыва схода граждан Советом народных депутатов председательствует на нём Глава сельского поселения народных депутатов или уполномоченный Советом народных депутатов депутат Совета народных депутатов либо должностное лицо местного самоуправления.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8. Решение схода граждан считается принятым, если за него проголосовало более половины участников схода граждан.</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9. Органы местного самоуправления и должностные лица местного самоуправления сельского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roofErr w:type="gramStart"/>
      <w:r>
        <w:rPr>
          <w:rFonts w:ascii="Arial" w:hAnsi="Arial" w:cs="Arial"/>
        </w:rPr>
        <w:t>.»;</w:t>
      </w:r>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proofErr w:type="gramEnd"/>
      <w:r>
        <w:rPr>
          <w:rFonts w:ascii="Arial" w:hAnsi="Arial" w:cs="Arial"/>
          <w:sz w:val="24"/>
          <w:szCs w:val="24"/>
        </w:rPr>
        <w:t>1.14. Статью 18 «</w:t>
      </w:r>
      <w:r>
        <w:rPr>
          <w:rFonts w:ascii="Arial" w:hAnsi="Arial" w:cs="Arial"/>
          <w:b/>
          <w:bCs/>
          <w:sz w:val="24"/>
          <w:szCs w:val="24"/>
        </w:rPr>
        <w:t>Конференция граждан (собрание делегатов)</w:t>
      </w:r>
      <w:r>
        <w:rPr>
          <w:rFonts w:ascii="Arial" w:hAnsi="Arial" w:cs="Arial"/>
          <w:sz w:val="24"/>
          <w:szCs w:val="24"/>
        </w:rPr>
        <w:t>» Устава признать утратившей силу;</w:t>
      </w: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1.15. Статью 19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19.</w:t>
      </w:r>
      <w:r>
        <w:rPr>
          <w:rFonts w:ascii="Arial" w:hAnsi="Arial" w:cs="Arial"/>
          <w:sz w:val="24"/>
          <w:szCs w:val="24"/>
        </w:rPr>
        <w:t xml:space="preserve"> </w:t>
      </w:r>
      <w:r>
        <w:rPr>
          <w:rFonts w:ascii="Arial" w:hAnsi="Arial" w:cs="Arial"/>
          <w:b/>
          <w:bCs/>
          <w:sz w:val="24"/>
          <w:szCs w:val="24"/>
        </w:rPr>
        <w:t>Опрос граждан </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1. </w:t>
      </w:r>
      <w:proofErr w:type="gramStart"/>
      <w:r>
        <w:rPr>
          <w:rFonts w:ascii="Arial" w:hAnsi="Arial" w:cs="Arial"/>
          <w:sz w:val="24"/>
          <w:szCs w:val="24"/>
        </w:rPr>
        <w:t xml:space="preserve">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сельского поселения </w:t>
      </w:r>
      <w:r>
        <w:rPr>
          <w:rFonts w:ascii="Arial" w:hAnsi="Arial" w:cs="Arial"/>
          <w:sz w:val="24"/>
          <w:szCs w:val="24"/>
          <w:shd w:val="clear" w:color="auto" w:fill="FFFFFF"/>
        </w:rPr>
        <w:t>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В опросе граждан имеют право участвовать жители сельского поселения, обладающие избирательным правом.</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4. Порядок назначения и проведения опроса граждан определяется решением Совета народных депутатов в соответствии с законом </w:t>
      </w:r>
      <w:r>
        <w:rPr>
          <w:rFonts w:ascii="Arial" w:hAnsi="Arial" w:cs="Arial"/>
          <w:sz w:val="24"/>
          <w:szCs w:val="24"/>
          <w:shd w:val="clear" w:color="auto" w:fill="FFFFFF"/>
        </w:rPr>
        <w:t>Брянской области</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1.16. Статью 20 «</w:t>
      </w:r>
      <w:r>
        <w:rPr>
          <w:rFonts w:ascii="Arial" w:hAnsi="Arial" w:cs="Arial"/>
          <w:b/>
          <w:bCs/>
          <w:sz w:val="24"/>
          <w:szCs w:val="24"/>
        </w:rPr>
        <w:t>Обращения граждан в органы местного самоуправления сельского поселения</w:t>
      </w:r>
      <w:r>
        <w:rPr>
          <w:rFonts w:ascii="Arial" w:hAnsi="Arial" w:cs="Arial"/>
          <w:sz w:val="24"/>
          <w:szCs w:val="24"/>
        </w:rPr>
        <w:t>» Устава признать утратившей силу;</w:t>
      </w:r>
    </w:p>
    <w:p w:rsidR="00A91400" w:rsidRDefault="00A91400" w:rsidP="00A91400">
      <w:pPr>
        <w:spacing w:after="0" w:line="240" w:lineRule="auto"/>
        <w:ind w:firstLine="708"/>
        <w:jc w:val="both"/>
        <w:rPr>
          <w:rFonts w:ascii="Arial" w:hAnsi="Arial" w:cs="Arial"/>
          <w:sz w:val="24"/>
          <w:szCs w:val="24"/>
        </w:rPr>
      </w:pPr>
    </w:p>
    <w:p w:rsidR="00A91400" w:rsidRDefault="00A91400" w:rsidP="00A91400">
      <w:pPr>
        <w:spacing w:after="0" w:line="240" w:lineRule="auto"/>
        <w:ind w:firstLine="708"/>
        <w:jc w:val="both"/>
        <w:rPr>
          <w:rFonts w:ascii="Arial" w:hAnsi="Arial" w:cs="Arial"/>
          <w:sz w:val="24"/>
          <w:szCs w:val="24"/>
        </w:rPr>
      </w:pPr>
      <w:r>
        <w:rPr>
          <w:rFonts w:ascii="Arial" w:hAnsi="Arial" w:cs="Arial"/>
          <w:sz w:val="24"/>
          <w:szCs w:val="24"/>
        </w:rPr>
        <w:t>1.17. Часть 4 статьи 21 «</w:t>
      </w:r>
      <w:r>
        <w:rPr>
          <w:rFonts w:ascii="Arial" w:hAnsi="Arial" w:cs="Arial"/>
          <w:b/>
          <w:bCs/>
          <w:sz w:val="24"/>
          <w:szCs w:val="24"/>
        </w:rPr>
        <w:t>Органы местного самоуправления сельского поселения</w:t>
      </w:r>
      <w:r>
        <w:rPr>
          <w:rFonts w:ascii="Arial" w:hAnsi="Arial" w:cs="Arial"/>
          <w:sz w:val="24"/>
          <w:szCs w:val="24"/>
        </w:rPr>
        <w:t>»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shd w:val="clear" w:color="auto" w:fill="FFFFFF"/>
        </w:rPr>
      </w:pPr>
      <w:r>
        <w:rPr>
          <w:rFonts w:ascii="Arial" w:hAnsi="Arial" w:cs="Arial"/>
          <w:sz w:val="24"/>
          <w:szCs w:val="24"/>
        </w:rPr>
        <w:t xml:space="preserve">«4. Решение Совета народных депутатов муниципального образования об изменении структуры органов местного самоуправления вступает в силу не ранее, чем </w:t>
      </w:r>
      <w:proofErr w:type="gramStart"/>
      <w:r>
        <w:rPr>
          <w:rFonts w:ascii="Arial" w:hAnsi="Arial" w:cs="Arial"/>
          <w:sz w:val="24"/>
          <w:szCs w:val="24"/>
        </w:rPr>
        <w:t>по</w:t>
      </w:r>
      <w:proofErr w:type="gramEnd"/>
      <w:r>
        <w:rPr>
          <w:rFonts w:ascii="Arial" w:hAnsi="Arial" w:cs="Arial"/>
          <w:sz w:val="24"/>
          <w:szCs w:val="24"/>
        </w:rPr>
        <w:t xml:space="preserve"> </w:t>
      </w:r>
      <w:proofErr w:type="gramStart"/>
      <w:r>
        <w:rPr>
          <w:rFonts w:ascii="Arial" w:hAnsi="Arial" w:cs="Arial"/>
          <w:sz w:val="24"/>
          <w:szCs w:val="24"/>
        </w:rPr>
        <w:t>истечении</w:t>
      </w:r>
      <w:proofErr w:type="gramEnd"/>
      <w:r>
        <w:rPr>
          <w:rFonts w:ascii="Arial" w:hAnsi="Arial" w:cs="Arial"/>
          <w:sz w:val="24"/>
          <w:szCs w:val="24"/>
        </w:rPr>
        <w:t xml:space="preserve"> срока полномочий Совета народных депутатов, принявшего это решение, за исключением случаев, предусмотренных Федеральным законом </w:t>
      </w:r>
      <w:r>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1.18. Часть 11 статьи 22 «</w:t>
      </w:r>
      <w:r>
        <w:rPr>
          <w:rFonts w:ascii="Arial" w:hAnsi="Arial" w:cs="Arial"/>
          <w:b/>
          <w:bCs/>
          <w:sz w:val="24"/>
          <w:szCs w:val="24"/>
        </w:rPr>
        <w:t>Телецкий сельский Совет народных депутатов</w:t>
      </w:r>
      <w:r>
        <w:rPr>
          <w:rFonts w:ascii="Arial" w:hAnsi="Arial" w:cs="Arial"/>
          <w:sz w:val="24"/>
          <w:szCs w:val="24"/>
        </w:rPr>
        <w:t>» Устава изложить в следующей редакции:</w:t>
      </w:r>
    </w:p>
    <w:p w:rsidR="00A91400" w:rsidRDefault="00A91400" w:rsidP="00A91400">
      <w:pPr>
        <w:autoSpaceDE w:val="0"/>
        <w:autoSpaceDN w:val="0"/>
        <w:adjustRightInd w:val="0"/>
        <w:spacing w:after="0" w:line="240" w:lineRule="auto"/>
        <w:ind w:firstLine="697"/>
        <w:jc w:val="both"/>
        <w:rPr>
          <w:rFonts w:ascii="Arial" w:hAnsi="Arial" w:cs="Arial"/>
          <w:sz w:val="24"/>
          <w:szCs w:val="24"/>
        </w:rPr>
      </w:pPr>
      <w:r>
        <w:rPr>
          <w:rFonts w:ascii="Arial" w:hAnsi="Arial" w:cs="Arial"/>
          <w:sz w:val="24"/>
          <w:szCs w:val="24"/>
        </w:rPr>
        <w:t xml:space="preserve">«11. </w:t>
      </w:r>
      <w:proofErr w:type="gramStart"/>
      <w:r>
        <w:rPr>
          <w:rFonts w:ascii="Arial" w:hAnsi="Arial" w:cs="Arial"/>
          <w:sz w:val="24"/>
          <w:szCs w:val="24"/>
        </w:rPr>
        <w:t xml:space="preserve">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 </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1.19. Статью 23 Устава изложить в следующей редакции:</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w:t>
      </w:r>
      <w:r>
        <w:rPr>
          <w:rFonts w:ascii="Arial" w:hAnsi="Arial" w:cs="Arial"/>
          <w:b/>
          <w:bCs/>
        </w:rPr>
        <w:t>Статья 23. Компетенция Телецкого сельского Совета народных депутатов</w:t>
      </w:r>
    </w:p>
    <w:p w:rsidR="00A91400" w:rsidRDefault="00A91400" w:rsidP="00A91400">
      <w:pPr>
        <w:pStyle w:val="nospacing0"/>
        <w:spacing w:before="0" w:beforeAutospacing="0" w:after="0" w:afterAutospacing="0"/>
        <w:ind w:firstLine="709"/>
        <w:jc w:val="both"/>
        <w:rPr>
          <w:rFonts w:ascii="Arial" w:hAnsi="Arial" w:cs="Arial"/>
        </w:rPr>
      </w:pPr>
      <w:r>
        <w:rPr>
          <w:rStyle w:val="fontstyle380"/>
          <w:rFonts w:ascii="Arial" w:hAnsi="Arial" w:cs="Arial"/>
        </w:rPr>
        <w:t>1. В исключительной компетенции Совета народных депутатов находится: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 принятие Устава сельского поселения и внесение в него изменений и дополнений;</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2) утверждение местного бюджета и отчета о его исполнении;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3) установление, </w:t>
      </w:r>
      <w:r>
        <w:rPr>
          <w:rFonts w:ascii="Arial" w:hAnsi="Arial" w:cs="Arial"/>
          <w:shd w:val="clear" w:color="auto" w:fill="FFFFFF"/>
        </w:rPr>
        <w:t>введение в действие и прекращение действия ранее введенных</w:t>
      </w:r>
      <w:r>
        <w:rPr>
          <w:rFonts w:ascii="Arial" w:hAnsi="Arial" w:cs="Arial"/>
        </w:rPr>
        <w:t xml:space="preserve"> местных налогов и сборов в соответствии с законодательством Российской Федерации о налогах и сборах;</w:t>
      </w:r>
    </w:p>
    <w:p w:rsidR="00A91400" w:rsidRDefault="00A91400" w:rsidP="00A91400">
      <w:pPr>
        <w:pStyle w:val="normalweb"/>
        <w:spacing w:before="0" w:beforeAutospacing="0" w:after="0" w:afterAutospacing="0"/>
        <w:ind w:firstLine="709"/>
        <w:jc w:val="both"/>
        <w:rPr>
          <w:rFonts w:ascii="Arial" w:hAnsi="Arial" w:cs="Arial"/>
        </w:rPr>
      </w:pPr>
      <w:r>
        <w:rPr>
          <w:rFonts w:ascii="Arial" w:hAnsi="Arial" w:cs="Arial"/>
        </w:rPr>
        <w:t>4) утверждение стратегии социально-экономического развития муниципального образования;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5) определение порядка управления и распоряжения имуществом, находящимся в муниципальной собственности;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7) определение порядка материально-технического и организационного обеспечения деятельности органов местного самоуправления;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8) </w:t>
      </w:r>
      <w:proofErr w:type="gramStart"/>
      <w:r>
        <w:rPr>
          <w:rFonts w:ascii="Arial" w:hAnsi="Arial" w:cs="Arial"/>
        </w:rPr>
        <w:t>контроль за</w:t>
      </w:r>
      <w:proofErr w:type="gramEnd"/>
      <w:r>
        <w:rPr>
          <w:rFonts w:ascii="Arial" w:hAnsi="Arial" w:cs="Arial"/>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9) принятие решения об удалении главы муниципального образования в отставку в предусмотренных Федеральным законом </w:t>
      </w:r>
      <w:r>
        <w:rPr>
          <w:rFonts w:ascii="Arial" w:hAnsi="Arial" w:cs="Arial"/>
          <w:shd w:val="clear" w:color="auto" w:fill="FFFFFF"/>
        </w:rPr>
        <w:t xml:space="preserve">от 20.03.2025 № 33-ФЗ «Об общих принципах организации местного самоуправления в единой системе публичной власти» </w:t>
      </w:r>
      <w:r>
        <w:rPr>
          <w:rFonts w:ascii="Arial" w:hAnsi="Arial" w:cs="Arial"/>
        </w:rPr>
        <w:t>случаях»;</w:t>
      </w:r>
    </w:p>
    <w:p w:rsidR="00A91400" w:rsidRDefault="00A91400" w:rsidP="00A91400">
      <w:pPr>
        <w:pStyle w:val="normalweb"/>
        <w:spacing w:before="0" w:beforeAutospacing="0" w:after="0" w:afterAutospacing="0"/>
        <w:ind w:firstLine="709"/>
        <w:jc w:val="both"/>
        <w:rPr>
          <w:rFonts w:ascii="Arial" w:hAnsi="Arial" w:cs="Arial"/>
        </w:rPr>
      </w:pPr>
      <w:r>
        <w:rPr>
          <w:rFonts w:ascii="Arial" w:hAnsi="Arial" w:cs="Arial"/>
        </w:rPr>
        <w:t>10) утверждение правил благоустройства территории сельского поселения;</w:t>
      </w:r>
    </w:p>
    <w:p w:rsidR="00A91400" w:rsidRDefault="00A91400" w:rsidP="00A91400">
      <w:pPr>
        <w:autoSpaceDE w:val="0"/>
        <w:autoSpaceDN w:val="0"/>
        <w:adjustRightInd w:val="0"/>
        <w:spacing w:after="0" w:line="240" w:lineRule="auto"/>
        <w:ind w:firstLine="708"/>
        <w:jc w:val="both"/>
        <w:rPr>
          <w:rFonts w:ascii="Arial" w:eastAsia="Times New Roman" w:hAnsi="Arial" w:cs="Arial"/>
          <w:sz w:val="24"/>
          <w:szCs w:val="24"/>
        </w:rPr>
      </w:pPr>
      <w:r>
        <w:rPr>
          <w:rFonts w:ascii="Arial" w:eastAsia="Times New Roman" w:hAnsi="Arial" w:cs="Arial"/>
          <w:sz w:val="24"/>
          <w:szCs w:val="24"/>
        </w:rPr>
        <w:t xml:space="preserve">11) заслушивание ежегодных отчетов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народных депутатов. </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2. К полномочиям Совета народных депутатов также относится: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 утверждение описания и порядка официального использования официальных</w:t>
      </w:r>
      <w:r>
        <w:rPr>
          <w:rStyle w:val="apple-converted-space"/>
          <w:rFonts w:ascii="Arial" w:hAnsi="Arial" w:cs="Arial"/>
        </w:rPr>
        <w:t xml:space="preserve"> </w:t>
      </w:r>
      <w:r>
        <w:rPr>
          <w:rStyle w:val="fontstyle380"/>
          <w:rFonts w:ascii="Arial" w:hAnsi="Arial" w:cs="Arial"/>
        </w:rPr>
        <w:t>символов сельского поселения</w:t>
      </w:r>
      <w:r>
        <w:rPr>
          <w:rStyle w:val="apple-converted-space"/>
          <w:rFonts w:ascii="Arial" w:hAnsi="Arial" w:cs="Arial"/>
        </w:rPr>
        <w:t xml:space="preserve"> </w:t>
      </w:r>
      <w:r>
        <w:rPr>
          <w:rFonts w:ascii="Arial" w:hAnsi="Arial" w:cs="Arial"/>
        </w:rPr>
        <w:t>в соответствии с федеральным законодательством и геральдическими правилами</w:t>
      </w:r>
      <w:r>
        <w:rPr>
          <w:rStyle w:val="fontstyle380"/>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2) утверждение структуры сельской администрации по представлению главы администрации сельского поселения; </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4"/>
        </w:rPr>
        <w:t>3)</w:t>
      </w:r>
      <w:r>
        <w:rPr>
          <w:rStyle w:val="apple-converted-space"/>
          <w:rFonts w:ascii="Arial" w:hAnsi="Arial" w:cs="Arial"/>
        </w:rPr>
        <w:t xml:space="preserve"> </w:t>
      </w:r>
      <w:r>
        <w:rPr>
          <w:rFonts w:ascii="Arial" w:hAnsi="Arial" w:cs="Arial"/>
        </w:rPr>
        <w:t>установление налоговых льгот по местным налогам, оснований и</w:t>
      </w:r>
      <w:r>
        <w:rPr>
          <w:rStyle w:val="apple-converted-space"/>
          <w:rFonts w:ascii="Arial" w:hAnsi="Arial" w:cs="Arial"/>
        </w:rPr>
        <w:t> </w:t>
      </w:r>
      <w:r>
        <w:rPr>
          <w:rFonts w:ascii="Arial" w:hAnsi="Arial" w:cs="Arial"/>
        </w:rPr>
        <w:t>порядка их применения, в порядке и пределах, предусмотренных Налоговым кодексом Российской Федерации;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8"/>
        </w:rPr>
        <w:lastRenderedPageBreak/>
        <w:t>4)</w:t>
      </w:r>
      <w:r>
        <w:rPr>
          <w:rStyle w:val="apple-converted-space"/>
          <w:rFonts w:ascii="Arial" w:hAnsi="Arial" w:cs="Arial"/>
        </w:rPr>
        <w:t xml:space="preserve"> </w:t>
      </w:r>
      <w:r>
        <w:rPr>
          <w:rFonts w:ascii="Arial" w:hAnsi="Arial" w:cs="Arial"/>
        </w:rPr>
        <w:t>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4"/>
        </w:rPr>
        <w:t>5)</w:t>
      </w:r>
      <w:r>
        <w:rPr>
          <w:rStyle w:val="apple-converted-space"/>
          <w:rFonts w:ascii="Arial" w:hAnsi="Arial" w:cs="Arial"/>
        </w:rPr>
        <w:t xml:space="preserve"> </w:t>
      </w:r>
      <w:r>
        <w:rPr>
          <w:rFonts w:ascii="Arial" w:hAnsi="Arial" w:cs="Arial"/>
        </w:rPr>
        <w:t xml:space="preserve">установление тарифной </w:t>
      </w:r>
      <w:proofErr w:type="gramStart"/>
      <w:r>
        <w:rPr>
          <w:rFonts w:ascii="Arial" w:hAnsi="Arial" w:cs="Arial"/>
        </w:rPr>
        <w:t>системы оплаты труда работников</w:t>
      </w:r>
      <w:r>
        <w:rPr>
          <w:rStyle w:val="apple-converted-space"/>
          <w:rFonts w:ascii="Arial" w:hAnsi="Arial" w:cs="Arial"/>
        </w:rPr>
        <w:t xml:space="preserve"> </w:t>
      </w:r>
      <w:r>
        <w:rPr>
          <w:rFonts w:ascii="Arial" w:hAnsi="Arial" w:cs="Arial"/>
        </w:rPr>
        <w:t>муниципальных учреждений</w:t>
      </w:r>
      <w:proofErr w:type="gramEnd"/>
      <w:r>
        <w:rPr>
          <w:rFonts w:ascii="Arial" w:hAnsi="Arial" w:cs="Arial"/>
        </w:rPr>
        <w:t xml:space="preserve"> и порядка ее применения;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6) принятие решения о привлечении жителей поселения к социально значимым для поселения работам;</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7) назначение муниципальных выборов и местного референдума;</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1"/>
        </w:rPr>
        <w:t>8)</w:t>
      </w:r>
      <w:r>
        <w:rPr>
          <w:rStyle w:val="apple-converted-space"/>
          <w:rFonts w:ascii="Arial" w:hAnsi="Arial" w:cs="Arial"/>
        </w:rPr>
        <w:t xml:space="preserve"> </w:t>
      </w:r>
      <w:r>
        <w:rPr>
          <w:rFonts w:ascii="Arial" w:hAnsi="Arial" w:cs="Arial"/>
        </w:rPr>
        <w:t>утверждение схемы избирательных округов на территории</w:t>
      </w:r>
      <w:r>
        <w:rPr>
          <w:rStyle w:val="apple-converted-space"/>
          <w:rFonts w:ascii="Arial" w:hAnsi="Arial" w:cs="Arial"/>
        </w:rPr>
        <w:t xml:space="preserve"> </w:t>
      </w:r>
      <w:r>
        <w:rPr>
          <w:rFonts w:ascii="Arial" w:hAnsi="Arial" w:cs="Arial"/>
        </w:rPr>
        <w:t>муниципального образования;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6"/>
        </w:rPr>
        <w:t>9)</w:t>
      </w:r>
      <w:r>
        <w:rPr>
          <w:rStyle w:val="apple-converted-space"/>
          <w:rFonts w:ascii="Arial" w:hAnsi="Arial" w:cs="Arial"/>
          <w:spacing w:val="-16"/>
        </w:rPr>
        <w:t xml:space="preserve"> </w:t>
      </w:r>
      <w:r>
        <w:rPr>
          <w:rFonts w:ascii="Arial" w:hAnsi="Arial" w:cs="Arial"/>
        </w:rPr>
        <w:t>внесение в Брянскую областную Думу проектов законов и иных нормативных правовых актов, в порядке реализации права законодательной инициативы</w:t>
      </w:r>
      <w:r>
        <w:rPr>
          <w:rStyle w:val="fontstyle380"/>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10) </w:t>
      </w:r>
      <w:r>
        <w:rPr>
          <w:rFonts w:ascii="Arial" w:hAnsi="Arial" w:cs="Arial"/>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r>
        <w:rPr>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11) создание органа муниципального финансового </w:t>
      </w:r>
      <w:proofErr w:type="gramStart"/>
      <w:r>
        <w:rPr>
          <w:rFonts w:ascii="Arial" w:hAnsi="Arial" w:cs="Arial"/>
        </w:rPr>
        <w:t>контроля за</w:t>
      </w:r>
      <w:proofErr w:type="gramEnd"/>
      <w:r>
        <w:rPr>
          <w:rFonts w:ascii="Arial" w:hAnsi="Arial" w:cs="Arial"/>
        </w:rPr>
        <w:t xml:space="preserve"> исполнением бюджета сельского поселения с целью экспертизы проекта бюджета сельского поселения и иных правовых актов бюджетного законодательства органов местного самоуправления сельского поселения, а также принятие нормативно- правового акта определяющего полномочия этого органа;</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12) иные полномочия Совета народных депутатов поселения определяются федеральными законами и принимаемыми в соответствии с ними</w:t>
      </w:r>
      <w:r>
        <w:rPr>
          <w:rStyle w:val="apple-converted-space"/>
          <w:rFonts w:ascii="Arial" w:hAnsi="Arial" w:cs="Arial"/>
        </w:rPr>
        <w:t xml:space="preserve"> Уставом Брянской области</w:t>
      </w:r>
      <w:r>
        <w:rPr>
          <w:rFonts w:ascii="Arial" w:hAnsi="Arial" w:cs="Arial"/>
        </w:rPr>
        <w:t>, законами Брянской области и настоящим Уставом</w:t>
      </w:r>
      <w:proofErr w:type="gramStart"/>
      <w:r>
        <w:rPr>
          <w:rFonts w:ascii="Arial" w:hAnsi="Arial" w:cs="Arial"/>
        </w:rPr>
        <w:t>.»;</w:t>
      </w:r>
      <w:proofErr w:type="gramEnd"/>
    </w:p>
    <w:p w:rsidR="00A91400" w:rsidRDefault="00A91400" w:rsidP="00A91400">
      <w:pPr>
        <w:spacing w:after="0" w:line="240" w:lineRule="auto"/>
        <w:ind w:firstLine="697"/>
        <w:jc w:val="both"/>
        <w:rPr>
          <w:rFonts w:ascii="Arial" w:hAnsi="Arial" w:cs="Arial"/>
          <w:sz w:val="24"/>
          <w:szCs w:val="24"/>
        </w:rPr>
      </w:pPr>
    </w:p>
    <w:p w:rsidR="00A91400" w:rsidRDefault="00A91400" w:rsidP="00A91400">
      <w:pPr>
        <w:spacing w:after="0" w:line="240" w:lineRule="auto"/>
        <w:ind w:firstLine="697"/>
        <w:jc w:val="both"/>
        <w:rPr>
          <w:rFonts w:ascii="Arial" w:hAnsi="Arial" w:cs="Arial"/>
          <w:sz w:val="24"/>
          <w:szCs w:val="24"/>
        </w:rPr>
      </w:pPr>
      <w:r>
        <w:rPr>
          <w:rFonts w:ascii="Arial" w:hAnsi="Arial" w:cs="Arial"/>
          <w:sz w:val="24"/>
          <w:szCs w:val="24"/>
        </w:rPr>
        <w:t>1.20. В статье 24 «</w:t>
      </w:r>
      <w:r>
        <w:rPr>
          <w:rFonts w:ascii="Arial" w:hAnsi="Arial" w:cs="Arial"/>
          <w:b/>
          <w:bCs/>
          <w:sz w:val="24"/>
          <w:szCs w:val="24"/>
        </w:rPr>
        <w:t>Досрочное прекращение полномочий Совета народных депутатов</w:t>
      </w:r>
      <w:r>
        <w:rPr>
          <w:rFonts w:ascii="Arial" w:hAnsi="Arial" w:cs="Arial"/>
          <w:sz w:val="24"/>
          <w:szCs w:val="24"/>
        </w:rPr>
        <w:t>» Устава:</w:t>
      </w:r>
    </w:p>
    <w:p w:rsidR="00A91400" w:rsidRDefault="00A91400" w:rsidP="00A91400">
      <w:pPr>
        <w:spacing w:after="0" w:line="240" w:lineRule="auto"/>
        <w:ind w:firstLine="697"/>
        <w:jc w:val="both"/>
        <w:rPr>
          <w:rFonts w:ascii="Arial" w:hAnsi="Arial" w:cs="Arial"/>
          <w:sz w:val="24"/>
          <w:szCs w:val="24"/>
        </w:rPr>
      </w:pPr>
      <w:r>
        <w:rPr>
          <w:rFonts w:ascii="Arial" w:hAnsi="Arial" w:cs="Arial"/>
          <w:sz w:val="24"/>
          <w:szCs w:val="24"/>
        </w:rPr>
        <w:t>а) часть 1 изложить в следующей редакции:</w:t>
      </w:r>
    </w:p>
    <w:p w:rsidR="00A91400" w:rsidRDefault="00A91400" w:rsidP="00A91400">
      <w:pPr>
        <w:spacing w:after="0" w:line="240" w:lineRule="auto"/>
        <w:ind w:firstLine="697"/>
        <w:jc w:val="both"/>
        <w:rPr>
          <w:rFonts w:ascii="Arial" w:hAnsi="Arial" w:cs="Arial"/>
          <w:sz w:val="24"/>
          <w:szCs w:val="24"/>
        </w:rPr>
      </w:pPr>
      <w:r>
        <w:rPr>
          <w:rFonts w:ascii="Arial" w:hAnsi="Arial" w:cs="Arial"/>
          <w:sz w:val="24"/>
          <w:szCs w:val="24"/>
        </w:rPr>
        <w:t>«1. Полномочия Совета народных депутатов прекращаются досрочно в следующих случаях:</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 вступление в силу закона Брянской области о его роспуске;</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принятие не менее чем двумя третями от установленной численности депутатов Советом народных депутатов решения о самороспуске;</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вступление в силу решения Брянского областного суда о неправомочности данного состава депутатов Совета народных депутатов, в том числе в связи со сложением депутатами своих полномочий;</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4) преобразование сельского поселения, осуществляемое в соответствии с частями 6 и 7 статьи 12 Федерального закона </w:t>
      </w:r>
      <w:r>
        <w:rPr>
          <w:rFonts w:ascii="Arial" w:hAnsi="Arial" w:cs="Arial"/>
          <w:sz w:val="24"/>
          <w:szCs w:val="24"/>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5) увеличение численности избирателей муниципального образования более чем на 25 процентов;</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Pr>
          <w:rFonts w:ascii="Arial" w:hAnsi="Arial" w:cs="Arial"/>
        </w:rPr>
        <w:t>.»;</w:t>
      </w:r>
      <w:proofErr w:type="gramEnd"/>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б) часть 2- исключить;</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в) часть 3 считать частью 2;</w:t>
      </w:r>
    </w:p>
    <w:p w:rsidR="00A91400" w:rsidRDefault="00A91400" w:rsidP="00A91400">
      <w:pPr>
        <w:pStyle w:val="a8"/>
        <w:spacing w:before="0" w:beforeAutospacing="0" w:after="0" w:afterAutospacing="0"/>
        <w:ind w:firstLine="709"/>
        <w:jc w:val="both"/>
        <w:rPr>
          <w:rFonts w:ascii="Arial" w:hAnsi="Arial" w:cs="Arial"/>
        </w:rPr>
      </w:pP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1.21. В статье 25 «</w:t>
      </w:r>
      <w:r>
        <w:rPr>
          <w:rFonts w:ascii="Arial" w:hAnsi="Arial" w:cs="Arial"/>
          <w:b/>
          <w:bCs/>
        </w:rPr>
        <w:t>Порядок рассмотрения, принятия и вступления в силу правовых актов Совета народных депутатов</w:t>
      </w:r>
      <w:r>
        <w:rPr>
          <w:rFonts w:ascii="Arial" w:hAnsi="Arial" w:cs="Arial"/>
        </w:rPr>
        <w:t>» Устава: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а) часть 1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«1. </w:t>
      </w:r>
      <w:proofErr w:type="gramStart"/>
      <w:r>
        <w:rPr>
          <w:rFonts w:ascii="Arial" w:hAnsi="Arial" w:cs="Arial"/>
          <w:sz w:val="24"/>
          <w:szCs w:val="24"/>
        </w:rPr>
        <w:t xml:space="preserve">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w:t>
      </w:r>
      <w:r>
        <w:rPr>
          <w:rFonts w:ascii="Arial" w:hAnsi="Arial" w:cs="Arial"/>
          <w:sz w:val="24"/>
          <w:szCs w:val="24"/>
        </w:rPr>
        <w:lastRenderedPageBreak/>
        <w:t>на территории поселения, решение об удалении главы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roofErr w:type="gramEnd"/>
    </w:p>
    <w:p w:rsidR="00A91400" w:rsidRDefault="00A91400" w:rsidP="00A91400">
      <w:pPr>
        <w:tabs>
          <w:tab w:val="left" w:pos="1200"/>
        </w:tabs>
        <w:autoSpaceDN w:val="0"/>
        <w:adjustRightInd w:val="0"/>
        <w:spacing w:after="0" w:line="240" w:lineRule="auto"/>
        <w:ind w:firstLine="697"/>
        <w:jc w:val="both"/>
        <w:rPr>
          <w:rFonts w:ascii="Arial" w:hAnsi="Arial" w:cs="Arial"/>
          <w:sz w:val="24"/>
          <w:szCs w:val="24"/>
        </w:rPr>
      </w:pPr>
      <w:r>
        <w:rPr>
          <w:rFonts w:ascii="Arial" w:hAnsi="Arial" w:cs="Arial"/>
          <w:sz w:val="24"/>
          <w:szCs w:val="24"/>
        </w:rPr>
        <w:t>Решения Совета народных депутатов, устанавливающие правила, обязательные для исполнения на территории сельского поселения, а также по вопросам организации деятельности Совета народных депутатов принимаются большинством голосов от установленной численности депутатов Совета народных депутатов</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б) часть 3 – исключить;</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в) часть 4 считать частью 3 и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w:t>
      </w:r>
      <w:proofErr w:type="gramEnd"/>
      <w:r>
        <w:rPr>
          <w:rFonts w:ascii="Arial" w:hAnsi="Arial" w:cs="Arial"/>
          <w:sz w:val="24"/>
          <w:szCs w:val="24"/>
        </w:rPr>
        <w:t xml:space="preserve"> средств местного бюджета, рассматриваются Советом народных депутатов по представлению главы местной администрации либо при наличии его заключения. Данное заключение представляется в Совет народных депутатов за 30 (тридцать) дней до даты его рассмотрения Советом народных депутатов</w:t>
      </w:r>
      <w:proofErr w:type="gramStart"/>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proofErr w:type="gramEnd"/>
      <w:r>
        <w:rPr>
          <w:rFonts w:ascii="Arial" w:hAnsi="Arial" w:cs="Arial"/>
          <w:sz w:val="24"/>
          <w:szCs w:val="24"/>
        </w:rPr>
        <w:t>г) части 5 и 6 статьи 25 считать частями 4 и 5 соответственно</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1.22. Части 4 и 6.1 статьи 26 «</w:t>
      </w:r>
      <w:r>
        <w:rPr>
          <w:rFonts w:ascii="Arial" w:hAnsi="Arial" w:cs="Arial"/>
          <w:b/>
          <w:bCs/>
          <w:sz w:val="24"/>
          <w:szCs w:val="24"/>
        </w:rPr>
        <w:t>Статус депутата, члена выборного органа местного самоуправления</w:t>
      </w:r>
      <w:r>
        <w:rPr>
          <w:rFonts w:ascii="Arial" w:hAnsi="Arial" w:cs="Arial"/>
          <w:sz w:val="24"/>
          <w:szCs w:val="24"/>
        </w:rPr>
        <w:t>»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«4. Депутат Совета народных депутатов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roofErr w:type="gramStart"/>
      <w:r>
        <w:rPr>
          <w:rFonts w:ascii="Arial" w:hAnsi="Arial" w:cs="Arial"/>
          <w:sz w:val="24"/>
          <w:szCs w:val="24"/>
        </w:rPr>
        <w:t xml:space="preserve">.»; </w:t>
      </w:r>
    </w:p>
    <w:p w:rsidR="00A91400" w:rsidRDefault="00A91400" w:rsidP="00A91400">
      <w:pPr>
        <w:spacing w:after="0" w:line="240" w:lineRule="auto"/>
        <w:ind w:firstLine="709"/>
        <w:jc w:val="both"/>
        <w:rPr>
          <w:rFonts w:ascii="Arial" w:hAnsi="Arial" w:cs="Arial"/>
          <w:sz w:val="24"/>
          <w:szCs w:val="24"/>
        </w:rPr>
      </w:pPr>
      <w:proofErr w:type="gramEnd"/>
      <w:r>
        <w:rPr>
          <w:rFonts w:ascii="Arial" w:hAnsi="Arial" w:cs="Arial"/>
          <w:sz w:val="24"/>
          <w:szCs w:val="24"/>
        </w:rPr>
        <w:t>«6.1. Депутаты Совета народных депутатов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91400" w:rsidRDefault="00A91400" w:rsidP="00A91400">
      <w:pPr>
        <w:spacing w:after="0" w:line="240" w:lineRule="auto"/>
        <w:ind w:firstLine="709"/>
        <w:jc w:val="both"/>
        <w:rPr>
          <w:rFonts w:ascii="Arial" w:hAnsi="Arial" w:cs="Arial"/>
          <w:sz w:val="24"/>
          <w:szCs w:val="24"/>
        </w:rPr>
      </w:pPr>
      <w:proofErr w:type="gramStart"/>
      <w:r>
        <w:rPr>
          <w:rFonts w:ascii="Arial" w:hAnsi="Arial" w:cs="Arial"/>
          <w:sz w:val="24"/>
          <w:szCs w:val="24"/>
        </w:rPr>
        <w:t>Депутаты Совета народных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Pr>
          <w:rFonts w:ascii="Arial" w:hAnsi="Arial" w:cs="Arial"/>
          <w:sz w:val="24"/>
          <w:szCs w:val="24"/>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1.23. В статье 27 «</w:t>
      </w:r>
      <w:r>
        <w:rPr>
          <w:rFonts w:ascii="Arial" w:hAnsi="Arial" w:cs="Arial"/>
          <w:b/>
          <w:bCs/>
          <w:sz w:val="24"/>
          <w:szCs w:val="24"/>
        </w:rPr>
        <w:t>Досрочное прекращение полномочий депутата Совета народных депутатов</w:t>
      </w:r>
      <w:r>
        <w:rPr>
          <w:rFonts w:ascii="Arial" w:hAnsi="Arial" w:cs="Arial"/>
          <w:sz w:val="24"/>
          <w:szCs w:val="24"/>
        </w:rPr>
        <w:t xml:space="preserve">» Устава: </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а) пункты 7-11 части 1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«7) прекращения гражданства Российской Федерации или наличия гражданства (подданства) иностранного государства либо вида на жительство или </w:t>
      </w:r>
      <w:r>
        <w:rPr>
          <w:rFonts w:ascii="Arial" w:hAnsi="Arial" w:cs="Arial"/>
          <w:sz w:val="24"/>
          <w:szCs w:val="24"/>
        </w:rPr>
        <w:lastRenderedPageBreak/>
        <w:t>иного документа, подтверждающего право на постоянное проживание на территории иностранного государства гражданина Российской Федерации;»;</w:t>
      </w:r>
    </w:p>
    <w:p w:rsidR="00A91400" w:rsidRDefault="00A91400" w:rsidP="00A91400">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8) досрочное прекращение полномочий соответствующего органа местного самоуправления;</w:t>
      </w:r>
    </w:p>
    <w:p w:rsidR="00A91400" w:rsidRDefault="00A91400" w:rsidP="00A91400">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9) призыв на военную службу или направление на заменяющую ее альтернативную гражданскую службу;</w:t>
      </w:r>
    </w:p>
    <w:p w:rsidR="00A91400" w:rsidRDefault="00A91400" w:rsidP="00A91400">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10) приобретение статуса иностранного агента;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12</w:t>
      </w:r>
      <w:proofErr w:type="gramStart"/>
      <w:r>
        <w:rPr>
          <w:rFonts w:ascii="Arial" w:hAnsi="Arial" w:cs="Arial"/>
          <w:sz w:val="24"/>
          <w:szCs w:val="24"/>
        </w:rPr>
        <w:t xml:space="preserve"> )</w:t>
      </w:r>
      <w:proofErr w:type="gramEnd"/>
      <w:r>
        <w:rPr>
          <w:rFonts w:ascii="Arial" w:hAnsi="Arial" w:cs="Arial"/>
          <w:sz w:val="24"/>
          <w:szCs w:val="24"/>
        </w:rPr>
        <w:t xml:space="preserve"> пункт 12 части 1 исключить.</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б) Часть 2 изложить в следующей редакции:</w:t>
      </w:r>
    </w:p>
    <w:p w:rsidR="00A91400" w:rsidRDefault="00A91400" w:rsidP="00A91400">
      <w:pPr>
        <w:spacing w:after="0" w:line="240" w:lineRule="auto"/>
        <w:jc w:val="both"/>
        <w:rPr>
          <w:rFonts w:ascii="Arial" w:hAnsi="Arial" w:cs="Arial"/>
          <w:sz w:val="24"/>
          <w:szCs w:val="24"/>
        </w:rPr>
      </w:pPr>
      <w:r>
        <w:rPr>
          <w:rFonts w:ascii="Arial" w:hAnsi="Arial" w:cs="Arial"/>
          <w:sz w:val="24"/>
          <w:szCs w:val="24"/>
        </w:rPr>
        <w:t xml:space="preserve">         «2. Полномочия депутата прекращаются досрочно в случае несоблюдения ограничений,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1.24. Часть 1 статьи 30 «</w:t>
      </w:r>
      <w:r>
        <w:rPr>
          <w:rFonts w:ascii="Arial" w:hAnsi="Arial" w:cs="Arial"/>
          <w:b/>
          <w:bCs/>
        </w:rPr>
        <w:t>Досрочное прекращение полномочий главы сельского поселения</w:t>
      </w:r>
      <w:r>
        <w:rPr>
          <w:rFonts w:ascii="Arial" w:hAnsi="Arial" w:cs="Arial"/>
        </w:rPr>
        <w:t>» Устава изложить в следующей редакции: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 В соответствии с федеральным законом, устанавливающим общие принципы организации местного самоуправления в Российской Федерации, полномочия главы поселения прекращаются досрочно в случае:</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2"/>
        </w:rPr>
        <w:t>1) смерти;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2) отставки по собственному желанию;</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3) </w:t>
      </w:r>
      <w:r>
        <w:rPr>
          <w:rFonts w:ascii="Arial" w:hAnsi="Arial" w:cs="Arial"/>
          <w:sz w:val="24"/>
          <w:szCs w:val="24"/>
          <w:shd w:val="clear" w:color="auto" w:fill="FFFFFF"/>
        </w:rPr>
        <w:t>утраты доверия Президента Российской Федерации;</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4) удаления в отставку в соответствии с частью 3 статьи 21 Федерального закона </w:t>
      </w:r>
      <w:r>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5) отрешения от должности в соответствии с частями 22 и 24 статьи 21 Федерального закона </w:t>
      </w:r>
      <w:r>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6) признания судом недееспособным или ограниченно дееспособным;</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
        </w:rPr>
        <w:t>7) признания судом безвестно отсутствующим или объявления умершим;</w:t>
      </w:r>
    </w:p>
    <w:p w:rsidR="00A91400" w:rsidRDefault="00A91400" w:rsidP="00A91400">
      <w:pPr>
        <w:pStyle w:val="nospacing0"/>
        <w:spacing w:before="0" w:beforeAutospacing="0" w:after="0" w:afterAutospacing="0"/>
        <w:ind w:firstLine="709"/>
        <w:jc w:val="both"/>
        <w:rPr>
          <w:rFonts w:ascii="Arial" w:hAnsi="Arial" w:cs="Arial"/>
          <w:spacing w:val="-1"/>
        </w:rPr>
      </w:pPr>
      <w:r>
        <w:rPr>
          <w:rFonts w:ascii="Arial" w:hAnsi="Arial" w:cs="Arial"/>
          <w:spacing w:val="-12"/>
        </w:rPr>
        <w:t xml:space="preserve">8) досрочного прекращения полномочий </w:t>
      </w:r>
      <w:r>
        <w:rPr>
          <w:rFonts w:ascii="Arial" w:hAnsi="Arial" w:cs="Arial"/>
          <w:spacing w:val="-1"/>
        </w:rPr>
        <w:t>Совета народных депутатов;</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spacing w:val="-1"/>
        </w:rPr>
        <w:t>9) вступления в отношении его в законную силу обвинительного</w:t>
      </w:r>
      <w:r>
        <w:rPr>
          <w:rFonts w:ascii="Arial" w:hAnsi="Arial" w:cs="Arial"/>
        </w:rPr>
        <w:t xml:space="preserve"> приговора суда;</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10) выезда за пределы Российской Федерации на постоянное место жительства;</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11) </w:t>
      </w:r>
      <w:r>
        <w:rPr>
          <w:rFonts w:ascii="Arial" w:hAnsi="Arial" w:cs="Arial"/>
          <w:shd w:val="clear" w:color="auto" w:fill="FFFFFF"/>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Pr>
          <w:rFonts w:ascii="Arial" w:hAnsi="Arial" w:cs="Arial"/>
        </w:rPr>
        <w:t>;</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12) установленной в судебном порядке стойкой неспособности по состоянию здоровья осуществлять полномочия главы муниципального образования;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 xml:space="preserve">13) преобразования сельского поселения, осуществляемого в соответствии с частями 6 и 7 статьи 12 Федерального закона </w:t>
      </w:r>
      <w:r>
        <w:rPr>
          <w:rFonts w:ascii="Arial" w:hAnsi="Arial" w:cs="Arial"/>
          <w:shd w:val="clear" w:color="auto" w:fill="FFFFFF"/>
        </w:rPr>
        <w:t>от 20.03.2025 № 33-ФЗ «Об общих принципах организации местного самоуправления в единой системе публичной власти»</w:t>
      </w:r>
      <w:r>
        <w:rPr>
          <w:rFonts w:ascii="Arial" w:hAnsi="Arial" w:cs="Arial"/>
        </w:rPr>
        <w:t>, а также в случае упразднения сельского поселения;</w:t>
      </w:r>
    </w:p>
    <w:p w:rsidR="00A91400" w:rsidRDefault="00A91400" w:rsidP="00A91400">
      <w:pPr>
        <w:pStyle w:val="nospacing0"/>
        <w:spacing w:before="0" w:beforeAutospacing="0" w:after="0" w:afterAutospacing="0"/>
        <w:ind w:firstLine="709"/>
        <w:jc w:val="both"/>
        <w:rPr>
          <w:rFonts w:ascii="Arial" w:hAnsi="Arial" w:cs="Arial"/>
        </w:rPr>
      </w:pPr>
      <w:r>
        <w:rPr>
          <w:rFonts w:ascii="Arial" w:hAnsi="Arial" w:cs="Arial"/>
        </w:rPr>
        <w:t>14) увеличения численности избирателей муниципального образования более чем на 25 процентов;</w:t>
      </w:r>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shd w:val="clear" w:color="auto" w:fill="FFFFFF"/>
        </w:rPr>
        <w:lastRenderedPageBreak/>
        <w:t>15) призыва на военную службу или направление на заменяющую ее альтернативную гражданскую службу;</w:t>
      </w:r>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shd w:val="clear" w:color="auto" w:fill="FFFFFF"/>
        </w:rPr>
        <w:t>16) приобретения статуса иностранного агента;</w:t>
      </w:r>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shd w:val="clear" w:color="auto" w:fill="FFFFFF"/>
        </w:rPr>
        <w:t>17)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shd w:val="clear" w:color="auto" w:fill="FFFFFF"/>
        </w:rPr>
        <w:t>18)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roofErr w:type="gramStart"/>
      <w:r>
        <w:rPr>
          <w:rFonts w:ascii="Arial" w:hAnsi="Arial" w:cs="Arial"/>
          <w:sz w:val="24"/>
          <w:szCs w:val="24"/>
          <w:shd w:val="clear" w:color="auto" w:fill="FFFFFF"/>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1.25. Часть 1 статьи 31 «</w:t>
      </w:r>
      <w:r>
        <w:rPr>
          <w:rFonts w:ascii="Arial" w:hAnsi="Arial" w:cs="Arial"/>
          <w:b/>
          <w:bCs/>
          <w:sz w:val="24"/>
          <w:szCs w:val="24"/>
        </w:rPr>
        <w:t>Исполнение обязанностей главы сельского поселения</w:t>
      </w:r>
      <w:r>
        <w:rPr>
          <w:rFonts w:ascii="Arial" w:hAnsi="Arial" w:cs="Arial"/>
          <w:sz w:val="24"/>
          <w:szCs w:val="24"/>
        </w:rPr>
        <w:t>» Устава изложить в следующей редакции:</w:t>
      </w:r>
    </w:p>
    <w:p w:rsidR="00A91400" w:rsidRDefault="00A91400" w:rsidP="00A91400">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«1. </w:t>
      </w:r>
      <w:proofErr w:type="gramStart"/>
      <w:r>
        <w:rPr>
          <w:rFonts w:ascii="Arial" w:hAnsi="Arial" w:cs="Arial"/>
          <w:sz w:val="24"/>
          <w:szCs w:val="24"/>
        </w:rPr>
        <w:t xml:space="preserve">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Брянской области в соответствии с частью 16 статьи 21 </w:t>
      </w:r>
      <w:r>
        <w:rPr>
          <w:rFonts w:ascii="Arial" w:hAnsi="Arial" w:cs="Arial"/>
          <w:sz w:val="24"/>
          <w:szCs w:val="24"/>
          <w:shd w:val="clear" w:color="auto" w:fill="FFFFFF"/>
        </w:rPr>
        <w:t>Федерального закона от 20.03.2025 № 33-ФЗ «Об общих принципах организации местного самоуправления в единой системе публичной власти</w:t>
      </w:r>
      <w:proofErr w:type="gramEnd"/>
      <w:r>
        <w:rPr>
          <w:rFonts w:ascii="Arial" w:hAnsi="Arial" w:cs="Arial"/>
          <w:sz w:val="24"/>
          <w:szCs w:val="24"/>
          <w:shd w:val="clear" w:color="auto" w:fill="FFFFFF"/>
        </w:rPr>
        <w:t>»</w:t>
      </w:r>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В случаях, когда глава сельского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сельского поселения, а в отсутствие заместителя главы сельского поселения – должностное лицо сельской администрации, определяемое решением Совета народных депутатов</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shd w:val="clear" w:color="auto" w:fill="FFFFFF"/>
        </w:rPr>
      </w:pPr>
      <w:r>
        <w:rPr>
          <w:rFonts w:ascii="Arial" w:hAnsi="Arial" w:cs="Arial"/>
          <w:sz w:val="24"/>
          <w:szCs w:val="24"/>
        </w:rPr>
        <w:t>1.26. Часть 2 статьи 37 «</w:t>
      </w:r>
      <w:r>
        <w:rPr>
          <w:rFonts w:ascii="Arial" w:hAnsi="Arial" w:cs="Arial"/>
          <w:b/>
          <w:bCs/>
          <w:sz w:val="24"/>
          <w:szCs w:val="24"/>
        </w:rPr>
        <w:t>Контрольно-счетный орган Телецкого сельского поселения</w:t>
      </w:r>
      <w:r>
        <w:rPr>
          <w:rFonts w:ascii="Arial" w:hAnsi="Arial" w:cs="Arial"/>
          <w:sz w:val="24"/>
          <w:szCs w:val="24"/>
        </w:rPr>
        <w:t xml:space="preserve">» Устава </w:t>
      </w:r>
      <w:r>
        <w:rPr>
          <w:rFonts w:ascii="Arial" w:hAnsi="Arial" w:cs="Arial"/>
          <w:sz w:val="24"/>
          <w:szCs w:val="24"/>
          <w:shd w:val="clear" w:color="auto" w:fill="FFFFFF"/>
        </w:rPr>
        <w:t>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shd w:val="clear" w:color="auto" w:fill="FFFFFF"/>
        </w:rPr>
        <w:t xml:space="preserve">«2. </w:t>
      </w:r>
      <w:proofErr w:type="gramStart"/>
      <w:r>
        <w:rPr>
          <w:rFonts w:ascii="Arial" w:hAnsi="Arial" w:cs="Arial"/>
          <w:sz w:val="24"/>
          <w:szCs w:val="24"/>
          <w:shd w:val="clear" w:color="auto" w:fill="FFFFFF"/>
        </w:rPr>
        <w:t xml:space="preserve">Порядок организации и деятельности контрольно-счетного органа поселения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w:t>
      </w:r>
      <w:hyperlink r:id="rId17" w:tgtFrame="_blank" w:history="1">
        <w:r>
          <w:rPr>
            <w:rStyle w:val="a6"/>
            <w:rFonts w:ascii="Arial" w:hAnsi="Arial" w:cs="Arial"/>
            <w:sz w:val="24"/>
            <w:szCs w:val="24"/>
          </w:rPr>
          <w:t>кодексом</w:t>
        </w:r>
      </w:hyperlink>
      <w:r>
        <w:rPr>
          <w:rFonts w:ascii="Arial" w:hAnsi="Arial" w:cs="Arial"/>
          <w:sz w:val="24"/>
          <w:szCs w:val="24"/>
          <w:shd w:val="clear" w:color="auto" w:fill="FFFFFF"/>
        </w:rPr>
        <w:t xml:space="preserve"> Российской Федерации, другими федеральными законами и иными нормативными правовыми актами</w:t>
      </w:r>
      <w:proofErr w:type="gramEnd"/>
      <w:r>
        <w:rPr>
          <w:rFonts w:ascii="Arial" w:hAnsi="Arial" w:cs="Arial"/>
          <w:sz w:val="24"/>
          <w:szCs w:val="24"/>
          <w:shd w:val="clear" w:color="auto" w:fill="FFFFFF"/>
        </w:rPr>
        <w:t xml:space="preserve">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Брянской области</w:t>
      </w:r>
      <w:proofErr w:type="gramStart"/>
      <w:r>
        <w:rPr>
          <w:rFonts w:ascii="Arial" w:hAnsi="Arial" w:cs="Arial"/>
          <w:sz w:val="24"/>
          <w:szCs w:val="24"/>
          <w:shd w:val="clear" w:color="auto" w:fill="FFFFFF"/>
        </w:rPr>
        <w:t>.</w:t>
      </w:r>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1.27. В статье 41 «</w:t>
      </w:r>
      <w:r>
        <w:rPr>
          <w:rFonts w:ascii="Arial" w:hAnsi="Arial" w:cs="Arial"/>
          <w:b/>
          <w:bCs/>
          <w:sz w:val="24"/>
          <w:szCs w:val="24"/>
        </w:rPr>
        <w:t>Муниципальные правовые акты</w:t>
      </w:r>
      <w:r>
        <w:rPr>
          <w:rFonts w:ascii="Arial" w:hAnsi="Arial" w:cs="Arial"/>
          <w:sz w:val="24"/>
          <w:szCs w:val="24"/>
        </w:rPr>
        <w:t>» Устава:</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а) пункт 1 части 3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 Устав Телецкого сельского поселения, правовые акты, принимаемые на местном референдуме, сходе граждан</w:t>
      </w:r>
      <w:proofErr w:type="gramStart"/>
      <w:r>
        <w:rPr>
          <w:rFonts w:ascii="Arial" w:hAnsi="Arial" w:cs="Arial"/>
          <w:sz w:val="24"/>
          <w:szCs w:val="24"/>
        </w:rPr>
        <w:t>;»</w:t>
      </w:r>
      <w:proofErr w:type="gramEnd"/>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б) часть 5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«5.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Иные муниципальные правовые акты не должны противоречить настоящему Уставу и решениям, принятым на местном референдуме, сходе граждан</w:t>
      </w:r>
      <w:proofErr w:type="gramStart"/>
      <w:r>
        <w:rPr>
          <w:rFonts w:ascii="Arial" w:hAnsi="Arial" w:cs="Arial"/>
          <w:sz w:val="24"/>
          <w:szCs w:val="24"/>
        </w:rPr>
        <w:t>.»;</w:t>
      </w:r>
      <w:proofErr w:type="gramEnd"/>
    </w:p>
    <w:p w:rsidR="00A91400" w:rsidRDefault="00A91400" w:rsidP="00A91400">
      <w:pPr>
        <w:pStyle w:val="aff2"/>
        <w:ind w:firstLine="709"/>
        <w:jc w:val="both"/>
        <w:rPr>
          <w:rFonts w:ascii="Arial" w:hAnsi="Arial" w:cs="Arial"/>
        </w:rPr>
      </w:pPr>
    </w:p>
    <w:p w:rsidR="00A91400" w:rsidRDefault="00A91400" w:rsidP="00A91400">
      <w:pPr>
        <w:pStyle w:val="aff2"/>
        <w:ind w:firstLine="709"/>
        <w:jc w:val="both"/>
        <w:rPr>
          <w:rFonts w:ascii="Arial" w:hAnsi="Arial" w:cs="Arial"/>
        </w:rPr>
      </w:pPr>
      <w:r>
        <w:rPr>
          <w:rFonts w:ascii="Arial" w:hAnsi="Arial" w:cs="Arial"/>
        </w:rPr>
        <w:t>1.28. Часть 2 статьи 54</w:t>
      </w:r>
      <w:r>
        <w:rPr>
          <w:rStyle w:val="apple-converted-space"/>
          <w:rFonts w:ascii="Arial" w:hAnsi="Arial" w:cs="Arial"/>
          <w:b/>
          <w:bCs/>
        </w:rPr>
        <w:t xml:space="preserve"> </w:t>
      </w:r>
      <w:r>
        <w:rPr>
          <w:rStyle w:val="apple-converted-space"/>
          <w:rFonts w:ascii="Arial" w:hAnsi="Arial" w:cs="Arial"/>
        </w:rPr>
        <w:t>«</w:t>
      </w:r>
      <w:r>
        <w:rPr>
          <w:rFonts w:ascii="Arial" w:hAnsi="Arial" w:cs="Arial"/>
          <w:b/>
          <w:bCs/>
        </w:rPr>
        <w:t>Средства самообложения граждан</w:t>
      </w:r>
      <w:r>
        <w:rPr>
          <w:rFonts w:ascii="Arial" w:hAnsi="Arial" w:cs="Arial"/>
        </w:rPr>
        <w:t>» Устава изложить в следующей редакции:</w:t>
      </w:r>
    </w:p>
    <w:p w:rsidR="00A91400" w:rsidRDefault="00A91400" w:rsidP="00A91400">
      <w:pPr>
        <w:pStyle w:val="aff2"/>
        <w:ind w:firstLine="709"/>
        <w:jc w:val="both"/>
        <w:rPr>
          <w:rFonts w:ascii="Arial" w:hAnsi="Arial" w:cs="Arial"/>
        </w:rPr>
      </w:pPr>
      <w:r>
        <w:rPr>
          <w:rFonts w:ascii="Arial" w:hAnsi="Arial" w:cs="Arial"/>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17.1 настоящего Устава, на сходе граждан</w:t>
      </w:r>
      <w:proofErr w:type="gramStart"/>
      <w:r>
        <w:rPr>
          <w:rFonts w:ascii="Arial" w:hAnsi="Arial" w:cs="Arial"/>
        </w:rPr>
        <w:t>.»;</w:t>
      </w:r>
    </w:p>
    <w:p w:rsidR="00A91400" w:rsidRDefault="00A91400" w:rsidP="00A91400">
      <w:pPr>
        <w:pStyle w:val="aff2"/>
        <w:ind w:firstLine="709"/>
        <w:jc w:val="both"/>
        <w:rPr>
          <w:rFonts w:ascii="Arial" w:hAnsi="Arial" w:cs="Arial"/>
        </w:rPr>
      </w:pPr>
    </w:p>
    <w:p w:rsidR="00A91400" w:rsidRDefault="00A91400" w:rsidP="00A91400">
      <w:pPr>
        <w:pStyle w:val="aff2"/>
        <w:ind w:firstLine="709"/>
        <w:jc w:val="both"/>
        <w:rPr>
          <w:rFonts w:ascii="Arial" w:hAnsi="Arial" w:cs="Arial"/>
        </w:rPr>
      </w:pPr>
      <w:proofErr w:type="gramEnd"/>
      <w:r>
        <w:rPr>
          <w:rFonts w:ascii="Arial" w:hAnsi="Arial" w:cs="Arial"/>
        </w:rPr>
        <w:t>1.29. Статью 59 Устава изложить в следующей редакции:</w:t>
      </w:r>
    </w:p>
    <w:p w:rsidR="00A91400" w:rsidRDefault="00A91400" w:rsidP="00A91400">
      <w:pPr>
        <w:pStyle w:val="aff2"/>
        <w:ind w:firstLine="709"/>
        <w:jc w:val="both"/>
        <w:rPr>
          <w:rFonts w:ascii="Arial" w:hAnsi="Arial" w:cs="Arial"/>
          <w:b/>
          <w:bCs/>
        </w:rPr>
      </w:pPr>
      <w:r>
        <w:rPr>
          <w:rFonts w:ascii="Arial" w:hAnsi="Arial" w:cs="Arial"/>
        </w:rPr>
        <w:t>«</w:t>
      </w:r>
      <w:r>
        <w:rPr>
          <w:rFonts w:ascii="Arial" w:hAnsi="Arial" w:cs="Arial"/>
          <w:b/>
          <w:bCs/>
        </w:rPr>
        <w:t>Статья 59. Роспуск Совета народных депутатов</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rsidR="00A91400" w:rsidRDefault="00A91400" w:rsidP="00A91400">
      <w:pPr>
        <w:spacing w:after="0" w:line="240" w:lineRule="auto"/>
        <w:ind w:firstLine="709"/>
        <w:jc w:val="both"/>
        <w:rPr>
          <w:rFonts w:ascii="Arial" w:hAnsi="Arial" w:cs="Arial"/>
          <w:sz w:val="24"/>
          <w:szCs w:val="24"/>
        </w:rPr>
      </w:pPr>
      <w:proofErr w:type="gramStart"/>
      <w:r>
        <w:rPr>
          <w:rFonts w:ascii="Arial" w:hAnsi="Arial" w:cs="Arial"/>
          <w:sz w:val="24"/>
          <w:szCs w:val="24"/>
        </w:rPr>
        <w:t>1) факт принятия Советом народных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Pr>
          <w:rFonts w:ascii="Arial" w:hAnsi="Arial" w:cs="Arial"/>
          <w:sz w:val="24"/>
          <w:szCs w:val="24"/>
        </w:rPr>
        <w:t xml:space="preserve"> исполнению решения суда, в том числе не отменил соответствующий нормативный правовой акт;</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что избранный в правомочном составе Совет народных депутатов в течение 3 (трех) месяцев подряд не проводил заседание;</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что вновь избранный в правомочном составе Совет народных депутатов в течение 3 (трех) месяцев подряд со дня его избрания не проводил заседание.</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4. </w:t>
      </w:r>
      <w:proofErr w:type="gramStart"/>
      <w:r>
        <w:rPr>
          <w:rFonts w:ascii="Arial" w:hAnsi="Arial" w:cs="Arial"/>
          <w:sz w:val="24"/>
          <w:szCs w:val="24"/>
        </w:rPr>
        <w:t xml:space="preserve">Депутаты Совета народных депутатов, распущенного на основании пунктов 2 и 3 части 2 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w:t>
      </w:r>
      <w:proofErr w:type="spellStart"/>
      <w:r>
        <w:rPr>
          <w:rFonts w:ascii="Arial" w:hAnsi="Arial" w:cs="Arial"/>
          <w:sz w:val="24"/>
          <w:szCs w:val="24"/>
        </w:rPr>
        <w:t>непроведение</w:t>
      </w:r>
      <w:proofErr w:type="spellEnd"/>
      <w:r>
        <w:rPr>
          <w:rFonts w:ascii="Arial" w:hAnsi="Arial" w:cs="Arial"/>
          <w:sz w:val="24"/>
          <w:szCs w:val="24"/>
        </w:rPr>
        <w:t xml:space="preserve"> Советом народных депутатов правомочного заседания в течение 3 (трех) месяцев подряд.»;</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1.30. Части 1 и 2 статьи 59.1 «Удаление главы сельского поселения в отставку» Устава изложить в следующей редакции: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 Совет народных депутатов, в соответствии с </w:t>
      </w:r>
      <w:hyperlink r:id="rId18" w:tgtFrame="_blank" w:history="1">
        <w:r>
          <w:rPr>
            <w:rStyle w:val="a6"/>
            <w:rFonts w:ascii="Arial" w:hAnsi="Arial" w:cs="Arial"/>
            <w:sz w:val="24"/>
            <w:szCs w:val="24"/>
          </w:rPr>
          <w:t>Федеральным законом от 20.03.2025 № 33-ФЗ</w:t>
        </w:r>
      </w:hyperlink>
      <w:r>
        <w:rPr>
          <w:rFonts w:ascii="Arial" w:hAnsi="Arial" w:cs="Arial"/>
          <w:sz w:val="24"/>
          <w:szCs w:val="24"/>
        </w:rPr>
        <w:t>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Совета народных депутатов или по инициативе Губернатора Брянской области</w:t>
      </w:r>
      <w:proofErr w:type="gramStart"/>
      <w:r>
        <w:rPr>
          <w:rFonts w:ascii="Arial" w:hAnsi="Arial" w:cs="Arial"/>
          <w:sz w:val="24"/>
          <w:szCs w:val="24"/>
        </w:rPr>
        <w:t>.»;</w:t>
      </w:r>
    </w:p>
    <w:p w:rsidR="00A91400" w:rsidRDefault="00A91400" w:rsidP="00A91400">
      <w:pPr>
        <w:spacing w:after="0" w:line="240" w:lineRule="auto"/>
        <w:ind w:firstLine="709"/>
        <w:jc w:val="both"/>
        <w:rPr>
          <w:rFonts w:ascii="Arial" w:hAnsi="Arial" w:cs="Arial"/>
          <w:sz w:val="24"/>
          <w:szCs w:val="24"/>
        </w:rPr>
      </w:pPr>
      <w:proofErr w:type="gramEnd"/>
      <w:r>
        <w:rPr>
          <w:rFonts w:ascii="Arial" w:hAnsi="Arial" w:cs="Arial"/>
          <w:sz w:val="24"/>
          <w:szCs w:val="24"/>
        </w:rPr>
        <w:t>«2. Основаниями для удаления главы сельского поселения в отставку являются:</w:t>
      </w:r>
    </w:p>
    <w:p w:rsidR="00A91400" w:rsidRDefault="00A91400" w:rsidP="00A91400">
      <w:pPr>
        <w:spacing w:after="0" w:line="240" w:lineRule="auto"/>
        <w:ind w:firstLine="700"/>
        <w:jc w:val="both"/>
        <w:rPr>
          <w:rFonts w:ascii="Arial" w:hAnsi="Arial" w:cs="Arial"/>
          <w:sz w:val="24"/>
          <w:szCs w:val="24"/>
          <w:shd w:val="clear" w:color="auto" w:fill="FFFFFF"/>
        </w:rPr>
      </w:pPr>
      <w:r>
        <w:rPr>
          <w:rFonts w:ascii="Arial" w:hAnsi="Arial" w:cs="Arial"/>
          <w:sz w:val="24"/>
          <w:szCs w:val="24"/>
        </w:rPr>
        <w:t xml:space="preserve">1) </w:t>
      </w:r>
      <w:r>
        <w:rPr>
          <w:rFonts w:ascii="Arial" w:hAnsi="Arial" w:cs="Arial"/>
          <w:sz w:val="24"/>
          <w:szCs w:val="24"/>
          <w:shd w:val="clear" w:color="auto" w:fill="FFFFFF"/>
        </w:rPr>
        <w:t xml:space="preserve">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w:t>
      </w:r>
      <w:r>
        <w:rPr>
          <w:rFonts w:ascii="Arial" w:hAnsi="Arial" w:cs="Arial"/>
          <w:sz w:val="24"/>
          <w:szCs w:val="24"/>
        </w:rPr>
        <w:t>Федерального закона</w:t>
      </w:r>
      <w:r>
        <w:rPr>
          <w:rFonts w:ascii="Arial" w:hAnsi="Arial" w:cs="Arial"/>
          <w:sz w:val="24"/>
          <w:szCs w:val="24"/>
          <w:shd w:val="clear" w:color="auto" w:fill="FFFFFF"/>
        </w:rPr>
        <w:t xml:space="preserve"> от 20.03.2025 № 33-ФЗ «Об общих принципах организации местного самоуправления в единой системе публичной власти»;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w:t>
      </w:r>
      <w:r>
        <w:rPr>
          <w:rFonts w:ascii="Arial" w:hAnsi="Arial" w:cs="Arial"/>
          <w:sz w:val="24"/>
          <w:szCs w:val="24"/>
        </w:rPr>
        <w:lastRenderedPageBreak/>
        <w:t>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3) неудовлетворительная оценка деятельности главы сельского поселения Советом народных депутатов по результатам его ежегодного отчета перед Советом народных депутатов, данная два раза подряд;</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4) </w:t>
      </w:r>
      <w:r>
        <w:rPr>
          <w:rFonts w:ascii="Arial" w:hAnsi="Arial" w:cs="Arial"/>
          <w:sz w:val="24"/>
          <w:szCs w:val="24"/>
          <w:shd w:val="clear" w:color="auto" w:fill="FFFFFF"/>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w:t>
      </w:r>
      <w:r>
        <w:rPr>
          <w:rFonts w:ascii="Arial" w:hAnsi="Arial" w:cs="Arial"/>
          <w:sz w:val="24"/>
          <w:szCs w:val="24"/>
        </w:rPr>
        <w:t>Федерального закона</w:t>
      </w:r>
      <w:r>
        <w:rPr>
          <w:rFonts w:ascii="Arial" w:hAnsi="Arial" w:cs="Arial"/>
          <w:sz w:val="24"/>
          <w:szCs w:val="24"/>
          <w:shd w:val="clear" w:color="auto" w:fill="FFFFFF"/>
        </w:rPr>
        <w:t xml:space="preserve"> от 20.03.2025 № 33-ФЗ «Об общих принципах организации местного самоуправления в единой системе публичной власти»</w:t>
      </w:r>
      <w:r>
        <w:rPr>
          <w:rFonts w:ascii="Arial" w:hAnsi="Arial" w:cs="Arial"/>
          <w:sz w:val="24"/>
          <w:szCs w:val="24"/>
        </w:rPr>
        <w:t>;</w:t>
      </w:r>
    </w:p>
    <w:p w:rsidR="00A91400" w:rsidRDefault="00A91400" w:rsidP="00A91400">
      <w:pPr>
        <w:spacing w:after="0" w:line="240" w:lineRule="auto"/>
        <w:ind w:firstLine="700"/>
        <w:jc w:val="both"/>
        <w:rPr>
          <w:rFonts w:ascii="Arial" w:hAnsi="Arial" w:cs="Arial"/>
          <w:sz w:val="24"/>
          <w:szCs w:val="24"/>
        </w:rPr>
      </w:pPr>
      <w:proofErr w:type="gramStart"/>
      <w:r>
        <w:rPr>
          <w:rFonts w:ascii="Arial" w:hAnsi="Arial" w:cs="Arial"/>
          <w:sz w:val="24"/>
          <w:szCs w:val="24"/>
        </w:rPr>
        <w:t>5) допущение главой сельского поселения, сельской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Pr>
          <w:rFonts w:ascii="Arial" w:hAnsi="Arial" w:cs="Arial"/>
          <w:sz w:val="24"/>
          <w:szCs w:val="24"/>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A91400" w:rsidRDefault="00A91400" w:rsidP="00A91400">
      <w:pPr>
        <w:spacing w:after="0" w:line="240" w:lineRule="auto"/>
        <w:ind w:firstLine="700"/>
        <w:jc w:val="both"/>
        <w:rPr>
          <w:rFonts w:ascii="Arial" w:hAnsi="Arial" w:cs="Arial"/>
          <w:b/>
          <w:bCs/>
          <w:i/>
          <w:iCs/>
          <w:sz w:val="24"/>
          <w:szCs w:val="24"/>
          <w:shd w:val="clear" w:color="auto" w:fill="FFFFFF"/>
        </w:rPr>
      </w:pPr>
      <w:r>
        <w:rPr>
          <w:rFonts w:ascii="Arial" w:hAnsi="Arial" w:cs="Arial"/>
          <w:sz w:val="24"/>
          <w:szCs w:val="24"/>
        </w:rPr>
        <w:t xml:space="preserve">6) </w:t>
      </w:r>
      <w:r>
        <w:rPr>
          <w:rFonts w:ascii="Arial" w:hAnsi="Arial" w:cs="Arial"/>
          <w:sz w:val="24"/>
          <w:szCs w:val="24"/>
          <w:shd w:val="clear" w:color="auto" w:fill="FFFFFF"/>
        </w:rPr>
        <w:t xml:space="preserve">систематическое </w:t>
      </w:r>
      <w:proofErr w:type="spellStart"/>
      <w:r>
        <w:rPr>
          <w:rFonts w:ascii="Arial" w:hAnsi="Arial" w:cs="Arial"/>
          <w:sz w:val="24"/>
          <w:szCs w:val="24"/>
          <w:shd w:val="clear" w:color="auto" w:fill="FFFFFF"/>
        </w:rPr>
        <w:t>недостижение</w:t>
      </w:r>
      <w:proofErr w:type="spellEnd"/>
      <w:r>
        <w:rPr>
          <w:rFonts w:ascii="Arial" w:hAnsi="Arial" w:cs="Arial"/>
          <w:sz w:val="24"/>
          <w:szCs w:val="24"/>
          <w:shd w:val="clear" w:color="auto" w:fill="FFFFFF"/>
        </w:rPr>
        <w:t xml:space="preserve"> показателей для оценки </w:t>
      </w:r>
      <w:proofErr w:type="gramStart"/>
      <w:r>
        <w:rPr>
          <w:rFonts w:ascii="Arial" w:hAnsi="Arial" w:cs="Arial"/>
          <w:sz w:val="24"/>
          <w:szCs w:val="24"/>
          <w:shd w:val="clear" w:color="auto" w:fill="FFFFFF"/>
        </w:rPr>
        <w:t>эффективности деятельности органов местного самоуправления сельского поселения</w:t>
      </w:r>
      <w:proofErr w:type="gramEnd"/>
      <w:r>
        <w:rPr>
          <w:rFonts w:ascii="Arial" w:hAnsi="Arial" w:cs="Arial"/>
          <w:sz w:val="24"/>
          <w:szCs w:val="24"/>
          <w:shd w:val="clear" w:color="auto" w:fill="FFFFFF"/>
        </w:rPr>
        <w:t xml:space="preserve">.»; </w:t>
      </w:r>
    </w:p>
    <w:p w:rsidR="00A91400" w:rsidRDefault="00A91400" w:rsidP="00A91400">
      <w:pPr>
        <w:spacing w:after="0" w:line="240" w:lineRule="auto"/>
        <w:ind w:firstLine="700"/>
        <w:jc w:val="both"/>
        <w:rPr>
          <w:rFonts w:ascii="Arial" w:hAnsi="Arial" w:cs="Arial"/>
          <w:b/>
          <w:bCs/>
          <w:i/>
          <w:iCs/>
          <w:sz w:val="24"/>
          <w:szCs w:val="24"/>
          <w:shd w:val="clear" w:color="auto" w:fill="FFFFFF"/>
        </w:rPr>
      </w:pPr>
      <w:bookmarkStart w:id="1" w:name="P322"/>
      <w:bookmarkEnd w:id="1"/>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1.31. Дополнить Устав статьей 59.2 следующего содержания:</w:t>
      </w:r>
    </w:p>
    <w:p w:rsidR="00A91400" w:rsidRDefault="00A91400" w:rsidP="00A91400">
      <w:pPr>
        <w:spacing w:after="0" w:line="240" w:lineRule="auto"/>
        <w:ind w:firstLine="709"/>
        <w:jc w:val="both"/>
        <w:rPr>
          <w:rFonts w:ascii="Arial" w:hAnsi="Arial" w:cs="Arial"/>
          <w:b/>
          <w:bCs/>
          <w:sz w:val="24"/>
          <w:szCs w:val="24"/>
        </w:rPr>
      </w:pPr>
      <w:r>
        <w:rPr>
          <w:rFonts w:ascii="Arial" w:hAnsi="Arial" w:cs="Arial"/>
          <w:sz w:val="24"/>
          <w:szCs w:val="24"/>
        </w:rPr>
        <w:t>«</w:t>
      </w:r>
      <w:r>
        <w:rPr>
          <w:rFonts w:ascii="Arial" w:hAnsi="Arial" w:cs="Arial"/>
          <w:b/>
          <w:bCs/>
          <w:sz w:val="24"/>
          <w:szCs w:val="24"/>
        </w:rPr>
        <w:t>Статья 59.2</w:t>
      </w:r>
      <w:r>
        <w:rPr>
          <w:rFonts w:ascii="Arial" w:hAnsi="Arial" w:cs="Arial"/>
          <w:sz w:val="24"/>
          <w:szCs w:val="24"/>
        </w:rPr>
        <w:t xml:space="preserve"> </w:t>
      </w:r>
      <w:r>
        <w:rPr>
          <w:rFonts w:ascii="Arial" w:hAnsi="Arial" w:cs="Arial"/>
          <w:b/>
          <w:bCs/>
          <w:sz w:val="24"/>
          <w:szCs w:val="24"/>
        </w:rPr>
        <w:t>Отрешение от должности главы сельского поселения, предупреждение и выговор главе сельского поселения</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1. Глава сельского поселения отрешается от должности правовым актом Губернатора Брянской области в случае:</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w:t>
      </w:r>
      <w:proofErr w:type="gramStart"/>
      <w:r>
        <w:rPr>
          <w:rFonts w:ascii="Arial" w:hAnsi="Arial" w:cs="Arial"/>
          <w:sz w:val="24"/>
          <w:szCs w:val="24"/>
        </w:rPr>
        <w:t>суда</w:t>
      </w:r>
      <w:proofErr w:type="gramEnd"/>
      <w:r>
        <w:rPr>
          <w:rFonts w:ascii="Arial" w:hAnsi="Arial" w:cs="Arial"/>
          <w:sz w:val="24"/>
          <w:szCs w:val="24"/>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A91400" w:rsidRDefault="00A91400" w:rsidP="00A91400">
      <w:pPr>
        <w:spacing w:after="0" w:line="240" w:lineRule="auto"/>
        <w:ind w:firstLine="700"/>
        <w:jc w:val="both"/>
        <w:rPr>
          <w:rFonts w:ascii="Arial" w:hAnsi="Arial" w:cs="Arial"/>
          <w:sz w:val="24"/>
          <w:szCs w:val="24"/>
        </w:rPr>
      </w:pPr>
      <w:proofErr w:type="gramStart"/>
      <w:r>
        <w:rPr>
          <w:rFonts w:ascii="Arial" w:hAnsi="Arial" w:cs="Arial"/>
          <w:sz w:val="24"/>
          <w:szCs w:val="24"/>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Pr>
          <w:rFonts w:ascii="Arial" w:hAnsi="Arial" w:cs="Arial"/>
          <w:sz w:val="24"/>
          <w:szCs w:val="24"/>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 xml:space="preserve">Отрешение от должности главы сельского поселения осуществляется на основании правового акта Губернатора Брянской области, издаваемого в срок, который не может быть менее одного месяца со дня вступления в силу </w:t>
      </w:r>
      <w:r>
        <w:rPr>
          <w:rFonts w:ascii="Arial" w:hAnsi="Arial" w:cs="Arial"/>
          <w:sz w:val="24"/>
          <w:szCs w:val="24"/>
        </w:rPr>
        <w:lastRenderedPageBreak/>
        <w:t>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A91400" w:rsidRDefault="00A91400" w:rsidP="00A91400">
      <w:pPr>
        <w:tabs>
          <w:tab w:val="left" w:pos="1200"/>
        </w:tabs>
        <w:autoSpaceDN w:val="0"/>
        <w:adjustRightInd w:val="0"/>
        <w:spacing w:after="0" w:line="240" w:lineRule="auto"/>
        <w:ind w:firstLine="700"/>
        <w:jc w:val="both"/>
        <w:rPr>
          <w:rFonts w:ascii="Arial" w:hAnsi="Arial" w:cs="Arial"/>
          <w:sz w:val="24"/>
          <w:szCs w:val="24"/>
        </w:rPr>
      </w:pPr>
      <w:r>
        <w:rPr>
          <w:rFonts w:ascii="Arial" w:hAnsi="Arial" w:cs="Arial"/>
          <w:sz w:val="24"/>
          <w:szCs w:val="24"/>
        </w:rPr>
        <w:t>3. Губернатор Брянской области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Брянской области.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4. Губернатор Брянской области вправе отрешить от должности главу сельского поселения:</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1) в случае, если в течение месяца со дня вынесения Губернатором Брянской области предупреждения, объявления выговора главе сельского поселения в соответствии с частью 3 настоящей статьи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91400" w:rsidRDefault="00A91400" w:rsidP="00A91400">
      <w:pPr>
        <w:spacing w:after="0" w:line="240" w:lineRule="auto"/>
        <w:ind w:firstLine="700"/>
        <w:jc w:val="both"/>
        <w:rPr>
          <w:rFonts w:ascii="Arial" w:hAnsi="Arial" w:cs="Arial"/>
          <w:sz w:val="24"/>
          <w:szCs w:val="24"/>
        </w:rPr>
      </w:pPr>
      <w:proofErr w:type="gramStart"/>
      <w:r>
        <w:rPr>
          <w:rFonts w:ascii="Arial" w:hAnsi="Arial" w:cs="Arial"/>
          <w:sz w:val="24"/>
          <w:szCs w:val="24"/>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пунктом 6 части 2 статьи 59.1 настоящего Устава, с учетом мнения Совета народных депутатов не ранее чем через один год со дня вступления в должность главы сельского поселения;</w:t>
      </w:r>
      <w:proofErr w:type="gramEnd"/>
    </w:p>
    <w:p w:rsidR="00A91400" w:rsidRDefault="00A91400" w:rsidP="00A91400">
      <w:pPr>
        <w:spacing w:after="0" w:line="240" w:lineRule="auto"/>
        <w:ind w:firstLine="700"/>
        <w:jc w:val="both"/>
        <w:rPr>
          <w:rFonts w:ascii="Arial" w:hAnsi="Arial" w:cs="Arial"/>
          <w:sz w:val="24"/>
          <w:szCs w:val="24"/>
        </w:rPr>
      </w:pPr>
      <w:proofErr w:type="gramStart"/>
      <w:r>
        <w:rPr>
          <w:rFonts w:ascii="Arial" w:hAnsi="Arial" w:cs="Arial"/>
          <w:sz w:val="24"/>
          <w:szCs w:val="24"/>
        </w:rPr>
        <w:t>3) по одному из оснований, предусмотренных частью 2 статьи 59.1 настоящего Устава, с учетом мнения Совета муниципальных образований Брянской области не ранее чем через два года со дня вступления в должность главы сельского поселения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сельского</w:t>
      </w:r>
      <w:proofErr w:type="gramEnd"/>
      <w:r>
        <w:rPr>
          <w:rFonts w:ascii="Arial" w:hAnsi="Arial" w:cs="Arial"/>
          <w:sz w:val="24"/>
          <w:szCs w:val="24"/>
        </w:rPr>
        <w:t xml:space="preserve"> поселения в отставку.</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5. Глава сельского поселения,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roofErr w:type="gramStart"/>
      <w:r>
        <w:rPr>
          <w:rFonts w:ascii="Arial" w:hAnsi="Arial" w:cs="Arial"/>
          <w:sz w:val="24"/>
          <w:szCs w:val="24"/>
        </w:rPr>
        <w:t>.»;</w:t>
      </w:r>
      <w:proofErr w:type="gramEnd"/>
    </w:p>
    <w:p w:rsidR="00A91400" w:rsidRDefault="00A91400" w:rsidP="00A91400">
      <w:pPr>
        <w:spacing w:after="0" w:line="240" w:lineRule="auto"/>
        <w:ind w:firstLine="709"/>
        <w:jc w:val="both"/>
        <w:rPr>
          <w:rFonts w:ascii="Arial" w:hAnsi="Arial" w:cs="Arial"/>
          <w:sz w:val="24"/>
          <w:szCs w:val="24"/>
        </w:rPr>
      </w:pP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1.32. Дополнить Устав статьей 59.3 следующего содержания:</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w:t>
      </w:r>
      <w:r>
        <w:rPr>
          <w:rFonts w:ascii="Arial" w:hAnsi="Arial" w:cs="Arial"/>
          <w:b/>
          <w:bCs/>
          <w:sz w:val="24"/>
          <w:szCs w:val="24"/>
        </w:rPr>
        <w:t>Статья 59.3.</w:t>
      </w:r>
      <w:r>
        <w:rPr>
          <w:rFonts w:ascii="Arial" w:hAnsi="Arial" w:cs="Arial"/>
          <w:sz w:val="24"/>
          <w:szCs w:val="24"/>
        </w:rPr>
        <w:t xml:space="preserve"> </w:t>
      </w:r>
      <w:r>
        <w:rPr>
          <w:rFonts w:ascii="Arial" w:hAnsi="Arial" w:cs="Arial"/>
          <w:b/>
          <w:bCs/>
          <w:sz w:val="24"/>
          <w:szCs w:val="24"/>
        </w:rPr>
        <w:t>Увольнение (освобождение от должности) главы сельского поселения в связи с утратой доверия</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1. Глава сельского поселения в порядке, предусмотренном решением Совет народных депутатов, подлежит увольнению (освобождению от должности) в связи с утратой доверия в случае:</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1) непринятия главой сельского поселения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A91400" w:rsidRDefault="00A91400" w:rsidP="00A91400">
      <w:pPr>
        <w:autoSpaceDE w:val="0"/>
        <w:autoSpaceDN w:val="0"/>
        <w:adjustRightInd w:val="0"/>
        <w:spacing w:after="0" w:line="240" w:lineRule="auto"/>
        <w:ind w:firstLine="700"/>
        <w:jc w:val="both"/>
        <w:rPr>
          <w:rFonts w:ascii="Arial" w:hAnsi="Arial" w:cs="Arial"/>
          <w:sz w:val="24"/>
          <w:szCs w:val="24"/>
        </w:rPr>
      </w:pPr>
      <w:r>
        <w:rPr>
          <w:rFonts w:ascii="Arial" w:hAnsi="Arial" w:cs="Arial"/>
          <w:sz w:val="24"/>
          <w:szCs w:val="24"/>
        </w:rPr>
        <w:t xml:space="preserve">2) непредставления главой сельского поселения сведений о доходах, об имуществе и обязательствах имущественного характера, предусмотренных Федеральным </w:t>
      </w:r>
      <w:hyperlink r:id="rId19" w:history="1">
        <w:r>
          <w:rPr>
            <w:rStyle w:val="a6"/>
            <w:rFonts w:ascii="Arial" w:hAnsi="Arial" w:cs="Arial"/>
            <w:sz w:val="24"/>
            <w:szCs w:val="24"/>
          </w:rPr>
          <w:t>законом</w:t>
        </w:r>
      </w:hyperlink>
      <w:r>
        <w:rPr>
          <w:rFonts w:ascii="Arial" w:hAnsi="Arial" w:cs="Arial"/>
          <w:sz w:val="24"/>
          <w:szCs w:val="24"/>
        </w:rPr>
        <w:t xml:space="preserve"> от 25.12.2008 N 273-ФЗ "О противодействии коррупции",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 </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3) участия главы сельского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lastRenderedPageBreak/>
        <w:t>4) осуществления главой сельского поселения предпринимательской деятельности;</w:t>
      </w:r>
    </w:p>
    <w:p w:rsidR="00A91400" w:rsidRDefault="00A91400" w:rsidP="00A91400">
      <w:pPr>
        <w:spacing w:after="0" w:line="240" w:lineRule="auto"/>
        <w:ind w:firstLine="700"/>
        <w:jc w:val="both"/>
        <w:rPr>
          <w:rFonts w:ascii="Arial" w:hAnsi="Arial" w:cs="Arial"/>
          <w:sz w:val="24"/>
          <w:szCs w:val="24"/>
        </w:rPr>
      </w:pPr>
      <w:r>
        <w:rPr>
          <w:rFonts w:ascii="Arial" w:hAnsi="Arial" w:cs="Arial"/>
          <w:sz w:val="24"/>
          <w:szCs w:val="24"/>
        </w:rPr>
        <w:t>5) вхождения главы сельского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Глава сельского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сельского поселения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roofErr w:type="gramEnd"/>
    </w:p>
    <w:p w:rsidR="00A91400" w:rsidRDefault="00A91400" w:rsidP="00A91400">
      <w:pPr>
        <w:spacing w:after="0" w:line="240" w:lineRule="auto"/>
        <w:ind w:firstLine="709"/>
        <w:jc w:val="both"/>
        <w:rPr>
          <w:rFonts w:ascii="Arial" w:hAnsi="Arial" w:cs="Arial"/>
          <w:sz w:val="24"/>
          <w:szCs w:val="24"/>
        </w:rPr>
      </w:pPr>
      <w:r>
        <w:rPr>
          <w:rFonts w:ascii="Arial" w:hAnsi="Arial" w:cs="Arial"/>
          <w:sz w:val="24"/>
          <w:szCs w:val="24"/>
        </w:rPr>
        <w:t>2. Настоящее решение после государственной регистрации в Управлении Министерства юстиции Российской Федерации по Брянской области подлежит официальному опубликованию в печатном средстве массовой информации «Информационный бюллетень Телецкого сельского поселения» и размещению на официальном сайте Трубчевского муниципального района в сети Интернет (</w:t>
      </w:r>
      <w:proofErr w:type="spellStart"/>
      <w:r>
        <w:rPr>
          <w:rFonts w:ascii="Arial" w:hAnsi="Arial" w:cs="Arial"/>
          <w:sz w:val="24"/>
          <w:szCs w:val="24"/>
        </w:rPr>
        <w:t>www.trubrayon.ru</w:t>
      </w:r>
      <w:proofErr w:type="spellEnd"/>
      <w:r>
        <w:rPr>
          <w:rFonts w:ascii="Arial" w:hAnsi="Arial" w:cs="Arial"/>
          <w:sz w:val="24"/>
          <w:szCs w:val="24"/>
        </w:rPr>
        <w:t>) на странице «Телецкое сельское поселение».</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kern w:val="2"/>
          <w:lang w:eastAsia="en-US"/>
        </w:rPr>
        <w:t>3. Настоящее решение вступает в силу с момента его официального опубликования в печатном средстве массовой информации «Информационный</w:t>
      </w:r>
      <w:r>
        <w:rPr>
          <w:rFonts w:ascii="Arial" w:hAnsi="Arial" w:cs="Arial"/>
        </w:rPr>
        <w:t xml:space="preserve"> бюллетень Телецкого сельского поселения».</w:t>
      </w:r>
    </w:p>
    <w:p w:rsidR="00A91400" w:rsidRDefault="00A91400" w:rsidP="00A91400">
      <w:pPr>
        <w:pStyle w:val="a8"/>
        <w:spacing w:before="0" w:beforeAutospacing="0" w:after="0" w:afterAutospacing="0"/>
        <w:ind w:firstLine="709"/>
        <w:jc w:val="both"/>
        <w:rPr>
          <w:rFonts w:ascii="Arial" w:hAnsi="Arial" w:cs="Arial"/>
        </w:rPr>
      </w:pPr>
      <w:r>
        <w:rPr>
          <w:rFonts w:ascii="Arial" w:hAnsi="Arial" w:cs="Arial"/>
        </w:rPr>
        <w:t xml:space="preserve">4. </w:t>
      </w:r>
      <w:proofErr w:type="gramStart"/>
      <w:r>
        <w:rPr>
          <w:rFonts w:ascii="Arial" w:hAnsi="Arial" w:cs="Arial"/>
        </w:rPr>
        <w:t>Контроль за</w:t>
      </w:r>
      <w:proofErr w:type="gramEnd"/>
      <w:r>
        <w:rPr>
          <w:rFonts w:ascii="Arial" w:hAnsi="Arial" w:cs="Arial"/>
        </w:rPr>
        <w:t xml:space="preserve"> исполнением настоящего решения оставляю за собой.</w:t>
      </w:r>
    </w:p>
    <w:p w:rsidR="00A91400" w:rsidRDefault="00A91400" w:rsidP="00A91400">
      <w:pPr>
        <w:pStyle w:val="a8"/>
        <w:spacing w:before="0" w:beforeAutospacing="0" w:after="0" w:afterAutospacing="0"/>
        <w:jc w:val="both"/>
        <w:rPr>
          <w:rFonts w:ascii="Arial" w:hAnsi="Arial" w:cs="Arial"/>
        </w:rPr>
      </w:pPr>
    </w:p>
    <w:p w:rsidR="00A91400" w:rsidRDefault="00A91400" w:rsidP="00A91400">
      <w:pPr>
        <w:pStyle w:val="a8"/>
        <w:spacing w:before="0" w:beforeAutospacing="0" w:after="0" w:afterAutospacing="0"/>
        <w:jc w:val="both"/>
        <w:rPr>
          <w:rFonts w:ascii="Arial" w:hAnsi="Arial" w:cs="Arial"/>
        </w:rPr>
      </w:pPr>
    </w:p>
    <w:p w:rsidR="00A91400" w:rsidRDefault="00A91400" w:rsidP="00A91400">
      <w:pPr>
        <w:pStyle w:val="a8"/>
        <w:spacing w:before="0" w:beforeAutospacing="0" w:after="0" w:afterAutospacing="0"/>
        <w:jc w:val="both"/>
        <w:rPr>
          <w:rFonts w:ascii="Arial" w:hAnsi="Arial" w:cs="Arial"/>
        </w:rPr>
      </w:pPr>
      <w:bookmarkStart w:id="2" w:name="_Hlk139369096"/>
    </w:p>
    <w:p w:rsidR="00A91400" w:rsidRDefault="00A91400" w:rsidP="00A91400">
      <w:pPr>
        <w:pStyle w:val="a8"/>
        <w:spacing w:before="0" w:beforeAutospacing="0" w:after="0" w:afterAutospacing="0"/>
        <w:jc w:val="both"/>
        <w:rPr>
          <w:rFonts w:ascii="Arial" w:hAnsi="Arial" w:cs="Arial"/>
        </w:rPr>
      </w:pPr>
    </w:p>
    <w:p w:rsidR="00A91400" w:rsidRDefault="00A91400" w:rsidP="00A91400">
      <w:pPr>
        <w:pStyle w:val="a8"/>
        <w:spacing w:before="0" w:beforeAutospacing="0" w:after="0" w:afterAutospacing="0"/>
        <w:jc w:val="both"/>
        <w:rPr>
          <w:rFonts w:ascii="Arial" w:hAnsi="Arial" w:cs="Arial"/>
        </w:rPr>
      </w:pPr>
      <w:r>
        <w:rPr>
          <w:rFonts w:ascii="Arial" w:hAnsi="Arial" w:cs="Arial"/>
        </w:rPr>
        <w:t>Глава</w:t>
      </w:r>
      <w:bookmarkEnd w:id="2"/>
      <w:r>
        <w:rPr>
          <w:rFonts w:ascii="Arial" w:hAnsi="Arial" w:cs="Arial"/>
        </w:rPr>
        <w:t xml:space="preserve"> </w:t>
      </w:r>
      <w:proofErr w:type="gramStart"/>
      <w:r>
        <w:rPr>
          <w:rFonts w:ascii="Arial" w:hAnsi="Arial" w:cs="Arial"/>
        </w:rPr>
        <w:t>Телецкого</w:t>
      </w:r>
      <w:proofErr w:type="gramEnd"/>
    </w:p>
    <w:p w:rsidR="00616387" w:rsidRPr="00A91400" w:rsidRDefault="00A91400" w:rsidP="00A91400">
      <w:pPr>
        <w:pStyle w:val="a8"/>
        <w:spacing w:before="0" w:beforeAutospacing="0" w:after="0" w:afterAutospacing="0"/>
        <w:jc w:val="both"/>
        <w:rPr>
          <w:rFonts w:ascii="Arial" w:hAnsi="Arial" w:cs="Arial"/>
        </w:rPr>
      </w:pPr>
      <w:r>
        <w:rPr>
          <w:rFonts w:ascii="Arial" w:hAnsi="Arial" w:cs="Arial"/>
        </w:rPr>
        <w:t xml:space="preserve"> сельского поселения                                                                       </w:t>
      </w:r>
      <w:proofErr w:type="spellStart"/>
      <w:r>
        <w:rPr>
          <w:rFonts w:ascii="Arial" w:hAnsi="Arial" w:cs="Arial"/>
        </w:rPr>
        <w:t>В.В.Авдущенков</w:t>
      </w:r>
      <w:proofErr w:type="spellEnd"/>
      <w:r>
        <w:rPr>
          <w:rFonts w:ascii="Arial" w:hAnsi="Arial" w:cs="Arial"/>
        </w:rPr>
        <w:t xml:space="preserve">                                                                                </w:t>
      </w:r>
    </w:p>
    <w:p w:rsidR="00616387" w:rsidRDefault="00616387" w:rsidP="00616387">
      <w:pPr>
        <w:spacing w:line="240" w:lineRule="exact"/>
        <w:ind w:left="6237"/>
        <w:jc w:val="right"/>
        <w:rPr>
          <w:szCs w:val="28"/>
        </w:rPr>
      </w:pPr>
    </w:p>
    <w:p w:rsidR="00616387" w:rsidRDefault="00616387" w:rsidP="00616387">
      <w:pPr>
        <w:spacing w:line="240" w:lineRule="exact"/>
        <w:ind w:left="6237"/>
        <w:jc w:val="right"/>
        <w:rPr>
          <w:szCs w:val="28"/>
        </w:rPr>
      </w:pPr>
    </w:p>
    <w:p w:rsidR="00616387" w:rsidRDefault="00616387" w:rsidP="00616387">
      <w:pPr>
        <w:spacing w:line="240" w:lineRule="exact"/>
        <w:ind w:left="6237"/>
        <w:jc w:val="right"/>
        <w:rPr>
          <w:szCs w:val="28"/>
        </w:rPr>
      </w:pPr>
    </w:p>
    <w:p w:rsidR="00616387" w:rsidRDefault="00616387" w:rsidP="00616387">
      <w:pPr>
        <w:spacing w:line="240" w:lineRule="exact"/>
        <w:ind w:left="6237"/>
        <w:jc w:val="right"/>
        <w:rPr>
          <w:szCs w:val="28"/>
        </w:rPr>
      </w:pPr>
    </w:p>
    <w:p w:rsidR="00C005D7" w:rsidRPr="00CD4660" w:rsidRDefault="009B3FBD" w:rsidP="009B3FBD">
      <w:pPr>
        <w:pStyle w:val="ConsPlusNonformat"/>
        <w:tabs>
          <w:tab w:val="left" w:pos="12675"/>
        </w:tabs>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С.В.Чурова</w:t>
      </w:r>
      <w:proofErr w:type="spellEnd"/>
    </w:p>
    <w:sectPr w:rsidR="00C005D7" w:rsidRPr="00CD4660" w:rsidSect="00A0307F">
      <w:pgSz w:w="11906" w:h="16838"/>
      <w:pgMar w:top="425"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36B" w:rsidRDefault="00EA136B" w:rsidP="00354353">
      <w:pPr>
        <w:spacing w:after="0" w:line="240" w:lineRule="auto"/>
      </w:pPr>
      <w:r>
        <w:separator/>
      </w:r>
    </w:p>
  </w:endnote>
  <w:endnote w:type="continuationSeparator" w:id="0">
    <w:p w:rsidR="00EA136B" w:rsidRDefault="00EA136B" w:rsidP="00354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36B" w:rsidRDefault="00EA136B" w:rsidP="00354353">
      <w:pPr>
        <w:spacing w:after="0" w:line="240" w:lineRule="auto"/>
      </w:pPr>
      <w:r>
        <w:separator/>
      </w:r>
    </w:p>
  </w:footnote>
  <w:footnote w:type="continuationSeparator" w:id="0">
    <w:p w:rsidR="00EA136B" w:rsidRDefault="00EA136B" w:rsidP="00354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53" w:rsidRPr="00445E46" w:rsidRDefault="00271D4A" w:rsidP="00445E46">
    <w:pPr>
      <w:pStyle w:val="af0"/>
      <w:jc w:val="center"/>
    </w:pPr>
    <w:fldSimple w:instr="PAGE   \* MERGEFORMAT">
      <w:r w:rsidR="00A91400">
        <w:rPr>
          <w:noProof/>
        </w:rPr>
        <w:t>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1537"/>
    <w:multiLevelType w:val="multilevel"/>
    <w:tmpl w:val="31D2D590"/>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B5E87"/>
    <w:multiLevelType w:val="hybridMultilevel"/>
    <w:tmpl w:val="F094E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Calibri" w:hint="default"/>
      </w:rPr>
    </w:lvl>
    <w:lvl w:ilvl="2">
      <w:start w:val="1"/>
      <w:numFmt w:val="decimal"/>
      <w:isLgl/>
      <w:lvlText w:val="%1.%2.%3."/>
      <w:lvlJc w:val="left"/>
      <w:pPr>
        <w:ind w:left="903" w:hanging="720"/>
      </w:pPr>
      <w:rPr>
        <w:rFonts w:eastAsia="Calibri" w:hint="default"/>
      </w:rPr>
    </w:lvl>
    <w:lvl w:ilvl="3">
      <w:start w:val="1"/>
      <w:numFmt w:val="decimal"/>
      <w:isLgl/>
      <w:lvlText w:val="%1.%2.%3.%4."/>
      <w:lvlJc w:val="left"/>
      <w:pPr>
        <w:ind w:left="1263" w:hanging="1080"/>
      </w:pPr>
      <w:rPr>
        <w:rFonts w:eastAsia="Calibri" w:hint="default"/>
      </w:rPr>
    </w:lvl>
    <w:lvl w:ilvl="4">
      <w:start w:val="1"/>
      <w:numFmt w:val="decimal"/>
      <w:isLgl/>
      <w:lvlText w:val="%1.%2.%3.%4.%5."/>
      <w:lvlJc w:val="left"/>
      <w:pPr>
        <w:ind w:left="1263" w:hanging="1080"/>
      </w:pPr>
      <w:rPr>
        <w:rFonts w:eastAsia="Calibri" w:hint="default"/>
      </w:rPr>
    </w:lvl>
    <w:lvl w:ilvl="5">
      <w:start w:val="1"/>
      <w:numFmt w:val="decimal"/>
      <w:isLgl/>
      <w:lvlText w:val="%1.%2.%3.%4.%5.%6."/>
      <w:lvlJc w:val="left"/>
      <w:pPr>
        <w:ind w:left="1623" w:hanging="1440"/>
      </w:pPr>
      <w:rPr>
        <w:rFonts w:eastAsia="Calibri" w:hint="default"/>
      </w:rPr>
    </w:lvl>
    <w:lvl w:ilvl="6">
      <w:start w:val="1"/>
      <w:numFmt w:val="decimal"/>
      <w:isLgl/>
      <w:lvlText w:val="%1.%2.%3.%4.%5.%6.%7."/>
      <w:lvlJc w:val="left"/>
      <w:pPr>
        <w:ind w:left="1983" w:hanging="1800"/>
      </w:pPr>
      <w:rPr>
        <w:rFonts w:eastAsia="Calibri" w:hint="default"/>
      </w:rPr>
    </w:lvl>
    <w:lvl w:ilvl="7">
      <w:start w:val="1"/>
      <w:numFmt w:val="decimal"/>
      <w:isLgl/>
      <w:lvlText w:val="%1.%2.%3.%4.%5.%6.%7.%8."/>
      <w:lvlJc w:val="left"/>
      <w:pPr>
        <w:ind w:left="1983" w:hanging="1800"/>
      </w:pPr>
      <w:rPr>
        <w:rFonts w:eastAsia="Calibri" w:hint="default"/>
      </w:rPr>
    </w:lvl>
    <w:lvl w:ilvl="8">
      <w:start w:val="1"/>
      <w:numFmt w:val="decimal"/>
      <w:isLgl/>
      <w:lvlText w:val="%1.%2.%3.%4.%5.%6.%7.%8.%9."/>
      <w:lvlJc w:val="left"/>
      <w:pPr>
        <w:ind w:left="2343" w:hanging="2160"/>
      </w:pPr>
      <w:rPr>
        <w:rFonts w:eastAsia="Calibri" w:hint="default"/>
      </w:rPr>
    </w:lvl>
  </w:abstractNum>
  <w:abstractNum w:abstractNumId="3">
    <w:nsid w:val="071842D8"/>
    <w:multiLevelType w:val="hybridMultilevel"/>
    <w:tmpl w:val="44CA51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316A65"/>
    <w:multiLevelType w:val="multilevel"/>
    <w:tmpl w:val="0E5ADE98"/>
    <w:lvl w:ilvl="0">
      <w:start w:val="1"/>
      <w:numFmt w:val="decimal"/>
      <w:lvlText w:val="%1."/>
      <w:lvlJc w:val="left"/>
      <w:pPr>
        <w:ind w:left="1410" w:hanging="87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abstractNum w:abstractNumId="5">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8">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9">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10">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11">
    <w:nsid w:val="3F3B0828"/>
    <w:multiLevelType w:val="hybridMultilevel"/>
    <w:tmpl w:val="779C2B1A"/>
    <w:lvl w:ilvl="0" w:tplc="DE90E5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F27880"/>
    <w:multiLevelType w:val="hybridMultilevel"/>
    <w:tmpl w:val="97B8EAE0"/>
    <w:lvl w:ilvl="0" w:tplc="B46E5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6220315"/>
    <w:multiLevelType w:val="hybridMultilevel"/>
    <w:tmpl w:val="8F8C74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abstractNum w:abstractNumId="15">
    <w:nsid w:val="79754AE0"/>
    <w:multiLevelType w:val="hybridMultilevel"/>
    <w:tmpl w:val="28629A5A"/>
    <w:lvl w:ilvl="0" w:tplc="1CFA0F9C">
      <w:start w:val="1"/>
      <w:numFmt w:val="decimal"/>
      <w:lvlText w:val="%1."/>
      <w:lvlJc w:val="left"/>
      <w:pPr>
        <w:ind w:left="435" w:hanging="435"/>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
  </w:num>
  <w:num w:numId="7">
    <w:abstractNumId w:val="11"/>
  </w:num>
  <w:num w:numId="8">
    <w:abstractNumId w:val="15"/>
  </w:num>
  <w:num w:numId="9">
    <w:abstractNumId w:val="2"/>
  </w:num>
  <w:num w:numId="10">
    <w:abstractNumId w:val="8"/>
  </w:num>
  <w:num w:numId="11">
    <w:abstractNumId w:val="14"/>
  </w:num>
  <w:num w:numId="12">
    <w:abstractNumId w:val="9"/>
  </w:num>
  <w:num w:numId="13">
    <w:abstractNumId w:val="5"/>
  </w:num>
  <w:num w:numId="14">
    <w:abstractNumId w:val="7"/>
  </w:num>
  <w:num w:numId="15">
    <w:abstractNumId w:val="10"/>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83681"/>
    <w:rsid w:val="00005245"/>
    <w:rsid w:val="0003522B"/>
    <w:rsid w:val="00042DB8"/>
    <w:rsid w:val="00046F73"/>
    <w:rsid w:val="00047777"/>
    <w:rsid w:val="00062BB8"/>
    <w:rsid w:val="00066434"/>
    <w:rsid w:val="000833C7"/>
    <w:rsid w:val="000B425E"/>
    <w:rsid w:val="000C21CF"/>
    <w:rsid w:val="000F10F6"/>
    <w:rsid w:val="000F1249"/>
    <w:rsid w:val="0010333D"/>
    <w:rsid w:val="00110ED7"/>
    <w:rsid w:val="00113D50"/>
    <w:rsid w:val="00123AD6"/>
    <w:rsid w:val="00165B0B"/>
    <w:rsid w:val="00181C65"/>
    <w:rsid w:val="00183681"/>
    <w:rsid w:val="00191413"/>
    <w:rsid w:val="001A2C4D"/>
    <w:rsid w:val="001A71E4"/>
    <w:rsid w:val="001F4B67"/>
    <w:rsid w:val="001F4C88"/>
    <w:rsid w:val="00222C40"/>
    <w:rsid w:val="00247BDB"/>
    <w:rsid w:val="00260C6D"/>
    <w:rsid w:val="00271D4A"/>
    <w:rsid w:val="002769D9"/>
    <w:rsid w:val="00286A82"/>
    <w:rsid w:val="0029007E"/>
    <w:rsid w:val="002A3AAE"/>
    <w:rsid w:val="00324E71"/>
    <w:rsid w:val="003369D5"/>
    <w:rsid w:val="00343924"/>
    <w:rsid w:val="00354353"/>
    <w:rsid w:val="00363210"/>
    <w:rsid w:val="00365559"/>
    <w:rsid w:val="00375BC7"/>
    <w:rsid w:val="0038027E"/>
    <w:rsid w:val="003B1F49"/>
    <w:rsid w:val="003C100A"/>
    <w:rsid w:val="003E5A6E"/>
    <w:rsid w:val="00401A9D"/>
    <w:rsid w:val="00407863"/>
    <w:rsid w:val="004502F8"/>
    <w:rsid w:val="0046421B"/>
    <w:rsid w:val="0047776B"/>
    <w:rsid w:val="00481C79"/>
    <w:rsid w:val="004957D3"/>
    <w:rsid w:val="004A7F38"/>
    <w:rsid w:val="004C58CF"/>
    <w:rsid w:val="004D3531"/>
    <w:rsid w:val="004F6E17"/>
    <w:rsid w:val="004F7405"/>
    <w:rsid w:val="0051162F"/>
    <w:rsid w:val="00532DC1"/>
    <w:rsid w:val="0056301A"/>
    <w:rsid w:val="005C7EEF"/>
    <w:rsid w:val="005D604C"/>
    <w:rsid w:val="005E6A5E"/>
    <w:rsid w:val="005F0CAB"/>
    <w:rsid w:val="005F0F48"/>
    <w:rsid w:val="006003EA"/>
    <w:rsid w:val="00616387"/>
    <w:rsid w:val="00626512"/>
    <w:rsid w:val="00630641"/>
    <w:rsid w:val="00645436"/>
    <w:rsid w:val="00651155"/>
    <w:rsid w:val="006554B8"/>
    <w:rsid w:val="00675F26"/>
    <w:rsid w:val="006846A6"/>
    <w:rsid w:val="006854E9"/>
    <w:rsid w:val="0068584B"/>
    <w:rsid w:val="00693798"/>
    <w:rsid w:val="00695A20"/>
    <w:rsid w:val="006A6D13"/>
    <w:rsid w:val="006B0FF5"/>
    <w:rsid w:val="006D493D"/>
    <w:rsid w:val="006D69F5"/>
    <w:rsid w:val="006E47DD"/>
    <w:rsid w:val="00732532"/>
    <w:rsid w:val="00734F91"/>
    <w:rsid w:val="00761DF2"/>
    <w:rsid w:val="007E4DA7"/>
    <w:rsid w:val="00804F66"/>
    <w:rsid w:val="008102DA"/>
    <w:rsid w:val="00820B91"/>
    <w:rsid w:val="008223C1"/>
    <w:rsid w:val="00862BE0"/>
    <w:rsid w:val="00896505"/>
    <w:rsid w:val="008A0690"/>
    <w:rsid w:val="008A10ED"/>
    <w:rsid w:val="008B4EAF"/>
    <w:rsid w:val="008C242C"/>
    <w:rsid w:val="008C5D13"/>
    <w:rsid w:val="008F3DAB"/>
    <w:rsid w:val="00913580"/>
    <w:rsid w:val="00937597"/>
    <w:rsid w:val="00986A49"/>
    <w:rsid w:val="009B3FBD"/>
    <w:rsid w:val="009B6CD1"/>
    <w:rsid w:val="009D7EEC"/>
    <w:rsid w:val="009E62F0"/>
    <w:rsid w:val="009E644B"/>
    <w:rsid w:val="009F2E70"/>
    <w:rsid w:val="009F2F87"/>
    <w:rsid w:val="009F632E"/>
    <w:rsid w:val="00A0307F"/>
    <w:rsid w:val="00A2180F"/>
    <w:rsid w:val="00A26DC0"/>
    <w:rsid w:val="00A3285A"/>
    <w:rsid w:val="00A71A6E"/>
    <w:rsid w:val="00A8519E"/>
    <w:rsid w:val="00A85D18"/>
    <w:rsid w:val="00A91400"/>
    <w:rsid w:val="00AA0D85"/>
    <w:rsid w:val="00AA7C06"/>
    <w:rsid w:val="00AF090F"/>
    <w:rsid w:val="00B01C8F"/>
    <w:rsid w:val="00B36397"/>
    <w:rsid w:val="00B36B00"/>
    <w:rsid w:val="00B54D2C"/>
    <w:rsid w:val="00B73770"/>
    <w:rsid w:val="00B8265E"/>
    <w:rsid w:val="00BA4D3A"/>
    <w:rsid w:val="00BB2601"/>
    <w:rsid w:val="00BD04DE"/>
    <w:rsid w:val="00BD29DB"/>
    <w:rsid w:val="00BE3734"/>
    <w:rsid w:val="00C005D7"/>
    <w:rsid w:val="00C007F3"/>
    <w:rsid w:val="00C3537C"/>
    <w:rsid w:val="00C408A0"/>
    <w:rsid w:val="00C53B8F"/>
    <w:rsid w:val="00C67FE6"/>
    <w:rsid w:val="00C71797"/>
    <w:rsid w:val="00CA1B47"/>
    <w:rsid w:val="00CA32D0"/>
    <w:rsid w:val="00CB4B13"/>
    <w:rsid w:val="00CC4282"/>
    <w:rsid w:val="00CE2CE4"/>
    <w:rsid w:val="00CE32CF"/>
    <w:rsid w:val="00CE73CD"/>
    <w:rsid w:val="00CE7748"/>
    <w:rsid w:val="00CF498A"/>
    <w:rsid w:val="00CF7159"/>
    <w:rsid w:val="00D20317"/>
    <w:rsid w:val="00D3065B"/>
    <w:rsid w:val="00D536C9"/>
    <w:rsid w:val="00D67B6A"/>
    <w:rsid w:val="00D91DEE"/>
    <w:rsid w:val="00DB1F3C"/>
    <w:rsid w:val="00DC7F69"/>
    <w:rsid w:val="00DD319D"/>
    <w:rsid w:val="00DD5AE7"/>
    <w:rsid w:val="00E101C1"/>
    <w:rsid w:val="00E2752A"/>
    <w:rsid w:val="00E52770"/>
    <w:rsid w:val="00E931BA"/>
    <w:rsid w:val="00EA136B"/>
    <w:rsid w:val="00ED77E0"/>
    <w:rsid w:val="00EE4F9C"/>
    <w:rsid w:val="00F00541"/>
    <w:rsid w:val="00F06E29"/>
    <w:rsid w:val="00F16E8A"/>
    <w:rsid w:val="00F25DBB"/>
    <w:rsid w:val="00F60F63"/>
    <w:rsid w:val="00F65C8D"/>
    <w:rsid w:val="00F80470"/>
    <w:rsid w:val="00F83A44"/>
    <w:rsid w:val="00F95F41"/>
    <w:rsid w:val="00FB3615"/>
    <w:rsid w:val="00FF0520"/>
    <w:rsid w:val="00FF7F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93D"/>
    <w:rPr>
      <w:rFonts w:eastAsiaTheme="minorEastAsia"/>
      <w:lang w:eastAsia="ru-RU"/>
    </w:rPr>
  </w:style>
  <w:style w:type="paragraph" w:styleId="1">
    <w:name w:val="heading 1"/>
    <w:aliases w:val="Heading 1 Char"/>
    <w:next w:val="a"/>
    <w:link w:val="10"/>
    <w:qFormat/>
    <w:rsid w:val="00F60F63"/>
    <w:pPr>
      <w:spacing w:before="120" w:after="120" w:line="240" w:lineRule="auto"/>
      <w:outlineLvl w:val="0"/>
    </w:pPr>
    <w:rPr>
      <w:rFonts w:ascii="XO Thames" w:eastAsia="Times New Roman" w:hAnsi="XO Thames" w:cs="Times New Roman"/>
      <w:b/>
      <w:color w:val="000000"/>
      <w:sz w:val="32"/>
      <w:szCs w:val="20"/>
      <w:lang w:eastAsia="ru-RU"/>
    </w:rPr>
  </w:style>
  <w:style w:type="paragraph" w:styleId="2">
    <w:name w:val="heading 2"/>
    <w:basedOn w:val="a"/>
    <w:next w:val="a"/>
    <w:link w:val="20"/>
    <w:uiPriority w:val="9"/>
    <w:unhideWhenUsed/>
    <w:qFormat/>
    <w:rsid w:val="00D536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3522B"/>
    <w:pPr>
      <w:keepNext/>
      <w:keepLines/>
      <w:spacing w:before="40" w:after="0" w:line="259" w:lineRule="auto"/>
      <w:outlineLvl w:val="2"/>
    </w:pPr>
    <w:rPr>
      <w:rFonts w:ascii="Cambria" w:eastAsia="Times New Roman" w:hAnsi="Cambria" w:cs="Times New Roman"/>
      <w:color w:val="243F60"/>
      <w:sz w:val="24"/>
      <w:szCs w:val="24"/>
      <w:lang w:eastAsia="en-US"/>
    </w:rPr>
  </w:style>
  <w:style w:type="paragraph" w:styleId="6">
    <w:name w:val="heading 6"/>
    <w:basedOn w:val="a"/>
    <w:next w:val="a"/>
    <w:link w:val="60"/>
    <w:qFormat/>
    <w:rsid w:val="0003522B"/>
    <w:pPr>
      <w:keepNext/>
      <w:spacing w:after="0" w:line="240" w:lineRule="auto"/>
      <w:ind w:left="-360" w:firstLine="360"/>
      <w:jc w:val="center"/>
      <w:outlineLvl w:val="5"/>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532"/>
    <w:pPr>
      <w:spacing w:after="0" w:line="240" w:lineRule="auto"/>
      <w:ind w:left="720"/>
      <w:contextualSpacing/>
    </w:pPr>
    <w:rPr>
      <w:rFonts w:ascii="Times New Roman" w:eastAsiaTheme="minorHAnsi" w:hAnsi="Times New Roman" w:cs="Times New Roman"/>
      <w:sz w:val="28"/>
      <w:szCs w:val="24"/>
      <w:lang w:eastAsia="en-US"/>
    </w:rPr>
  </w:style>
  <w:style w:type="character" w:customStyle="1" w:styleId="100">
    <w:name w:val="Основной текст (10)_"/>
    <w:link w:val="101"/>
    <w:uiPriority w:val="99"/>
    <w:locked/>
    <w:rsid w:val="00732532"/>
    <w:rPr>
      <w:b/>
      <w:sz w:val="18"/>
      <w:shd w:val="clear" w:color="auto" w:fill="FFFFFF"/>
    </w:rPr>
  </w:style>
  <w:style w:type="paragraph" w:customStyle="1" w:styleId="101">
    <w:name w:val="Основной текст (10)"/>
    <w:basedOn w:val="a"/>
    <w:link w:val="100"/>
    <w:uiPriority w:val="99"/>
    <w:rsid w:val="00732532"/>
    <w:pPr>
      <w:shd w:val="clear" w:color="auto" w:fill="FFFFFF"/>
      <w:spacing w:before="120" w:after="0" w:line="212" w:lineRule="exact"/>
      <w:jc w:val="center"/>
    </w:pPr>
    <w:rPr>
      <w:rFonts w:eastAsiaTheme="minorHAnsi"/>
      <w:b/>
      <w:sz w:val="18"/>
      <w:lang w:eastAsia="en-US"/>
    </w:rPr>
  </w:style>
  <w:style w:type="paragraph" w:customStyle="1" w:styleId="ConsPlusNormal">
    <w:name w:val="ConsPlusNormal"/>
    <w:link w:val="ConsPlusNormal0"/>
    <w:qFormat/>
    <w:rsid w:val="007325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basedOn w:val="a0"/>
    <w:link w:val="22"/>
    <w:rsid w:val="00732532"/>
    <w:rPr>
      <w:sz w:val="26"/>
      <w:szCs w:val="26"/>
      <w:shd w:val="clear" w:color="auto" w:fill="FFFFFF"/>
    </w:rPr>
  </w:style>
  <w:style w:type="paragraph" w:customStyle="1" w:styleId="22">
    <w:name w:val="Основной текст (2)"/>
    <w:basedOn w:val="a"/>
    <w:link w:val="21"/>
    <w:rsid w:val="00732532"/>
    <w:pPr>
      <w:widowControl w:val="0"/>
      <w:shd w:val="clear" w:color="auto" w:fill="FFFFFF"/>
      <w:spacing w:before="360" w:after="60" w:line="0" w:lineRule="atLeast"/>
    </w:pPr>
    <w:rPr>
      <w:rFonts w:eastAsiaTheme="minorHAnsi"/>
      <w:sz w:val="26"/>
      <w:szCs w:val="26"/>
      <w:lang w:eastAsia="en-US"/>
    </w:rPr>
  </w:style>
  <w:style w:type="character" w:customStyle="1" w:styleId="20">
    <w:name w:val="Заголовок 2 Знак"/>
    <w:basedOn w:val="a0"/>
    <w:link w:val="2"/>
    <w:uiPriority w:val="9"/>
    <w:rsid w:val="00D536C9"/>
    <w:rPr>
      <w:rFonts w:asciiTheme="majorHAnsi" w:eastAsiaTheme="majorEastAsia" w:hAnsiTheme="majorHAnsi" w:cstheme="majorBidi"/>
      <w:b/>
      <w:bCs/>
      <w:color w:val="4F81BD" w:themeColor="accent1"/>
      <w:sz w:val="26"/>
      <w:szCs w:val="26"/>
      <w:lang w:eastAsia="ru-RU"/>
    </w:rPr>
  </w:style>
  <w:style w:type="paragraph" w:styleId="a4">
    <w:name w:val="Title"/>
    <w:basedOn w:val="a"/>
    <w:link w:val="a5"/>
    <w:qFormat/>
    <w:rsid w:val="00ED77E0"/>
    <w:pPr>
      <w:spacing w:after="0" w:line="240" w:lineRule="auto"/>
      <w:ind w:left="709" w:right="139"/>
      <w:jc w:val="center"/>
    </w:pPr>
    <w:rPr>
      <w:rFonts w:ascii="Times New Roman" w:eastAsia="Times New Roman" w:hAnsi="Times New Roman" w:cs="Times New Roman"/>
      <w:sz w:val="40"/>
      <w:szCs w:val="20"/>
    </w:rPr>
  </w:style>
  <w:style w:type="character" w:customStyle="1" w:styleId="a5">
    <w:name w:val="Название Знак"/>
    <w:basedOn w:val="a0"/>
    <w:link w:val="a4"/>
    <w:rsid w:val="00ED77E0"/>
    <w:rPr>
      <w:rFonts w:ascii="Times New Roman" w:eastAsia="Times New Roman" w:hAnsi="Times New Roman" w:cs="Times New Roman"/>
      <w:sz w:val="40"/>
      <w:szCs w:val="20"/>
      <w:lang w:eastAsia="ru-RU"/>
    </w:rPr>
  </w:style>
  <w:style w:type="character" w:styleId="a6">
    <w:name w:val="Hyperlink"/>
    <w:link w:val="11"/>
    <w:uiPriority w:val="99"/>
    <w:rsid w:val="00ED77E0"/>
    <w:rPr>
      <w:color w:val="0000FF"/>
      <w:u w:val="single"/>
    </w:rPr>
  </w:style>
  <w:style w:type="paragraph" w:customStyle="1" w:styleId="dt-p">
    <w:name w:val="dt-p"/>
    <w:basedOn w:val="a"/>
    <w:rsid w:val="00BB2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sid w:val="00BB2601"/>
  </w:style>
  <w:style w:type="paragraph" w:customStyle="1" w:styleId="s1">
    <w:name w:val="s_1"/>
    <w:basedOn w:val="a"/>
    <w:uiPriority w:val="99"/>
    <w:rsid w:val="00BB2601"/>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rsid w:val="006D49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basedOn w:val="a0"/>
    <w:uiPriority w:val="99"/>
    <w:rsid w:val="00DD5AE7"/>
    <w:rPr>
      <w:color w:val="0000FF"/>
      <w:u w:val="single"/>
    </w:rPr>
  </w:style>
  <w:style w:type="paragraph" w:customStyle="1" w:styleId="ConsPlusTitle">
    <w:name w:val="ConsPlusTitle"/>
    <w:uiPriority w:val="99"/>
    <w:qFormat/>
    <w:rsid w:val="00165B0B"/>
    <w:pPr>
      <w:widowControl w:val="0"/>
      <w:autoSpaceDE w:val="0"/>
      <w:autoSpaceDN w:val="0"/>
      <w:spacing w:after="0" w:line="240" w:lineRule="auto"/>
    </w:pPr>
    <w:rPr>
      <w:rFonts w:ascii="Calibri" w:eastAsia="Times New Roman" w:hAnsi="Calibri" w:cs="Calibri"/>
      <w:b/>
      <w:szCs w:val="20"/>
      <w:lang w:eastAsia="ru-RU"/>
    </w:rPr>
  </w:style>
  <w:style w:type="paragraph" w:styleId="a8">
    <w:name w:val="Normal (Web)"/>
    <w:basedOn w:val="a"/>
    <w:uiPriority w:val="99"/>
    <w:rsid w:val="00062B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_"/>
    <w:link w:val="12"/>
    <w:rsid w:val="00062BB8"/>
    <w:rPr>
      <w:spacing w:val="2"/>
      <w:sz w:val="25"/>
      <w:szCs w:val="25"/>
      <w:shd w:val="clear" w:color="auto" w:fill="FFFFFF"/>
    </w:rPr>
  </w:style>
  <w:style w:type="paragraph" w:customStyle="1" w:styleId="12">
    <w:name w:val="Основной текст1"/>
    <w:basedOn w:val="a"/>
    <w:link w:val="a9"/>
    <w:rsid w:val="00062BB8"/>
    <w:pPr>
      <w:widowControl w:val="0"/>
      <w:shd w:val="clear" w:color="auto" w:fill="FFFFFF"/>
      <w:spacing w:before="240" w:after="420" w:line="0" w:lineRule="atLeast"/>
      <w:jc w:val="center"/>
    </w:pPr>
    <w:rPr>
      <w:rFonts w:eastAsiaTheme="minorHAnsi"/>
      <w:spacing w:val="2"/>
      <w:sz w:val="25"/>
      <w:szCs w:val="25"/>
      <w:lang w:eastAsia="en-US"/>
    </w:rPr>
  </w:style>
  <w:style w:type="paragraph" w:customStyle="1" w:styleId="ConsPlusNonformat">
    <w:name w:val="ConsPlusNonformat"/>
    <w:rsid w:val="008102D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aliases w:val="Heading 1 Char Знак"/>
    <w:basedOn w:val="a0"/>
    <w:link w:val="1"/>
    <w:rsid w:val="00F60F63"/>
    <w:rPr>
      <w:rFonts w:ascii="XO Thames" w:eastAsia="Times New Roman" w:hAnsi="XO Thames" w:cs="Times New Roman"/>
      <w:b/>
      <w:color w:val="000000"/>
      <w:sz w:val="32"/>
      <w:szCs w:val="20"/>
      <w:lang w:eastAsia="ru-RU"/>
    </w:rPr>
  </w:style>
  <w:style w:type="paragraph" w:styleId="aa">
    <w:name w:val="Body Text"/>
    <w:basedOn w:val="a"/>
    <w:link w:val="ab"/>
    <w:rsid w:val="00F60F63"/>
    <w:pPr>
      <w:spacing w:after="0" w:line="240" w:lineRule="auto"/>
      <w:jc w:val="center"/>
    </w:pPr>
    <w:rPr>
      <w:rFonts w:ascii="Times New Roman" w:eastAsia="Times New Roman" w:hAnsi="Times New Roman" w:cs="Times New Roman"/>
      <w:color w:val="000000"/>
      <w:sz w:val="24"/>
      <w:szCs w:val="20"/>
    </w:rPr>
  </w:style>
  <w:style w:type="character" w:customStyle="1" w:styleId="ab">
    <w:name w:val="Основной текст Знак"/>
    <w:basedOn w:val="a0"/>
    <w:link w:val="aa"/>
    <w:rsid w:val="00F60F63"/>
    <w:rPr>
      <w:rFonts w:ascii="Times New Roman" w:eastAsia="Times New Roman" w:hAnsi="Times New Roman" w:cs="Times New Roman"/>
      <w:color w:val="000000"/>
      <w:sz w:val="24"/>
      <w:szCs w:val="20"/>
      <w:lang w:eastAsia="ru-RU"/>
    </w:rPr>
  </w:style>
  <w:style w:type="character" w:customStyle="1" w:styleId="ac">
    <w:name w:val="Цветовое выделение"/>
    <w:uiPriority w:val="99"/>
    <w:rsid w:val="00F60F63"/>
    <w:rPr>
      <w:b/>
      <w:color w:val="26282F"/>
    </w:rPr>
  </w:style>
  <w:style w:type="paragraph" w:customStyle="1" w:styleId="ad">
    <w:name w:val="Нормальный (таблица)"/>
    <w:basedOn w:val="a"/>
    <w:next w:val="a"/>
    <w:uiPriority w:val="99"/>
    <w:rsid w:val="00F60F6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e">
    <w:name w:val="Таблицы (моноширинный)"/>
    <w:basedOn w:val="a"/>
    <w:next w:val="a"/>
    <w:uiPriority w:val="99"/>
    <w:rsid w:val="00F60F63"/>
    <w:pPr>
      <w:widowControl w:val="0"/>
      <w:autoSpaceDE w:val="0"/>
      <w:autoSpaceDN w:val="0"/>
      <w:adjustRightInd w:val="0"/>
      <w:spacing w:after="0" w:line="240" w:lineRule="auto"/>
    </w:pPr>
    <w:rPr>
      <w:rFonts w:ascii="Courier New" w:hAnsi="Courier New" w:cs="Courier New"/>
      <w:sz w:val="24"/>
      <w:szCs w:val="24"/>
    </w:rPr>
  </w:style>
  <w:style w:type="paragraph" w:customStyle="1" w:styleId="af">
    <w:name w:val="Прижатый влево"/>
    <w:basedOn w:val="a"/>
    <w:next w:val="a"/>
    <w:uiPriority w:val="99"/>
    <w:rsid w:val="00F60F63"/>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23">
    <w:name w:val="Body Text 2"/>
    <w:basedOn w:val="a"/>
    <w:link w:val="24"/>
    <w:uiPriority w:val="99"/>
    <w:semiHidden/>
    <w:unhideWhenUsed/>
    <w:rsid w:val="005D604C"/>
    <w:pPr>
      <w:spacing w:after="120" w:line="480" w:lineRule="auto"/>
    </w:pPr>
  </w:style>
  <w:style w:type="character" w:customStyle="1" w:styleId="24">
    <w:name w:val="Основной текст 2 Знак"/>
    <w:basedOn w:val="a0"/>
    <w:link w:val="23"/>
    <w:uiPriority w:val="99"/>
    <w:semiHidden/>
    <w:rsid w:val="005D604C"/>
    <w:rPr>
      <w:rFonts w:eastAsiaTheme="minorEastAsia"/>
      <w:lang w:eastAsia="ru-RU"/>
    </w:rPr>
  </w:style>
  <w:style w:type="paragraph" w:customStyle="1" w:styleId="210">
    <w:name w:val="Основной текст 21"/>
    <w:basedOn w:val="a"/>
    <w:rsid w:val="00D91DEE"/>
    <w:pPr>
      <w:suppressAutoHyphens/>
      <w:spacing w:after="0" w:line="240" w:lineRule="auto"/>
    </w:pPr>
    <w:rPr>
      <w:rFonts w:ascii="Times New Roman" w:eastAsia="Times New Roman" w:hAnsi="Times New Roman" w:cs="Times New Roman"/>
      <w:sz w:val="28"/>
      <w:szCs w:val="24"/>
      <w:lang w:eastAsia="zh-CN"/>
    </w:rPr>
  </w:style>
  <w:style w:type="character" w:customStyle="1" w:styleId="ConsPlusNormal0">
    <w:name w:val="ConsPlusNormal Знак"/>
    <w:link w:val="ConsPlusNormal"/>
    <w:locked/>
    <w:rsid w:val="00D91DEE"/>
    <w:rPr>
      <w:rFonts w:ascii="Arial" w:eastAsia="Times New Roman" w:hAnsi="Arial" w:cs="Arial"/>
      <w:sz w:val="20"/>
      <w:szCs w:val="20"/>
      <w:lang w:eastAsia="ru-RU"/>
    </w:rPr>
  </w:style>
  <w:style w:type="paragraph" w:styleId="af0">
    <w:name w:val="header"/>
    <w:basedOn w:val="a"/>
    <w:link w:val="af1"/>
    <w:uiPriority w:val="99"/>
    <w:unhideWhenUsed/>
    <w:rsid w:val="00C53B8F"/>
    <w:pPr>
      <w:tabs>
        <w:tab w:val="center" w:pos="4677"/>
        <w:tab w:val="right" w:pos="9355"/>
      </w:tabs>
      <w:spacing w:after="0" w:line="240" w:lineRule="auto"/>
    </w:pPr>
    <w:rPr>
      <w:rFonts w:eastAsia="Times New Roman" w:cs="Times New Roman"/>
      <w:lang w:eastAsia="en-US"/>
    </w:rPr>
  </w:style>
  <w:style w:type="character" w:customStyle="1" w:styleId="af1">
    <w:name w:val="Верхний колонтитул Знак"/>
    <w:basedOn w:val="a0"/>
    <w:link w:val="af0"/>
    <w:uiPriority w:val="99"/>
    <w:rsid w:val="00C53B8F"/>
    <w:rPr>
      <w:rFonts w:eastAsia="Times New Roman" w:cs="Times New Roman"/>
    </w:rPr>
  </w:style>
  <w:style w:type="paragraph" w:styleId="af2">
    <w:name w:val="footnote text"/>
    <w:basedOn w:val="a"/>
    <w:link w:val="af3"/>
    <w:semiHidden/>
    <w:unhideWhenUsed/>
    <w:rsid w:val="00354353"/>
    <w:pPr>
      <w:spacing w:after="0" w:line="240" w:lineRule="auto"/>
    </w:pPr>
    <w:rPr>
      <w:rFonts w:eastAsia="Times New Roman" w:cs="Times New Roman"/>
      <w:sz w:val="20"/>
      <w:szCs w:val="20"/>
      <w:lang w:eastAsia="en-US"/>
    </w:rPr>
  </w:style>
  <w:style w:type="character" w:customStyle="1" w:styleId="af3">
    <w:name w:val="Текст сноски Знак"/>
    <w:basedOn w:val="a0"/>
    <w:link w:val="af2"/>
    <w:semiHidden/>
    <w:rsid w:val="00354353"/>
    <w:rPr>
      <w:rFonts w:eastAsia="Times New Roman" w:cs="Times New Roman"/>
      <w:sz w:val="20"/>
      <w:szCs w:val="20"/>
    </w:rPr>
  </w:style>
  <w:style w:type="character" w:styleId="af4">
    <w:name w:val="footnote reference"/>
    <w:basedOn w:val="a0"/>
    <w:semiHidden/>
    <w:unhideWhenUsed/>
    <w:rsid w:val="00354353"/>
    <w:rPr>
      <w:rFonts w:cs="Times New Roman"/>
      <w:vertAlign w:val="superscript"/>
    </w:rPr>
  </w:style>
  <w:style w:type="paragraph" w:customStyle="1" w:styleId="11">
    <w:name w:val="Гиперссылка1"/>
    <w:link w:val="a6"/>
    <w:uiPriority w:val="99"/>
    <w:rsid w:val="0010333D"/>
    <w:pPr>
      <w:spacing w:after="0" w:line="240" w:lineRule="auto"/>
    </w:pPr>
    <w:rPr>
      <w:color w:val="0000FF"/>
      <w:u w:val="single"/>
    </w:rPr>
  </w:style>
  <w:style w:type="character" w:styleId="af5">
    <w:name w:val="Strong"/>
    <w:basedOn w:val="a0"/>
    <w:uiPriority w:val="22"/>
    <w:qFormat/>
    <w:rsid w:val="004957D3"/>
    <w:rPr>
      <w:b/>
      <w:bCs/>
    </w:rPr>
  </w:style>
  <w:style w:type="character" w:customStyle="1" w:styleId="30">
    <w:name w:val="Заголовок 3 Знак"/>
    <w:basedOn w:val="a0"/>
    <w:link w:val="3"/>
    <w:uiPriority w:val="9"/>
    <w:semiHidden/>
    <w:rsid w:val="0003522B"/>
    <w:rPr>
      <w:rFonts w:ascii="Cambria" w:eastAsia="Times New Roman" w:hAnsi="Cambria" w:cs="Times New Roman"/>
      <w:color w:val="243F60"/>
      <w:sz w:val="24"/>
      <w:szCs w:val="24"/>
    </w:rPr>
  </w:style>
  <w:style w:type="character" w:customStyle="1" w:styleId="60">
    <w:name w:val="Заголовок 6 Знак"/>
    <w:basedOn w:val="a0"/>
    <w:link w:val="6"/>
    <w:rsid w:val="0003522B"/>
    <w:rPr>
      <w:rFonts w:ascii="Times New Roman" w:eastAsia="Times New Roman" w:hAnsi="Times New Roman" w:cs="Times New Roman"/>
      <w:sz w:val="28"/>
      <w:szCs w:val="24"/>
      <w:lang w:eastAsia="ru-RU"/>
    </w:rPr>
  </w:style>
  <w:style w:type="paragraph" w:styleId="af6">
    <w:name w:val="Note Heading"/>
    <w:basedOn w:val="a"/>
    <w:next w:val="a"/>
    <w:link w:val="af7"/>
    <w:rsid w:val="0003522B"/>
    <w:pPr>
      <w:spacing w:after="0" w:line="240" w:lineRule="auto"/>
    </w:pPr>
    <w:rPr>
      <w:rFonts w:ascii="Times New Roman" w:eastAsia="Times New Roman" w:hAnsi="Times New Roman" w:cs="Times New Roman"/>
      <w:sz w:val="24"/>
      <w:szCs w:val="24"/>
    </w:rPr>
  </w:style>
  <w:style w:type="character" w:customStyle="1" w:styleId="af7">
    <w:name w:val="Заголовок записки Знак"/>
    <w:basedOn w:val="a0"/>
    <w:link w:val="af6"/>
    <w:rsid w:val="0003522B"/>
    <w:rPr>
      <w:rFonts w:ascii="Times New Roman" w:eastAsia="Times New Roman" w:hAnsi="Times New Roman" w:cs="Times New Roman"/>
      <w:sz w:val="24"/>
      <w:szCs w:val="24"/>
      <w:lang w:eastAsia="ru-RU"/>
    </w:rPr>
  </w:style>
  <w:style w:type="paragraph" w:styleId="af8">
    <w:name w:val="No Spacing"/>
    <w:link w:val="af9"/>
    <w:uiPriority w:val="99"/>
    <w:qFormat/>
    <w:rsid w:val="0003522B"/>
    <w:pPr>
      <w:spacing w:after="0" w:line="240" w:lineRule="auto"/>
    </w:pPr>
    <w:rPr>
      <w:rFonts w:ascii="Times New Roman" w:eastAsia="Times New Roman" w:hAnsi="Times New Roman" w:cs="Times New Roman"/>
      <w:sz w:val="24"/>
      <w:szCs w:val="24"/>
      <w:lang w:eastAsia="ru-RU"/>
    </w:rPr>
  </w:style>
  <w:style w:type="paragraph" w:customStyle="1" w:styleId="afa">
    <w:name w:val="Знак"/>
    <w:basedOn w:val="a"/>
    <w:uiPriority w:val="99"/>
    <w:rsid w:val="0003522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b">
    <w:name w:val="Balloon Text"/>
    <w:basedOn w:val="a"/>
    <w:link w:val="afc"/>
    <w:uiPriority w:val="99"/>
    <w:semiHidden/>
    <w:unhideWhenUsed/>
    <w:rsid w:val="0003522B"/>
    <w:pPr>
      <w:spacing w:after="0" w:line="240" w:lineRule="auto"/>
    </w:pPr>
    <w:rPr>
      <w:rFonts w:ascii="Tahoma" w:eastAsia="Times New Roman" w:hAnsi="Tahoma" w:cs="Times New Roman"/>
      <w:sz w:val="16"/>
      <w:szCs w:val="16"/>
    </w:rPr>
  </w:style>
  <w:style w:type="character" w:customStyle="1" w:styleId="afc">
    <w:name w:val="Текст выноски Знак"/>
    <w:basedOn w:val="a0"/>
    <w:link w:val="afb"/>
    <w:uiPriority w:val="99"/>
    <w:semiHidden/>
    <w:rsid w:val="0003522B"/>
    <w:rPr>
      <w:rFonts w:ascii="Tahoma" w:eastAsia="Times New Roman" w:hAnsi="Tahoma" w:cs="Times New Roman"/>
      <w:sz w:val="16"/>
      <w:szCs w:val="16"/>
      <w:lang w:eastAsia="ru-RU"/>
    </w:rPr>
  </w:style>
  <w:style w:type="paragraph" w:styleId="afd">
    <w:name w:val="Body Text Indent"/>
    <w:basedOn w:val="a"/>
    <w:link w:val="afe"/>
    <w:unhideWhenUsed/>
    <w:rsid w:val="0003522B"/>
    <w:pPr>
      <w:suppressAutoHyphens/>
      <w:spacing w:after="0" w:line="240" w:lineRule="auto"/>
      <w:ind w:firstLine="709"/>
    </w:pPr>
    <w:rPr>
      <w:rFonts w:ascii="Times New Roman" w:eastAsia="Times New Roman" w:hAnsi="Times New Roman" w:cs="Times New Roman"/>
      <w:sz w:val="28"/>
      <w:szCs w:val="24"/>
      <w:lang w:eastAsia="ar-SA"/>
    </w:rPr>
  </w:style>
  <w:style w:type="character" w:customStyle="1" w:styleId="afe">
    <w:name w:val="Основной текст с отступом Знак"/>
    <w:basedOn w:val="a0"/>
    <w:link w:val="afd"/>
    <w:rsid w:val="0003522B"/>
    <w:rPr>
      <w:rFonts w:ascii="Times New Roman" w:eastAsia="Times New Roman" w:hAnsi="Times New Roman" w:cs="Times New Roman"/>
      <w:sz w:val="28"/>
      <w:szCs w:val="24"/>
      <w:lang w:eastAsia="ar-SA"/>
    </w:rPr>
  </w:style>
  <w:style w:type="paragraph" w:styleId="31">
    <w:name w:val="Body Text Indent 3"/>
    <w:basedOn w:val="a"/>
    <w:link w:val="32"/>
    <w:uiPriority w:val="99"/>
    <w:semiHidden/>
    <w:unhideWhenUsed/>
    <w:rsid w:val="0003522B"/>
    <w:pPr>
      <w:spacing w:after="120" w:line="259" w:lineRule="auto"/>
      <w:ind w:left="283"/>
    </w:pPr>
    <w:rPr>
      <w:rFonts w:ascii="Calibri" w:eastAsia="Calibri" w:hAnsi="Calibri" w:cs="Times New Roman"/>
      <w:sz w:val="16"/>
      <w:szCs w:val="16"/>
      <w:lang w:eastAsia="en-US"/>
    </w:rPr>
  </w:style>
  <w:style w:type="character" w:customStyle="1" w:styleId="32">
    <w:name w:val="Основной текст с отступом 3 Знак"/>
    <w:basedOn w:val="a0"/>
    <w:link w:val="31"/>
    <w:uiPriority w:val="99"/>
    <w:semiHidden/>
    <w:rsid w:val="0003522B"/>
    <w:rPr>
      <w:rFonts w:ascii="Calibri" w:eastAsia="Calibri" w:hAnsi="Calibri" w:cs="Times New Roman"/>
      <w:sz w:val="16"/>
      <w:szCs w:val="16"/>
    </w:rPr>
  </w:style>
  <w:style w:type="paragraph" w:styleId="25">
    <w:name w:val="Body Text Indent 2"/>
    <w:basedOn w:val="a"/>
    <w:link w:val="26"/>
    <w:uiPriority w:val="99"/>
    <w:semiHidden/>
    <w:unhideWhenUsed/>
    <w:rsid w:val="0003522B"/>
    <w:pPr>
      <w:spacing w:after="120" w:line="480" w:lineRule="auto"/>
      <w:ind w:left="283"/>
    </w:pPr>
    <w:rPr>
      <w:rFonts w:ascii="Calibri" w:eastAsia="Calibri" w:hAnsi="Calibri" w:cs="Times New Roman"/>
      <w:lang w:eastAsia="en-US"/>
    </w:rPr>
  </w:style>
  <w:style w:type="character" w:customStyle="1" w:styleId="26">
    <w:name w:val="Основной текст с отступом 2 Знак"/>
    <w:basedOn w:val="a0"/>
    <w:link w:val="25"/>
    <w:uiPriority w:val="99"/>
    <w:semiHidden/>
    <w:rsid w:val="0003522B"/>
    <w:rPr>
      <w:rFonts w:ascii="Calibri" w:eastAsia="Calibri" w:hAnsi="Calibri" w:cs="Times New Roman"/>
    </w:rPr>
  </w:style>
  <w:style w:type="paragraph" w:styleId="13">
    <w:name w:val="toc 1"/>
    <w:basedOn w:val="a"/>
    <w:next w:val="a"/>
    <w:autoRedefine/>
    <w:semiHidden/>
    <w:rsid w:val="0003522B"/>
    <w:pPr>
      <w:tabs>
        <w:tab w:val="right" w:leader="dot" w:pos="9540"/>
      </w:tabs>
      <w:spacing w:after="0" w:line="360" w:lineRule="auto"/>
      <w:ind w:right="-5" w:firstLine="720"/>
      <w:jc w:val="both"/>
    </w:pPr>
    <w:rPr>
      <w:rFonts w:ascii="Times New Roman" w:eastAsia="Times New Roman" w:hAnsi="Times New Roman" w:cs="Times New Roman"/>
      <w:noProof/>
      <w:sz w:val="28"/>
      <w:szCs w:val="24"/>
    </w:rPr>
  </w:style>
  <w:style w:type="paragraph" w:styleId="aff">
    <w:name w:val="footer"/>
    <w:basedOn w:val="a"/>
    <w:link w:val="aff0"/>
    <w:uiPriority w:val="99"/>
    <w:unhideWhenUsed/>
    <w:rsid w:val="0003522B"/>
    <w:pPr>
      <w:tabs>
        <w:tab w:val="center" w:pos="4677"/>
        <w:tab w:val="right" w:pos="9355"/>
      </w:tabs>
      <w:spacing w:after="0" w:line="240" w:lineRule="auto"/>
    </w:pPr>
    <w:rPr>
      <w:rFonts w:ascii="Calibri" w:eastAsia="Calibri" w:hAnsi="Calibri" w:cs="Times New Roman"/>
      <w:lang w:eastAsia="en-US"/>
    </w:rPr>
  </w:style>
  <w:style w:type="character" w:customStyle="1" w:styleId="aff0">
    <w:name w:val="Нижний колонтитул Знак"/>
    <w:basedOn w:val="a0"/>
    <w:link w:val="aff"/>
    <w:uiPriority w:val="99"/>
    <w:rsid w:val="0003522B"/>
    <w:rPr>
      <w:rFonts w:ascii="Calibri" w:eastAsia="Calibri" w:hAnsi="Calibri" w:cs="Times New Roman"/>
    </w:rPr>
  </w:style>
  <w:style w:type="character" w:styleId="aff1">
    <w:name w:val="FollowedHyperlink"/>
    <w:basedOn w:val="a0"/>
    <w:uiPriority w:val="99"/>
    <w:semiHidden/>
    <w:unhideWhenUsed/>
    <w:rsid w:val="0003522B"/>
    <w:rPr>
      <w:color w:val="800080" w:themeColor="followedHyperlink"/>
      <w:u w:val="single"/>
    </w:rPr>
  </w:style>
  <w:style w:type="paragraph" w:styleId="aff2">
    <w:name w:val="annotation text"/>
    <w:basedOn w:val="a"/>
    <w:link w:val="aff3"/>
    <w:uiPriority w:val="99"/>
    <w:semiHidden/>
    <w:rsid w:val="00B8265E"/>
    <w:pPr>
      <w:spacing w:after="0" w:line="240" w:lineRule="auto"/>
    </w:pPr>
    <w:rPr>
      <w:rFonts w:ascii="Times New Roman" w:eastAsia="MS ??" w:hAnsi="Times New Roman" w:cs="Times New Roman"/>
      <w:sz w:val="24"/>
      <w:szCs w:val="24"/>
    </w:rPr>
  </w:style>
  <w:style w:type="character" w:customStyle="1" w:styleId="aff3">
    <w:name w:val="Текст примечания Знак"/>
    <w:basedOn w:val="a0"/>
    <w:link w:val="aff2"/>
    <w:uiPriority w:val="99"/>
    <w:semiHidden/>
    <w:rsid w:val="00B8265E"/>
    <w:rPr>
      <w:rFonts w:ascii="Times New Roman" w:eastAsia="MS ??" w:hAnsi="Times New Roman" w:cs="Times New Roman"/>
      <w:sz w:val="24"/>
      <w:szCs w:val="24"/>
      <w:lang w:eastAsia="ru-RU"/>
    </w:rPr>
  </w:style>
  <w:style w:type="character" w:customStyle="1" w:styleId="apple-converted-space">
    <w:name w:val="apple-converted-space"/>
    <w:uiPriority w:val="99"/>
    <w:rsid w:val="00B8265E"/>
  </w:style>
  <w:style w:type="character" w:customStyle="1" w:styleId="af9">
    <w:name w:val="Без интервала Знак"/>
    <w:link w:val="af8"/>
    <w:uiPriority w:val="99"/>
    <w:locked/>
    <w:rsid w:val="00B8265E"/>
    <w:rPr>
      <w:rFonts w:ascii="Times New Roman" w:eastAsia="Times New Roman" w:hAnsi="Times New Roman" w:cs="Times New Roman"/>
      <w:sz w:val="24"/>
      <w:szCs w:val="24"/>
      <w:lang w:eastAsia="ru-RU"/>
    </w:rPr>
  </w:style>
  <w:style w:type="character" w:customStyle="1" w:styleId="fontstyle380">
    <w:name w:val="fontstyle380"/>
    <w:uiPriority w:val="99"/>
    <w:rsid w:val="00B8265E"/>
    <w:rPr>
      <w:rFonts w:cs="Times New Roman"/>
    </w:rPr>
  </w:style>
  <w:style w:type="character" w:customStyle="1" w:styleId="FontStyle38">
    <w:name w:val="Font Style38"/>
    <w:uiPriority w:val="99"/>
    <w:rsid w:val="00B8265E"/>
    <w:rPr>
      <w:rFonts w:ascii="Times New Roman" w:hAnsi="Times New Roman"/>
      <w:sz w:val="28"/>
    </w:rPr>
  </w:style>
  <w:style w:type="paragraph" w:customStyle="1" w:styleId="nospacing0">
    <w:name w:val="nospacing0"/>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C005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Paragraph">
    <w:name w:val="Table Paragraph"/>
    <w:basedOn w:val="a"/>
    <w:uiPriority w:val="1"/>
    <w:qFormat/>
    <w:rsid w:val="00616387"/>
    <w:pPr>
      <w:widowControl w:val="0"/>
      <w:autoSpaceDE w:val="0"/>
      <w:autoSpaceDN w:val="0"/>
      <w:spacing w:after="0" w:line="240" w:lineRule="auto"/>
      <w:ind w:left="105"/>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22483857">
      <w:bodyDiv w:val="1"/>
      <w:marLeft w:val="0"/>
      <w:marRight w:val="0"/>
      <w:marTop w:val="0"/>
      <w:marBottom w:val="0"/>
      <w:divBdr>
        <w:top w:val="none" w:sz="0" w:space="0" w:color="auto"/>
        <w:left w:val="none" w:sz="0" w:space="0" w:color="auto"/>
        <w:bottom w:val="none" w:sz="0" w:space="0" w:color="auto"/>
        <w:right w:val="none" w:sz="0" w:space="0" w:color="auto"/>
      </w:divBdr>
    </w:div>
    <w:div w:id="1627739047">
      <w:bodyDiv w:val="1"/>
      <w:marLeft w:val="0"/>
      <w:marRight w:val="0"/>
      <w:marTop w:val="0"/>
      <w:marBottom w:val="0"/>
      <w:divBdr>
        <w:top w:val="none" w:sz="0" w:space="0" w:color="auto"/>
        <w:left w:val="none" w:sz="0" w:space="0" w:color="auto"/>
        <w:bottom w:val="none" w:sz="0" w:space="0" w:color="auto"/>
        <w:right w:val="none" w:sz="0" w:space="0" w:color="auto"/>
      </w:divBdr>
    </w:div>
    <w:div w:id="1747611217">
      <w:bodyDiv w:val="1"/>
      <w:marLeft w:val="0"/>
      <w:marRight w:val="0"/>
      <w:marTop w:val="0"/>
      <w:marBottom w:val="0"/>
      <w:divBdr>
        <w:top w:val="none" w:sz="0" w:space="0" w:color="auto"/>
        <w:left w:val="none" w:sz="0" w:space="0" w:color="auto"/>
        <w:bottom w:val="none" w:sz="0" w:space="0" w:color="auto"/>
        <w:right w:val="none" w:sz="0" w:space="0" w:color="auto"/>
      </w:divBdr>
    </w:div>
    <w:div w:id="211917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avo-search.minjust.ru/bigs/showDocument.html?id=358714EF-7401-4731-AF65-719D6402B4AE" TargetMode="External"/><Relationship Id="rId18" Type="http://schemas.openxmlformats.org/officeDocument/2006/relationships/hyperlink" Target="https://pravo-search.minjust.ru/bigs/showDocument.html?id=96E20C02-1B12-465A-B64C-24AA9227000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avo-search.minjust.ru/bigs/showDocument.html?id=7057FD5E-0F58-426C-B3BE-9085BE490A33" TargetMode="External"/><Relationship Id="rId17"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5555032A-F7F3-4575-AEC1-7F78E15B774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02605CED-FB25-4D0C-B875-06FDE3D6AD2E"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6D6174E0-38CC-473B-B6A3-706777B6BE05" TargetMode="External"/><Relationship Id="rId10" Type="http://schemas.openxmlformats.org/officeDocument/2006/relationships/hyperlink" Target="https://pravo-search.minjust.ru/bigs/showDocument.html?id=C1A23D9B-6F01-4492-99A8-F9731B3EB209" TargetMode="External"/><Relationship Id="rId19" Type="http://schemas.openxmlformats.org/officeDocument/2006/relationships/hyperlink" Target="https://login.consultant.ru/link/?req=doc&amp;base=LAW&amp;n=523306&amp;dst=69" TargetMode="External"/><Relationship Id="rId4" Type="http://schemas.openxmlformats.org/officeDocument/2006/relationships/settings" Target="settings.xml"/><Relationship Id="rId9" Type="http://schemas.openxmlformats.org/officeDocument/2006/relationships/hyperlink" Target="https://pravo-search.minjust.ru/bigs/showDocument.html?id=5B2FBA55-2A40-4757-9D05-75658F2260C1" TargetMode="External"/><Relationship Id="rId14" Type="http://schemas.openxmlformats.org/officeDocument/2006/relationships/hyperlink" Target="https://pravo-search.minjust.ru/bigs/showDocument.html?id=BFD1454E-F175-4587-AC98-36507824A0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C3FE6E-6DD7-4DEC-9D20-5521733D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7503</Words>
  <Characters>42773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2026-09-16T07:26:00Z</dcterms:created>
  <dcterms:modified xsi:type="dcterms:W3CDTF">2026-09-23T07:14:00Z</dcterms:modified>
</cp:coreProperties>
</file>