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ИНФОРМАЦИОННЫЙ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БЮЛЛЕТЕНЬ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ТЕЛЕЦКОГО СЕЛЬСКОГО ПОСЕЛЕНИЯ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6003EA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12</w:t>
      </w:r>
      <w:r w:rsidR="0018368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 xml:space="preserve"> / 202</w:t>
      </w:r>
      <w:r w:rsidR="00343924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6D493D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>г.</w:t>
      </w:r>
    </w:p>
    <w:p w:rsidR="00183681" w:rsidRDefault="00EE4F9C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E4F9C">
        <w:rPr>
          <w:rFonts w:ascii="Times New Roman" w:eastAsia="Times New Roman" w:hAnsi="Times New Roman" w:cs="Times New Roman"/>
          <w:b/>
          <w:sz w:val="40"/>
          <w:szCs w:val="40"/>
        </w:rPr>
        <w:t>16</w:t>
      </w:r>
      <w:r w:rsidR="004957D3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июля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202</w:t>
      </w:r>
      <w:r w:rsidR="00343924" w:rsidRPr="00EE4F9C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года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Телец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101C1" w:rsidRPr="0010333D" w:rsidRDefault="00E101C1" w:rsidP="00E101C1">
      <w:pPr>
        <w:jc w:val="center"/>
      </w:pPr>
    </w:p>
    <w:p w:rsidR="00E101C1" w:rsidRDefault="00E101C1" w:rsidP="00E101C1">
      <w:pPr>
        <w:jc w:val="center"/>
      </w:pPr>
    </w:p>
    <w:p w:rsidR="004957D3" w:rsidRPr="007E1AB5" w:rsidRDefault="004957D3" w:rsidP="004957D3">
      <w:pPr>
        <w:jc w:val="center"/>
        <w:rPr>
          <w:rFonts w:ascii="Arial" w:hAnsi="Arial" w:cs="Arial"/>
          <w:b/>
          <w:sz w:val="32"/>
          <w:szCs w:val="32"/>
        </w:rPr>
      </w:pPr>
      <w:r w:rsidRPr="007E1AB5">
        <w:rPr>
          <w:rFonts w:ascii="Arial" w:hAnsi="Arial" w:cs="Arial"/>
          <w:b/>
          <w:sz w:val="32"/>
          <w:szCs w:val="32"/>
        </w:rPr>
        <w:lastRenderedPageBreak/>
        <w:t>РОССИЙСКАЯ ФЕДЕРАЦИЯ</w:t>
      </w:r>
    </w:p>
    <w:p w:rsidR="004957D3" w:rsidRPr="007E1AB5" w:rsidRDefault="004957D3" w:rsidP="004957D3">
      <w:pPr>
        <w:jc w:val="center"/>
        <w:rPr>
          <w:rFonts w:ascii="Arial" w:hAnsi="Arial" w:cs="Arial"/>
          <w:b/>
          <w:sz w:val="32"/>
          <w:szCs w:val="32"/>
        </w:rPr>
      </w:pPr>
      <w:r w:rsidRPr="007E1AB5">
        <w:rPr>
          <w:rFonts w:ascii="Arial" w:hAnsi="Arial" w:cs="Arial"/>
          <w:b/>
          <w:sz w:val="32"/>
          <w:szCs w:val="32"/>
        </w:rPr>
        <w:t>БРЯНСКАЯ ОБЛАСТЬ</w:t>
      </w:r>
    </w:p>
    <w:p w:rsidR="004957D3" w:rsidRPr="007E1AB5" w:rsidRDefault="004957D3" w:rsidP="004957D3">
      <w:pPr>
        <w:jc w:val="center"/>
        <w:rPr>
          <w:rFonts w:ascii="Arial" w:hAnsi="Arial" w:cs="Arial"/>
          <w:b/>
          <w:sz w:val="32"/>
          <w:szCs w:val="32"/>
        </w:rPr>
      </w:pPr>
      <w:r w:rsidRPr="007E1AB5">
        <w:rPr>
          <w:rFonts w:ascii="Arial" w:hAnsi="Arial" w:cs="Arial"/>
          <w:b/>
          <w:sz w:val="32"/>
          <w:szCs w:val="32"/>
        </w:rPr>
        <w:t>ТРУБЧЕВСКИЙ МУНИЦИПАЛЬНЫЙ РАЙОН</w:t>
      </w:r>
    </w:p>
    <w:p w:rsidR="004957D3" w:rsidRPr="007E1AB5" w:rsidRDefault="004957D3" w:rsidP="004957D3">
      <w:pPr>
        <w:jc w:val="center"/>
        <w:rPr>
          <w:rFonts w:ascii="Arial" w:hAnsi="Arial" w:cs="Arial"/>
          <w:b/>
          <w:sz w:val="32"/>
          <w:szCs w:val="32"/>
        </w:rPr>
      </w:pPr>
      <w:r w:rsidRPr="007E1AB5">
        <w:rPr>
          <w:rFonts w:ascii="Arial" w:hAnsi="Arial" w:cs="Arial"/>
          <w:b/>
          <w:sz w:val="32"/>
          <w:szCs w:val="32"/>
        </w:rPr>
        <w:t>АДМИНИСТРАЦИЯ ТЕЛЕЦКОГО СЕЛЬСКОГО ПОСЕЛЕНИЯ</w:t>
      </w:r>
    </w:p>
    <w:p w:rsidR="004957D3" w:rsidRPr="007E1AB5" w:rsidRDefault="00324E71" w:rsidP="004957D3">
      <w:pPr>
        <w:rPr>
          <w:rFonts w:ascii="Arial" w:hAnsi="Arial" w:cs="Arial"/>
          <w:b/>
          <w:sz w:val="32"/>
          <w:szCs w:val="32"/>
        </w:rPr>
      </w:pPr>
      <w:r w:rsidRPr="00324E71">
        <w:rPr>
          <w:rFonts w:ascii="Arial" w:hAnsi="Arial" w:cs="Arial"/>
          <w:sz w:val="32"/>
          <w:szCs w:val="32"/>
        </w:rPr>
        <w:pict>
          <v:line id="_x0000_s1026" style="position:absolute;z-index:251660288" from="0,7.2pt" to="495pt,7.2pt" strokeweight="6pt">
            <v:stroke linestyle="thickBetweenThin"/>
          </v:line>
        </w:pict>
      </w:r>
      <w:r w:rsidR="004957D3" w:rsidRPr="007E1AB5">
        <w:rPr>
          <w:rFonts w:ascii="Arial" w:hAnsi="Arial" w:cs="Arial"/>
          <w:b/>
          <w:sz w:val="32"/>
          <w:szCs w:val="32"/>
        </w:rPr>
        <w:tab/>
      </w:r>
      <w:r w:rsidR="004957D3" w:rsidRPr="007E1AB5">
        <w:rPr>
          <w:rFonts w:ascii="Arial" w:hAnsi="Arial" w:cs="Arial"/>
          <w:b/>
          <w:sz w:val="32"/>
          <w:szCs w:val="32"/>
        </w:rPr>
        <w:tab/>
      </w:r>
      <w:r w:rsidR="004957D3" w:rsidRPr="007E1AB5">
        <w:rPr>
          <w:rFonts w:ascii="Arial" w:hAnsi="Arial" w:cs="Arial"/>
          <w:b/>
          <w:sz w:val="32"/>
          <w:szCs w:val="32"/>
        </w:rPr>
        <w:tab/>
      </w:r>
      <w:r w:rsidR="004957D3" w:rsidRPr="007E1AB5">
        <w:rPr>
          <w:rFonts w:ascii="Arial" w:hAnsi="Arial" w:cs="Arial"/>
          <w:b/>
          <w:sz w:val="32"/>
          <w:szCs w:val="32"/>
        </w:rPr>
        <w:tab/>
      </w:r>
      <w:r w:rsidR="004957D3" w:rsidRPr="007E1AB5">
        <w:rPr>
          <w:rFonts w:ascii="Arial" w:hAnsi="Arial" w:cs="Arial"/>
          <w:b/>
          <w:sz w:val="32"/>
          <w:szCs w:val="32"/>
        </w:rPr>
        <w:tab/>
      </w:r>
      <w:r w:rsidR="004957D3" w:rsidRPr="007E1AB5">
        <w:rPr>
          <w:rFonts w:ascii="Arial" w:hAnsi="Arial" w:cs="Arial"/>
          <w:b/>
          <w:sz w:val="32"/>
          <w:szCs w:val="32"/>
        </w:rPr>
        <w:tab/>
        <w:t xml:space="preserve">    </w:t>
      </w:r>
    </w:p>
    <w:p w:rsidR="004957D3" w:rsidRPr="007E1AB5" w:rsidRDefault="004957D3" w:rsidP="004957D3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7E1AB5">
        <w:rPr>
          <w:rFonts w:ascii="Arial" w:hAnsi="Arial" w:cs="Arial"/>
          <w:b/>
          <w:sz w:val="32"/>
          <w:szCs w:val="32"/>
        </w:rPr>
        <w:t>П</w:t>
      </w:r>
      <w:proofErr w:type="gramEnd"/>
      <w:r w:rsidRPr="007E1AB5">
        <w:rPr>
          <w:rFonts w:ascii="Arial" w:hAnsi="Arial" w:cs="Arial"/>
          <w:b/>
          <w:sz w:val="32"/>
          <w:szCs w:val="32"/>
        </w:rPr>
        <w:t xml:space="preserve"> О С Т А Н О В Л Е Н И Е</w:t>
      </w:r>
    </w:p>
    <w:p w:rsidR="004957D3" w:rsidRPr="004957D3" w:rsidRDefault="004957D3" w:rsidP="004957D3">
      <w:pPr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 xml:space="preserve">от  </w:t>
      </w:r>
      <w:r w:rsidRPr="004957D3">
        <w:rPr>
          <w:rFonts w:ascii="Arial" w:hAnsi="Arial" w:cs="Arial"/>
          <w:sz w:val="24"/>
          <w:szCs w:val="24"/>
          <w:u w:val="single"/>
        </w:rPr>
        <w:t>03 июля</w:t>
      </w:r>
      <w:r w:rsidRPr="004957D3">
        <w:rPr>
          <w:rFonts w:ascii="Arial" w:hAnsi="Arial" w:cs="Arial"/>
          <w:sz w:val="24"/>
          <w:szCs w:val="24"/>
        </w:rPr>
        <w:t xml:space="preserve"> 2026г</w:t>
      </w:r>
      <w:r w:rsidRPr="004957D3">
        <w:rPr>
          <w:rFonts w:ascii="Arial" w:hAnsi="Arial" w:cs="Arial"/>
          <w:sz w:val="32"/>
          <w:szCs w:val="32"/>
        </w:rPr>
        <w:t xml:space="preserve">.                   </w:t>
      </w:r>
      <w:r w:rsidRPr="004957D3">
        <w:rPr>
          <w:rFonts w:ascii="Arial" w:hAnsi="Arial" w:cs="Arial"/>
          <w:sz w:val="32"/>
          <w:szCs w:val="32"/>
          <w:u w:val="single"/>
        </w:rPr>
        <w:t>№ 32</w:t>
      </w:r>
      <w:r w:rsidRPr="004957D3">
        <w:rPr>
          <w:rFonts w:ascii="Arial" w:hAnsi="Arial" w:cs="Arial"/>
          <w:sz w:val="24"/>
          <w:szCs w:val="24"/>
        </w:rPr>
        <w:tab/>
      </w:r>
      <w:r w:rsidRPr="004957D3">
        <w:rPr>
          <w:rFonts w:ascii="Arial" w:hAnsi="Arial" w:cs="Arial"/>
          <w:sz w:val="24"/>
          <w:szCs w:val="24"/>
        </w:rPr>
        <w:tab/>
      </w:r>
      <w:r w:rsidRPr="004957D3">
        <w:rPr>
          <w:rFonts w:ascii="Arial" w:hAnsi="Arial" w:cs="Arial"/>
          <w:sz w:val="24"/>
          <w:szCs w:val="24"/>
        </w:rPr>
        <w:tab/>
        <w:t xml:space="preserve">      </w:t>
      </w:r>
    </w:p>
    <w:p w:rsidR="004957D3" w:rsidRPr="004957D3" w:rsidRDefault="004957D3" w:rsidP="004957D3">
      <w:pPr>
        <w:jc w:val="both"/>
        <w:rPr>
          <w:rFonts w:ascii="Arial" w:hAnsi="Arial" w:cs="Arial"/>
          <w:sz w:val="24"/>
          <w:szCs w:val="24"/>
        </w:rPr>
      </w:pP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>д. Телец</w:t>
      </w: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 xml:space="preserve">«По недопущению заноса особо </w:t>
      </w: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>опасных инфекционных заболеваний,</w:t>
      </w: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 xml:space="preserve">в том числе </w:t>
      </w:r>
      <w:proofErr w:type="gramStart"/>
      <w:r w:rsidRPr="004957D3">
        <w:rPr>
          <w:rFonts w:ascii="Arial" w:hAnsi="Arial" w:cs="Arial"/>
          <w:sz w:val="24"/>
          <w:szCs w:val="24"/>
        </w:rPr>
        <w:t>общих</w:t>
      </w:r>
      <w:proofErr w:type="gramEnd"/>
      <w:r w:rsidRPr="004957D3">
        <w:rPr>
          <w:rFonts w:ascii="Arial" w:hAnsi="Arial" w:cs="Arial"/>
          <w:sz w:val="24"/>
          <w:szCs w:val="24"/>
        </w:rPr>
        <w:t xml:space="preserve"> для человека и</w:t>
      </w: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 xml:space="preserve">животных в  </w:t>
      </w:r>
      <w:proofErr w:type="gramStart"/>
      <w:r w:rsidRPr="004957D3">
        <w:rPr>
          <w:rFonts w:ascii="Arial" w:hAnsi="Arial" w:cs="Arial"/>
          <w:sz w:val="24"/>
          <w:szCs w:val="24"/>
        </w:rPr>
        <w:t>Телецком</w:t>
      </w:r>
      <w:proofErr w:type="gramEnd"/>
      <w:r w:rsidRPr="004957D3">
        <w:rPr>
          <w:rFonts w:ascii="Arial" w:hAnsi="Arial" w:cs="Arial"/>
          <w:sz w:val="24"/>
          <w:szCs w:val="24"/>
        </w:rPr>
        <w:t xml:space="preserve">  сельском</w:t>
      </w:r>
    </w:p>
    <w:p w:rsidR="004957D3" w:rsidRPr="004957D3" w:rsidRDefault="004957D3" w:rsidP="004957D3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4957D3">
        <w:rPr>
          <w:rFonts w:ascii="Arial" w:hAnsi="Arial" w:cs="Arial"/>
          <w:sz w:val="24"/>
          <w:szCs w:val="24"/>
        </w:rPr>
        <w:t>поселении</w:t>
      </w:r>
      <w:proofErr w:type="gramEnd"/>
      <w:r w:rsidRPr="004957D3">
        <w:rPr>
          <w:rFonts w:ascii="Arial" w:hAnsi="Arial" w:cs="Arial"/>
          <w:sz w:val="24"/>
          <w:szCs w:val="24"/>
        </w:rPr>
        <w:t>».</w:t>
      </w:r>
    </w:p>
    <w:p w:rsidR="004957D3" w:rsidRPr="004957D3" w:rsidRDefault="004957D3" w:rsidP="004957D3">
      <w:pPr>
        <w:jc w:val="both"/>
        <w:rPr>
          <w:rFonts w:asciiTheme="majorHAnsi" w:hAnsiTheme="majorHAnsi"/>
          <w:sz w:val="24"/>
          <w:szCs w:val="24"/>
        </w:rPr>
      </w:pPr>
    </w:p>
    <w:p w:rsidR="004957D3" w:rsidRPr="004957D3" w:rsidRDefault="004957D3" w:rsidP="004957D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957D3">
        <w:rPr>
          <w:rFonts w:ascii="Arial" w:hAnsi="Arial" w:cs="Arial"/>
          <w:sz w:val="24"/>
          <w:szCs w:val="24"/>
        </w:rPr>
        <w:t xml:space="preserve">В соответствии с </w:t>
      </w:r>
      <w:r w:rsidRPr="004957D3">
        <w:rPr>
          <w:rStyle w:val="af5"/>
          <w:rFonts w:ascii="Arial" w:hAnsi="Arial" w:cs="Arial"/>
          <w:color w:val="333333"/>
          <w:sz w:val="24"/>
          <w:szCs w:val="24"/>
          <w:shd w:val="clear" w:color="auto" w:fill="FFFFFF"/>
        </w:rPr>
        <w:t>постановлением Главного государственного санитарного врача РФ от 28 января 2021 года № 4</w:t>
      </w:r>
      <w:r w:rsidRPr="004957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«Об утверждении санитарных правил и норм </w:t>
      </w:r>
      <w:proofErr w:type="spellStart"/>
      <w:r w:rsidRPr="004957D3">
        <w:rPr>
          <w:rFonts w:ascii="Arial" w:hAnsi="Arial" w:cs="Arial"/>
          <w:color w:val="333333"/>
          <w:sz w:val="24"/>
          <w:szCs w:val="24"/>
          <w:shd w:val="clear" w:color="auto" w:fill="FFFFFF"/>
        </w:rPr>
        <w:t>СанПиН</w:t>
      </w:r>
      <w:proofErr w:type="spellEnd"/>
      <w:r w:rsidRPr="004957D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3.3686-21 „Санитарно-эпидемиологические требования по профилактике инфекционных болезней"»</w:t>
      </w:r>
    </w:p>
    <w:p w:rsidR="004957D3" w:rsidRPr="004957D3" w:rsidRDefault="004957D3" w:rsidP="004957D3">
      <w:pPr>
        <w:ind w:firstLine="709"/>
        <w:jc w:val="both"/>
        <w:rPr>
          <w:rFonts w:ascii="Arial" w:hAnsi="Arial" w:cs="Arial"/>
          <w:sz w:val="32"/>
          <w:szCs w:val="32"/>
        </w:rPr>
      </w:pPr>
      <w:r w:rsidRPr="004957D3">
        <w:rPr>
          <w:rFonts w:ascii="Arial" w:hAnsi="Arial" w:cs="Arial"/>
          <w:sz w:val="32"/>
          <w:szCs w:val="32"/>
        </w:rPr>
        <w:t>ПОСТАНОВЛЯЮ:</w:t>
      </w:r>
    </w:p>
    <w:p w:rsidR="004957D3" w:rsidRPr="007E1AB5" w:rsidRDefault="004957D3" w:rsidP="004957D3">
      <w:pPr>
        <w:spacing w:after="0"/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 xml:space="preserve">1. Разработать план мероприятий «По недопущению заноса </w:t>
      </w:r>
      <w:r>
        <w:rPr>
          <w:rFonts w:ascii="Arial" w:hAnsi="Arial" w:cs="Arial"/>
        </w:rPr>
        <w:t xml:space="preserve"> особо опасных инфекционных заболеваний, в том числе общих для человека и животных с неблагополучных территорий иностранных государств, в том числе Украины</w:t>
      </w:r>
    </w:p>
    <w:p w:rsidR="004957D3" w:rsidRPr="007E1AB5" w:rsidRDefault="004957D3" w:rsidP="004957D3">
      <w:pPr>
        <w:spacing w:after="0"/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 xml:space="preserve"> Телецком  сельском  поселении» </w:t>
      </w:r>
      <w:r w:rsidRPr="007E1AB5">
        <w:rPr>
          <w:rFonts w:ascii="Arial" w:hAnsi="Arial" w:cs="Arial"/>
        </w:rPr>
        <w:t>(Приложение № 1)</w:t>
      </w:r>
    </w:p>
    <w:p w:rsidR="004957D3" w:rsidRPr="007E1AB5" w:rsidRDefault="004957D3" w:rsidP="004957D3">
      <w:pPr>
        <w:tabs>
          <w:tab w:val="left" w:pos="851"/>
          <w:tab w:val="left" w:pos="1418"/>
        </w:tabs>
        <w:spacing w:after="0"/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 xml:space="preserve">2. </w:t>
      </w:r>
      <w:proofErr w:type="gramStart"/>
      <w:r w:rsidRPr="007E1AB5">
        <w:rPr>
          <w:rFonts w:ascii="Arial" w:hAnsi="Arial" w:cs="Arial"/>
        </w:rPr>
        <w:t>Контроль за</w:t>
      </w:r>
      <w:proofErr w:type="gramEnd"/>
      <w:r w:rsidRPr="007E1AB5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4957D3" w:rsidRPr="007E1AB5" w:rsidRDefault="004957D3" w:rsidP="004957D3">
      <w:pPr>
        <w:pStyle w:val="ConsPlusNormal"/>
        <w:ind w:firstLine="0"/>
        <w:rPr>
          <w:sz w:val="24"/>
          <w:szCs w:val="24"/>
        </w:rPr>
      </w:pPr>
      <w:r w:rsidRPr="007E1AB5">
        <w:rPr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4957D3" w:rsidRPr="007E1AB5" w:rsidRDefault="004957D3" w:rsidP="004957D3">
      <w:pPr>
        <w:spacing w:after="0"/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 xml:space="preserve">4. Настоящее </w:t>
      </w:r>
      <w:r>
        <w:rPr>
          <w:rFonts w:ascii="Arial" w:hAnsi="Arial" w:cs="Arial"/>
        </w:rPr>
        <w:t>постановление</w:t>
      </w:r>
      <w:r w:rsidRPr="007E1AB5">
        <w:rPr>
          <w:rFonts w:ascii="Arial" w:hAnsi="Arial" w:cs="Arial"/>
        </w:rPr>
        <w:t xml:space="preserve"> подлежит официальному опубликованию в Информационном бюллетене Телецкого сельского поселения и размещению на официальном сайте Трубчевского муниципального района в сети Интернет(</w:t>
      </w:r>
      <w:hyperlink r:id="rId8" w:history="1">
        <w:r w:rsidRPr="007E1AB5">
          <w:rPr>
            <w:rStyle w:val="a6"/>
            <w:rFonts w:ascii="Arial" w:hAnsi="Arial" w:cs="Arial"/>
            <w:lang w:val="en-US"/>
          </w:rPr>
          <w:t>www</w:t>
        </w:r>
        <w:r w:rsidRPr="007E1AB5">
          <w:rPr>
            <w:rStyle w:val="a6"/>
            <w:rFonts w:ascii="Arial" w:hAnsi="Arial" w:cs="Arial"/>
          </w:rPr>
          <w:t>.</w:t>
        </w:r>
        <w:proofErr w:type="spellStart"/>
        <w:r w:rsidRPr="007E1AB5">
          <w:rPr>
            <w:rStyle w:val="a6"/>
            <w:rFonts w:ascii="Arial" w:hAnsi="Arial" w:cs="Arial"/>
            <w:lang w:val="en-US"/>
          </w:rPr>
          <w:t>trubrayon</w:t>
        </w:r>
        <w:proofErr w:type="spellEnd"/>
        <w:r w:rsidRPr="007E1AB5">
          <w:rPr>
            <w:rStyle w:val="a6"/>
            <w:rFonts w:ascii="Arial" w:hAnsi="Arial" w:cs="Arial"/>
          </w:rPr>
          <w:t>.</w:t>
        </w:r>
        <w:proofErr w:type="spellStart"/>
        <w:r w:rsidRPr="007E1AB5">
          <w:rPr>
            <w:rStyle w:val="a6"/>
            <w:rFonts w:ascii="Arial" w:hAnsi="Arial" w:cs="Arial"/>
            <w:lang w:val="en-US"/>
          </w:rPr>
          <w:t>ru</w:t>
        </w:r>
        <w:proofErr w:type="spellEnd"/>
      </w:hyperlink>
      <w:r w:rsidRPr="007E1AB5">
        <w:rPr>
          <w:rFonts w:ascii="Arial" w:hAnsi="Arial" w:cs="Arial"/>
        </w:rPr>
        <w:t>) на странице «Телецкое сельское поселение».</w:t>
      </w:r>
    </w:p>
    <w:p w:rsidR="004957D3" w:rsidRPr="007E1AB5" w:rsidRDefault="004957D3" w:rsidP="004957D3">
      <w:pPr>
        <w:jc w:val="both"/>
        <w:rPr>
          <w:rFonts w:ascii="Arial" w:hAnsi="Arial" w:cs="Arial"/>
        </w:rPr>
      </w:pPr>
    </w:p>
    <w:p w:rsidR="004957D3" w:rsidRPr="007E1AB5" w:rsidRDefault="004957D3" w:rsidP="004957D3">
      <w:pPr>
        <w:ind w:firstLine="709"/>
        <w:rPr>
          <w:rFonts w:ascii="Arial" w:hAnsi="Arial" w:cs="Arial"/>
        </w:rPr>
      </w:pPr>
    </w:p>
    <w:p w:rsidR="004957D3" w:rsidRPr="007E1AB5" w:rsidRDefault="004957D3" w:rsidP="004957D3">
      <w:pPr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 xml:space="preserve">Глава Телецкой </w:t>
      </w:r>
    </w:p>
    <w:p w:rsidR="004957D3" w:rsidRPr="007E1AB5" w:rsidRDefault="004957D3" w:rsidP="004957D3">
      <w:pPr>
        <w:tabs>
          <w:tab w:val="left" w:pos="5865"/>
        </w:tabs>
        <w:jc w:val="both"/>
        <w:rPr>
          <w:rFonts w:ascii="Arial" w:hAnsi="Arial" w:cs="Arial"/>
        </w:rPr>
      </w:pPr>
      <w:r w:rsidRPr="007E1AB5">
        <w:rPr>
          <w:rFonts w:ascii="Arial" w:hAnsi="Arial" w:cs="Arial"/>
        </w:rPr>
        <w:t>сельской администрации</w:t>
      </w:r>
      <w:r w:rsidRPr="007E1AB5">
        <w:rPr>
          <w:rFonts w:ascii="Arial" w:hAnsi="Arial" w:cs="Arial"/>
        </w:rPr>
        <w:tab/>
        <w:t xml:space="preserve">                    В.В. Лушин</w:t>
      </w:r>
    </w:p>
    <w:p w:rsidR="004957D3" w:rsidRPr="00CF498A" w:rsidRDefault="004957D3" w:rsidP="00CF498A">
      <w:pPr>
        <w:spacing w:after="0"/>
        <w:jc w:val="both"/>
        <w:rPr>
          <w:rFonts w:ascii="Arial" w:hAnsi="Arial" w:cs="Arial"/>
          <w:sz w:val="24"/>
          <w:szCs w:val="24"/>
        </w:rPr>
      </w:pPr>
      <w:r w:rsidRPr="007E1AB5">
        <w:rPr>
          <w:rFonts w:ascii="Arial" w:hAnsi="Arial" w:cs="Arial"/>
        </w:rPr>
        <w:lastRenderedPageBreak/>
        <w:tab/>
      </w:r>
      <w:r w:rsidRPr="007E1AB5">
        <w:rPr>
          <w:rFonts w:ascii="Arial" w:hAnsi="Arial" w:cs="Arial"/>
        </w:rPr>
        <w:tab/>
      </w:r>
      <w:r w:rsidRPr="007E1AB5">
        <w:rPr>
          <w:rFonts w:ascii="Arial" w:hAnsi="Arial" w:cs="Arial"/>
        </w:rPr>
        <w:tab/>
        <w:t xml:space="preserve">                                                       </w:t>
      </w:r>
      <w:r w:rsidR="00CF498A">
        <w:rPr>
          <w:rFonts w:ascii="Arial" w:hAnsi="Arial" w:cs="Arial"/>
        </w:rPr>
        <w:t xml:space="preserve">                               </w:t>
      </w:r>
      <w:r w:rsidRPr="00CF498A">
        <w:rPr>
          <w:rFonts w:ascii="Arial" w:hAnsi="Arial" w:cs="Arial"/>
          <w:sz w:val="24"/>
          <w:szCs w:val="24"/>
        </w:rPr>
        <w:t xml:space="preserve">Приложение № 1 </w:t>
      </w:r>
    </w:p>
    <w:p w:rsidR="004957D3" w:rsidRPr="00CF498A" w:rsidRDefault="004957D3" w:rsidP="00CF498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CF498A">
        <w:rPr>
          <w:rFonts w:ascii="Arial" w:hAnsi="Arial" w:cs="Arial"/>
          <w:sz w:val="24"/>
          <w:szCs w:val="24"/>
        </w:rPr>
        <w:t>к постановлению</w:t>
      </w:r>
    </w:p>
    <w:p w:rsidR="004957D3" w:rsidRPr="00CF498A" w:rsidRDefault="004957D3" w:rsidP="00CF498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CF498A">
        <w:rPr>
          <w:rFonts w:ascii="Arial" w:hAnsi="Arial" w:cs="Arial"/>
          <w:sz w:val="24"/>
          <w:szCs w:val="24"/>
        </w:rPr>
        <w:t>№ 32 от 03.06.2026 г.</w:t>
      </w:r>
    </w:p>
    <w:p w:rsidR="004957D3" w:rsidRPr="007E1AB5" w:rsidRDefault="004957D3" w:rsidP="004957D3">
      <w:pPr>
        <w:jc w:val="both"/>
        <w:rPr>
          <w:rFonts w:ascii="Arial" w:hAnsi="Arial" w:cs="Arial"/>
        </w:rPr>
      </w:pPr>
    </w:p>
    <w:tbl>
      <w:tblPr>
        <w:tblStyle w:val="a7"/>
        <w:tblW w:w="0" w:type="auto"/>
        <w:tblLook w:val="04A0"/>
      </w:tblPr>
      <w:tblGrid>
        <w:gridCol w:w="542"/>
        <w:gridCol w:w="4031"/>
        <w:gridCol w:w="2200"/>
        <w:gridCol w:w="2798"/>
      </w:tblGrid>
      <w:tr w:rsidR="004957D3" w:rsidRPr="007E1AB5" w:rsidTr="003F7807">
        <w:tc>
          <w:tcPr>
            <w:tcW w:w="543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7E1AB5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7E1AB5">
              <w:rPr>
                <w:rFonts w:ascii="Arial" w:hAnsi="Arial" w:cs="Arial"/>
              </w:rPr>
              <w:t>/</w:t>
            </w:r>
            <w:proofErr w:type="spellStart"/>
            <w:r w:rsidRPr="007E1AB5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035" w:type="dxa"/>
          </w:tcPr>
          <w:p w:rsidR="004957D3" w:rsidRPr="007E1AB5" w:rsidRDefault="004957D3" w:rsidP="003F7807">
            <w:pPr>
              <w:jc w:val="center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202" w:type="dxa"/>
          </w:tcPr>
          <w:p w:rsidR="004957D3" w:rsidRPr="007E1AB5" w:rsidRDefault="004957D3" w:rsidP="003F7807">
            <w:pPr>
              <w:jc w:val="center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Срок</w:t>
            </w:r>
          </w:p>
        </w:tc>
        <w:tc>
          <w:tcPr>
            <w:tcW w:w="2800" w:type="dxa"/>
          </w:tcPr>
          <w:p w:rsidR="004957D3" w:rsidRPr="007E1AB5" w:rsidRDefault="004957D3" w:rsidP="003F7807">
            <w:pPr>
              <w:jc w:val="center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Ответственный</w:t>
            </w:r>
          </w:p>
        </w:tc>
      </w:tr>
      <w:tr w:rsidR="004957D3" w:rsidRPr="007E1AB5" w:rsidTr="003F7807">
        <w:tc>
          <w:tcPr>
            <w:tcW w:w="543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35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разъяснительная работа</w:t>
            </w:r>
            <w:r>
              <w:rPr>
                <w:rFonts w:ascii="Arial" w:hAnsi="Arial" w:cs="Arial"/>
              </w:rPr>
              <w:t xml:space="preserve"> путем проведения сходов и собраний</w:t>
            </w:r>
            <w:r w:rsidRPr="007E1AB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для разъяснения требований по профилактике заразных, в том числе особо опасных болезней, а так же недопущению сокрытия фактов заболевания и (или) падежа животных их владельцами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02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постоянно</w:t>
            </w:r>
          </w:p>
        </w:tc>
        <w:tc>
          <w:tcPr>
            <w:tcW w:w="2800" w:type="dxa"/>
          </w:tcPr>
          <w:p w:rsidR="004957D3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В.В.Лушин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proofErr w:type="spellStart"/>
            <w:r w:rsidRPr="007E1AB5">
              <w:rPr>
                <w:rFonts w:ascii="Arial" w:hAnsi="Arial" w:cs="Arial"/>
              </w:rPr>
              <w:t>Вет.участок</w:t>
            </w:r>
            <w:proofErr w:type="spellEnd"/>
            <w:r w:rsidRPr="007E1AB5">
              <w:rPr>
                <w:rFonts w:ascii="Arial" w:hAnsi="Arial" w:cs="Arial"/>
              </w:rPr>
              <w:t xml:space="preserve"> г</w:t>
            </w:r>
            <w:proofErr w:type="gramStart"/>
            <w:r w:rsidRPr="007E1AB5">
              <w:rPr>
                <w:rFonts w:ascii="Arial" w:hAnsi="Arial" w:cs="Arial"/>
              </w:rPr>
              <w:t>.Т</w:t>
            </w:r>
            <w:proofErr w:type="gramEnd"/>
            <w:r w:rsidRPr="007E1AB5">
              <w:rPr>
                <w:rFonts w:ascii="Arial" w:hAnsi="Arial" w:cs="Arial"/>
              </w:rPr>
              <w:t>рубчевск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</w:p>
        </w:tc>
      </w:tr>
      <w:tr w:rsidR="004957D3" w:rsidRPr="007E1AB5" w:rsidTr="003F7807">
        <w:tc>
          <w:tcPr>
            <w:tcW w:w="543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035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 xml:space="preserve">учет </w:t>
            </w:r>
            <w:r>
              <w:rPr>
                <w:rFonts w:ascii="Arial" w:hAnsi="Arial" w:cs="Arial"/>
              </w:rPr>
              <w:t>фактического поголовья животных</w:t>
            </w:r>
            <w:r w:rsidRPr="007E1AB5">
              <w:rPr>
                <w:rFonts w:ascii="Arial" w:hAnsi="Arial" w:cs="Arial"/>
              </w:rPr>
              <w:t xml:space="preserve">, содержащихся в личных подсобных хозяйствах граждан, иных мелкотоварных </w:t>
            </w:r>
            <w:r>
              <w:rPr>
                <w:rFonts w:ascii="Arial" w:hAnsi="Arial" w:cs="Arial"/>
              </w:rPr>
              <w:t>животноводческих</w:t>
            </w:r>
            <w:r w:rsidRPr="007E1AB5">
              <w:rPr>
                <w:rFonts w:ascii="Arial" w:hAnsi="Arial" w:cs="Arial"/>
              </w:rPr>
              <w:t xml:space="preserve"> хозяйствах с внесением сведений в </w:t>
            </w:r>
            <w:proofErr w:type="spellStart"/>
            <w:r w:rsidRPr="007E1AB5">
              <w:rPr>
                <w:rFonts w:ascii="Arial" w:hAnsi="Arial" w:cs="Arial"/>
              </w:rPr>
              <w:t>похозяйственные</w:t>
            </w:r>
            <w:proofErr w:type="spellEnd"/>
            <w:r w:rsidRPr="007E1AB5">
              <w:rPr>
                <w:rFonts w:ascii="Arial" w:hAnsi="Arial" w:cs="Arial"/>
              </w:rPr>
              <w:t xml:space="preserve"> книги.  </w:t>
            </w:r>
          </w:p>
        </w:tc>
        <w:tc>
          <w:tcPr>
            <w:tcW w:w="2202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постоянно</w:t>
            </w:r>
          </w:p>
        </w:tc>
        <w:tc>
          <w:tcPr>
            <w:tcW w:w="2800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proofErr w:type="spellStart"/>
            <w:r w:rsidRPr="007E1AB5">
              <w:rPr>
                <w:rFonts w:ascii="Arial" w:hAnsi="Arial" w:cs="Arial"/>
              </w:rPr>
              <w:t>Вет.участок</w:t>
            </w:r>
            <w:proofErr w:type="spellEnd"/>
            <w:r w:rsidRPr="007E1AB5">
              <w:rPr>
                <w:rFonts w:ascii="Arial" w:hAnsi="Arial" w:cs="Arial"/>
              </w:rPr>
              <w:t xml:space="preserve"> г</w:t>
            </w:r>
            <w:proofErr w:type="gramStart"/>
            <w:r w:rsidRPr="007E1AB5">
              <w:rPr>
                <w:rFonts w:ascii="Arial" w:hAnsi="Arial" w:cs="Arial"/>
              </w:rPr>
              <w:t>.Т</w:t>
            </w:r>
            <w:proofErr w:type="gramEnd"/>
            <w:r w:rsidRPr="007E1AB5">
              <w:rPr>
                <w:rFonts w:ascii="Arial" w:hAnsi="Arial" w:cs="Arial"/>
              </w:rPr>
              <w:t>рубчевск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proofErr w:type="spellStart"/>
            <w:r w:rsidRPr="007E1AB5">
              <w:rPr>
                <w:rFonts w:ascii="Arial" w:hAnsi="Arial" w:cs="Arial"/>
              </w:rPr>
              <w:t>И.В.Алексенко</w:t>
            </w:r>
            <w:proofErr w:type="spellEnd"/>
          </w:p>
        </w:tc>
      </w:tr>
      <w:tr w:rsidR="004957D3" w:rsidRPr="007E1AB5" w:rsidTr="003F7807">
        <w:tc>
          <w:tcPr>
            <w:tcW w:w="543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035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обеспечение незамедлительного информирования о фактах ввоза хозяйствующими субъектами животных без оформления ветеринарных сопроводительных документов.</w:t>
            </w:r>
          </w:p>
        </w:tc>
        <w:tc>
          <w:tcPr>
            <w:tcW w:w="2202" w:type="dxa"/>
          </w:tcPr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r w:rsidRPr="007E1AB5">
              <w:rPr>
                <w:rFonts w:ascii="Arial" w:hAnsi="Arial" w:cs="Arial"/>
              </w:rPr>
              <w:t>постоянно</w:t>
            </w:r>
          </w:p>
        </w:tc>
        <w:tc>
          <w:tcPr>
            <w:tcW w:w="2800" w:type="dxa"/>
          </w:tcPr>
          <w:p w:rsidR="004957D3" w:rsidRDefault="004957D3" w:rsidP="003F780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В.В.Лушин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  <w:proofErr w:type="spellStart"/>
            <w:r w:rsidRPr="007E1AB5">
              <w:rPr>
                <w:rFonts w:ascii="Arial" w:hAnsi="Arial" w:cs="Arial"/>
              </w:rPr>
              <w:t>Вет.участок</w:t>
            </w:r>
            <w:proofErr w:type="spellEnd"/>
            <w:r w:rsidRPr="007E1AB5">
              <w:rPr>
                <w:rFonts w:ascii="Arial" w:hAnsi="Arial" w:cs="Arial"/>
              </w:rPr>
              <w:t xml:space="preserve"> г</w:t>
            </w:r>
            <w:proofErr w:type="gramStart"/>
            <w:r w:rsidRPr="007E1AB5">
              <w:rPr>
                <w:rFonts w:ascii="Arial" w:hAnsi="Arial" w:cs="Arial"/>
              </w:rPr>
              <w:t>.Т</w:t>
            </w:r>
            <w:proofErr w:type="gramEnd"/>
            <w:r w:rsidRPr="007E1AB5">
              <w:rPr>
                <w:rFonts w:ascii="Arial" w:hAnsi="Arial" w:cs="Arial"/>
              </w:rPr>
              <w:t>рубчевск</w:t>
            </w:r>
          </w:p>
          <w:p w:rsidR="004957D3" w:rsidRPr="007E1AB5" w:rsidRDefault="004957D3" w:rsidP="003F7807">
            <w:pPr>
              <w:jc w:val="both"/>
              <w:rPr>
                <w:rFonts w:ascii="Arial" w:hAnsi="Arial" w:cs="Arial"/>
              </w:rPr>
            </w:pPr>
          </w:p>
        </w:tc>
      </w:tr>
    </w:tbl>
    <w:p w:rsidR="004957D3" w:rsidRPr="007E1AB5" w:rsidRDefault="004957D3" w:rsidP="004957D3">
      <w:pPr>
        <w:ind w:firstLine="709"/>
        <w:rPr>
          <w:rFonts w:ascii="Arial" w:hAnsi="Arial" w:cs="Arial"/>
        </w:rPr>
      </w:pPr>
    </w:p>
    <w:p w:rsidR="004957D3" w:rsidRDefault="004957D3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4957D3">
      <w:pPr>
        <w:ind w:firstLine="709"/>
        <w:rPr>
          <w:rFonts w:ascii="Arial" w:hAnsi="Arial" w:cs="Arial"/>
        </w:rPr>
      </w:pPr>
    </w:p>
    <w:p w:rsidR="00C71797" w:rsidRDefault="00C71797" w:rsidP="00C71797">
      <w:pPr>
        <w:widowControl w:val="0"/>
        <w:autoSpaceDE w:val="0"/>
        <w:autoSpaceDN w:val="0"/>
        <w:adjustRightInd w:val="0"/>
        <w:jc w:val="center"/>
      </w:pPr>
      <w:r>
        <w:lastRenderedPageBreak/>
        <w:t>ТЕЛЕЦКАЯ СЕЛЬСКАЯ АДМИНИСТРАЦИЯ</w:t>
      </w:r>
    </w:p>
    <w:p w:rsidR="00C71797" w:rsidRDefault="00C71797" w:rsidP="00C71797">
      <w:pPr>
        <w:widowControl w:val="0"/>
        <w:autoSpaceDE w:val="0"/>
        <w:autoSpaceDN w:val="0"/>
        <w:adjustRightInd w:val="0"/>
        <w:jc w:val="center"/>
      </w:pPr>
      <w:r>
        <w:t>ТРУБЧЕВСКОГО РАЙОНА БРЯНСКОЙ ОБЛАСТИ</w:t>
      </w:r>
    </w:p>
    <w:p w:rsidR="00C71797" w:rsidRDefault="00C71797" w:rsidP="00C71797">
      <w:pPr>
        <w:widowControl w:val="0"/>
        <w:pBdr>
          <w:bottom w:val="triple" w:sz="4" w:space="1" w:color="auto"/>
        </w:pBdr>
        <w:autoSpaceDE w:val="0"/>
        <w:autoSpaceDN w:val="0"/>
        <w:adjustRightInd w:val="0"/>
        <w:jc w:val="center"/>
        <w:rPr>
          <w:b/>
        </w:rPr>
      </w:pPr>
      <w:r>
        <w:t>242220, Брянская область, Трубчевский район, д</w:t>
      </w:r>
      <w:proofErr w:type="gramStart"/>
      <w:r>
        <w:t>.Т</w:t>
      </w:r>
      <w:proofErr w:type="gramEnd"/>
      <w:r>
        <w:t>елец, ул. Трубчевская, д.25,</w:t>
      </w:r>
      <w:r>
        <w:rPr>
          <w:b/>
        </w:rPr>
        <w:t xml:space="preserve"> </w:t>
      </w:r>
    </w:p>
    <w:p w:rsidR="00C71797" w:rsidRPr="00D67B6A" w:rsidRDefault="00C71797" w:rsidP="00D67B6A">
      <w:pPr>
        <w:widowControl w:val="0"/>
        <w:pBdr>
          <w:bottom w:val="triple" w:sz="4" w:space="1" w:color="auto"/>
        </w:pBdr>
        <w:autoSpaceDE w:val="0"/>
        <w:autoSpaceDN w:val="0"/>
        <w:adjustRightInd w:val="0"/>
        <w:jc w:val="center"/>
        <w:rPr>
          <w:b/>
        </w:rPr>
      </w:pPr>
      <w:r>
        <w:t xml:space="preserve">тел. (факс): (48352) 2-20-90,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b/>
        </w:rPr>
        <w:t xml:space="preserve"> </w:t>
      </w:r>
      <w:r>
        <w:rPr>
          <w:lang w:val="en-US"/>
        </w:rPr>
        <w:t>t</w:t>
      </w:r>
      <w:r>
        <w:rPr>
          <w:rFonts w:ascii="Times New Roman CYR" w:hAnsi="Times New Roman CYR" w:cs="Times New Roman CYR"/>
        </w:rPr>
        <w:t>elets.adm@yandex.ru</w:t>
      </w:r>
    </w:p>
    <w:p w:rsidR="00C71797" w:rsidRPr="00D67B6A" w:rsidRDefault="00C71797" w:rsidP="00D67B6A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  <w:r>
        <w:rPr>
          <w:sz w:val="40"/>
          <w:szCs w:val="40"/>
        </w:rPr>
        <w:t xml:space="preserve"> </w:t>
      </w:r>
    </w:p>
    <w:p w:rsidR="00C71797" w:rsidRDefault="00C71797" w:rsidP="00C7179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от 09.07.2026г.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№ 33</w:t>
      </w:r>
    </w:p>
    <w:p w:rsidR="00C71797" w:rsidRPr="00D67B6A" w:rsidRDefault="00C71797" w:rsidP="00D67B6A">
      <w:pPr>
        <w:jc w:val="both"/>
        <w:rPr>
          <w:szCs w:val="28"/>
        </w:rPr>
      </w:pPr>
      <w:r>
        <w:rPr>
          <w:szCs w:val="28"/>
        </w:rPr>
        <w:t>д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елец</w:t>
      </w:r>
    </w:p>
    <w:p w:rsidR="00C71797" w:rsidRDefault="00C71797" w:rsidP="00D67B6A">
      <w:pPr>
        <w:spacing w:after="0"/>
        <w:rPr>
          <w:i/>
        </w:rPr>
      </w:pPr>
      <w:r>
        <w:rPr>
          <w:i/>
        </w:rPr>
        <w:t>«Об утверждении порядка составления  проекта бюджета</w:t>
      </w:r>
    </w:p>
    <w:p w:rsidR="00C71797" w:rsidRDefault="00C71797" w:rsidP="00D67B6A">
      <w:pPr>
        <w:spacing w:after="0"/>
        <w:rPr>
          <w:i/>
        </w:rPr>
      </w:pPr>
      <w:r>
        <w:rPr>
          <w:i/>
        </w:rPr>
        <w:t xml:space="preserve"> Телецкого сельского поселения Трубчевского муниципального</w:t>
      </w:r>
    </w:p>
    <w:p w:rsidR="00C71797" w:rsidRDefault="00C71797" w:rsidP="00D67B6A">
      <w:pPr>
        <w:spacing w:after="0"/>
        <w:rPr>
          <w:i/>
        </w:rPr>
      </w:pPr>
      <w:r>
        <w:rPr>
          <w:i/>
        </w:rPr>
        <w:t xml:space="preserve"> района Брянской области на 2027 год и </w:t>
      </w:r>
      <w:proofErr w:type="gramStart"/>
      <w:r>
        <w:rPr>
          <w:i/>
        </w:rPr>
        <w:t>на</w:t>
      </w:r>
      <w:proofErr w:type="gramEnd"/>
      <w:r>
        <w:rPr>
          <w:i/>
        </w:rPr>
        <w:t xml:space="preserve"> плановый </w:t>
      </w:r>
    </w:p>
    <w:p w:rsidR="00C71797" w:rsidRDefault="00C71797" w:rsidP="00D67B6A">
      <w:pPr>
        <w:spacing w:after="0"/>
        <w:rPr>
          <w:i/>
        </w:rPr>
      </w:pPr>
      <w:r>
        <w:rPr>
          <w:i/>
        </w:rPr>
        <w:t>период 2028 и 2029 годов»</w:t>
      </w:r>
    </w:p>
    <w:p w:rsidR="00C71797" w:rsidRDefault="00C71797" w:rsidP="00C71797">
      <w:pPr>
        <w:rPr>
          <w:sz w:val="28"/>
          <w:szCs w:val="28"/>
        </w:rPr>
      </w:pPr>
    </w:p>
    <w:p w:rsidR="00C71797" w:rsidRPr="00D67B6A" w:rsidRDefault="00C71797" w:rsidP="00D67B6A">
      <w:pPr>
        <w:ind w:firstLine="709"/>
        <w:jc w:val="both"/>
      </w:pPr>
      <w:r>
        <w:t>В соответствии со статьями 169,184 Бюджетного кодекса Российской Федерации, решением Телецкого сельского Совета народных депутатов от  27.10.2021 г.   № 4-84 «О порядке составления, рассмотрения и утверждения проекта бюджета Телецкого сельского поселения Трубчевского муниципального района Брянской области, а также о порядке предоставления, рассмотрения и утверждения отчетности об исполнении бюджета Телецкого сельского поселения Трубчевского муниципального района Брянской области и осуществления его внешней проверки»</w:t>
      </w:r>
    </w:p>
    <w:p w:rsidR="00C71797" w:rsidRPr="00D67B6A" w:rsidRDefault="00C71797" w:rsidP="00C71797">
      <w:pPr>
        <w:rPr>
          <w:b/>
        </w:rPr>
      </w:pPr>
      <w:r>
        <w:rPr>
          <w:b/>
        </w:rPr>
        <w:t xml:space="preserve"> ПОСТАНОВЛЯЮ:</w:t>
      </w:r>
    </w:p>
    <w:p w:rsidR="00C71797" w:rsidRDefault="00C71797" w:rsidP="00C71797">
      <w:r>
        <w:t xml:space="preserve">          1.       Утвердить прилагаемый Порядок составления  проекта бюджета Телецкого сельского поселения Трубчевского муниципального района Брянской области  на 2027 год и на плановый период   2028 и 2029 годов.</w:t>
      </w:r>
    </w:p>
    <w:p w:rsidR="00C71797" w:rsidRDefault="00C71797" w:rsidP="00D67B6A">
      <w:pPr>
        <w:ind w:firstLine="709"/>
        <w:jc w:val="both"/>
        <w:rPr>
          <w:snapToGrid w:val="0"/>
        </w:rPr>
      </w:pPr>
      <w:r>
        <w:rPr>
          <w:snapToGrid w:val="0"/>
        </w:rPr>
        <w:t>2.</w:t>
      </w:r>
      <w:r>
        <w:t xml:space="preserve"> </w:t>
      </w:r>
      <w:r>
        <w:rPr>
          <w:snapToGrid w:val="0"/>
        </w:rPr>
        <w:tab/>
        <w:t>Настоящее постановление разместить на официальном сайте     Трубчевского муниципального района в сети Интернет (</w:t>
      </w:r>
      <w:proofErr w:type="spellStart"/>
      <w:r>
        <w:rPr>
          <w:snapToGrid w:val="0"/>
        </w:rPr>
        <w:t>www.trubrayon.ru</w:t>
      </w:r>
      <w:proofErr w:type="spellEnd"/>
      <w:r>
        <w:rPr>
          <w:snapToGrid w:val="0"/>
        </w:rPr>
        <w:t>) в подразделе «Телецкое сельское поселение».</w:t>
      </w:r>
    </w:p>
    <w:p w:rsidR="00C71797" w:rsidRDefault="00C71797" w:rsidP="00D67B6A">
      <w:pPr>
        <w:ind w:firstLine="709"/>
        <w:jc w:val="both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Настоящее постановление вступает в силу со дня обнародования.</w:t>
      </w:r>
    </w:p>
    <w:p w:rsidR="00C71797" w:rsidRDefault="00C71797" w:rsidP="00C71797">
      <w:pPr>
        <w:ind w:firstLine="709"/>
        <w:jc w:val="both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</w:r>
      <w:proofErr w:type="gramStart"/>
      <w:r>
        <w:rPr>
          <w:snapToGrid w:val="0"/>
        </w:rPr>
        <w:t>Контроль за</w:t>
      </w:r>
      <w:proofErr w:type="gramEnd"/>
      <w:r>
        <w:rPr>
          <w:snapToGrid w:val="0"/>
        </w:rPr>
        <w:t xml:space="preserve"> исполнением настоящего постановления возложить на ведущего специалиста (финансиста) Телецкой сельской администрации </w:t>
      </w:r>
      <w:proofErr w:type="spellStart"/>
      <w:r>
        <w:rPr>
          <w:snapToGrid w:val="0"/>
        </w:rPr>
        <w:t>Подобедову</w:t>
      </w:r>
      <w:proofErr w:type="spellEnd"/>
      <w:r>
        <w:rPr>
          <w:snapToGrid w:val="0"/>
        </w:rPr>
        <w:t xml:space="preserve"> Е.В.</w:t>
      </w:r>
    </w:p>
    <w:p w:rsidR="00C71797" w:rsidRDefault="00C71797" w:rsidP="00C71797">
      <w:pPr>
        <w:ind w:firstLine="709"/>
        <w:jc w:val="both"/>
      </w:pPr>
    </w:p>
    <w:p w:rsidR="00C71797" w:rsidRDefault="00C71797" w:rsidP="00C71797">
      <w:pPr>
        <w:ind w:firstLine="709"/>
        <w:jc w:val="both"/>
      </w:pPr>
    </w:p>
    <w:p w:rsidR="00C71797" w:rsidRDefault="00C71797" w:rsidP="00D67B6A">
      <w:pPr>
        <w:jc w:val="both"/>
      </w:pPr>
    </w:p>
    <w:p w:rsidR="00C71797" w:rsidRDefault="00C71797" w:rsidP="00D67B6A">
      <w:pPr>
        <w:widowControl w:val="0"/>
        <w:autoSpaceDE w:val="0"/>
        <w:autoSpaceDN w:val="0"/>
        <w:adjustRightInd w:val="0"/>
        <w:spacing w:after="0"/>
      </w:pPr>
      <w:r>
        <w:t xml:space="preserve">     Глава  Телецкой </w:t>
      </w:r>
    </w:p>
    <w:p w:rsidR="004957D3" w:rsidRPr="00DB1F3C" w:rsidRDefault="00C71797" w:rsidP="00DB1F3C">
      <w:pPr>
        <w:widowControl w:val="0"/>
        <w:autoSpaceDE w:val="0"/>
        <w:autoSpaceDN w:val="0"/>
        <w:adjustRightInd w:val="0"/>
        <w:spacing w:after="0"/>
      </w:pPr>
      <w:r>
        <w:t xml:space="preserve">     сельской администрации                                                      В. В. Лушин</w:t>
      </w:r>
    </w:p>
    <w:p w:rsidR="004957D3" w:rsidRDefault="004957D3" w:rsidP="004957D3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4957D3" w:rsidRPr="00593D76" w:rsidRDefault="004957D3" w:rsidP="004957D3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D536C9" w:rsidRPr="005F0F48" w:rsidRDefault="00D536C9" w:rsidP="004957D3">
      <w:pPr>
        <w:tabs>
          <w:tab w:val="left" w:pos="9785"/>
        </w:tabs>
        <w:jc w:val="center"/>
        <w:rPr>
          <w:sz w:val="24"/>
          <w:szCs w:val="24"/>
        </w:rPr>
      </w:pPr>
    </w:p>
    <w:sectPr w:rsidR="00D536C9" w:rsidRPr="005F0F48" w:rsidSect="00D67B6A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2F0" w:rsidRDefault="009E62F0" w:rsidP="00354353">
      <w:pPr>
        <w:spacing w:after="0" w:line="240" w:lineRule="auto"/>
      </w:pPr>
      <w:r>
        <w:separator/>
      </w:r>
    </w:p>
  </w:endnote>
  <w:endnote w:type="continuationSeparator" w:id="0">
    <w:p w:rsidR="009E62F0" w:rsidRDefault="009E62F0" w:rsidP="0035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2F0" w:rsidRDefault="009E62F0" w:rsidP="00354353">
      <w:pPr>
        <w:spacing w:after="0" w:line="240" w:lineRule="auto"/>
      </w:pPr>
      <w:r>
        <w:separator/>
      </w:r>
    </w:p>
  </w:footnote>
  <w:footnote w:type="continuationSeparator" w:id="0">
    <w:p w:rsidR="009E62F0" w:rsidRDefault="009E62F0" w:rsidP="0035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53" w:rsidRPr="00445E46" w:rsidRDefault="00324E71" w:rsidP="00445E46">
    <w:pPr>
      <w:pStyle w:val="af0"/>
      <w:jc w:val="center"/>
    </w:pPr>
    <w:fldSimple w:instr="PAGE   \* MERGEFORMAT">
      <w:r w:rsidR="00DB1F3C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537"/>
    <w:multiLevelType w:val="multilevel"/>
    <w:tmpl w:val="31D2D590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B5E87"/>
    <w:multiLevelType w:val="hybridMultilevel"/>
    <w:tmpl w:val="F094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16A65"/>
    <w:multiLevelType w:val="multilevel"/>
    <w:tmpl w:val="0E5ADE9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27880"/>
    <w:multiLevelType w:val="hybridMultilevel"/>
    <w:tmpl w:val="97B8EAE0"/>
    <w:lvl w:ilvl="0" w:tplc="B46E5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20315"/>
    <w:multiLevelType w:val="hybridMultilevel"/>
    <w:tmpl w:val="8F8C7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754AE0"/>
    <w:multiLevelType w:val="hybridMultilevel"/>
    <w:tmpl w:val="28629A5A"/>
    <w:lvl w:ilvl="0" w:tplc="1CFA0F9C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81"/>
    <w:rsid w:val="00005245"/>
    <w:rsid w:val="00042DB8"/>
    <w:rsid w:val="00047777"/>
    <w:rsid w:val="00062BB8"/>
    <w:rsid w:val="00066434"/>
    <w:rsid w:val="000833C7"/>
    <w:rsid w:val="000F10F6"/>
    <w:rsid w:val="000F1249"/>
    <w:rsid w:val="0010333D"/>
    <w:rsid w:val="00110ED7"/>
    <w:rsid w:val="00113D50"/>
    <w:rsid w:val="00123AD6"/>
    <w:rsid w:val="00165B0B"/>
    <w:rsid w:val="00181C65"/>
    <w:rsid w:val="00183681"/>
    <w:rsid w:val="00191413"/>
    <w:rsid w:val="001A2C4D"/>
    <w:rsid w:val="001F4B67"/>
    <w:rsid w:val="001F4C88"/>
    <w:rsid w:val="00247BDB"/>
    <w:rsid w:val="00286A82"/>
    <w:rsid w:val="0029007E"/>
    <w:rsid w:val="00324E71"/>
    <w:rsid w:val="00343924"/>
    <w:rsid w:val="00354353"/>
    <w:rsid w:val="00363210"/>
    <w:rsid w:val="00365559"/>
    <w:rsid w:val="00375BC7"/>
    <w:rsid w:val="0038027E"/>
    <w:rsid w:val="003B1F49"/>
    <w:rsid w:val="003E5A6E"/>
    <w:rsid w:val="00407863"/>
    <w:rsid w:val="0047776B"/>
    <w:rsid w:val="00481C79"/>
    <w:rsid w:val="004957D3"/>
    <w:rsid w:val="004A7F38"/>
    <w:rsid w:val="004D3531"/>
    <w:rsid w:val="004F7405"/>
    <w:rsid w:val="005C7EEF"/>
    <w:rsid w:val="005D604C"/>
    <w:rsid w:val="005F0F48"/>
    <w:rsid w:val="006003EA"/>
    <w:rsid w:val="00626512"/>
    <w:rsid w:val="00645436"/>
    <w:rsid w:val="00651155"/>
    <w:rsid w:val="00675F26"/>
    <w:rsid w:val="006846A6"/>
    <w:rsid w:val="006854E9"/>
    <w:rsid w:val="0068584B"/>
    <w:rsid w:val="00693798"/>
    <w:rsid w:val="006D493D"/>
    <w:rsid w:val="006D69F5"/>
    <w:rsid w:val="00732532"/>
    <w:rsid w:val="00734F91"/>
    <w:rsid w:val="007E4DA7"/>
    <w:rsid w:val="008102DA"/>
    <w:rsid w:val="00820B91"/>
    <w:rsid w:val="008223C1"/>
    <w:rsid w:val="00862BE0"/>
    <w:rsid w:val="00896505"/>
    <w:rsid w:val="008A0690"/>
    <w:rsid w:val="008B4EAF"/>
    <w:rsid w:val="008C5D13"/>
    <w:rsid w:val="008F3DAB"/>
    <w:rsid w:val="00913580"/>
    <w:rsid w:val="00937597"/>
    <w:rsid w:val="00986A49"/>
    <w:rsid w:val="009B6CD1"/>
    <w:rsid w:val="009E62F0"/>
    <w:rsid w:val="009E644B"/>
    <w:rsid w:val="009F2E70"/>
    <w:rsid w:val="009F2F87"/>
    <w:rsid w:val="00A2180F"/>
    <w:rsid w:val="00A26DC0"/>
    <w:rsid w:val="00A3285A"/>
    <w:rsid w:val="00A71A6E"/>
    <w:rsid w:val="00A8519E"/>
    <w:rsid w:val="00A85D18"/>
    <w:rsid w:val="00AA7C06"/>
    <w:rsid w:val="00AF090F"/>
    <w:rsid w:val="00B01C8F"/>
    <w:rsid w:val="00B36397"/>
    <w:rsid w:val="00B36B00"/>
    <w:rsid w:val="00B54D2C"/>
    <w:rsid w:val="00B73770"/>
    <w:rsid w:val="00BB2601"/>
    <w:rsid w:val="00BD04DE"/>
    <w:rsid w:val="00BD29DB"/>
    <w:rsid w:val="00BE3734"/>
    <w:rsid w:val="00C007F3"/>
    <w:rsid w:val="00C53B8F"/>
    <w:rsid w:val="00C67FE6"/>
    <w:rsid w:val="00C71797"/>
    <w:rsid w:val="00CB4B13"/>
    <w:rsid w:val="00CC4282"/>
    <w:rsid w:val="00CE2CE4"/>
    <w:rsid w:val="00CE32CF"/>
    <w:rsid w:val="00CE73CD"/>
    <w:rsid w:val="00CF498A"/>
    <w:rsid w:val="00CF7159"/>
    <w:rsid w:val="00D20317"/>
    <w:rsid w:val="00D3065B"/>
    <w:rsid w:val="00D536C9"/>
    <w:rsid w:val="00D67B6A"/>
    <w:rsid w:val="00D91DEE"/>
    <w:rsid w:val="00DB1F3C"/>
    <w:rsid w:val="00DC7F69"/>
    <w:rsid w:val="00DD319D"/>
    <w:rsid w:val="00DD5AE7"/>
    <w:rsid w:val="00E101C1"/>
    <w:rsid w:val="00E2752A"/>
    <w:rsid w:val="00E52770"/>
    <w:rsid w:val="00E931BA"/>
    <w:rsid w:val="00ED77E0"/>
    <w:rsid w:val="00EE4F9C"/>
    <w:rsid w:val="00F00541"/>
    <w:rsid w:val="00F16E8A"/>
    <w:rsid w:val="00F25DBB"/>
    <w:rsid w:val="00F60F63"/>
    <w:rsid w:val="00F65C8D"/>
    <w:rsid w:val="00F95F41"/>
    <w:rsid w:val="00FB3615"/>
    <w:rsid w:val="00FF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3D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F60F63"/>
    <w:pPr>
      <w:spacing w:before="120" w:after="120" w:line="240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3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5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4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732532"/>
    <w:rPr>
      <w:b/>
      <w:sz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732532"/>
    <w:pPr>
      <w:shd w:val="clear" w:color="auto" w:fill="FFFFFF"/>
      <w:spacing w:before="120" w:after="0" w:line="212" w:lineRule="exact"/>
      <w:jc w:val="center"/>
    </w:pPr>
    <w:rPr>
      <w:rFonts w:eastAsiaTheme="minorHAnsi"/>
      <w:b/>
      <w:sz w:val="18"/>
      <w:lang w:eastAsia="en-US"/>
    </w:rPr>
  </w:style>
  <w:style w:type="paragraph" w:customStyle="1" w:styleId="ConsPlusNormal">
    <w:name w:val="ConsPlusNormal"/>
    <w:link w:val="ConsPlusNormal0"/>
    <w:uiPriority w:val="99"/>
    <w:qFormat/>
    <w:rsid w:val="00732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3253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2532"/>
    <w:pPr>
      <w:widowControl w:val="0"/>
      <w:shd w:val="clear" w:color="auto" w:fill="FFFFFF"/>
      <w:spacing w:before="360" w:after="6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53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ED77E0"/>
    <w:pPr>
      <w:spacing w:after="0" w:line="240" w:lineRule="auto"/>
      <w:ind w:left="709" w:right="139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5">
    <w:name w:val="Название Знак"/>
    <w:basedOn w:val="a0"/>
    <w:link w:val="a4"/>
    <w:rsid w:val="00ED77E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styleId="a6">
    <w:name w:val="Hyperlink"/>
    <w:link w:val="11"/>
    <w:uiPriority w:val="99"/>
    <w:rsid w:val="00ED77E0"/>
    <w:rPr>
      <w:color w:val="0000FF"/>
      <w:u w:val="single"/>
    </w:rPr>
  </w:style>
  <w:style w:type="paragraph" w:customStyle="1" w:styleId="dt-p">
    <w:name w:val="dt-p"/>
    <w:basedOn w:val="a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B2601"/>
  </w:style>
  <w:style w:type="paragraph" w:customStyle="1" w:styleId="s1">
    <w:name w:val="s_1"/>
    <w:basedOn w:val="a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6D4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etLink">
    <w:name w:val="Internet Link"/>
    <w:basedOn w:val="a0"/>
    <w:uiPriority w:val="99"/>
    <w:rsid w:val="00DD5AE7"/>
    <w:rPr>
      <w:color w:val="0000FF"/>
      <w:u w:val="single"/>
    </w:rPr>
  </w:style>
  <w:style w:type="paragraph" w:customStyle="1" w:styleId="ConsPlusTitle">
    <w:name w:val="ConsPlusTitle"/>
    <w:qFormat/>
    <w:rsid w:val="0016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rmal (Web)"/>
    <w:basedOn w:val="a"/>
    <w:rsid w:val="000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12"/>
    <w:rsid w:val="00062BB8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9"/>
    <w:rsid w:val="00062BB8"/>
    <w:pPr>
      <w:widowControl w:val="0"/>
      <w:shd w:val="clear" w:color="auto" w:fill="FFFFFF"/>
      <w:spacing w:before="240" w:after="420" w:line="0" w:lineRule="atLeast"/>
      <w:jc w:val="center"/>
    </w:pPr>
    <w:rPr>
      <w:rFonts w:eastAsiaTheme="minorHAnsi"/>
      <w:spacing w:val="2"/>
      <w:sz w:val="25"/>
      <w:szCs w:val="25"/>
      <w:lang w:eastAsia="en-US"/>
    </w:rPr>
  </w:style>
  <w:style w:type="paragraph" w:customStyle="1" w:styleId="ConsPlusNonformat">
    <w:name w:val="ConsPlusNonformat"/>
    <w:rsid w:val="008102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F6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a">
    <w:name w:val="Body Text"/>
    <w:basedOn w:val="a"/>
    <w:link w:val="ab"/>
    <w:rsid w:val="00F60F6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b">
    <w:name w:val="Основной текст Знак"/>
    <w:basedOn w:val="a0"/>
    <w:link w:val="aa"/>
    <w:rsid w:val="00F60F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Цветовое выделение"/>
    <w:uiPriority w:val="99"/>
    <w:rsid w:val="00F60F63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60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604C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D91D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D91DE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53B8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C53B8F"/>
    <w:rPr>
      <w:rFonts w:eastAsia="Times New Roman" w:cs="Times New Roman"/>
    </w:rPr>
  </w:style>
  <w:style w:type="paragraph" w:styleId="af2">
    <w:name w:val="footnote text"/>
    <w:basedOn w:val="a"/>
    <w:link w:val="af3"/>
    <w:uiPriority w:val="99"/>
    <w:semiHidden/>
    <w:unhideWhenUsed/>
    <w:rsid w:val="00354353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354353"/>
    <w:rPr>
      <w:rFonts w:eastAsia="Times New Roman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354353"/>
    <w:rPr>
      <w:rFonts w:cs="Times New Roman"/>
      <w:vertAlign w:val="superscript"/>
    </w:rPr>
  </w:style>
  <w:style w:type="paragraph" w:customStyle="1" w:styleId="11">
    <w:name w:val="Гиперссылка1"/>
    <w:link w:val="a6"/>
    <w:rsid w:val="0010333D"/>
    <w:pPr>
      <w:spacing w:after="0" w:line="240" w:lineRule="auto"/>
    </w:pPr>
    <w:rPr>
      <w:color w:val="0000FF"/>
      <w:u w:val="single"/>
    </w:rPr>
  </w:style>
  <w:style w:type="character" w:styleId="af5">
    <w:name w:val="Strong"/>
    <w:basedOn w:val="a0"/>
    <w:uiPriority w:val="22"/>
    <w:qFormat/>
    <w:rsid w:val="004957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brayo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37FFC-F1CD-417A-88A5-DDB56779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2026-07-03T09:00:00Z</dcterms:created>
  <dcterms:modified xsi:type="dcterms:W3CDTF">2026-07-16T08:02:00Z</dcterms:modified>
</cp:coreProperties>
</file>