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9F2" w:rsidRDefault="001D39F2" w:rsidP="00280110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ind w:left="284" w:hanging="284"/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ИНФОРМАЦИОННЫЙ </w:t>
      </w: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БЮЛЛЕТЕНЬ</w:t>
      </w: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СЕМЯЧКОВСКОГО СЕЛЬСКОГО ПОСЕЛЕНИЯ</w:t>
      </w: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742CEF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outlineLvl w:val="0"/>
        <w:rPr>
          <w:b/>
          <w:sz w:val="40"/>
          <w:szCs w:val="40"/>
        </w:rPr>
      </w:pPr>
      <w:r>
        <w:rPr>
          <w:b/>
          <w:sz w:val="40"/>
          <w:szCs w:val="40"/>
        </w:rPr>
        <w:t>14</w:t>
      </w:r>
      <w:r w:rsidR="001D39F2">
        <w:rPr>
          <w:b/>
          <w:sz w:val="40"/>
          <w:szCs w:val="40"/>
        </w:rPr>
        <w:t>/ 2026 г.</w:t>
      </w:r>
    </w:p>
    <w:p w:rsidR="001D39F2" w:rsidRDefault="00742CEF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от 30.09</w:t>
      </w:r>
      <w:r w:rsidR="001D39F2">
        <w:rPr>
          <w:b/>
          <w:sz w:val="40"/>
          <w:szCs w:val="40"/>
        </w:rPr>
        <w:t>.2026 г.</w:t>
      </w: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jc w:val="center"/>
        <w:rPr>
          <w:b/>
          <w:sz w:val="40"/>
          <w:szCs w:val="40"/>
        </w:rPr>
      </w:pPr>
    </w:p>
    <w:p w:rsidR="001D39F2" w:rsidRDefault="001D39F2" w:rsidP="001D39F2">
      <w:pPr>
        <w:widowControl w:val="0"/>
        <w:pBdr>
          <w:top w:val="thinThickThinMediumGap" w:sz="24" w:space="0" w:color="auto"/>
          <w:left w:val="thinThickThinMediumGap" w:sz="24" w:space="4" w:color="auto"/>
          <w:bottom w:val="thinThickThinMediumGap" w:sz="24" w:space="31" w:color="auto"/>
          <w:right w:val="thinThickThinMediumGap" w:sz="24" w:space="0" w:color="auto"/>
        </w:pBdr>
        <w:rPr>
          <w:b/>
          <w:sz w:val="40"/>
          <w:szCs w:val="40"/>
        </w:rPr>
      </w:pPr>
    </w:p>
    <w:p w:rsidR="0030061A" w:rsidRDefault="0030061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30061A" w:rsidRDefault="0030061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30061A" w:rsidRDefault="0030061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54CC1" w:rsidRDefault="00054CC1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54CC1" w:rsidRDefault="00054CC1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54CC1" w:rsidRDefault="00054CC1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30061A" w:rsidRDefault="0030061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0B1EF9" w:rsidRDefault="000B1EF9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8D775A" w:rsidRDefault="008D775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8D775A" w:rsidRDefault="008D775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8D775A" w:rsidRDefault="008D775A" w:rsidP="00065C99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EA4CC0" w:rsidRPr="003D0E9E" w:rsidRDefault="00EA4CC0" w:rsidP="00EA4C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D0E9E">
        <w:rPr>
          <w:rFonts w:ascii="Times New Roman" w:hAnsi="Times New Roman"/>
          <w:b/>
          <w:sz w:val="28"/>
          <w:szCs w:val="28"/>
        </w:rPr>
        <w:lastRenderedPageBreak/>
        <w:t>РОССИЙСКАЯ ФЕДЕРАЦИЯ</w:t>
      </w:r>
    </w:p>
    <w:p w:rsidR="00EA4CC0" w:rsidRPr="003D0E9E" w:rsidRDefault="00EA4CC0" w:rsidP="00EA4C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БРЯНСКАЯ ОБЛАСТЬ </w:t>
      </w:r>
      <w:r w:rsidRPr="003D0E9E">
        <w:rPr>
          <w:rFonts w:ascii="Times New Roman" w:hAnsi="Times New Roman"/>
          <w:b/>
          <w:sz w:val="28"/>
          <w:szCs w:val="28"/>
        </w:rPr>
        <w:t>ТРУБЧЕВСКИЙ РАЙОН</w:t>
      </w:r>
    </w:p>
    <w:p w:rsidR="00EA4CC0" w:rsidRPr="00A432D0" w:rsidRDefault="00EA4CC0" w:rsidP="00EA4C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32D0">
        <w:rPr>
          <w:rFonts w:ascii="Times New Roman" w:hAnsi="Times New Roman"/>
          <w:b/>
          <w:sz w:val="28"/>
          <w:szCs w:val="28"/>
        </w:rPr>
        <w:t>СЕМЯЧКОВСКАЯ СЕЛЬСКАЯ АДМИНИСТРАЦИЯ</w:t>
      </w:r>
    </w:p>
    <w:p w:rsidR="00EA4CC0" w:rsidRPr="00A432D0" w:rsidRDefault="00EA4CC0" w:rsidP="00EA4CC0">
      <w:pPr>
        <w:spacing w:after="0" w:line="240" w:lineRule="auto"/>
        <w:jc w:val="center"/>
        <w:rPr>
          <w:rFonts w:ascii="Times New Roman" w:hAnsi="Times New Roman"/>
          <w:b/>
          <w:spacing w:val="60"/>
          <w:sz w:val="44"/>
          <w:szCs w:val="44"/>
        </w:rPr>
      </w:pPr>
      <w:r w:rsidRPr="00A432D0">
        <w:rPr>
          <w:rFonts w:ascii="Times New Roman" w:hAnsi="Times New Roman"/>
          <w:b/>
          <w:spacing w:val="60"/>
          <w:sz w:val="44"/>
          <w:szCs w:val="44"/>
        </w:rPr>
        <w:t>ПОСТАНОВЛЕНИЕ</w:t>
      </w:r>
    </w:p>
    <w:p w:rsidR="00EA4CC0" w:rsidRPr="00E04B47" w:rsidRDefault="00EA4CC0" w:rsidP="00EA4CC0">
      <w:pPr>
        <w:spacing w:after="0" w:line="240" w:lineRule="auto"/>
        <w:jc w:val="center"/>
        <w:rPr>
          <w:rFonts w:ascii="Times New Roman" w:hAnsi="Times New Roman"/>
          <w:spacing w:val="60"/>
          <w:sz w:val="28"/>
          <w:szCs w:val="28"/>
        </w:rPr>
      </w:pPr>
    </w:p>
    <w:p w:rsidR="00EA4CC0" w:rsidRPr="00E2077A" w:rsidRDefault="00EA4CC0" w:rsidP="00EA4CC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3694">
        <w:rPr>
          <w:rFonts w:ascii="Times New Roman" w:hAnsi="Times New Roman"/>
          <w:b/>
          <w:sz w:val="28"/>
          <w:szCs w:val="28"/>
        </w:rPr>
        <w:t>от 4 сентября 2026 года № 33</w:t>
      </w:r>
    </w:p>
    <w:p w:rsidR="00EA4CC0" w:rsidRPr="00E2077A" w:rsidRDefault="00EA4CC0" w:rsidP="00EA4CC0">
      <w:pPr>
        <w:pStyle w:val="ConsPlusTitle"/>
        <w:widowControl/>
        <w:jc w:val="center"/>
        <w:rPr>
          <w:sz w:val="28"/>
          <w:szCs w:val="28"/>
        </w:rPr>
      </w:pPr>
    </w:p>
    <w:p w:rsidR="00EA4CC0" w:rsidRPr="00E2077A" w:rsidRDefault="00EA4CC0" w:rsidP="00EA4CC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E2077A">
        <w:rPr>
          <w:rFonts w:ascii="Times New Roman" w:hAnsi="Times New Roman"/>
          <w:b/>
          <w:sz w:val="28"/>
          <w:szCs w:val="28"/>
        </w:rPr>
        <w:t>О внесении изменений в постановление Семячковской сельской администрации Трубчевского района Брянской области от 2</w:t>
      </w:r>
      <w:r>
        <w:rPr>
          <w:rFonts w:ascii="Times New Roman" w:hAnsi="Times New Roman"/>
          <w:b/>
          <w:sz w:val="28"/>
          <w:szCs w:val="28"/>
        </w:rPr>
        <w:t>5.05.</w:t>
      </w:r>
      <w:r w:rsidRPr="00E2077A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3</w:t>
      </w:r>
      <w:r w:rsidRPr="00E2077A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27</w:t>
      </w:r>
      <w:r w:rsidRPr="00E2077A">
        <w:rPr>
          <w:rFonts w:ascii="Times New Roman" w:hAnsi="Times New Roman"/>
          <w:b/>
          <w:sz w:val="28"/>
          <w:szCs w:val="28"/>
        </w:rPr>
        <w:t xml:space="preserve"> «Об утверждении </w:t>
      </w:r>
      <w:r w:rsidRPr="00E2077A">
        <w:rPr>
          <w:rFonts w:ascii="Times New Roman" w:hAnsi="Times New Roman"/>
          <w:b/>
          <w:color w:val="000000"/>
          <w:sz w:val="28"/>
          <w:szCs w:val="28"/>
        </w:rPr>
        <w:t xml:space="preserve">Порядка расчета восстановительной (компенсационной) стоимости зеленых насаждений </w:t>
      </w:r>
      <w:r w:rsidRPr="00E2077A">
        <w:rPr>
          <w:rFonts w:ascii="Times New Roman" w:hAnsi="Times New Roman"/>
          <w:b/>
          <w:sz w:val="28"/>
          <w:szCs w:val="28"/>
        </w:rPr>
        <w:t>на территории Семячковского сельского поселения Трубчевского муниципального района Брянской области»</w:t>
      </w:r>
    </w:p>
    <w:p w:rsidR="00EA4CC0" w:rsidRPr="00E2077A" w:rsidRDefault="00EA4CC0" w:rsidP="00EA4CC0">
      <w:pPr>
        <w:pStyle w:val="TimesNewRoman"/>
        <w:rPr>
          <w:b w:val="0"/>
          <w:bCs/>
          <w:szCs w:val="28"/>
        </w:rPr>
      </w:pPr>
    </w:p>
    <w:p w:rsidR="00EA4CC0" w:rsidRPr="00346AA8" w:rsidRDefault="00EA4CC0" w:rsidP="00EA4CC0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73E9A">
        <w:rPr>
          <w:rFonts w:ascii="Times New Roman" w:hAnsi="Times New Roman" w:cs="Times New Roman"/>
          <w:sz w:val="28"/>
          <w:szCs w:val="28"/>
        </w:rPr>
        <w:t xml:space="preserve">Во исполнение протеста прокуратуры Трубчевского района Брянской области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373E9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73E9A">
        <w:rPr>
          <w:rFonts w:ascii="Times New Roman" w:hAnsi="Times New Roman" w:cs="Times New Roman"/>
          <w:sz w:val="28"/>
          <w:szCs w:val="28"/>
        </w:rPr>
        <w:t>.2026 № 08-2026/Прдп</w:t>
      </w:r>
      <w:r>
        <w:rPr>
          <w:rFonts w:ascii="Times New Roman" w:hAnsi="Times New Roman" w:cs="Times New Roman"/>
          <w:sz w:val="28"/>
          <w:szCs w:val="28"/>
        </w:rPr>
        <w:t>419</w:t>
      </w:r>
      <w:r w:rsidRPr="00373E9A">
        <w:rPr>
          <w:rFonts w:ascii="Times New Roman" w:hAnsi="Times New Roman" w:cs="Times New Roman"/>
          <w:sz w:val="28"/>
          <w:szCs w:val="28"/>
        </w:rPr>
        <w:t>-26-20150033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455491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законом</w:t>
      </w:r>
      <w:r w:rsidRPr="0045549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</w:t>
      </w:r>
      <w:r w:rsidRPr="00455491">
        <w:rPr>
          <w:rFonts w:ascii="Times New Roman" w:hAnsi="Times New Roman"/>
          <w:sz w:val="28"/>
          <w:szCs w:val="28"/>
        </w:rPr>
        <w:t>0.0</w:t>
      </w:r>
      <w:r>
        <w:rPr>
          <w:rFonts w:ascii="Times New Roman" w:hAnsi="Times New Roman"/>
          <w:sz w:val="28"/>
          <w:szCs w:val="28"/>
        </w:rPr>
        <w:t>3</w:t>
      </w:r>
      <w:r w:rsidRPr="0045549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25</w:t>
      </w:r>
      <w:r w:rsidRPr="0045549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</w:t>
      </w:r>
      <w:r w:rsidRPr="00455491">
        <w:rPr>
          <w:rFonts w:ascii="Times New Roman" w:hAnsi="Times New Roman"/>
          <w:sz w:val="28"/>
          <w:szCs w:val="28"/>
        </w:rPr>
        <w:t xml:space="preserve">3-ФЗ «Об общих принципах организации </w:t>
      </w:r>
      <w:r w:rsidRPr="00130D02">
        <w:rPr>
          <w:rFonts w:ascii="Times New Roman" w:hAnsi="Times New Roman"/>
          <w:sz w:val="28"/>
          <w:szCs w:val="28"/>
        </w:rPr>
        <w:t xml:space="preserve">местного самоуправления в </w:t>
      </w:r>
      <w:r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130D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Pr="00130D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130D02">
        <w:rPr>
          <w:rFonts w:ascii="Times New Roman" w:hAnsi="Times New Roman"/>
          <w:sz w:val="28"/>
          <w:szCs w:val="28"/>
        </w:rPr>
        <w:t>в целях</w:t>
      </w:r>
      <w:r>
        <w:rPr>
          <w:rFonts w:ascii="Times New Roman" w:hAnsi="Times New Roman"/>
          <w:sz w:val="28"/>
          <w:szCs w:val="28"/>
        </w:rPr>
        <w:t xml:space="preserve"> приведения </w:t>
      </w:r>
      <w:r w:rsidRPr="00130D02">
        <w:rPr>
          <w:rFonts w:ascii="Times New Roman" w:hAnsi="Times New Roman"/>
          <w:color w:val="000000"/>
          <w:sz w:val="28"/>
          <w:szCs w:val="28"/>
        </w:rPr>
        <w:t>Порядк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130D02">
        <w:rPr>
          <w:rFonts w:ascii="Times New Roman" w:hAnsi="Times New Roman"/>
          <w:color w:val="000000"/>
          <w:sz w:val="28"/>
          <w:szCs w:val="28"/>
        </w:rPr>
        <w:t xml:space="preserve"> расчета восстановительной (компенсационной) стоимости зеленых насаждений </w:t>
      </w:r>
      <w:r w:rsidRPr="00130D02">
        <w:rPr>
          <w:rFonts w:ascii="Times New Roman" w:hAnsi="Times New Roman"/>
          <w:sz w:val="28"/>
          <w:szCs w:val="28"/>
        </w:rPr>
        <w:t xml:space="preserve">на </w:t>
      </w:r>
      <w:r w:rsidRPr="00130D02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Pr="00130D02">
        <w:rPr>
          <w:rFonts w:ascii="Times New Roman" w:hAnsi="Times New Roman"/>
          <w:sz w:val="28"/>
          <w:szCs w:val="28"/>
        </w:rPr>
        <w:t>Семячковского сельского поселения Трубчевского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, утвержденного </w:t>
      </w:r>
      <w:r w:rsidRPr="00346AA8">
        <w:rPr>
          <w:rFonts w:ascii="Times New Roman" w:hAnsi="Times New Roman" w:cs="Times New Roman"/>
          <w:bCs/>
          <w:sz w:val="28"/>
          <w:szCs w:val="28"/>
        </w:rPr>
        <w:t>постановлением Семячковской сельской администрации Трубчевского района Брянской области от 2</w:t>
      </w:r>
      <w:r w:rsidRPr="00346AA8">
        <w:rPr>
          <w:rFonts w:ascii="Times New Roman" w:hAnsi="Times New Roman"/>
          <w:bCs/>
          <w:sz w:val="28"/>
          <w:szCs w:val="28"/>
        </w:rPr>
        <w:t>5.05.</w:t>
      </w:r>
      <w:r w:rsidRPr="00346AA8">
        <w:rPr>
          <w:rFonts w:ascii="Times New Roman" w:hAnsi="Times New Roman" w:cs="Times New Roman"/>
          <w:bCs/>
          <w:sz w:val="28"/>
          <w:szCs w:val="28"/>
        </w:rPr>
        <w:t>202</w:t>
      </w:r>
      <w:r w:rsidRPr="00346AA8">
        <w:rPr>
          <w:rFonts w:ascii="Times New Roman" w:hAnsi="Times New Roman"/>
          <w:bCs/>
          <w:sz w:val="28"/>
          <w:szCs w:val="28"/>
        </w:rPr>
        <w:t>3</w:t>
      </w:r>
      <w:proofErr w:type="gramEnd"/>
      <w:r w:rsidRPr="00346AA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Pr="00346AA8">
        <w:rPr>
          <w:rFonts w:ascii="Times New Roman" w:hAnsi="Times New Roman"/>
          <w:bCs/>
          <w:sz w:val="28"/>
          <w:szCs w:val="28"/>
        </w:rPr>
        <w:t>27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 w:rsidRPr="00455491">
        <w:rPr>
          <w:rFonts w:ascii="Times New Roman" w:hAnsi="Times New Roman"/>
          <w:sz w:val="28"/>
          <w:szCs w:val="28"/>
        </w:rPr>
        <w:t xml:space="preserve"> соответстви</w:t>
      </w:r>
      <w:r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br/>
        <w:t>с</w:t>
      </w:r>
      <w:r w:rsidRPr="00130D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Законом Брянской области от 09.04.2008 </w:t>
      </w:r>
      <w:r w:rsidRPr="00130D0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26</w:t>
      </w:r>
      <w:r w:rsidRPr="00130D02">
        <w:rPr>
          <w:rFonts w:ascii="Times New Roman" w:hAnsi="Times New Roman"/>
          <w:sz w:val="28"/>
          <w:szCs w:val="28"/>
        </w:rPr>
        <w:t>-З «О</w:t>
      </w:r>
      <w:r>
        <w:rPr>
          <w:rFonts w:ascii="Times New Roman" w:hAnsi="Times New Roman"/>
          <w:sz w:val="28"/>
          <w:szCs w:val="28"/>
        </w:rPr>
        <w:t xml:space="preserve"> защите зеленых насаждений</w:t>
      </w:r>
      <w:r w:rsidRPr="00130D02">
        <w:rPr>
          <w:rFonts w:ascii="Times New Roman" w:hAnsi="Times New Roman"/>
          <w:sz w:val="28"/>
          <w:szCs w:val="28"/>
        </w:rPr>
        <w:t>»,</w:t>
      </w:r>
    </w:p>
    <w:p w:rsidR="00EA4CC0" w:rsidRPr="00373E9A" w:rsidRDefault="00EA4CC0" w:rsidP="00EA4CC0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9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A4CC0" w:rsidRDefault="00EA4CC0" w:rsidP="00EA4CC0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</w:rPr>
      </w:pPr>
      <w:r w:rsidRPr="00373E9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Внести в </w:t>
      </w:r>
      <w:r w:rsidRPr="00130D02">
        <w:rPr>
          <w:rFonts w:ascii="Times New Roman" w:hAnsi="Times New Roman"/>
          <w:color w:val="000000"/>
          <w:sz w:val="28"/>
          <w:szCs w:val="28"/>
        </w:rPr>
        <w:t>Поряд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130D02">
        <w:rPr>
          <w:rFonts w:ascii="Times New Roman" w:hAnsi="Times New Roman"/>
          <w:color w:val="000000"/>
          <w:sz w:val="28"/>
          <w:szCs w:val="28"/>
        </w:rPr>
        <w:t xml:space="preserve">к расчета восстановительной (компенсационной) стоимости зеленых насаждений </w:t>
      </w:r>
      <w:r w:rsidRPr="00130D02">
        <w:rPr>
          <w:rFonts w:ascii="Times New Roman" w:hAnsi="Times New Roman"/>
          <w:sz w:val="28"/>
          <w:szCs w:val="28"/>
        </w:rPr>
        <w:t xml:space="preserve">на </w:t>
      </w:r>
      <w:r w:rsidRPr="00130D02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Pr="00130D02">
        <w:rPr>
          <w:rFonts w:ascii="Times New Roman" w:hAnsi="Times New Roman"/>
          <w:sz w:val="28"/>
          <w:szCs w:val="28"/>
        </w:rPr>
        <w:t>Семячковского сельского поселения Трубчевского 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, утвержденный </w:t>
      </w:r>
      <w:r w:rsidRPr="00346AA8">
        <w:rPr>
          <w:rFonts w:ascii="Times New Roman" w:hAnsi="Times New Roman"/>
          <w:bCs/>
          <w:sz w:val="28"/>
          <w:szCs w:val="28"/>
        </w:rPr>
        <w:t>постановлением Семячковской сельской администрации Трубчевского района Брянской области от 25.05.2023 № 27</w:t>
      </w:r>
      <w:r>
        <w:rPr>
          <w:rFonts w:ascii="Times New Roman" w:hAnsi="Times New Roman"/>
          <w:bCs/>
          <w:sz w:val="28"/>
          <w:szCs w:val="28"/>
        </w:rPr>
        <w:t xml:space="preserve">, (далее – Порядок) следующие </w:t>
      </w:r>
      <w:r>
        <w:rPr>
          <w:rFonts w:ascii="Times New Roman" w:hAnsi="Times New Roman"/>
          <w:sz w:val="28"/>
          <w:szCs w:val="28"/>
        </w:rPr>
        <w:t>изменения: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2 пункта 1.2 Порядка изложить в редакции: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зеленые насаждения </w:t>
      </w:r>
      <w:r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древесно-кустарниковая и травянистая растительность естественного и искусственного происхождения, а также отдельно стоящие деревья и кустарники, не отнесенные к лесным насаждениям, создающие благоприятную окружающую среду в населенных пунктах Брянской области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абзац 4 пункта 1.2 Порядка изложить в редакции:</w:t>
      </w:r>
    </w:p>
    <w:p w:rsidR="00EA4CC0" w:rsidRPr="007555FA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повреждение зеленых насаждений </w:t>
      </w:r>
      <w:r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не влекущее прекращение роста</w:t>
      </w:r>
      <w:proofErr w:type="gramStart"/>
      <w:r w:rsidRPr="007555F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A4CC0" w:rsidRPr="00373E9A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пункт 1.2 Порядка дополнить абзацем 5:</w:t>
      </w:r>
    </w:p>
    <w:p w:rsidR="00EA4CC0" w:rsidRPr="007555FA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 </w:t>
      </w:r>
      <w:r w:rsidRPr="007555FA">
        <w:rPr>
          <w:rFonts w:ascii="Times New Roman" w:hAnsi="Times New Roman"/>
          <w:sz w:val="28"/>
          <w:szCs w:val="28"/>
        </w:rPr>
        <w:t xml:space="preserve">уничтожение зеленых насаждений </w:t>
      </w:r>
      <w:r>
        <w:rPr>
          <w:rFonts w:ascii="Times New Roman" w:hAnsi="Times New Roman"/>
          <w:sz w:val="28"/>
          <w:szCs w:val="28"/>
        </w:rPr>
        <w:t>–</w:t>
      </w:r>
      <w:r w:rsidRPr="007555FA">
        <w:rPr>
          <w:rFonts w:ascii="Times New Roman" w:hAnsi="Times New Roman"/>
          <w:sz w:val="28"/>
          <w:szCs w:val="28"/>
        </w:rPr>
        <w:t xml:space="preserve"> повреждение зеленых насаждений до стадии прекращения роста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в пункт 1.2 Порядка абзац 5 считать абзацем 6, абзац 6 – абзацем 7, абзац 7 – абзацем 8, абзац 8 – абзацем – 9, абзац 9 – абзацем 10, абзац 10 – абзацем 11;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Приложение 1 к Порядку исключить;</w:t>
      </w:r>
    </w:p>
    <w:p w:rsidR="00EA4CC0" w:rsidRDefault="00EA4CC0" w:rsidP="00EA4CC0">
      <w:pPr>
        <w:autoSpaceDE w:val="0"/>
        <w:autoSpaceDN w:val="0"/>
        <w:adjustRightInd w:val="0"/>
        <w:spacing w:after="0" w:line="24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Приложение 2 к Порядку считать Приложением к Порядку без нумерации.</w:t>
      </w:r>
    </w:p>
    <w:p w:rsidR="00EA4CC0" w:rsidRPr="00A31A9A" w:rsidRDefault="00EA4CC0" w:rsidP="00EA4CC0">
      <w:pPr>
        <w:autoSpaceDE w:val="0"/>
        <w:autoSpaceDN w:val="0"/>
        <w:adjustRightInd w:val="0"/>
        <w:spacing w:before="120" w:after="0" w:line="240" w:lineRule="auto"/>
        <w:ind w:firstLine="66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</w:t>
      </w:r>
      <w:r w:rsidRPr="00373E9A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 w:rsidRPr="00373E9A">
        <w:rPr>
          <w:rFonts w:ascii="Times New Roman" w:hAnsi="Times New Roman"/>
          <w:color w:val="000000"/>
          <w:sz w:val="28"/>
          <w:szCs w:val="28"/>
        </w:rPr>
        <w:t xml:space="preserve">подлежит официальному опубликованию </w:t>
      </w:r>
      <w:r w:rsidRPr="00373E9A">
        <w:rPr>
          <w:rFonts w:ascii="Times New Roman" w:hAnsi="Times New Roman"/>
          <w:color w:val="000000"/>
          <w:sz w:val="28"/>
          <w:szCs w:val="28"/>
        </w:rPr>
        <w:br/>
        <w:t xml:space="preserve">в </w:t>
      </w:r>
      <w:r w:rsidRPr="00373E9A">
        <w:rPr>
          <w:rFonts w:ascii="Times New Roman" w:hAnsi="Times New Roman"/>
          <w:sz w:val="28"/>
          <w:szCs w:val="28"/>
        </w:rPr>
        <w:t>печатном средстве массовой</w:t>
      </w:r>
      <w:r w:rsidRPr="00A31A9A">
        <w:rPr>
          <w:rFonts w:ascii="Times New Roman" w:hAnsi="Times New Roman"/>
          <w:sz w:val="28"/>
          <w:szCs w:val="28"/>
        </w:rPr>
        <w:t xml:space="preserve"> информации «Информационный бюллетень Семячковского сельского поселения» </w:t>
      </w:r>
      <w:r w:rsidRPr="00A31A9A">
        <w:rPr>
          <w:rFonts w:ascii="Times New Roman" w:hAnsi="Times New Roman"/>
          <w:color w:val="000000"/>
          <w:sz w:val="28"/>
          <w:szCs w:val="28"/>
        </w:rPr>
        <w:t>и размещению на официальном сайте Трубчевского муниципального района в сети Интернет (</w:t>
      </w:r>
      <w:proofErr w:type="spellStart"/>
      <w:r w:rsidRPr="00A31A9A">
        <w:rPr>
          <w:rFonts w:ascii="Times New Roman" w:hAnsi="Times New Roman"/>
          <w:color w:val="000000"/>
          <w:sz w:val="28"/>
          <w:szCs w:val="28"/>
        </w:rPr>
        <w:t>www.trubrayon.ru</w:t>
      </w:r>
      <w:proofErr w:type="spellEnd"/>
      <w:r w:rsidRPr="00A31A9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Pr="00A31A9A">
        <w:rPr>
          <w:rFonts w:ascii="Times New Roman" w:hAnsi="Times New Roman"/>
          <w:color w:val="000000"/>
          <w:sz w:val="28"/>
          <w:szCs w:val="28"/>
        </w:rPr>
        <w:br/>
        <w:t>на странице «Семячковское сельское поселение».</w:t>
      </w:r>
    </w:p>
    <w:p w:rsidR="00EA4CC0" w:rsidRPr="00A31A9A" w:rsidRDefault="00EA4CC0" w:rsidP="00EA4CC0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31A9A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Pr="00A31A9A">
        <w:rPr>
          <w:rFonts w:ascii="Times New Roman" w:hAnsi="Times New Roman"/>
          <w:sz w:val="28"/>
          <w:szCs w:val="28"/>
        </w:rPr>
        <w:t>с</w:t>
      </w:r>
      <w:proofErr w:type="gramEnd"/>
      <w:r w:rsidRPr="00A31A9A">
        <w:rPr>
          <w:rFonts w:ascii="Times New Roman" w:hAnsi="Times New Roman"/>
          <w:sz w:val="28"/>
          <w:szCs w:val="28"/>
        </w:rPr>
        <w:t xml:space="preserve"> даты его </w:t>
      </w:r>
      <w:r w:rsidRPr="00A31A9A">
        <w:rPr>
          <w:rFonts w:ascii="Times New Roman" w:hAnsi="Times New Roman"/>
          <w:color w:val="000000"/>
          <w:sz w:val="28"/>
          <w:szCs w:val="28"/>
        </w:rPr>
        <w:t xml:space="preserve">официального </w:t>
      </w:r>
      <w:r w:rsidRPr="00A31A9A">
        <w:rPr>
          <w:rFonts w:ascii="Times New Roman" w:hAnsi="Times New Roman"/>
          <w:sz w:val="28"/>
          <w:szCs w:val="28"/>
        </w:rPr>
        <w:t>опубликования.</w:t>
      </w:r>
    </w:p>
    <w:p w:rsidR="00EA4CC0" w:rsidRPr="00587B7B" w:rsidRDefault="00EA4CC0" w:rsidP="00EA4CC0">
      <w:pPr>
        <w:pStyle w:val="ConsPlusTitle"/>
        <w:spacing w:before="12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587B7B">
        <w:rPr>
          <w:b w:val="0"/>
          <w:sz w:val="28"/>
          <w:szCs w:val="28"/>
        </w:rPr>
        <w:t xml:space="preserve">. </w:t>
      </w:r>
      <w:proofErr w:type="gramStart"/>
      <w:r w:rsidRPr="00587B7B">
        <w:rPr>
          <w:b w:val="0"/>
          <w:sz w:val="28"/>
          <w:szCs w:val="28"/>
        </w:rPr>
        <w:t>Контроль за</w:t>
      </w:r>
      <w:proofErr w:type="gramEnd"/>
      <w:r w:rsidRPr="00587B7B">
        <w:rPr>
          <w:b w:val="0"/>
          <w:sz w:val="28"/>
          <w:szCs w:val="28"/>
        </w:rPr>
        <w:t xml:space="preserve"> исполнением настоящего постановления оставляю </w:t>
      </w:r>
      <w:r>
        <w:rPr>
          <w:b w:val="0"/>
          <w:sz w:val="28"/>
          <w:szCs w:val="28"/>
        </w:rPr>
        <w:br/>
      </w:r>
      <w:r w:rsidRPr="00587B7B">
        <w:rPr>
          <w:b w:val="0"/>
          <w:sz w:val="28"/>
          <w:szCs w:val="28"/>
        </w:rPr>
        <w:t>за собой.</w:t>
      </w:r>
    </w:p>
    <w:p w:rsidR="00EA4CC0" w:rsidRDefault="00EA4CC0" w:rsidP="00EA4CC0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4CC0" w:rsidRDefault="00EA4CC0" w:rsidP="00EA4CC0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4CC0" w:rsidRPr="00917817" w:rsidRDefault="00EA4CC0" w:rsidP="00EA4C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817">
        <w:rPr>
          <w:rFonts w:ascii="Times New Roman" w:hAnsi="Times New Roman"/>
          <w:color w:val="000000"/>
          <w:sz w:val="28"/>
          <w:szCs w:val="28"/>
        </w:rPr>
        <w:t>Глава Семячковской</w:t>
      </w:r>
    </w:p>
    <w:p w:rsidR="00EA4CC0" w:rsidRDefault="00EA4CC0" w:rsidP="00EA4CC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817">
        <w:rPr>
          <w:rFonts w:ascii="Times New Roman" w:hAnsi="Times New Roman"/>
          <w:color w:val="000000"/>
          <w:sz w:val="28"/>
          <w:szCs w:val="28"/>
        </w:rPr>
        <w:t xml:space="preserve">сельской администрации                                                                       В.И. </w:t>
      </w:r>
      <w:proofErr w:type="spellStart"/>
      <w:r w:rsidRPr="00917817">
        <w:rPr>
          <w:rFonts w:ascii="Times New Roman" w:hAnsi="Times New Roman"/>
          <w:color w:val="000000"/>
          <w:sz w:val="28"/>
          <w:szCs w:val="28"/>
        </w:rPr>
        <w:t>Семерин</w:t>
      </w:r>
      <w:proofErr w:type="spellEnd"/>
    </w:p>
    <w:p w:rsidR="00EA4CC0" w:rsidRPr="00756F89" w:rsidRDefault="00EA4CC0" w:rsidP="00EA4CC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A4CC0" w:rsidRDefault="00EA4CC0" w:rsidP="00D350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23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6520"/>
        <w:gridCol w:w="1701"/>
      </w:tblGrid>
      <w:tr w:rsidR="00F15252" w:rsidRPr="00C56D70" w:rsidTr="008D775A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252" w:rsidRPr="00C56D70" w:rsidRDefault="00F15252" w:rsidP="008D775A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C56D70">
              <w:rPr>
                <w:sz w:val="24"/>
                <w:szCs w:val="24"/>
              </w:rPr>
              <w:lastRenderedPageBreak/>
              <w:t>СОДЕРЖАНИЕ</w:t>
            </w:r>
          </w:p>
        </w:tc>
      </w:tr>
      <w:tr w:rsidR="00F15252" w:rsidRPr="00C56D70" w:rsidTr="008D775A">
        <w:trPr>
          <w:trHeight w:val="57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252" w:rsidRPr="004024AF" w:rsidRDefault="00F15252" w:rsidP="008D775A">
            <w:pPr>
              <w:spacing w:after="200" w:line="276" w:lineRule="auto"/>
              <w:jc w:val="center"/>
            </w:pPr>
            <w:r w:rsidRPr="004024AF">
              <w:t>Дата и номер документа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252" w:rsidRPr="004024AF" w:rsidRDefault="00F15252" w:rsidP="008D775A">
            <w:pPr>
              <w:spacing w:after="200" w:line="276" w:lineRule="auto"/>
              <w:jc w:val="center"/>
            </w:pPr>
            <w:r w:rsidRPr="004024AF">
              <w:t>Заголовок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252" w:rsidRPr="004024AF" w:rsidRDefault="00F15252" w:rsidP="008D775A">
            <w:pPr>
              <w:spacing w:after="200" w:line="276" w:lineRule="auto"/>
              <w:jc w:val="center"/>
            </w:pPr>
            <w:r w:rsidRPr="004024AF">
              <w:t>Страница</w:t>
            </w:r>
          </w:p>
        </w:tc>
      </w:tr>
      <w:tr w:rsidR="00F15252" w:rsidRPr="00C56D70" w:rsidTr="008D775A">
        <w:trPr>
          <w:trHeight w:val="45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83" w:rsidRPr="004024AF" w:rsidRDefault="00702F83" w:rsidP="008D775A">
            <w:pPr>
              <w:spacing w:after="200" w:line="276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2" w:rsidRPr="004024AF" w:rsidRDefault="00F15252" w:rsidP="008D775A">
            <w:pPr>
              <w:pStyle w:val="Default"/>
              <w:jc w:val="center"/>
              <w:rPr>
                <w:bCs/>
                <w:sz w:val="22"/>
                <w:szCs w:val="22"/>
              </w:rPr>
            </w:pPr>
            <w:r w:rsidRPr="004024AF">
              <w:rPr>
                <w:bCs/>
                <w:sz w:val="22"/>
                <w:szCs w:val="22"/>
              </w:rPr>
              <w:t xml:space="preserve">Оглавление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252" w:rsidRPr="004024AF" w:rsidRDefault="00F15252" w:rsidP="008D775A">
            <w:pPr>
              <w:spacing w:after="200" w:line="276" w:lineRule="auto"/>
              <w:jc w:val="center"/>
            </w:pPr>
            <w:r w:rsidRPr="004024AF">
              <w:t>1</w:t>
            </w:r>
          </w:p>
        </w:tc>
      </w:tr>
      <w:tr w:rsidR="00702F83" w:rsidRPr="00C56D70" w:rsidTr="008D775A">
        <w:trPr>
          <w:trHeight w:val="178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83" w:rsidRPr="004024AF" w:rsidRDefault="00702F83" w:rsidP="008D775A">
            <w:pPr>
              <w:spacing w:after="200" w:line="276" w:lineRule="auto"/>
            </w:pPr>
            <w:r w:rsidRPr="004024AF">
              <w:t>По</w:t>
            </w:r>
            <w:r w:rsidR="00EA4CC0">
              <w:t>становление  от 04.09</w:t>
            </w:r>
            <w:r w:rsidRPr="004024AF">
              <w:t>.2026г. №</w:t>
            </w:r>
            <w:r w:rsidR="00B555FE">
              <w:t>3</w:t>
            </w:r>
            <w:r w:rsidR="00EA4CC0"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8D" w:rsidRPr="00356F8D" w:rsidRDefault="00356F8D" w:rsidP="00356F8D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</w:rPr>
            </w:pPr>
            <w:r w:rsidRPr="00356F8D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Семячковской сельской администрации Трубчевского района Брянской области от 25.05.2023 № 27 «Об утверждении </w:t>
            </w:r>
            <w:r w:rsidRPr="00356F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Порядка расчета восстановительной (компенсационной) стоимости зеленых насаждений </w:t>
            </w:r>
            <w:r w:rsidRPr="00356F8D">
              <w:rPr>
                <w:rFonts w:ascii="Times New Roman" w:hAnsi="Times New Roman"/>
                <w:sz w:val="24"/>
                <w:szCs w:val="24"/>
              </w:rPr>
              <w:t>на территории Семячковского сельского поселения Трубчевского муниципального района Брянской области»</w:t>
            </w:r>
          </w:p>
          <w:p w:rsidR="00702F83" w:rsidRPr="004024AF" w:rsidRDefault="00702F83" w:rsidP="008D775A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F83" w:rsidRPr="004024AF" w:rsidRDefault="004024AF" w:rsidP="008D775A">
            <w:pPr>
              <w:spacing w:after="200" w:line="276" w:lineRule="auto"/>
              <w:jc w:val="center"/>
            </w:pPr>
            <w:r w:rsidRPr="004024AF">
              <w:t>2</w:t>
            </w:r>
            <w:r w:rsidR="00EA4CC0">
              <w:t>-3</w:t>
            </w:r>
          </w:p>
        </w:tc>
      </w:tr>
      <w:tr w:rsidR="00EC2DF1" w:rsidRPr="00C56D70" w:rsidTr="008D775A">
        <w:trPr>
          <w:trHeight w:val="57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spacing w:after="200" w:line="276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r w:rsidRPr="004024AF">
              <w:t>Содержание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A4CC0" w:rsidP="00EC2DF1">
            <w:pPr>
              <w:spacing w:after="200" w:line="276" w:lineRule="auto"/>
              <w:jc w:val="center"/>
            </w:pPr>
            <w:r>
              <w:t>4</w:t>
            </w:r>
          </w:p>
        </w:tc>
      </w:tr>
      <w:tr w:rsidR="00EC2DF1" w:rsidRPr="00C56D70" w:rsidTr="008D775A">
        <w:trPr>
          <w:trHeight w:val="5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spacing w:after="200" w:line="276" w:lineRule="auto"/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F54B84" w:rsidRDefault="00EC2DF1" w:rsidP="00EC2DF1">
            <w:pPr>
              <w:pStyle w:val="ConsPlusTitle"/>
              <w:rPr>
                <w:b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spacing w:after="200" w:line="276" w:lineRule="auto"/>
              <w:jc w:val="center"/>
            </w:pPr>
          </w:p>
        </w:tc>
      </w:tr>
      <w:tr w:rsidR="00EC2DF1" w:rsidRPr="00C56D70" w:rsidTr="008D775A">
        <w:trPr>
          <w:trHeight w:val="37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rPr>
                <w:shd w:val="clear" w:color="auto" w:fill="FFFFFF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spacing w:after="200" w:line="276" w:lineRule="auto"/>
              <w:jc w:val="center"/>
            </w:pPr>
          </w:p>
        </w:tc>
      </w:tr>
      <w:tr w:rsidR="00EC2DF1" w:rsidRPr="00C56D70" w:rsidTr="008D775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rPr>
                <w:shd w:val="clear" w:color="auto" w:fill="FFFFFF"/>
              </w:rPr>
            </w:pPr>
          </w:p>
          <w:p w:rsidR="00EC2DF1" w:rsidRPr="004024AF" w:rsidRDefault="00EC2DF1" w:rsidP="00EC2DF1">
            <w:pPr>
              <w:rPr>
                <w:shd w:val="clear" w:color="auto" w:fill="FFFFFF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DF1" w:rsidRPr="004024AF" w:rsidRDefault="00EC2DF1" w:rsidP="00EC2DF1">
            <w:pPr>
              <w:spacing w:after="200" w:line="276" w:lineRule="auto"/>
              <w:jc w:val="center"/>
            </w:pPr>
          </w:p>
        </w:tc>
      </w:tr>
    </w:tbl>
    <w:p w:rsidR="0030061A" w:rsidRPr="00C56D70" w:rsidRDefault="0030061A" w:rsidP="00065C99">
      <w:pPr>
        <w:pStyle w:val="ac"/>
        <w:spacing w:before="0" w:beforeAutospacing="0" w:after="0" w:afterAutospacing="0"/>
        <w:jc w:val="both"/>
      </w:pPr>
    </w:p>
    <w:sectPr w:rsidR="0030061A" w:rsidRPr="00C56D70" w:rsidSect="002F61FC">
      <w:headerReference w:type="default" r:id="rId8"/>
      <w:pgSz w:w="11906" w:h="16838"/>
      <w:pgMar w:top="1134" w:right="1274" w:bottom="0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354F" w:rsidRDefault="0086354F" w:rsidP="00833DEA">
      <w:pPr>
        <w:spacing w:after="0" w:line="240" w:lineRule="auto"/>
      </w:pPr>
      <w:r>
        <w:separator/>
      </w:r>
    </w:p>
  </w:endnote>
  <w:endnote w:type="continuationSeparator" w:id="0">
    <w:p w:rsidR="0086354F" w:rsidRDefault="0086354F" w:rsidP="00833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354F" w:rsidRDefault="0086354F" w:rsidP="00833DEA">
      <w:pPr>
        <w:spacing w:after="0" w:line="240" w:lineRule="auto"/>
      </w:pPr>
      <w:r>
        <w:separator/>
      </w:r>
    </w:p>
  </w:footnote>
  <w:footnote w:type="continuationSeparator" w:id="0">
    <w:p w:rsidR="0086354F" w:rsidRDefault="0086354F" w:rsidP="00833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C9" w:rsidRPr="00833DEA" w:rsidRDefault="00C54BAA">
    <w:pPr>
      <w:pStyle w:val="af5"/>
      <w:jc w:val="center"/>
      <w:rPr>
        <w:rFonts w:ascii="Times New Roman" w:hAnsi="Times New Roman"/>
        <w:sz w:val="24"/>
        <w:szCs w:val="24"/>
      </w:rPr>
    </w:pPr>
    <w:r w:rsidRPr="00833DEA">
      <w:rPr>
        <w:rFonts w:ascii="Times New Roman" w:hAnsi="Times New Roman"/>
        <w:sz w:val="24"/>
        <w:szCs w:val="24"/>
      </w:rPr>
      <w:fldChar w:fldCharType="begin"/>
    </w:r>
    <w:r w:rsidR="00C12FC9" w:rsidRPr="00833DEA">
      <w:rPr>
        <w:rFonts w:ascii="Times New Roman" w:hAnsi="Times New Roman"/>
        <w:sz w:val="24"/>
        <w:szCs w:val="24"/>
      </w:rPr>
      <w:instrText>PAGE   \* MERGEFORMAT</w:instrText>
    </w:r>
    <w:r w:rsidRPr="00833DEA">
      <w:rPr>
        <w:rFonts w:ascii="Times New Roman" w:hAnsi="Times New Roman"/>
        <w:sz w:val="24"/>
        <w:szCs w:val="24"/>
      </w:rPr>
      <w:fldChar w:fldCharType="separate"/>
    </w:r>
    <w:r w:rsidR="00356F8D">
      <w:rPr>
        <w:rFonts w:ascii="Times New Roman" w:hAnsi="Times New Roman"/>
        <w:noProof/>
        <w:sz w:val="24"/>
        <w:szCs w:val="24"/>
      </w:rPr>
      <w:t>4</w:t>
    </w:r>
    <w:r w:rsidRPr="00833DEA">
      <w:rPr>
        <w:rFonts w:ascii="Times New Roman" w:hAnsi="Times New Roman"/>
        <w:sz w:val="24"/>
        <w:szCs w:val="24"/>
      </w:rPr>
      <w:fldChar w:fldCharType="end"/>
    </w:r>
  </w:p>
  <w:p w:rsidR="00C12FC9" w:rsidRDefault="00C12FC9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45B9C"/>
    <w:multiLevelType w:val="hybridMultilevel"/>
    <w:tmpl w:val="6178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F3B0828"/>
    <w:multiLevelType w:val="hybridMultilevel"/>
    <w:tmpl w:val="779C2B1A"/>
    <w:lvl w:ilvl="0" w:tplc="DE90E5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444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704D1795"/>
    <w:multiLevelType w:val="hybridMultilevel"/>
    <w:tmpl w:val="3190E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19B5"/>
    <w:rsid w:val="00000006"/>
    <w:rsid w:val="000039A6"/>
    <w:rsid w:val="00007918"/>
    <w:rsid w:val="0001677F"/>
    <w:rsid w:val="00016885"/>
    <w:rsid w:val="00017F5C"/>
    <w:rsid w:val="000248DD"/>
    <w:rsid w:val="00030102"/>
    <w:rsid w:val="00030BB4"/>
    <w:rsid w:val="00034891"/>
    <w:rsid w:val="000358AB"/>
    <w:rsid w:val="00052022"/>
    <w:rsid w:val="0005498F"/>
    <w:rsid w:val="00054CC1"/>
    <w:rsid w:val="00056D45"/>
    <w:rsid w:val="00057E9F"/>
    <w:rsid w:val="00064E4A"/>
    <w:rsid w:val="00065C99"/>
    <w:rsid w:val="00065E2E"/>
    <w:rsid w:val="00076CB2"/>
    <w:rsid w:val="000A0D67"/>
    <w:rsid w:val="000B0A97"/>
    <w:rsid w:val="000B0E29"/>
    <w:rsid w:val="000B1EF9"/>
    <w:rsid w:val="000C4547"/>
    <w:rsid w:val="000D2B24"/>
    <w:rsid w:val="000D3139"/>
    <w:rsid w:val="000F1EA4"/>
    <w:rsid w:val="000F4735"/>
    <w:rsid w:val="0010492E"/>
    <w:rsid w:val="00106ABD"/>
    <w:rsid w:val="00110F11"/>
    <w:rsid w:val="00115663"/>
    <w:rsid w:val="00116399"/>
    <w:rsid w:val="00121433"/>
    <w:rsid w:val="00131FF7"/>
    <w:rsid w:val="00196689"/>
    <w:rsid w:val="001A2C43"/>
    <w:rsid w:val="001B19B5"/>
    <w:rsid w:val="001D39F2"/>
    <w:rsid w:val="001D4A5A"/>
    <w:rsid w:val="001D51AE"/>
    <w:rsid w:val="001D640B"/>
    <w:rsid w:val="001E6273"/>
    <w:rsid w:val="001E6D3C"/>
    <w:rsid w:val="001F7236"/>
    <w:rsid w:val="00204B3E"/>
    <w:rsid w:val="002179F1"/>
    <w:rsid w:val="002215FD"/>
    <w:rsid w:val="00221920"/>
    <w:rsid w:val="002342CD"/>
    <w:rsid w:val="00240938"/>
    <w:rsid w:val="00245800"/>
    <w:rsid w:val="00251DAA"/>
    <w:rsid w:val="00253500"/>
    <w:rsid w:val="002546D0"/>
    <w:rsid w:val="00256D93"/>
    <w:rsid w:val="0025709E"/>
    <w:rsid w:val="002607C5"/>
    <w:rsid w:val="00261FD4"/>
    <w:rsid w:val="00273B94"/>
    <w:rsid w:val="002757D7"/>
    <w:rsid w:val="00280110"/>
    <w:rsid w:val="002A4C66"/>
    <w:rsid w:val="002C0C84"/>
    <w:rsid w:val="002E26AC"/>
    <w:rsid w:val="002E43EB"/>
    <w:rsid w:val="002E5A42"/>
    <w:rsid w:val="002F61FC"/>
    <w:rsid w:val="0030061A"/>
    <w:rsid w:val="0030388C"/>
    <w:rsid w:val="0030518C"/>
    <w:rsid w:val="003059D4"/>
    <w:rsid w:val="00316B34"/>
    <w:rsid w:val="00323ECB"/>
    <w:rsid w:val="00335E6F"/>
    <w:rsid w:val="00340593"/>
    <w:rsid w:val="00344739"/>
    <w:rsid w:val="003461BA"/>
    <w:rsid w:val="00356F8D"/>
    <w:rsid w:val="00357F75"/>
    <w:rsid w:val="0036260F"/>
    <w:rsid w:val="00380DF0"/>
    <w:rsid w:val="003826B9"/>
    <w:rsid w:val="00382CF8"/>
    <w:rsid w:val="0038539B"/>
    <w:rsid w:val="003966EC"/>
    <w:rsid w:val="003A13F3"/>
    <w:rsid w:val="003A6260"/>
    <w:rsid w:val="003B2BE2"/>
    <w:rsid w:val="003C153C"/>
    <w:rsid w:val="003C4B3A"/>
    <w:rsid w:val="003D709D"/>
    <w:rsid w:val="003E022C"/>
    <w:rsid w:val="003E3757"/>
    <w:rsid w:val="003F1935"/>
    <w:rsid w:val="003F1E64"/>
    <w:rsid w:val="003F7C77"/>
    <w:rsid w:val="00401380"/>
    <w:rsid w:val="004024AF"/>
    <w:rsid w:val="004039B3"/>
    <w:rsid w:val="00404A4C"/>
    <w:rsid w:val="00411230"/>
    <w:rsid w:val="00411FF8"/>
    <w:rsid w:val="00412D36"/>
    <w:rsid w:val="00414523"/>
    <w:rsid w:val="00417412"/>
    <w:rsid w:val="00425162"/>
    <w:rsid w:val="00427831"/>
    <w:rsid w:val="00434D71"/>
    <w:rsid w:val="00443C38"/>
    <w:rsid w:val="00447725"/>
    <w:rsid w:val="004505D1"/>
    <w:rsid w:val="00453461"/>
    <w:rsid w:val="004656DA"/>
    <w:rsid w:val="00467A27"/>
    <w:rsid w:val="004758C3"/>
    <w:rsid w:val="00487D27"/>
    <w:rsid w:val="00490D42"/>
    <w:rsid w:val="00493644"/>
    <w:rsid w:val="004A322E"/>
    <w:rsid w:val="004A449D"/>
    <w:rsid w:val="004B7FD3"/>
    <w:rsid w:val="004C1BD1"/>
    <w:rsid w:val="004C65AC"/>
    <w:rsid w:val="004D1FC2"/>
    <w:rsid w:val="004D6685"/>
    <w:rsid w:val="004E2545"/>
    <w:rsid w:val="004E742A"/>
    <w:rsid w:val="00502456"/>
    <w:rsid w:val="005258FF"/>
    <w:rsid w:val="0054285C"/>
    <w:rsid w:val="005513CC"/>
    <w:rsid w:val="005533D1"/>
    <w:rsid w:val="00553538"/>
    <w:rsid w:val="00555C0F"/>
    <w:rsid w:val="00556AE1"/>
    <w:rsid w:val="0056375E"/>
    <w:rsid w:val="0058205C"/>
    <w:rsid w:val="005A0F6F"/>
    <w:rsid w:val="005B2E52"/>
    <w:rsid w:val="005D2B0E"/>
    <w:rsid w:val="005D43BD"/>
    <w:rsid w:val="005E0C64"/>
    <w:rsid w:val="005E1E7D"/>
    <w:rsid w:val="00602AAD"/>
    <w:rsid w:val="00634C07"/>
    <w:rsid w:val="00643446"/>
    <w:rsid w:val="006442EF"/>
    <w:rsid w:val="006474E8"/>
    <w:rsid w:val="00651C01"/>
    <w:rsid w:val="0065684C"/>
    <w:rsid w:val="006749A6"/>
    <w:rsid w:val="00677639"/>
    <w:rsid w:val="00681039"/>
    <w:rsid w:val="00690196"/>
    <w:rsid w:val="00690AF9"/>
    <w:rsid w:val="006A3229"/>
    <w:rsid w:val="006A7431"/>
    <w:rsid w:val="006B0588"/>
    <w:rsid w:val="006B5AC1"/>
    <w:rsid w:val="006C18F4"/>
    <w:rsid w:val="006D75D6"/>
    <w:rsid w:val="006E2C17"/>
    <w:rsid w:val="006E313D"/>
    <w:rsid w:val="006E5594"/>
    <w:rsid w:val="006E700C"/>
    <w:rsid w:val="006F279B"/>
    <w:rsid w:val="007017E2"/>
    <w:rsid w:val="00701FAD"/>
    <w:rsid w:val="00702F83"/>
    <w:rsid w:val="00707271"/>
    <w:rsid w:val="00717054"/>
    <w:rsid w:val="0072223B"/>
    <w:rsid w:val="00722A4E"/>
    <w:rsid w:val="007232E7"/>
    <w:rsid w:val="00726E2B"/>
    <w:rsid w:val="00726E6C"/>
    <w:rsid w:val="00727827"/>
    <w:rsid w:val="00742A5E"/>
    <w:rsid w:val="00742CEF"/>
    <w:rsid w:val="00745D6C"/>
    <w:rsid w:val="0075039D"/>
    <w:rsid w:val="00757674"/>
    <w:rsid w:val="00764622"/>
    <w:rsid w:val="0076676C"/>
    <w:rsid w:val="0076766C"/>
    <w:rsid w:val="00767C80"/>
    <w:rsid w:val="0078062B"/>
    <w:rsid w:val="00780A4D"/>
    <w:rsid w:val="00784A59"/>
    <w:rsid w:val="00786AEF"/>
    <w:rsid w:val="00791061"/>
    <w:rsid w:val="007A36D6"/>
    <w:rsid w:val="007B4EB9"/>
    <w:rsid w:val="007B73CA"/>
    <w:rsid w:val="007D0FCB"/>
    <w:rsid w:val="007D1898"/>
    <w:rsid w:val="007E3C10"/>
    <w:rsid w:val="008064C3"/>
    <w:rsid w:val="00833DEA"/>
    <w:rsid w:val="00835DAA"/>
    <w:rsid w:val="00841416"/>
    <w:rsid w:val="00860ABD"/>
    <w:rsid w:val="0086354F"/>
    <w:rsid w:val="00872EB4"/>
    <w:rsid w:val="00876973"/>
    <w:rsid w:val="00880604"/>
    <w:rsid w:val="008807C9"/>
    <w:rsid w:val="0088102B"/>
    <w:rsid w:val="008812AC"/>
    <w:rsid w:val="00893D6B"/>
    <w:rsid w:val="008A0AFD"/>
    <w:rsid w:val="008A5FC7"/>
    <w:rsid w:val="008B7252"/>
    <w:rsid w:val="008C1757"/>
    <w:rsid w:val="008D775A"/>
    <w:rsid w:val="008E0003"/>
    <w:rsid w:val="008F3ED2"/>
    <w:rsid w:val="008F525B"/>
    <w:rsid w:val="008F56D6"/>
    <w:rsid w:val="00900860"/>
    <w:rsid w:val="00904539"/>
    <w:rsid w:val="0090701F"/>
    <w:rsid w:val="00907602"/>
    <w:rsid w:val="0092223B"/>
    <w:rsid w:val="00933907"/>
    <w:rsid w:val="00957953"/>
    <w:rsid w:val="00987AF6"/>
    <w:rsid w:val="009A4028"/>
    <w:rsid w:val="009B250D"/>
    <w:rsid w:val="009C1ABA"/>
    <w:rsid w:val="009D02BC"/>
    <w:rsid w:val="009D5EC5"/>
    <w:rsid w:val="009F2902"/>
    <w:rsid w:val="009F53CF"/>
    <w:rsid w:val="00A03BD5"/>
    <w:rsid w:val="00A16928"/>
    <w:rsid w:val="00A22C27"/>
    <w:rsid w:val="00A30BD6"/>
    <w:rsid w:val="00A421B8"/>
    <w:rsid w:val="00A4312F"/>
    <w:rsid w:val="00A444DB"/>
    <w:rsid w:val="00A45B27"/>
    <w:rsid w:val="00A47D56"/>
    <w:rsid w:val="00A52EAD"/>
    <w:rsid w:val="00A74D0E"/>
    <w:rsid w:val="00A7678A"/>
    <w:rsid w:val="00A91705"/>
    <w:rsid w:val="00A95812"/>
    <w:rsid w:val="00A97E35"/>
    <w:rsid w:val="00AA1D3C"/>
    <w:rsid w:val="00AB0892"/>
    <w:rsid w:val="00AB222F"/>
    <w:rsid w:val="00AB2782"/>
    <w:rsid w:val="00AB2F76"/>
    <w:rsid w:val="00AC2DF6"/>
    <w:rsid w:val="00AD005B"/>
    <w:rsid w:val="00AD0AFC"/>
    <w:rsid w:val="00AE6558"/>
    <w:rsid w:val="00AF4A24"/>
    <w:rsid w:val="00AF51E8"/>
    <w:rsid w:val="00B02EB8"/>
    <w:rsid w:val="00B22443"/>
    <w:rsid w:val="00B266E5"/>
    <w:rsid w:val="00B3361D"/>
    <w:rsid w:val="00B34B4A"/>
    <w:rsid w:val="00B36BEC"/>
    <w:rsid w:val="00B42B1C"/>
    <w:rsid w:val="00B42ED6"/>
    <w:rsid w:val="00B44A8A"/>
    <w:rsid w:val="00B555FE"/>
    <w:rsid w:val="00B71355"/>
    <w:rsid w:val="00B87761"/>
    <w:rsid w:val="00BA13EF"/>
    <w:rsid w:val="00BB6CFD"/>
    <w:rsid w:val="00BC6645"/>
    <w:rsid w:val="00BD0317"/>
    <w:rsid w:val="00BE4F96"/>
    <w:rsid w:val="00BF1BE1"/>
    <w:rsid w:val="00BF4773"/>
    <w:rsid w:val="00BF6F15"/>
    <w:rsid w:val="00C045B1"/>
    <w:rsid w:val="00C05630"/>
    <w:rsid w:val="00C058C2"/>
    <w:rsid w:val="00C12FC9"/>
    <w:rsid w:val="00C150A9"/>
    <w:rsid w:val="00C157D0"/>
    <w:rsid w:val="00C22253"/>
    <w:rsid w:val="00C341EE"/>
    <w:rsid w:val="00C46852"/>
    <w:rsid w:val="00C47A54"/>
    <w:rsid w:val="00C54BAA"/>
    <w:rsid w:val="00C56D70"/>
    <w:rsid w:val="00C57D62"/>
    <w:rsid w:val="00C71962"/>
    <w:rsid w:val="00C83ED2"/>
    <w:rsid w:val="00C90FAF"/>
    <w:rsid w:val="00C912DC"/>
    <w:rsid w:val="00C96670"/>
    <w:rsid w:val="00CB7074"/>
    <w:rsid w:val="00CC732B"/>
    <w:rsid w:val="00CC7E3E"/>
    <w:rsid w:val="00CD1681"/>
    <w:rsid w:val="00CD6147"/>
    <w:rsid w:val="00CE2BE7"/>
    <w:rsid w:val="00CE2C38"/>
    <w:rsid w:val="00CF56B8"/>
    <w:rsid w:val="00D010CA"/>
    <w:rsid w:val="00D07AFA"/>
    <w:rsid w:val="00D262CE"/>
    <w:rsid w:val="00D26D72"/>
    <w:rsid w:val="00D35014"/>
    <w:rsid w:val="00D3510E"/>
    <w:rsid w:val="00D60C56"/>
    <w:rsid w:val="00D61B64"/>
    <w:rsid w:val="00D61BE9"/>
    <w:rsid w:val="00D67540"/>
    <w:rsid w:val="00D75D37"/>
    <w:rsid w:val="00D8091E"/>
    <w:rsid w:val="00D8140A"/>
    <w:rsid w:val="00D8148A"/>
    <w:rsid w:val="00D81DAB"/>
    <w:rsid w:val="00D8669A"/>
    <w:rsid w:val="00D9613A"/>
    <w:rsid w:val="00DA30AC"/>
    <w:rsid w:val="00DB1A58"/>
    <w:rsid w:val="00DC2232"/>
    <w:rsid w:val="00DC5241"/>
    <w:rsid w:val="00DC5831"/>
    <w:rsid w:val="00DE15B7"/>
    <w:rsid w:val="00DE2C2C"/>
    <w:rsid w:val="00DE3F18"/>
    <w:rsid w:val="00DE46D6"/>
    <w:rsid w:val="00DF157F"/>
    <w:rsid w:val="00DF3AD2"/>
    <w:rsid w:val="00DF6183"/>
    <w:rsid w:val="00E1381E"/>
    <w:rsid w:val="00E44D12"/>
    <w:rsid w:val="00E54861"/>
    <w:rsid w:val="00E72EBD"/>
    <w:rsid w:val="00E9207E"/>
    <w:rsid w:val="00E92115"/>
    <w:rsid w:val="00E97F8C"/>
    <w:rsid w:val="00EA036A"/>
    <w:rsid w:val="00EA4CC0"/>
    <w:rsid w:val="00EA6666"/>
    <w:rsid w:val="00EB0782"/>
    <w:rsid w:val="00EB47EC"/>
    <w:rsid w:val="00EB6C34"/>
    <w:rsid w:val="00EC2DF1"/>
    <w:rsid w:val="00EC41DB"/>
    <w:rsid w:val="00ED0BAF"/>
    <w:rsid w:val="00ED557B"/>
    <w:rsid w:val="00ED6450"/>
    <w:rsid w:val="00EF6A87"/>
    <w:rsid w:val="00F0120F"/>
    <w:rsid w:val="00F07D5A"/>
    <w:rsid w:val="00F11456"/>
    <w:rsid w:val="00F15252"/>
    <w:rsid w:val="00F15397"/>
    <w:rsid w:val="00F321DF"/>
    <w:rsid w:val="00F3372D"/>
    <w:rsid w:val="00F47C31"/>
    <w:rsid w:val="00F54B84"/>
    <w:rsid w:val="00F57658"/>
    <w:rsid w:val="00F61890"/>
    <w:rsid w:val="00F70031"/>
    <w:rsid w:val="00F76F9C"/>
    <w:rsid w:val="00F87F68"/>
    <w:rsid w:val="00FC3E0A"/>
    <w:rsid w:val="00FE573E"/>
    <w:rsid w:val="00FE5B27"/>
    <w:rsid w:val="00FE70EE"/>
    <w:rsid w:val="00FF3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BF4773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19B5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0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1B19B5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0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9B5"/>
    <w:pPr>
      <w:keepNext/>
      <w:keepLines/>
      <w:spacing w:before="160" w:after="80"/>
      <w:outlineLvl w:val="2"/>
    </w:pPr>
    <w:rPr>
      <w:rFonts w:eastAsia="Times New Roman"/>
      <w:color w:val="2F5496"/>
      <w:kern w:val="0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9B5"/>
    <w:pPr>
      <w:keepNext/>
      <w:keepLines/>
      <w:spacing w:before="80" w:after="40"/>
      <w:outlineLvl w:val="3"/>
    </w:pPr>
    <w:rPr>
      <w:rFonts w:eastAsia="Times New Roman"/>
      <w:i/>
      <w:iCs/>
      <w:color w:val="2F5496"/>
      <w:kern w:val="0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1B19B5"/>
    <w:pPr>
      <w:keepNext/>
      <w:keepLines/>
      <w:spacing w:before="80" w:after="40"/>
      <w:outlineLvl w:val="4"/>
    </w:pPr>
    <w:rPr>
      <w:rFonts w:eastAsia="Times New Roman"/>
      <w:color w:val="2F5496"/>
      <w:kern w:val="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1B19B5"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0"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1B19B5"/>
    <w:pPr>
      <w:keepNext/>
      <w:keepLines/>
      <w:spacing w:before="40" w:after="0"/>
      <w:outlineLvl w:val="6"/>
    </w:pPr>
    <w:rPr>
      <w:rFonts w:eastAsia="Times New Roman"/>
      <w:color w:val="595959"/>
      <w:kern w:val="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1B19B5"/>
    <w:pPr>
      <w:keepNext/>
      <w:keepLines/>
      <w:spacing w:after="0"/>
      <w:outlineLvl w:val="7"/>
    </w:pPr>
    <w:rPr>
      <w:rFonts w:eastAsia="Times New Roman"/>
      <w:i/>
      <w:iCs/>
      <w:color w:val="272727"/>
      <w:kern w:val="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1B19B5"/>
    <w:pPr>
      <w:keepNext/>
      <w:keepLines/>
      <w:spacing w:after="0"/>
      <w:outlineLvl w:val="8"/>
    </w:pPr>
    <w:rPr>
      <w:rFonts w:eastAsia="Times New Roman"/>
      <w:color w:val="272727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19B5"/>
    <w:rPr>
      <w:rFonts w:ascii="Calibri Light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1B19B5"/>
    <w:rPr>
      <w:rFonts w:ascii="Calibri Light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9B5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1B19B5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1B19B5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1B19B5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1B19B5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1B19B5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1B19B5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1B19B5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1B19B5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1B19B5"/>
    <w:pPr>
      <w:numPr>
        <w:ilvl w:val="1"/>
      </w:numPr>
    </w:pPr>
    <w:rPr>
      <w:rFonts w:eastAsia="Times New Roman"/>
      <w:color w:val="595959"/>
      <w:spacing w:val="15"/>
      <w:kern w:val="0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1B19B5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1B19B5"/>
    <w:pPr>
      <w:spacing w:before="160"/>
      <w:jc w:val="center"/>
    </w:pPr>
    <w:rPr>
      <w:i/>
      <w:iCs/>
      <w:color w:val="404040"/>
      <w:kern w:val="0"/>
      <w:sz w:val="20"/>
      <w:szCs w:val="20"/>
    </w:rPr>
  </w:style>
  <w:style w:type="character" w:customStyle="1" w:styleId="22">
    <w:name w:val="Цитата 2 Знак"/>
    <w:link w:val="21"/>
    <w:uiPriority w:val="99"/>
    <w:locked/>
    <w:rsid w:val="001B19B5"/>
    <w:rPr>
      <w:rFonts w:cs="Times New Roman"/>
      <w:i/>
      <w:iCs/>
      <w:color w:val="404040"/>
    </w:rPr>
  </w:style>
  <w:style w:type="paragraph" w:styleId="a7">
    <w:name w:val="List Paragraph"/>
    <w:basedOn w:val="a"/>
    <w:uiPriority w:val="34"/>
    <w:qFormat/>
    <w:rsid w:val="001B19B5"/>
    <w:pPr>
      <w:ind w:left="720"/>
      <w:contextualSpacing/>
    </w:pPr>
  </w:style>
  <w:style w:type="character" w:styleId="a8">
    <w:name w:val="Intense Emphasis"/>
    <w:uiPriority w:val="99"/>
    <w:qFormat/>
    <w:rsid w:val="001B19B5"/>
    <w:rPr>
      <w:rFonts w:cs="Times New Roman"/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1B19B5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  <w:kern w:val="0"/>
      <w:sz w:val="20"/>
      <w:szCs w:val="20"/>
    </w:rPr>
  </w:style>
  <w:style w:type="character" w:customStyle="1" w:styleId="aa">
    <w:name w:val="Выделенная цитата Знак"/>
    <w:link w:val="a9"/>
    <w:uiPriority w:val="99"/>
    <w:locked/>
    <w:rsid w:val="001B19B5"/>
    <w:rPr>
      <w:rFonts w:cs="Times New Roman"/>
      <w:i/>
      <w:iCs/>
      <w:color w:val="2F5496"/>
    </w:rPr>
  </w:style>
  <w:style w:type="character" w:styleId="ab">
    <w:name w:val="Intense Reference"/>
    <w:uiPriority w:val="99"/>
    <w:qFormat/>
    <w:rsid w:val="001B19B5"/>
    <w:rPr>
      <w:rFonts w:cs="Times New Roman"/>
      <w:b/>
      <w:bCs/>
      <w:smallCaps/>
      <w:color w:val="2F5496"/>
      <w:spacing w:val="5"/>
    </w:rPr>
  </w:style>
  <w:style w:type="paragraph" w:styleId="ac">
    <w:name w:val="Normal (Web)"/>
    <w:basedOn w:val="a"/>
    <w:uiPriority w:val="99"/>
    <w:rsid w:val="0030388C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11">
    <w:name w:val="Гиперссылка1"/>
    <w:uiPriority w:val="99"/>
    <w:rsid w:val="0030388C"/>
    <w:rPr>
      <w:rFonts w:cs="Times New Roman"/>
    </w:rPr>
  </w:style>
  <w:style w:type="character" w:styleId="ad">
    <w:name w:val="annotation reference"/>
    <w:uiPriority w:val="99"/>
    <w:semiHidden/>
    <w:rsid w:val="006474E8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6474E8"/>
    <w:pPr>
      <w:spacing w:after="0" w:line="240" w:lineRule="auto"/>
    </w:pPr>
    <w:rPr>
      <w:rFonts w:ascii="Times New Roman" w:eastAsia="MS ??" w:hAnsi="Times New Roman"/>
      <w:kern w:val="0"/>
      <w:sz w:val="24"/>
      <w:szCs w:val="24"/>
      <w:lang w:eastAsia="ru-RU"/>
    </w:rPr>
  </w:style>
  <w:style w:type="character" w:customStyle="1" w:styleId="af">
    <w:name w:val="Текст примечания Знак"/>
    <w:link w:val="ae"/>
    <w:uiPriority w:val="99"/>
    <w:semiHidden/>
    <w:locked/>
    <w:rsid w:val="006474E8"/>
    <w:rPr>
      <w:rFonts w:ascii="Times New Roman" w:eastAsia="MS ??" w:hAnsi="Times New Roman" w:cs="Times New Roman"/>
      <w:kern w:val="0"/>
      <w:sz w:val="24"/>
      <w:szCs w:val="24"/>
      <w:lang w:eastAsia="ru-RU"/>
    </w:rPr>
  </w:style>
  <w:style w:type="paragraph" w:styleId="af0">
    <w:name w:val="No Spacing"/>
    <w:link w:val="af1"/>
    <w:uiPriority w:val="99"/>
    <w:qFormat/>
    <w:rsid w:val="006474E8"/>
    <w:rPr>
      <w:rFonts w:eastAsia="MS ??"/>
      <w:sz w:val="22"/>
      <w:szCs w:val="22"/>
    </w:rPr>
  </w:style>
  <w:style w:type="character" w:customStyle="1" w:styleId="apple-converted-space">
    <w:name w:val="apple-converted-space"/>
    <w:uiPriority w:val="99"/>
    <w:rsid w:val="006474E8"/>
  </w:style>
  <w:style w:type="character" w:customStyle="1" w:styleId="FontStyle">
    <w:name w:val="Font Style"/>
    <w:uiPriority w:val="99"/>
    <w:rsid w:val="006474E8"/>
    <w:rPr>
      <w:rFonts w:ascii="Times New Roman" w:hAnsi="Times New Roman"/>
      <w:b/>
      <w:sz w:val="28"/>
    </w:rPr>
  </w:style>
  <w:style w:type="character" w:customStyle="1" w:styleId="af1">
    <w:name w:val="Без интервала Знак"/>
    <w:link w:val="af0"/>
    <w:uiPriority w:val="99"/>
    <w:locked/>
    <w:rsid w:val="006474E8"/>
    <w:rPr>
      <w:rFonts w:eastAsia="MS ??"/>
      <w:sz w:val="22"/>
      <w:szCs w:val="22"/>
      <w:lang w:val="ru-RU" w:eastAsia="ru-RU" w:bidi="ar-SA"/>
    </w:rPr>
  </w:style>
  <w:style w:type="character" w:customStyle="1" w:styleId="fontstyle380">
    <w:name w:val="fontstyle380"/>
    <w:uiPriority w:val="99"/>
    <w:rsid w:val="002607C5"/>
    <w:rPr>
      <w:rFonts w:cs="Times New Roman"/>
    </w:rPr>
  </w:style>
  <w:style w:type="paragraph" w:customStyle="1" w:styleId="s1">
    <w:name w:val="s_1"/>
    <w:basedOn w:val="a"/>
    <w:uiPriority w:val="99"/>
    <w:rsid w:val="00A4312F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styleId="af2">
    <w:name w:val="Hyperlink"/>
    <w:uiPriority w:val="99"/>
    <w:rsid w:val="000358AB"/>
    <w:rPr>
      <w:rFonts w:cs="Times New Roman"/>
      <w:color w:val="0563C1"/>
      <w:u w:val="single"/>
    </w:rPr>
  </w:style>
  <w:style w:type="character" w:customStyle="1" w:styleId="12">
    <w:name w:val="Неразрешенное упоминание1"/>
    <w:uiPriority w:val="99"/>
    <w:semiHidden/>
    <w:rsid w:val="000358AB"/>
    <w:rPr>
      <w:rFonts w:cs="Times New Roman"/>
      <w:color w:val="605E5C"/>
      <w:shd w:val="clear" w:color="auto" w:fill="E1DFDD"/>
    </w:rPr>
  </w:style>
  <w:style w:type="character" w:customStyle="1" w:styleId="FontStyle38">
    <w:name w:val="Font Style38"/>
    <w:uiPriority w:val="99"/>
    <w:rsid w:val="000358AB"/>
    <w:rPr>
      <w:rFonts w:ascii="Times New Roman" w:hAnsi="Times New Roman"/>
      <w:sz w:val="28"/>
    </w:rPr>
  </w:style>
  <w:style w:type="character" w:customStyle="1" w:styleId="FontStyle36">
    <w:name w:val="Font Style36"/>
    <w:uiPriority w:val="99"/>
    <w:rsid w:val="000358AB"/>
    <w:rPr>
      <w:rFonts w:ascii="Times New Roman" w:hAnsi="Times New Roman"/>
      <w:i/>
      <w:sz w:val="28"/>
    </w:rPr>
  </w:style>
  <w:style w:type="paragraph" w:styleId="af3">
    <w:name w:val="annotation subject"/>
    <w:basedOn w:val="ae"/>
    <w:next w:val="ae"/>
    <w:link w:val="af4"/>
    <w:uiPriority w:val="99"/>
    <w:semiHidden/>
    <w:rsid w:val="00C05630"/>
    <w:pPr>
      <w:spacing w:after="160"/>
    </w:pPr>
    <w:rPr>
      <w:b/>
      <w:bCs/>
      <w:sz w:val="20"/>
      <w:szCs w:val="20"/>
    </w:rPr>
  </w:style>
  <w:style w:type="character" w:customStyle="1" w:styleId="af4">
    <w:name w:val="Тема примечания Знак"/>
    <w:link w:val="af3"/>
    <w:uiPriority w:val="99"/>
    <w:semiHidden/>
    <w:locked/>
    <w:rsid w:val="00C05630"/>
    <w:rPr>
      <w:rFonts w:ascii="Times New Roman" w:eastAsia="MS ??" w:hAnsi="Times New Roman" w:cs="Times New Roman"/>
      <w:b/>
      <w:bCs/>
      <w:kern w:val="0"/>
      <w:sz w:val="20"/>
      <w:szCs w:val="20"/>
      <w:lang w:eastAsia="ru-RU"/>
    </w:rPr>
  </w:style>
  <w:style w:type="paragraph" w:customStyle="1" w:styleId="nospacing0">
    <w:name w:val="nospacing0"/>
    <w:basedOn w:val="a"/>
    <w:uiPriority w:val="99"/>
    <w:rsid w:val="00A74D0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customStyle="1" w:styleId="normalweb">
    <w:name w:val="normalweb"/>
    <w:basedOn w:val="a"/>
    <w:uiPriority w:val="99"/>
    <w:rsid w:val="00A74D0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2215FD"/>
    <w:pPr>
      <w:widowControl w:val="0"/>
      <w:autoSpaceDE w:val="0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2215FD"/>
    <w:pPr>
      <w:widowControl w:val="0"/>
      <w:autoSpaceDE w:val="0"/>
      <w:ind w:firstLine="720"/>
    </w:pPr>
    <w:rPr>
      <w:rFonts w:ascii="Arial" w:eastAsia="Times New Roman" w:hAnsi="Arial" w:cs="Arial"/>
      <w:lang w:eastAsia="zh-CN"/>
    </w:rPr>
  </w:style>
  <w:style w:type="paragraph" w:styleId="af5">
    <w:name w:val="header"/>
    <w:basedOn w:val="a"/>
    <w:link w:val="af6"/>
    <w:uiPriority w:val="99"/>
    <w:rsid w:val="00833DEA"/>
    <w:pPr>
      <w:tabs>
        <w:tab w:val="center" w:pos="4677"/>
        <w:tab w:val="right" w:pos="9355"/>
      </w:tabs>
      <w:spacing w:after="0" w:line="240" w:lineRule="auto"/>
    </w:pPr>
    <w:rPr>
      <w:kern w:val="0"/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833DEA"/>
    <w:rPr>
      <w:rFonts w:cs="Times New Roman"/>
    </w:rPr>
  </w:style>
  <w:style w:type="paragraph" w:styleId="af7">
    <w:name w:val="footer"/>
    <w:basedOn w:val="a"/>
    <w:link w:val="af8"/>
    <w:uiPriority w:val="99"/>
    <w:rsid w:val="00833DEA"/>
    <w:pPr>
      <w:tabs>
        <w:tab w:val="center" w:pos="4677"/>
        <w:tab w:val="right" w:pos="9355"/>
      </w:tabs>
      <w:spacing w:after="0" w:line="240" w:lineRule="auto"/>
    </w:pPr>
    <w:rPr>
      <w:kern w:val="0"/>
      <w:sz w:val="20"/>
      <w:szCs w:val="20"/>
    </w:rPr>
  </w:style>
  <w:style w:type="character" w:customStyle="1" w:styleId="af8">
    <w:name w:val="Нижний колонтитул Знак"/>
    <w:link w:val="af7"/>
    <w:uiPriority w:val="99"/>
    <w:locked/>
    <w:rsid w:val="00833DEA"/>
    <w:rPr>
      <w:rFonts w:cs="Times New Roman"/>
    </w:rPr>
  </w:style>
  <w:style w:type="paragraph" w:styleId="af9">
    <w:name w:val="Balloon Text"/>
    <w:basedOn w:val="a"/>
    <w:link w:val="afa"/>
    <w:uiPriority w:val="99"/>
    <w:semiHidden/>
    <w:unhideWhenUsed/>
    <w:rsid w:val="004D1FC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a">
    <w:name w:val="Текст выноски Знак"/>
    <w:link w:val="af9"/>
    <w:uiPriority w:val="99"/>
    <w:semiHidden/>
    <w:rsid w:val="004D1FC2"/>
    <w:rPr>
      <w:rFonts w:ascii="Segoe UI" w:hAnsi="Segoe UI" w:cs="Segoe UI"/>
      <w:kern w:val="2"/>
      <w:sz w:val="18"/>
      <w:szCs w:val="18"/>
      <w:lang w:eastAsia="en-US"/>
    </w:rPr>
  </w:style>
  <w:style w:type="paragraph" w:customStyle="1" w:styleId="f">
    <w:name w:val="f"/>
    <w:basedOn w:val="a"/>
    <w:qFormat/>
    <w:rsid w:val="0010492E"/>
    <w:pPr>
      <w:spacing w:before="280" w:after="280" w:line="240" w:lineRule="auto"/>
    </w:pPr>
    <w:rPr>
      <w:rFonts w:ascii="Times New Roman" w:eastAsia="Times New Roman" w:hAnsi="Times New Roman"/>
      <w:kern w:val="0"/>
      <w:sz w:val="24"/>
      <w:szCs w:val="24"/>
      <w:lang w:eastAsia="zh-CN"/>
    </w:rPr>
  </w:style>
  <w:style w:type="paragraph" w:customStyle="1" w:styleId="100">
    <w:name w:val="Основной текст (10)"/>
    <w:basedOn w:val="a"/>
    <w:uiPriority w:val="99"/>
    <w:rsid w:val="0010492E"/>
    <w:pPr>
      <w:shd w:val="clear" w:color="auto" w:fill="FFFFFF"/>
      <w:spacing w:before="120" w:after="0" w:line="212" w:lineRule="exact"/>
      <w:jc w:val="center"/>
    </w:pPr>
    <w:rPr>
      <w:rFonts w:eastAsia="DejaVu Sans"/>
      <w:b/>
      <w:bCs/>
      <w:kern w:val="0"/>
      <w:sz w:val="18"/>
      <w:szCs w:val="18"/>
      <w:lang w:val="en-US" w:eastAsia="zh-CN"/>
    </w:rPr>
  </w:style>
  <w:style w:type="paragraph" w:customStyle="1" w:styleId="Default">
    <w:name w:val="Default"/>
    <w:uiPriority w:val="99"/>
    <w:rsid w:val="00C56D7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rsid w:val="00DE46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DE46D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10">
    <w:name w:val="Основной текст 21"/>
    <w:basedOn w:val="a"/>
    <w:rsid w:val="000B1EF9"/>
    <w:pPr>
      <w:suppressAutoHyphens/>
      <w:spacing w:after="0" w:line="240" w:lineRule="auto"/>
    </w:pPr>
    <w:rPr>
      <w:rFonts w:ascii="Times New Roman" w:eastAsia="Times New Roman" w:hAnsi="Times New Roman"/>
      <w:kern w:val="0"/>
      <w:sz w:val="28"/>
      <w:szCs w:val="24"/>
      <w:lang w:eastAsia="zh-CN"/>
    </w:rPr>
  </w:style>
  <w:style w:type="character" w:customStyle="1" w:styleId="ConsPlusNormal0">
    <w:name w:val="ConsPlusNormal Знак"/>
    <w:link w:val="ConsPlusNormal"/>
    <w:locked/>
    <w:rsid w:val="000B1EF9"/>
    <w:rPr>
      <w:rFonts w:ascii="Arial" w:eastAsia="Times New Roman" w:hAnsi="Arial" w:cs="Arial"/>
      <w:lang w:eastAsia="zh-CN"/>
    </w:rPr>
  </w:style>
  <w:style w:type="character" w:styleId="afb">
    <w:name w:val="Strong"/>
    <w:basedOn w:val="a0"/>
    <w:qFormat/>
    <w:locked/>
    <w:rsid w:val="000B1EF9"/>
    <w:rPr>
      <w:b/>
      <w:bCs/>
    </w:rPr>
  </w:style>
  <w:style w:type="character" w:styleId="afc">
    <w:name w:val="Subtle Emphasis"/>
    <w:basedOn w:val="a0"/>
    <w:uiPriority w:val="19"/>
    <w:qFormat/>
    <w:rsid w:val="00AD0AFC"/>
    <w:rPr>
      <w:i/>
      <w:iCs/>
      <w:color w:val="808080" w:themeColor="text1" w:themeTint="7F"/>
    </w:rPr>
  </w:style>
  <w:style w:type="paragraph" w:customStyle="1" w:styleId="s3">
    <w:name w:val="s_3"/>
    <w:basedOn w:val="a"/>
    <w:uiPriority w:val="99"/>
    <w:rsid w:val="007B4EB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s10">
    <w:name w:val="s_10"/>
    <w:basedOn w:val="a0"/>
    <w:uiPriority w:val="99"/>
    <w:rsid w:val="007B4EB9"/>
    <w:rPr>
      <w:rFonts w:cs="Times New Roman"/>
    </w:rPr>
  </w:style>
  <w:style w:type="paragraph" w:customStyle="1" w:styleId="TimesNewRoman">
    <w:name w:val="Обычный + Times New Roman"/>
    <w:aliases w:val="14 пт,полужирный,По центру,После:  0 пт,Междус..."/>
    <w:basedOn w:val="a"/>
    <w:uiPriority w:val="99"/>
    <w:rsid w:val="00727827"/>
    <w:pPr>
      <w:spacing w:after="0" w:line="240" w:lineRule="auto"/>
      <w:jc w:val="center"/>
    </w:pPr>
    <w:rPr>
      <w:rFonts w:ascii="Times New Roman" w:eastAsia="Times New Roman" w:hAnsi="Times New Roman"/>
      <w:b/>
      <w:kern w:val="0"/>
      <w:sz w:val="28"/>
      <w:lang w:eastAsia="ru-RU"/>
    </w:rPr>
  </w:style>
  <w:style w:type="table" w:styleId="afd">
    <w:name w:val="Table Grid"/>
    <w:basedOn w:val="a1"/>
    <w:uiPriority w:val="99"/>
    <w:locked/>
    <w:rsid w:val="00D6754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715BC-1277-49EF-AD45-9EC7E485C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RAYSOVET-SG</dc:creator>
  <cp:lastModifiedBy>User</cp:lastModifiedBy>
  <cp:revision>7</cp:revision>
  <dcterms:created xsi:type="dcterms:W3CDTF">2026-09-28T09:30:00Z</dcterms:created>
  <dcterms:modified xsi:type="dcterms:W3CDTF">2026-09-29T07:34:00Z</dcterms:modified>
</cp:coreProperties>
</file>