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AF25FE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0578B0">
        <w:rPr>
          <w:b/>
          <w:sz w:val="40"/>
          <w:szCs w:val="40"/>
        </w:rPr>
        <w:t xml:space="preserve">/ 2024 </w:t>
      </w:r>
      <w:r w:rsidR="00303BA3">
        <w:rPr>
          <w:b/>
          <w:sz w:val="40"/>
          <w:szCs w:val="40"/>
        </w:rPr>
        <w:t>г.</w:t>
      </w:r>
    </w:p>
    <w:p w:rsidR="00303BA3" w:rsidRDefault="00AF25FE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18.06</w:t>
      </w:r>
      <w:r w:rsidR="000578B0">
        <w:rPr>
          <w:b/>
          <w:sz w:val="40"/>
          <w:szCs w:val="40"/>
        </w:rPr>
        <w:t>.2024</w:t>
      </w:r>
      <w:r w:rsidR="00665CD1">
        <w:rPr>
          <w:b/>
          <w:sz w:val="40"/>
          <w:szCs w:val="40"/>
        </w:rPr>
        <w:t xml:space="preserve"> </w:t>
      </w:r>
      <w:r w:rsidR="00303BA3">
        <w:rPr>
          <w:b/>
          <w:sz w:val="40"/>
          <w:szCs w:val="40"/>
        </w:rPr>
        <w:t>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0578B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="00303BA3">
        <w:rPr>
          <w:b/>
          <w:sz w:val="40"/>
          <w:szCs w:val="40"/>
        </w:rPr>
        <w:t>г</w:t>
      </w:r>
    </w:p>
    <w:p w:rsidR="00212D5B" w:rsidRDefault="00212D5B"/>
    <w:p w:rsidR="00303BA3" w:rsidRDefault="00303BA3"/>
    <w:p w:rsidR="00303BA3" w:rsidRDefault="00303BA3"/>
    <w:p w:rsidR="0031787F" w:rsidRPr="00C10277" w:rsidRDefault="0031787F" w:rsidP="0031787F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lastRenderedPageBreak/>
        <w:t>РОССИЙСКАЯ ФЕДЕРАЦИЯ</w:t>
      </w:r>
    </w:p>
    <w:p w:rsidR="0031787F" w:rsidRPr="00C10277" w:rsidRDefault="0031787F" w:rsidP="0031787F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БРЯНСКАЯ ОБЛАСТЬ ТРУБЧЕВСКИЙ РАЙОН</w:t>
      </w:r>
    </w:p>
    <w:p w:rsidR="0031787F" w:rsidRPr="00C10277" w:rsidRDefault="0031787F" w:rsidP="0031787F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  <w:lang w:eastAsia="zh-CN"/>
        </w:rPr>
        <w:t>СЕМЯЧКОВСКИЙ СЕЛЬСКИЙ СОВЕТ НАРОДНЫХ ДЕПУТАТОВ</w:t>
      </w:r>
    </w:p>
    <w:p w:rsidR="0031787F" w:rsidRPr="00C10277" w:rsidRDefault="0031787F" w:rsidP="0031787F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sz w:val="22"/>
          <w:szCs w:val="22"/>
          <w:lang w:eastAsia="zh-CN"/>
        </w:rPr>
      </w:pPr>
      <w:r w:rsidRPr="00C10277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31787F" w:rsidRPr="00C10277" w:rsidRDefault="0031787F" w:rsidP="0031787F">
      <w:pPr>
        <w:jc w:val="center"/>
        <w:rPr>
          <w:rFonts w:eastAsia="Calibri"/>
          <w:szCs w:val="28"/>
          <w:lang w:eastAsia="zh-CN"/>
        </w:rPr>
      </w:pPr>
    </w:p>
    <w:p w:rsidR="0031787F" w:rsidRPr="00C10277" w:rsidRDefault="0031787F" w:rsidP="0031787F">
      <w:pPr>
        <w:jc w:val="center"/>
        <w:rPr>
          <w:rFonts w:eastAsia="Calibri"/>
          <w:b/>
          <w:szCs w:val="28"/>
          <w:lang w:eastAsia="zh-CN"/>
        </w:rPr>
      </w:pPr>
      <w:r w:rsidRPr="00C10277">
        <w:rPr>
          <w:rFonts w:eastAsia="Calibri"/>
          <w:b/>
          <w:szCs w:val="28"/>
        </w:rPr>
        <w:t xml:space="preserve">от </w:t>
      </w:r>
      <w:r>
        <w:rPr>
          <w:rFonts w:eastAsia="Calibri"/>
          <w:b/>
          <w:szCs w:val="28"/>
        </w:rPr>
        <w:t>18 июня 2024 года</w:t>
      </w:r>
      <w:r w:rsidRPr="00C10277">
        <w:rPr>
          <w:rFonts w:eastAsia="Calibri"/>
          <w:b/>
          <w:szCs w:val="28"/>
        </w:rPr>
        <w:t xml:space="preserve"> № </w:t>
      </w:r>
      <w:r>
        <w:rPr>
          <w:rFonts w:eastAsia="Calibri"/>
          <w:b/>
          <w:szCs w:val="28"/>
        </w:rPr>
        <w:t>4-172</w:t>
      </w:r>
    </w:p>
    <w:p w:rsidR="0031787F" w:rsidRPr="00352738" w:rsidRDefault="0031787F" w:rsidP="0031787F">
      <w:pPr>
        <w:jc w:val="both"/>
        <w:rPr>
          <w:szCs w:val="28"/>
        </w:rPr>
      </w:pPr>
    </w:p>
    <w:p w:rsidR="0031787F" w:rsidRPr="001160A4" w:rsidRDefault="0031787F" w:rsidP="0031787F">
      <w:pPr>
        <w:jc w:val="center"/>
        <w:rPr>
          <w:b/>
          <w:szCs w:val="28"/>
        </w:rPr>
      </w:pPr>
      <w:r w:rsidRPr="001160A4">
        <w:rPr>
          <w:b/>
          <w:szCs w:val="28"/>
        </w:rPr>
        <w:t>Об</w:t>
      </w:r>
      <w:r>
        <w:rPr>
          <w:b/>
          <w:szCs w:val="28"/>
        </w:rPr>
        <w:t xml:space="preserve"> утверждении положений по</w:t>
      </w:r>
      <w:r w:rsidRPr="001160A4">
        <w:rPr>
          <w:b/>
          <w:szCs w:val="28"/>
        </w:rPr>
        <w:t xml:space="preserve"> оплате труда</w:t>
      </w:r>
      <w:r>
        <w:rPr>
          <w:b/>
          <w:szCs w:val="28"/>
        </w:rPr>
        <w:t xml:space="preserve"> муниципальных служащих, </w:t>
      </w:r>
      <w:r w:rsidRPr="001160A4">
        <w:rPr>
          <w:b/>
          <w:szCs w:val="28"/>
        </w:rPr>
        <w:t>лиц, замещающих должности</w:t>
      </w:r>
      <w:r>
        <w:rPr>
          <w:b/>
          <w:szCs w:val="28"/>
        </w:rPr>
        <w:t>,</w:t>
      </w:r>
      <w:r w:rsidRPr="001160A4">
        <w:rPr>
          <w:b/>
          <w:szCs w:val="28"/>
        </w:rPr>
        <w:t xml:space="preserve"> не являющиеся</w:t>
      </w:r>
      <w:r>
        <w:rPr>
          <w:b/>
          <w:szCs w:val="28"/>
        </w:rPr>
        <w:t xml:space="preserve"> </w:t>
      </w:r>
      <w:r w:rsidRPr="001160A4">
        <w:rPr>
          <w:b/>
          <w:szCs w:val="28"/>
        </w:rPr>
        <w:t xml:space="preserve">должностями муниципальной </w:t>
      </w:r>
      <w:r w:rsidRPr="00C10277">
        <w:rPr>
          <w:b/>
          <w:szCs w:val="28"/>
        </w:rPr>
        <w:t>службы, в том числе работника осуществляющего первичный воинский учет</w:t>
      </w:r>
      <w:r>
        <w:rPr>
          <w:b/>
          <w:szCs w:val="28"/>
        </w:rPr>
        <w:t>, а также отдельных работников органов</w:t>
      </w:r>
      <w:r w:rsidRPr="001160A4">
        <w:rPr>
          <w:b/>
          <w:szCs w:val="28"/>
        </w:rPr>
        <w:t xml:space="preserve"> местного</w:t>
      </w:r>
      <w:r>
        <w:rPr>
          <w:b/>
          <w:szCs w:val="28"/>
        </w:rPr>
        <w:t xml:space="preserve"> </w:t>
      </w:r>
      <w:r w:rsidRPr="001160A4">
        <w:rPr>
          <w:b/>
          <w:szCs w:val="28"/>
        </w:rPr>
        <w:t>самоуправления Семячковского сельского</w:t>
      </w:r>
      <w:r>
        <w:rPr>
          <w:b/>
          <w:szCs w:val="28"/>
        </w:rPr>
        <w:t xml:space="preserve"> </w:t>
      </w:r>
      <w:r w:rsidRPr="001160A4">
        <w:rPr>
          <w:b/>
          <w:szCs w:val="28"/>
        </w:rPr>
        <w:t>поселения Трубчевского муниципального района</w:t>
      </w:r>
      <w:r>
        <w:rPr>
          <w:b/>
          <w:szCs w:val="28"/>
        </w:rPr>
        <w:t xml:space="preserve"> </w:t>
      </w:r>
      <w:r w:rsidRPr="001160A4">
        <w:rPr>
          <w:b/>
          <w:szCs w:val="28"/>
        </w:rPr>
        <w:t>Брянской области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</w:p>
    <w:p w:rsidR="0031787F" w:rsidRPr="001160A4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В соответствии с Федеральным законом от 06.10.2003 № 131-ФЗ «Об</w:t>
      </w:r>
      <w:r>
        <w:rPr>
          <w:szCs w:val="28"/>
        </w:rPr>
        <w:t> </w:t>
      </w:r>
      <w:r w:rsidRPr="001160A4">
        <w:rPr>
          <w:szCs w:val="28"/>
        </w:rPr>
        <w:t>общих принципах организации местного самоуправления в Российской Федерации», Федеральным законом от 02.03.2007 № 25-ФЗ «</w:t>
      </w:r>
      <w:r>
        <w:rPr>
          <w:szCs w:val="28"/>
        </w:rPr>
        <w:t>О </w:t>
      </w:r>
      <w:r w:rsidRPr="001160A4">
        <w:rPr>
          <w:szCs w:val="28"/>
        </w:rPr>
        <w:t xml:space="preserve">муниципальной службе в Российской </w:t>
      </w:r>
      <w:r w:rsidRPr="00312212">
        <w:rPr>
          <w:szCs w:val="28"/>
        </w:rPr>
        <w:t>Федерации», Законом Брянской области от</w:t>
      </w:r>
      <w:r>
        <w:rPr>
          <w:szCs w:val="28"/>
        </w:rPr>
        <w:t> </w:t>
      </w:r>
      <w:r w:rsidRPr="00312212">
        <w:rPr>
          <w:szCs w:val="28"/>
        </w:rPr>
        <w:t>16.11.2007</w:t>
      </w:r>
      <w:r>
        <w:rPr>
          <w:szCs w:val="28"/>
        </w:rPr>
        <w:t xml:space="preserve"> </w:t>
      </w:r>
      <w:r w:rsidRPr="00312212">
        <w:rPr>
          <w:szCs w:val="28"/>
        </w:rPr>
        <w:t>№</w:t>
      </w:r>
      <w:r>
        <w:rPr>
          <w:szCs w:val="28"/>
        </w:rPr>
        <w:t> </w:t>
      </w:r>
      <w:r w:rsidRPr="00312212">
        <w:rPr>
          <w:szCs w:val="28"/>
        </w:rPr>
        <w:t>156-З</w:t>
      </w:r>
      <w:r>
        <w:rPr>
          <w:szCs w:val="28"/>
        </w:rPr>
        <w:t xml:space="preserve"> </w:t>
      </w:r>
      <w:r w:rsidRPr="00312212">
        <w:rPr>
          <w:szCs w:val="28"/>
        </w:rPr>
        <w:t>«О муниципальной службе в Брянской области», Уставом Семячковского сельского поселения, в целях совершенствования системы материального стимулирования муниципальных служащих, замещающих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области, замещающих должности в органах местного самоуправления Семячковского сельского поселения Трубчевского муниципального района Брянской области</w:t>
      </w:r>
      <w:r w:rsidRPr="001160A4">
        <w:rPr>
          <w:szCs w:val="28"/>
        </w:rPr>
        <w:t xml:space="preserve">, </w:t>
      </w:r>
      <w:r>
        <w:rPr>
          <w:szCs w:val="28"/>
        </w:rPr>
        <w:t>не</w:t>
      </w:r>
      <w:r w:rsidRPr="00312212">
        <w:rPr>
          <w:szCs w:val="28"/>
        </w:rPr>
        <w:t xml:space="preserve"> </w:t>
      </w:r>
      <w:r w:rsidRPr="001160A4">
        <w:rPr>
          <w:szCs w:val="28"/>
        </w:rPr>
        <w:t xml:space="preserve">являющиеся должностями муниципальной </w:t>
      </w:r>
      <w:r w:rsidRPr="00C10277">
        <w:rPr>
          <w:szCs w:val="28"/>
        </w:rPr>
        <w:t>службы, в том числе работника осуществляющего  п</w:t>
      </w:r>
      <w:r>
        <w:rPr>
          <w:szCs w:val="28"/>
        </w:rPr>
        <w:t xml:space="preserve">ервичный воинский учет, а также </w:t>
      </w:r>
      <w:r w:rsidRPr="00C10277">
        <w:rPr>
          <w:szCs w:val="28"/>
        </w:rPr>
        <w:t>отдельных работников органов местного</w:t>
      </w:r>
      <w:r>
        <w:rPr>
          <w:szCs w:val="28"/>
        </w:rPr>
        <w:t xml:space="preserve"> </w:t>
      </w:r>
      <w:r w:rsidRPr="00C10277">
        <w:rPr>
          <w:szCs w:val="28"/>
        </w:rPr>
        <w:t>самоуправления Семячковского сельского</w:t>
      </w:r>
      <w:r>
        <w:rPr>
          <w:szCs w:val="28"/>
        </w:rPr>
        <w:t xml:space="preserve"> </w:t>
      </w:r>
      <w:r w:rsidRPr="00C10277">
        <w:rPr>
          <w:szCs w:val="28"/>
        </w:rPr>
        <w:t>поселения Трубчевского муниципального района</w:t>
      </w:r>
      <w:r>
        <w:rPr>
          <w:szCs w:val="28"/>
        </w:rPr>
        <w:t xml:space="preserve"> </w:t>
      </w:r>
      <w:r w:rsidRPr="00C10277">
        <w:rPr>
          <w:szCs w:val="28"/>
        </w:rPr>
        <w:t>Брянской области</w:t>
      </w:r>
      <w:r w:rsidRPr="001160A4">
        <w:rPr>
          <w:szCs w:val="28"/>
        </w:rPr>
        <w:t>,</w:t>
      </w:r>
      <w:r>
        <w:rPr>
          <w:szCs w:val="28"/>
        </w:rPr>
        <w:t xml:space="preserve"> </w:t>
      </w:r>
      <w:r w:rsidRPr="001160A4">
        <w:rPr>
          <w:szCs w:val="28"/>
        </w:rPr>
        <w:t>Семячковский сельский Совет народных депутатов</w:t>
      </w:r>
    </w:p>
    <w:p w:rsidR="0031787F" w:rsidRDefault="0031787F" w:rsidP="0031787F">
      <w:pPr>
        <w:ind w:firstLine="709"/>
        <w:jc w:val="both"/>
        <w:rPr>
          <w:szCs w:val="28"/>
        </w:rPr>
      </w:pPr>
    </w:p>
    <w:p w:rsidR="0031787F" w:rsidRPr="00312212" w:rsidRDefault="0031787F" w:rsidP="0031787F">
      <w:pPr>
        <w:ind w:firstLine="709"/>
        <w:jc w:val="both"/>
        <w:rPr>
          <w:b/>
          <w:szCs w:val="28"/>
        </w:rPr>
      </w:pPr>
      <w:r w:rsidRPr="00312212">
        <w:rPr>
          <w:b/>
          <w:szCs w:val="28"/>
        </w:rPr>
        <w:t xml:space="preserve">РЕШИЛ: </w:t>
      </w:r>
    </w:p>
    <w:p w:rsidR="0031787F" w:rsidRDefault="0031787F" w:rsidP="0031787F">
      <w:pPr>
        <w:pStyle w:val="a4"/>
        <w:ind w:left="709"/>
        <w:jc w:val="both"/>
        <w:rPr>
          <w:szCs w:val="28"/>
        </w:rPr>
      </w:pPr>
    </w:p>
    <w:p w:rsidR="0031787F" w:rsidRPr="001160A4" w:rsidRDefault="0031787F" w:rsidP="0031787F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Утвердить прилагаемое Положение об оплате труда </w:t>
      </w:r>
      <w:r w:rsidRPr="00312212">
        <w:rPr>
          <w:szCs w:val="28"/>
        </w:rPr>
        <w:t xml:space="preserve">муниципальных служащих, замещающих должности муниципальной службы </w:t>
      </w:r>
      <w:r>
        <w:rPr>
          <w:szCs w:val="28"/>
        </w:rPr>
        <w:br/>
      </w:r>
      <w:r w:rsidRPr="00312212">
        <w:rPr>
          <w:szCs w:val="28"/>
        </w:rPr>
        <w:t>в органах местного самоуправления Семячковского сельского поселения Трубчевского муниципального района Брянской области</w:t>
      </w:r>
      <w:r>
        <w:rPr>
          <w:szCs w:val="28"/>
        </w:rPr>
        <w:t>.</w:t>
      </w:r>
    </w:p>
    <w:p w:rsidR="0031787F" w:rsidRPr="001160A4" w:rsidRDefault="0031787F" w:rsidP="0031787F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Утвердить прилагаемое Положение об оплате труда лиц, замещающих должности </w:t>
      </w:r>
      <w:r w:rsidRPr="00312212">
        <w:rPr>
          <w:szCs w:val="28"/>
        </w:rPr>
        <w:t>в органах местного самоуправления Семячковского сельского поселения Трубчевского муниципального района Брянской области</w:t>
      </w:r>
      <w:r>
        <w:rPr>
          <w:szCs w:val="28"/>
        </w:rPr>
        <w:t>,</w:t>
      </w:r>
      <w:r w:rsidRPr="001160A4">
        <w:rPr>
          <w:szCs w:val="28"/>
        </w:rPr>
        <w:t xml:space="preserve"> не являющиеся должностями муниципальной службы</w:t>
      </w:r>
      <w:r>
        <w:rPr>
          <w:szCs w:val="28"/>
        </w:rPr>
        <w:t>,</w:t>
      </w:r>
      <w:r w:rsidRPr="00C10277">
        <w:rPr>
          <w:szCs w:val="28"/>
        </w:rPr>
        <w:t xml:space="preserve"> в том числе работника осуществляющего  первичный воинский учет</w:t>
      </w:r>
      <w:r w:rsidRPr="001160A4">
        <w:rPr>
          <w:szCs w:val="28"/>
        </w:rPr>
        <w:t>.</w:t>
      </w:r>
    </w:p>
    <w:p w:rsidR="0031787F" w:rsidRPr="001160A4" w:rsidRDefault="0031787F" w:rsidP="0031787F">
      <w:pPr>
        <w:pStyle w:val="a4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outlineLvl w:val="0"/>
        <w:rPr>
          <w:rFonts w:eastAsia="Times New Roman"/>
          <w:color w:val="000000"/>
          <w:szCs w:val="28"/>
          <w:lang w:eastAsia="ru-RU" w:bidi="ru-RU"/>
        </w:rPr>
      </w:pPr>
      <w:r w:rsidRPr="001160A4">
        <w:rPr>
          <w:szCs w:val="28"/>
        </w:rPr>
        <w:t xml:space="preserve">Утвердить прилагаемое </w:t>
      </w:r>
      <w:r w:rsidRPr="001160A4">
        <w:rPr>
          <w:rFonts w:eastAsia="Times New Roman"/>
          <w:bCs/>
          <w:color w:val="000000"/>
          <w:szCs w:val="28"/>
          <w:lang w:eastAsia="ru-RU" w:bidi="ru-RU"/>
        </w:rPr>
        <w:t xml:space="preserve">Положение об оплате труда отдельных работников органов местного самоуправления </w:t>
      </w: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области.</w:t>
      </w:r>
    </w:p>
    <w:p w:rsidR="0031787F" w:rsidRDefault="0031787F" w:rsidP="0031787F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szCs w:val="28"/>
        </w:rPr>
      </w:pPr>
      <w:r w:rsidRPr="001160A4">
        <w:rPr>
          <w:szCs w:val="28"/>
        </w:rPr>
        <w:t>Признать утратившим</w:t>
      </w:r>
      <w:r>
        <w:rPr>
          <w:szCs w:val="28"/>
        </w:rPr>
        <w:t>и</w:t>
      </w:r>
      <w:r w:rsidRPr="001160A4">
        <w:rPr>
          <w:szCs w:val="28"/>
        </w:rPr>
        <w:t xml:space="preserve"> силу решени</w:t>
      </w:r>
      <w:r>
        <w:rPr>
          <w:szCs w:val="28"/>
        </w:rPr>
        <w:t>я</w:t>
      </w:r>
      <w:r w:rsidRPr="001160A4">
        <w:rPr>
          <w:szCs w:val="28"/>
        </w:rPr>
        <w:t xml:space="preserve"> Семячковского сельского Совета народных депутатов:</w:t>
      </w:r>
    </w:p>
    <w:p w:rsidR="0031787F" w:rsidRPr="00F84170" w:rsidRDefault="0031787F" w:rsidP="0031787F">
      <w:pPr>
        <w:jc w:val="both"/>
        <w:rPr>
          <w:color w:val="000000" w:themeColor="text1"/>
          <w:szCs w:val="28"/>
        </w:rPr>
      </w:pPr>
      <w:r w:rsidRPr="00F95199">
        <w:rPr>
          <w:color w:val="000000" w:themeColor="text1"/>
          <w:szCs w:val="28"/>
        </w:rPr>
        <w:t xml:space="preserve">     </w:t>
      </w:r>
      <w:r w:rsidRPr="00F84170">
        <w:rPr>
          <w:color w:val="000000" w:themeColor="text1"/>
          <w:szCs w:val="28"/>
        </w:rPr>
        <w:t>- от 16.04.2021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Семячковского сельского поселения Трубчевского муниципального района Брянской области»</w:t>
      </w:r>
    </w:p>
    <w:p w:rsidR="0031787F" w:rsidRPr="00F84170" w:rsidRDefault="0031787F" w:rsidP="0031787F">
      <w:pPr>
        <w:jc w:val="both"/>
        <w:rPr>
          <w:rFonts w:cs="Arial"/>
          <w:bCs/>
          <w:color w:val="000000" w:themeColor="text1"/>
          <w:szCs w:val="28"/>
          <w:lang w:eastAsia="zh-CN"/>
        </w:rPr>
      </w:pPr>
      <w:r w:rsidRPr="00F84170">
        <w:rPr>
          <w:rFonts w:eastAsia="Calibri"/>
          <w:color w:val="000000" w:themeColor="text1"/>
          <w:szCs w:val="28"/>
        </w:rPr>
        <w:t xml:space="preserve">     - от 28 февраля 2022года № 4-104 </w:t>
      </w:r>
      <w:r w:rsidRPr="00F84170">
        <w:rPr>
          <w:rFonts w:cs="Arial"/>
          <w:bCs/>
          <w:color w:val="000000" w:themeColor="text1"/>
          <w:szCs w:val="28"/>
          <w:lang w:eastAsia="zh-CN"/>
        </w:rPr>
        <w:t>«О внесении изменений в решение Семячковского сельского Совета народных депутатов от 16.04.2021 года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Семячковского сельского поселения Трубчевского муниципального района Брянской области»</w:t>
      </w:r>
    </w:p>
    <w:p w:rsidR="0031787F" w:rsidRPr="00F84170" w:rsidRDefault="0031787F" w:rsidP="0031787F">
      <w:pPr>
        <w:jc w:val="both"/>
        <w:rPr>
          <w:color w:val="000000" w:themeColor="text1"/>
          <w:szCs w:val="28"/>
        </w:rPr>
      </w:pPr>
      <w:r w:rsidRPr="00F84170">
        <w:rPr>
          <w:rFonts w:eastAsia="Calibri"/>
          <w:color w:val="000000" w:themeColor="text1"/>
          <w:szCs w:val="28"/>
        </w:rPr>
        <w:t xml:space="preserve">     - от  14 октября 2022 года № 4-120 «</w:t>
      </w:r>
      <w:r w:rsidRPr="00F84170">
        <w:rPr>
          <w:color w:val="000000" w:themeColor="text1"/>
          <w:szCs w:val="28"/>
        </w:rPr>
        <w:t>О внесении изменений в решение Семячковского сельского Совета народных депутатов от 16.04.2021 года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Семячковского сельского поселения Трубчевского муниципального района Брянской области»</w:t>
      </w:r>
    </w:p>
    <w:p w:rsidR="0031787F" w:rsidRPr="00F84170" w:rsidRDefault="0031787F" w:rsidP="0031787F">
      <w:pPr>
        <w:jc w:val="both"/>
        <w:rPr>
          <w:color w:val="000000" w:themeColor="text1"/>
          <w:szCs w:val="28"/>
        </w:rPr>
      </w:pPr>
      <w:r w:rsidRPr="00F84170">
        <w:rPr>
          <w:color w:val="000000" w:themeColor="text1"/>
          <w:szCs w:val="28"/>
        </w:rPr>
        <w:lastRenderedPageBreak/>
        <w:t xml:space="preserve">     - от  27 октября 2023 года № 4-149 «О внесении изменений в решение Семячковского сельского Совета народных депутатов от 16.04.2021 года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Семячковского сельского поселения Трубчевского муниципального района Брянской области»</w:t>
      </w:r>
    </w:p>
    <w:p w:rsidR="0031787F" w:rsidRPr="00F95199" w:rsidRDefault="0031787F" w:rsidP="0031787F">
      <w:pPr>
        <w:jc w:val="both"/>
        <w:rPr>
          <w:color w:val="000000" w:themeColor="text1"/>
          <w:szCs w:val="28"/>
        </w:rPr>
      </w:pPr>
      <w:r w:rsidRPr="00F84170">
        <w:rPr>
          <w:color w:val="000000" w:themeColor="text1"/>
          <w:szCs w:val="28"/>
        </w:rPr>
        <w:t xml:space="preserve">     - от 26 декабря 2023 года № 4-160 «О внесении изменений в решение Семячковского сельского Совета народных депутатов от 16.04.2021 года № 4-64 «Об утверждении положений по оплате труда муниципальных служащих, лиц, замещающих должности, не являющиеся должностями муниципальной службы, а также отдельных работников органов местного самоуправления Семячковского сельского поселения Трубчевского муниципального района Брянской области»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 xml:space="preserve">5. Настоящее решение вступает в силу </w:t>
      </w:r>
      <w:r w:rsidRPr="00004689">
        <w:rPr>
          <w:szCs w:val="28"/>
        </w:rPr>
        <w:t>с момента принятия и распространяется на правоотношения, возникшие с 1 апреля 2024 года</w:t>
      </w:r>
      <w:r w:rsidRPr="00D617BF">
        <w:rPr>
          <w:szCs w:val="28"/>
        </w:rPr>
        <w:t>.</w:t>
      </w:r>
    </w:p>
    <w:p w:rsidR="0031787F" w:rsidRPr="001160A4" w:rsidRDefault="0031787F" w:rsidP="0031787F">
      <w:pPr>
        <w:ind w:firstLine="720"/>
        <w:jc w:val="both"/>
        <w:rPr>
          <w:szCs w:val="28"/>
        </w:rPr>
      </w:pPr>
      <w:r w:rsidRPr="001160A4">
        <w:rPr>
          <w:szCs w:val="28"/>
        </w:rPr>
        <w:t xml:space="preserve">6. </w:t>
      </w:r>
      <w:r w:rsidRPr="00004689">
        <w:rPr>
          <w:szCs w:val="28"/>
        </w:rPr>
        <w:t>Настоящее решение подлежит официальному опубликованию и размещению на официальном сайте Трубчевского муниципального района (www.trubrayon.ru) на странице «Семячковское сельское поселение».</w:t>
      </w:r>
    </w:p>
    <w:p w:rsidR="0031787F" w:rsidRPr="001160A4" w:rsidRDefault="0031787F" w:rsidP="0031787F">
      <w:pPr>
        <w:ind w:firstLine="720"/>
        <w:jc w:val="both"/>
        <w:rPr>
          <w:szCs w:val="28"/>
        </w:rPr>
      </w:pPr>
      <w:r w:rsidRPr="001160A4">
        <w:rPr>
          <w:szCs w:val="28"/>
        </w:rPr>
        <w:t xml:space="preserve">7. Контроль за исполнением настоящего решения возложить </w:t>
      </w:r>
      <w:r>
        <w:rPr>
          <w:szCs w:val="28"/>
        </w:rPr>
        <w:br/>
      </w:r>
      <w:r w:rsidRPr="001160A4">
        <w:rPr>
          <w:szCs w:val="28"/>
        </w:rPr>
        <w:t>на 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депутатов.</w:t>
      </w:r>
    </w:p>
    <w:p w:rsidR="0031787F" w:rsidRDefault="0031787F" w:rsidP="0031787F">
      <w:pPr>
        <w:jc w:val="both"/>
        <w:rPr>
          <w:szCs w:val="28"/>
        </w:rPr>
      </w:pPr>
    </w:p>
    <w:p w:rsidR="0031787F" w:rsidRPr="001160A4" w:rsidRDefault="0031787F" w:rsidP="0031787F">
      <w:pPr>
        <w:jc w:val="both"/>
        <w:rPr>
          <w:szCs w:val="28"/>
        </w:rPr>
      </w:pPr>
    </w:p>
    <w:p w:rsidR="0031787F" w:rsidRPr="001160A4" w:rsidRDefault="0031787F" w:rsidP="0031787F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 xml:space="preserve">Глава Семячковского </w:t>
      </w:r>
    </w:p>
    <w:p w:rsidR="0031787F" w:rsidRDefault="0031787F" w:rsidP="0031787F">
      <w:pPr>
        <w:tabs>
          <w:tab w:val="left" w:pos="3402"/>
        </w:tabs>
        <w:rPr>
          <w:szCs w:val="28"/>
        </w:rPr>
      </w:pPr>
      <w:r w:rsidRPr="001160A4">
        <w:rPr>
          <w:szCs w:val="28"/>
        </w:rPr>
        <w:t xml:space="preserve">сельского поселения                      </w:t>
      </w:r>
      <w:r>
        <w:rPr>
          <w:szCs w:val="28"/>
        </w:rPr>
        <w:t xml:space="preserve">                                              </w:t>
      </w:r>
      <w:r w:rsidRPr="001160A4">
        <w:rPr>
          <w:szCs w:val="28"/>
        </w:rPr>
        <w:t xml:space="preserve">   В.И.Самородов</w:t>
      </w:r>
    </w:p>
    <w:p w:rsidR="0031787F" w:rsidRDefault="0031787F" w:rsidP="0031787F">
      <w:pPr>
        <w:tabs>
          <w:tab w:val="left" w:pos="3402"/>
        </w:tabs>
        <w:rPr>
          <w:szCs w:val="28"/>
        </w:rPr>
      </w:pPr>
    </w:p>
    <w:p w:rsidR="0031787F" w:rsidRDefault="0031787F" w:rsidP="0031787F">
      <w:pPr>
        <w:tabs>
          <w:tab w:val="left" w:pos="3402"/>
        </w:tabs>
        <w:rPr>
          <w:szCs w:val="28"/>
        </w:rPr>
      </w:pPr>
    </w:p>
    <w:p w:rsidR="0031787F" w:rsidRDefault="0031787F" w:rsidP="0031787F">
      <w:pPr>
        <w:tabs>
          <w:tab w:val="left" w:pos="3402"/>
        </w:tabs>
        <w:rPr>
          <w:szCs w:val="28"/>
        </w:rPr>
      </w:pPr>
    </w:p>
    <w:p w:rsidR="0031787F" w:rsidRDefault="0031787F" w:rsidP="0031787F">
      <w:pPr>
        <w:tabs>
          <w:tab w:val="left" w:pos="3402"/>
        </w:tabs>
        <w:rPr>
          <w:szCs w:val="28"/>
        </w:rPr>
      </w:pPr>
    </w:p>
    <w:p w:rsidR="0031787F" w:rsidRPr="001160A4" w:rsidRDefault="0031787F" w:rsidP="0031787F">
      <w:pPr>
        <w:ind w:firstLine="709"/>
        <w:jc w:val="right"/>
        <w:rPr>
          <w:szCs w:val="28"/>
        </w:rPr>
      </w:pPr>
      <w:r w:rsidRPr="001160A4">
        <w:rPr>
          <w:szCs w:val="28"/>
        </w:rPr>
        <w:t>Утверждено</w:t>
      </w:r>
    </w:p>
    <w:p w:rsidR="0031787F" w:rsidRPr="001160A4" w:rsidRDefault="0031787F" w:rsidP="0031787F">
      <w:pPr>
        <w:ind w:firstLine="709"/>
        <w:jc w:val="right"/>
        <w:rPr>
          <w:szCs w:val="28"/>
        </w:rPr>
      </w:pPr>
      <w:r w:rsidRPr="001160A4">
        <w:rPr>
          <w:szCs w:val="28"/>
        </w:rPr>
        <w:t>решением Семячковского сельского</w:t>
      </w:r>
    </w:p>
    <w:p w:rsidR="0031787F" w:rsidRPr="001160A4" w:rsidRDefault="0031787F" w:rsidP="0031787F">
      <w:pPr>
        <w:ind w:firstLine="709"/>
        <w:jc w:val="right"/>
        <w:rPr>
          <w:szCs w:val="28"/>
        </w:rPr>
      </w:pPr>
      <w:r w:rsidRPr="001160A4">
        <w:rPr>
          <w:szCs w:val="28"/>
        </w:rPr>
        <w:t>Совета народных депутатов</w:t>
      </w:r>
    </w:p>
    <w:p w:rsidR="0031787F" w:rsidRDefault="0031787F" w:rsidP="0031787F">
      <w:pPr>
        <w:jc w:val="right"/>
        <w:rPr>
          <w:szCs w:val="28"/>
        </w:rPr>
      </w:pPr>
      <w:r w:rsidRPr="00F84170">
        <w:rPr>
          <w:szCs w:val="28"/>
        </w:rPr>
        <w:t>от 18 июня 2024 года № 4-172</w:t>
      </w:r>
    </w:p>
    <w:p w:rsidR="0031787F" w:rsidRPr="001160A4" w:rsidRDefault="0031787F" w:rsidP="0031787F">
      <w:pPr>
        <w:jc w:val="center"/>
        <w:rPr>
          <w:szCs w:val="28"/>
        </w:rPr>
      </w:pPr>
    </w:p>
    <w:p w:rsidR="0031787F" w:rsidRPr="001160A4" w:rsidRDefault="0031787F" w:rsidP="0031787F">
      <w:pPr>
        <w:jc w:val="center"/>
        <w:rPr>
          <w:szCs w:val="28"/>
        </w:rPr>
      </w:pPr>
      <w:r w:rsidRPr="001160A4">
        <w:rPr>
          <w:szCs w:val="28"/>
        </w:rPr>
        <w:t>ПОЛОЖЕНИЕ</w:t>
      </w:r>
    </w:p>
    <w:p w:rsidR="0031787F" w:rsidRDefault="0031787F" w:rsidP="0031787F">
      <w:pPr>
        <w:jc w:val="center"/>
        <w:rPr>
          <w:szCs w:val="28"/>
        </w:rPr>
      </w:pPr>
      <w:r w:rsidRPr="001160A4">
        <w:rPr>
          <w:szCs w:val="28"/>
        </w:rPr>
        <w:t xml:space="preserve">об оплате труда </w:t>
      </w:r>
      <w:r w:rsidRPr="00312212">
        <w:rPr>
          <w:szCs w:val="28"/>
        </w:rPr>
        <w:t xml:space="preserve">муниципальных служащих, </w:t>
      </w:r>
    </w:p>
    <w:p w:rsidR="0031787F" w:rsidRDefault="0031787F" w:rsidP="0031787F">
      <w:pPr>
        <w:jc w:val="center"/>
        <w:rPr>
          <w:szCs w:val="28"/>
        </w:rPr>
      </w:pPr>
      <w:r w:rsidRPr="00312212">
        <w:rPr>
          <w:szCs w:val="28"/>
        </w:rPr>
        <w:t xml:space="preserve">замещающих должности муниципальной службы </w:t>
      </w:r>
    </w:p>
    <w:p w:rsidR="0031787F" w:rsidRDefault="0031787F" w:rsidP="0031787F">
      <w:pPr>
        <w:jc w:val="center"/>
        <w:rPr>
          <w:szCs w:val="28"/>
        </w:rPr>
      </w:pPr>
      <w:r w:rsidRPr="00312212">
        <w:rPr>
          <w:szCs w:val="28"/>
        </w:rPr>
        <w:t>в органах местного самоуправления Семячковского сельского поселения Трубчевского муниципального района Брянской области</w:t>
      </w:r>
    </w:p>
    <w:p w:rsidR="0031787F" w:rsidRPr="001160A4" w:rsidRDefault="0031787F" w:rsidP="0031787F">
      <w:pPr>
        <w:jc w:val="center"/>
        <w:rPr>
          <w:szCs w:val="28"/>
        </w:rPr>
      </w:pPr>
    </w:p>
    <w:p w:rsidR="0031787F" w:rsidRDefault="0031787F" w:rsidP="0031787F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center"/>
        <w:rPr>
          <w:szCs w:val="28"/>
        </w:rPr>
      </w:pPr>
      <w:r w:rsidRPr="001160A4">
        <w:rPr>
          <w:szCs w:val="28"/>
        </w:rPr>
        <w:t>Общие положения</w:t>
      </w:r>
    </w:p>
    <w:p w:rsidR="0031787F" w:rsidRPr="001160A4" w:rsidRDefault="0031787F" w:rsidP="0031787F">
      <w:pPr>
        <w:pStyle w:val="a4"/>
        <w:tabs>
          <w:tab w:val="left" w:pos="0"/>
        </w:tabs>
        <w:ind w:left="0"/>
        <w:jc w:val="center"/>
        <w:rPr>
          <w:szCs w:val="28"/>
        </w:rPr>
      </w:pPr>
    </w:p>
    <w:p w:rsidR="0031787F" w:rsidRPr="001160A4" w:rsidRDefault="0031787F" w:rsidP="0031787F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Настоящее Положение устанавливает систему оплаты труда </w:t>
      </w:r>
      <w:r w:rsidRPr="00312212">
        <w:rPr>
          <w:szCs w:val="28"/>
        </w:rPr>
        <w:t xml:space="preserve">муниципальных служащих, замещающих должности муниципальной службы </w:t>
      </w:r>
      <w:r>
        <w:rPr>
          <w:szCs w:val="28"/>
        </w:rPr>
        <w:br/>
      </w:r>
      <w:r w:rsidRPr="00312212">
        <w:rPr>
          <w:szCs w:val="28"/>
        </w:rPr>
        <w:t>в органах местного самоуправления Семячковского сельского поселения Трубчевского муниципального района Брянской области</w:t>
      </w:r>
      <w:r w:rsidRPr="001160A4">
        <w:rPr>
          <w:szCs w:val="28"/>
        </w:rPr>
        <w:t>,</w:t>
      </w:r>
      <w:r>
        <w:rPr>
          <w:szCs w:val="28"/>
        </w:rPr>
        <w:t xml:space="preserve"> (далее – муниципальные служащие)</w:t>
      </w:r>
      <w:r w:rsidRPr="001160A4">
        <w:rPr>
          <w:szCs w:val="28"/>
        </w:rPr>
        <w:t xml:space="preserve"> виды выплат, доплат и надбавок стимулирующего характера в пределах бюджетных ассигнований, выделенных на указанные цели.</w:t>
      </w:r>
    </w:p>
    <w:p w:rsidR="0031787F" w:rsidRDefault="0031787F" w:rsidP="0031787F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Положение </w:t>
      </w:r>
      <w:r>
        <w:rPr>
          <w:szCs w:val="28"/>
        </w:rPr>
        <w:t>разработано в целях усиления</w:t>
      </w:r>
      <w:r w:rsidRPr="001160A4">
        <w:rPr>
          <w:szCs w:val="28"/>
        </w:rPr>
        <w:t xml:space="preserve"> материальной заинтересованности </w:t>
      </w:r>
      <w:r>
        <w:rPr>
          <w:szCs w:val="28"/>
        </w:rPr>
        <w:t>муниципальных служащих, повышения</w:t>
      </w:r>
      <w:r w:rsidRPr="001160A4">
        <w:rPr>
          <w:szCs w:val="28"/>
        </w:rPr>
        <w:t xml:space="preserve"> </w:t>
      </w:r>
      <w:r>
        <w:rPr>
          <w:szCs w:val="28"/>
        </w:rPr>
        <w:t xml:space="preserve">их </w:t>
      </w:r>
      <w:r w:rsidRPr="001160A4">
        <w:rPr>
          <w:szCs w:val="28"/>
        </w:rPr>
        <w:t>ответственности на закрепленном у</w:t>
      </w:r>
      <w:r>
        <w:rPr>
          <w:szCs w:val="28"/>
        </w:rPr>
        <w:t>частке служебной деятельности, совершенствования</w:t>
      </w:r>
      <w:r w:rsidRPr="001160A4">
        <w:rPr>
          <w:szCs w:val="28"/>
        </w:rPr>
        <w:t xml:space="preserve"> </w:t>
      </w:r>
      <w:r>
        <w:rPr>
          <w:szCs w:val="28"/>
        </w:rPr>
        <w:t xml:space="preserve">их </w:t>
      </w:r>
      <w:r w:rsidRPr="001160A4">
        <w:rPr>
          <w:szCs w:val="28"/>
        </w:rPr>
        <w:t xml:space="preserve">профессионального мастерства для достижения успехов в </w:t>
      </w:r>
      <w:r>
        <w:rPr>
          <w:szCs w:val="28"/>
        </w:rPr>
        <w:t>служебной деятельности</w:t>
      </w:r>
      <w:r w:rsidRPr="001160A4">
        <w:rPr>
          <w:szCs w:val="28"/>
        </w:rPr>
        <w:t xml:space="preserve"> и стимулирования их карьерного роста.</w:t>
      </w:r>
    </w:p>
    <w:p w:rsidR="0031787F" w:rsidRPr="00E7542E" w:rsidRDefault="0031787F" w:rsidP="0031787F">
      <w:pPr>
        <w:pStyle w:val="a4"/>
        <w:ind w:left="709"/>
        <w:jc w:val="both"/>
        <w:rPr>
          <w:szCs w:val="28"/>
        </w:rPr>
      </w:pPr>
    </w:p>
    <w:p w:rsidR="0031787F" w:rsidRDefault="0031787F" w:rsidP="0031787F">
      <w:pPr>
        <w:pStyle w:val="a4"/>
        <w:numPr>
          <w:ilvl w:val="0"/>
          <w:numId w:val="18"/>
        </w:numPr>
        <w:spacing w:after="0" w:line="240" w:lineRule="auto"/>
        <w:ind w:left="0" w:firstLine="0"/>
        <w:jc w:val="center"/>
        <w:rPr>
          <w:szCs w:val="28"/>
        </w:rPr>
      </w:pPr>
      <w:r w:rsidRPr="001160A4">
        <w:rPr>
          <w:szCs w:val="28"/>
        </w:rPr>
        <w:t xml:space="preserve">Оплата труда муниципальных служащих </w:t>
      </w:r>
    </w:p>
    <w:p w:rsidR="0031787F" w:rsidRPr="001160A4" w:rsidRDefault="0031787F" w:rsidP="0031787F">
      <w:pPr>
        <w:pStyle w:val="a4"/>
        <w:ind w:left="0"/>
        <w:jc w:val="center"/>
        <w:rPr>
          <w:szCs w:val="28"/>
        </w:rPr>
      </w:pP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2.1. Оплата труда муниципальн</w:t>
      </w:r>
      <w:r>
        <w:rPr>
          <w:szCs w:val="28"/>
        </w:rPr>
        <w:t>ого служащего</w:t>
      </w:r>
      <w:r w:rsidRPr="001160A4">
        <w:rPr>
          <w:szCs w:val="28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</w:t>
      </w:r>
      <w:r>
        <w:rPr>
          <w:szCs w:val="28"/>
        </w:rPr>
        <w:t>ых и иных дополнительных выплат.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8B5BA5">
        <w:rPr>
          <w:szCs w:val="28"/>
        </w:rPr>
        <w:lastRenderedPageBreak/>
        <w:t>2.2. Должностные оклады муниципальным служащим устанавливаются согласно приложению к настоящему Положению.</w:t>
      </w:r>
    </w:p>
    <w:p w:rsidR="0031787F" w:rsidRPr="00F92F25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2.3. Должностные оклады, утвержденные настоящим решением, увеличиваются (индексируются) в размерах и сроки, установленные для увеличения (индексации) месячных должностных окладов государственных гражданских служащих Брянской области. При индексации должностных окладов их размеры подлежат округлению до целого рубля в сторону увеличения.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2.4. К ежемесячным дополнительным выплатам относятся: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2.4.1. Ежемесячная надбавка к должностному окладу за классный чин.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Со дня присвоения муниципальному служащему классного чина ему устанавливается распоряжением работодателя </w:t>
      </w:r>
      <w:r>
        <w:rPr>
          <w:szCs w:val="28"/>
        </w:rPr>
        <w:t>надбавка за классный чин в </w:t>
      </w:r>
      <w:r w:rsidRPr="001160A4">
        <w:rPr>
          <w:szCs w:val="28"/>
        </w:rPr>
        <w:t>следующих размерах к должностному окладу:</w:t>
      </w:r>
    </w:p>
    <w:p w:rsidR="0031787F" w:rsidRPr="00F92F25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- 1 класс </w:t>
      </w:r>
      <w:r>
        <w:rPr>
          <w:szCs w:val="28"/>
        </w:rPr>
        <w:t>–</w:t>
      </w:r>
      <w:r w:rsidRPr="001160A4">
        <w:rPr>
          <w:szCs w:val="28"/>
        </w:rPr>
        <w:t xml:space="preserve"> </w:t>
      </w:r>
      <w:r w:rsidRPr="00F92F25">
        <w:rPr>
          <w:szCs w:val="28"/>
        </w:rPr>
        <w:t>50</w:t>
      </w:r>
      <w:r>
        <w:rPr>
          <w:szCs w:val="28"/>
        </w:rPr>
        <w:t xml:space="preserve"> </w:t>
      </w:r>
      <w:r w:rsidRPr="00F92F25">
        <w:rPr>
          <w:szCs w:val="28"/>
        </w:rPr>
        <w:t>%;</w:t>
      </w:r>
    </w:p>
    <w:p w:rsidR="0031787F" w:rsidRPr="00F92F25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- </w:t>
      </w:r>
      <w:r>
        <w:rPr>
          <w:szCs w:val="28"/>
        </w:rPr>
        <w:t>2 класс</w:t>
      </w:r>
      <w:r w:rsidRPr="001160A4">
        <w:rPr>
          <w:szCs w:val="28"/>
        </w:rPr>
        <w:t xml:space="preserve"> </w:t>
      </w:r>
      <w:r>
        <w:rPr>
          <w:szCs w:val="28"/>
        </w:rPr>
        <w:t>–</w:t>
      </w:r>
      <w:r w:rsidRPr="00F92F25">
        <w:rPr>
          <w:szCs w:val="28"/>
        </w:rPr>
        <w:t xml:space="preserve"> </w:t>
      </w:r>
      <w:r>
        <w:rPr>
          <w:szCs w:val="28"/>
        </w:rPr>
        <w:t>40 %;</w:t>
      </w:r>
    </w:p>
    <w:p w:rsidR="0031787F" w:rsidRPr="00F92F25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- </w:t>
      </w:r>
      <w:r>
        <w:rPr>
          <w:szCs w:val="28"/>
        </w:rPr>
        <w:t>3 класс –</w:t>
      </w:r>
      <w:r w:rsidRPr="00F92F25">
        <w:rPr>
          <w:szCs w:val="28"/>
        </w:rPr>
        <w:t xml:space="preserve"> 30</w:t>
      </w:r>
      <w:r>
        <w:rPr>
          <w:szCs w:val="28"/>
        </w:rPr>
        <w:t xml:space="preserve"> </w:t>
      </w:r>
      <w:r w:rsidRPr="00F92F25">
        <w:rPr>
          <w:szCs w:val="28"/>
        </w:rPr>
        <w:t>%.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2.4.2. Ежемесячная надбавка к должностному </w:t>
      </w:r>
      <w:r>
        <w:rPr>
          <w:szCs w:val="28"/>
        </w:rPr>
        <w:t>окладу за выслугу лет на </w:t>
      </w:r>
      <w:r w:rsidRPr="001160A4">
        <w:rPr>
          <w:szCs w:val="28"/>
        </w:rPr>
        <w:t>муниципальной службе.</w:t>
      </w:r>
    </w:p>
    <w:p w:rsidR="0031787F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Ежемесячная надбавка к должностному окладу за выслугу лет (учитывается стаж </w:t>
      </w:r>
      <w:r w:rsidRPr="00D617BF">
        <w:rPr>
          <w:szCs w:val="28"/>
        </w:rPr>
        <w:t xml:space="preserve">государственной (муниципальной) службы) </w:t>
      </w:r>
      <w:r w:rsidRPr="00D617BF">
        <w:rPr>
          <w:szCs w:val="28"/>
        </w:rPr>
        <w:br/>
        <w:t>в соответствии с муниципальным правовым актом устанавливается распоряжением работодателя и выплачивается при стаже государственной (муниципальной) службы: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- от 1 года до 5 лет</w:t>
      </w:r>
      <w:r>
        <w:rPr>
          <w:szCs w:val="28"/>
        </w:rPr>
        <w:t xml:space="preserve"> – 10 %;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- свыше 5 лет до 10 лет</w:t>
      </w:r>
      <w:r>
        <w:rPr>
          <w:szCs w:val="28"/>
        </w:rPr>
        <w:t xml:space="preserve"> – 15 %;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- свыше 10 лет до 15 лет</w:t>
      </w:r>
      <w:r>
        <w:rPr>
          <w:szCs w:val="28"/>
        </w:rPr>
        <w:t xml:space="preserve"> – 20 %;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- свыше 15 лет</w:t>
      </w:r>
      <w:r>
        <w:rPr>
          <w:szCs w:val="28"/>
        </w:rPr>
        <w:t xml:space="preserve"> – 30 %.</w:t>
      </w:r>
    </w:p>
    <w:p w:rsidR="0031787F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2.4.3. Ежемесячная надбавка к должностному окладу за особые условия муниципальной службы устанавливается с учетом принадлежности должности, замещаемой муниципальным служащим, к группе должностей муниципальной службы, условий труда муниципального служащего, сложности выполняемой им работы, объема должностных обязанно</w:t>
      </w:r>
      <w:r>
        <w:rPr>
          <w:szCs w:val="28"/>
        </w:rPr>
        <w:t>стей муниципального служащего в </w:t>
      </w:r>
      <w:r w:rsidRPr="001160A4">
        <w:rPr>
          <w:szCs w:val="28"/>
        </w:rPr>
        <w:t xml:space="preserve">следующих размерах от должностного </w:t>
      </w:r>
      <w:r>
        <w:rPr>
          <w:szCs w:val="28"/>
        </w:rPr>
        <w:t>оклада: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- лицам, замещающим главные должности</w:t>
      </w:r>
      <w:r>
        <w:rPr>
          <w:szCs w:val="28"/>
        </w:rPr>
        <w:t xml:space="preserve"> </w:t>
      </w:r>
      <w:r w:rsidRPr="001160A4">
        <w:rPr>
          <w:szCs w:val="28"/>
        </w:rPr>
        <w:t xml:space="preserve">- в размере </w:t>
      </w:r>
      <w:r w:rsidRPr="00611457">
        <w:rPr>
          <w:szCs w:val="28"/>
        </w:rPr>
        <w:t>от 120 до 150 %;</w:t>
      </w:r>
    </w:p>
    <w:p w:rsidR="0031787F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- лицам, замещающим старшие должности</w:t>
      </w:r>
      <w:r>
        <w:rPr>
          <w:szCs w:val="28"/>
        </w:rPr>
        <w:t xml:space="preserve"> </w:t>
      </w:r>
      <w:r w:rsidRPr="001160A4">
        <w:rPr>
          <w:szCs w:val="28"/>
        </w:rPr>
        <w:t xml:space="preserve">- в размере </w:t>
      </w:r>
      <w:r>
        <w:rPr>
          <w:szCs w:val="28"/>
        </w:rPr>
        <w:t xml:space="preserve">от 60 </w:t>
      </w:r>
      <w:r w:rsidRPr="001160A4">
        <w:rPr>
          <w:szCs w:val="28"/>
        </w:rPr>
        <w:t>до 90 %.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Конкретный размер ежемесячной надбавки за особые условия муниципальной службы устанавливается муниципальному служащему персонально в пределах суммы средств, выделяемых на эти цели</w:t>
      </w:r>
      <w:r>
        <w:rPr>
          <w:szCs w:val="28"/>
        </w:rPr>
        <w:t>, в </w:t>
      </w:r>
      <w:r w:rsidRPr="001160A4">
        <w:rPr>
          <w:szCs w:val="28"/>
        </w:rPr>
        <w:t>зависимости от степени сложности и напряженности выполняемой работы.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При изменении характера работы и в зависимости от результатов деятельности муниципального служащего </w:t>
      </w:r>
      <w:r w:rsidRPr="00084F22">
        <w:rPr>
          <w:szCs w:val="28"/>
        </w:rPr>
        <w:t>по предложению непосредственного руководителя</w:t>
      </w:r>
      <w:r w:rsidRPr="001160A4">
        <w:rPr>
          <w:szCs w:val="28"/>
        </w:rPr>
        <w:t xml:space="preserve"> надбавка за особые условия муниципальной службы может быть изменена в пределах ее размеров по</w:t>
      </w:r>
      <w:r>
        <w:rPr>
          <w:szCs w:val="28"/>
        </w:rPr>
        <w:t xml:space="preserve"> </w:t>
      </w:r>
      <w:r w:rsidRPr="001160A4">
        <w:rPr>
          <w:szCs w:val="28"/>
        </w:rPr>
        <w:t>соответствующей группе должностей.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Ежемесячные</w:t>
      </w:r>
      <w:r w:rsidRPr="001160A4">
        <w:rPr>
          <w:szCs w:val="28"/>
        </w:rPr>
        <w:t xml:space="preserve"> надбавки за особые условия муниципальной службы устанавливаются и выплачиваются в соответствии с порядком, утвержденным муниципальным правовым актом.</w:t>
      </w:r>
    </w:p>
    <w:p w:rsidR="0031787F" w:rsidRPr="00F95199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2.4.4.</w:t>
      </w:r>
      <w:r>
        <w:rPr>
          <w:szCs w:val="28"/>
        </w:rPr>
        <w:t xml:space="preserve"> </w:t>
      </w:r>
      <w:r w:rsidRPr="00F95199">
        <w:rPr>
          <w:szCs w:val="28"/>
        </w:rPr>
        <w:t>Ежемесячное денежное поощрение устанавливается в следующих размерах от должностного оклада:</w:t>
      </w:r>
    </w:p>
    <w:p w:rsidR="0031787F" w:rsidRPr="00F84170" w:rsidRDefault="0031787F" w:rsidP="0031787F">
      <w:pPr>
        <w:pStyle w:val="a4"/>
        <w:ind w:left="0" w:firstLine="709"/>
        <w:jc w:val="both"/>
        <w:rPr>
          <w:szCs w:val="28"/>
        </w:rPr>
      </w:pPr>
      <w:r w:rsidRPr="00F95199">
        <w:rPr>
          <w:szCs w:val="28"/>
        </w:rPr>
        <w:t xml:space="preserve">- Главе Семячковской сельской администрации </w:t>
      </w:r>
      <w:r w:rsidRPr="00F84170">
        <w:rPr>
          <w:szCs w:val="28"/>
        </w:rPr>
        <w:t>– в размере до 300 % включительно;</w:t>
      </w:r>
    </w:p>
    <w:p w:rsidR="0031787F" w:rsidRPr="00F84170" w:rsidRDefault="0031787F" w:rsidP="0031787F">
      <w:pPr>
        <w:ind w:firstLine="709"/>
        <w:jc w:val="both"/>
        <w:rPr>
          <w:szCs w:val="28"/>
        </w:rPr>
      </w:pPr>
      <w:r w:rsidRPr="00F84170">
        <w:rPr>
          <w:szCs w:val="28"/>
        </w:rPr>
        <w:t>- муниципальным служащим, за исключением Главы Семячковской сельской администрации –  в размере до 200 % включительно.</w:t>
      </w:r>
    </w:p>
    <w:p w:rsidR="0031787F" w:rsidRDefault="0031787F" w:rsidP="0031787F">
      <w:pPr>
        <w:tabs>
          <w:tab w:val="left" w:pos="720"/>
        </w:tabs>
        <w:suppressAutoHyphens/>
        <w:ind w:firstLine="709"/>
        <w:jc w:val="both"/>
        <w:rPr>
          <w:szCs w:val="28"/>
        </w:rPr>
      </w:pPr>
      <w:r w:rsidRPr="00F84170">
        <w:rPr>
          <w:color w:val="000000"/>
          <w:szCs w:val="28"/>
          <w:lang w:bidi="ru-RU"/>
        </w:rPr>
        <w:t>Ежемесячное денежное поощрение муниципальному</w:t>
      </w:r>
      <w:r w:rsidRPr="001160A4">
        <w:rPr>
          <w:color w:val="000000"/>
          <w:szCs w:val="28"/>
          <w:lang w:bidi="ru-RU"/>
        </w:rPr>
        <w:t xml:space="preserve"> служащему устанавливается персонально руководителем органа местного самоуправления </w:t>
      </w:r>
      <w:r w:rsidRPr="001160A4">
        <w:rPr>
          <w:szCs w:val="28"/>
        </w:rPr>
        <w:t>в пределах суммы средств, выделяемых на эти цели</w:t>
      </w:r>
      <w:r>
        <w:rPr>
          <w:szCs w:val="28"/>
        </w:rPr>
        <w:t xml:space="preserve">, </w:t>
      </w:r>
    </w:p>
    <w:p w:rsidR="0031787F" w:rsidRDefault="0031787F" w:rsidP="0031787F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 xml:space="preserve">Основанием для выплаты является </w:t>
      </w:r>
      <w:r w:rsidRPr="00084F22">
        <w:rPr>
          <w:color w:val="000000"/>
          <w:szCs w:val="28"/>
          <w:lang w:bidi="ru-RU"/>
        </w:rPr>
        <w:t>распоряжение</w:t>
      </w:r>
      <w:r w:rsidRPr="001160A4">
        <w:rPr>
          <w:color w:val="000000"/>
          <w:szCs w:val="28"/>
          <w:lang w:bidi="ru-RU"/>
        </w:rPr>
        <w:t xml:space="preserve"> руководителя органа местного самоуправления об установлении размера ежемесячного денежного поощрения.</w:t>
      </w:r>
    </w:p>
    <w:p w:rsidR="0031787F" w:rsidRPr="00084F22" w:rsidRDefault="0031787F" w:rsidP="0031787F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Ежемесячные</w:t>
      </w:r>
      <w:r w:rsidRPr="001160A4">
        <w:rPr>
          <w:szCs w:val="28"/>
        </w:rPr>
        <w:t xml:space="preserve"> надбавки за особые условия муниципальной службы устанавливаются и выплачиваются в соответствии с порядком, утвержденным муниципальным правовым актом.</w:t>
      </w:r>
    </w:p>
    <w:p w:rsidR="0031787F" w:rsidRPr="001160A4" w:rsidRDefault="0031787F" w:rsidP="0031787F">
      <w:pPr>
        <w:shd w:val="clear" w:color="auto" w:fill="FFFFFF"/>
        <w:tabs>
          <w:tab w:val="left" w:pos="668"/>
        </w:tabs>
        <w:suppressAutoHyphens/>
        <w:ind w:firstLine="709"/>
        <w:contextualSpacing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 xml:space="preserve">2.5. Решением руководителя органа местного самоуправления муниципальным служащим могут устанавливаться выплаты в виде доплаты </w:t>
      </w:r>
      <w:r>
        <w:rPr>
          <w:color w:val="000000"/>
          <w:szCs w:val="28"/>
          <w:lang w:bidi="ru-RU"/>
        </w:rPr>
        <w:br/>
      </w:r>
      <w:r w:rsidRPr="001160A4">
        <w:rPr>
          <w:color w:val="000000"/>
          <w:szCs w:val="28"/>
          <w:lang w:bidi="ru-RU"/>
        </w:rPr>
        <w:t>за ученую степень либо почетно</w:t>
      </w:r>
      <w:r>
        <w:rPr>
          <w:color w:val="000000"/>
          <w:szCs w:val="28"/>
          <w:lang w:bidi="ru-RU"/>
        </w:rPr>
        <w:t>е звание Российской Федерации в </w:t>
      </w:r>
      <w:r w:rsidRPr="001160A4">
        <w:rPr>
          <w:color w:val="000000"/>
          <w:szCs w:val="28"/>
          <w:lang w:bidi="ru-RU"/>
        </w:rPr>
        <w:t>следующих размерах:</w:t>
      </w:r>
    </w:p>
    <w:p w:rsidR="0031787F" w:rsidRPr="001160A4" w:rsidRDefault="0031787F" w:rsidP="0031787F">
      <w:pPr>
        <w:shd w:val="clear" w:color="auto" w:fill="FFFFFF"/>
        <w:suppressAutoHyphens/>
        <w:ind w:firstLine="567"/>
        <w:contextualSpacing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 xml:space="preserve">- кандидатам наук, а также лицам, удостоенным почетного звания Российской Федерации </w:t>
      </w:r>
      <w:r>
        <w:rPr>
          <w:color w:val="000000"/>
          <w:szCs w:val="28"/>
          <w:lang w:bidi="ru-RU"/>
        </w:rPr>
        <w:t xml:space="preserve">– </w:t>
      </w:r>
      <w:r w:rsidRPr="001160A4">
        <w:rPr>
          <w:color w:val="000000"/>
          <w:szCs w:val="28"/>
          <w:lang w:bidi="ru-RU"/>
        </w:rPr>
        <w:t xml:space="preserve">20 </w:t>
      </w:r>
      <w:r>
        <w:rPr>
          <w:color w:val="000000"/>
          <w:szCs w:val="28"/>
          <w:lang w:bidi="ru-RU"/>
        </w:rPr>
        <w:t>% от</w:t>
      </w:r>
      <w:r w:rsidRPr="001160A4">
        <w:rPr>
          <w:color w:val="000000"/>
          <w:szCs w:val="28"/>
          <w:lang w:bidi="ru-RU"/>
        </w:rPr>
        <w:t xml:space="preserve"> должностного оклада;</w:t>
      </w:r>
    </w:p>
    <w:p w:rsidR="0031787F" w:rsidRPr="001160A4" w:rsidRDefault="0031787F" w:rsidP="0031787F">
      <w:pPr>
        <w:shd w:val="clear" w:color="auto" w:fill="FFFFFF"/>
        <w:suppressAutoHyphens/>
        <w:ind w:firstLine="567"/>
        <w:contextualSpacing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 xml:space="preserve">- докторам наук </w:t>
      </w:r>
      <w:r>
        <w:rPr>
          <w:color w:val="000000"/>
          <w:szCs w:val="28"/>
          <w:lang w:bidi="ru-RU"/>
        </w:rPr>
        <w:t>–</w:t>
      </w:r>
      <w:r w:rsidRPr="001160A4">
        <w:rPr>
          <w:color w:val="000000"/>
          <w:szCs w:val="28"/>
          <w:lang w:bidi="ru-RU"/>
        </w:rPr>
        <w:t xml:space="preserve"> 30 </w:t>
      </w:r>
      <w:r>
        <w:rPr>
          <w:color w:val="000000"/>
          <w:szCs w:val="28"/>
          <w:lang w:bidi="ru-RU"/>
        </w:rPr>
        <w:t>% от</w:t>
      </w:r>
      <w:r w:rsidRPr="001160A4">
        <w:rPr>
          <w:color w:val="000000"/>
          <w:szCs w:val="28"/>
          <w:lang w:bidi="ru-RU"/>
        </w:rPr>
        <w:t xml:space="preserve"> должностного оклада.</w:t>
      </w:r>
    </w:p>
    <w:p w:rsidR="0031787F" w:rsidRPr="001160A4" w:rsidRDefault="0031787F" w:rsidP="0031787F">
      <w:pPr>
        <w:shd w:val="clear" w:color="auto" w:fill="FFFFFF"/>
        <w:tabs>
          <w:tab w:val="left" w:pos="1099"/>
        </w:tabs>
        <w:suppressAutoHyphens/>
        <w:ind w:firstLine="567"/>
        <w:contextualSpacing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Установление доплат к должностному окладу за ученую степень либо почетное звание Российской Федерации производится лицам, имеющим ученую степень либо почетное звание Российской Федерации, в случае использования их опыта и знаний в соответствии со специализацией замещаемой должности.</w:t>
      </w:r>
    </w:p>
    <w:p w:rsidR="0031787F" w:rsidRPr="001160A4" w:rsidRDefault="0031787F" w:rsidP="0031787F">
      <w:pPr>
        <w:pStyle w:val="a4"/>
        <w:ind w:left="0" w:firstLine="709"/>
        <w:rPr>
          <w:szCs w:val="28"/>
        </w:rPr>
      </w:pPr>
      <w:r w:rsidRPr="001160A4">
        <w:rPr>
          <w:szCs w:val="28"/>
        </w:rPr>
        <w:t>2.6. К иным дополнительным выплатам относятся:</w:t>
      </w:r>
    </w:p>
    <w:p w:rsidR="0031787F" w:rsidRPr="001160A4" w:rsidRDefault="0031787F" w:rsidP="0031787F">
      <w:pPr>
        <w:pStyle w:val="a4"/>
        <w:ind w:left="0" w:firstLine="709"/>
        <w:rPr>
          <w:szCs w:val="28"/>
        </w:rPr>
      </w:pPr>
      <w:r w:rsidRPr="001160A4">
        <w:rPr>
          <w:szCs w:val="28"/>
        </w:rPr>
        <w:t>2.6.1. Премии за выполнение особо важных и сложных заданий.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 xml:space="preserve">Премии за выполнение особо важных и сложных заданий (далее – премия) устанавливаются и выплачиваются </w:t>
      </w:r>
      <w:r w:rsidRPr="001160A4">
        <w:rPr>
          <w:rFonts w:eastAsia="Times New Roman"/>
          <w:color w:val="000000"/>
          <w:szCs w:val="28"/>
          <w:lang w:eastAsia="ru-RU" w:bidi="ru-RU"/>
        </w:rPr>
        <w:t>на основании решения руководителя органа местного самоуправления</w:t>
      </w:r>
      <w:r w:rsidRPr="001160A4">
        <w:rPr>
          <w:szCs w:val="28"/>
        </w:rPr>
        <w:t xml:space="preserve"> в соответствии </w:t>
      </w:r>
      <w:r w:rsidRPr="00B14510">
        <w:rPr>
          <w:szCs w:val="28"/>
        </w:rPr>
        <w:t>с порядком, утвержденным муниципальным правовым актом.</w:t>
      </w:r>
    </w:p>
    <w:p w:rsidR="0031787F" w:rsidRPr="001160A4" w:rsidRDefault="0031787F" w:rsidP="0031787F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Размер премии определяется в твердой су</w:t>
      </w:r>
      <w:r>
        <w:rPr>
          <w:color w:val="000000"/>
          <w:szCs w:val="28"/>
          <w:lang w:bidi="ru-RU"/>
        </w:rPr>
        <w:t>мме (в рублях) или в </w:t>
      </w:r>
      <w:r w:rsidRPr="001160A4">
        <w:rPr>
          <w:color w:val="000000"/>
          <w:szCs w:val="28"/>
          <w:lang w:bidi="ru-RU"/>
        </w:rPr>
        <w:t>процентном размере от должностного оклада</w:t>
      </w:r>
      <w:r>
        <w:rPr>
          <w:color w:val="000000"/>
          <w:szCs w:val="28"/>
          <w:lang w:bidi="ru-RU"/>
        </w:rPr>
        <w:t>.</w:t>
      </w:r>
    </w:p>
    <w:p w:rsidR="0031787F" w:rsidRPr="001160A4" w:rsidRDefault="0031787F" w:rsidP="0031787F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color w:val="000000"/>
          <w:szCs w:val="28"/>
          <w:lang w:bidi="ru-RU"/>
        </w:rPr>
      </w:pPr>
      <w:r w:rsidRPr="000C45F3">
        <w:rPr>
          <w:color w:val="000000"/>
          <w:szCs w:val="28"/>
          <w:lang w:bidi="ru-RU"/>
        </w:rPr>
        <w:t>Распоряжение о выплате премии</w:t>
      </w:r>
      <w:r w:rsidRPr="001160A4">
        <w:rPr>
          <w:color w:val="000000"/>
          <w:szCs w:val="28"/>
          <w:lang w:bidi="ru-RU"/>
        </w:rPr>
        <w:t xml:space="preserve"> может издаваться в отношении всех муниципальн</w:t>
      </w:r>
      <w:r>
        <w:rPr>
          <w:color w:val="000000"/>
          <w:szCs w:val="28"/>
          <w:lang w:bidi="ru-RU"/>
        </w:rPr>
        <w:t>ых служащих</w:t>
      </w:r>
      <w:r w:rsidRPr="001160A4">
        <w:rPr>
          <w:color w:val="000000"/>
          <w:szCs w:val="28"/>
          <w:lang w:bidi="ru-RU"/>
        </w:rPr>
        <w:t>, а также персонально в отношении конкретных лиц.</w:t>
      </w:r>
    </w:p>
    <w:p w:rsidR="0031787F" w:rsidRPr="004529AE" w:rsidRDefault="0031787F" w:rsidP="0031787F">
      <w:pPr>
        <w:pStyle w:val="a4"/>
        <w:ind w:left="0" w:firstLine="709"/>
        <w:jc w:val="both"/>
        <w:rPr>
          <w:szCs w:val="28"/>
        </w:rPr>
      </w:pPr>
      <w:r w:rsidRPr="004529AE">
        <w:rPr>
          <w:bCs/>
          <w:szCs w:val="28"/>
        </w:rPr>
        <w:t xml:space="preserve">Размер премии определяется исходя из результатов деятельности муниципального служащего, и выплачивается ежемесячно в процентном отношении к должностному окладу. </w:t>
      </w:r>
      <w:r w:rsidRPr="004529AE">
        <w:rPr>
          <w:szCs w:val="28"/>
        </w:rPr>
        <w:t>Размер премии конкретному работнику не ограничен при наличии экономии фонда оплаты труда.</w:t>
      </w:r>
    </w:p>
    <w:p w:rsidR="0031787F" w:rsidRPr="001160A4" w:rsidRDefault="0031787F" w:rsidP="0031787F">
      <w:pPr>
        <w:shd w:val="clear" w:color="auto" w:fill="FFFFFF"/>
        <w:tabs>
          <w:tab w:val="left" w:pos="346"/>
        </w:tabs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A"/>
          <w:szCs w:val="28"/>
          <w:lang w:bidi="ru-RU"/>
        </w:rPr>
        <w:t>Премирование муниципальных служащих производится по результатам работы с учетом личного вклада каждого работника в осуществление задач и функций органов местного самоуправления.</w:t>
      </w:r>
    </w:p>
    <w:p w:rsidR="0031787F" w:rsidRPr="001160A4" w:rsidRDefault="0031787F" w:rsidP="0031787F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Основанием для издания распоряжения о выплате премии является:</w:t>
      </w:r>
    </w:p>
    <w:p w:rsidR="0031787F" w:rsidRPr="001160A4" w:rsidRDefault="0031787F" w:rsidP="0031787F">
      <w:pPr>
        <w:shd w:val="clear" w:color="auto" w:fill="FFFFFF"/>
        <w:tabs>
          <w:tab w:val="left" w:pos="528"/>
        </w:tabs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- своевременное, качественное и успешное выполнение должностных обязанностей, особо важных и сложных заданий руководителей;</w:t>
      </w:r>
    </w:p>
    <w:p w:rsidR="0031787F" w:rsidRPr="001160A4" w:rsidRDefault="0031787F" w:rsidP="0031787F">
      <w:pPr>
        <w:shd w:val="clear" w:color="auto" w:fill="FFFFFF"/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- внедрение новых форм и методов в работе, позитивно отразившихся на результатах;</w:t>
      </w:r>
    </w:p>
    <w:p w:rsidR="0031787F" w:rsidRPr="001160A4" w:rsidRDefault="0031787F" w:rsidP="0031787F">
      <w:pPr>
        <w:shd w:val="clear" w:color="auto" w:fill="FFFFFF"/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 xml:space="preserve"> - выполнение с надлежащим качеством дополнительных, помимо указанных в должностной инструкции обязанностей, в том числе обязанностей временно отсутствующего муниципального служащего.</w:t>
      </w:r>
    </w:p>
    <w:p w:rsidR="0031787F" w:rsidRPr="001160A4" w:rsidRDefault="0031787F" w:rsidP="0031787F">
      <w:pPr>
        <w:shd w:val="clear" w:color="auto" w:fill="FFFFFF"/>
        <w:tabs>
          <w:tab w:val="left" w:pos="542"/>
        </w:tabs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Муниципальные служащие, проработавшие неполный месяц, премируются с учетом фактически отработанного ими времени.</w:t>
      </w:r>
    </w:p>
    <w:p w:rsidR="0031787F" w:rsidRPr="001160A4" w:rsidRDefault="0031787F" w:rsidP="0031787F">
      <w:pPr>
        <w:shd w:val="clear" w:color="auto" w:fill="FFFFFF"/>
        <w:tabs>
          <w:tab w:val="left" w:pos="556"/>
        </w:tabs>
        <w:suppressAutoHyphens/>
        <w:ind w:firstLine="709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Основаниями для снижения премии</w:t>
      </w:r>
      <w:r w:rsidRPr="001160A4">
        <w:rPr>
          <w:color w:val="000000"/>
          <w:szCs w:val="28"/>
          <w:lang w:bidi="ru-RU"/>
        </w:rPr>
        <w:t xml:space="preserve"> либо отказа в премировании являются:</w:t>
      </w:r>
    </w:p>
    <w:p w:rsidR="0031787F" w:rsidRPr="001160A4" w:rsidRDefault="0031787F" w:rsidP="0031787F">
      <w:pPr>
        <w:shd w:val="clear" w:color="auto" w:fill="FFFFFF"/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- несоблюдение установленных сроков для выполнения поручения руководства или должностных обязанностей, некачественное их выполнение;</w:t>
      </w:r>
    </w:p>
    <w:p w:rsidR="0031787F" w:rsidRPr="001160A4" w:rsidRDefault="0031787F" w:rsidP="0031787F">
      <w:pPr>
        <w:shd w:val="clear" w:color="auto" w:fill="FFFFFF"/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- недостаточный уровень исполнительской дисциплины; низкая результативность работы;</w:t>
      </w:r>
    </w:p>
    <w:p w:rsidR="0031787F" w:rsidRPr="001160A4" w:rsidRDefault="0031787F" w:rsidP="0031787F">
      <w:pPr>
        <w:shd w:val="clear" w:color="auto" w:fill="FFFFFF"/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- ненадлежащее качество работы с документами и выполнения поручений руководителей;</w:t>
      </w:r>
    </w:p>
    <w:p w:rsidR="0031787F" w:rsidRDefault="0031787F" w:rsidP="0031787F">
      <w:pPr>
        <w:shd w:val="clear" w:color="auto" w:fill="FFFFFF"/>
        <w:suppressAutoHyphens/>
        <w:ind w:firstLine="709"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- несоблюдение тр</w:t>
      </w:r>
      <w:r>
        <w:rPr>
          <w:color w:val="000000"/>
          <w:szCs w:val="28"/>
          <w:lang w:bidi="ru-RU"/>
        </w:rPr>
        <w:t>ебований П</w:t>
      </w:r>
      <w:r w:rsidRPr="001160A4">
        <w:rPr>
          <w:color w:val="000000"/>
          <w:szCs w:val="28"/>
          <w:lang w:bidi="ru-RU"/>
        </w:rPr>
        <w:t>равил внутреннего трудового распорядка.</w:t>
      </w:r>
    </w:p>
    <w:p w:rsidR="0031787F" w:rsidRPr="001160A4" w:rsidRDefault="0031787F" w:rsidP="0031787F">
      <w:pPr>
        <w:shd w:val="clear" w:color="auto" w:fill="FFFFFF"/>
        <w:suppressAutoHyphens/>
        <w:ind w:firstLine="709"/>
        <w:jc w:val="both"/>
        <w:rPr>
          <w:color w:val="000000"/>
          <w:szCs w:val="28"/>
          <w:lang w:bidi="ru-RU"/>
        </w:rPr>
      </w:pPr>
      <w:r w:rsidRPr="00D125B2">
        <w:rPr>
          <w:color w:val="000000"/>
          <w:szCs w:val="28"/>
          <w:lang w:bidi="ru-RU"/>
        </w:rPr>
        <w:t>По итогам работы за год при наличии экономии фонда оплаты труда работодатель может принять решение о дополнительном премировании работника по результатам его работы за год. Размер такой премии конкретному работнику не ограничен.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2.6.2. Выплата материальной помощи производится на основании заявления работника и распоряжения работодателя в размере одного должностного оклада в год (за фактически отработанное время).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Материальная помощь, не выплаченная своевременно ввиду отсутствия соответствующего заявления, переносу на следующий год не подлежит.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Материальная помощь не выплачивается: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а) муниципальным служащим, на</w:t>
      </w:r>
      <w:r>
        <w:rPr>
          <w:szCs w:val="28"/>
        </w:rPr>
        <w:t>ходящимся в отпуске по уходу за </w:t>
      </w:r>
      <w:r w:rsidRPr="001160A4">
        <w:rPr>
          <w:szCs w:val="28"/>
        </w:rPr>
        <w:t>ребенком до достижения им возраста трех лет;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lastRenderedPageBreak/>
        <w:t>б) муниципальным служащим, принятым на муниципальную службу и проходящим установленный срок испытания.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При увольнении муниципального служащего ему выплачивается материальная помощь за период, в котором производится такое увольнение.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 случае увольнения муниципального сл</w:t>
      </w:r>
      <w:r>
        <w:rPr>
          <w:szCs w:val="28"/>
        </w:rPr>
        <w:t>ужащего выплаченная в </w:t>
      </w:r>
      <w:r w:rsidRPr="001160A4">
        <w:rPr>
          <w:szCs w:val="28"/>
        </w:rPr>
        <w:t>текущем году материальная помощь, в том числе дополнительная, удержанию не подлежит.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2.6.3. При предоставлении очередного ежегодного оплачиваемого отпуска, согласно документу, носящему распорядительный характер, изданному на основании заявле</w:t>
      </w:r>
      <w:r>
        <w:rPr>
          <w:szCs w:val="28"/>
        </w:rPr>
        <w:t>ния, муниципальному служащему в </w:t>
      </w:r>
      <w:r w:rsidRPr="001160A4">
        <w:rPr>
          <w:szCs w:val="28"/>
        </w:rPr>
        <w:t>календарном году за счет средств фо</w:t>
      </w:r>
      <w:r>
        <w:rPr>
          <w:szCs w:val="28"/>
        </w:rPr>
        <w:t xml:space="preserve">нда оплаты труда выплачивается </w:t>
      </w:r>
      <w:r w:rsidRPr="001160A4">
        <w:rPr>
          <w:szCs w:val="28"/>
        </w:rPr>
        <w:t>единовременная выплата при предоставлении ежегодного оплачиваемого отпуска в размере одного должностного оклада, установленного муниципальному служащему, на день ухода в отпуск.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В случае разделения ежегодного ос</w:t>
      </w:r>
      <w:r>
        <w:rPr>
          <w:szCs w:val="28"/>
        </w:rPr>
        <w:t>новного оплачиваемого отпуска в </w:t>
      </w:r>
      <w:r w:rsidRPr="001160A4">
        <w:rPr>
          <w:szCs w:val="28"/>
        </w:rPr>
        <w:t>установленном порядке на части, единовременная выплата выплачивается один раз при предоставлении любой части указанного отпуска в количестве не менее 14 календарных дней.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Единовременная выплата к отпуску производится муниципальному служащему одновременно с выплатой денежного содержания за период отпуска.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 случае если муниципальный служащий не использовал в течение года своего права на отпуск, данная единовременная выплата производится вместе с денежным содержанием за декабрь месяц текущего года.</w:t>
      </w:r>
    </w:p>
    <w:p w:rsidR="0031787F" w:rsidRDefault="0031787F" w:rsidP="0031787F">
      <w:pPr>
        <w:shd w:val="clear" w:color="auto" w:fill="FFFFFF"/>
        <w:tabs>
          <w:tab w:val="left" w:pos="1099"/>
        </w:tabs>
        <w:suppressAutoHyphens/>
        <w:ind w:firstLine="709"/>
        <w:contextualSpacing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2.6.4. При увольнении муниципального служащего дополнительные выплаты начисляются пропорцион</w:t>
      </w:r>
      <w:r>
        <w:rPr>
          <w:color w:val="000000"/>
          <w:szCs w:val="28"/>
          <w:lang w:bidi="ru-RU"/>
        </w:rPr>
        <w:t>ально отработанному им времени.</w:t>
      </w:r>
    </w:p>
    <w:p w:rsidR="0031787F" w:rsidRPr="000C45F3" w:rsidRDefault="0031787F" w:rsidP="0031787F">
      <w:pPr>
        <w:shd w:val="clear" w:color="auto" w:fill="FFFFFF"/>
        <w:tabs>
          <w:tab w:val="left" w:pos="1099"/>
        </w:tabs>
        <w:suppressAutoHyphens/>
        <w:ind w:firstLine="709"/>
        <w:contextualSpacing/>
        <w:jc w:val="both"/>
        <w:rPr>
          <w:color w:val="000000"/>
          <w:szCs w:val="28"/>
          <w:lang w:bidi="ru-RU"/>
        </w:rPr>
      </w:pPr>
    </w:p>
    <w:p w:rsidR="0031787F" w:rsidRPr="001160A4" w:rsidRDefault="0031787F" w:rsidP="0031787F">
      <w:pPr>
        <w:pStyle w:val="a4"/>
        <w:numPr>
          <w:ilvl w:val="0"/>
          <w:numId w:val="18"/>
        </w:numPr>
        <w:spacing w:after="0" w:line="240" w:lineRule="auto"/>
        <w:ind w:left="0" w:firstLine="0"/>
        <w:jc w:val="center"/>
        <w:rPr>
          <w:szCs w:val="28"/>
        </w:rPr>
      </w:pPr>
      <w:r w:rsidRPr="001160A4">
        <w:rPr>
          <w:szCs w:val="28"/>
        </w:rPr>
        <w:t>Формирование фонда оплаты муниципальных служащих</w:t>
      </w:r>
    </w:p>
    <w:p w:rsidR="0031787F" w:rsidRDefault="0031787F" w:rsidP="0031787F">
      <w:pPr>
        <w:jc w:val="center"/>
        <w:rPr>
          <w:szCs w:val="28"/>
        </w:rPr>
      </w:pPr>
    </w:p>
    <w:p w:rsidR="0031787F" w:rsidRPr="001160A4" w:rsidRDefault="0031787F" w:rsidP="0031787F">
      <w:pPr>
        <w:ind w:firstLine="708"/>
        <w:jc w:val="both"/>
        <w:rPr>
          <w:szCs w:val="28"/>
        </w:rPr>
      </w:pPr>
      <w:r w:rsidRPr="001160A4">
        <w:rPr>
          <w:szCs w:val="28"/>
        </w:rPr>
        <w:t>3.1. При формировании годового фонда</w:t>
      </w:r>
      <w:r>
        <w:rPr>
          <w:szCs w:val="28"/>
        </w:rPr>
        <w:t xml:space="preserve"> оплаты труда Г</w:t>
      </w:r>
      <w:r w:rsidRPr="001160A4">
        <w:rPr>
          <w:szCs w:val="28"/>
        </w:rPr>
        <w:t xml:space="preserve">лавы </w:t>
      </w:r>
      <w:r>
        <w:rPr>
          <w:szCs w:val="28"/>
        </w:rPr>
        <w:t xml:space="preserve">Семячковской сельской </w:t>
      </w:r>
      <w:r w:rsidRPr="001160A4">
        <w:rPr>
          <w:szCs w:val="28"/>
        </w:rPr>
        <w:t>администрации сверх суммы средств, направляемых для выплаты должностных окладов, предусматриваются следующие средства</w:t>
      </w:r>
      <w:r>
        <w:rPr>
          <w:szCs w:val="28"/>
        </w:rPr>
        <w:t xml:space="preserve"> </w:t>
      </w:r>
      <w:r w:rsidRPr="001160A4">
        <w:rPr>
          <w:szCs w:val="28"/>
        </w:rPr>
        <w:t>(в расчете на год):</w:t>
      </w:r>
    </w:p>
    <w:p w:rsidR="0031787F" w:rsidRPr="00F35B8F" w:rsidRDefault="0031787F" w:rsidP="0031787F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а) за классный чин – в размере 3,6 окладов;</w:t>
      </w:r>
    </w:p>
    <w:p w:rsidR="0031787F" w:rsidRPr="00F35B8F" w:rsidRDefault="0031787F" w:rsidP="0031787F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б) за выслугу лет на муниципальной службе – в размере 3,6 окладов;</w:t>
      </w:r>
    </w:p>
    <w:p w:rsidR="0031787F" w:rsidRPr="00F35B8F" w:rsidRDefault="0031787F" w:rsidP="0031787F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в) за особые условия муниципальной службы – в размере 18 окладов;</w:t>
      </w:r>
    </w:p>
    <w:p w:rsidR="0031787F" w:rsidRPr="00F35B8F" w:rsidRDefault="0031787F" w:rsidP="0031787F">
      <w:pPr>
        <w:pStyle w:val="11"/>
        <w:tabs>
          <w:tab w:val="left" w:pos="567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35B8F">
        <w:rPr>
          <w:color w:val="000000" w:themeColor="text1"/>
          <w:szCs w:val="28"/>
        </w:rPr>
        <w:t xml:space="preserve">г) </w:t>
      </w:r>
      <w:r w:rsidRPr="00F35B8F">
        <w:rPr>
          <w:color w:val="000000" w:themeColor="text1"/>
          <w:sz w:val="28"/>
          <w:szCs w:val="28"/>
        </w:rPr>
        <w:t>премии за выполнение особо важных и сложных заданий – в размере 2,3 окладов;</w:t>
      </w:r>
    </w:p>
    <w:p w:rsidR="0031787F" w:rsidRPr="00F35B8F" w:rsidRDefault="0031787F" w:rsidP="0031787F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д) ежемесячные денежные поощрения – в размере 36 окладов;</w:t>
      </w:r>
    </w:p>
    <w:p w:rsidR="0031787F" w:rsidRPr="00F95199" w:rsidRDefault="0031787F" w:rsidP="0031787F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е) единовременная выплата при предоставлении ежегодного оплачиваемого отпуска и материальная помощь – в размере 2 должностных окладов.</w:t>
      </w:r>
    </w:p>
    <w:p w:rsidR="0031787F" w:rsidRPr="000C45F3" w:rsidRDefault="0031787F" w:rsidP="0031787F">
      <w:pPr>
        <w:pStyle w:val="a4"/>
        <w:ind w:left="0" w:firstLine="709"/>
        <w:jc w:val="both"/>
        <w:rPr>
          <w:bCs/>
          <w:szCs w:val="28"/>
        </w:rPr>
      </w:pPr>
      <w:r w:rsidRPr="001160A4">
        <w:rPr>
          <w:bCs/>
          <w:szCs w:val="28"/>
        </w:rPr>
        <w:t xml:space="preserve">3.2. Размеры ежемесячных дополнительных и иных выплат </w:t>
      </w:r>
      <w:r>
        <w:rPr>
          <w:szCs w:val="28"/>
        </w:rPr>
        <w:t>Главе</w:t>
      </w:r>
      <w:r w:rsidRPr="001160A4">
        <w:rPr>
          <w:szCs w:val="28"/>
        </w:rPr>
        <w:t xml:space="preserve"> </w:t>
      </w:r>
      <w:r>
        <w:rPr>
          <w:szCs w:val="28"/>
        </w:rPr>
        <w:t xml:space="preserve">Семячковской сельской </w:t>
      </w:r>
      <w:r w:rsidRPr="001160A4">
        <w:rPr>
          <w:szCs w:val="28"/>
        </w:rPr>
        <w:t>администрации</w:t>
      </w:r>
      <w:r w:rsidRPr="001160A4">
        <w:rPr>
          <w:bCs/>
          <w:szCs w:val="28"/>
        </w:rPr>
        <w:t xml:space="preserve"> устанавливаются распоряжением Главы </w:t>
      </w:r>
      <w:r>
        <w:rPr>
          <w:bCs/>
          <w:szCs w:val="28"/>
        </w:rPr>
        <w:t xml:space="preserve">Семячковского </w:t>
      </w:r>
      <w:r w:rsidRPr="001160A4">
        <w:rPr>
          <w:bCs/>
          <w:szCs w:val="28"/>
        </w:rPr>
        <w:t>сельского поселения</w:t>
      </w:r>
      <w:r>
        <w:rPr>
          <w:bCs/>
          <w:szCs w:val="28"/>
        </w:rPr>
        <w:t xml:space="preserve"> в соответствии с </w:t>
      </w:r>
      <w:r w:rsidRPr="001160A4">
        <w:rPr>
          <w:bCs/>
          <w:szCs w:val="28"/>
        </w:rPr>
        <w:t>муниципальными правовыми актами.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bCs/>
          <w:spacing w:val="8"/>
          <w:szCs w:val="28"/>
        </w:rPr>
        <w:t>3.3.</w:t>
      </w:r>
      <w:r>
        <w:rPr>
          <w:bCs/>
          <w:spacing w:val="8"/>
          <w:szCs w:val="28"/>
        </w:rPr>
        <w:t xml:space="preserve"> </w:t>
      </w:r>
      <w:r w:rsidRPr="001160A4">
        <w:rPr>
          <w:szCs w:val="28"/>
        </w:rPr>
        <w:t xml:space="preserve">При формировании годового фонда оплаты труда муниципальных служащих, кроме </w:t>
      </w:r>
      <w:r>
        <w:rPr>
          <w:szCs w:val="28"/>
        </w:rPr>
        <w:t>Г</w:t>
      </w:r>
      <w:r w:rsidRPr="001160A4">
        <w:rPr>
          <w:szCs w:val="28"/>
        </w:rPr>
        <w:t xml:space="preserve">лавы </w:t>
      </w:r>
      <w:r>
        <w:rPr>
          <w:szCs w:val="28"/>
        </w:rPr>
        <w:t xml:space="preserve">Семячковской сельской </w:t>
      </w:r>
      <w:r w:rsidRPr="001160A4">
        <w:rPr>
          <w:szCs w:val="28"/>
        </w:rPr>
        <w:t>администрации, сверх суммы средств, направляемых для выплаты должностных окладов, предусматриваются следующие средства (в расчете на год):</w:t>
      </w:r>
    </w:p>
    <w:p w:rsidR="0031787F" w:rsidRPr="00F35B8F" w:rsidRDefault="0031787F" w:rsidP="0031787F">
      <w:pPr>
        <w:ind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а) за классный чин – в размере 4,8 окладов;</w:t>
      </w:r>
    </w:p>
    <w:p w:rsidR="0031787F" w:rsidRPr="00F35B8F" w:rsidRDefault="0031787F" w:rsidP="0031787F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б) за выслугу лет на муниципальной службе – в размере 2,6 окладов;</w:t>
      </w:r>
    </w:p>
    <w:p w:rsidR="0031787F" w:rsidRPr="00F35B8F" w:rsidRDefault="0031787F" w:rsidP="0031787F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в) за особые условия муниципальной службы для старшей группы должностей – в размере 10,8  оклада;</w:t>
      </w:r>
    </w:p>
    <w:p w:rsidR="0031787F" w:rsidRPr="00F35B8F" w:rsidRDefault="0031787F" w:rsidP="0031787F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г) премии за выполнение особо важных и сложных заданий – в размере 3,6  оклада;</w:t>
      </w:r>
    </w:p>
    <w:p w:rsidR="0031787F" w:rsidRPr="00F35B8F" w:rsidRDefault="0031787F" w:rsidP="0031787F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д) ежемесячные денежные поощрения – в размере 24 окладов;</w:t>
      </w:r>
    </w:p>
    <w:p w:rsidR="0031787F" w:rsidRPr="005B3BC0" w:rsidRDefault="0031787F" w:rsidP="0031787F">
      <w:pPr>
        <w:pStyle w:val="a4"/>
        <w:ind w:left="0" w:firstLine="709"/>
        <w:jc w:val="both"/>
        <w:rPr>
          <w:color w:val="000000" w:themeColor="text1"/>
          <w:szCs w:val="28"/>
        </w:rPr>
      </w:pPr>
      <w:r w:rsidRPr="00F35B8F">
        <w:rPr>
          <w:color w:val="000000" w:themeColor="text1"/>
          <w:szCs w:val="28"/>
        </w:rPr>
        <w:t>е) единовременная выплата при предоставлении ежегодного оплачиваемого отпуска и материальная помощь – в размере 2 окладов.</w:t>
      </w:r>
    </w:p>
    <w:p w:rsidR="0031787F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lastRenderedPageBreak/>
        <w:t>3.4. Фонд оплаты труда муниципальных служащих формируется за счет средств, предусмо</w:t>
      </w:r>
      <w:r>
        <w:rPr>
          <w:szCs w:val="28"/>
        </w:rPr>
        <w:t>тренных пунктами</w:t>
      </w:r>
      <w:r w:rsidRPr="001160A4">
        <w:rPr>
          <w:szCs w:val="28"/>
        </w:rPr>
        <w:t xml:space="preserve"> 3.1 и 3.3 настоящего Положения, </w:t>
      </w:r>
      <w:r>
        <w:rPr>
          <w:szCs w:val="28"/>
        </w:rPr>
        <w:br/>
      </w:r>
      <w:r w:rsidRPr="001160A4">
        <w:rPr>
          <w:szCs w:val="28"/>
        </w:rPr>
        <w:t>а также за счет средств, направляемых на другие выплаты, предусмотренные законодательством. Формирование фонда оплаты труда осуществляется на</w:t>
      </w:r>
      <w:r>
        <w:rPr>
          <w:szCs w:val="28"/>
        </w:rPr>
        <w:t> </w:t>
      </w:r>
      <w:r w:rsidRPr="001160A4">
        <w:rPr>
          <w:szCs w:val="28"/>
        </w:rPr>
        <w:t>этапах планирования и исполнения бюджета. Представитель нанимателя (работодатель) вправе перераспределять средства фонда оплаты труда между вы</w:t>
      </w:r>
      <w:r>
        <w:rPr>
          <w:szCs w:val="28"/>
        </w:rPr>
        <w:t>платами, предусмотренные пунктами</w:t>
      </w:r>
      <w:r w:rsidRPr="001160A4">
        <w:rPr>
          <w:szCs w:val="28"/>
        </w:rPr>
        <w:t xml:space="preserve"> 3.1. и 3.</w:t>
      </w:r>
    </w:p>
    <w:p w:rsidR="0031787F" w:rsidRPr="001160A4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 xml:space="preserve">Приложение </w:t>
      </w:r>
    </w:p>
    <w:p w:rsidR="0031787F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 xml:space="preserve">к Положению об оплате труда </w:t>
      </w:r>
      <w:r w:rsidRPr="00312212">
        <w:rPr>
          <w:szCs w:val="28"/>
        </w:rPr>
        <w:t xml:space="preserve">муниципальных </w:t>
      </w:r>
    </w:p>
    <w:p w:rsidR="0031787F" w:rsidRDefault="0031787F" w:rsidP="0031787F">
      <w:pPr>
        <w:jc w:val="right"/>
        <w:rPr>
          <w:szCs w:val="28"/>
        </w:rPr>
      </w:pPr>
      <w:r w:rsidRPr="00312212">
        <w:rPr>
          <w:szCs w:val="28"/>
        </w:rPr>
        <w:t xml:space="preserve">служащих, замещающих должности муниципальной </w:t>
      </w:r>
    </w:p>
    <w:p w:rsidR="0031787F" w:rsidRDefault="0031787F" w:rsidP="0031787F">
      <w:pPr>
        <w:jc w:val="right"/>
        <w:rPr>
          <w:szCs w:val="28"/>
        </w:rPr>
      </w:pPr>
      <w:r w:rsidRPr="00312212">
        <w:rPr>
          <w:szCs w:val="28"/>
        </w:rPr>
        <w:t xml:space="preserve">службы в органах местного самоуправления </w:t>
      </w:r>
    </w:p>
    <w:p w:rsidR="0031787F" w:rsidRDefault="0031787F" w:rsidP="0031787F">
      <w:pPr>
        <w:jc w:val="right"/>
        <w:rPr>
          <w:szCs w:val="28"/>
        </w:rPr>
      </w:pPr>
      <w:r w:rsidRPr="00312212">
        <w:rPr>
          <w:szCs w:val="28"/>
        </w:rPr>
        <w:t xml:space="preserve">Семячковского сельского поселения Трубчевского </w:t>
      </w:r>
    </w:p>
    <w:p w:rsidR="0031787F" w:rsidRDefault="0031787F" w:rsidP="0031787F">
      <w:pPr>
        <w:jc w:val="right"/>
        <w:rPr>
          <w:szCs w:val="28"/>
        </w:rPr>
      </w:pPr>
      <w:r w:rsidRPr="00312212">
        <w:rPr>
          <w:szCs w:val="28"/>
        </w:rPr>
        <w:t>муниципального района Брянской области</w:t>
      </w:r>
    </w:p>
    <w:p w:rsidR="0031787F" w:rsidRDefault="0031787F" w:rsidP="0031787F">
      <w:pPr>
        <w:jc w:val="center"/>
        <w:rPr>
          <w:szCs w:val="28"/>
        </w:rPr>
      </w:pPr>
    </w:p>
    <w:p w:rsidR="0031787F" w:rsidRDefault="0031787F" w:rsidP="0031787F">
      <w:pPr>
        <w:jc w:val="center"/>
        <w:rPr>
          <w:szCs w:val="28"/>
        </w:rPr>
      </w:pPr>
      <w:r w:rsidRPr="001160A4">
        <w:rPr>
          <w:szCs w:val="28"/>
        </w:rPr>
        <w:t xml:space="preserve">Должностные оклады </w:t>
      </w:r>
    </w:p>
    <w:p w:rsidR="0031787F" w:rsidRDefault="0031787F" w:rsidP="0031787F">
      <w:pPr>
        <w:jc w:val="center"/>
        <w:rPr>
          <w:szCs w:val="28"/>
        </w:rPr>
      </w:pPr>
      <w:r>
        <w:rPr>
          <w:szCs w:val="28"/>
        </w:rPr>
        <w:t>м</w:t>
      </w:r>
      <w:r w:rsidRPr="00312212">
        <w:rPr>
          <w:szCs w:val="28"/>
        </w:rPr>
        <w:t>униципальных</w:t>
      </w:r>
      <w:r>
        <w:rPr>
          <w:szCs w:val="28"/>
        </w:rPr>
        <w:t xml:space="preserve"> </w:t>
      </w:r>
      <w:r w:rsidRPr="00312212">
        <w:rPr>
          <w:szCs w:val="28"/>
        </w:rPr>
        <w:t xml:space="preserve">служащих, замещающих должности </w:t>
      </w:r>
    </w:p>
    <w:p w:rsidR="0031787F" w:rsidRDefault="0031787F" w:rsidP="0031787F">
      <w:pPr>
        <w:jc w:val="center"/>
        <w:rPr>
          <w:szCs w:val="28"/>
        </w:rPr>
      </w:pPr>
      <w:r w:rsidRPr="00312212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312212">
        <w:rPr>
          <w:szCs w:val="28"/>
        </w:rPr>
        <w:t>службы в органах местного самоуправления</w:t>
      </w:r>
    </w:p>
    <w:p w:rsidR="0031787F" w:rsidRDefault="0031787F" w:rsidP="0031787F">
      <w:pPr>
        <w:jc w:val="center"/>
        <w:rPr>
          <w:szCs w:val="28"/>
        </w:rPr>
      </w:pPr>
      <w:r w:rsidRPr="00312212">
        <w:rPr>
          <w:szCs w:val="28"/>
        </w:rPr>
        <w:t>Семячковского сельского поселения Трубчевского</w:t>
      </w:r>
    </w:p>
    <w:p w:rsidR="0031787F" w:rsidRDefault="0031787F" w:rsidP="0031787F">
      <w:pPr>
        <w:jc w:val="center"/>
        <w:rPr>
          <w:szCs w:val="28"/>
        </w:rPr>
      </w:pPr>
      <w:r w:rsidRPr="00312212">
        <w:rPr>
          <w:szCs w:val="28"/>
        </w:rPr>
        <w:t>муниципального района Брянской области</w:t>
      </w:r>
    </w:p>
    <w:p w:rsidR="0031787F" w:rsidRPr="001160A4" w:rsidRDefault="0031787F" w:rsidP="0031787F">
      <w:pPr>
        <w:jc w:val="center"/>
        <w:rPr>
          <w:szCs w:val="2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50"/>
        <w:gridCol w:w="2694"/>
        <w:gridCol w:w="2278"/>
      </w:tblGrid>
      <w:tr w:rsidR="0031787F" w:rsidRPr="001160A4" w:rsidTr="009F0FF8">
        <w:trPr>
          <w:trHeight w:val="10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№</w:t>
            </w:r>
          </w:p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п\п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Группы должностей муниципальной службы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Размеры должностных окладов, руб.</w:t>
            </w:r>
          </w:p>
        </w:tc>
      </w:tr>
      <w:tr w:rsidR="0031787F" w:rsidRPr="001160A4" w:rsidTr="009F0FF8">
        <w:trPr>
          <w:trHeight w:val="5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Глава Семячковской сельской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главная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F35B8F" w:rsidRDefault="0031787F" w:rsidP="009F0FF8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>6 879,0</w:t>
            </w:r>
          </w:p>
        </w:tc>
      </w:tr>
      <w:tr w:rsidR="0031787F" w:rsidRPr="001160A4" w:rsidTr="009F0FF8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старшая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F" w:rsidRPr="00F35B8F" w:rsidRDefault="0031787F" w:rsidP="009F0FF8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>5 875,0</w:t>
            </w:r>
          </w:p>
        </w:tc>
      </w:tr>
    </w:tbl>
    <w:p w:rsidR="0031787F" w:rsidRPr="001160A4" w:rsidRDefault="0031787F" w:rsidP="0031787F">
      <w:pPr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                                                                                                                      </w:t>
      </w:r>
      <w:r w:rsidRPr="001160A4">
        <w:rPr>
          <w:szCs w:val="28"/>
        </w:rPr>
        <w:t>Утверждено</w:t>
      </w:r>
    </w:p>
    <w:p w:rsidR="0031787F" w:rsidRPr="001160A4" w:rsidRDefault="0031787F" w:rsidP="0031787F">
      <w:pPr>
        <w:ind w:firstLine="709"/>
        <w:jc w:val="right"/>
        <w:rPr>
          <w:szCs w:val="28"/>
        </w:rPr>
      </w:pPr>
      <w:r w:rsidRPr="001160A4">
        <w:rPr>
          <w:szCs w:val="28"/>
        </w:rPr>
        <w:t>решением Семячковского сельского</w:t>
      </w:r>
    </w:p>
    <w:p w:rsidR="0031787F" w:rsidRDefault="0031787F" w:rsidP="0031787F">
      <w:pPr>
        <w:ind w:firstLine="709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31787F" w:rsidRDefault="0031787F" w:rsidP="0031787F">
      <w:pPr>
        <w:jc w:val="right"/>
        <w:rPr>
          <w:szCs w:val="28"/>
        </w:rPr>
      </w:pPr>
      <w:r w:rsidRPr="00F84170">
        <w:rPr>
          <w:szCs w:val="28"/>
        </w:rPr>
        <w:t>от 18 июня 2024 года № 4-172</w:t>
      </w:r>
    </w:p>
    <w:p w:rsidR="0031787F" w:rsidRPr="001160A4" w:rsidRDefault="0031787F" w:rsidP="0031787F">
      <w:pPr>
        <w:jc w:val="right"/>
        <w:rPr>
          <w:szCs w:val="28"/>
        </w:rPr>
      </w:pPr>
    </w:p>
    <w:p w:rsidR="0031787F" w:rsidRPr="001160A4" w:rsidRDefault="0031787F" w:rsidP="0031787F">
      <w:pPr>
        <w:jc w:val="center"/>
        <w:rPr>
          <w:szCs w:val="28"/>
        </w:rPr>
      </w:pPr>
      <w:r w:rsidRPr="001160A4">
        <w:rPr>
          <w:szCs w:val="28"/>
        </w:rPr>
        <w:t xml:space="preserve">ПОЛОЖЕНИЕ </w:t>
      </w:r>
    </w:p>
    <w:p w:rsidR="0031787F" w:rsidRPr="001160A4" w:rsidRDefault="0031787F" w:rsidP="0031787F">
      <w:pPr>
        <w:jc w:val="center"/>
        <w:rPr>
          <w:szCs w:val="28"/>
        </w:rPr>
      </w:pPr>
      <w:r w:rsidRPr="001160A4">
        <w:rPr>
          <w:szCs w:val="28"/>
        </w:rPr>
        <w:t xml:space="preserve">об оплате труда лиц, замещающих должности в органах местного самоуправления </w:t>
      </w: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области, не являющиеся должностями муниципальной </w:t>
      </w:r>
      <w:r w:rsidRPr="004529AE">
        <w:rPr>
          <w:szCs w:val="28"/>
        </w:rPr>
        <w:t>службы, в том числе работника осуществляющего  первичный воинский учет</w:t>
      </w:r>
    </w:p>
    <w:p w:rsidR="0031787F" w:rsidRPr="001160A4" w:rsidRDefault="0031787F" w:rsidP="0031787F">
      <w:pPr>
        <w:jc w:val="both"/>
        <w:rPr>
          <w:szCs w:val="28"/>
        </w:rPr>
      </w:pPr>
    </w:p>
    <w:p w:rsidR="0031787F" w:rsidRPr="008C5510" w:rsidRDefault="0031787F" w:rsidP="0031787F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szCs w:val="28"/>
        </w:rPr>
      </w:pPr>
      <w:r w:rsidRPr="001160A4">
        <w:rPr>
          <w:szCs w:val="28"/>
        </w:rPr>
        <w:t>Общие положения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 xml:space="preserve">Настоящее Положение об оплате труда лиц, замещающих должности </w:t>
      </w:r>
      <w:r>
        <w:rPr>
          <w:szCs w:val="28"/>
        </w:rPr>
        <w:t xml:space="preserve">в </w:t>
      </w:r>
      <w:r w:rsidRPr="001160A4">
        <w:rPr>
          <w:szCs w:val="28"/>
        </w:rPr>
        <w:t xml:space="preserve">органах местного самоуправления </w:t>
      </w: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области, не являющиеся должностями муниципальной </w:t>
      </w:r>
      <w:r w:rsidRPr="004529AE">
        <w:rPr>
          <w:szCs w:val="28"/>
        </w:rPr>
        <w:t>службы, в том числе работника осуществляющего  первичный воинский учет</w:t>
      </w:r>
      <w:r>
        <w:rPr>
          <w:szCs w:val="28"/>
        </w:rPr>
        <w:t xml:space="preserve">, (далее – Положение) </w:t>
      </w:r>
      <w:r w:rsidRPr="001160A4">
        <w:rPr>
          <w:szCs w:val="28"/>
        </w:rPr>
        <w:t xml:space="preserve">разработано в целях совершенствования системы оплаты труда лиц, замещающих должности в органах местного самоуправления об оплате труда лиц, замещающих должности в органах местного самоуправления </w:t>
      </w: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области, не являющиеся должностями муниципальной </w:t>
      </w:r>
      <w:r w:rsidRPr="004529AE">
        <w:rPr>
          <w:szCs w:val="28"/>
        </w:rPr>
        <w:t>службы, в том числе работника осуществляющего  первичный воинский уч</w:t>
      </w:r>
      <w:r>
        <w:rPr>
          <w:szCs w:val="28"/>
        </w:rPr>
        <w:t>ет</w:t>
      </w:r>
      <w:r w:rsidRPr="001160A4">
        <w:rPr>
          <w:szCs w:val="28"/>
        </w:rPr>
        <w:t>,</w:t>
      </w:r>
      <w:r>
        <w:rPr>
          <w:szCs w:val="28"/>
        </w:rPr>
        <w:t xml:space="preserve"> (далее – работники)</w:t>
      </w:r>
      <w:r w:rsidRPr="001160A4">
        <w:rPr>
          <w:szCs w:val="28"/>
        </w:rPr>
        <w:t xml:space="preserve"> повышения эффективности их профессиональной служебной деятельности, направленной на реализацию обеспечения полномочий органов местного самоуправления </w:t>
      </w: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 </w:t>
      </w:r>
      <w:r>
        <w:rPr>
          <w:szCs w:val="28"/>
        </w:rPr>
        <w:t>по </w:t>
      </w:r>
      <w:r w:rsidRPr="001160A4">
        <w:rPr>
          <w:szCs w:val="28"/>
        </w:rPr>
        <w:t>соответствующим направлениям деятельности</w:t>
      </w:r>
      <w:r>
        <w:rPr>
          <w:szCs w:val="28"/>
        </w:rPr>
        <w:t>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</w:p>
    <w:p w:rsidR="0031787F" w:rsidRPr="001160A4" w:rsidRDefault="0031787F" w:rsidP="0031787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szCs w:val="28"/>
        </w:rPr>
      </w:pPr>
      <w:r w:rsidRPr="001160A4">
        <w:rPr>
          <w:szCs w:val="28"/>
        </w:rPr>
        <w:t xml:space="preserve">Оплата труда </w:t>
      </w:r>
      <w:r>
        <w:rPr>
          <w:szCs w:val="28"/>
        </w:rPr>
        <w:t>работников</w:t>
      </w:r>
    </w:p>
    <w:p w:rsidR="0031787F" w:rsidRPr="001160A4" w:rsidRDefault="0031787F" w:rsidP="0031787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160A4">
        <w:rPr>
          <w:szCs w:val="28"/>
        </w:rPr>
        <w:t xml:space="preserve">2.1. Оплата труда </w:t>
      </w:r>
      <w:r>
        <w:rPr>
          <w:szCs w:val="28"/>
        </w:rPr>
        <w:t>работников</w:t>
      </w:r>
      <w:r w:rsidRPr="001160A4">
        <w:rPr>
          <w:szCs w:val="28"/>
        </w:rPr>
        <w:t xml:space="preserve"> состоит из месячного должностного оклада, ежемесячных и иных дополнительных выплат.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2.2. Размеры должностных окладов работников устанавливаются</w:t>
      </w:r>
      <w:r>
        <w:rPr>
          <w:szCs w:val="28"/>
        </w:rPr>
        <w:t xml:space="preserve"> в </w:t>
      </w:r>
      <w:r w:rsidRPr="001160A4">
        <w:rPr>
          <w:szCs w:val="28"/>
        </w:rPr>
        <w:t xml:space="preserve">соответствии с приложением </w:t>
      </w:r>
      <w:r>
        <w:rPr>
          <w:szCs w:val="28"/>
        </w:rPr>
        <w:t xml:space="preserve">1 </w:t>
      </w:r>
      <w:r w:rsidRPr="001160A4">
        <w:rPr>
          <w:szCs w:val="28"/>
        </w:rPr>
        <w:t>к настоящему Положению.</w:t>
      </w:r>
    </w:p>
    <w:p w:rsidR="0031787F" w:rsidRPr="00584FF3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 xml:space="preserve">2.3. Должностные оклады, утвержденные настоящим решением, увеличиваются (индексируются) в размерах и сроки, установленные для увеличения (индексации) месячных должностных окладов муниципальных служащих </w:t>
      </w: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области. При индексации должностных окладов их размеры подлежат округлению до цел</w:t>
      </w:r>
      <w:r>
        <w:rPr>
          <w:szCs w:val="28"/>
        </w:rPr>
        <w:t>ого рубля в сторону увеличения.</w:t>
      </w:r>
    </w:p>
    <w:p w:rsidR="0031787F" w:rsidRPr="00584FF3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2.4. К ежемесячным доп</w:t>
      </w:r>
      <w:r>
        <w:rPr>
          <w:szCs w:val="28"/>
        </w:rPr>
        <w:t>олнительным выплатам относятся:</w:t>
      </w:r>
    </w:p>
    <w:p w:rsidR="0031787F" w:rsidRPr="001160A4" w:rsidRDefault="0031787F" w:rsidP="003178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2.4.1. Еж</w:t>
      </w:r>
      <w:r>
        <w:rPr>
          <w:rFonts w:ascii="Times New Roman" w:hAnsi="Times New Roman" w:cs="Times New Roman"/>
          <w:sz w:val="28"/>
          <w:szCs w:val="28"/>
        </w:rPr>
        <w:t>емесячная надбавка за сложность и</w:t>
      </w:r>
      <w:r w:rsidRPr="001160A4">
        <w:rPr>
          <w:rFonts w:ascii="Times New Roman" w:hAnsi="Times New Roman" w:cs="Times New Roman"/>
          <w:sz w:val="28"/>
          <w:szCs w:val="28"/>
        </w:rPr>
        <w:t xml:space="preserve"> напряженность </w:t>
      </w:r>
      <w:r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1160A4">
        <w:rPr>
          <w:rFonts w:ascii="Times New Roman" w:hAnsi="Times New Roman" w:cs="Times New Roman"/>
          <w:sz w:val="28"/>
          <w:szCs w:val="28"/>
        </w:rPr>
        <w:t xml:space="preserve">до </w:t>
      </w:r>
      <w:r w:rsidRPr="00F35B8F">
        <w:rPr>
          <w:rFonts w:ascii="Times New Roman" w:hAnsi="Times New Roman" w:cs="Times New Roman"/>
          <w:sz w:val="28"/>
          <w:szCs w:val="28"/>
        </w:rPr>
        <w:t>200</w:t>
      </w:r>
      <w:r w:rsidRPr="00116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</w:t>
      </w:r>
      <w:r w:rsidRPr="001160A4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31787F" w:rsidRPr="001160A4" w:rsidRDefault="0031787F" w:rsidP="003178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>емесячная надбавка за сложность и</w:t>
      </w:r>
      <w:r w:rsidRPr="001160A4">
        <w:rPr>
          <w:rFonts w:ascii="Times New Roman" w:hAnsi="Times New Roman" w:cs="Times New Roman"/>
          <w:sz w:val="28"/>
          <w:szCs w:val="28"/>
        </w:rPr>
        <w:t xml:space="preserve"> напряженность (далее – надбавка) устанавливается работникам в целях материального стимулирования труда.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Основными критериями для установления надбавки являются: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- исполнение работником свои</w:t>
      </w:r>
      <w:r>
        <w:rPr>
          <w:szCs w:val="28"/>
        </w:rPr>
        <w:t>х функциональных обязанностей в</w:t>
      </w:r>
      <w:r>
        <w:rPr>
          <w:szCs w:val="28"/>
          <w:lang w:val="en-US"/>
        </w:rPr>
        <w:t> </w:t>
      </w:r>
      <w:r w:rsidRPr="001160A4">
        <w:rPr>
          <w:szCs w:val="28"/>
        </w:rPr>
        <w:t>условиях, отличающихся от нормальных (особый р</w:t>
      </w:r>
      <w:r>
        <w:rPr>
          <w:szCs w:val="28"/>
        </w:rPr>
        <w:t>ежим и график работы, сложность</w:t>
      </w:r>
      <w:r w:rsidRPr="00584FF3">
        <w:rPr>
          <w:szCs w:val="28"/>
        </w:rPr>
        <w:t xml:space="preserve"> </w:t>
      </w:r>
      <w:r>
        <w:rPr>
          <w:szCs w:val="28"/>
        </w:rPr>
        <w:t>и напряженность</w:t>
      </w:r>
      <w:r w:rsidRPr="001160A4">
        <w:rPr>
          <w:szCs w:val="28"/>
        </w:rPr>
        <w:t>)</w:t>
      </w:r>
      <w:r>
        <w:rPr>
          <w:szCs w:val="28"/>
        </w:rPr>
        <w:t xml:space="preserve"> – до 25 баллов</w:t>
      </w:r>
      <w:r w:rsidRPr="001160A4">
        <w:rPr>
          <w:szCs w:val="28"/>
        </w:rPr>
        <w:t>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- привлечение работника к выполнению особых важных, срочных, ответственных работ</w:t>
      </w:r>
      <w:r>
        <w:rPr>
          <w:szCs w:val="28"/>
        </w:rPr>
        <w:t xml:space="preserve"> – до 25 баллов</w:t>
      </w:r>
      <w:r w:rsidRPr="001160A4">
        <w:rPr>
          <w:szCs w:val="28"/>
        </w:rPr>
        <w:t>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- компетентность и ответственность исполнителя в выполнении приоритетных работ</w:t>
      </w:r>
      <w:r>
        <w:rPr>
          <w:szCs w:val="28"/>
        </w:rPr>
        <w:t xml:space="preserve"> – до 25 баллов</w:t>
      </w:r>
      <w:r w:rsidRPr="001160A4">
        <w:rPr>
          <w:szCs w:val="28"/>
        </w:rPr>
        <w:t>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наличие разносторонних</w:t>
      </w:r>
      <w:r w:rsidRPr="001160A4">
        <w:rPr>
          <w:szCs w:val="28"/>
        </w:rPr>
        <w:t xml:space="preserve"> профессиональных знаний и трудовых навыков</w:t>
      </w:r>
      <w:r>
        <w:rPr>
          <w:szCs w:val="28"/>
        </w:rPr>
        <w:t xml:space="preserve"> – до 20 баллов</w:t>
      </w:r>
      <w:r w:rsidRPr="001160A4">
        <w:rPr>
          <w:szCs w:val="28"/>
        </w:rPr>
        <w:t>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- участие в наставничестве</w:t>
      </w:r>
      <w:r>
        <w:rPr>
          <w:szCs w:val="28"/>
        </w:rPr>
        <w:t xml:space="preserve"> – до 5 баллов</w:t>
      </w:r>
      <w:r w:rsidRPr="001160A4">
        <w:rPr>
          <w:szCs w:val="28"/>
        </w:rPr>
        <w:t>.</w:t>
      </w:r>
    </w:p>
    <w:p w:rsidR="0031787F" w:rsidRDefault="0031787F" w:rsidP="00317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Итоговая бальная оценка критериев соответствует следующим размера надбавки:</w:t>
      </w:r>
    </w:p>
    <w:tbl>
      <w:tblPr>
        <w:tblStyle w:val="af7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31787F" w:rsidTr="009F0FF8">
        <w:tc>
          <w:tcPr>
            <w:tcW w:w="340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Итоговая бальная оценка критериев</w:t>
            </w:r>
          </w:p>
        </w:tc>
        <w:tc>
          <w:tcPr>
            <w:tcW w:w="6379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Размер надбавки за сложность и напряженность в процентах к должностному окладу</w:t>
            </w:r>
          </w:p>
        </w:tc>
      </w:tr>
      <w:tr w:rsidR="0031787F" w:rsidTr="009F0FF8">
        <w:tc>
          <w:tcPr>
            <w:tcW w:w="340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 – 100</w:t>
            </w:r>
          </w:p>
        </w:tc>
        <w:tc>
          <w:tcPr>
            <w:tcW w:w="6379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200 %</w:t>
            </w:r>
          </w:p>
        </w:tc>
      </w:tr>
      <w:tr w:rsidR="0031787F" w:rsidTr="009F0FF8">
        <w:tc>
          <w:tcPr>
            <w:tcW w:w="340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 – 89</w:t>
            </w:r>
          </w:p>
        </w:tc>
        <w:tc>
          <w:tcPr>
            <w:tcW w:w="6379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175 %</w:t>
            </w:r>
          </w:p>
        </w:tc>
      </w:tr>
      <w:tr w:rsidR="0031787F" w:rsidTr="009F0FF8">
        <w:tc>
          <w:tcPr>
            <w:tcW w:w="340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 – 79</w:t>
            </w:r>
          </w:p>
        </w:tc>
        <w:tc>
          <w:tcPr>
            <w:tcW w:w="6379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150 %</w:t>
            </w:r>
          </w:p>
        </w:tc>
      </w:tr>
      <w:tr w:rsidR="0031787F" w:rsidTr="009F0FF8">
        <w:tc>
          <w:tcPr>
            <w:tcW w:w="340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 – 69</w:t>
            </w:r>
          </w:p>
        </w:tc>
        <w:tc>
          <w:tcPr>
            <w:tcW w:w="6379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125 %</w:t>
            </w:r>
          </w:p>
        </w:tc>
      </w:tr>
      <w:tr w:rsidR="0031787F" w:rsidTr="009F0FF8">
        <w:tc>
          <w:tcPr>
            <w:tcW w:w="340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 – 59</w:t>
            </w:r>
          </w:p>
        </w:tc>
        <w:tc>
          <w:tcPr>
            <w:tcW w:w="6379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100 %</w:t>
            </w:r>
          </w:p>
        </w:tc>
      </w:tr>
      <w:tr w:rsidR="0031787F" w:rsidTr="009F0FF8">
        <w:tc>
          <w:tcPr>
            <w:tcW w:w="340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 – 49</w:t>
            </w:r>
          </w:p>
        </w:tc>
        <w:tc>
          <w:tcPr>
            <w:tcW w:w="6379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75 %</w:t>
            </w:r>
          </w:p>
        </w:tc>
      </w:tr>
      <w:tr w:rsidR="0031787F" w:rsidTr="009F0FF8">
        <w:tc>
          <w:tcPr>
            <w:tcW w:w="340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менее 40</w:t>
            </w:r>
          </w:p>
        </w:tc>
        <w:tc>
          <w:tcPr>
            <w:tcW w:w="6379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50 %</w:t>
            </w:r>
          </w:p>
        </w:tc>
      </w:tr>
    </w:tbl>
    <w:p w:rsidR="0031787F" w:rsidRPr="00E307F1" w:rsidRDefault="0031787F" w:rsidP="0031787F">
      <w:pPr>
        <w:ind w:firstLine="709"/>
        <w:jc w:val="both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Размер надбавки </w:t>
      </w:r>
      <w:r>
        <w:rPr>
          <w:color w:val="000000"/>
          <w:szCs w:val="28"/>
        </w:rPr>
        <w:t>работнику</w:t>
      </w:r>
      <w:r w:rsidRPr="00E307F1">
        <w:rPr>
          <w:color w:val="000000"/>
          <w:szCs w:val="28"/>
        </w:rPr>
        <w:t xml:space="preserve"> определяется </w:t>
      </w:r>
      <w:r>
        <w:rPr>
          <w:color w:val="000000"/>
          <w:szCs w:val="28"/>
        </w:rPr>
        <w:t xml:space="preserve">Главой </w:t>
      </w:r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E307F1">
        <w:rPr>
          <w:color w:val="000000"/>
          <w:szCs w:val="28"/>
        </w:rPr>
        <w:t xml:space="preserve"> на основании </w:t>
      </w:r>
      <w:r>
        <w:rPr>
          <w:color w:val="000000"/>
          <w:szCs w:val="28"/>
        </w:rPr>
        <w:t xml:space="preserve">своего </w:t>
      </w:r>
      <w:r w:rsidRPr="00E307F1">
        <w:rPr>
          <w:color w:val="000000"/>
          <w:szCs w:val="28"/>
        </w:rPr>
        <w:t xml:space="preserve">заключения </w:t>
      </w:r>
      <w:r w:rsidRPr="00E307F1">
        <w:rPr>
          <w:szCs w:val="28"/>
        </w:rPr>
        <w:t>(</w:t>
      </w:r>
      <w:r w:rsidRPr="00366896">
        <w:rPr>
          <w:szCs w:val="28"/>
        </w:rPr>
        <w:t>приложение № 2</w:t>
      </w:r>
      <w:r w:rsidRPr="00E307F1">
        <w:rPr>
          <w:szCs w:val="28"/>
        </w:rPr>
        <w:t xml:space="preserve"> к настоящему Положению)</w:t>
      </w:r>
      <w:r w:rsidRPr="00E307F1">
        <w:rPr>
          <w:color w:val="000000"/>
          <w:szCs w:val="28"/>
        </w:rPr>
        <w:t xml:space="preserve"> в соответствии</w:t>
      </w:r>
      <w:r>
        <w:rPr>
          <w:color w:val="000000"/>
          <w:szCs w:val="28"/>
        </w:rPr>
        <w:t xml:space="preserve"> с установленными критериями, </w:t>
      </w:r>
      <w:r>
        <w:rPr>
          <w:color w:val="000000"/>
          <w:szCs w:val="28"/>
        </w:rPr>
        <w:lastRenderedPageBreak/>
        <w:t>в </w:t>
      </w:r>
      <w:r w:rsidRPr="00E307F1">
        <w:rPr>
          <w:color w:val="000000"/>
          <w:szCs w:val="28"/>
        </w:rPr>
        <w:t>пределах средств фонда оплаты труда, выделенного на указанные цели. При определении размера надбавки обязательно учитывается уровень профессион</w:t>
      </w:r>
      <w:r>
        <w:rPr>
          <w:color w:val="000000"/>
          <w:szCs w:val="28"/>
        </w:rPr>
        <w:t xml:space="preserve">альной подготовки и </w:t>
      </w:r>
      <w:r w:rsidRPr="00E307F1">
        <w:rPr>
          <w:color w:val="000000"/>
          <w:szCs w:val="28"/>
        </w:rPr>
        <w:t>стаж (опыт) работы по специальности и занимаемой должности.</w:t>
      </w:r>
    </w:p>
    <w:p w:rsidR="0031787F" w:rsidRPr="00E307F1" w:rsidRDefault="0031787F" w:rsidP="0031787F">
      <w:pPr>
        <w:ind w:firstLine="709"/>
        <w:jc w:val="both"/>
        <w:rPr>
          <w:szCs w:val="28"/>
        </w:rPr>
      </w:pPr>
      <w:r w:rsidRPr="00E307F1">
        <w:rPr>
          <w:color w:val="000000"/>
          <w:szCs w:val="28"/>
        </w:rPr>
        <w:t xml:space="preserve">Заключения </w:t>
      </w:r>
      <w:r>
        <w:rPr>
          <w:color w:val="000000"/>
          <w:szCs w:val="28"/>
        </w:rPr>
        <w:t xml:space="preserve">Главы </w:t>
      </w:r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B104C1">
        <w:rPr>
          <w:szCs w:val="28"/>
        </w:rPr>
        <w:t xml:space="preserve"> </w:t>
      </w:r>
      <w:r>
        <w:rPr>
          <w:szCs w:val="28"/>
        </w:rPr>
        <w:t>для </w:t>
      </w:r>
      <w:r w:rsidRPr="00B104C1">
        <w:rPr>
          <w:szCs w:val="28"/>
        </w:rPr>
        <w:t>установления надбавки</w:t>
      </w:r>
      <w:r w:rsidRPr="00F40602">
        <w:rPr>
          <w:szCs w:val="28"/>
        </w:rPr>
        <w:t xml:space="preserve"> </w:t>
      </w:r>
      <w:r w:rsidRPr="00B104C1">
        <w:rPr>
          <w:szCs w:val="28"/>
        </w:rPr>
        <w:t>формируются</w:t>
      </w:r>
      <w:r w:rsidRPr="00E307F1">
        <w:rPr>
          <w:szCs w:val="28"/>
        </w:rPr>
        <w:t>:</w:t>
      </w:r>
    </w:p>
    <w:p w:rsidR="0031787F" w:rsidRPr="00B104C1" w:rsidRDefault="0031787F" w:rsidP="0031787F">
      <w:pPr>
        <w:ind w:firstLine="709"/>
        <w:jc w:val="both"/>
        <w:rPr>
          <w:szCs w:val="28"/>
        </w:rPr>
      </w:pPr>
      <w:r w:rsidRPr="00B104C1">
        <w:rPr>
          <w:szCs w:val="28"/>
        </w:rPr>
        <w:t>- при назначении</w:t>
      </w:r>
      <w:r>
        <w:rPr>
          <w:szCs w:val="28"/>
        </w:rPr>
        <w:t xml:space="preserve">, перемещении на </w:t>
      </w:r>
      <w:r w:rsidRPr="00B104C1">
        <w:rPr>
          <w:szCs w:val="28"/>
        </w:rPr>
        <w:t>должность</w:t>
      </w:r>
      <w:r>
        <w:rPr>
          <w:szCs w:val="28"/>
        </w:rPr>
        <w:t xml:space="preserve"> </w:t>
      </w:r>
      <w:r w:rsidRPr="00B104C1">
        <w:rPr>
          <w:szCs w:val="28"/>
        </w:rPr>
        <w:t>–</w:t>
      </w:r>
      <w:r>
        <w:rPr>
          <w:szCs w:val="28"/>
        </w:rPr>
        <w:t xml:space="preserve"> в течение 3-х рабочих дней с </w:t>
      </w:r>
      <w:r w:rsidRPr="00B104C1">
        <w:rPr>
          <w:szCs w:val="28"/>
        </w:rPr>
        <w:t>момента назначения</w:t>
      </w:r>
      <w:r>
        <w:rPr>
          <w:szCs w:val="28"/>
        </w:rPr>
        <w:t>, перемещения работника на должность</w:t>
      </w:r>
      <w:r w:rsidRPr="00B104C1">
        <w:rPr>
          <w:szCs w:val="28"/>
        </w:rPr>
        <w:t>;</w:t>
      </w:r>
    </w:p>
    <w:p w:rsidR="0031787F" w:rsidRDefault="0031787F" w:rsidP="0031787F">
      <w:pPr>
        <w:ind w:firstLine="709"/>
        <w:jc w:val="both"/>
        <w:rPr>
          <w:szCs w:val="28"/>
        </w:rPr>
      </w:pPr>
      <w:r w:rsidRPr="00B104C1">
        <w:rPr>
          <w:szCs w:val="28"/>
        </w:rPr>
        <w:t>- в ходе исполнения до</w:t>
      </w:r>
      <w:r>
        <w:rPr>
          <w:szCs w:val="28"/>
        </w:rPr>
        <w:t xml:space="preserve">лжностных обязанностей – </w:t>
      </w:r>
      <w:r w:rsidRPr="00D617BF">
        <w:rPr>
          <w:color w:val="000000" w:themeColor="text1"/>
          <w:szCs w:val="28"/>
        </w:rPr>
        <w:t>ежегодно</w:t>
      </w:r>
      <w:r w:rsidRPr="00B104C1">
        <w:rPr>
          <w:szCs w:val="28"/>
        </w:rPr>
        <w:t xml:space="preserve"> </w:t>
      </w:r>
      <w:r>
        <w:rPr>
          <w:szCs w:val="28"/>
        </w:rPr>
        <w:t>до 31 декабря года, предшествующего году, в котором должна быть установлена надбавка;</w:t>
      </w:r>
    </w:p>
    <w:p w:rsidR="0031787F" w:rsidRPr="00E307F1" w:rsidRDefault="0031787F" w:rsidP="0031787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04C1">
        <w:rPr>
          <w:szCs w:val="28"/>
        </w:rPr>
        <w:t xml:space="preserve">при изменении характера профессиональной деятельности </w:t>
      </w:r>
      <w:r>
        <w:rPr>
          <w:szCs w:val="28"/>
        </w:rPr>
        <w:t>работника – в </w:t>
      </w:r>
      <w:r w:rsidRPr="00B104C1">
        <w:rPr>
          <w:szCs w:val="28"/>
        </w:rPr>
        <w:t>срок до 30 числа месяца, предшествующего периоду, в котором должна быть установлена надбавка.</w:t>
      </w:r>
    </w:p>
    <w:p w:rsidR="0031787F" w:rsidRPr="00E307F1" w:rsidRDefault="0031787F" w:rsidP="0031787F">
      <w:pPr>
        <w:ind w:firstLine="709"/>
        <w:jc w:val="both"/>
        <w:rPr>
          <w:color w:val="000000"/>
          <w:szCs w:val="28"/>
        </w:rPr>
      </w:pPr>
      <w:r w:rsidRPr="00E307F1">
        <w:rPr>
          <w:szCs w:val="28"/>
        </w:rPr>
        <w:t>В течение трех дней со дня формирования з</w:t>
      </w:r>
      <w:r w:rsidRPr="00E307F1">
        <w:rPr>
          <w:color w:val="000000"/>
          <w:szCs w:val="28"/>
        </w:rPr>
        <w:t xml:space="preserve">аключения </w:t>
      </w:r>
      <w:r>
        <w:rPr>
          <w:color w:val="000000"/>
          <w:szCs w:val="28"/>
        </w:rPr>
        <w:t xml:space="preserve">Главы </w:t>
      </w:r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E307F1">
        <w:rPr>
          <w:szCs w:val="28"/>
        </w:rPr>
        <w:t xml:space="preserve"> издается муниципальный правовой акт об установлении размера ежемесячной надбавки.</w:t>
      </w:r>
    </w:p>
    <w:p w:rsidR="0031787F" w:rsidRPr="009D4050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При прекращении действия каких-либо оснований выплаты надбавки, нарушении трудовой дисциплины по решению руководителя работнику может быть снижен ранее</w:t>
      </w:r>
      <w:r>
        <w:rPr>
          <w:szCs w:val="28"/>
        </w:rPr>
        <w:t xml:space="preserve"> установленный размер надбавки.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2.4.2. Ежемесячная надбавка к должностному окладу за выслугу лет.</w:t>
      </w:r>
    </w:p>
    <w:p w:rsidR="0031787F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Ежемесячная надбавка к должностному окладу за выслугу лет работникам устанавливается в зависимости от</w:t>
      </w:r>
      <w:r>
        <w:rPr>
          <w:szCs w:val="28"/>
        </w:rPr>
        <w:t xml:space="preserve"> общего трудового стажа работы, дающего право на </w:t>
      </w:r>
      <w:r w:rsidRPr="001160A4">
        <w:rPr>
          <w:szCs w:val="28"/>
        </w:rPr>
        <w:t>установление ежемесячной надбавки к должностному окладу за выслугу лет,</w:t>
      </w:r>
      <w:r>
        <w:rPr>
          <w:szCs w:val="28"/>
        </w:rPr>
        <w:t xml:space="preserve"> в </w:t>
      </w:r>
      <w:r w:rsidRPr="001160A4">
        <w:rPr>
          <w:szCs w:val="28"/>
        </w:rPr>
        <w:t xml:space="preserve">следующих размерах: 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176"/>
      </w:tblGrid>
      <w:tr w:rsidR="0031787F" w:rsidRPr="001160A4" w:rsidTr="009F0FF8">
        <w:trPr>
          <w:trHeight w:val="120"/>
          <w:jc w:val="center"/>
        </w:trPr>
        <w:tc>
          <w:tcPr>
            <w:tcW w:w="4536" w:type="dxa"/>
            <w:vAlign w:val="center"/>
          </w:tcPr>
          <w:p w:rsidR="0031787F" w:rsidRDefault="0031787F" w:rsidP="009F0FF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Общий трудовой стаж</w:t>
            </w:r>
            <w:r w:rsidRPr="001160A4">
              <w:rPr>
                <w:szCs w:val="28"/>
              </w:rPr>
              <w:t xml:space="preserve"> работы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31787F" w:rsidRPr="001160A4" w:rsidRDefault="0031787F" w:rsidP="009F0FF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Размер надбавки</w:t>
            </w:r>
            <w:r w:rsidRPr="001160A4">
              <w:rPr>
                <w:szCs w:val="28"/>
              </w:rPr>
              <w:t xml:space="preserve"> за выслугу лет </w:t>
            </w:r>
            <w:r>
              <w:rPr>
                <w:szCs w:val="28"/>
              </w:rPr>
              <w:t>в </w:t>
            </w:r>
            <w:r w:rsidRPr="001160A4">
              <w:rPr>
                <w:szCs w:val="28"/>
              </w:rPr>
              <w:t>процентах к должностному ок</w:t>
            </w:r>
            <w:r>
              <w:rPr>
                <w:szCs w:val="28"/>
              </w:rPr>
              <w:t>ладу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 3 до 8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%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160A4">
              <w:rPr>
                <w:szCs w:val="28"/>
              </w:rPr>
              <w:t>выше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8 до 13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15</w:t>
            </w:r>
            <w:r>
              <w:rPr>
                <w:szCs w:val="28"/>
              </w:rPr>
              <w:t xml:space="preserve"> %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свыше 13 лет до 18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20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%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свыше 18 до 23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160A4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%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свыше 23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30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%</w:t>
            </w:r>
          </w:p>
        </w:tc>
      </w:tr>
    </w:tbl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160A4">
        <w:rPr>
          <w:szCs w:val="28"/>
        </w:rPr>
        <w:t>2.4.3. Ежемесячная премия по результатам работы.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Основными показателями, которые учитываются при определении размера выплаты ежемесячной премии, являются: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2) выполнение муниципальных нормативных правовых актов </w:t>
      </w:r>
      <w:r>
        <w:rPr>
          <w:szCs w:val="28"/>
        </w:rPr>
        <w:t>по </w:t>
      </w:r>
      <w:r w:rsidRPr="001160A4">
        <w:rPr>
          <w:szCs w:val="28"/>
        </w:rPr>
        <w:t>вопросам, входящим в компетенцию работника;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3) выполнение работником конкретных поручений руководителей;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4) соблюдение трудовой дисциплины.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Премирование работников производится ежемесячно на основании </w:t>
      </w:r>
      <w:r w:rsidRPr="00DA39A4">
        <w:rPr>
          <w:szCs w:val="28"/>
        </w:rPr>
        <w:t>распоряжения</w:t>
      </w:r>
      <w:r>
        <w:rPr>
          <w:szCs w:val="28"/>
        </w:rPr>
        <w:t xml:space="preserve"> Главы Семячковской сельской администрации</w:t>
      </w:r>
      <w:r w:rsidRPr="001160A4">
        <w:rPr>
          <w:szCs w:val="28"/>
        </w:rPr>
        <w:t xml:space="preserve"> за выполнение основных показателей премирования, указанных в настоящем пункте</w:t>
      </w:r>
      <w:r>
        <w:rPr>
          <w:szCs w:val="28"/>
        </w:rPr>
        <w:t>,</w:t>
      </w:r>
      <w:r w:rsidRPr="00DA39A4">
        <w:rPr>
          <w:szCs w:val="28"/>
        </w:rPr>
        <w:t xml:space="preserve"> </w:t>
      </w:r>
      <w:r w:rsidRPr="001160A4">
        <w:rPr>
          <w:szCs w:val="28"/>
        </w:rPr>
        <w:t>исходя и</w:t>
      </w:r>
      <w:r>
        <w:rPr>
          <w:szCs w:val="28"/>
        </w:rPr>
        <w:t>з результатов его деятельности.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Премия устанавливается в размере </w:t>
      </w:r>
      <w:r w:rsidRPr="00DA39A4">
        <w:rPr>
          <w:szCs w:val="28"/>
        </w:rPr>
        <w:t>до 100</w:t>
      </w:r>
      <w:r w:rsidRPr="001160A4">
        <w:rPr>
          <w:szCs w:val="28"/>
        </w:rPr>
        <w:t xml:space="preserve"> % должностного оклада.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Работникам, не обеспечившим</w:t>
      </w:r>
      <w:r>
        <w:rPr>
          <w:szCs w:val="28"/>
        </w:rPr>
        <w:t xml:space="preserve"> в месяце, за который</w:t>
      </w:r>
      <w:r w:rsidRPr="00B104C1">
        <w:rPr>
          <w:szCs w:val="28"/>
        </w:rPr>
        <w:t xml:space="preserve"> д</w:t>
      </w:r>
      <w:r>
        <w:rPr>
          <w:szCs w:val="28"/>
        </w:rPr>
        <w:t xml:space="preserve">олжна быть установлена премия, </w:t>
      </w:r>
      <w:r w:rsidRPr="001160A4">
        <w:rPr>
          <w:szCs w:val="28"/>
        </w:rPr>
        <w:t>выполнение основных показателей, указанных в настоящем пункте, и допустившим</w:t>
      </w:r>
      <w:r>
        <w:rPr>
          <w:szCs w:val="28"/>
        </w:rPr>
        <w:t xml:space="preserve"> в данном периоде</w:t>
      </w:r>
      <w:r w:rsidRPr="001160A4">
        <w:rPr>
          <w:szCs w:val="28"/>
        </w:rPr>
        <w:t xml:space="preserve"> упущения в работе, нарушение трудовой дисциплины, разме</w:t>
      </w:r>
      <w:r>
        <w:rPr>
          <w:szCs w:val="28"/>
        </w:rPr>
        <w:t>р выплаты ежемесячной премии на </w:t>
      </w:r>
      <w:r w:rsidRPr="001160A4">
        <w:rPr>
          <w:szCs w:val="28"/>
        </w:rPr>
        <w:t>основании решения работодателя может быть снижен.</w:t>
      </w:r>
    </w:p>
    <w:p w:rsidR="0031787F" w:rsidRPr="009D4050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итогам работы за год п</w:t>
      </w:r>
      <w:r w:rsidRPr="001160A4">
        <w:rPr>
          <w:szCs w:val="28"/>
        </w:rPr>
        <w:t>ри наличии экономии фон</w:t>
      </w:r>
      <w:r>
        <w:rPr>
          <w:szCs w:val="28"/>
        </w:rPr>
        <w:t>да оплаты труда</w:t>
      </w:r>
      <w:r w:rsidRPr="001160A4">
        <w:rPr>
          <w:szCs w:val="28"/>
        </w:rPr>
        <w:t xml:space="preserve"> </w:t>
      </w:r>
      <w:r>
        <w:rPr>
          <w:szCs w:val="28"/>
        </w:rPr>
        <w:t>р</w:t>
      </w:r>
      <w:r w:rsidRPr="001160A4">
        <w:rPr>
          <w:szCs w:val="28"/>
        </w:rPr>
        <w:t xml:space="preserve">аботодатель может принять решение о </w:t>
      </w:r>
      <w:r>
        <w:rPr>
          <w:szCs w:val="28"/>
        </w:rPr>
        <w:t xml:space="preserve">дополнительном </w:t>
      </w:r>
      <w:r w:rsidRPr="001160A4">
        <w:rPr>
          <w:szCs w:val="28"/>
        </w:rPr>
        <w:t xml:space="preserve">премировании работника </w:t>
      </w:r>
      <w:r>
        <w:rPr>
          <w:szCs w:val="28"/>
        </w:rPr>
        <w:t xml:space="preserve">по результатам его работы за год. </w:t>
      </w:r>
      <w:r w:rsidRPr="001160A4">
        <w:rPr>
          <w:szCs w:val="28"/>
        </w:rPr>
        <w:t xml:space="preserve">Размер </w:t>
      </w:r>
      <w:r>
        <w:rPr>
          <w:szCs w:val="28"/>
        </w:rPr>
        <w:t xml:space="preserve">такой </w:t>
      </w:r>
      <w:r w:rsidRPr="001160A4">
        <w:rPr>
          <w:szCs w:val="28"/>
        </w:rPr>
        <w:t>п</w:t>
      </w:r>
      <w:r>
        <w:rPr>
          <w:szCs w:val="28"/>
        </w:rPr>
        <w:t xml:space="preserve">ремии конкретному работнику не </w:t>
      </w:r>
      <w:r w:rsidRPr="001160A4">
        <w:rPr>
          <w:szCs w:val="28"/>
        </w:rPr>
        <w:t>ограничен</w:t>
      </w:r>
      <w:r>
        <w:rPr>
          <w:szCs w:val="28"/>
        </w:rPr>
        <w:t>.</w:t>
      </w:r>
    </w:p>
    <w:p w:rsidR="0031787F" w:rsidRPr="001160A4" w:rsidRDefault="0031787F" w:rsidP="003178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2.4.4. Материальная помощь.</w:t>
      </w:r>
    </w:p>
    <w:p w:rsidR="0031787F" w:rsidRPr="001160A4" w:rsidRDefault="0031787F" w:rsidP="003178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Материальная помощь работникам выплачивается в пределах установленного фонда оплаты труда.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Материальная помощь работникам предоставляется в течение календарного года в размере одного должностного оклада.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Выплата материальной помощи осуществляется по заявлению работника на основании </w:t>
      </w:r>
      <w:r>
        <w:rPr>
          <w:szCs w:val="28"/>
        </w:rPr>
        <w:t xml:space="preserve">распоряжения </w:t>
      </w:r>
      <w:r w:rsidRPr="001160A4">
        <w:rPr>
          <w:szCs w:val="28"/>
        </w:rPr>
        <w:t>работодателя.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Выплата материальной помо</w:t>
      </w:r>
      <w:r>
        <w:rPr>
          <w:szCs w:val="28"/>
        </w:rPr>
        <w:t>щи на следующий год переносу не </w:t>
      </w:r>
      <w:r w:rsidRPr="001160A4">
        <w:rPr>
          <w:szCs w:val="28"/>
        </w:rPr>
        <w:t>подлежит.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lastRenderedPageBreak/>
        <w:t>В случае увольнения работника выплаченная в текущем рабочем году материальная помощь удержанию не подлежит.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 случае, если работник не использовал</w:t>
      </w:r>
      <w:r>
        <w:rPr>
          <w:szCs w:val="28"/>
        </w:rPr>
        <w:t xml:space="preserve"> в течение года своего права на </w:t>
      </w:r>
      <w:r w:rsidRPr="001160A4">
        <w:rPr>
          <w:szCs w:val="28"/>
        </w:rPr>
        <w:t>отпуск, данная единовременная выплата производится вместе с денежным содержанием з</w:t>
      </w:r>
      <w:r>
        <w:rPr>
          <w:szCs w:val="28"/>
        </w:rPr>
        <w:t>а декабрь месяц текущего года.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1160A4">
        <w:rPr>
          <w:szCs w:val="28"/>
        </w:rPr>
        <w:t>2.4.5.</w:t>
      </w:r>
      <w:r>
        <w:rPr>
          <w:szCs w:val="28"/>
        </w:rPr>
        <w:t xml:space="preserve"> </w:t>
      </w:r>
      <w:r w:rsidRPr="001160A4">
        <w:rPr>
          <w:szCs w:val="28"/>
        </w:rPr>
        <w:t>Единовременная выплата при предоставлении ежегодного оплачиваемого отпуска.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В календарном году работникам выплачивается единовременная выплата при предоставлении ежегодного оплачиваемого отпуска </w:t>
      </w:r>
      <w:r>
        <w:rPr>
          <w:szCs w:val="28"/>
        </w:rPr>
        <w:t xml:space="preserve">(далее – единовременная выплата) </w:t>
      </w:r>
      <w:r w:rsidRPr="001160A4">
        <w:rPr>
          <w:szCs w:val="28"/>
        </w:rPr>
        <w:t>в размере одного должностного ок</w:t>
      </w:r>
      <w:r>
        <w:rPr>
          <w:szCs w:val="28"/>
        </w:rPr>
        <w:t xml:space="preserve">лада, установленного работникам на день ухода в </w:t>
      </w:r>
      <w:r w:rsidRPr="001160A4">
        <w:rPr>
          <w:szCs w:val="28"/>
        </w:rPr>
        <w:t>отпуск.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Единовременная выплата выпл</w:t>
      </w:r>
      <w:r>
        <w:rPr>
          <w:szCs w:val="28"/>
        </w:rPr>
        <w:t>ачивается при уходе работника в </w:t>
      </w:r>
      <w:r w:rsidRPr="001160A4">
        <w:rPr>
          <w:szCs w:val="28"/>
        </w:rPr>
        <w:t>ежегодный оплачиваемый отпуск на основании его личного заявления.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 случае разделения еже</w:t>
      </w:r>
      <w:r>
        <w:rPr>
          <w:szCs w:val="28"/>
        </w:rPr>
        <w:t>годного оплачиваемого отпуска в </w:t>
      </w:r>
      <w:r w:rsidRPr="001160A4">
        <w:rPr>
          <w:szCs w:val="28"/>
        </w:rPr>
        <w:t>установленном порядке на части единовременная вып</w:t>
      </w:r>
      <w:r>
        <w:rPr>
          <w:szCs w:val="28"/>
        </w:rPr>
        <w:t>лата выплачивается один раз при </w:t>
      </w:r>
      <w:r w:rsidRPr="001160A4">
        <w:rPr>
          <w:szCs w:val="28"/>
        </w:rPr>
        <w:t>предоставлении любой части указанного отпуска.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Единовременная выплата к отпуску производится работнику одновременно с выплатой денежного содержания за период отпуска</w:t>
      </w:r>
      <w:r w:rsidRPr="00AE3762">
        <w:rPr>
          <w:szCs w:val="28"/>
        </w:rPr>
        <w:t xml:space="preserve"> </w:t>
      </w:r>
      <w:r>
        <w:rPr>
          <w:szCs w:val="28"/>
        </w:rPr>
        <w:t>при </w:t>
      </w:r>
      <w:r w:rsidRPr="001160A4">
        <w:rPr>
          <w:szCs w:val="28"/>
        </w:rPr>
        <w:t>предоставлении ежегодного оплачиваемого отпуска за текущий год.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 случае если работник не использовал</w:t>
      </w:r>
      <w:r>
        <w:rPr>
          <w:szCs w:val="28"/>
        </w:rPr>
        <w:t xml:space="preserve"> в течение года своего права на </w:t>
      </w:r>
      <w:r w:rsidRPr="001160A4">
        <w:rPr>
          <w:szCs w:val="28"/>
        </w:rPr>
        <w:t>отпуск, данная единовременная выплата производится вместе с денежным содержанием за декабрь месяц текущего  года.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</w:p>
    <w:p w:rsidR="0031787F" w:rsidRPr="001160A4" w:rsidRDefault="0031787F" w:rsidP="0031787F">
      <w:pPr>
        <w:pStyle w:val="a4"/>
        <w:numPr>
          <w:ilvl w:val="0"/>
          <w:numId w:val="21"/>
        </w:numPr>
        <w:spacing w:after="0" w:line="240" w:lineRule="auto"/>
        <w:ind w:left="0" w:firstLine="0"/>
        <w:jc w:val="center"/>
        <w:rPr>
          <w:szCs w:val="28"/>
        </w:rPr>
      </w:pPr>
      <w:r w:rsidRPr="001160A4">
        <w:rPr>
          <w:szCs w:val="28"/>
        </w:rPr>
        <w:t>Формирование фонда оплаты труда работников</w:t>
      </w:r>
    </w:p>
    <w:p w:rsidR="0031787F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3.1.</w:t>
      </w:r>
      <w:r>
        <w:rPr>
          <w:szCs w:val="28"/>
        </w:rPr>
        <w:t xml:space="preserve"> </w:t>
      </w:r>
      <w:r w:rsidRPr="001160A4">
        <w:rPr>
          <w:szCs w:val="28"/>
        </w:rPr>
        <w:t>При формировании годового фонда оплаты труда работников</w:t>
      </w:r>
      <w:r>
        <w:rPr>
          <w:szCs w:val="28"/>
        </w:rPr>
        <w:t xml:space="preserve">, предусматриваются </w:t>
      </w:r>
      <w:r w:rsidRPr="001160A4">
        <w:rPr>
          <w:szCs w:val="28"/>
        </w:rPr>
        <w:t xml:space="preserve"> средства</w:t>
      </w:r>
      <w:r>
        <w:rPr>
          <w:szCs w:val="28"/>
        </w:rPr>
        <w:t xml:space="preserve"> для выплаты</w:t>
      </w:r>
      <w:r w:rsidRPr="001160A4">
        <w:rPr>
          <w:szCs w:val="28"/>
        </w:rPr>
        <w:t xml:space="preserve"> (в расчете на год):</w:t>
      </w:r>
    </w:p>
    <w:p w:rsidR="0031787F" w:rsidRPr="00F35B8F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а)должностной оклад – 12 окладов;</w:t>
      </w:r>
    </w:p>
    <w:p w:rsidR="0031787F" w:rsidRPr="00F35B8F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а) за сложность и напряженность – в размере 24  окладов;</w:t>
      </w:r>
    </w:p>
    <w:p w:rsidR="0031787F" w:rsidRPr="00F35B8F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б) за выслугу лет – в размере 5 должностныхокладов;</w:t>
      </w:r>
    </w:p>
    <w:p w:rsidR="0031787F" w:rsidRPr="00F35B8F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в) премия по результатам работы – в размере 12 окладов;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35B8F">
        <w:rPr>
          <w:szCs w:val="28"/>
        </w:rPr>
        <w:t>г) единовременная выплата при предоставлении ежегодного оплачиваемого отпуска и материальная помощь – в размере 2 окладов.</w:t>
      </w:r>
    </w:p>
    <w:p w:rsidR="0031787F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3.2. Фонд оплаты труда работников формируется за счет средс</w:t>
      </w:r>
      <w:r>
        <w:rPr>
          <w:szCs w:val="28"/>
        </w:rPr>
        <w:t>тв, предусмотренных пунктом 3.1</w:t>
      </w:r>
      <w:r w:rsidRPr="001160A4">
        <w:rPr>
          <w:szCs w:val="28"/>
        </w:rPr>
        <w:t xml:space="preserve"> настоящего Положения, а также за счет средств, направляемых на другие выплаты, предусмотренные законодательством. Формирование фонда</w:t>
      </w:r>
      <w:r>
        <w:rPr>
          <w:szCs w:val="28"/>
        </w:rPr>
        <w:t xml:space="preserve"> оплаты труда осуществляется на </w:t>
      </w:r>
      <w:r w:rsidRPr="001160A4">
        <w:rPr>
          <w:szCs w:val="28"/>
        </w:rPr>
        <w:t>этапах планирования и исполнения бюджета. Представитель нанимателя (работодатель) вправе перераспределять средства фонда оплаты труда между выплатами, предусмотренные пунктом 3.1</w:t>
      </w:r>
      <w:r>
        <w:rPr>
          <w:szCs w:val="28"/>
        </w:rPr>
        <w:t xml:space="preserve"> настоящегоПоложения</w:t>
      </w:r>
      <w:r w:rsidRPr="001160A4">
        <w:rPr>
          <w:szCs w:val="28"/>
        </w:rPr>
        <w:t>.</w:t>
      </w:r>
    </w:p>
    <w:p w:rsidR="0031787F" w:rsidRPr="001160A4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 xml:space="preserve">Приложение </w:t>
      </w:r>
      <w:r>
        <w:rPr>
          <w:szCs w:val="28"/>
        </w:rPr>
        <w:t>1</w:t>
      </w:r>
    </w:p>
    <w:p w:rsidR="0031787F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 xml:space="preserve">к Положению об оплате труда лиц, замещающих </w:t>
      </w:r>
    </w:p>
    <w:p w:rsidR="0031787F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 xml:space="preserve">должности </w:t>
      </w:r>
      <w:r>
        <w:rPr>
          <w:szCs w:val="28"/>
        </w:rPr>
        <w:t xml:space="preserve">в </w:t>
      </w:r>
      <w:r w:rsidRPr="001160A4">
        <w:rPr>
          <w:szCs w:val="28"/>
        </w:rPr>
        <w:t xml:space="preserve">органах местного самоуправления </w:t>
      </w:r>
    </w:p>
    <w:p w:rsidR="0031787F" w:rsidRDefault="0031787F" w:rsidP="0031787F">
      <w:pPr>
        <w:jc w:val="right"/>
        <w:rPr>
          <w:szCs w:val="28"/>
        </w:rPr>
      </w:pP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</w:t>
      </w:r>
    </w:p>
    <w:p w:rsidR="0031787F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>муниципального района Брянской области, не являющ</w:t>
      </w:r>
      <w:r>
        <w:rPr>
          <w:szCs w:val="28"/>
        </w:rPr>
        <w:t xml:space="preserve">иеся </w:t>
      </w:r>
    </w:p>
    <w:p w:rsidR="0031787F" w:rsidRDefault="0031787F" w:rsidP="0031787F">
      <w:pPr>
        <w:jc w:val="right"/>
        <w:rPr>
          <w:szCs w:val="28"/>
        </w:rPr>
      </w:pPr>
      <w:r>
        <w:rPr>
          <w:szCs w:val="28"/>
        </w:rPr>
        <w:t>должностями муниципальной</w:t>
      </w:r>
      <w:r w:rsidRPr="00AB448F">
        <w:t xml:space="preserve"> </w:t>
      </w:r>
      <w:r>
        <w:rPr>
          <w:szCs w:val="28"/>
        </w:rPr>
        <w:t xml:space="preserve">службы, </w:t>
      </w:r>
      <w:r w:rsidRPr="00AB448F">
        <w:rPr>
          <w:szCs w:val="28"/>
        </w:rPr>
        <w:t xml:space="preserve">в том числе </w:t>
      </w:r>
    </w:p>
    <w:p w:rsidR="0031787F" w:rsidRPr="001160A4" w:rsidRDefault="0031787F" w:rsidP="0031787F">
      <w:pPr>
        <w:jc w:val="right"/>
        <w:rPr>
          <w:szCs w:val="28"/>
        </w:rPr>
      </w:pPr>
      <w:r w:rsidRPr="00AB448F">
        <w:rPr>
          <w:szCs w:val="28"/>
        </w:rPr>
        <w:t>работника осуществляющего  первичный воинский учет</w:t>
      </w:r>
    </w:p>
    <w:p w:rsidR="0031787F" w:rsidRDefault="0031787F" w:rsidP="0031787F">
      <w:pPr>
        <w:jc w:val="center"/>
        <w:rPr>
          <w:szCs w:val="28"/>
        </w:rPr>
      </w:pPr>
    </w:p>
    <w:p w:rsidR="0031787F" w:rsidRDefault="0031787F" w:rsidP="0031787F">
      <w:pPr>
        <w:jc w:val="center"/>
        <w:rPr>
          <w:szCs w:val="28"/>
        </w:rPr>
      </w:pPr>
      <w:r w:rsidRPr="001160A4">
        <w:rPr>
          <w:szCs w:val="28"/>
        </w:rPr>
        <w:t xml:space="preserve">Должностные оклады </w:t>
      </w:r>
    </w:p>
    <w:p w:rsidR="0031787F" w:rsidRDefault="0031787F" w:rsidP="0031787F">
      <w:pPr>
        <w:jc w:val="center"/>
        <w:rPr>
          <w:szCs w:val="28"/>
        </w:rPr>
      </w:pPr>
      <w:r w:rsidRPr="001160A4">
        <w:rPr>
          <w:szCs w:val="28"/>
        </w:rPr>
        <w:t>лиц,</w:t>
      </w:r>
      <w:r>
        <w:rPr>
          <w:szCs w:val="28"/>
        </w:rPr>
        <w:t xml:space="preserve"> </w:t>
      </w:r>
      <w:r w:rsidRPr="001160A4">
        <w:rPr>
          <w:szCs w:val="28"/>
        </w:rPr>
        <w:t>замещающих</w:t>
      </w:r>
      <w:r>
        <w:rPr>
          <w:szCs w:val="28"/>
        </w:rPr>
        <w:t xml:space="preserve"> </w:t>
      </w:r>
      <w:r w:rsidRPr="001160A4">
        <w:rPr>
          <w:szCs w:val="28"/>
        </w:rPr>
        <w:t xml:space="preserve">должности </w:t>
      </w:r>
      <w:r>
        <w:rPr>
          <w:szCs w:val="28"/>
        </w:rPr>
        <w:t xml:space="preserve">в </w:t>
      </w:r>
      <w:r w:rsidRPr="001160A4">
        <w:rPr>
          <w:szCs w:val="28"/>
        </w:rPr>
        <w:t>органах местного самоуправления</w:t>
      </w:r>
      <w:r>
        <w:rPr>
          <w:szCs w:val="28"/>
        </w:rPr>
        <w:t xml:space="preserve"> Семячковского сельского поселения</w:t>
      </w:r>
      <w:r w:rsidRPr="001160A4">
        <w:rPr>
          <w:szCs w:val="28"/>
        </w:rPr>
        <w:t xml:space="preserve"> Трубчевского</w:t>
      </w:r>
      <w:r>
        <w:rPr>
          <w:szCs w:val="28"/>
        </w:rPr>
        <w:t xml:space="preserve"> </w:t>
      </w:r>
      <w:r w:rsidRPr="001160A4">
        <w:rPr>
          <w:szCs w:val="28"/>
        </w:rPr>
        <w:t>муниципального района Брянской области,</w:t>
      </w:r>
      <w:r>
        <w:rPr>
          <w:szCs w:val="28"/>
        </w:rPr>
        <w:t xml:space="preserve"> </w:t>
      </w:r>
      <w:r w:rsidRPr="001160A4">
        <w:rPr>
          <w:szCs w:val="28"/>
        </w:rPr>
        <w:t xml:space="preserve">не являющиеся должностями муниципальной </w:t>
      </w:r>
      <w:r w:rsidRPr="006456F6">
        <w:rPr>
          <w:szCs w:val="28"/>
        </w:rPr>
        <w:t>службы, в том числе работника осуществляющего  первичный воинский учет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18"/>
        <w:gridCol w:w="2977"/>
      </w:tblGrid>
      <w:tr w:rsidR="0031787F" w:rsidRPr="001160A4" w:rsidTr="009F0F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№</w:t>
            </w:r>
          </w:p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п/п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Наименование должности, не отнесенной к должностям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Размер должностного оклада</w:t>
            </w:r>
          </w:p>
        </w:tc>
      </w:tr>
      <w:tr w:rsidR="0031787F" w:rsidRPr="001160A4" w:rsidTr="009F0F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Ведущий 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F35B8F" w:rsidRDefault="0031787F" w:rsidP="009F0FF8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>5390</w:t>
            </w:r>
          </w:p>
        </w:tc>
      </w:tr>
      <w:tr w:rsidR="0031787F" w:rsidRPr="001160A4" w:rsidTr="009F0F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2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Инспектор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F35B8F" w:rsidRDefault="0031787F" w:rsidP="009F0FF8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>5390</w:t>
            </w:r>
          </w:p>
        </w:tc>
      </w:tr>
      <w:tr w:rsidR="0031787F" w:rsidRPr="001160A4" w:rsidTr="009F0F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3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 xml:space="preserve">Инспектор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F35B8F" w:rsidRDefault="0031787F" w:rsidP="009F0FF8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>5390</w:t>
            </w:r>
          </w:p>
        </w:tc>
      </w:tr>
    </w:tbl>
    <w:p w:rsidR="0031787F" w:rsidRPr="001160A4" w:rsidRDefault="0031787F" w:rsidP="0031787F">
      <w:pPr>
        <w:jc w:val="right"/>
        <w:rPr>
          <w:szCs w:val="28"/>
        </w:rPr>
      </w:pPr>
      <w:r>
        <w:rPr>
          <w:b/>
          <w:bCs/>
          <w:color w:val="000000"/>
          <w:szCs w:val="28"/>
          <w:lang w:bidi="ru-RU"/>
        </w:rPr>
        <w:br w:type="page"/>
      </w:r>
      <w:r w:rsidRPr="001160A4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31787F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 xml:space="preserve">к Положению об оплате труда лиц, замещающих </w:t>
      </w:r>
    </w:p>
    <w:p w:rsidR="0031787F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 xml:space="preserve">должности </w:t>
      </w:r>
      <w:r>
        <w:rPr>
          <w:szCs w:val="28"/>
        </w:rPr>
        <w:t xml:space="preserve">в </w:t>
      </w:r>
      <w:r w:rsidRPr="001160A4">
        <w:rPr>
          <w:szCs w:val="28"/>
        </w:rPr>
        <w:t xml:space="preserve">органах местного самоуправления </w:t>
      </w:r>
    </w:p>
    <w:p w:rsidR="0031787F" w:rsidRDefault="0031787F" w:rsidP="0031787F">
      <w:pPr>
        <w:jc w:val="right"/>
        <w:rPr>
          <w:szCs w:val="28"/>
        </w:rPr>
      </w:pP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</w:t>
      </w:r>
    </w:p>
    <w:p w:rsidR="0031787F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 xml:space="preserve">муниципального района Брянской области, </w:t>
      </w:r>
    </w:p>
    <w:p w:rsidR="0031787F" w:rsidRDefault="0031787F" w:rsidP="0031787F">
      <w:pPr>
        <w:shd w:val="clear" w:color="auto" w:fill="FFFFFF"/>
        <w:suppressAutoHyphens/>
        <w:contextualSpacing/>
        <w:jc w:val="right"/>
        <w:outlineLvl w:val="0"/>
        <w:rPr>
          <w:szCs w:val="28"/>
        </w:rPr>
      </w:pPr>
      <w:r w:rsidRPr="001160A4">
        <w:rPr>
          <w:szCs w:val="28"/>
        </w:rPr>
        <w:t>не являющиеся должностями муниципальной службы</w:t>
      </w:r>
    </w:p>
    <w:p w:rsidR="0031787F" w:rsidRDefault="0031787F" w:rsidP="0031787F">
      <w:pPr>
        <w:shd w:val="clear" w:color="auto" w:fill="FFFFFF"/>
        <w:suppressAutoHyphens/>
        <w:contextualSpacing/>
        <w:outlineLvl w:val="0"/>
        <w:rPr>
          <w:szCs w:val="28"/>
        </w:rPr>
      </w:pPr>
    </w:p>
    <w:p w:rsidR="0031787F" w:rsidRPr="00E307F1" w:rsidRDefault="0031787F" w:rsidP="0031787F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>ЗАКЛЮЧЕНИЕ</w:t>
      </w:r>
    </w:p>
    <w:p w:rsidR="0031787F" w:rsidRDefault="0031787F" w:rsidP="0031787F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об установлении </w:t>
      </w:r>
      <w:r>
        <w:rPr>
          <w:color w:val="000000"/>
          <w:szCs w:val="28"/>
        </w:rPr>
        <w:t>работникам</w:t>
      </w:r>
      <w:r w:rsidRPr="00E307F1">
        <w:rPr>
          <w:color w:val="000000"/>
          <w:szCs w:val="28"/>
        </w:rPr>
        <w:t xml:space="preserve"> ежемесячной надбавки </w:t>
      </w:r>
    </w:p>
    <w:p w:rsidR="0031787F" w:rsidRDefault="0031787F" w:rsidP="0031787F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 xml:space="preserve">сложность и напряженнсть </w:t>
      </w:r>
    </w:p>
    <w:p w:rsidR="0031787F" w:rsidRPr="00E307F1" w:rsidRDefault="0031787F" w:rsidP="0031787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период с ________________ по 31 декабря 20__ года</w:t>
      </w:r>
    </w:p>
    <w:p w:rsidR="0031787F" w:rsidRPr="00E307F1" w:rsidRDefault="0031787F" w:rsidP="0031787F">
      <w:pPr>
        <w:ind w:firstLine="709"/>
        <w:jc w:val="center"/>
        <w:outlineLvl w:val="3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1727"/>
        <w:gridCol w:w="1355"/>
        <w:gridCol w:w="3515"/>
        <w:gridCol w:w="1275"/>
        <w:gridCol w:w="1240"/>
      </w:tblGrid>
      <w:tr w:rsidR="0031787F" w:rsidRPr="00E307F1" w:rsidTr="009F0FF8">
        <w:tc>
          <w:tcPr>
            <w:tcW w:w="741" w:type="dxa"/>
            <w:vMerge w:val="restart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№ п/п</w:t>
            </w:r>
          </w:p>
        </w:tc>
        <w:tc>
          <w:tcPr>
            <w:tcW w:w="1727" w:type="dxa"/>
            <w:vMerge w:val="restart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Фамилия, имя, отчество</w:t>
            </w:r>
          </w:p>
        </w:tc>
        <w:tc>
          <w:tcPr>
            <w:tcW w:w="1355" w:type="dxa"/>
            <w:vMerge w:val="restart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Должность</w:t>
            </w:r>
          </w:p>
        </w:tc>
        <w:tc>
          <w:tcPr>
            <w:tcW w:w="4790" w:type="dxa"/>
            <w:gridSpan w:val="2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Критерии для установления надбавки</w:t>
            </w:r>
          </w:p>
        </w:tc>
        <w:tc>
          <w:tcPr>
            <w:tcW w:w="1240" w:type="dxa"/>
            <w:vMerge w:val="restart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Итого размер надбавки, %</w:t>
            </w:r>
          </w:p>
        </w:tc>
      </w:tr>
      <w:tr w:rsidR="0031787F" w:rsidRPr="00E307F1" w:rsidTr="009F0FF8">
        <w:trPr>
          <w:trHeight w:val="496"/>
        </w:trPr>
        <w:tc>
          <w:tcPr>
            <w:tcW w:w="741" w:type="dxa"/>
            <w:vMerge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  <w:vMerge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  <w:vMerge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275" w:type="dxa"/>
          </w:tcPr>
          <w:p w:rsidR="0031787F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вес,</w:t>
            </w:r>
          </w:p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баллах</w:t>
            </w:r>
          </w:p>
        </w:tc>
        <w:tc>
          <w:tcPr>
            <w:tcW w:w="1240" w:type="dxa"/>
            <w:vMerge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1</w:t>
            </w: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2</w:t>
            </w:r>
          </w:p>
        </w:tc>
        <w:tc>
          <w:tcPr>
            <w:tcW w:w="135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3</w:t>
            </w:r>
          </w:p>
        </w:tc>
        <w:tc>
          <w:tcPr>
            <w:tcW w:w="351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5</w:t>
            </w:r>
          </w:p>
        </w:tc>
        <w:tc>
          <w:tcPr>
            <w:tcW w:w="124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6</w:t>
            </w: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1160A4">
              <w:rPr>
                <w:szCs w:val="28"/>
              </w:rPr>
              <w:t>исполнение работником свои</w:t>
            </w:r>
            <w:r>
              <w:rPr>
                <w:szCs w:val="28"/>
              </w:rPr>
              <w:t>х функциональных обязанностей 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условиях, отличающихся от </w:t>
            </w:r>
            <w:r w:rsidRPr="001160A4">
              <w:rPr>
                <w:szCs w:val="28"/>
              </w:rPr>
              <w:t>нормальных (особый р</w:t>
            </w:r>
            <w:r>
              <w:rPr>
                <w:szCs w:val="28"/>
              </w:rPr>
              <w:t>ежим и график работы, сложность</w:t>
            </w:r>
            <w:r w:rsidRPr="00584FF3">
              <w:rPr>
                <w:szCs w:val="28"/>
              </w:rPr>
              <w:t xml:space="preserve"> </w:t>
            </w:r>
            <w:r>
              <w:rPr>
                <w:szCs w:val="28"/>
              </w:rPr>
              <w:t>и напряженность)</w:t>
            </w:r>
          </w:p>
        </w:tc>
        <w:tc>
          <w:tcPr>
            <w:tcW w:w="127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szCs w:val="28"/>
              </w:rPr>
              <w:t>привлечение работника к </w:t>
            </w:r>
            <w:r w:rsidRPr="001160A4">
              <w:rPr>
                <w:szCs w:val="28"/>
              </w:rPr>
              <w:t>выполнению особых важных, срочных, ответственных работ</w:t>
            </w:r>
          </w:p>
        </w:tc>
        <w:tc>
          <w:tcPr>
            <w:tcW w:w="127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1160A4">
              <w:rPr>
                <w:szCs w:val="28"/>
              </w:rPr>
              <w:t xml:space="preserve">компетентность </w:t>
            </w:r>
            <w:r>
              <w:rPr>
                <w:szCs w:val="28"/>
              </w:rPr>
              <w:t>и ответственность исполнителя в </w:t>
            </w:r>
            <w:r w:rsidRPr="001160A4">
              <w:rPr>
                <w:szCs w:val="28"/>
              </w:rPr>
              <w:t>выполнении приоритетных работ</w:t>
            </w:r>
          </w:p>
        </w:tc>
        <w:tc>
          <w:tcPr>
            <w:tcW w:w="127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szCs w:val="28"/>
              </w:rPr>
              <w:t>наличие разносторонних</w:t>
            </w:r>
            <w:r w:rsidRPr="001160A4">
              <w:rPr>
                <w:szCs w:val="28"/>
              </w:rPr>
              <w:t xml:space="preserve"> профессиональных знаний и трудовых навыков</w:t>
            </w:r>
          </w:p>
        </w:tc>
        <w:tc>
          <w:tcPr>
            <w:tcW w:w="127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5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51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szCs w:val="28"/>
              </w:rPr>
              <w:t>участие в </w:t>
            </w:r>
            <w:r w:rsidRPr="001160A4">
              <w:rPr>
                <w:szCs w:val="28"/>
              </w:rPr>
              <w:t>наставничестве</w:t>
            </w:r>
          </w:p>
        </w:tc>
        <w:tc>
          <w:tcPr>
            <w:tcW w:w="1275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24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</w:tbl>
    <w:p w:rsidR="0031787F" w:rsidRDefault="0031787F" w:rsidP="0031787F">
      <w:pPr>
        <w:rPr>
          <w:color w:val="000000"/>
          <w:szCs w:val="28"/>
        </w:rPr>
      </w:pPr>
    </w:p>
    <w:p w:rsidR="0031787F" w:rsidRPr="00E307F1" w:rsidRDefault="0031787F" w:rsidP="0031787F">
      <w:pPr>
        <w:rPr>
          <w:color w:val="000000"/>
          <w:szCs w:val="28"/>
        </w:rPr>
      </w:pPr>
    </w:p>
    <w:p w:rsidR="0031787F" w:rsidRPr="00E307F1" w:rsidRDefault="0031787F" w:rsidP="0031787F">
      <w:pPr>
        <w:ind w:hanging="284"/>
        <w:rPr>
          <w:color w:val="000000"/>
          <w:szCs w:val="28"/>
        </w:rPr>
      </w:pPr>
      <w:r w:rsidRPr="00E307F1">
        <w:rPr>
          <w:color w:val="000000"/>
          <w:szCs w:val="28"/>
        </w:rPr>
        <w:t>Представитель нанимателя (работодатель)</w:t>
      </w:r>
    </w:p>
    <w:p w:rsidR="0031787F" w:rsidRPr="00E307F1" w:rsidRDefault="0031787F" w:rsidP="0031787F">
      <w:pPr>
        <w:ind w:left="-284"/>
        <w:rPr>
          <w:szCs w:val="28"/>
        </w:rPr>
      </w:pPr>
      <w:r>
        <w:rPr>
          <w:color w:val="000000"/>
          <w:szCs w:val="28"/>
        </w:rPr>
        <w:t xml:space="preserve">муниципального служащего                                 </w:t>
      </w:r>
      <w:r w:rsidRPr="00E307F1">
        <w:rPr>
          <w:szCs w:val="28"/>
        </w:rPr>
        <w:t>_______</w:t>
      </w:r>
      <w:r>
        <w:rPr>
          <w:szCs w:val="28"/>
        </w:rPr>
        <w:t xml:space="preserve">                 </w:t>
      </w:r>
      <w:r w:rsidRPr="00E307F1">
        <w:rPr>
          <w:szCs w:val="28"/>
        </w:rPr>
        <w:t>____________</w:t>
      </w:r>
    </w:p>
    <w:p w:rsidR="0031787F" w:rsidRPr="00E307F1" w:rsidRDefault="0031787F" w:rsidP="0031787F">
      <w:pPr>
        <w:jc w:val="right"/>
        <w:rPr>
          <w:color w:val="000000"/>
          <w:szCs w:val="28"/>
        </w:rPr>
      </w:pPr>
      <w:r w:rsidRPr="00E307F1">
        <w:rPr>
          <w:szCs w:val="28"/>
        </w:rPr>
        <w:t>(Ф.И.О.)</w:t>
      </w:r>
    </w:p>
    <w:p w:rsidR="0031787F" w:rsidRPr="00E307F1" w:rsidRDefault="0031787F" w:rsidP="0031787F">
      <w:pPr>
        <w:ind w:hanging="284"/>
        <w:jc w:val="right"/>
        <w:rPr>
          <w:color w:val="000000"/>
          <w:szCs w:val="28"/>
        </w:rPr>
      </w:pPr>
    </w:p>
    <w:p w:rsidR="0031787F" w:rsidRPr="00D449D5" w:rsidRDefault="0031787F" w:rsidP="0031787F">
      <w:pPr>
        <w:jc w:val="right"/>
        <w:outlineLvl w:val="2"/>
        <w:rPr>
          <w:color w:val="000000"/>
          <w:szCs w:val="28"/>
        </w:rPr>
      </w:pPr>
      <w:r w:rsidRPr="00E307F1">
        <w:rPr>
          <w:color w:val="000000"/>
          <w:szCs w:val="28"/>
        </w:rPr>
        <w:t>Дата</w:t>
      </w:r>
    </w:p>
    <w:p w:rsidR="0031787F" w:rsidRDefault="0031787F" w:rsidP="0031787F">
      <w:pPr>
        <w:rPr>
          <w:szCs w:val="28"/>
        </w:rPr>
      </w:pPr>
      <w:r>
        <w:rPr>
          <w:szCs w:val="28"/>
        </w:rPr>
        <w:br w:type="page"/>
      </w:r>
    </w:p>
    <w:p w:rsidR="0031787F" w:rsidRPr="001160A4" w:rsidRDefault="0031787F" w:rsidP="0031787F">
      <w:pPr>
        <w:ind w:firstLine="709"/>
        <w:jc w:val="right"/>
        <w:rPr>
          <w:szCs w:val="28"/>
        </w:rPr>
      </w:pPr>
      <w:r w:rsidRPr="001160A4">
        <w:rPr>
          <w:szCs w:val="28"/>
        </w:rPr>
        <w:lastRenderedPageBreak/>
        <w:t>Утверждено</w:t>
      </w:r>
    </w:p>
    <w:p w:rsidR="0031787F" w:rsidRPr="001160A4" w:rsidRDefault="0031787F" w:rsidP="0031787F">
      <w:pPr>
        <w:ind w:firstLine="709"/>
        <w:jc w:val="right"/>
        <w:rPr>
          <w:szCs w:val="28"/>
        </w:rPr>
      </w:pPr>
      <w:r w:rsidRPr="001160A4">
        <w:rPr>
          <w:szCs w:val="28"/>
        </w:rPr>
        <w:t>решением Семячковского сельского</w:t>
      </w:r>
    </w:p>
    <w:p w:rsidR="0031787F" w:rsidRPr="001160A4" w:rsidRDefault="0031787F" w:rsidP="0031787F">
      <w:pPr>
        <w:ind w:firstLine="709"/>
        <w:jc w:val="right"/>
        <w:rPr>
          <w:szCs w:val="28"/>
        </w:rPr>
      </w:pPr>
      <w:r w:rsidRPr="001160A4">
        <w:rPr>
          <w:szCs w:val="28"/>
        </w:rPr>
        <w:t>Совета народных депутатов</w:t>
      </w:r>
    </w:p>
    <w:p w:rsidR="0031787F" w:rsidRPr="001160A4" w:rsidRDefault="0031787F" w:rsidP="0031787F">
      <w:pPr>
        <w:ind w:firstLine="709"/>
        <w:jc w:val="right"/>
        <w:rPr>
          <w:szCs w:val="28"/>
        </w:rPr>
      </w:pPr>
      <w:r w:rsidRPr="001160A4">
        <w:rPr>
          <w:szCs w:val="28"/>
        </w:rPr>
        <w:t xml:space="preserve">                                                 </w:t>
      </w:r>
      <w:r w:rsidRPr="00F84170">
        <w:rPr>
          <w:szCs w:val="28"/>
        </w:rPr>
        <w:t>от 18 июня 2024 года № 4-172</w:t>
      </w:r>
    </w:p>
    <w:p w:rsidR="0031787F" w:rsidRPr="001160A4" w:rsidRDefault="0031787F" w:rsidP="0031787F">
      <w:pPr>
        <w:ind w:firstLine="709"/>
        <w:jc w:val="right"/>
        <w:rPr>
          <w:szCs w:val="28"/>
        </w:rPr>
      </w:pPr>
    </w:p>
    <w:p w:rsidR="0031787F" w:rsidRPr="001160A4" w:rsidRDefault="0031787F" w:rsidP="0031787F">
      <w:pPr>
        <w:jc w:val="center"/>
        <w:rPr>
          <w:szCs w:val="28"/>
        </w:rPr>
      </w:pPr>
    </w:p>
    <w:p w:rsidR="0031787F" w:rsidRPr="001160A4" w:rsidRDefault="0031787F" w:rsidP="0031787F">
      <w:pPr>
        <w:shd w:val="clear" w:color="auto" w:fill="FFFFFF"/>
        <w:suppressAutoHyphens/>
        <w:contextualSpacing/>
        <w:jc w:val="center"/>
        <w:outlineLvl w:val="0"/>
        <w:rPr>
          <w:bCs/>
          <w:color w:val="000000"/>
          <w:szCs w:val="28"/>
          <w:lang w:bidi="ru-RU"/>
        </w:rPr>
      </w:pPr>
    </w:p>
    <w:p w:rsidR="0031787F" w:rsidRPr="001160A4" w:rsidRDefault="0031787F" w:rsidP="0031787F">
      <w:pPr>
        <w:shd w:val="clear" w:color="auto" w:fill="FFFFFF"/>
        <w:suppressAutoHyphens/>
        <w:ind w:left="-142"/>
        <w:contextualSpacing/>
        <w:jc w:val="center"/>
        <w:outlineLvl w:val="0"/>
        <w:rPr>
          <w:color w:val="000000"/>
          <w:szCs w:val="28"/>
          <w:lang w:bidi="ru-RU"/>
        </w:rPr>
      </w:pPr>
      <w:r w:rsidRPr="001160A4">
        <w:rPr>
          <w:bCs/>
          <w:color w:val="000000"/>
          <w:szCs w:val="28"/>
          <w:lang w:bidi="ru-RU"/>
        </w:rPr>
        <w:t>ПОЛОЖЕНИЕ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ind w:left="-142"/>
        <w:contextualSpacing/>
        <w:jc w:val="center"/>
        <w:rPr>
          <w:bCs/>
          <w:color w:val="000000"/>
          <w:szCs w:val="28"/>
          <w:lang w:bidi="ru-RU"/>
        </w:rPr>
      </w:pPr>
      <w:r w:rsidRPr="001160A4">
        <w:rPr>
          <w:bCs/>
          <w:color w:val="000000"/>
          <w:szCs w:val="28"/>
          <w:lang w:bidi="ru-RU"/>
        </w:rPr>
        <w:t xml:space="preserve">об оплате труда отдельных работников органов местного самоуправления </w:t>
      </w:r>
      <w:r>
        <w:rPr>
          <w:szCs w:val="28"/>
        </w:rPr>
        <w:t>Семячковского</w:t>
      </w:r>
      <w:r w:rsidRPr="001160A4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ind w:left="-142"/>
        <w:contextualSpacing/>
        <w:jc w:val="center"/>
        <w:rPr>
          <w:color w:val="000000"/>
          <w:szCs w:val="28"/>
          <w:lang w:bidi="ru-RU"/>
        </w:rPr>
      </w:pPr>
    </w:p>
    <w:p w:rsidR="0031787F" w:rsidRDefault="0031787F" w:rsidP="0031787F">
      <w:pPr>
        <w:shd w:val="clear" w:color="auto" w:fill="FFFFFF"/>
        <w:tabs>
          <w:tab w:val="left" w:pos="313"/>
        </w:tabs>
        <w:suppressAutoHyphens/>
        <w:spacing w:after="280"/>
        <w:ind w:left="-142"/>
        <w:contextualSpacing/>
        <w:jc w:val="center"/>
        <w:outlineLvl w:val="0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1. Общие положения</w:t>
      </w:r>
    </w:p>
    <w:p w:rsidR="0031787F" w:rsidRPr="001160A4" w:rsidRDefault="0031787F" w:rsidP="0031787F">
      <w:pPr>
        <w:shd w:val="clear" w:color="auto" w:fill="FFFFFF"/>
        <w:tabs>
          <w:tab w:val="left" w:pos="313"/>
        </w:tabs>
        <w:suppressAutoHyphens/>
        <w:spacing w:after="280"/>
        <w:ind w:left="-142"/>
        <w:contextualSpacing/>
        <w:jc w:val="center"/>
        <w:outlineLvl w:val="0"/>
        <w:rPr>
          <w:color w:val="000000"/>
          <w:szCs w:val="28"/>
          <w:lang w:bidi="ru-RU"/>
        </w:rPr>
      </w:pPr>
    </w:p>
    <w:p w:rsidR="0031787F" w:rsidRPr="001160A4" w:rsidRDefault="0031787F" w:rsidP="0031787F">
      <w:pPr>
        <w:shd w:val="clear" w:color="auto" w:fill="FFFFFF"/>
        <w:suppressAutoHyphens/>
        <w:spacing w:after="540"/>
        <w:ind w:firstLine="709"/>
        <w:contextualSpacing/>
        <w:jc w:val="both"/>
        <w:rPr>
          <w:bCs/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 xml:space="preserve">1.1. Настоящее Положение </w:t>
      </w:r>
      <w:r w:rsidRPr="001160A4">
        <w:rPr>
          <w:bCs/>
          <w:color w:val="000000"/>
          <w:szCs w:val="28"/>
          <w:lang w:bidi="ru-RU"/>
        </w:rPr>
        <w:t xml:space="preserve">об оплате труда отдельных работников органов местного самоуправления </w:t>
      </w:r>
      <w:r>
        <w:rPr>
          <w:szCs w:val="28"/>
        </w:rPr>
        <w:t>Семячковского</w:t>
      </w:r>
      <w:r w:rsidRPr="001160A4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</w:t>
      </w:r>
      <w:r w:rsidRPr="001160A4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 xml:space="preserve">(далее – Положение) </w:t>
      </w:r>
      <w:r w:rsidRPr="001160A4">
        <w:rPr>
          <w:color w:val="000000"/>
          <w:szCs w:val="28"/>
          <w:lang w:bidi="ru-RU"/>
        </w:rPr>
        <w:t xml:space="preserve">разработано в соответствии с Трудовым кодексом Российской Федерации </w:t>
      </w:r>
      <w:r>
        <w:rPr>
          <w:color w:val="000000"/>
          <w:szCs w:val="28"/>
          <w:lang w:bidi="ru-RU"/>
        </w:rPr>
        <w:br/>
      </w:r>
      <w:r w:rsidRPr="001160A4">
        <w:rPr>
          <w:color w:val="000000"/>
          <w:szCs w:val="28"/>
          <w:lang w:bidi="ru-RU"/>
        </w:rPr>
        <w:t xml:space="preserve">в целях оплаты труда отдельных работников органов местного самоуправления </w:t>
      </w: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</w:t>
      </w:r>
      <w:r w:rsidRPr="001160A4">
        <w:rPr>
          <w:color w:val="000000"/>
          <w:szCs w:val="28"/>
          <w:lang w:bidi="ru-RU"/>
        </w:rPr>
        <w:t xml:space="preserve"> (далее </w:t>
      </w:r>
      <w:r>
        <w:rPr>
          <w:color w:val="000000"/>
          <w:szCs w:val="28"/>
          <w:lang w:bidi="ru-RU"/>
        </w:rPr>
        <w:t xml:space="preserve">– </w:t>
      </w:r>
      <w:r w:rsidRPr="001160A4">
        <w:rPr>
          <w:color w:val="000000"/>
          <w:szCs w:val="28"/>
          <w:lang w:bidi="ru-RU"/>
        </w:rPr>
        <w:t>работники).</w:t>
      </w:r>
    </w:p>
    <w:p w:rsidR="0031787F" w:rsidRPr="001160A4" w:rsidRDefault="0031787F" w:rsidP="0031787F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1.2. Заработная плата работников состоит</w:t>
      </w:r>
      <w:r>
        <w:rPr>
          <w:color w:val="000000"/>
          <w:szCs w:val="28"/>
          <w:lang w:bidi="ru-RU"/>
        </w:rPr>
        <w:t xml:space="preserve"> из должностного оклада, ежемесячных</w:t>
      </w:r>
      <w:r w:rsidRPr="001160A4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 xml:space="preserve">и иных </w:t>
      </w:r>
      <w:r w:rsidRPr="001160A4">
        <w:rPr>
          <w:color w:val="000000"/>
          <w:szCs w:val="28"/>
          <w:lang w:bidi="ru-RU"/>
        </w:rPr>
        <w:t>дополнительных выплат.</w:t>
      </w:r>
    </w:p>
    <w:p w:rsidR="0031787F" w:rsidRPr="001160A4" w:rsidRDefault="0031787F" w:rsidP="0031787F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b/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 xml:space="preserve">1.3. Размеры должностных окладов работников </w:t>
      </w:r>
      <w:r>
        <w:rPr>
          <w:szCs w:val="28"/>
        </w:rPr>
        <w:t>устанавливаются в </w:t>
      </w:r>
      <w:r w:rsidRPr="001160A4">
        <w:rPr>
          <w:szCs w:val="28"/>
        </w:rPr>
        <w:t xml:space="preserve">соответствии с </w:t>
      </w:r>
      <w:r w:rsidRPr="004B7DAB">
        <w:rPr>
          <w:szCs w:val="28"/>
        </w:rPr>
        <w:t>приложением</w:t>
      </w:r>
      <w:r>
        <w:rPr>
          <w:szCs w:val="28"/>
        </w:rPr>
        <w:t xml:space="preserve"> 1</w:t>
      </w:r>
      <w:r w:rsidRPr="001160A4">
        <w:rPr>
          <w:szCs w:val="28"/>
        </w:rPr>
        <w:t xml:space="preserve"> к настоящему Положению.</w:t>
      </w:r>
    </w:p>
    <w:p w:rsidR="0031787F" w:rsidRPr="001160A4" w:rsidRDefault="0031787F" w:rsidP="0031787F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1.4</w:t>
      </w:r>
      <w:r w:rsidRPr="001160A4">
        <w:rPr>
          <w:color w:val="000000"/>
          <w:szCs w:val="28"/>
          <w:lang w:bidi="ru-RU"/>
        </w:rPr>
        <w:t xml:space="preserve">. Увеличение (индексация) должностных окладов работников осуществляется в размерах и сроки, которые предусмотрены для увеличения (индексации) должностных окладов </w:t>
      </w:r>
      <w:r>
        <w:rPr>
          <w:color w:val="000000"/>
          <w:szCs w:val="28"/>
          <w:lang w:bidi="ru-RU"/>
        </w:rPr>
        <w:t>лиц,</w:t>
      </w:r>
      <w:r w:rsidRPr="001160A4">
        <w:rPr>
          <w:color w:val="000000"/>
          <w:szCs w:val="28"/>
          <w:lang w:bidi="ru-RU"/>
        </w:rPr>
        <w:t xml:space="preserve"> замещающих должности </w:t>
      </w:r>
      <w:r>
        <w:rPr>
          <w:color w:val="000000"/>
          <w:szCs w:val="28"/>
          <w:lang w:bidi="ru-RU"/>
        </w:rPr>
        <w:t xml:space="preserve">в </w:t>
      </w:r>
      <w:r w:rsidRPr="001160A4">
        <w:rPr>
          <w:color w:val="000000"/>
          <w:szCs w:val="28"/>
          <w:lang w:bidi="ru-RU"/>
        </w:rPr>
        <w:t>орган</w:t>
      </w:r>
      <w:r>
        <w:rPr>
          <w:color w:val="000000"/>
          <w:szCs w:val="28"/>
          <w:lang w:bidi="ru-RU"/>
        </w:rPr>
        <w:t>ах</w:t>
      </w:r>
      <w:r w:rsidRPr="001160A4">
        <w:rPr>
          <w:color w:val="000000"/>
          <w:szCs w:val="28"/>
          <w:lang w:bidi="ru-RU"/>
        </w:rPr>
        <w:t xml:space="preserve"> местного самоуправления </w:t>
      </w:r>
      <w:r>
        <w:rPr>
          <w:szCs w:val="28"/>
        </w:rPr>
        <w:t>Семячковского сельского</w:t>
      </w:r>
      <w:r w:rsidRPr="001160A4">
        <w:rPr>
          <w:szCs w:val="28"/>
        </w:rPr>
        <w:t xml:space="preserve"> посе</w:t>
      </w:r>
      <w:r>
        <w:rPr>
          <w:szCs w:val="28"/>
        </w:rPr>
        <w:t>ления</w:t>
      </w:r>
      <w:r w:rsidRPr="001160A4">
        <w:rPr>
          <w:szCs w:val="28"/>
        </w:rPr>
        <w:t xml:space="preserve"> Трубчевского муниципального района Брянской области</w:t>
      </w:r>
      <w:r w:rsidRPr="001160A4">
        <w:rPr>
          <w:color w:val="000000"/>
          <w:szCs w:val="28"/>
          <w:lang w:bidi="ru-RU"/>
        </w:rPr>
        <w:t>, не являющиеся до</w:t>
      </w:r>
      <w:r>
        <w:rPr>
          <w:color w:val="000000"/>
          <w:szCs w:val="28"/>
          <w:lang w:bidi="ru-RU"/>
        </w:rPr>
        <w:t>лжностями муниципальной службы.</w:t>
      </w:r>
    </w:p>
    <w:p w:rsidR="0031787F" w:rsidRPr="001160A4" w:rsidRDefault="0031787F" w:rsidP="0031787F">
      <w:pPr>
        <w:shd w:val="clear" w:color="auto" w:fill="FFFFFF"/>
        <w:tabs>
          <w:tab w:val="left" w:pos="1214"/>
        </w:tabs>
        <w:suppressAutoHyphens/>
        <w:ind w:firstLine="709"/>
        <w:contextualSpacing/>
        <w:jc w:val="both"/>
        <w:rPr>
          <w:color w:val="000000"/>
          <w:szCs w:val="28"/>
          <w:lang w:bidi="ru-RU"/>
        </w:rPr>
      </w:pPr>
    </w:p>
    <w:p w:rsidR="0031787F" w:rsidRDefault="0031787F" w:rsidP="0031787F">
      <w:pPr>
        <w:shd w:val="clear" w:color="auto" w:fill="FFFFFF"/>
        <w:tabs>
          <w:tab w:val="left" w:pos="2522"/>
        </w:tabs>
        <w:suppressAutoHyphens/>
        <w:spacing w:after="280"/>
        <w:contextualSpacing/>
        <w:jc w:val="center"/>
        <w:outlineLvl w:val="0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2. Ежем</w:t>
      </w:r>
      <w:r>
        <w:rPr>
          <w:color w:val="000000"/>
          <w:szCs w:val="28"/>
          <w:lang w:bidi="ru-RU"/>
        </w:rPr>
        <w:t>есячные и дополнительные выплаты</w:t>
      </w:r>
    </w:p>
    <w:p w:rsidR="0031787F" w:rsidRPr="001160A4" w:rsidRDefault="0031787F" w:rsidP="0031787F">
      <w:pPr>
        <w:shd w:val="clear" w:color="auto" w:fill="FFFFFF"/>
        <w:tabs>
          <w:tab w:val="left" w:pos="2522"/>
        </w:tabs>
        <w:suppressAutoHyphens/>
        <w:spacing w:after="280"/>
        <w:contextualSpacing/>
        <w:jc w:val="center"/>
        <w:outlineLvl w:val="0"/>
        <w:rPr>
          <w:color w:val="000000"/>
          <w:szCs w:val="28"/>
          <w:lang w:bidi="ru-RU"/>
        </w:rPr>
      </w:pPr>
    </w:p>
    <w:p w:rsidR="0031787F" w:rsidRPr="001160A4" w:rsidRDefault="0031787F" w:rsidP="0031787F">
      <w:pPr>
        <w:shd w:val="clear" w:color="auto" w:fill="FFFFFF"/>
        <w:suppressAutoHyphens/>
        <w:ind w:firstLine="709"/>
        <w:contextualSpacing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2.1. К ежемесячным</w:t>
      </w:r>
      <w:r w:rsidRPr="001160A4">
        <w:rPr>
          <w:color w:val="000000"/>
          <w:szCs w:val="28"/>
          <w:lang w:bidi="ru-RU"/>
        </w:rPr>
        <w:t xml:space="preserve"> дополнительным выплатам относятся:</w:t>
      </w:r>
    </w:p>
    <w:p w:rsidR="0031787F" w:rsidRPr="001160A4" w:rsidRDefault="0031787F" w:rsidP="0031787F">
      <w:pPr>
        <w:shd w:val="clear" w:color="auto" w:fill="FFFFFF"/>
        <w:tabs>
          <w:tab w:val="left" w:pos="588"/>
        </w:tabs>
        <w:suppressAutoHyphens/>
        <w:ind w:firstLine="709"/>
        <w:contextualSpacing/>
        <w:jc w:val="both"/>
        <w:rPr>
          <w:color w:val="000000"/>
          <w:szCs w:val="28"/>
          <w:lang w:bidi="ru-RU"/>
        </w:rPr>
      </w:pPr>
      <w:r w:rsidRPr="001160A4">
        <w:rPr>
          <w:color w:val="000000"/>
          <w:szCs w:val="28"/>
          <w:lang w:bidi="ru-RU"/>
        </w:rPr>
        <w:t>2.1.1. Ежемесячная надбавка з</w:t>
      </w:r>
      <w:r>
        <w:rPr>
          <w:color w:val="000000"/>
          <w:szCs w:val="28"/>
          <w:lang w:bidi="ru-RU"/>
        </w:rPr>
        <w:t>а сложность и</w:t>
      </w:r>
      <w:r w:rsidRPr="001160A4">
        <w:rPr>
          <w:color w:val="000000"/>
          <w:szCs w:val="28"/>
          <w:lang w:bidi="ru-RU"/>
        </w:rPr>
        <w:t xml:space="preserve"> напряженность </w:t>
      </w:r>
      <w:r>
        <w:rPr>
          <w:color w:val="000000"/>
          <w:szCs w:val="28"/>
          <w:lang w:bidi="ru-RU"/>
        </w:rPr>
        <w:t>–</w:t>
      </w:r>
      <w:r w:rsidRPr="001160A4">
        <w:rPr>
          <w:color w:val="000000"/>
          <w:szCs w:val="28"/>
          <w:lang w:bidi="ru-RU"/>
        </w:rPr>
        <w:t xml:space="preserve"> в размере </w:t>
      </w:r>
      <w:r w:rsidRPr="004B7DAB">
        <w:rPr>
          <w:color w:val="000000"/>
          <w:szCs w:val="28"/>
          <w:lang w:bidi="ru-RU"/>
        </w:rPr>
        <w:t xml:space="preserve">до </w:t>
      </w:r>
      <w:r w:rsidRPr="00F35B8F">
        <w:rPr>
          <w:color w:val="000000"/>
          <w:szCs w:val="28"/>
          <w:lang w:bidi="ru-RU"/>
        </w:rPr>
        <w:t>200 % должностного оклада.</w:t>
      </w:r>
    </w:p>
    <w:p w:rsidR="0031787F" w:rsidRPr="001160A4" w:rsidRDefault="0031787F" w:rsidP="003178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AB">
        <w:rPr>
          <w:rFonts w:ascii="Times New Roman" w:hAnsi="Times New Roman" w:cs="Times New Roman"/>
          <w:sz w:val="28"/>
          <w:szCs w:val="28"/>
        </w:rPr>
        <w:t xml:space="preserve">Ежемесячная надбавка за сложность и напряженность (далее – надбавка) устанавливается работникам </w:t>
      </w:r>
      <w:r w:rsidRPr="004B7D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Главой Семячковской сельской администрации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4B7DAB">
        <w:rPr>
          <w:rFonts w:ascii="Times New Roman" w:hAnsi="Times New Roman" w:cs="Times New Roman"/>
          <w:sz w:val="28"/>
          <w:szCs w:val="28"/>
        </w:rPr>
        <w:t>целях материального стимулирования</w:t>
      </w:r>
      <w:r w:rsidRPr="001160A4"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Основными критериями для установления надбавки являются: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- исполнение работником свои</w:t>
      </w:r>
      <w:r>
        <w:rPr>
          <w:szCs w:val="28"/>
        </w:rPr>
        <w:t>х функциональных обязанностей в</w:t>
      </w:r>
      <w:r>
        <w:rPr>
          <w:szCs w:val="28"/>
          <w:lang w:val="en-US"/>
        </w:rPr>
        <w:t> </w:t>
      </w:r>
      <w:r w:rsidRPr="001160A4">
        <w:rPr>
          <w:szCs w:val="28"/>
        </w:rPr>
        <w:t>условиях, отличающихся от нормальных (особый р</w:t>
      </w:r>
      <w:r>
        <w:rPr>
          <w:szCs w:val="28"/>
        </w:rPr>
        <w:t>ежим и график работы, сложность</w:t>
      </w:r>
      <w:r w:rsidRPr="00584FF3">
        <w:rPr>
          <w:szCs w:val="28"/>
        </w:rPr>
        <w:t xml:space="preserve"> </w:t>
      </w:r>
      <w:r>
        <w:rPr>
          <w:szCs w:val="28"/>
        </w:rPr>
        <w:t>и напряженность</w:t>
      </w:r>
      <w:r w:rsidRPr="001160A4">
        <w:rPr>
          <w:szCs w:val="28"/>
        </w:rPr>
        <w:t>)</w:t>
      </w:r>
      <w:r>
        <w:rPr>
          <w:szCs w:val="28"/>
        </w:rPr>
        <w:t xml:space="preserve"> – до 25 баллов</w:t>
      </w:r>
      <w:r w:rsidRPr="001160A4">
        <w:rPr>
          <w:szCs w:val="28"/>
        </w:rPr>
        <w:t>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- привлечение работника к выполнению особых важных, срочных, ответственных работ</w:t>
      </w:r>
      <w:r>
        <w:rPr>
          <w:szCs w:val="28"/>
        </w:rPr>
        <w:t xml:space="preserve"> – до 25 баллов</w:t>
      </w:r>
      <w:r w:rsidRPr="001160A4">
        <w:rPr>
          <w:szCs w:val="28"/>
        </w:rPr>
        <w:t>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- компетентность и ответственность исполнителя в выполнении приоритетных работ</w:t>
      </w:r>
      <w:r>
        <w:rPr>
          <w:szCs w:val="28"/>
        </w:rPr>
        <w:t xml:space="preserve"> – до 25 баллов</w:t>
      </w:r>
      <w:r w:rsidRPr="001160A4">
        <w:rPr>
          <w:szCs w:val="28"/>
        </w:rPr>
        <w:t>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наличие разносторонних</w:t>
      </w:r>
      <w:r w:rsidRPr="001160A4">
        <w:rPr>
          <w:szCs w:val="28"/>
        </w:rPr>
        <w:t xml:space="preserve"> профессиональных знаний и трудовых навыков</w:t>
      </w:r>
      <w:r>
        <w:rPr>
          <w:szCs w:val="28"/>
        </w:rPr>
        <w:t xml:space="preserve"> – до 25 баллов.</w:t>
      </w:r>
    </w:p>
    <w:p w:rsidR="0031787F" w:rsidRDefault="0031787F" w:rsidP="0031787F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Итоговая бальная оценка критериев соответствует следующим размера надбавки:</w:t>
      </w:r>
    </w:p>
    <w:tbl>
      <w:tblPr>
        <w:tblStyle w:val="af7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Итоговая бальная оценка критериев</w:t>
            </w:r>
          </w:p>
        </w:tc>
        <w:tc>
          <w:tcPr>
            <w:tcW w:w="4677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Размер надбавки за сложность и напряженность в процентах</w:t>
            </w:r>
          </w:p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 должностному окладу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95 - 100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200 %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90 - 95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195%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85 - 90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190%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80 - 85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185%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75 - 80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180%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70 - 75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175 %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65 - 70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170%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60 - 65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165 %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55 - 60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160 %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50 - 55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155%</w:t>
            </w:r>
          </w:p>
        </w:tc>
      </w:tr>
      <w:tr w:rsidR="0031787F" w:rsidTr="009F0FF8">
        <w:tc>
          <w:tcPr>
            <w:tcW w:w="4962" w:type="dxa"/>
            <w:vAlign w:val="center"/>
          </w:tcPr>
          <w:p w:rsidR="0031787F" w:rsidRDefault="0031787F" w:rsidP="009F0FF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менее 50</w:t>
            </w:r>
          </w:p>
        </w:tc>
        <w:tc>
          <w:tcPr>
            <w:tcW w:w="4677" w:type="dxa"/>
            <w:vAlign w:val="center"/>
          </w:tcPr>
          <w:p w:rsidR="0031787F" w:rsidRPr="00F35B8F" w:rsidRDefault="0031787F" w:rsidP="009F0FF8">
            <w:pPr>
              <w:jc w:val="center"/>
              <w:rPr>
                <w:color w:val="000000"/>
                <w:szCs w:val="28"/>
              </w:rPr>
            </w:pPr>
            <w:r w:rsidRPr="00F35B8F">
              <w:rPr>
                <w:color w:val="000000"/>
                <w:szCs w:val="28"/>
              </w:rPr>
              <w:t>150 %</w:t>
            </w:r>
          </w:p>
        </w:tc>
      </w:tr>
    </w:tbl>
    <w:p w:rsidR="0031787F" w:rsidRPr="00E307F1" w:rsidRDefault="0031787F" w:rsidP="0031787F">
      <w:pPr>
        <w:ind w:firstLine="709"/>
        <w:jc w:val="both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Размер надбавки </w:t>
      </w:r>
      <w:r>
        <w:rPr>
          <w:color w:val="000000"/>
          <w:szCs w:val="28"/>
        </w:rPr>
        <w:t>работнику</w:t>
      </w:r>
      <w:r w:rsidRPr="00E307F1">
        <w:rPr>
          <w:color w:val="000000"/>
          <w:szCs w:val="28"/>
        </w:rPr>
        <w:t xml:space="preserve"> определяется </w:t>
      </w:r>
      <w:r>
        <w:rPr>
          <w:color w:val="000000"/>
          <w:szCs w:val="28"/>
        </w:rPr>
        <w:t xml:space="preserve">Главой </w:t>
      </w:r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E307F1">
        <w:rPr>
          <w:color w:val="000000"/>
          <w:szCs w:val="28"/>
        </w:rPr>
        <w:t xml:space="preserve"> на основании </w:t>
      </w:r>
      <w:r>
        <w:rPr>
          <w:color w:val="000000"/>
          <w:szCs w:val="28"/>
        </w:rPr>
        <w:t xml:space="preserve">своего </w:t>
      </w:r>
      <w:r w:rsidRPr="00E307F1">
        <w:rPr>
          <w:color w:val="000000"/>
          <w:szCs w:val="28"/>
        </w:rPr>
        <w:t xml:space="preserve">заключения </w:t>
      </w:r>
      <w:r w:rsidRPr="00E307F1">
        <w:rPr>
          <w:szCs w:val="28"/>
        </w:rPr>
        <w:t>(</w:t>
      </w:r>
      <w:r w:rsidRPr="00366896">
        <w:rPr>
          <w:szCs w:val="28"/>
        </w:rPr>
        <w:t>приложение № 2</w:t>
      </w:r>
      <w:r w:rsidRPr="00E307F1">
        <w:rPr>
          <w:szCs w:val="28"/>
        </w:rPr>
        <w:t xml:space="preserve"> к настоящему Положению)</w:t>
      </w:r>
      <w:r w:rsidRPr="00E307F1">
        <w:rPr>
          <w:color w:val="000000"/>
          <w:szCs w:val="28"/>
        </w:rPr>
        <w:t xml:space="preserve"> в соответствии</w:t>
      </w:r>
      <w:r>
        <w:rPr>
          <w:color w:val="000000"/>
          <w:szCs w:val="28"/>
        </w:rPr>
        <w:t xml:space="preserve"> с установленными критериями, </w:t>
      </w:r>
      <w:r>
        <w:rPr>
          <w:color w:val="000000"/>
          <w:szCs w:val="28"/>
        </w:rPr>
        <w:lastRenderedPageBreak/>
        <w:t>в </w:t>
      </w:r>
      <w:r w:rsidRPr="00E307F1">
        <w:rPr>
          <w:color w:val="000000"/>
          <w:szCs w:val="28"/>
        </w:rPr>
        <w:t>пределах средств фонда оплаты труда, выделенного на указанные цели. При определении размера надбавки обязательно учитывается уровень профессион</w:t>
      </w:r>
      <w:r>
        <w:rPr>
          <w:color w:val="000000"/>
          <w:szCs w:val="28"/>
        </w:rPr>
        <w:t xml:space="preserve">альной подготовки и </w:t>
      </w:r>
      <w:r w:rsidRPr="00E307F1">
        <w:rPr>
          <w:color w:val="000000"/>
          <w:szCs w:val="28"/>
        </w:rPr>
        <w:t>стаж (опыт) работы по специальности и занимаемой должности.</w:t>
      </w:r>
    </w:p>
    <w:p w:rsidR="0031787F" w:rsidRPr="00E307F1" w:rsidRDefault="0031787F" w:rsidP="0031787F">
      <w:pPr>
        <w:ind w:firstLine="709"/>
        <w:jc w:val="both"/>
        <w:rPr>
          <w:szCs w:val="28"/>
        </w:rPr>
      </w:pPr>
      <w:r w:rsidRPr="00E307F1">
        <w:rPr>
          <w:color w:val="000000"/>
          <w:szCs w:val="28"/>
        </w:rPr>
        <w:t xml:space="preserve">Заключения </w:t>
      </w:r>
      <w:r>
        <w:rPr>
          <w:color w:val="000000"/>
          <w:szCs w:val="28"/>
        </w:rPr>
        <w:t xml:space="preserve">Главы </w:t>
      </w:r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B104C1">
        <w:rPr>
          <w:szCs w:val="28"/>
        </w:rPr>
        <w:t xml:space="preserve"> </w:t>
      </w:r>
      <w:r>
        <w:rPr>
          <w:szCs w:val="28"/>
        </w:rPr>
        <w:t>для </w:t>
      </w:r>
      <w:r w:rsidRPr="00B104C1">
        <w:rPr>
          <w:szCs w:val="28"/>
        </w:rPr>
        <w:t>установления надбавки</w:t>
      </w:r>
      <w:r w:rsidRPr="00F40602">
        <w:rPr>
          <w:szCs w:val="28"/>
        </w:rPr>
        <w:t xml:space="preserve"> </w:t>
      </w:r>
      <w:r w:rsidRPr="00B104C1">
        <w:rPr>
          <w:szCs w:val="28"/>
        </w:rPr>
        <w:t>формируются</w:t>
      </w:r>
      <w:r w:rsidRPr="00E307F1">
        <w:rPr>
          <w:szCs w:val="28"/>
        </w:rPr>
        <w:t>:</w:t>
      </w:r>
    </w:p>
    <w:p w:rsidR="0031787F" w:rsidRPr="00B104C1" w:rsidRDefault="0031787F" w:rsidP="0031787F">
      <w:pPr>
        <w:ind w:firstLine="709"/>
        <w:jc w:val="both"/>
        <w:rPr>
          <w:szCs w:val="28"/>
        </w:rPr>
      </w:pPr>
      <w:r w:rsidRPr="00B104C1">
        <w:rPr>
          <w:szCs w:val="28"/>
        </w:rPr>
        <w:t>- при назначении</w:t>
      </w:r>
      <w:r>
        <w:rPr>
          <w:szCs w:val="28"/>
        </w:rPr>
        <w:t xml:space="preserve">, перемещении на </w:t>
      </w:r>
      <w:r w:rsidRPr="00B104C1">
        <w:rPr>
          <w:szCs w:val="28"/>
        </w:rPr>
        <w:t>должность</w:t>
      </w:r>
      <w:r>
        <w:rPr>
          <w:szCs w:val="28"/>
        </w:rPr>
        <w:t xml:space="preserve"> </w:t>
      </w:r>
      <w:r w:rsidRPr="00B104C1">
        <w:rPr>
          <w:szCs w:val="28"/>
        </w:rPr>
        <w:t>–</w:t>
      </w:r>
      <w:r>
        <w:rPr>
          <w:szCs w:val="28"/>
        </w:rPr>
        <w:t xml:space="preserve"> в течение 3-х рабочих дней с </w:t>
      </w:r>
      <w:r w:rsidRPr="00B104C1">
        <w:rPr>
          <w:szCs w:val="28"/>
        </w:rPr>
        <w:t>момента назначения</w:t>
      </w:r>
      <w:r>
        <w:rPr>
          <w:szCs w:val="28"/>
        </w:rPr>
        <w:t>, перемещения работника на должность</w:t>
      </w:r>
      <w:r w:rsidRPr="00B104C1">
        <w:rPr>
          <w:szCs w:val="28"/>
        </w:rPr>
        <w:t>;</w:t>
      </w:r>
    </w:p>
    <w:p w:rsidR="0031787F" w:rsidRDefault="0031787F" w:rsidP="0031787F">
      <w:pPr>
        <w:ind w:firstLine="709"/>
        <w:jc w:val="both"/>
        <w:rPr>
          <w:szCs w:val="28"/>
        </w:rPr>
      </w:pPr>
      <w:r w:rsidRPr="00B104C1">
        <w:rPr>
          <w:szCs w:val="28"/>
        </w:rPr>
        <w:t xml:space="preserve">- в ходе исполнения должностных обязанностей – </w:t>
      </w:r>
      <w:r w:rsidRPr="00D617BF">
        <w:rPr>
          <w:color w:val="000000" w:themeColor="text1"/>
          <w:szCs w:val="28"/>
        </w:rPr>
        <w:t>ежегодно</w:t>
      </w:r>
      <w:r w:rsidRPr="00B104C1">
        <w:rPr>
          <w:szCs w:val="28"/>
        </w:rPr>
        <w:t xml:space="preserve"> </w:t>
      </w:r>
      <w:r>
        <w:rPr>
          <w:szCs w:val="28"/>
        </w:rPr>
        <w:br/>
        <w:t>до 31 декабря года, предшествующего году, в котором должна быть установлена надбавка;</w:t>
      </w:r>
    </w:p>
    <w:p w:rsidR="0031787F" w:rsidRPr="00E307F1" w:rsidRDefault="0031787F" w:rsidP="0031787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104C1">
        <w:rPr>
          <w:szCs w:val="28"/>
        </w:rPr>
        <w:t xml:space="preserve">при изменении характера профессиональной деятельности </w:t>
      </w:r>
      <w:r>
        <w:rPr>
          <w:szCs w:val="28"/>
        </w:rPr>
        <w:t>работника – в </w:t>
      </w:r>
      <w:r w:rsidRPr="00B104C1">
        <w:rPr>
          <w:szCs w:val="28"/>
        </w:rPr>
        <w:t>срок до 30 числа месяца, предшествующего периоду, в котором должна быть установлена надбавка.</w:t>
      </w:r>
    </w:p>
    <w:p w:rsidR="0031787F" w:rsidRPr="00E307F1" w:rsidRDefault="0031787F" w:rsidP="0031787F">
      <w:pPr>
        <w:ind w:firstLine="709"/>
        <w:jc w:val="both"/>
        <w:rPr>
          <w:color w:val="000000"/>
          <w:szCs w:val="28"/>
        </w:rPr>
      </w:pPr>
      <w:r w:rsidRPr="00E307F1">
        <w:rPr>
          <w:szCs w:val="28"/>
        </w:rPr>
        <w:t>В течение трех дней со дня формирования з</w:t>
      </w:r>
      <w:r w:rsidRPr="00E307F1">
        <w:rPr>
          <w:color w:val="000000"/>
          <w:szCs w:val="28"/>
        </w:rPr>
        <w:t xml:space="preserve">аключения </w:t>
      </w:r>
      <w:r>
        <w:rPr>
          <w:color w:val="000000"/>
          <w:szCs w:val="28"/>
        </w:rPr>
        <w:t xml:space="preserve">Главы </w:t>
      </w:r>
      <w:r w:rsidRPr="00E307F1">
        <w:rPr>
          <w:color w:val="000000"/>
          <w:szCs w:val="28"/>
        </w:rPr>
        <w:t>Семячковско</w:t>
      </w:r>
      <w:r>
        <w:rPr>
          <w:color w:val="000000"/>
          <w:szCs w:val="28"/>
        </w:rPr>
        <w:t>й</w:t>
      </w:r>
      <w:r w:rsidRPr="00E307F1">
        <w:rPr>
          <w:color w:val="000000"/>
          <w:szCs w:val="28"/>
        </w:rPr>
        <w:t xml:space="preserve"> сельско</w:t>
      </w:r>
      <w:r>
        <w:rPr>
          <w:color w:val="000000"/>
          <w:szCs w:val="28"/>
        </w:rPr>
        <w:t>й администрации</w:t>
      </w:r>
      <w:r w:rsidRPr="00E307F1">
        <w:rPr>
          <w:szCs w:val="28"/>
        </w:rPr>
        <w:t xml:space="preserve"> издается муниципальный правовой акт об установлении размера ежемесячной надбавки.</w:t>
      </w:r>
    </w:p>
    <w:p w:rsidR="0031787F" w:rsidRPr="009D4050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При прекращении действия каких-либо оснований выплаты надбавки, нарушении трудовой дисциплины по решению руководителя работнику может быть снижен ранее</w:t>
      </w:r>
      <w:r>
        <w:rPr>
          <w:szCs w:val="28"/>
        </w:rPr>
        <w:t xml:space="preserve"> установленный размер надбавки.</w:t>
      </w:r>
    </w:p>
    <w:p w:rsidR="0031787F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2.4.2. Ежемесячная надбавка к должностному окладу за выслугу лет.</w:t>
      </w:r>
    </w:p>
    <w:p w:rsidR="0031787F" w:rsidRDefault="0031787F" w:rsidP="0031787F">
      <w:pPr>
        <w:pStyle w:val="a4"/>
        <w:ind w:left="0" w:firstLine="709"/>
        <w:jc w:val="both"/>
        <w:rPr>
          <w:rFonts w:eastAsia="Times New Roman"/>
          <w:szCs w:val="28"/>
          <w:lang w:eastAsia="ru-RU"/>
        </w:rPr>
      </w:pPr>
      <w:r w:rsidRPr="001160A4">
        <w:rPr>
          <w:rFonts w:eastAsia="Times New Roman"/>
          <w:szCs w:val="28"/>
          <w:lang w:eastAsia="ru-RU"/>
        </w:rPr>
        <w:t>Ежемесячная надбавка к должностному окладу за выслугу лет работникам устанавливается в зависимости от</w:t>
      </w:r>
      <w:r>
        <w:rPr>
          <w:rFonts w:eastAsia="Times New Roman"/>
          <w:szCs w:val="28"/>
          <w:lang w:eastAsia="ru-RU"/>
        </w:rPr>
        <w:t xml:space="preserve"> стажа работы, дающего право на </w:t>
      </w:r>
      <w:r w:rsidRPr="001160A4">
        <w:rPr>
          <w:rFonts w:eastAsia="Times New Roman"/>
          <w:szCs w:val="28"/>
          <w:lang w:eastAsia="ru-RU"/>
        </w:rPr>
        <w:t>установление ежемесячной надбавки к должностному окладу за выслугу лет,</w:t>
      </w:r>
      <w:r>
        <w:rPr>
          <w:rFonts w:eastAsia="Times New Roman"/>
          <w:szCs w:val="28"/>
          <w:lang w:eastAsia="ru-RU"/>
        </w:rPr>
        <w:t xml:space="preserve"> в </w:t>
      </w:r>
      <w:r w:rsidRPr="001160A4">
        <w:rPr>
          <w:rFonts w:eastAsia="Times New Roman"/>
          <w:szCs w:val="28"/>
          <w:lang w:eastAsia="ru-RU"/>
        </w:rPr>
        <w:t xml:space="preserve">следующих размерах: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176"/>
      </w:tblGrid>
      <w:tr w:rsidR="0031787F" w:rsidRPr="001160A4" w:rsidTr="009F0FF8">
        <w:trPr>
          <w:trHeight w:val="120"/>
          <w:jc w:val="center"/>
        </w:trPr>
        <w:tc>
          <w:tcPr>
            <w:tcW w:w="4536" w:type="dxa"/>
            <w:vAlign w:val="center"/>
          </w:tcPr>
          <w:p w:rsidR="0031787F" w:rsidRDefault="0031787F" w:rsidP="009F0FF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Стаж</w:t>
            </w:r>
            <w:r w:rsidRPr="001160A4">
              <w:rPr>
                <w:szCs w:val="28"/>
              </w:rPr>
              <w:t xml:space="preserve"> работы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31787F" w:rsidRPr="001160A4" w:rsidRDefault="0031787F" w:rsidP="009F0FF8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>Размер надбавки</w:t>
            </w:r>
            <w:r w:rsidRPr="001160A4">
              <w:rPr>
                <w:szCs w:val="28"/>
              </w:rPr>
              <w:t xml:space="preserve"> за выслугу лет </w:t>
            </w:r>
            <w:r>
              <w:rPr>
                <w:szCs w:val="28"/>
              </w:rPr>
              <w:t>в </w:t>
            </w:r>
            <w:r w:rsidRPr="001160A4">
              <w:rPr>
                <w:szCs w:val="28"/>
              </w:rPr>
              <w:t>процентах к должностному ок</w:t>
            </w:r>
            <w:r>
              <w:rPr>
                <w:szCs w:val="28"/>
              </w:rPr>
              <w:t>ладу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 3 до 8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%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160A4">
              <w:rPr>
                <w:szCs w:val="28"/>
              </w:rPr>
              <w:t>выше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8 до 13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15</w:t>
            </w:r>
            <w:r>
              <w:rPr>
                <w:szCs w:val="28"/>
              </w:rPr>
              <w:t xml:space="preserve"> %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свыше 13 лет до 18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20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%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свыше 18 до 23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160A4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%</w:t>
            </w:r>
          </w:p>
        </w:tc>
      </w:tr>
      <w:tr w:rsidR="0031787F" w:rsidRPr="001160A4" w:rsidTr="009F0FF8">
        <w:trPr>
          <w:trHeight w:val="120"/>
          <w:jc w:val="center"/>
        </w:trPr>
        <w:tc>
          <w:tcPr>
            <w:tcW w:w="4536" w:type="dxa"/>
          </w:tcPr>
          <w:p w:rsidR="0031787F" w:rsidRPr="001160A4" w:rsidRDefault="0031787F" w:rsidP="009F0FF8">
            <w:pPr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свыше 23 лет</w:t>
            </w:r>
          </w:p>
        </w:tc>
        <w:tc>
          <w:tcPr>
            <w:tcW w:w="5176" w:type="dxa"/>
            <w:shd w:val="clear" w:color="auto" w:fill="auto"/>
          </w:tcPr>
          <w:p w:rsidR="0031787F" w:rsidRPr="001160A4" w:rsidRDefault="0031787F" w:rsidP="009F0FF8">
            <w:pPr>
              <w:ind w:left="34"/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30</w:t>
            </w:r>
            <w:r>
              <w:rPr>
                <w:szCs w:val="28"/>
              </w:rPr>
              <w:t xml:space="preserve"> </w:t>
            </w:r>
            <w:r w:rsidRPr="001160A4">
              <w:rPr>
                <w:szCs w:val="28"/>
              </w:rPr>
              <w:t>%</w:t>
            </w:r>
          </w:p>
        </w:tc>
      </w:tr>
    </w:tbl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160A4">
        <w:rPr>
          <w:szCs w:val="28"/>
        </w:rPr>
        <w:t>2.4.3. Ежемесячная премия по результатам работы.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Основными показателями, которые учитываются при определении размера выплаты ежемесячной премии, являются: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1) выполнение работником возложенных на него должностных обязанностей в соответствии с его должностной инструкцией;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2) выполнение работником конкретных поручений руководителей;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3) соблюдение трудовой дисциплины.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Премирование работников производится ежемесячно на основании </w:t>
      </w:r>
      <w:r w:rsidRPr="00DA39A4">
        <w:rPr>
          <w:szCs w:val="28"/>
        </w:rPr>
        <w:t>распоряжения</w:t>
      </w:r>
      <w:r>
        <w:rPr>
          <w:szCs w:val="28"/>
        </w:rPr>
        <w:t xml:space="preserve"> Главы Семячковской сельской администрации</w:t>
      </w:r>
      <w:r w:rsidRPr="001160A4">
        <w:rPr>
          <w:szCs w:val="28"/>
        </w:rPr>
        <w:t xml:space="preserve"> за выполнение основных показателей премирования, указанных в настоящем пункте</w:t>
      </w:r>
      <w:r>
        <w:rPr>
          <w:szCs w:val="28"/>
        </w:rPr>
        <w:t>,</w:t>
      </w:r>
      <w:r w:rsidRPr="00DA39A4">
        <w:rPr>
          <w:szCs w:val="28"/>
        </w:rPr>
        <w:t xml:space="preserve"> </w:t>
      </w:r>
      <w:r w:rsidRPr="001160A4">
        <w:rPr>
          <w:szCs w:val="28"/>
        </w:rPr>
        <w:t>исходя и</w:t>
      </w:r>
      <w:r>
        <w:rPr>
          <w:szCs w:val="28"/>
        </w:rPr>
        <w:t>з результатов его деятельности.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Премия устанавливается в размере от </w:t>
      </w:r>
      <w:r w:rsidRPr="00DA39A4">
        <w:rPr>
          <w:szCs w:val="28"/>
        </w:rPr>
        <w:t>50 до 100</w:t>
      </w:r>
      <w:r w:rsidRPr="001160A4">
        <w:rPr>
          <w:szCs w:val="28"/>
        </w:rPr>
        <w:t xml:space="preserve"> % должностного оклада.</w:t>
      </w:r>
    </w:p>
    <w:p w:rsidR="0031787F" w:rsidRPr="001160A4" w:rsidRDefault="0031787F" w:rsidP="0031787F">
      <w:pPr>
        <w:ind w:firstLine="709"/>
        <w:jc w:val="both"/>
        <w:rPr>
          <w:szCs w:val="28"/>
        </w:rPr>
      </w:pPr>
      <w:r w:rsidRPr="001160A4">
        <w:rPr>
          <w:szCs w:val="28"/>
        </w:rPr>
        <w:t>Работникам, не обеспечившим</w:t>
      </w:r>
      <w:r>
        <w:rPr>
          <w:szCs w:val="28"/>
        </w:rPr>
        <w:t xml:space="preserve"> в месяце, за</w:t>
      </w:r>
      <w:r w:rsidRPr="00B104C1">
        <w:rPr>
          <w:szCs w:val="28"/>
        </w:rPr>
        <w:t xml:space="preserve"> котор</w:t>
      </w:r>
      <w:r>
        <w:rPr>
          <w:szCs w:val="28"/>
        </w:rPr>
        <w:t>ый</w:t>
      </w:r>
      <w:r w:rsidRPr="00B104C1">
        <w:rPr>
          <w:szCs w:val="28"/>
        </w:rPr>
        <w:t xml:space="preserve"> д</w:t>
      </w:r>
      <w:r>
        <w:rPr>
          <w:szCs w:val="28"/>
        </w:rPr>
        <w:t xml:space="preserve">олжна быть установлена премия, </w:t>
      </w:r>
      <w:r w:rsidRPr="001160A4">
        <w:rPr>
          <w:szCs w:val="28"/>
        </w:rPr>
        <w:t>выполнение основных показателей, указанных в настоящем пункте, и допустившим</w:t>
      </w:r>
      <w:r>
        <w:rPr>
          <w:szCs w:val="28"/>
        </w:rPr>
        <w:t xml:space="preserve"> в данном периоде</w:t>
      </w:r>
      <w:r w:rsidRPr="001160A4">
        <w:rPr>
          <w:szCs w:val="28"/>
        </w:rPr>
        <w:t xml:space="preserve"> упущения в работе, нарушение трудовой дисциплины, разме</w:t>
      </w:r>
      <w:r>
        <w:rPr>
          <w:szCs w:val="28"/>
        </w:rPr>
        <w:t>р выплаты ежемесячной премии на </w:t>
      </w:r>
      <w:r w:rsidRPr="001160A4">
        <w:rPr>
          <w:szCs w:val="28"/>
        </w:rPr>
        <w:t>основании решения работодателя может быть снижен.</w:t>
      </w:r>
    </w:p>
    <w:p w:rsidR="0031787F" w:rsidRPr="009D4050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итогам работы за год п</w:t>
      </w:r>
      <w:r w:rsidRPr="001160A4">
        <w:rPr>
          <w:szCs w:val="28"/>
        </w:rPr>
        <w:t>ри наличии экономии фон</w:t>
      </w:r>
      <w:r>
        <w:rPr>
          <w:szCs w:val="28"/>
        </w:rPr>
        <w:t>да оплаты труда</w:t>
      </w:r>
      <w:r w:rsidRPr="001160A4">
        <w:rPr>
          <w:szCs w:val="28"/>
        </w:rPr>
        <w:t xml:space="preserve"> </w:t>
      </w:r>
      <w:r>
        <w:rPr>
          <w:szCs w:val="28"/>
        </w:rPr>
        <w:t>р</w:t>
      </w:r>
      <w:r w:rsidRPr="001160A4">
        <w:rPr>
          <w:szCs w:val="28"/>
        </w:rPr>
        <w:t xml:space="preserve">аботодатель может принять решение о </w:t>
      </w:r>
      <w:r>
        <w:rPr>
          <w:szCs w:val="28"/>
        </w:rPr>
        <w:t xml:space="preserve">дополнительном </w:t>
      </w:r>
      <w:r w:rsidRPr="001160A4">
        <w:rPr>
          <w:szCs w:val="28"/>
        </w:rPr>
        <w:t xml:space="preserve">премировании работника </w:t>
      </w:r>
      <w:r>
        <w:rPr>
          <w:szCs w:val="28"/>
        </w:rPr>
        <w:t xml:space="preserve">по результатам его работы за год. </w:t>
      </w:r>
      <w:r w:rsidRPr="001160A4">
        <w:rPr>
          <w:szCs w:val="28"/>
        </w:rPr>
        <w:t xml:space="preserve">Размер </w:t>
      </w:r>
      <w:r>
        <w:rPr>
          <w:szCs w:val="28"/>
        </w:rPr>
        <w:t xml:space="preserve">такой </w:t>
      </w:r>
      <w:r w:rsidRPr="001160A4">
        <w:rPr>
          <w:szCs w:val="28"/>
        </w:rPr>
        <w:t>п</w:t>
      </w:r>
      <w:r>
        <w:rPr>
          <w:szCs w:val="28"/>
        </w:rPr>
        <w:t xml:space="preserve">ремии конкретному работнику не </w:t>
      </w:r>
      <w:r w:rsidRPr="001160A4">
        <w:rPr>
          <w:szCs w:val="28"/>
        </w:rPr>
        <w:t>ограничен</w:t>
      </w:r>
      <w:r>
        <w:rPr>
          <w:szCs w:val="28"/>
        </w:rPr>
        <w:t>.</w:t>
      </w:r>
    </w:p>
    <w:p w:rsidR="0031787F" w:rsidRPr="001160A4" w:rsidRDefault="0031787F" w:rsidP="003178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2.4.4. Материальная помощь.</w:t>
      </w:r>
    </w:p>
    <w:p w:rsidR="0031787F" w:rsidRPr="001160A4" w:rsidRDefault="0031787F" w:rsidP="003178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0A4">
        <w:rPr>
          <w:rFonts w:ascii="Times New Roman" w:hAnsi="Times New Roman" w:cs="Times New Roman"/>
          <w:sz w:val="28"/>
          <w:szCs w:val="28"/>
        </w:rPr>
        <w:t>Материальная помощь работникам выплачивается в пределах установленного фонда оплаты труда.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Материальная помощь работникам предоставляется в течение календарного года в размере одного должностного оклада.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Выплата материальной помощи осуществляется по заявлению работника на основании </w:t>
      </w:r>
      <w:r>
        <w:rPr>
          <w:szCs w:val="28"/>
        </w:rPr>
        <w:t xml:space="preserve">распоряжения </w:t>
      </w:r>
      <w:r w:rsidRPr="001160A4">
        <w:rPr>
          <w:szCs w:val="28"/>
        </w:rPr>
        <w:t>работодателя.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Выплата материальной помо</w:t>
      </w:r>
      <w:r>
        <w:rPr>
          <w:szCs w:val="28"/>
        </w:rPr>
        <w:t>щи на следующий год переносу не </w:t>
      </w:r>
      <w:r w:rsidRPr="001160A4">
        <w:rPr>
          <w:szCs w:val="28"/>
        </w:rPr>
        <w:t>подлежит.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 случае увольнения работника выплаченная в текущем рабочем году материальная помощь удержанию не подлежит.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lastRenderedPageBreak/>
        <w:t>В случае, если работник не использовал</w:t>
      </w:r>
      <w:r>
        <w:rPr>
          <w:szCs w:val="28"/>
        </w:rPr>
        <w:t xml:space="preserve"> в течение года своего права на </w:t>
      </w:r>
      <w:r w:rsidRPr="001160A4">
        <w:rPr>
          <w:szCs w:val="28"/>
        </w:rPr>
        <w:t>отпуск, данная единовременная выплата производится вместе с денежным содержанием з</w:t>
      </w:r>
      <w:r>
        <w:rPr>
          <w:szCs w:val="28"/>
        </w:rPr>
        <w:t>а декабрь месяц текущего года.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1160A4">
        <w:rPr>
          <w:szCs w:val="28"/>
        </w:rPr>
        <w:t>2.4.5.</w:t>
      </w:r>
      <w:r>
        <w:rPr>
          <w:szCs w:val="28"/>
        </w:rPr>
        <w:t xml:space="preserve"> </w:t>
      </w:r>
      <w:r w:rsidRPr="001160A4">
        <w:rPr>
          <w:szCs w:val="28"/>
        </w:rPr>
        <w:t>Единовременная выплата при предоставлении ежегодного оплачиваемого отпуска.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 xml:space="preserve">В календарном году работникам выплачивается единовременная выплата при предоставлении ежегодного оплачиваемого отпуска </w:t>
      </w:r>
      <w:r>
        <w:rPr>
          <w:szCs w:val="28"/>
        </w:rPr>
        <w:t xml:space="preserve">(далее – единовременная выплата) </w:t>
      </w:r>
      <w:r w:rsidRPr="001160A4">
        <w:rPr>
          <w:szCs w:val="28"/>
        </w:rPr>
        <w:t>в размере одного должностного ок</w:t>
      </w:r>
      <w:r>
        <w:rPr>
          <w:szCs w:val="28"/>
        </w:rPr>
        <w:t xml:space="preserve">лада, установленного работникам на день ухода в </w:t>
      </w:r>
      <w:r w:rsidRPr="001160A4">
        <w:rPr>
          <w:szCs w:val="28"/>
        </w:rPr>
        <w:t>отпуск.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Единовременная выплата выпл</w:t>
      </w:r>
      <w:r>
        <w:rPr>
          <w:szCs w:val="28"/>
        </w:rPr>
        <w:t>ачивается при уходе работника в </w:t>
      </w:r>
      <w:r w:rsidRPr="001160A4">
        <w:rPr>
          <w:szCs w:val="28"/>
        </w:rPr>
        <w:t>ежегодный оплачиваемый отпуск на основании его личного заявления.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 случае разделения еже</w:t>
      </w:r>
      <w:r>
        <w:rPr>
          <w:szCs w:val="28"/>
        </w:rPr>
        <w:t>годного оплачиваемого отпуска в </w:t>
      </w:r>
      <w:r w:rsidRPr="001160A4">
        <w:rPr>
          <w:szCs w:val="28"/>
        </w:rPr>
        <w:t>установленном порядке на части единовременная вып</w:t>
      </w:r>
      <w:r>
        <w:rPr>
          <w:szCs w:val="28"/>
        </w:rPr>
        <w:t>лата выплачивается один раз при </w:t>
      </w:r>
      <w:r w:rsidRPr="001160A4">
        <w:rPr>
          <w:szCs w:val="28"/>
        </w:rPr>
        <w:t>предоставлении любой части указанного отпуска.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Единовременная выплата к отпуску производится работнику одновременно с выплатой денежного содержания за период отпуска</w:t>
      </w:r>
      <w:r w:rsidRPr="00AE3762">
        <w:rPr>
          <w:szCs w:val="28"/>
        </w:rPr>
        <w:t xml:space="preserve"> </w:t>
      </w:r>
      <w:r>
        <w:rPr>
          <w:szCs w:val="28"/>
        </w:rPr>
        <w:t>при </w:t>
      </w:r>
      <w:r w:rsidRPr="001160A4">
        <w:rPr>
          <w:szCs w:val="28"/>
        </w:rPr>
        <w:t>предоставлении ежегодного оплачиваемого отпуска за текущий год.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В случае если работник не использовал</w:t>
      </w:r>
      <w:r>
        <w:rPr>
          <w:szCs w:val="28"/>
        </w:rPr>
        <w:t xml:space="preserve"> в течение года своего права на </w:t>
      </w:r>
      <w:r w:rsidRPr="001160A4">
        <w:rPr>
          <w:szCs w:val="28"/>
        </w:rPr>
        <w:t>отпуск, данная единовременная выплата производится вместе с денежным содерж</w:t>
      </w:r>
      <w:r>
        <w:rPr>
          <w:szCs w:val="28"/>
        </w:rPr>
        <w:t>анием за декабрь месяц текущего</w:t>
      </w:r>
      <w:r w:rsidRPr="001160A4">
        <w:rPr>
          <w:szCs w:val="28"/>
        </w:rPr>
        <w:t xml:space="preserve"> года.</w:t>
      </w:r>
    </w:p>
    <w:p w:rsidR="0031787F" w:rsidRPr="001160A4" w:rsidRDefault="0031787F" w:rsidP="0031787F">
      <w:pPr>
        <w:pStyle w:val="a4"/>
        <w:ind w:left="0" w:firstLine="709"/>
        <w:jc w:val="both"/>
        <w:rPr>
          <w:szCs w:val="28"/>
        </w:rPr>
      </w:pPr>
    </w:p>
    <w:p w:rsidR="0031787F" w:rsidRPr="001160A4" w:rsidRDefault="0031787F" w:rsidP="0031787F">
      <w:pPr>
        <w:pStyle w:val="a4"/>
        <w:numPr>
          <w:ilvl w:val="0"/>
          <w:numId w:val="21"/>
        </w:numPr>
        <w:spacing w:after="0" w:line="240" w:lineRule="auto"/>
        <w:ind w:left="0" w:firstLine="0"/>
        <w:jc w:val="center"/>
        <w:rPr>
          <w:szCs w:val="28"/>
        </w:rPr>
      </w:pPr>
      <w:r w:rsidRPr="001160A4">
        <w:rPr>
          <w:szCs w:val="28"/>
        </w:rPr>
        <w:t>Формирование фонда оплаты труда работников</w:t>
      </w:r>
    </w:p>
    <w:p w:rsidR="0031787F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787F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60A4">
        <w:rPr>
          <w:szCs w:val="28"/>
        </w:rPr>
        <w:t>3.1.</w:t>
      </w:r>
      <w:r>
        <w:rPr>
          <w:szCs w:val="28"/>
        </w:rPr>
        <w:t xml:space="preserve"> </w:t>
      </w:r>
      <w:r w:rsidRPr="001160A4">
        <w:rPr>
          <w:szCs w:val="28"/>
        </w:rPr>
        <w:t>При формировании годового фонда оплаты труда работников предусматриваются следующие средства</w:t>
      </w:r>
      <w:r>
        <w:rPr>
          <w:szCs w:val="28"/>
        </w:rPr>
        <w:t xml:space="preserve"> для выплаты</w:t>
      </w:r>
      <w:r w:rsidRPr="001160A4">
        <w:rPr>
          <w:szCs w:val="28"/>
        </w:rPr>
        <w:t xml:space="preserve"> (в расчете на год):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должностной оклад </w:t>
      </w:r>
      <w:r w:rsidRPr="00AB448F">
        <w:rPr>
          <w:szCs w:val="28"/>
        </w:rPr>
        <w:t>– в размере 12 должностных окладов;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Pr="001160A4">
        <w:rPr>
          <w:szCs w:val="28"/>
        </w:rPr>
        <w:t>) еж</w:t>
      </w:r>
      <w:r>
        <w:rPr>
          <w:szCs w:val="28"/>
        </w:rPr>
        <w:t xml:space="preserve">емесячная надбавка за сложность и напряженность – в размере </w:t>
      </w:r>
      <w:r w:rsidRPr="00F35B8F">
        <w:rPr>
          <w:szCs w:val="28"/>
        </w:rPr>
        <w:t>24  окладов;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1160A4">
        <w:rPr>
          <w:szCs w:val="28"/>
        </w:rPr>
        <w:t>) ежемесячная надбавка к должностному окладу за выслугу лет –</w:t>
      </w:r>
      <w:r>
        <w:rPr>
          <w:szCs w:val="28"/>
        </w:rPr>
        <w:t xml:space="preserve"> в </w:t>
      </w:r>
      <w:r w:rsidRPr="001160A4">
        <w:rPr>
          <w:szCs w:val="28"/>
        </w:rPr>
        <w:t xml:space="preserve">размере </w:t>
      </w:r>
      <w:r>
        <w:rPr>
          <w:szCs w:val="28"/>
        </w:rPr>
        <w:t>5</w:t>
      </w:r>
      <w:r w:rsidRPr="001160A4">
        <w:rPr>
          <w:szCs w:val="28"/>
        </w:rPr>
        <w:t xml:space="preserve"> окладов;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1160A4">
        <w:rPr>
          <w:szCs w:val="28"/>
        </w:rPr>
        <w:t>) премия по результатам работы – в размере 12 должностных окладов;</w:t>
      </w:r>
    </w:p>
    <w:p w:rsidR="0031787F" w:rsidRPr="001160A4" w:rsidRDefault="0031787F" w:rsidP="003178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1160A4">
        <w:rPr>
          <w:szCs w:val="28"/>
        </w:rPr>
        <w:t>)</w:t>
      </w:r>
      <w:r>
        <w:rPr>
          <w:szCs w:val="28"/>
        </w:rPr>
        <w:t xml:space="preserve"> </w:t>
      </w:r>
      <w:r w:rsidRPr="001160A4">
        <w:rPr>
          <w:szCs w:val="28"/>
        </w:rPr>
        <w:t xml:space="preserve">единовременная выплата при предоставлении ежегодного оплачиваемого отпуска </w:t>
      </w:r>
      <w:r>
        <w:rPr>
          <w:szCs w:val="28"/>
        </w:rPr>
        <w:t xml:space="preserve">и </w:t>
      </w:r>
      <w:r w:rsidRPr="001160A4">
        <w:rPr>
          <w:szCs w:val="28"/>
        </w:rPr>
        <w:t>материальная помощь –</w:t>
      </w:r>
      <w:r>
        <w:rPr>
          <w:szCs w:val="28"/>
        </w:rPr>
        <w:t xml:space="preserve"> в размере 2 </w:t>
      </w:r>
      <w:r w:rsidRPr="001160A4">
        <w:rPr>
          <w:szCs w:val="28"/>
        </w:rPr>
        <w:t>должностн</w:t>
      </w:r>
      <w:r>
        <w:rPr>
          <w:szCs w:val="28"/>
        </w:rPr>
        <w:t>ых</w:t>
      </w:r>
      <w:r w:rsidRPr="001160A4">
        <w:rPr>
          <w:szCs w:val="28"/>
        </w:rPr>
        <w:t xml:space="preserve"> оклад</w:t>
      </w:r>
      <w:r>
        <w:rPr>
          <w:szCs w:val="28"/>
        </w:rPr>
        <w:t>ов.</w:t>
      </w:r>
    </w:p>
    <w:p w:rsidR="0031787F" w:rsidRDefault="0031787F" w:rsidP="0031787F">
      <w:pPr>
        <w:pStyle w:val="a4"/>
        <w:ind w:left="0" w:firstLine="709"/>
        <w:jc w:val="both"/>
        <w:rPr>
          <w:szCs w:val="28"/>
        </w:rPr>
      </w:pPr>
      <w:r w:rsidRPr="001160A4">
        <w:rPr>
          <w:szCs w:val="28"/>
        </w:rPr>
        <w:t>3.2. Фонд оплаты труда работников формируется за счет средс</w:t>
      </w:r>
      <w:r>
        <w:rPr>
          <w:szCs w:val="28"/>
        </w:rPr>
        <w:t>тв, предусмотренных пунктом 3.1</w:t>
      </w:r>
      <w:r w:rsidRPr="001160A4">
        <w:rPr>
          <w:szCs w:val="28"/>
        </w:rPr>
        <w:t xml:space="preserve"> настоящего Положения, а также за счет средств, направляемых на другие выплаты, предусмотренные законодательством. Формирование фонда</w:t>
      </w:r>
      <w:r>
        <w:rPr>
          <w:szCs w:val="28"/>
        </w:rPr>
        <w:t xml:space="preserve"> оплаты труда осуществляется на </w:t>
      </w:r>
      <w:r w:rsidRPr="001160A4">
        <w:rPr>
          <w:szCs w:val="28"/>
        </w:rPr>
        <w:t>этапах планирования и исполнения бюджета. Представитель нанимателя (работодатель) вправе перераспределять средства фонда оплаты труда между выплатами, предусмотренные пунктом 3.1</w:t>
      </w:r>
      <w:r>
        <w:rPr>
          <w:szCs w:val="28"/>
        </w:rPr>
        <w:t xml:space="preserve"> настоящегоПоложения</w:t>
      </w:r>
      <w:r w:rsidRPr="001160A4">
        <w:rPr>
          <w:szCs w:val="28"/>
        </w:rPr>
        <w:t>.</w:t>
      </w:r>
    </w:p>
    <w:p w:rsidR="0031787F" w:rsidRDefault="0031787F" w:rsidP="0031787F">
      <w:pPr>
        <w:pStyle w:val="a4"/>
        <w:ind w:left="0" w:firstLine="709"/>
        <w:jc w:val="both"/>
        <w:rPr>
          <w:szCs w:val="28"/>
        </w:rPr>
      </w:pPr>
    </w:p>
    <w:p w:rsidR="0031787F" w:rsidRPr="001160A4" w:rsidRDefault="0031787F" w:rsidP="0031787F">
      <w:pPr>
        <w:jc w:val="right"/>
        <w:rPr>
          <w:szCs w:val="28"/>
        </w:rPr>
      </w:pPr>
      <w:r w:rsidRPr="001160A4">
        <w:rPr>
          <w:szCs w:val="28"/>
        </w:rPr>
        <w:t>Приложение</w:t>
      </w:r>
      <w:r>
        <w:rPr>
          <w:szCs w:val="28"/>
        </w:rPr>
        <w:t xml:space="preserve"> 1</w:t>
      </w:r>
      <w:r w:rsidRPr="001160A4">
        <w:rPr>
          <w:szCs w:val="28"/>
        </w:rPr>
        <w:t xml:space="preserve"> </w:t>
      </w:r>
    </w:p>
    <w:p w:rsidR="0031787F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 xml:space="preserve">к Положению об оплате труда 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bCs/>
          <w:color w:val="000000"/>
          <w:szCs w:val="28"/>
          <w:lang w:bidi="ru-RU"/>
        </w:rPr>
      </w:pPr>
      <w:r w:rsidRPr="001160A4">
        <w:rPr>
          <w:bCs/>
          <w:color w:val="000000"/>
          <w:szCs w:val="28"/>
          <w:lang w:bidi="ru-RU"/>
        </w:rPr>
        <w:t xml:space="preserve">отдельных работников 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bCs/>
          <w:color w:val="000000"/>
          <w:szCs w:val="28"/>
          <w:lang w:bidi="ru-RU"/>
        </w:rPr>
        <w:t xml:space="preserve">органов местного самоуправления 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</w:t>
      </w:r>
    </w:p>
    <w:p w:rsidR="0031787F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 xml:space="preserve">Трубчевского муниципального района 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>Брянской области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center"/>
        <w:rPr>
          <w:bCs/>
          <w:color w:val="000000"/>
          <w:szCs w:val="28"/>
          <w:lang w:bidi="ru-RU"/>
        </w:rPr>
      </w:pPr>
    </w:p>
    <w:p w:rsidR="0031787F" w:rsidRDefault="0031787F" w:rsidP="0031787F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1160A4">
        <w:rPr>
          <w:szCs w:val="28"/>
        </w:rPr>
        <w:t xml:space="preserve">Должностные оклады </w:t>
      </w:r>
    </w:p>
    <w:p w:rsidR="0031787F" w:rsidRDefault="0031787F" w:rsidP="0031787F">
      <w:pPr>
        <w:shd w:val="clear" w:color="auto" w:fill="FFFFFF"/>
        <w:suppressAutoHyphens/>
        <w:spacing w:after="540"/>
        <w:contextualSpacing/>
        <w:jc w:val="center"/>
        <w:rPr>
          <w:szCs w:val="28"/>
        </w:rPr>
      </w:pPr>
      <w:r w:rsidRPr="001160A4">
        <w:rPr>
          <w:bCs/>
          <w:color w:val="000000"/>
          <w:szCs w:val="28"/>
          <w:lang w:bidi="ru-RU"/>
        </w:rPr>
        <w:t xml:space="preserve">отдельных работников органов местного самоуправления </w:t>
      </w: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Трубчевского муниципального района Брянской области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center"/>
        <w:rPr>
          <w:bCs/>
          <w:color w:val="000000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6129"/>
        <w:gridCol w:w="2633"/>
      </w:tblGrid>
      <w:tr w:rsidR="0031787F" w:rsidRPr="001160A4" w:rsidTr="009F0FF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№</w:t>
            </w:r>
          </w:p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п/п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Наименов</w:t>
            </w:r>
            <w:r>
              <w:rPr>
                <w:szCs w:val="28"/>
              </w:rPr>
              <w:t>ание должности, не отнесенной к </w:t>
            </w:r>
            <w:r w:rsidRPr="001160A4">
              <w:rPr>
                <w:szCs w:val="28"/>
              </w:rPr>
              <w:t>должностям муниципальной службы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jc w:val="center"/>
              <w:rPr>
                <w:szCs w:val="28"/>
              </w:rPr>
            </w:pPr>
            <w:r w:rsidRPr="001160A4">
              <w:rPr>
                <w:szCs w:val="28"/>
              </w:rPr>
              <w:t>Размер должностного оклада</w:t>
            </w:r>
          </w:p>
        </w:tc>
      </w:tr>
      <w:tr w:rsidR="0031787F" w:rsidRPr="001160A4" w:rsidTr="009F0FF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 xml:space="preserve">Водитель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F35B8F" w:rsidRDefault="0031787F" w:rsidP="009F0FF8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>5390,00</w:t>
            </w:r>
          </w:p>
        </w:tc>
      </w:tr>
      <w:tr w:rsidR="0031787F" w:rsidRPr="001160A4" w:rsidTr="009F0FF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1160A4" w:rsidRDefault="0031787F" w:rsidP="009F0FF8">
            <w:pPr>
              <w:rPr>
                <w:szCs w:val="28"/>
              </w:rPr>
            </w:pPr>
            <w:r w:rsidRPr="001160A4">
              <w:rPr>
                <w:szCs w:val="28"/>
              </w:rPr>
              <w:t>Уборщица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7F" w:rsidRPr="00F35B8F" w:rsidRDefault="0031787F" w:rsidP="009F0FF8">
            <w:pPr>
              <w:jc w:val="center"/>
              <w:rPr>
                <w:szCs w:val="28"/>
              </w:rPr>
            </w:pPr>
            <w:r w:rsidRPr="00F35B8F">
              <w:rPr>
                <w:szCs w:val="28"/>
              </w:rPr>
              <w:t>5390,00</w:t>
            </w:r>
          </w:p>
        </w:tc>
      </w:tr>
    </w:tbl>
    <w:p w:rsidR="0031787F" w:rsidRPr="001160A4" w:rsidRDefault="0031787F" w:rsidP="0031787F">
      <w:pPr>
        <w:jc w:val="right"/>
        <w:rPr>
          <w:szCs w:val="28"/>
        </w:rPr>
      </w:pPr>
      <w:bookmarkStart w:id="0" w:name="__UnoMark__431_4262894903"/>
      <w:bookmarkEnd w:id="0"/>
      <w:r w:rsidRPr="001160A4">
        <w:rPr>
          <w:szCs w:val="28"/>
        </w:rPr>
        <w:t>Приложение</w:t>
      </w:r>
      <w:r>
        <w:rPr>
          <w:szCs w:val="28"/>
        </w:rPr>
        <w:t xml:space="preserve"> 2</w:t>
      </w:r>
      <w:r w:rsidRPr="001160A4">
        <w:rPr>
          <w:szCs w:val="28"/>
        </w:rPr>
        <w:t xml:space="preserve"> </w:t>
      </w:r>
    </w:p>
    <w:p w:rsidR="0031787F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 xml:space="preserve">к Положению об оплате труда 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bCs/>
          <w:color w:val="000000"/>
          <w:szCs w:val="28"/>
          <w:lang w:bidi="ru-RU"/>
        </w:rPr>
      </w:pPr>
      <w:r w:rsidRPr="001160A4">
        <w:rPr>
          <w:bCs/>
          <w:color w:val="000000"/>
          <w:szCs w:val="28"/>
          <w:lang w:bidi="ru-RU"/>
        </w:rPr>
        <w:t xml:space="preserve">отдельных работников 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bCs/>
          <w:color w:val="000000"/>
          <w:szCs w:val="28"/>
          <w:lang w:bidi="ru-RU"/>
        </w:rPr>
        <w:t xml:space="preserve">органов местного самоуправления 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>
        <w:rPr>
          <w:szCs w:val="28"/>
        </w:rPr>
        <w:t>Семячковского сельского поселения</w:t>
      </w:r>
      <w:r w:rsidRPr="001160A4">
        <w:rPr>
          <w:szCs w:val="28"/>
        </w:rPr>
        <w:t xml:space="preserve"> </w:t>
      </w:r>
    </w:p>
    <w:p w:rsidR="0031787F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 xml:space="preserve">Трубчевского муниципального района </w:t>
      </w:r>
    </w:p>
    <w:p w:rsidR="0031787F" w:rsidRPr="001160A4" w:rsidRDefault="0031787F" w:rsidP="0031787F">
      <w:pPr>
        <w:shd w:val="clear" w:color="auto" w:fill="FFFFFF"/>
        <w:suppressAutoHyphens/>
        <w:spacing w:after="540"/>
        <w:contextualSpacing/>
        <w:jc w:val="right"/>
        <w:rPr>
          <w:szCs w:val="28"/>
        </w:rPr>
      </w:pPr>
      <w:r w:rsidRPr="001160A4">
        <w:rPr>
          <w:szCs w:val="28"/>
        </w:rPr>
        <w:t>Брянской области</w:t>
      </w:r>
    </w:p>
    <w:p w:rsidR="0031787F" w:rsidRDefault="0031787F" w:rsidP="0031787F">
      <w:pPr>
        <w:jc w:val="center"/>
        <w:rPr>
          <w:szCs w:val="28"/>
        </w:rPr>
      </w:pPr>
    </w:p>
    <w:p w:rsidR="0031787F" w:rsidRDefault="0031787F" w:rsidP="0031787F">
      <w:pPr>
        <w:jc w:val="center"/>
        <w:rPr>
          <w:szCs w:val="28"/>
        </w:rPr>
      </w:pPr>
    </w:p>
    <w:p w:rsidR="0031787F" w:rsidRPr="00E307F1" w:rsidRDefault="0031787F" w:rsidP="0031787F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>ЗАКЛЮЧЕНИЕ</w:t>
      </w:r>
    </w:p>
    <w:p w:rsidR="0031787F" w:rsidRDefault="0031787F" w:rsidP="0031787F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об установлении </w:t>
      </w:r>
      <w:r>
        <w:rPr>
          <w:color w:val="000000"/>
          <w:szCs w:val="28"/>
        </w:rPr>
        <w:t>отдельным работникам</w:t>
      </w:r>
      <w:r w:rsidRPr="00E307F1">
        <w:rPr>
          <w:color w:val="000000"/>
          <w:szCs w:val="28"/>
        </w:rPr>
        <w:t xml:space="preserve"> ежемесячной надбавки </w:t>
      </w:r>
    </w:p>
    <w:p w:rsidR="0031787F" w:rsidRDefault="0031787F" w:rsidP="0031787F">
      <w:pPr>
        <w:jc w:val="center"/>
        <w:rPr>
          <w:color w:val="000000"/>
          <w:szCs w:val="28"/>
        </w:rPr>
      </w:pPr>
      <w:r w:rsidRPr="00E307F1"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 xml:space="preserve">сложность и напряженнсть </w:t>
      </w:r>
    </w:p>
    <w:p w:rsidR="0031787F" w:rsidRPr="00E307F1" w:rsidRDefault="0031787F" w:rsidP="0031787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период с ________________ по 31 декабря 20__ года</w:t>
      </w:r>
    </w:p>
    <w:p w:rsidR="0031787F" w:rsidRPr="00E307F1" w:rsidRDefault="0031787F" w:rsidP="0031787F">
      <w:pPr>
        <w:ind w:firstLine="709"/>
        <w:jc w:val="center"/>
        <w:outlineLvl w:val="3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1727"/>
        <w:gridCol w:w="1468"/>
        <w:gridCol w:w="3260"/>
        <w:gridCol w:w="1276"/>
        <w:gridCol w:w="1381"/>
      </w:tblGrid>
      <w:tr w:rsidR="0031787F" w:rsidRPr="00E307F1" w:rsidTr="009F0FF8">
        <w:tc>
          <w:tcPr>
            <w:tcW w:w="741" w:type="dxa"/>
            <w:vMerge w:val="restart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№ п/п</w:t>
            </w:r>
          </w:p>
        </w:tc>
        <w:tc>
          <w:tcPr>
            <w:tcW w:w="1727" w:type="dxa"/>
            <w:vMerge w:val="restart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Фамилия, имя, отчество</w:t>
            </w:r>
          </w:p>
        </w:tc>
        <w:tc>
          <w:tcPr>
            <w:tcW w:w="1468" w:type="dxa"/>
            <w:vMerge w:val="restart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Должность</w:t>
            </w:r>
          </w:p>
        </w:tc>
        <w:tc>
          <w:tcPr>
            <w:tcW w:w="4536" w:type="dxa"/>
            <w:gridSpan w:val="2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Критерии для установления надбавки</w:t>
            </w:r>
          </w:p>
        </w:tc>
        <w:tc>
          <w:tcPr>
            <w:tcW w:w="1381" w:type="dxa"/>
            <w:vMerge w:val="restart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Итого размер надбавки, %</w:t>
            </w:r>
          </w:p>
        </w:tc>
      </w:tr>
      <w:tr w:rsidR="0031787F" w:rsidRPr="00E307F1" w:rsidTr="009F0FF8">
        <w:trPr>
          <w:trHeight w:val="496"/>
        </w:trPr>
        <w:tc>
          <w:tcPr>
            <w:tcW w:w="741" w:type="dxa"/>
            <w:vMerge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  <w:vMerge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  <w:vMerge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наименование</w:t>
            </w:r>
          </w:p>
        </w:tc>
        <w:tc>
          <w:tcPr>
            <w:tcW w:w="1276" w:type="dxa"/>
          </w:tcPr>
          <w:p w:rsidR="0031787F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вес,</w:t>
            </w:r>
          </w:p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баллах</w:t>
            </w:r>
          </w:p>
        </w:tc>
        <w:tc>
          <w:tcPr>
            <w:tcW w:w="1381" w:type="dxa"/>
            <w:vMerge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1</w:t>
            </w: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2</w:t>
            </w:r>
          </w:p>
        </w:tc>
        <w:tc>
          <w:tcPr>
            <w:tcW w:w="1468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3</w:t>
            </w:r>
          </w:p>
        </w:tc>
        <w:tc>
          <w:tcPr>
            <w:tcW w:w="326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4</w:t>
            </w:r>
          </w:p>
        </w:tc>
        <w:tc>
          <w:tcPr>
            <w:tcW w:w="1276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5</w:t>
            </w:r>
          </w:p>
        </w:tc>
        <w:tc>
          <w:tcPr>
            <w:tcW w:w="138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6</w:t>
            </w: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1160A4">
              <w:rPr>
                <w:szCs w:val="28"/>
              </w:rPr>
              <w:t>исполнение работником свои</w:t>
            </w:r>
            <w:r>
              <w:rPr>
                <w:szCs w:val="28"/>
              </w:rPr>
              <w:t>х функциональных обязанностей 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условиях, отличающихся от </w:t>
            </w:r>
            <w:r w:rsidRPr="001160A4">
              <w:rPr>
                <w:szCs w:val="28"/>
              </w:rPr>
              <w:t>нормальных (особый р</w:t>
            </w:r>
            <w:r>
              <w:rPr>
                <w:szCs w:val="28"/>
              </w:rPr>
              <w:t>ежим и график работы, сложность</w:t>
            </w:r>
            <w:r w:rsidRPr="00584FF3">
              <w:rPr>
                <w:szCs w:val="28"/>
              </w:rPr>
              <w:t xml:space="preserve"> </w:t>
            </w:r>
            <w:r>
              <w:rPr>
                <w:szCs w:val="28"/>
              </w:rPr>
              <w:t>и напряженность)</w:t>
            </w:r>
          </w:p>
        </w:tc>
        <w:tc>
          <w:tcPr>
            <w:tcW w:w="1276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8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szCs w:val="28"/>
              </w:rPr>
              <w:t>привлечение работника к </w:t>
            </w:r>
            <w:r w:rsidRPr="001160A4">
              <w:rPr>
                <w:szCs w:val="28"/>
              </w:rPr>
              <w:t>выполнению особых важных, срочных, ответственных работ</w:t>
            </w:r>
          </w:p>
        </w:tc>
        <w:tc>
          <w:tcPr>
            <w:tcW w:w="1276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8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B104C1">
              <w:rPr>
                <w:color w:val="000000"/>
                <w:sz w:val="24"/>
              </w:rPr>
              <w:t>…</w:t>
            </w: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 w:rsidRPr="001160A4">
              <w:rPr>
                <w:szCs w:val="28"/>
              </w:rPr>
              <w:t xml:space="preserve">компетентность </w:t>
            </w:r>
            <w:r>
              <w:rPr>
                <w:szCs w:val="28"/>
              </w:rPr>
              <w:t>и ответственность исполнителя в </w:t>
            </w:r>
            <w:r w:rsidRPr="001160A4">
              <w:rPr>
                <w:szCs w:val="28"/>
              </w:rPr>
              <w:t>выполнении приоритетных работ</w:t>
            </w:r>
          </w:p>
        </w:tc>
        <w:tc>
          <w:tcPr>
            <w:tcW w:w="1276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8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  <w:tr w:rsidR="0031787F" w:rsidRPr="00E307F1" w:rsidTr="009F0FF8">
        <w:tc>
          <w:tcPr>
            <w:tcW w:w="74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27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468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szCs w:val="28"/>
              </w:rPr>
              <w:t>наличие разносторонних</w:t>
            </w:r>
            <w:r w:rsidRPr="001160A4">
              <w:rPr>
                <w:szCs w:val="28"/>
              </w:rPr>
              <w:t xml:space="preserve"> профессиональных знаний и трудовых навыков</w:t>
            </w:r>
          </w:p>
        </w:tc>
        <w:tc>
          <w:tcPr>
            <w:tcW w:w="1276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  <w:tc>
          <w:tcPr>
            <w:tcW w:w="1381" w:type="dxa"/>
          </w:tcPr>
          <w:p w:rsidR="0031787F" w:rsidRPr="00B104C1" w:rsidRDefault="0031787F" w:rsidP="009F0FF8">
            <w:pPr>
              <w:jc w:val="center"/>
              <w:outlineLvl w:val="3"/>
              <w:rPr>
                <w:color w:val="000000"/>
                <w:sz w:val="24"/>
              </w:rPr>
            </w:pPr>
          </w:p>
        </w:tc>
      </w:tr>
    </w:tbl>
    <w:p w:rsidR="0031787F" w:rsidRPr="00E307F1" w:rsidRDefault="0031787F" w:rsidP="0031787F">
      <w:pPr>
        <w:rPr>
          <w:color w:val="000000"/>
          <w:szCs w:val="28"/>
        </w:rPr>
      </w:pPr>
    </w:p>
    <w:p w:rsidR="0031787F" w:rsidRPr="00E307F1" w:rsidRDefault="0031787F" w:rsidP="0031787F">
      <w:pPr>
        <w:ind w:hanging="284"/>
        <w:rPr>
          <w:color w:val="000000"/>
          <w:szCs w:val="28"/>
        </w:rPr>
      </w:pPr>
      <w:r w:rsidRPr="00E307F1">
        <w:rPr>
          <w:color w:val="000000"/>
          <w:szCs w:val="28"/>
        </w:rPr>
        <w:t>Представитель нанимателя (работодатель)</w:t>
      </w:r>
    </w:p>
    <w:p w:rsidR="0031787F" w:rsidRPr="00E307F1" w:rsidRDefault="0031787F" w:rsidP="0031787F">
      <w:pPr>
        <w:ind w:left="-284"/>
        <w:rPr>
          <w:szCs w:val="28"/>
        </w:rPr>
      </w:pPr>
      <w:r>
        <w:rPr>
          <w:color w:val="000000"/>
          <w:szCs w:val="28"/>
        </w:rPr>
        <w:t xml:space="preserve">муниципального служащего                                 </w:t>
      </w:r>
      <w:r w:rsidRPr="00E307F1">
        <w:rPr>
          <w:szCs w:val="28"/>
        </w:rPr>
        <w:t>_______</w:t>
      </w:r>
      <w:r>
        <w:rPr>
          <w:szCs w:val="28"/>
        </w:rPr>
        <w:t xml:space="preserve">                 </w:t>
      </w:r>
      <w:r w:rsidRPr="00E307F1">
        <w:rPr>
          <w:szCs w:val="28"/>
        </w:rPr>
        <w:t>____________</w:t>
      </w:r>
    </w:p>
    <w:p w:rsidR="0031787F" w:rsidRDefault="0031787F" w:rsidP="0031787F">
      <w:pPr>
        <w:jc w:val="right"/>
        <w:rPr>
          <w:color w:val="000000"/>
          <w:szCs w:val="28"/>
        </w:rPr>
      </w:pPr>
      <w:r w:rsidRPr="00E307F1">
        <w:rPr>
          <w:szCs w:val="28"/>
        </w:rPr>
        <w:t>(Ф.И.О.)</w:t>
      </w:r>
    </w:p>
    <w:p w:rsidR="0031787F" w:rsidRDefault="0031787F" w:rsidP="0031787F">
      <w:pPr>
        <w:jc w:val="both"/>
        <w:rPr>
          <w:sz w:val="18"/>
        </w:rPr>
      </w:pPr>
      <w:r w:rsidRPr="00E307F1">
        <w:rPr>
          <w:color w:val="000000"/>
          <w:szCs w:val="28"/>
        </w:rPr>
        <w:t>Д</w:t>
      </w:r>
      <w:r>
        <w:rPr>
          <w:color w:val="000000"/>
          <w:szCs w:val="28"/>
        </w:rPr>
        <w:t>ата</w:t>
      </w: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18"/>
        </w:rPr>
      </w:pPr>
    </w:p>
    <w:p w:rsidR="0031787F" w:rsidRDefault="0031787F" w:rsidP="00384AEA">
      <w:pPr>
        <w:jc w:val="both"/>
        <w:rPr>
          <w:sz w:val="28"/>
          <w:szCs w:val="28"/>
        </w:rPr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9F0FF8" w:rsidRPr="00DF0080" w:rsidRDefault="009F0FF8" w:rsidP="009F0FF8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:rsidR="009F0FF8" w:rsidRPr="00DF0080" w:rsidRDefault="009F0FF8" w:rsidP="009F0FF8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9F0FF8" w:rsidRPr="00DF0080" w:rsidRDefault="009F0FF8" w:rsidP="009F0FF8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9F0FF8" w:rsidRDefault="009F0FF8" w:rsidP="009F0FF8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9F0FF8" w:rsidRPr="00025452" w:rsidRDefault="009F0FF8" w:rsidP="009F0FF8">
      <w:pPr>
        <w:jc w:val="center"/>
        <w:rPr>
          <w:sz w:val="28"/>
          <w:szCs w:val="28"/>
        </w:rPr>
      </w:pPr>
    </w:p>
    <w:p w:rsidR="009F0FF8" w:rsidRPr="00025452" w:rsidRDefault="009F0FF8" w:rsidP="009F0FF8">
      <w:pPr>
        <w:jc w:val="center"/>
        <w:rPr>
          <w:b/>
          <w:sz w:val="28"/>
          <w:szCs w:val="28"/>
        </w:rPr>
      </w:pPr>
      <w:r w:rsidRPr="00260E06">
        <w:rPr>
          <w:b/>
          <w:sz w:val="28"/>
          <w:szCs w:val="28"/>
        </w:rPr>
        <w:t>от 18 июня 2024 года № 4-173</w:t>
      </w:r>
    </w:p>
    <w:p w:rsidR="009F0FF8" w:rsidRPr="00025452" w:rsidRDefault="009F0FF8" w:rsidP="009F0FF8">
      <w:pPr>
        <w:pStyle w:val="ConsPlusTitle"/>
        <w:jc w:val="center"/>
        <w:rPr>
          <w:b w:val="0"/>
          <w:bCs w:val="0"/>
        </w:rPr>
      </w:pPr>
    </w:p>
    <w:p w:rsidR="009F0FF8" w:rsidRPr="00C10A47" w:rsidRDefault="009F0FF8" w:rsidP="009F0FF8">
      <w:pPr>
        <w:pStyle w:val="af8"/>
        <w:ind w:right="-94"/>
        <w:jc w:val="center"/>
        <w:rPr>
          <w:b/>
          <w:szCs w:val="28"/>
        </w:rPr>
      </w:pPr>
      <w:r w:rsidRPr="00C10A47">
        <w:rPr>
          <w:b/>
          <w:szCs w:val="28"/>
        </w:rPr>
        <w:t>Об установлении размеров авансовых платежей при заключении муниципальных контрактов на территории Семячковского сельского поселения</w:t>
      </w:r>
      <w:r>
        <w:rPr>
          <w:b/>
          <w:szCs w:val="28"/>
        </w:rPr>
        <w:t xml:space="preserve"> </w:t>
      </w:r>
      <w:r w:rsidRPr="00C10A47">
        <w:rPr>
          <w:b/>
          <w:szCs w:val="28"/>
        </w:rPr>
        <w:t xml:space="preserve">Трубчевского муниципального района Брянской области </w:t>
      </w:r>
      <w:r>
        <w:rPr>
          <w:b/>
          <w:szCs w:val="28"/>
        </w:rPr>
        <w:br/>
      </w:r>
      <w:r w:rsidRPr="00C10A47">
        <w:rPr>
          <w:b/>
          <w:szCs w:val="28"/>
        </w:rPr>
        <w:t>в 2024 году</w:t>
      </w:r>
    </w:p>
    <w:p w:rsidR="009F0FF8" w:rsidRPr="0095574A" w:rsidRDefault="009F0FF8" w:rsidP="009F0FF8">
      <w:pPr>
        <w:jc w:val="center"/>
        <w:rPr>
          <w:color w:val="000000"/>
          <w:sz w:val="28"/>
          <w:szCs w:val="28"/>
        </w:rPr>
      </w:pPr>
    </w:p>
    <w:p w:rsidR="009F0FF8" w:rsidRPr="00D9211A" w:rsidRDefault="009F0FF8" w:rsidP="009F0FF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Рассмотрев представление прокуратуры Трубчевского района от 11</w:t>
      </w:r>
      <w:r w:rsidRPr="0031189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1189D">
        <w:rPr>
          <w:sz w:val="28"/>
          <w:szCs w:val="28"/>
        </w:rPr>
        <w:t>.2024 № 09-2024/Прдп</w:t>
      </w:r>
      <w:r>
        <w:rPr>
          <w:sz w:val="28"/>
          <w:szCs w:val="28"/>
        </w:rPr>
        <w:t>242</w:t>
      </w:r>
      <w:r w:rsidRPr="0031189D">
        <w:rPr>
          <w:sz w:val="28"/>
          <w:szCs w:val="28"/>
        </w:rPr>
        <w:t xml:space="preserve">-24-20150033, </w:t>
      </w:r>
      <w:r w:rsidRPr="00D9211A">
        <w:rPr>
          <w:bCs/>
          <w:sz w:val="28"/>
          <w:szCs w:val="28"/>
        </w:rPr>
        <w:t>Семячковский сельский Совет народных депутатов</w:t>
      </w:r>
    </w:p>
    <w:p w:rsidR="009F0FF8" w:rsidRPr="00D9211A" w:rsidRDefault="009F0FF8" w:rsidP="009F0FF8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:rsidR="009F0FF8" w:rsidRPr="00020F25" w:rsidRDefault="009F0FF8" w:rsidP="009F0FF8">
      <w:pPr>
        <w:pStyle w:val="a4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F25">
        <w:rPr>
          <w:sz w:val="28"/>
          <w:szCs w:val="28"/>
        </w:rPr>
        <w:t>Установить, что:</w:t>
      </w:r>
    </w:p>
    <w:p w:rsidR="009F0FF8" w:rsidRPr="00020F25" w:rsidRDefault="009F0FF8" w:rsidP="009F0FF8">
      <w:pPr>
        <w:pStyle w:val="a4"/>
        <w:widowControl w:val="0"/>
        <w:tabs>
          <w:tab w:val="left" w:pos="1721"/>
        </w:tabs>
        <w:autoSpaceDE w:val="0"/>
        <w:autoSpaceDN w:val="0"/>
        <w:spacing w:before="2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20F25">
        <w:rPr>
          <w:sz w:val="28"/>
          <w:szCs w:val="28"/>
        </w:rPr>
        <w:t xml:space="preserve">в 2024 году главные распорядители средств </w:t>
      </w:r>
      <w:r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как получатели средств </w:t>
      </w:r>
      <w:r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и подведомственные им получатели средств </w:t>
      </w:r>
      <w:r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(далее</w:t>
      </w:r>
      <w:r>
        <w:rPr>
          <w:sz w:val="28"/>
          <w:szCs w:val="28"/>
        </w:rPr>
        <w:t xml:space="preserve"> –</w:t>
      </w:r>
      <w:r w:rsidRPr="00020F25">
        <w:rPr>
          <w:sz w:val="28"/>
          <w:szCs w:val="28"/>
        </w:rPr>
        <w:t xml:space="preserve"> получатели средств </w:t>
      </w:r>
      <w:r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бюджета) предусматривают в заключаемых ими договорах (</w:t>
      </w:r>
      <w:r>
        <w:rPr>
          <w:sz w:val="28"/>
          <w:szCs w:val="28"/>
        </w:rPr>
        <w:t>муниципальных</w:t>
      </w:r>
      <w:r w:rsidRPr="00020F25">
        <w:rPr>
          <w:sz w:val="28"/>
          <w:szCs w:val="28"/>
        </w:rPr>
        <w:t xml:space="preserve"> контрактах)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с бюджетным законодательством Российской Федерации, авансовые платежи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>в размере от 30 до 50 процентов суммы договора (</w:t>
      </w:r>
      <w:r>
        <w:rPr>
          <w:sz w:val="28"/>
          <w:szCs w:val="28"/>
        </w:rPr>
        <w:t>муниципального</w:t>
      </w:r>
      <w:r w:rsidRPr="00020F25">
        <w:rPr>
          <w:sz w:val="28"/>
          <w:szCs w:val="28"/>
        </w:rPr>
        <w:t xml:space="preserve"> контракта),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но не более лимитов бюджетных обязательств, доведенных до получателей средств </w:t>
      </w:r>
      <w:r>
        <w:rPr>
          <w:sz w:val="28"/>
          <w:szCs w:val="28"/>
        </w:rPr>
        <w:t>местного</w:t>
      </w:r>
      <w:r w:rsidRPr="00020F25">
        <w:rPr>
          <w:sz w:val="28"/>
          <w:szCs w:val="28"/>
        </w:rPr>
        <w:t xml:space="preserve"> бюджета на указанные цели на соответствующий финансовый год.</w:t>
      </w:r>
    </w:p>
    <w:p w:rsidR="009F0FF8" w:rsidRPr="00020F25" w:rsidRDefault="009F0FF8" w:rsidP="009F0FF8">
      <w:pPr>
        <w:pStyle w:val="af8"/>
        <w:ind w:firstLine="709"/>
        <w:jc w:val="both"/>
        <w:rPr>
          <w:szCs w:val="28"/>
        </w:rPr>
      </w:pPr>
      <w:r w:rsidRPr="00020F25">
        <w:rPr>
          <w:szCs w:val="28"/>
        </w:rPr>
        <w:t>В случае если исполнение договора (</w:t>
      </w:r>
      <w:r>
        <w:rPr>
          <w:szCs w:val="28"/>
        </w:rPr>
        <w:t>муниципального</w:t>
      </w:r>
      <w:r w:rsidRPr="00020F25">
        <w:rPr>
          <w:szCs w:val="28"/>
        </w:rPr>
        <w:t xml:space="preserve"> контракта), указанного в абзаце первом настоящего подпункта, осуществляется в 2024 году и пос</w:t>
      </w:r>
      <w:r>
        <w:rPr>
          <w:szCs w:val="28"/>
        </w:rPr>
        <w:t>ледующих годах и соответствующих</w:t>
      </w:r>
      <w:r w:rsidRPr="00020F25">
        <w:rPr>
          <w:szCs w:val="28"/>
        </w:rPr>
        <w:t xml:space="preserve"> лимитов бюджетных обязательств, доведенных до получателя средств </w:t>
      </w:r>
      <w:r>
        <w:rPr>
          <w:szCs w:val="28"/>
        </w:rPr>
        <w:t>местного</w:t>
      </w:r>
      <w:r w:rsidRPr="00020F25">
        <w:rPr>
          <w:szCs w:val="28"/>
        </w:rPr>
        <w:t xml:space="preserve"> бюджета, недостаточно для выплаты авансового платежа в текущем финансовом году, в договоре (</w:t>
      </w:r>
      <w:r>
        <w:rPr>
          <w:szCs w:val="28"/>
        </w:rPr>
        <w:t>муниципальном</w:t>
      </w:r>
      <w:r w:rsidRPr="00020F25">
        <w:rPr>
          <w:szCs w:val="28"/>
        </w:rPr>
        <w:t xml:space="preserve"> контракте) предусматривается условие о выплате части такого авансового платежа в </w:t>
      </w:r>
      <w:r>
        <w:rPr>
          <w:szCs w:val="28"/>
        </w:rPr>
        <w:t xml:space="preserve">оставшемся </w:t>
      </w:r>
      <w:r w:rsidRPr="00020F25">
        <w:rPr>
          <w:szCs w:val="28"/>
        </w:rPr>
        <w:t xml:space="preserve">размере не позднее 01 февраля очередного финансового года </w:t>
      </w:r>
      <w:r>
        <w:rPr>
          <w:szCs w:val="28"/>
        </w:rPr>
        <w:br/>
      </w:r>
      <w:r w:rsidRPr="00020F25">
        <w:rPr>
          <w:szCs w:val="28"/>
        </w:rPr>
        <w:lastRenderedPageBreak/>
        <w:t>без подтверждения поставки товаров (выполнения работ, оказания услуг) в объеме ранее выплаченного авансового платежа;</w:t>
      </w:r>
    </w:p>
    <w:p w:rsidR="009F0FF8" w:rsidRPr="00020F25" w:rsidRDefault="009F0FF8" w:rsidP="009F0FF8">
      <w:pPr>
        <w:widowControl w:val="0"/>
        <w:tabs>
          <w:tab w:val="left" w:pos="187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0CFA">
        <w:rPr>
          <w:sz w:val="28"/>
          <w:szCs w:val="28"/>
        </w:rPr>
        <w:t>в случае предоставления в 2024 году субсидии, иного межбюджетного трансферта из федерального</w:t>
      </w:r>
      <w:r>
        <w:rPr>
          <w:sz w:val="28"/>
          <w:szCs w:val="28"/>
        </w:rPr>
        <w:t xml:space="preserve"> </w:t>
      </w:r>
      <w:r w:rsidRPr="00D00CF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областному</w:t>
      </w:r>
      <w:r w:rsidRPr="00D00CFA">
        <w:rPr>
          <w:sz w:val="28"/>
          <w:szCs w:val="28"/>
        </w:rPr>
        <w:t xml:space="preserve"> бюджету в целях софинансирования расходных обязательств </w:t>
      </w:r>
      <w:r>
        <w:rPr>
          <w:sz w:val="28"/>
          <w:szCs w:val="28"/>
        </w:rPr>
        <w:t>Брянской</w:t>
      </w:r>
      <w:r w:rsidRPr="00D00CFA">
        <w:rPr>
          <w:sz w:val="28"/>
          <w:szCs w:val="28"/>
        </w:rPr>
        <w:t xml:space="preserve"> области, связанных </w:t>
      </w:r>
      <w:r>
        <w:rPr>
          <w:sz w:val="28"/>
          <w:szCs w:val="28"/>
        </w:rPr>
        <w:br/>
      </w:r>
      <w:r w:rsidRPr="00D00CFA">
        <w:rPr>
          <w:sz w:val="28"/>
          <w:szCs w:val="28"/>
        </w:rPr>
        <w:t xml:space="preserve">с предоставлением субсидий и иных межбюджетных трансфертов из областного бюджета местным бюджетам в целях софинансирования расходных обязательств </w:t>
      </w:r>
      <w:r>
        <w:rPr>
          <w:sz w:val="28"/>
          <w:szCs w:val="28"/>
        </w:rPr>
        <w:t>Семячковского сельского поселения Трубчевского муниципального района</w:t>
      </w:r>
      <w:r w:rsidRPr="00D00CFA">
        <w:rPr>
          <w:sz w:val="28"/>
          <w:szCs w:val="28"/>
        </w:rPr>
        <w:t xml:space="preserve"> </w:t>
      </w:r>
      <w:r>
        <w:rPr>
          <w:sz w:val="28"/>
          <w:szCs w:val="28"/>
        </w:rPr>
        <w:t>Брянской</w:t>
      </w:r>
      <w:r w:rsidRPr="00D00CFA">
        <w:rPr>
          <w:sz w:val="28"/>
          <w:szCs w:val="28"/>
        </w:rPr>
        <w:t xml:space="preserve"> области, возникающих из муниципальных</w:t>
      </w:r>
      <w:r>
        <w:rPr>
          <w:sz w:val="28"/>
          <w:szCs w:val="28"/>
        </w:rPr>
        <w:t xml:space="preserve"> </w:t>
      </w:r>
      <w:r w:rsidRPr="00020F25">
        <w:rPr>
          <w:sz w:val="28"/>
          <w:szCs w:val="28"/>
        </w:rPr>
        <w:t xml:space="preserve">контрактов на поставку товаров (выполнение работ, оказание услуг),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собственности,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>в соглашения о предоставлении таких межбюджетных трансфертов из областного бюдже</w:t>
      </w:r>
      <w:r>
        <w:rPr>
          <w:sz w:val="28"/>
          <w:szCs w:val="28"/>
        </w:rPr>
        <w:t>та включается обязательство муниципального</w:t>
      </w:r>
      <w:r w:rsidRPr="00020F2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по установлению в указанных муниципальных контрактах, заключаемых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в 2024 году,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платежей, если иные предельные размеры авансовых платежей, превышающие указанный размер,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 xml:space="preserve">для таких муниципальных контрактов не установлены нормативными правовыми актами Правительства Российской Федерации (за исключением нормативных правовых актов Правительства Российской Федерации, </w:t>
      </w:r>
      <w:r>
        <w:rPr>
          <w:sz w:val="28"/>
          <w:szCs w:val="28"/>
        </w:rPr>
        <w:t xml:space="preserve">устанавливающих правила </w:t>
      </w:r>
      <w:r w:rsidRPr="00020F25">
        <w:rPr>
          <w:sz w:val="28"/>
          <w:szCs w:val="28"/>
        </w:rPr>
        <w:t xml:space="preserve">предоставления субсидий), но не более </w:t>
      </w:r>
      <w:r>
        <w:rPr>
          <w:sz w:val="28"/>
          <w:szCs w:val="28"/>
        </w:rPr>
        <w:t xml:space="preserve">лимитов бюджетных </w:t>
      </w:r>
      <w:r w:rsidRPr="00020F25">
        <w:rPr>
          <w:sz w:val="28"/>
          <w:szCs w:val="28"/>
        </w:rPr>
        <w:t xml:space="preserve">обязательств, доведенных </w:t>
      </w:r>
      <w:r>
        <w:rPr>
          <w:sz w:val="28"/>
          <w:szCs w:val="28"/>
        </w:rPr>
        <w:t>до соответствующих</w:t>
      </w:r>
      <w:r w:rsidRPr="00020F25">
        <w:rPr>
          <w:sz w:val="28"/>
          <w:szCs w:val="28"/>
        </w:rPr>
        <w:t xml:space="preserve"> получателей средств областного бюджета </w:t>
      </w:r>
      <w:r>
        <w:rPr>
          <w:sz w:val="28"/>
          <w:szCs w:val="28"/>
        </w:rPr>
        <w:br/>
      </w:r>
      <w:r w:rsidRPr="00020F25">
        <w:rPr>
          <w:sz w:val="28"/>
          <w:szCs w:val="28"/>
        </w:rPr>
        <w:t>на указанные цели на соответствующий финансовый год;</w:t>
      </w:r>
    </w:p>
    <w:p w:rsidR="009F0FF8" w:rsidRPr="00D00CFA" w:rsidRDefault="009F0FF8" w:rsidP="009F0FF8">
      <w:pPr>
        <w:widowControl w:val="0"/>
        <w:tabs>
          <w:tab w:val="left" w:pos="174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0CFA">
        <w:rPr>
          <w:sz w:val="28"/>
          <w:szCs w:val="28"/>
        </w:rPr>
        <w:t xml:space="preserve">получатели средств </w:t>
      </w:r>
      <w:r>
        <w:rPr>
          <w:sz w:val="28"/>
          <w:szCs w:val="28"/>
        </w:rPr>
        <w:t>местного</w:t>
      </w:r>
      <w:r w:rsidRPr="00D00CFA">
        <w:rPr>
          <w:sz w:val="28"/>
          <w:szCs w:val="28"/>
        </w:rPr>
        <w:t xml:space="preserve"> бюджета вправе в соответствии </w:t>
      </w:r>
      <w:r>
        <w:rPr>
          <w:sz w:val="28"/>
          <w:szCs w:val="28"/>
        </w:rPr>
        <w:br/>
      </w:r>
      <w:r w:rsidRPr="00D00CFA">
        <w:rPr>
          <w:sz w:val="28"/>
          <w:szCs w:val="28"/>
        </w:rPr>
        <w:t xml:space="preserve">с частью 65.1 статьи 112 Федерального закона </w:t>
      </w:r>
      <w:r>
        <w:rPr>
          <w:sz w:val="28"/>
          <w:szCs w:val="28"/>
        </w:rPr>
        <w:t>«</w:t>
      </w:r>
      <w:r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>
        <w:rPr>
          <w:sz w:val="28"/>
          <w:szCs w:val="28"/>
        </w:rPr>
        <w:t>и муниципальных нужд»</w:t>
      </w:r>
      <w:r w:rsidRPr="00D00CFA">
        <w:rPr>
          <w:sz w:val="28"/>
          <w:szCs w:val="28"/>
        </w:rPr>
        <w:t xml:space="preserve"> внести по соглашению сторон в заключенные до дня вступления в силу настоящего </w:t>
      </w:r>
      <w:r>
        <w:rPr>
          <w:sz w:val="28"/>
          <w:szCs w:val="28"/>
        </w:rPr>
        <w:t>решения</w:t>
      </w:r>
      <w:r w:rsidRPr="00D00CFA">
        <w:rPr>
          <w:sz w:val="28"/>
          <w:szCs w:val="28"/>
        </w:rPr>
        <w:t xml:space="preserve"> договоры (</w:t>
      </w:r>
      <w:r>
        <w:rPr>
          <w:sz w:val="28"/>
          <w:szCs w:val="28"/>
        </w:rPr>
        <w:t>муниципальные</w:t>
      </w:r>
      <w:r w:rsidRPr="00D00CFA">
        <w:rPr>
          <w:sz w:val="28"/>
          <w:szCs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подпунктом 1 настоящего </w:t>
      </w:r>
      <w:r>
        <w:rPr>
          <w:sz w:val="28"/>
          <w:szCs w:val="28"/>
        </w:rPr>
        <w:t>пункта (</w:t>
      </w:r>
      <w:r w:rsidRPr="00D00CFA">
        <w:rPr>
          <w:sz w:val="28"/>
          <w:szCs w:val="28"/>
        </w:rPr>
        <w:t>увеличения предусмотренных указанными договорами (</w:t>
      </w:r>
      <w:r>
        <w:rPr>
          <w:sz w:val="28"/>
          <w:szCs w:val="28"/>
        </w:rPr>
        <w:t>муниципальными</w:t>
      </w:r>
      <w:r w:rsidRPr="00D00CFA">
        <w:rPr>
          <w:sz w:val="28"/>
          <w:szCs w:val="28"/>
        </w:rPr>
        <w:t xml:space="preserve"> контрактами) размеров авансовых платежей до размеров, </w:t>
      </w:r>
      <w:r>
        <w:rPr>
          <w:sz w:val="28"/>
          <w:szCs w:val="28"/>
        </w:rPr>
        <w:t xml:space="preserve">определенных </w:t>
      </w:r>
      <w:r w:rsidRPr="00D00CFA">
        <w:rPr>
          <w:sz w:val="28"/>
          <w:szCs w:val="28"/>
        </w:rPr>
        <w:t xml:space="preserve">в соответствии с подпунктом 1 настоящего </w:t>
      </w:r>
      <w:r>
        <w:rPr>
          <w:sz w:val="28"/>
          <w:szCs w:val="28"/>
        </w:rPr>
        <w:t>пункта)</w:t>
      </w:r>
      <w:r w:rsidRPr="00D00CFA">
        <w:rPr>
          <w:sz w:val="28"/>
          <w:szCs w:val="28"/>
        </w:rPr>
        <w:t xml:space="preserve"> с соблюдением размера обеспечения исполнения договора </w:t>
      </w:r>
      <w:r>
        <w:rPr>
          <w:sz w:val="28"/>
          <w:szCs w:val="28"/>
        </w:rPr>
        <w:t>(муниципального</w:t>
      </w:r>
      <w:r w:rsidRPr="00D00CFA">
        <w:rPr>
          <w:sz w:val="28"/>
          <w:szCs w:val="28"/>
        </w:rPr>
        <w:t xml:space="preserve"> контракта), устанавливаемого в соответствии с частью 6 статьи 96 </w:t>
      </w:r>
      <w:r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br/>
        <w:t>«</w:t>
      </w:r>
      <w:r w:rsidRPr="00D00CFA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>
        <w:rPr>
          <w:sz w:val="28"/>
          <w:szCs w:val="28"/>
        </w:rPr>
        <w:t>нужд»</w:t>
      </w:r>
      <w:r w:rsidRPr="00D00CFA">
        <w:rPr>
          <w:sz w:val="28"/>
          <w:szCs w:val="28"/>
        </w:rPr>
        <w:t>.</w:t>
      </w:r>
    </w:p>
    <w:p w:rsidR="009F0FF8" w:rsidRPr="00BC02E5" w:rsidRDefault="009F0FF8" w:rsidP="009F0FF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54525E">
        <w:rPr>
          <w:sz w:val="28"/>
          <w:szCs w:val="28"/>
        </w:rPr>
        <w:t xml:space="preserve">. </w:t>
      </w:r>
      <w:r w:rsidRPr="00C310F7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</w:r>
      <w:r w:rsidRPr="004D2675">
        <w:rPr>
          <w:color w:val="000000"/>
          <w:sz w:val="28"/>
          <w:szCs w:val="28"/>
        </w:rPr>
        <w:lastRenderedPageBreak/>
        <w:t>в сети Интернет (www.trubrayon</w:t>
      </w:r>
      <w:r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:rsidR="009F0FF8" w:rsidRPr="00BC02E5" w:rsidRDefault="009F0FF8" w:rsidP="009F0FF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 w:rsidRPr="0054525E">
        <w:rPr>
          <w:sz w:val="28"/>
          <w:szCs w:val="28"/>
        </w:rPr>
        <w:t>.</w:t>
      </w:r>
    </w:p>
    <w:p w:rsidR="009F0FF8" w:rsidRPr="004A2822" w:rsidRDefault="009F0FF8" w:rsidP="009F0FF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525E">
        <w:rPr>
          <w:sz w:val="28"/>
          <w:szCs w:val="28"/>
        </w:rPr>
        <w:t xml:space="preserve">Контроль </w:t>
      </w:r>
      <w:r w:rsidRPr="001905AF">
        <w:rPr>
          <w:sz w:val="28"/>
          <w:szCs w:val="28"/>
        </w:rPr>
        <w:t xml:space="preserve">за </w:t>
      </w:r>
      <w:r w:rsidRPr="004A2822">
        <w:rPr>
          <w:sz w:val="28"/>
          <w:szCs w:val="28"/>
        </w:rPr>
        <w:t>исполнением настоящего решения</w:t>
      </w:r>
      <w:r>
        <w:rPr>
          <w:sz w:val="28"/>
          <w:szCs w:val="28"/>
        </w:rPr>
        <w:t xml:space="preserve"> </w:t>
      </w:r>
      <w:r w:rsidRPr="004A2822">
        <w:rPr>
          <w:sz w:val="28"/>
          <w:szCs w:val="28"/>
        </w:rPr>
        <w:t>возложить на постоянную комиссию по бюджету, экономике, налоговой политике, образованию, здравоохранению, культуры и молодежной политике.</w:t>
      </w:r>
    </w:p>
    <w:p w:rsidR="009F0FF8" w:rsidRDefault="009F0FF8" w:rsidP="009F0FF8">
      <w:pPr>
        <w:ind w:right="48"/>
        <w:jc w:val="both"/>
        <w:rPr>
          <w:sz w:val="28"/>
          <w:szCs w:val="28"/>
        </w:rPr>
      </w:pPr>
    </w:p>
    <w:p w:rsidR="009F0FF8" w:rsidRPr="006D00A9" w:rsidRDefault="009F0FF8" w:rsidP="009F0FF8">
      <w:pPr>
        <w:ind w:right="48"/>
        <w:jc w:val="both"/>
        <w:rPr>
          <w:sz w:val="28"/>
          <w:szCs w:val="28"/>
        </w:rPr>
      </w:pPr>
    </w:p>
    <w:p w:rsidR="009F0FF8" w:rsidRDefault="009F0FF8" w:rsidP="009F0FF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9F0FF8" w:rsidRDefault="009F0FF8" w:rsidP="009F0FF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</w:t>
      </w:r>
      <w:r w:rsidRPr="004F652C">
        <w:rPr>
          <w:sz w:val="28"/>
          <w:szCs w:val="28"/>
        </w:rPr>
        <w:t xml:space="preserve">   В.И. Самородов</w:t>
      </w:r>
    </w:p>
    <w:p w:rsidR="009F0FF8" w:rsidRPr="006C4ABE" w:rsidRDefault="009F0FF8" w:rsidP="009F0FF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787F" w:rsidRDefault="0031787F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5300B1" w:rsidRDefault="005300B1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8F394E" w:rsidRDefault="008F394E" w:rsidP="00020FD9">
      <w:pPr>
        <w:jc w:val="right"/>
      </w:pPr>
    </w:p>
    <w:p w:rsidR="008F394E" w:rsidRDefault="008F394E" w:rsidP="00020FD9">
      <w:pPr>
        <w:jc w:val="right"/>
      </w:pPr>
    </w:p>
    <w:p w:rsidR="008F394E" w:rsidRDefault="008F394E" w:rsidP="00020FD9">
      <w:pPr>
        <w:jc w:val="right"/>
      </w:pPr>
    </w:p>
    <w:p w:rsidR="008F394E" w:rsidRDefault="008F394E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F394E" w:rsidRDefault="008F394E" w:rsidP="00020FD9">
      <w:pPr>
        <w:jc w:val="right"/>
      </w:pPr>
    </w:p>
    <w:p w:rsidR="002A4974" w:rsidRPr="005B6743" w:rsidRDefault="002A4974" w:rsidP="002A4974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B6743">
        <w:rPr>
          <w:rFonts w:eastAsia="Calibri"/>
          <w:b/>
          <w:sz w:val="28"/>
          <w:szCs w:val="28"/>
          <w:lang w:eastAsia="zh-CN"/>
        </w:rPr>
        <w:lastRenderedPageBreak/>
        <w:t>РОССИЙСКАЯ ФЕДЕРАЦИЯ</w:t>
      </w:r>
    </w:p>
    <w:p w:rsidR="002A4974" w:rsidRPr="005B6743" w:rsidRDefault="002A4974" w:rsidP="002A4974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B6743">
        <w:rPr>
          <w:rFonts w:eastAsia="Calibri"/>
          <w:b/>
          <w:sz w:val="28"/>
          <w:szCs w:val="28"/>
          <w:lang w:eastAsia="zh-CN"/>
        </w:rPr>
        <w:t>БРЯНСКАЯ ОБЛАСТЬ ТРУБЧЕВСКИЙ РАЙОН</w:t>
      </w:r>
    </w:p>
    <w:p w:rsidR="002A4974" w:rsidRPr="005B6743" w:rsidRDefault="002A4974" w:rsidP="002A4974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B6743">
        <w:rPr>
          <w:rFonts w:eastAsia="Calibri"/>
          <w:b/>
          <w:sz w:val="28"/>
          <w:szCs w:val="28"/>
          <w:lang w:eastAsia="zh-CN"/>
        </w:rPr>
        <w:t>СЕМЯЧКОВСКИЙ СЕЛЬСКИЙ СОВЕТ НАРОДНЫХ ДЕПУТАТОВ</w:t>
      </w:r>
    </w:p>
    <w:p w:rsidR="002A4974" w:rsidRPr="005B6743" w:rsidRDefault="002A4974" w:rsidP="002A4974">
      <w:pPr>
        <w:tabs>
          <w:tab w:val="left" w:pos="-426"/>
          <w:tab w:val="left" w:pos="284"/>
        </w:tabs>
        <w:spacing w:before="120"/>
        <w:jc w:val="center"/>
        <w:rPr>
          <w:rFonts w:eastAsia="Calibri"/>
          <w:b/>
          <w:spacing w:val="60"/>
          <w:lang w:eastAsia="zh-CN"/>
        </w:rPr>
      </w:pPr>
      <w:r w:rsidRPr="005B6743">
        <w:rPr>
          <w:rFonts w:eastAsia="Calibri"/>
          <w:b/>
          <w:spacing w:val="60"/>
          <w:sz w:val="48"/>
          <w:szCs w:val="48"/>
          <w:lang w:eastAsia="zh-CN"/>
        </w:rPr>
        <w:t>РЕШЕНИЕ</w:t>
      </w:r>
    </w:p>
    <w:p w:rsidR="002A4974" w:rsidRPr="005B6743" w:rsidRDefault="002A4974" w:rsidP="002A4974">
      <w:pPr>
        <w:jc w:val="center"/>
        <w:rPr>
          <w:rFonts w:eastAsia="Calibri"/>
          <w:sz w:val="28"/>
          <w:szCs w:val="28"/>
          <w:lang w:eastAsia="zh-CN"/>
        </w:rPr>
      </w:pPr>
    </w:p>
    <w:p w:rsidR="002A4974" w:rsidRPr="005B6743" w:rsidRDefault="002A4974" w:rsidP="002A4974">
      <w:pPr>
        <w:jc w:val="center"/>
        <w:rPr>
          <w:rFonts w:eastAsia="Calibri"/>
          <w:b/>
          <w:sz w:val="28"/>
          <w:szCs w:val="28"/>
          <w:lang w:eastAsia="zh-CN"/>
        </w:rPr>
      </w:pPr>
      <w:r w:rsidRPr="005B6743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>18 июня 2024 года</w:t>
      </w:r>
      <w:r w:rsidRPr="005B6743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4-174</w:t>
      </w:r>
    </w:p>
    <w:p w:rsidR="002A4974" w:rsidRPr="00352738" w:rsidRDefault="002A4974" w:rsidP="002A4974">
      <w:pPr>
        <w:jc w:val="both"/>
        <w:rPr>
          <w:sz w:val="28"/>
          <w:szCs w:val="28"/>
        </w:rPr>
      </w:pPr>
    </w:p>
    <w:p w:rsidR="002A4974" w:rsidRPr="0059037B" w:rsidRDefault="002A4974" w:rsidP="002A4974">
      <w:pPr>
        <w:pStyle w:val="ConsPlusTitle"/>
        <w:ind w:right="-2"/>
        <w:jc w:val="center"/>
        <w:rPr>
          <w:sz w:val="28"/>
          <w:szCs w:val="28"/>
        </w:rPr>
      </w:pPr>
      <w:bookmarkStart w:id="1" w:name="Par1"/>
      <w:bookmarkEnd w:id="1"/>
      <w:r w:rsidRPr="0059037B">
        <w:rPr>
          <w:sz w:val="28"/>
          <w:szCs w:val="28"/>
        </w:rPr>
        <w:t>Об утверждении Порядка выплаты</w:t>
      </w:r>
      <w:r>
        <w:rPr>
          <w:sz w:val="28"/>
          <w:szCs w:val="28"/>
        </w:rPr>
        <w:t xml:space="preserve"> </w:t>
      </w:r>
      <w:r w:rsidRPr="0059037B">
        <w:rPr>
          <w:sz w:val="28"/>
          <w:szCs w:val="28"/>
        </w:rPr>
        <w:t>ежемесячного денежного поощрения муниципальным служащим, замещающим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</w:t>
      </w:r>
    </w:p>
    <w:p w:rsidR="002A4974" w:rsidRPr="00352738" w:rsidRDefault="002A4974" w:rsidP="002A4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974" w:rsidRDefault="002A4974" w:rsidP="002A4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738">
        <w:rPr>
          <w:rFonts w:ascii="Times New Roman" w:hAnsi="Times New Roman" w:cs="Times New Roman"/>
          <w:sz w:val="28"/>
          <w:szCs w:val="28"/>
        </w:rPr>
        <w:t>Рассмотрев предложение Семячковской сельской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в </w:t>
      </w:r>
      <w:r w:rsidRPr="00352738">
        <w:rPr>
          <w:rFonts w:ascii="Times New Roman" w:hAnsi="Times New Roman" w:cs="Times New Roman"/>
          <w:sz w:val="28"/>
          <w:szCs w:val="28"/>
        </w:rPr>
        <w:t>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от </w:t>
      </w:r>
      <w:r w:rsidRPr="00352738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Федеральным законом от 02.03.2007 № </w:t>
      </w:r>
      <w:r>
        <w:rPr>
          <w:rFonts w:ascii="Times New Roman" w:hAnsi="Times New Roman" w:cs="Times New Roman"/>
          <w:sz w:val="28"/>
          <w:szCs w:val="28"/>
        </w:rPr>
        <w:t>25-ФЗ «О муниципальной службе в </w:t>
      </w:r>
      <w:r w:rsidRPr="00352738">
        <w:rPr>
          <w:rFonts w:ascii="Times New Roman" w:hAnsi="Times New Roman" w:cs="Times New Roman"/>
          <w:sz w:val="28"/>
          <w:szCs w:val="28"/>
        </w:rPr>
        <w:t>Российской Федерации», Законом Брянской области от 06.11.2007 № 156-З</w:t>
      </w:r>
      <w:r>
        <w:rPr>
          <w:rFonts w:ascii="Times New Roman" w:hAnsi="Times New Roman" w:cs="Times New Roman"/>
          <w:sz w:val="28"/>
          <w:szCs w:val="28"/>
        </w:rPr>
        <w:t xml:space="preserve"> «О </w:t>
      </w:r>
      <w:r w:rsidRPr="00352738">
        <w:rPr>
          <w:rFonts w:ascii="Times New Roman" w:hAnsi="Times New Roman" w:cs="Times New Roman"/>
          <w:sz w:val="28"/>
          <w:szCs w:val="28"/>
        </w:rPr>
        <w:t>муниципальной службе в Брянской области», Уставом Семячковского сельского поселения, в целях совершенствования системы материального стимулирования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замещающих должности муниципальной службы в</w:t>
      </w:r>
      <w:r w:rsidRPr="0035273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52738">
        <w:rPr>
          <w:rFonts w:ascii="Times New Roman" w:hAnsi="Times New Roman" w:cs="Times New Roman"/>
          <w:sz w:val="28"/>
          <w:szCs w:val="28"/>
        </w:rPr>
        <w:t xml:space="preserve"> местного самоуправления Семячковского сельского поселения </w:t>
      </w:r>
      <w:r w:rsidRPr="00E307F1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</w:t>
      </w:r>
      <w:r w:rsidRPr="00352738">
        <w:rPr>
          <w:rFonts w:ascii="Times New Roman" w:hAnsi="Times New Roman" w:cs="Times New Roman"/>
          <w:sz w:val="28"/>
          <w:szCs w:val="28"/>
        </w:rPr>
        <w:t>, повышения эффективности деятельности органов местного самоуправления и результативности профессиональной служебной деятельности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</w:t>
      </w:r>
      <w:r w:rsidRPr="0035273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52738">
        <w:rPr>
          <w:rFonts w:ascii="Times New Roman" w:hAnsi="Times New Roman" w:cs="Times New Roman"/>
          <w:sz w:val="28"/>
          <w:szCs w:val="28"/>
        </w:rPr>
        <w:t xml:space="preserve"> местного самоуправления Семячковского сельского поселения </w:t>
      </w:r>
      <w:r w:rsidRPr="00E307F1">
        <w:rPr>
          <w:rFonts w:ascii="Times New Roman" w:hAnsi="Times New Roman" w:cs="Times New Roman"/>
          <w:sz w:val="28"/>
          <w:szCs w:val="28"/>
        </w:rPr>
        <w:t>Трубчевского муниципального района Брянской области</w:t>
      </w:r>
      <w:r w:rsidRPr="00352738">
        <w:rPr>
          <w:rFonts w:ascii="Times New Roman" w:hAnsi="Times New Roman" w:cs="Times New Roman"/>
          <w:sz w:val="28"/>
          <w:szCs w:val="28"/>
        </w:rPr>
        <w:t xml:space="preserve">, Семячковский сельский Совет народных депутатов </w:t>
      </w:r>
    </w:p>
    <w:p w:rsidR="002A4974" w:rsidRDefault="002A4974" w:rsidP="002A4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974" w:rsidRPr="001A4BAA" w:rsidRDefault="002A4974" w:rsidP="002A49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BA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4974" w:rsidRDefault="002A4974" w:rsidP="002A4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974" w:rsidRDefault="002A4974" w:rsidP="002A4974">
      <w:pPr>
        <w:pStyle w:val="ConsPlusNormal"/>
        <w:numPr>
          <w:ilvl w:val="0"/>
          <w:numId w:val="24"/>
        </w:numPr>
        <w:autoSpaceDN w:val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273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150" w:history="1">
        <w:r w:rsidRPr="0035273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2738">
        <w:rPr>
          <w:rFonts w:ascii="Times New Roman" w:hAnsi="Times New Roman" w:cs="Times New Roman"/>
          <w:sz w:val="28"/>
          <w:szCs w:val="28"/>
        </w:rPr>
        <w:t xml:space="preserve"> выплаты ежемесячного денежного поощрения муниципальным служащим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2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замещающим должности муниципальной службы в</w:t>
      </w:r>
      <w:r w:rsidRPr="0035273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52738">
        <w:rPr>
          <w:rFonts w:ascii="Times New Roman" w:hAnsi="Times New Roman" w:cs="Times New Roman"/>
          <w:sz w:val="28"/>
          <w:szCs w:val="28"/>
        </w:rPr>
        <w:t xml:space="preserve"> местного самоуправления Семячковского сельского поселения Трубчевского муниципального района Брянской области.</w:t>
      </w:r>
    </w:p>
    <w:p w:rsidR="002A4974" w:rsidRPr="005B6743" w:rsidRDefault="002A4974" w:rsidP="002A4974">
      <w:pPr>
        <w:pStyle w:val="ConsPlusNormal"/>
        <w:numPr>
          <w:ilvl w:val="0"/>
          <w:numId w:val="24"/>
        </w:numPr>
        <w:autoSpaceDN w:val="0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6743">
        <w:rPr>
          <w:rFonts w:ascii="Times New Roman" w:hAnsi="Times New Roman" w:cs="Times New Roman"/>
          <w:sz w:val="28"/>
          <w:szCs w:val="28"/>
        </w:rPr>
        <w:t>Признать утратившим силу решение Семячковского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Совета народных депутатов </w:t>
      </w:r>
      <w:r w:rsidRPr="005B6743">
        <w:rPr>
          <w:rFonts w:ascii="Times New Roman" w:hAnsi="Times New Roman" w:cs="Times New Roman"/>
          <w:sz w:val="28"/>
          <w:szCs w:val="28"/>
        </w:rPr>
        <w:t>от 16.04.2021 № 4-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Pr="005B6743">
        <w:rPr>
          <w:rFonts w:ascii="Times New Roman" w:hAnsi="Times New Roman" w:cs="Times New Roman"/>
          <w:sz w:val="28"/>
          <w:szCs w:val="28"/>
        </w:rPr>
        <w:t xml:space="preserve">«Об утверждении Порядка выплаты ежемесячного денежного поощрения муниципальным служащим, замещающим должности муниципальной службы в органах местного самоуправления Семячковского сельского поселения Трубчевского </w:t>
      </w:r>
      <w:r w:rsidRPr="005B674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Брянской области»</w:t>
      </w:r>
    </w:p>
    <w:p w:rsidR="002A4974" w:rsidRPr="00352738" w:rsidRDefault="002A4974" w:rsidP="002A4974">
      <w:pPr>
        <w:pStyle w:val="ConsPlusNormal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A4974" w:rsidRPr="005B6743" w:rsidRDefault="002A4974" w:rsidP="002A4974">
      <w:pPr>
        <w:pStyle w:val="a4"/>
        <w:numPr>
          <w:ilvl w:val="0"/>
          <w:numId w:val="24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743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подписания и распространяется на правоотношения, возникшие с 1 апреля 2024 года.</w:t>
      </w:r>
    </w:p>
    <w:p w:rsidR="002A4974" w:rsidRPr="005B6743" w:rsidRDefault="002A4974" w:rsidP="002A4974">
      <w:pPr>
        <w:pStyle w:val="a4"/>
        <w:numPr>
          <w:ilvl w:val="0"/>
          <w:numId w:val="24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743">
        <w:rPr>
          <w:rFonts w:ascii="Times New Roman" w:hAnsi="Times New Roman"/>
          <w:sz w:val="28"/>
          <w:szCs w:val="28"/>
          <w:lang w:eastAsia="ru-RU"/>
        </w:rPr>
        <w:t>Настоящее решение подлежит официальному опубликованию и размещению на официальном сайте Трубчевского муниципального района (www.trubrayon.ru) на странице «Семячковское сельское поселение».</w:t>
      </w:r>
    </w:p>
    <w:p w:rsidR="002A4974" w:rsidRPr="005B6743" w:rsidRDefault="002A4974" w:rsidP="002A4974">
      <w:pPr>
        <w:pStyle w:val="a4"/>
        <w:numPr>
          <w:ilvl w:val="0"/>
          <w:numId w:val="24"/>
        </w:num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743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 постоянную комиссию по бюджету, экономике, налоговой политике, образованию, здравоохранению, культуре, молодежной политике Семячковского сельского Совета народных депутатов</w:t>
      </w:r>
      <w:r w:rsidRPr="005B6743">
        <w:rPr>
          <w:rFonts w:ascii="Times New Roman" w:hAnsi="Times New Roman"/>
          <w:sz w:val="28"/>
          <w:szCs w:val="28"/>
          <w:lang w:eastAsia="ru-RU"/>
        </w:rPr>
        <w:t>.</w:t>
      </w: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Pr="00352738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  <w:r w:rsidRPr="00352738">
        <w:rPr>
          <w:sz w:val="28"/>
          <w:szCs w:val="28"/>
        </w:rPr>
        <w:t xml:space="preserve">Глава Семячковского </w:t>
      </w:r>
    </w:p>
    <w:p w:rsidR="002A4974" w:rsidRDefault="002A4974" w:rsidP="002A4974">
      <w:pPr>
        <w:jc w:val="both"/>
        <w:rPr>
          <w:sz w:val="28"/>
          <w:szCs w:val="28"/>
        </w:rPr>
      </w:pPr>
      <w:r w:rsidRPr="00352738">
        <w:rPr>
          <w:sz w:val="28"/>
          <w:szCs w:val="28"/>
        </w:rPr>
        <w:t xml:space="preserve">сельского поселения         </w:t>
      </w:r>
      <w:r>
        <w:rPr>
          <w:sz w:val="28"/>
          <w:szCs w:val="28"/>
        </w:rPr>
        <w:t xml:space="preserve">                                                                  </w:t>
      </w:r>
      <w:r w:rsidRPr="00352738">
        <w:rPr>
          <w:sz w:val="28"/>
          <w:szCs w:val="28"/>
        </w:rPr>
        <w:t>В.И.Самородов</w:t>
      </w: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Default="002A4974" w:rsidP="002A4974">
      <w:pPr>
        <w:jc w:val="both"/>
        <w:rPr>
          <w:sz w:val="28"/>
          <w:szCs w:val="28"/>
        </w:rPr>
      </w:pPr>
    </w:p>
    <w:p w:rsidR="002A4974" w:rsidRPr="00D771E2" w:rsidRDefault="002A4974" w:rsidP="002A4974">
      <w:pPr>
        <w:jc w:val="right"/>
        <w:rPr>
          <w:sz w:val="28"/>
          <w:szCs w:val="28"/>
        </w:rPr>
      </w:pPr>
      <w:r w:rsidRPr="00D771E2">
        <w:rPr>
          <w:sz w:val="28"/>
          <w:szCs w:val="28"/>
        </w:rPr>
        <w:lastRenderedPageBreak/>
        <w:t>Утвержден</w:t>
      </w:r>
    </w:p>
    <w:p w:rsidR="002A4974" w:rsidRPr="00D771E2" w:rsidRDefault="002A4974" w:rsidP="002A4974">
      <w:pPr>
        <w:jc w:val="right"/>
        <w:rPr>
          <w:sz w:val="28"/>
          <w:szCs w:val="28"/>
        </w:rPr>
      </w:pPr>
      <w:r w:rsidRPr="00D771E2">
        <w:rPr>
          <w:sz w:val="28"/>
          <w:szCs w:val="28"/>
        </w:rPr>
        <w:t xml:space="preserve">решением Семячковского сельского </w:t>
      </w:r>
    </w:p>
    <w:p w:rsidR="002A4974" w:rsidRPr="00D771E2" w:rsidRDefault="002A4974" w:rsidP="002A4974">
      <w:pPr>
        <w:jc w:val="right"/>
        <w:rPr>
          <w:sz w:val="28"/>
          <w:szCs w:val="28"/>
        </w:rPr>
      </w:pPr>
      <w:r w:rsidRPr="00D771E2">
        <w:rPr>
          <w:sz w:val="28"/>
          <w:szCs w:val="28"/>
        </w:rPr>
        <w:t>Совета народных депутатов</w:t>
      </w:r>
    </w:p>
    <w:p w:rsidR="002A4974" w:rsidRPr="00352738" w:rsidRDefault="002A4974" w:rsidP="002A4974">
      <w:pPr>
        <w:jc w:val="right"/>
        <w:rPr>
          <w:sz w:val="28"/>
          <w:szCs w:val="28"/>
        </w:rPr>
      </w:pPr>
      <w:r w:rsidRPr="00352738">
        <w:rPr>
          <w:sz w:val="28"/>
          <w:szCs w:val="28"/>
        </w:rPr>
        <w:t xml:space="preserve">от </w:t>
      </w:r>
      <w:r>
        <w:rPr>
          <w:sz w:val="28"/>
          <w:szCs w:val="28"/>
        </w:rPr>
        <w:t>18.06.</w:t>
      </w:r>
      <w:r w:rsidRPr="00352738">
        <w:rPr>
          <w:sz w:val="28"/>
          <w:szCs w:val="28"/>
        </w:rPr>
        <w:t>202</w:t>
      </w:r>
      <w:r>
        <w:rPr>
          <w:sz w:val="28"/>
          <w:szCs w:val="28"/>
        </w:rPr>
        <w:t>4 г.</w:t>
      </w:r>
      <w:r w:rsidRPr="00352738">
        <w:rPr>
          <w:sz w:val="28"/>
          <w:szCs w:val="28"/>
        </w:rPr>
        <w:t xml:space="preserve"> № </w:t>
      </w:r>
      <w:r>
        <w:rPr>
          <w:sz w:val="28"/>
          <w:szCs w:val="28"/>
        </w:rPr>
        <w:t>4-174</w:t>
      </w: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50"/>
      <w:bookmarkEnd w:id="2"/>
      <w:r w:rsidRPr="00D771E2">
        <w:rPr>
          <w:sz w:val="28"/>
          <w:szCs w:val="28"/>
        </w:rPr>
        <w:t xml:space="preserve">ПОРЯДОК </w:t>
      </w: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71E2">
        <w:rPr>
          <w:sz w:val="28"/>
          <w:szCs w:val="28"/>
        </w:rPr>
        <w:t>выплаты ежемесячного денежного поощрения муниципальным служащим, замещающим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</w:t>
      </w: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71E2">
        <w:rPr>
          <w:sz w:val="28"/>
          <w:szCs w:val="28"/>
        </w:rPr>
        <w:t>1. Общие положения</w:t>
      </w: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A4974" w:rsidRPr="00D771E2" w:rsidRDefault="002A4974" w:rsidP="002A497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771E2">
        <w:rPr>
          <w:sz w:val="28"/>
          <w:szCs w:val="28"/>
        </w:rPr>
        <w:t xml:space="preserve">Настоящей Порядок выплаты ежемесячного денежного поощрения муниципальным служащим, замещающим должности муниципальной службы </w:t>
      </w:r>
      <w:r w:rsidRPr="00D771E2">
        <w:rPr>
          <w:sz w:val="28"/>
          <w:szCs w:val="28"/>
        </w:rPr>
        <w:br/>
        <w:t xml:space="preserve">в органах местного самоуправления Семячковского сельского поселения Трубчевского муниципального района Брянской области (далее – Порядок) разработан в соответствии с Федеральным законом от 02.03.2007 № 25-ФЗ «О муниципальной службе в Российской Федерации», Законом Брянской области от 06.11.2007 № 156-З «О муниципальной службе в Брянской области», Уставом Семячковского сельского поселения, в целях совершенствования системы материального стимулирования муниципальных служащих, замещающих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области, (далее – муниципальные служащие) </w:t>
      </w:r>
      <w:r w:rsidRPr="00D771E2">
        <w:rPr>
          <w:sz w:val="28"/>
          <w:szCs w:val="28"/>
        </w:rPr>
        <w:br/>
        <w:t>в зависимости от показателей эффективности и результативности профессиональной служебной деятельности.</w:t>
      </w: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71E2">
        <w:rPr>
          <w:sz w:val="28"/>
          <w:szCs w:val="28"/>
        </w:rPr>
        <w:t>2. Определение размеров ежемесячного денежного поощрения</w:t>
      </w: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771E2">
        <w:rPr>
          <w:sz w:val="28"/>
          <w:szCs w:val="28"/>
        </w:rPr>
        <w:t xml:space="preserve">и порядок их выплаты </w:t>
      </w:r>
    </w:p>
    <w:p w:rsidR="002A4974" w:rsidRPr="00D771E2" w:rsidRDefault="002A4974" w:rsidP="002A49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>2.1. Ежемесячное денежное поощрение является составной частью денежного содержания муниципальных служащих и подлежит обязательной выплате.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>2.2. Ежемесячное денежное поощрение выплачивается муниципальным служащим в соответствии с настоящим Порядком и устанавливается в следующих размерах: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 xml:space="preserve">- Главе Семячковской сельской администрации Трубчевского муниципального района Брянской области – от 100 до </w:t>
      </w:r>
      <w:r>
        <w:rPr>
          <w:sz w:val="28"/>
          <w:szCs w:val="28"/>
        </w:rPr>
        <w:t>3</w:t>
      </w:r>
      <w:r w:rsidRPr="00D771E2">
        <w:rPr>
          <w:sz w:val="28"/>
          <w:szCs w:val="28"/>
        </w:rPr>
        <w:t>00 % включительно от должностного оклада;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 xml:space="preserve">- муниципальным служащим, за исключением Главы Семячковской </w:t>
      </w:r>
      <w:r w:rsidRPr="00D771E2">
        <w:rPr>
          <w:sz w:val="28"/>
          <w:szCs w:val="28"/>
        </w:rPr>
        <w:lastRenderedPageBreak/>
        <w:t xml:space="preserve">сельской администрации Трубчевского муниципального района Брянской области – от 50 до </w:t>
      </w:r>
      <w:r>
        <w:rPr>
          <w:sz w:val="28"/>
          <w:szCs w:val="28"/>
        </w:rPr>
        <w:t>2</w:t>
      </w:r>
      <w:r w:rsidRPr="00D771E2">
        <w:rPr>
          <w:sz w:val="28"/>
          <w:szCs w:val="28"/>
        </w:rPr>
        <w:t>00 % включительно от должностного оклада.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 xml:space="preserve">2.3. При проведении оценки эффективности и результативности деятельности муниципальных служащих устанавливаются </w:t>
      </w:r>
      <w:hyperlink r:id="rId8" w:anchor="P204" w:history="1">
        <w:r w:rsidRPr="00D771E2">
          <w:rPr>
            <w:sz w:val="28"/>
            <w:szCs w:val="28"/>
          </w:rPr>
          <w:t>Табель</w:t>
        </w:r>
      </w:hyperlink>
      <w:r w:rsidRPr="00D771E2">
        <w:rPr>
          <w:sz w:val="28"/>
          <w:szCs w:val="28"/>
        </w:rPr>
        <w:t xml:space="preserve"> балльной оценки результатов деятельности муниципальных служащих согласно приложению 1 к настоящему Порядку и </w:t>
      </w:r>
      <w:hyperlink r:id="rId9" w:anchor="P346" w:history="1">
        <w:r w:rsidRPr="00D771E2">
          <w:rPr>
            <w:sz w:val="28"/>
            <w:szCs w:val="28"/>
          </w:rPr>
          <w:t>Шкалы</w:t>
        </w:r>
      </w:hyperlink>
      <w:r w:rsidRPr="00D771E2">
        <w:rPr>
          <w:sz w:val="28"/>
          <w:szCs w:val="28"/>
        </w:rPr>
        <w:t xml:space="preserve"> соотношения итоговой балльной оценки результатов деятельности муниципальных служащих и размеров ежемесячного денежного поощрения муниципальных служащих согласно приложениям 2 и 3 к настоящему Порядку.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 xml:space="preserve">2.4. </w:t>
      </w:r>
      <w:hyperlink r:id="rId10" w:anchor="P382" w:history="1">
        <w:r w:rsidRPr="00D771E2">
          <w:rPr>
            <w:sz w:val="28"/>
            <w:szCs w:val="28"/>
          </w:rPr>
          <w:t>Табели</w:t>
        </w:r>
      </w:hyperlink>
      <w:r w:rsidRPr="00D771E2">
        <w:rPr>
          <w:sz w:val="28"/>
          <w:szCs w:val="28"/>
        </w:rPr>
        <w:t xml:space="preserve"> балльных оценок результатов деятель</w:t>
      </w:r>
      <w:r>
        <w:rPr>
          <w:sz w:val="28"/>
          <w:szCs w:val="28"/>
        </w:rPr>
        <w:t xml:space="preserve">ности муниципальных служащих и размеры </w:t>
      </w:r>
      <w:r w:rsidRPr="00D771E2">
        <w:rPr>
          <w:sz w:val="28"/>
          <w:szCs w:val="28"/>
        </w:rPr>
        <w:t>ежемесячного денежного поощрения формируются и устанавливаются: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>- для Главы Семячковской сельской администрации Трубчевского муниципального района Брянской области – Главой Семячковского сельского поселения Трубчевского муниципального района Брянской области;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>- для муниципальных служащих, за исключением Главы Семячковской сельской администрации Трубчевского муниципального района Брянской области – Главой Семячковской сельской администрации Трубчевского муниципального района Брянской области.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 xml:space="preserve">2.5. </w:t>
      </w:r>
      <w:hyperlink r:id="rId11" w:anchor="P42" w:history="1">
        <w:r w:rsidRPr="00D771E2">
          <w:rPr>
            <w:sz w:val="28"/>
            <w:szCs w:val="28"/>
          </w:rPr>
          <w:t>Размеры</w:t>
        </w:r>
      </w:hyperlink>
      <w:r w:rsidRPr="00D771E2">
        <w:rPr>
          <w:sz w:val="28"/>
          <w:szCs w:val="28"/>
        </w:rPr>
        <w:t xml:space="preserve"> ежемесячного денежного поощрения муниципальных служащих устанавливаются на основании Табелей балльной оценки результатов деятельности муниципальных служащих в соответствии со Шкалами соотношений итоговой балльной оценки результатов деятельности муниципальных служащих и размеров ежемесячного денежного поощрения муниципальных служащих.</w:t>
      </w:r>
    </w:p>
    <w:p w:rsidR="002A4974" w:rsidRPr="00D771E2" w:rsidRDefault="002A4974" w:rsidP="002A4974">
      <w:pPr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>2.6. Выплата ежемесячного денежного поощрения производится на основании правового акта руководителя органа местного самоуправления Семячковского сельского поселения Трубчевского муниципального района Брянской области (представителя работодателя).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>2.7. Выплата ежемесячного денежного поощрения производится одновременно с выплатой денежного содержания за истекший месяц.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71E2">
        <w:rPr>
          <w:sz w:val="28"/>
          <w:szCs w:val="28"/>
        </w:rPr>
        <w:t>2.8. Ежемесячное денежное поощрение по итогам работы за месяц начисляется за фактически отработанное время в отчетном месяце и выплачивается в сроки, установленные для выплаты заработной платы.</w:t>
      </w:r>
    </w:p>
    <w:p w:rsidR="002A4974" w:rsidRPr="00D771E2" w:rsidRDefault="002A4974" w:rsidP="002A49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A4974" w:rsidRPr="001E7C27" w:rsidRDefault="002A4974" w:rsidP="002A4974">
      <w:pPr>
        <w:jc w:val="both"/>
        <w:rPr>
          <w:sz w:val="28"/>
          <w:szCs w:val="28"/>
        </w:rPr>
      </w:pPr>
    </w:p>
    <w:tbl>
      <w:tblPr>
        <w:tblW w:w="1020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2"/>
        <w:gridCol w:w="3480"/>
        <w:gridCol w:w="703"/>
        <w:gridCol w:w="573"/>
        <w:gridCol w:w="1276"/>
        <w:gridCol w:w="1843"/>
      </w:tblGrid>
      <w:tr w:rsidR="00E50FD3" w:rsidTr="00E50FD3">
        <w:trPr>
          <w:trHeight w:val="154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821C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</w:t>
            </w:r>
            <w:r w:rsidR="00E50FD3"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риложение 1</w:t>
            </w:r>
          </w:p>
        </w:tc>
        <w:tc>
          <w:tcPr>
            <w:tcW w:w="3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 Порядку выплаты ежемесячного денежного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поощрения муниципальным служащим, замещающим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должности муниципальной службы в органах местного 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самоуправления Семячковского сельского поселения 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Трубчевского муниципального района Брянской области</w:t>
            </w: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90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Табель</w:t>
            </w:r>
          </w:p>
        </w:tc>
        <w:tc>
          <w:tcPr>
            <w:tcW w:w="34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9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балльной оценки результатов деятельности муниципальных служащих, </w:t>
            </w:r>
          </w:p>
        </w:tc>
      </w:tr>
      <w:tr w:rsidR="00E50FD3" w:rsidTr="00E50FD3">
        <w:trPr>
          <w:trHeight w:val="19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замещающих должности муниципальной службы в органах местного самоуправления</w:t>
            </w:r>
          </w:p>
        </w:tc>
      </w:tr>
      <w:tr w:rsidR="00E50FD3" w:rsidTr="00E50FD3">
        <w:trPr>
          <w:trHeight w:val="190"/>
        </w:trPr>
        <w:tc>
          <w:tcPr>
            <w:tcW w:w="10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Семячковского сельского поселения Трубчевского муниципального района Брянской области</w:t>
            </w:r>
          </w:p>
        </w:tc>
      </w:tr>
      <w:tr w:rsidR="00E50FD3" w:rsidTr="00E50FD3">
        <w:trPr>
          <w:trHeight w:val="163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17"/>
        </w:trPr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Фамилия, Имя, Отчество муниципального служащего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1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Замещаемая должность муниципальной службы</w:t>
            </w: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1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Расчетный период</w:t>
            </w: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________20___года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63"/>
        </w:trPr>
        <w:tc>
          <w:tcPr>
            <w:tcW w:w="2332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648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Показатели эффективности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 результативности профессиональной служебной деятельности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Критерии оценки выполнения (достижения) показателей эффективности и результативности профессиональной служебной деятельности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Вес критериев оценки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 баллах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Оценка руководителем  органа местного самоуправления</w:t>
            </w:r>
          </w:p>
        </w:tc>
      </w:tr>
      <w:tr w:rsidR="00E50FD3" w:rsidTr="00E50FD3">
        <w:trPr>
          <w:trHeight w:val="163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07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1. Соблюдение установленных сроков подготовки документов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 исполнения поручений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подготовка всех документов и исполнение всех поручений осуществляются несвоевременно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766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подготовка документов и исполнение поручений осуществляются преимущественно несовеременно, за исключением отдельных случаев, когда подготовка документов и исполнение поручений осуществляются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установленные сроки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475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подготовка половины документов и испонение половины поручений осуществляются в установленные сроки, другая половина документов и поручений - несвоевременно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766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подготовка документов и исполнение поручений осуществляются преимущественно в установленные сроки, за исключением отдельных случаев, когда подготовка документов и исполнение поручений осуществляются несвоевременно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26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подготовка всех документов и исполнение всех поручений осуществляются в установленные сроки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07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2. Качество подготовки документов и исполнения поручений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подготовка всех документов и исполнение всех поручений осуществляются некачественно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766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подготовка документов и исполнение поручений осуществляются преимущественно некачественно,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 исключением отдельных случаев, когда подготовка документов и исполнение поручений осуществляются качественно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50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подготовка половины документов и испонение половины поручений осуществляются качественно, другая половина документов и поручений - некачественно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766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подготовка документов и исполнение поручений осуществляются преимущественно качественно,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 исключением отдельных случаев, когда подготовка документов и исполнение поручений осуществляются некачественно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14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подготовка всех документов и исполнение всех поручений осуществляются качественно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461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3. Использование в работе профессиональных знаний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выполняются только однотипные задания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заданному регламенту (шаблону), не требующие дополнительных знаний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919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выполняются преимущественно однотипные задания по заданному регламенту (шаблону), не требующие дополнительных знаний, за исключением отдельных случаев, когда выполняются задания, требующие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инициативы работника и имеющие отклонения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 заданного регламента (шаблона)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679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половина заданий выполняется по заданному регламенту (шаблону) и не требует дополнительных знаний, другая половина заданий - по инициативе работника и имеет отклонения от заданного регламента (шаблона)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919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выполняются преимущественно задания, требующие инициативы работника и отклонения от заданного регламента (шаблона), за исключением отдельных случаев, когда выполняются однотипные задания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заданному регламенту (шаблону), не требующие дополнительных знаний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468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выполняются только задания, требующие инициативы работника и имеющие отклонения от заданного регламента (шаблона)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595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4. Использование в работе методов планирования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планирование работы осуществляется только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 стороны непосредственного руководителя работника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073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планирование работы преимущественно осуществляется со стороны непосредственного руководителя работника, за исключением отдельных случаев, когда планирование работы осуществляется работником самостоятельно на основе комплексного анализа ситуации и точного определения приоритетов своей деятельности на определенную перспективу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073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планирование половины объема работ осуществляется со стороны непосредственного руководителя работника, другая половина объема работ - работником самостоятельно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 основе комплексного анализа ситуации и точного определения приоритетов своей деятельности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 определенную перспективу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972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перспективу, за исключением отельных случаев, когда планирование работы осуществляется со стороны непосредственного руководителя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766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планирование работы осуществляется работником только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07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5. Применение в работе инновационных решений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применяются только инновационные решения непосредственного руководителя работника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612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преимущественно применяются инновационные решения непосредственного руководителя работника, за исключением отдельных случаев, когда применяются иновационные решения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612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половина заданий выполняется с применением инновационных решений непосредственного руководителя работника, другая половина заданий -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 применением инновационных решений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612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преимущественно примененяются инновационные решения работника, за исключением отдельных случаев, когда применяются инновационные решения непосредственого руководителя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298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примененяются только инновационные решения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6. Применение в работе информационных технологий и автоматизированных средств обработки информации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редко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 среднем уровне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значительном объеме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63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7. Одновременное выполнение нескольких разнородных видов работ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редко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 среднем уровне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значительном объеме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63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8. Ориентация на результат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запланированные мероприятия не выполнены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0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запланированные мероприятия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преимущественно не выполнены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461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половина запланированных мероприятий выполнена, другая половина запланированных мероприятий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 выполнена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07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запланированные мероприятия преимущественно выполнены, за исключением отдельных случаев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14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запланированные мероприятия выполнены </w:t>
            </w:r>
          </w:p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9. Организованность, умение работать в команде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редко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 среднем уровне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значительном объеме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63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постоянно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238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10. Наличие обоснованных и мотивированных жалоб и претензий от нередственного руководителя либо от сторонних юридических или физических лиц на действия (бездействия) муниципального служащего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более 3 жалоб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238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жалобы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238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жалобы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238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жалоба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238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отсутствуют жалобы и претензии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11. Соблюдение Правил внутреннего трудового распорядка органа местного самоуправления</w:t>
            </w: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более 3 нарушений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нарушения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нарушения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54"/>
        </w:trPr>
        <w:tc>
          <w:tcPr>
            <w:tcW w:w="23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нарушение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163"/>
        </w:trPr>
        <w:tc>
          <w:tcPr>
            <w:tcW w:w="233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отсутствуют нарушения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264"/>
        </w:trPr>
        <w:tc>
          <w:tcPr>
            <w:tcW w:w="70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Итоговая бальная оценка: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46"/>
        </w:trPr>
        <w:tc>
          <w:tcPr>
            <w:tcW w:w="233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53"/>
        </w:trPr>
        <w:tc>
          <w:tcPr>
            <w:tcW w:w="7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Семячковской сельской администрации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50FD3" w:rsidTr="00E50FD3">
        <w:trPr>
          <w:trHeight w:val="314"/>
        </w:trPr>
        <w:tc>
          <w:tcPr>
            <w:tcW w:w="23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(должность руководителя органа местного самоуправления)</w:t>
            </w:r>
          </w:p>
        </w:tc>
        <w:tc>
          <w:tcPr>
            <w:tcW w:w="475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(Инициалы, Фамилия)</w:t>
            </w:r>
          </w:p>
        </w:tc>
      </w:tr>
      <w:tr w:rsidR="00E50FD3" w:rsidTr="00E50FD3">
        <w:trPr>
          <w:trHeight w:val="233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50FD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Дата составления: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0FD3" w:rsidRPr="00E50FD3" w:rsidRDefault="00E50FD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9F0FF8" w:rsidRDefault="009F0FF8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E50FD3" w:rsidRDefault="00E50FD3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E50FD3" w:rsidRDefault="00E50FD3" w:rsidP="00020FD9">
      <w:pPr>
        <w:jc w:val="right"/>
      </w:pPr>
    </w:p>
    <w:p w:rsidR="00821C25" w:rsidRPr="00DF0080" w:rsidRDefault="00821C25" w:rsidP="00821C2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821C25" w:rsidRPr="00DF0080" w:rsidRDefault="00821C25" w:rsidP="00821C2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821C25" w:rsidRPr="00DF0080" w:rsidRDefault="00821C25" w:rsidP="00821C25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821C25" w:rsidRDefault="00821C25" w:rsidP="00821C25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821C25" w:rsidRPr="00025452" w:rsidRDefault="00821C25" w:rsidP="00821C25">
      <w:pPr>
        <w:jc w:val="center"/>
        <w:rPr>
          <w:sz w:val="28"/>
          <w:szCs w:val="28"/>
        </w:rPr>
      </w:pPr>
    </w:p>
    <w:p w:rsidR="00821C25" w:rsidRPr="00025452" w:rsidRDefault="00821C25" w:rsidP="00821C25">
      <w:pPr>
        <w:jc w:val="center"/>
        <w:rPr>
          <w:b/>
          <w:sz w:val="28"/>
          <w:szCs w:val="28"/>
        </w:rPr>
      </w:pPr>
      <w:r w:rsidRPr="00260E06">
        <w:rPr>
          <w:b/>
          <w:sz w:val="28"/>
          <w:szCs w:val="28"/>
        </w:rPr>
        <w:t>от 18 июня 2024 года № 4-17</w:t>
      </w:r>
      <w:r>
        <w:rPr>
          <w:b/>
          <w:sz w:val="28"/>
          <w:szCs w:val="28"/>
        </w:rPr>
        <w:t>5</w:t>
      </w:r>
    </w:p>
    <w:p w:rsidR="00821C25" w:rsidRPr="00025452" w:rsidRDefault="00821C25" w:rsidP="00821C25">
      <w:pPr>
        <w:pStyle w:val="ConsPlusTitle"/>
        <w:jc w:val="center"/>
        <w:rPr>
          <w:b w:val="0"/>
          <w:bCs w:val="0"/>
        </w:rPr>
      </w:pPr>
    </w:p>
    <w:p w:rsidR="00821C25" w:rsidRPr="00AF5726" w:rsidRDefault="00821C25" w:rsidP="00821C25">
      <w:pPr>
        <w:spacing w:line="238" w:lineRule="atLeast"/>
        <w:jc w:val="center"/>
        <w:rPr>
          <w:b/>
          <w:bCs/>
          <w:sz w:val="28"/>
          <w:szCs w:val="28"/>
        </w:rPr>
      </w:pPr>
      <w:r w:rsidRPr="00AF5726">
        <w:rPr>
          <w:b/>
          <w:bCs/>
          <w:color w:val="242424"/>
          <w:sz w:val="28"/>
          <w:szCs w:val="28"/>
        </w:rPr>
        <w:t>Об утверждении</w:t>
      </w:r>
      <w:r>
        <w:rPr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Порядка ведения</w:t>
      </w:r>
      <w:r>
        <w:rPr>
          <w:b/>
          <w:bCs/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муниципальной</w:t>
      </w:r>
      <w:r>
        <w:rPr>
          <w:b/>
          <w:bCs/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долговой книги</w:t>
      </w:r>
      <w:r>
        <w:rPr>
          <w:b/>
          <w:bCs/>
          <w:color w:val="242424"/>
          <w:sz w:val="28"/>
          <w:szCs w:val="28"/>
        </w:rPr>
        <w:t xml:space="preserve"> Семячковского</w:t>
      </w:r>
      <w:r w:rsidRPr="00AF5726">
        <w:rPr>
          <w:b/>
          <w:bCs/>
          <w:color w:val="242424"/>
          <w:sz w:val="28"/>
          <w:szCs w:val="28"/>
        </w:rPr>
        <w:t xml:space="preserve"> сельского поселения</w:t>
      </w:r>
      <w:r>
        <w:rPr>
          <w:b/>
          <w:bCs/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Трубчевского муниципального</w:t>
      </w:r>
      <w:r>
        <w:rPr>
          <w:b/>
          <w:bCs/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района Брянской области</w:t>
      </w:r>
    </w:p>
    <w:p w:rsidR="00821C25" w:rsidRPr="00AF5726" w:rsidRDefault="00821C25" w:rsidP="00821C25">
      <w:pPr>
        <w:autoSpaceDE w:val="0"/>
        <w:jc w:val="both"/>
        <w:rPr>
          <w:b/>
          <w:sz w:val="28"/>
          <w:szCs w:val="28"/>
        </w:rPr>
      </w:pPr>
    </w:p>
    <w:p w:rsidR="00821C25" w:rsidRPr="00FC1856" w:rsidRDefault="00821C25" w:rsidP="00821C2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В соответствии со статьями 120, 121 Бюджетного кодекса Российской Федерации, Федеральным законом от 6 октября 2003 года № 131-ФЗ </w:t>
      </w:r>
      <w:r>
        <w:rPr>
          <w:color w:val="242424"/>
          <w:sz w:val="28"/>
          <w:szCs w:val="28"/>
        </w:rPr>
        <w:t>«</w:t>
      </w:r>
      <w:r w:rsidRPr="00AF5726">
        <w:rPr>
          <w:color w:val="242424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42424"/>
          <w:sz w:val="28"/>
          <w:szCs w:val="28"/>
        </w:rPr>
        <w:t>»</w:t>
      </w:r>
      <w:r w:rsidRPr="00AF5726">
        <w:rPr>
          <w:color w:val="242424"/>
          <w:sz w:val="28"/>
          <w:szCs w:val="28"/>
        </w:rPr>
        <w:t xml:space="preserve">, </w:t>
      </w:r>
      <w:r w:rsidRPr="0031189D">
        <w:rPr>
          <w:color w:val="000000"/>
          <w:sz w:val="28"/>
          <w:szCs w:val="28"/>
        </w:rPr>
        <w:t xml:space="preserve">руководствуясь </w:t>
      </w:r>
      <w:hyperlink r:id="rId12" w:history="1">
        <w:r w:rsidRPr="0031189D">
          <w:rPr>
            <w:sz w:val="28"/>
            <w:szCs w:val="28"/>
          </w:rPr>
          <w:t>Уставом</w:t>
        </w:r>
      </w:hyperlink>
      <w:r w:rsidRPr="0031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Семячковского сельского поселения </w:t>
      </w:r>
      <w:r w:rsidRPr="0031189D">
        <w:rPr>
          <w:sz w:val="28"/>
          <w:szCs w:val="28"/>
        </w:rPr>
        <w:t>Трубчевского муниципального района Брянской области в новой редакции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color w:val="242424"/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>Семячковский сельский Совет народных депутатов</w:t>
      </w:r>
    </w:p>
    <w:p w:rsidR="00821C25" w:rsidRPr="00D9211A" w:rsidRDefault="00821C25" w:rsidP="00821C25">
      <w:pPr>
        <w:spacing w:before="120" w:after="120"/>
        <w:ind w:firstLine="709"/>
        <w:jc w:val="both"/>
        <w:rPr>
          <w:bCs/>
          <w:color w:val="000000"/>
          <w:sz w:val="28"/>
          <w:szCs w:val="28"/>
        </w:rPr>
      </w:pPr>
      <w:r w:rsidRPr="00D9211A">
        <w:rPr>
          <w:bCs/>
          <w:color w:val="000000"/>
          <w:sz w:val="28"/>
          <w:szCs w:val="28"/>
        </w:rPr>
        <w:t>решил:</w:t>
      </w:r>
    </w:p>
    <w:p w:rsidR="00821C25" w:rsidRPr="00AF5726" w:rsidRDefault="00821C25" w:rsidP="00821C25">
      <w:pPr>
        <w:spacing w:after="150" w:line="238" w:lineRule="atLeast"/>
        <w:ind w:firstLine="709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5726">
        <w:rPr>
          <w:color w:val="242424"/>
          <w:sz w:val="28"/>
          <w:szCs w:val="28"/>
        </w:rPr>
        <w:t xml:space="preserve">Утвердить Порядок ведения муниципальной долговой книги </w:t>
      </w:r>
      <w:r>
        <w:rPr>
          <w:color w:val="242424"/>
          <w:sz w:val="28"/>
          <w:szCs w:val="28"/>
        </w:rPr>
        <w:t xml:space="preserve">Семячковского </w:t>
      </w:r>
      <w:r w:rsidRPr="00AF5726">
        <w:rPr>
          <w:color w:val="242424"/>
          <w:sz w:val="28"/>
          <w:szCs w:val="28"/>
        </w:rPr>
        <w:t>сельского поселения Трубчевского муниципального района Брянской области согласно приложению</w:t>
      </w:r>
      <w:r>
        <w:rPr>
          <w:color w:val="242424"/>
          <w:sz w:val="28"/>
          <w:szCs w:val="28"/>
        </w:rPr>
        <w:t xml:space="preserve"> к настоящему постановлению</w:t>
      </w:r>
      <w:r w:rsidRPr="00AF5726">
        <w:rPr>
          <w:color w:val="242424"/>
          <w:sz w:val="28"/>
          <w:szCs w:val="28"/>
        </w:rPr>
        <w:t>.</w:t>
      </w:r>
    </w:p>
    <w:p w:rsidR="00821C25" w:rsidRPr="00BC02E5" w:rsidRDefault="00821C25" w:rsidP="00821C25">
      <w:pPr>
        <w:pStyle w:val="a4"/>
        <w:widowControl w:val="0"/>
        <w:tabs>
          <w:tab w:val="left" w:pos="1667"/>
        </w:tabs>
        <w:autoSpaceDE w:val="0"/>
        <w:autoSpaceDN w:val="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54525E">
        <w:rPr>
          <w:sz w:val="28"/>
          <w:szCs w:val="28"/>
        </w:rPr>
        <w:t xml:space="preserve">. </w:t>
      </w:r>
      <w:r w:rsidRPr="00C310F7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(www.trubrayon</w:t>
      </w:r>
      <w:r w:rsidRPr="0005444A">
        <w:rPr>
          <w:color w:val="000000"/>
          <w:sz w:val="28"/>
          <w:szCs w:val="28"/>
        </w:rPr>
        <w:t>.ru) на странице «Семячковское сельское поселение».</w:t>
      </w:r>
    </w:p>
    <w:p w:rsidR="00821C25" w:rsidRPr="0005444A" w:rsidRDefault="00821C25" w:rsidP="00821C25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444A">
        <w:rPr>
          <w:color w:val="000000"/>
          <w:sz w:val="28"/>
          <w:szCs w:val="28"/>
        </w:rPr>
        <w:t>Настоящее решение вступает в силу с момента его опубликования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01.06.2024 года.</w:t>
      </w:r>
    </w:p>
    <w:p w:rsidR="00821C25" w:rsidRPr="004A2822" w:rsidRDefault="00821C25" w:rsidP="00821C2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525E">
        <w:rPr>
          <w:sz w:val="28"/>
          <w:szCs w:val="28"/>
        </w:rPr>
        <w:t xml:space="preserve">Контроль </w:t>
      </w:r>
      <w:r w:rsidRPr="001905AF">
        <w:rPr>
          <w:sz w:val="28"/>
          <w:szCs w:val="28"/>
        </w:rPr>
        <w:t xml:space="preserve">за </w:t>
      </w:r>
      <w:r w:rsidRPr="004A2822">
        <w:rPr>
          <w:sz w:val="28"/>
          <w:szCs w:val="28"/>
        </w:rPr>
        <w:t>исполнением настоящего решения</w:t>
      </w:r>
      <w:r>
        <w:rPr>
          <w:sz w:val="28"/>
          <w:szCs w:val="28"/>
        </w:rPr>
        <w:t xml:space="preserve"> </w:t>
      </w:r>
      <w:r w:rsidRPr="004A2822">
        <w:rPr>
          <w:sz w:val="28"/>
          <w:szCs w:val="28"/>
        </w:rPr>
        <w:t>возложить на постоянную комиссию по бюджету, экономике, налоговой политике, образованию, здравоохранению, культуры и молодежной политике.</w:t>
      </w:r>
    </w:p>
    <w:p w:rsidR="00821C25" w:rsidRDefault="00821C25" w:rsidP="00821C25">
      <w:pPr>
        <w:ind w:right="48"/>
        <w:jc w:val="both"/>
        <w:rPr>
          <w:sz w:val="28"/>
          <w:szCs w:val="28"/>
        </w:rPr>
      </w:pPr>
    </w:p>
    <w:p w:rsidR="00821C25" w:rsidRPr="006D00A9" w:rsidRDefault="00821C25" w:rsidP="00821C25">
      <w:pPr>
        <w:ind w:right="48"/>
        <w:jc w:val="both"/>
        <w:rPr>
          <w:sz w:val="28"/>
          <w:szCs w:val="28"/>
        </w:rPr>
      </w:pPr>
    </w:p>
    <w:p w:rsidR="00821C25" w:rsidRDefault="00821C25" w:rsidP="00821C2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821C25" w:rsidRDefault="00821C25" w:rsidP="00821C2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</w:t>
      </w:r>
      <w:r w:rsidRPr="004F652C">
        <w:rPr>
          <w:sz w:val="28"/>
          <w:szCs w:val="28"/>
        </w:rPr>
        <w:t xml:space="preserve">   В.И. Самородов</w:t>
      </w:r>
    </w:p>
    <w:p w:rsidR="00821C25" w:rsidRDefault="00821C25" w:rsidP="00821C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1C25" w:rsidRDefault="00821C25" w:rsidP="00821C25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0B561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821C25" w:rsidRDefault="00821C25" w:rsidP="00821C25">
      <w:pPr>
        <w:ind w:left="5954"/>
        <w:jc w:val="both"/>
        <w:rPr>
          <w:snapToGrid w:val="0"/>
          <w:sz w:val="28"/>
          <w:szCs w:val="28"/>
        </w:rPr>
      </w:pPr>
      <w:r w:rsidRPr="000B5619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0B5619">
        <w:rPr>
          <w:sz w:val="28"/>
          <w:szCs w:val="28"/>
        </w:rPr>
        <w:t xml:space="preserve"> </w:t>
      </w:r>
      <w:r w:rsidRPr="00D9211A">
        <w:rPr>
          <w:bCs/>
          <w:sz w:val="28"/>
          <w:szCs w:val="28"/>
        </w:rPr>
        <w:t xml:space="preserve">Семячковского сельского Совета народных депутатов </w:t>
      </w:r>
      <w:r w:rsidRPr="0005617E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18</w:t>
      </w:r>
      <w:r w:rsidRPr="0005617E">
        <w:rPr>
          <w:snapToGrid w:val="0"/>
          <w:sz w:val="28"/>
          <w:szCs w:val="28"/>
        </w:rPr>
        <w:t>.0</w:t>
      </w:r>
      <w:r>
        <w:rPr>
          <w:snapToGrid w:val="0"/>
          <w:sz w:val="28"/>
          <w:szCs w:val="28"/>
        </w:rPr>
        <w:t>6</w:t>
      </w:r>
      <w:r w:rsidRPr="0005617E">
        <w:rPr>
          <w:snapToGrid w:val="0"/>
          <w:sz w:val="28"/>
          <w:szCs w:val="28"/>
        </w:rPr>
        <w:t>.2024 № 4-1</w:t>
      </w:r>
      <w:r>
        <w:rPr>
          <w:snapToGrid w:val="0"/>
          <w:sz w:val="28"/>
          <w:szCs w:val="28"/>
        </w:rPr>
        <w:t>75</w:t>
      </w:r>
    </w:p>
    <w:p w:rsidR="00821C25" w:rsidRPr="00AF5726" w:rsidRDefault="00821C25" w:rsidP="00821C25">
      <w:pPr>
        <w:jc w:val="center"/>
        <w:rPr>
          <w:sz w:val="28"/>
          <w:szCs w:val="28"/>
        </w:rPr>
      </w:pPr>
    </w:p>
    <w:p w:rsidR="00821C25" w:rsidRPr="00AF5726" w:rsidRDefault="00821C25" w:rsidP="00821C25">
      <w:pPr>
        <w:jc w:val="center"/>
        <w:rPr>
          <w:color w:val="242424"/>
          <w:sz w:val="28"/>
          <w:szCs w:val="28"/>
        </w:rPr>
      </w:pPr>
      <w:r w:rsidRPr="00AF5726">
        <w:rPr>
          <w:b/>
          <w:bCs/>
          <w:color w:val="242424"/>
          <w:sz w:val="28"/>
          <w:szCs w:val="28"/>
        </w:rPr>
        <w:t>П</w:t>
      </w:r>
      <w:r>
        <w:rPr>
          <w:b/>
          <w:bCs/>
          <w:color w:val="242424"/>
          <w:sz w:val="28"/>
          <w:szCs w:val="28"/>
        </w:rPr>
        <w:t>орядок</w:t>
      </w:r>
    </w:p>
    <w:p w:rsidR="00821C25" w:rsidRDefault="00821C25" w:rsidP="00821C25">
      <w:pPr>
        <w:jc w:val="center"/>
        <w:rPr>
          <w:b/>
          <w:bCs/>
          <w:color w:val="242424"/>
          <w:sz w:val="28"/>
          <w:szCs w:val="28"/>
        </w:rPr>
      </w:pPr>
      <w:r w:rsidRPr="00AF5726">
        <w:rPr>
          <w:b/>
          <w:bCs/>
          <w:color w:val="242424"/>
          <w:sz w:val="28"/>
          <w:szCs w:val="28"/>
        </w:rPr>
        <w:t>ведения муниципальной долговой книги Семячковского сельского поселения</w:t>
      </w:r>
      <w:r w:rsidRPr="00AF5726">
        <w:rPr>
          <w:color w:val="242424"/>
          <w:sz w:val="28"/>
          <w:szCs w:val="28"/>
        </w:rPr>
        <w:t xml:space="preserve"> </w:t>
      </w:r>
      <w:r w:rsidRPr="00B01A7E">
        <w:rPr>
          <w:b/>
          <w:bCs/>
          <w:color w:val="242424"/>
          <w:sz w:val="28"/>
          <w:szCs w:val="28"/>
        </w:rPr>
        <w:t>Трубчевского муниципального района</w:t>
      </w:r>
      <w:r w:rsidRPr="00AF5726">
        <w:rPr>
          <w:color w:val="242424"/>
          <w:sz w:val="28"/>
          <w:szCs w:val="28"/>
        </w:rPr>
        <w:t xml:space="preserve"> </w:t>
      </w:r>
      <w:r w:rsidRPr="00AF5726">
        <w:rPr>
          <w:b/>
          <w:bCs/>
          <w:color w:val="242424"/>
          <w:sz w:val="28"/>
          <w:szCs w:val="28"/>
        </w:rPr>
        <w:t>Брянской области</w:t>
      </w:r>
    </w:p>
    <w:p w:rsidR="00821C25" w:rsidRPr="00AF5726" w:rsidRDefault="00821C25" w:rsidP="00821C25">
      <w:pPr>
        <w:jc w:val="center"/>
        <w:rPr>
          <w:color w:val="242424"/>
          <w:sz w:val="28"/>
          <w:szCs w:val="28"/>
        </w:rPr>
      </w:pP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1.1. Настоящий Порядок разработан в соответствии со статьями 120 и 121 Бюджетного кодекса Российской Федерации с целью определения процедуры ведения </w:t>
      </w:r>
      <w:r>
        <w:rPr>
          <w:color w:val="242424"/>
          <w:sz w:val="28"/>
          <w:szCs w:val="28"/>
        </w:rPr>
        <w:t>м</w:t>
      </w:r>
      <w:r w:rsidRPr="00AF5726">
        <w:rPr>
          <w:color w:val="242424"/>
          <w:sz w:val="28"/>
          <w:szCs w:val="28"/>
        </w:rPr>
        <w:t xml:space="preserve">униципальной долговой книги </w:t>
      </w:r>
      <w:r>
        <w:rPr>
          <w:color w:val="242424"/>
          <w:sz w:val="28"/>
          <w:szCs w:val="28"/>
        </w:rPr>
        <w:t>Семячковского</w:t>
      </w:r>
      <w:r w:rsidRPr="00AF5726">
        <w:rPr>
          <w:color w:val="242424"/>
          <w:sz w:val="28"/>
          <w:szCs w:val="28"/>
        </w:rPr>
        <w:t xml:space="preserve"> сельско</w:t>
      </w:r>
      <w:r>
        <w:rPr>
          <w:color w:val="242424"/>
          <w:sz w:val="28"/>
          <w:szCs w:val="28"/>
        </w:rPr>
        <w:t>го</w:t>
      </w:r>
      <w:r w:rsidRPr="00AF5726">
        <w:rPr>
          <w:color w:val="242424"/>
          <w:sz w:val="28"/>
          <w:szCs w:val="28"/>
        </w:rPr>
        <w:t xml:space="preserve"> поселени</w:t>
      </w:r>
      <w:r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 Трубчевского муниципального района Брянской области</w:t>
      </w:r>
      <w:r>
        <w:rPr>
          <w:color w:val="242424"/>
          <w:sz w:val="28"/>
          <w:szCs w:val="28"/>
        </w:rPr>
        <w:t xml:space="preserve"> (далее – Долговая книга)</w:t>
      </w:r>
      <w:r w:rsidRPr="00AF5726">
        <w:rPr>
          <w:color w:val="242424"/>
          <w:sz w:val="28"/>
          <w:szCs w:val="28"/>
        </w:rPr>
        <w:t xml:space="preserve">, обеспечения контроля за полнотой учета, своевременностью обслуживания и исполнения долговых обязательств </w:t>
      </w:r>
      <w:r>
        <w:rPr>
          <w:color w:val="242424"/>
          <w:sz w:val="28"/>
          <w:szCs w:val="28"/>
        </w:rPr>
        <w:t>Семячковского</w:t>
      </w:r>
      <w:r w:rsidRPr="00AF5726">
        <w:rPr>
          <w:color w:val="242424"/>
          <w:sz w:val="28"/>
          <w:szCs w:val="28"/>
        </w:rPr>
        <w:t xml:space="preserve"> сельского поселения</w:t>
      </w:r>
      <w:r w:rsidRPr="009B6B52">
        <w:rPr>
          <w:color w:val="242424"/>
          <w:sz w:val="28"/>
          <w:szCs w:val="28"/>
        </w:rPr>
        <w:t xml:space="preserve"> </w:t>
      </w:r>
      <w:r w:rsidRPr="00AF5726">
        <w:rPr>
          <w:color w:val="242424"/>
          <w:sz w:val="28"/>
          <w:szCs w:val="28"/>
        </w:rPr>
        <w:t>Трубчевского муниципального района Брянской области</w:t>
      </w:r>
      <w:r>
        <w:rPr>
          <w:color w:val="242424"/>
          <w:sz w:val="28"/>
          <w:szCs w:val="28"/>
        </w:rPr>
        <w:t xml:space="preserve"> (далее – Поселение)</w:t>
      </w:r>
      <w:r w:rsidRPr="00AF5726">
        <w:rPr>
          <w:color w:val="242424"/>
          <w:sz w:val="28"/>
          <w:szCs w:val="28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книге, представления информации о долговых обязательствах </w:t>
      </w:r>
      <w:r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 xml:space="preserve">оселения в финансовый отдел </w:t>
      </w:r>
      <w:r>
        <w:rPr>
          <w:color w:val="242424"/>
          <w:sz w:val="28"/>
          <w:szCs w:val="28"/>
        </w:rPr>
        <w:t>Трубчевского</w:t>
      </w:r>
      <w:r w:rsidRPr="00AF5726">
        <w:rPr>
          <w:color w:val="242424"/>
          <w:sz w:val="28"/>
          <w:szCs w:val="28"/>
        </w:rPr>
        <w:t xml:space="preserve"> муниципального района</w:t>
      </w:r>
      <w:r>
        <w:rPr>
          <w:color w:val="242424"/>
          <w:sz w:val="28"/>
          <w:szCs w:val="28"/>
        </w:rPr>
        <w:t xml:space="preserve"> (далее – Финотдел)</w:t>
      </w:r>
      <w:r w:rsidRPr="00AF5726">
        <w:rPr>
          <w:color w:val="242424"/>
          <w:sz w:val="28"/>
          <w:szCs w:val="28"/>
        </w:rPr>
        <w:t>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1.2.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олговая книга </w:t>
      </w:r>
      <w:r>
        <w:rPr>
          <w:color w:val="242424"/>
          <w:sz w:val="28"/>
          <w:szCs w:val="28"/>
        </w:rPr>
        <w:t>– это</w:t>
      </w:r>
      <w:r w:rsidRPr="00AF5726">
        <w:rPr>
          <w:color w:val="242424"/>
          <w:sz w:val="28"/>
          <w:szCs w:val="28"/>
        </w:rPr>
        <w:t xml:space="preserve"> свод информации о долговых обязательствах </w:t>
      </w:r>
      <w:r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>оселени</w:t>
      </w:r>
      <w:r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. Ведение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книги осуществляется </w:t>
      </w:r>
      <w:r>
        <w:rPr>
          <w:color w:val="242424"/>
          <w:sz w:val="28"/>
          <w:szCs w:val="28"/>
        </w:rPr>
        <w:t>ведущим специалистом</w:t>
      </w:r>
      <w:r w:rsidRPr="00AF5726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 xml:space="preserve">Семячковской сельской </w:t>
      </w:r>
      <w:r w:rsidRPr="00AF5726">
        <w:rPr>
          <w:color w:val="242424"/>
          <w:sz w:val="28"/>
          <w:szCs w:val="28"/>
        </w:rPr>
        <w:t>администрации</w:t>
      </w:r>
      <w:r>
        <w:rPr>
          <w:color w:val="242424"/>
          <w:sz w:val="28"/>
          <w:szCs w:val="28"/>
        </w:rPr>
        <w:t xml:space="preserve"> </w:t>
      </w:r>
      <w:r w:rsidRPr="00AF5726">
        <w:rPr>
          <w:color w:val="242424"/>
          <w:sz w:val="28"/>
          <w:szCs w:val="28"/>
        </w:rPr>
        <w:t>Трубчевского района Брянской области</w:t>
      </w:r>
      <w:r>
        <w:rPr>
          <w:color w:val="242424"/>
          <w:sz w:val="28"/>
          <w:szCs w:val="28"/>
        </w:rPr>
        <w:t xml:space="preserve"> (далее – Администрация)</w:t>
      </w:r>
      <w:r w:rsidRPr="00AF5726">
        <w:rPr>
          <w:color w:val="242424"/>
          <w:sz w:val="28"/>
          <w:szCs w:val="28"/>
        </w:rPr>
        <w:t>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Долговая книга включает следующие разделы: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муниципальные ценные бумаги;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кредиты, полученные </w:t>
      </w:r>
      <w:r>
        <w:rPr>
          <w:color w:val="242424"/>
          <w:sz w:val="28"/>
          <w:szCs w:val="28"/>
        </w:rPr>
        <w:t>А</w:t>
      </w:r>
      <w:r w:rsidRPr="00AF5726">
        <w:rPr>
          <w:color w:val="242424"/>
          <w:sz w:val="28"/>
          <w:szCs w:val="28"/>
        </w:rPr>
        <w:t>дминистрацией от кредитных организаций;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долговые обязательства.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 По каждому муниципальному долговому обязательству в долговой книге отражается следующая информация: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1.3.1. по муниципальным ценным бумагам: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государственный регистрационный номер выпуска муниципальных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lastRenderedPageBreak/>
        <w:t>- вид муниципальных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форма выпуска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и дата государственной регистрации условий эмиссии и обращения муниципальных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осуществления эмиссии муниципальных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ограничения на владельцев муниципальных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валюта обязательств;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номинальная стоимость одной муниципальной ценной бумаги;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объявленный (по номиналу) и фактически размещенный (доразмещенный) (по номиналу) объем выпуска (дополнительного выпуска)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даты размещения, доразмещения, выплаты купонного дохода, выкупа и погашения выпуска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ставки купонного дохода;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размер купонного дохода в расчете на одну муниципальную ценную бумагу;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погашении (реструктуризации, выкупе) выпуска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об уплате процентных платежей по ценным бумагам (произведены или не произведены);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генерального агента (агента) по размещению муниципальных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регистратора или депозитария;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организатора торговли на рынке ценных бумаг;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информация о просроченной задолженности;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объем долга по муниципальным ценным бумагам по номинальной стоимости;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сведения, раскрывающие условия размещения, обращения и погашения выпуска ценных бумаг.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1.3.2. по кредитам, полученным муниципальным образованием от кредитных организаций: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наименование, номер и дата заключения договора или соглашения;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заключения договора или соглашения;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кредитора;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валюта обязательств;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объем долгового обязательства по договору или соглашению;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процентная ставка по кредиту;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даты получения кредита, выплаты процентных платежей, погашения кредита;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фактическом использовании кредита;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погашении кредита;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процентных платежах по кредиту (произведены или не произведены);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lastRenderedPageBreak/>
        <w:t>- изменение условий договора или соглашения о предоставлении кредита;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сведения, раскрывающие условия договора или соглашения о предоставлении кредита.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1.3.3. 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заключения договора или соглашения;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кредитора;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валюта обязательства;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объем обязательств по договору или соглашению;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процентная ставка по бюджетному кредиту;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даты получения кредита, выплаты процентных платежей, погашения кредита;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фактическом использовании кредита;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сведения о погашении кредита;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сведения о процентных платежах по кредиту (произведены или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не произведены);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изменение условий договора или соглашения о предоставлении кредита;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фактическая задолженность по бюджетному кредиту, в том числе фактическая задолженность по основному долгу по бюджетному кредиту,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по обслуживанию бюджетного кредита и просроченная задолженность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иные сведения, раскрывающие условия договора или соглашения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о предоставлении кредита.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1.3.4. по муниципальным гарантиям,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документа, на основании которого возникло долговое обязательство, его номер и дата;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предоставления гарантии;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принципала;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наименование бенефициара;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lastRenderedPageBreak/>
        <w:t>- валюта обязательства по гарантии;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объем обязательств по гарантии;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дата или момент вступления гарантии в силу;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сроки гарантии, предъявления требований по гарантии, исполнения гарантии;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наличие или отсутствие права регрессного требования гаранта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к принципалу либо уступки гаранту прав требования бенефициара к принципалу;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- сведения о полном или частичном исполнении, прекращении обязательств по гарантии, в том числе увеличении и уменьшении долгового обязательства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сведения, раскрывающие условия гарантии.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1.3.5. по иным долговым обязательствам: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регистрационный номер долгового обязательства;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основание для возникновения обязательства;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даты возникновения и погашения обязательства (полностью, частично);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форма обеспечения обязательств;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- иные сведения, раскрывающие условия исполнения обязательства.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1.4. В муниципальную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не превышающий пяти рабочих дней с момента возникновения, изменения или прекращения долгового обязательства.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1.5. Регистрация долговых обязательств осуществляется путем внесения соответствующих записей в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>олговую книгу и присвоения регистрационного номера долговому обязательству.</w:t>
      </w:r>
    </w:p>
    <w:p w:rsidR="00821C25" w:rsidRPr="009B6B52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Регистрационный номер долгового обязательства состоит из шести знаков:</w:t>
      </w:r>
      <w:r>
        <w:rPr>
          <w:color w:val="242424"/>
          <w:sz w:val="28"/>
          <w:szCs w:val="28"/>
        </w:rPr>
        <w:t xml:space="preserve"> </w:t>
      </w:r>
      <w:r w:rsidRPr="009B6B52">
        <w:rPr>
          <w:color w:val="242424"/>
          <w:sz w:val="28"/>
          <w:szCs w:val="28"/>
        </w:rPr>
        <w:t>XNNNГГ</w:t>
      </w:r>
      <w:r>
        <w:rPr>
          <w:color w:val="242424"/>
          <w:sz w:val="28"/>
          <w:szCs w:val="28"/>
        </w:rPr>
        <w:t>, где: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9B6B52">
        <w:rPr>
          <w:b/>
          <w:bCs/>
          <w:color w:val="242424"/>
          <w:sz w:val="28"/>
          <w:szCs w:val="28"/>
        </w:rPr>
        <w:t>X</w:t>
      </w:r>
      <w:r>
        <w:rPr>
          <w:color w:val="242424"/>
          <w:sz w:val="28"/>
          <w:szCs w:val="28"/>
        </w:rPr>
        <w:t xml:space="preserve"> –</w:t>
      </w:r>
      <w:r w:rsidRPr="00AF5726">
        <w:rPr>
          <w:color w:val="242424"/>
          <w:sz w:val="28"/>
          <w:szCs w:val="28"/>
        </w:rPr>
        <w:t xml:space="preserve"> вид долгового обязательства: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 </w:t>
      </w:r>
      <w:r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муниципальные ценные бумаги;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2 </w:t>
      </w:r>
      <w:r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кредиты, полученные муниципальным образованием от организаций;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lastRenderedPageBreak/>
        <w:t xml:space="preserve">3 </w:t>
      </w:r>
      <w:r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4 </w:t>
      </w:r>
      <w:r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5 </w:t>
      </w:r>
      <w:r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иные долговые обязательства.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b/>
          <w:bCs/>
          <w:color w:val="242424"/>
          <w:sz w:val="28"/>
          <w:szCs w:val="28"/>
        </w:rPr>
        <w:t>NNN</w:t>
      </w:r>
      <w:r>
        <w:rPr>
          <w:color w:val="242424"/>
          <w:sz w:val="28"/>
          <w:szCs w:val="28"/>
        </w:rPr>
        <w:t xml:space="preserve"> –</w:t>
      </w:r>
      <w:r w:rsidRPr="00AF5726">
        <w:rPr>
          <w:color w:val="242424"/>
          <w:sz w:val="28"/>
          <w:szCs w:val="28"/>
        </w:rPr>
        <w:t xml:space="preserve"> порядковый номер долгового обязательства в соответствующем разделе долговой книги;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B01A7E">
        <w:rPr>
          <w:b/>
          <w:bCs/>
          <w:color w:val="242424"/>
          <w:sz w:val="28"/>
          <w:szCs w:val="28"/>
        </w:rPr>
        <w:t>ГГ</w:t>
      </w:r>
      <w:r w:rsidRPr="00AF5726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две последние цифры года, в котором возникло долговое обязательство.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1.6. Записи в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>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В случае внесения изменений и дополнений в указанные документы,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эти документы должны быть представлены в </w:t>
      </w:r>
      <w:r>
        <w:rPr>
          <w:color w:val="242424"/>
          <w:sz w:val="28"/>
          <w:szCs w:val="28"/>
        </w:rPr>
        <w:t xml:space="preserve">Финотдел </w:t>
      </w:r>
      <w:r w:rsidRPr="00AF5726">
        <w:rPr>
          <w:color w:val="242424"/>
          <w:sz w:val="28"/>
          <w:szCs w:val="28"/>
        </w:rPr>
        <w:t>в двухдневный срок.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1.7. Учет операций в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книге ведется на бумажном носителе или,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при наличии технических возможностей </w:t>
      </w:r>
      <w:r>
        <w:rPr>
          <w:color w:val="242424"/>
          <w:sz w:val="28"/>
          <w:szCs w:val="28"/>
        </w:rPr>
        <w:t>–</w:t>
      </w:r>
      <w:r w:rsidRPr="00AF5726">
        <w:rPr>
          <w:color w:val="242424"/>
          <w:sz w:val="28"/>
          <w:szCs w:val="28"/>
        </w:rPr>
        <w:t xml:space="preserve">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к настоящему Порядку.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При формировании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книги на бумажном носителе листы брошюруются, нумеруются,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>олговая книга подписывается руководителем и скрепляется гербовой печатью.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1.8. Информация о долговых обязательствах </w:t>
      </w:r>
      <w:r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>оселени</w:t>
      </w:r>
      <w:r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, отраженная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в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книге, подлежит обязательной передаче в </w:t>
      </w:r>
      <w:r>
        <w:rPr>
          <w:color w:val="242424"/>
          <w:sz w:val="28"/>
          <w:szCs w:val="28"/>
        </w:rPr>
        <w:t>Фи</w:t>
      </w:r>
      <w:r w:rsidRPr="00AF5726">
        <w:rPr>
          <w:color w:val="242424"/>
          <w:sz w:val="28"/>
          <w:szCs w:val="28"/>
        </w:rPr>
        <w:t xml:space="preserve">нотдел в соответствии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с установленным им порядком по формам в соответствии с приложением № 2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к настоящему Порядку.</w:t>
      </w:r>
    </w:p>
    <w:p w:rsidR="00821C25" w:rsidRPr="00AF5726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>1.9.</w:t>
      </w:r>
      <w:bookmarkStart w:id="3" w:name="sub_1210105"/>
      <w:r>
        <w:rPr>
          <w:color w:val="242424"/>
          <w:sz w:val="28"/>
          <w:szCs w:val="28"/>
        </w:rPr>
        <w:t xml:space="preserve"> </w:t>
      </w:r>
      <w:r w:rsidRPr="00B01A7E">
        <w:rPr>
          <w:sz w:val="28"/>
          <w:szCs w:val="28"/>
          <w:bdr w:val="none" w:sz="0" w:space="0" w:color="auto" w:frame="1"/>
        </w:rPr>
        <w:t>Информация о муниципальных долговых обязательствах</w:t>
      </w:r>
      <w:bookmarkEnd w:id="3"/>
      <w:r>
        <w:rPr>
          <w:sz w:val="28"/>
          <w:szCs w:val="28"/>
          <w:bdr w:val="none" w:sz="0" w:space="0" w:color="auto" w:frame="1"/>
        </w:rPr>
        <w:t xml:space="preserve"> П</w:t>
      </w:r>
      <w:r w:rsidRPr="00AF5726">
        <w:rPr>
          <w:color w:val="242424"/>
          <w:sz w:val="28"/>
          <w:szCs w:val="28"/>
        </w:rPr>
        <w:t>оселени</w:t>
      </w:r>
      <w:r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по муниципальным гарантиям </w:t>
      </w:r>
      <w:r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>оселени</w:t>
      </w:r>
      <w:r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 xml:space="preserve"> вносится в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олговую книгу в течение пяти рабочих дней с момента получения бухгалтерией </w:t>
      </w:r>
      <w:r>
        <w:rPr>
          <w:color w:val="242424"/>
          <w:sz w:val="28"/>
          <w:szCs w:val="28"/>
        </w:rPr>
        <w:t>А</w:t>
      </w:r>
      <w:r w:rsidRPr="00AF5726">
        <w:rPr>
          <w:color w:val="242424"/>
          <w:sz w:val="28"/>
          <w:szCs w:val="28"/>
        </w:rPr>
        <w:t xml:space="preserve">дминистрации сведений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 xml:space="preserve">о фактическом возникновении (увеличении) или прекращении (уменьшении) обязательств принципала, обеспеченных муниципальной гарантией </w:t>
      </w:r>
      <w:r>
        <w:rPr>
          <w:color w:val="242424"/>
          <w:sz w:val="28"/>
          <w:szCs w:val="28"/>
        </w:rPr>
        <w:t>П</w:t>
      </w:r>
      <w:r w:rsidRPr="00AF5726">
        <w:rPr>
          <w:color w:val="242424"/>
          <w:sz w:val="28"/>
          <w:szCs w:val="28"/>
        </w:rPr>
        <w:t>оселени</w:t>
      </w:r>
      <w:r>
        <w:rPr>
          <w:color w:val="242424"/>
          <w:sz w:val="28"/>
          <w:szCs w:val="28"/>
        </w:rPr>
        <w:t>я</w:t>
      </w:r>
      <w:r w:rsidRPr="00AF5726">
        <w:rPr>
          <w:color w:val="242424"/>
          <w:sz w:val="28"/>
          <w:szCs w:val="28"/>
        </w:rPr>
        <w:t>.</w:t>
      </w:r>
    </w:p>
    <w:p w:rsidR="00821C25" w:rsidRDefault="00821C25" w:rsidP="00821C25">
      <w:pPr>
        <w:ind w:firstLine="709"/>
        <w:jc w:val="both"/>
        <w:rPr>
          <w:color w:val="242424"/>
          <w:sz w:val="28"/>
          <w:szCs w:val="28"/>
        </w:rPr>
      </w:pPr>
      <w:r w:rsidRPr="00AF5726">
        <w:rPr>
          <w:color w:val="242424"/>
          <w:sz w:val="28"/>
          <w:szCs w:val="28"/>
        </w:rPr>
        <w:t xml:space="preserve">1.10. 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</w:t>
      </w:r>
      <w:r>
        <w:rPr>
          <w:color w:val="242424"/>
          <w:sz w:val="28"/>
          <w:szCs w:val="28"/>
        </w:rPr>
        <w:t>Д</w:t>
      </w:r>
      <w:r w:rsidRPr="00AF5726">
        <w:rPr>
          <w:color w:val="242424"/>
          <w:sz w:val="28"/>
          <w:szCs w:val="28"/>
        </w:rPr>
        <w:t xml:space="preserve">олговой книги, которые предоставляют указанные документы либо информацию о них </w:t>
      </w:r>
      <w:r>
        <w:rPr>
          <w:color w:val="242424"/>
          <w:sz w:val="28"/>
          <w:szCs w:val="28"/>
        </w:rPr>
        <w:br/>
      </w:r>
      <w:r w:rsidRPr="00AF5726">
        <w:rPr>
          <w:color w:val="242424"/>
          <w:sz w:val="28"/>
          <w:szCs w:val="28"/>
        </w:rPr>
        <w:t>в целях ведения бухгалтерского учета, а также осуществления финансового контроля.</w:t>
      </w:r>
    </w:p>
    <w:p w:rsidR="00821C25" w:rsidRDefault="00821C25" w:rsidP="00821C25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:rsidR="00821C25" w:rsidRDefault="00821C25" w:rsidP="00821C25">
      <w:pPr>
        <w:jc w:val="right"/>
        <w:rPr>
          <w:color w:val="242424"/>
          <w:sz w:val="28"/>
          <w:szCs w:val="28"/>
        </w:rPr>
        <w:sectPr w:rsidR="00821C25" w:rsidSect="00821C25">
          <w:headerReference w:type="default" r:id="rId13"/>
          <w:pgSz w:w="12240" w:h="15840" w:code="1"/>
          <w:pgMar w:top="1134" w:right="851" w:bottom="1134" w:left="1418" w:header="567" w:footer="567" w:gutter="0"/>
          <w:cols w:space="708"/>
          <w:titlePg/>
          <w:docGrid w:linePitch="326"/>
        </w:sectPr>
      </w:pPr>
    </w:p>
    <w:p w:rsidR="00821C25" w:rsidRPr="00B01A7E" w:rsidRDefault="00821C25" w:rsidP="00821C25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lastRenderedPageBreak/>
        <w:t>Приложение №1</w:t>
      </w:r>
    </w:p>
    <w:p w:rsidR="00821C25" w:rsidRPr="00B01A7E" w:rsidRDefault="00821C25" w:rsidP="00821C25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к Порядку ведения муниципальной</w:t>
      </w:r>
    </w:p>
    <w:p w:rsidR="00821C25" w:rsidRDefault="00821C25" w:rsidP="00821C25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долговой книги Семячковского сельское поселение</w:t>
      </w:r>
    </w:p>
    <w:p w:rsidR="00821C25" w:rsidRPr="00B01A7E" w:rsidRDefault="00821C25" w:rsidP="00821C25">
      <w:pPr>
        <w:jc w:val="center"/>
        <w:rPr>
          <w:color w:val="242424"/>
          <w:sz w:val="28"/>
          <w:szCs w:val="28"/>
        </w:rPr>
      </w:pPr>
    </w:p>
    <w:p w:rsidR="00821C25" w:rsidRDefault="00821C25" w:rsidP="00821C25">
      <w:pPr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Семячковская</w:t>
      </w:r>
      <w:r w:rsidRPr="00B01A7E">
        <w:rPr>
          <w:b/>
          <w:bCs/>
          <w:color w:val="242424"/>
          <w:sz w:val="28"/>
          <w:szCs w:val="28"/>
        </w:rPr>
        <w:t xml:space="preserve"> сельск</w:t>
      </w:r>
      <w:r>
        <w:rPr>
          <w:b/>
          <w:bCs/>
          <w:color w:val="242424"/>
          <w:sz w:val="28"/>
          <w:szCs w:val="28"/>
        </w:rPr>
        <w:t>ая</w:t>
      </w:r>
      <w:r w:rsidRPr="00B01A7E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t>а</w:t>
      </w:r>
      <w:r w:rsidRPr="00B01A7E">
        <w:rPr>
          <w:b/>
          <w:bCs/>
          <w:color w:val="242424"/>
          <w:sz w:val="28"/>
          <w:szCs w:val="28"/>
        </w:rPr>
        <w:t xml:space="preserve">дминистрация </w:t>
      </w:r>
      <w:r>
        <w:rPr>
          <w:b/>
          <w:bCs/>
          <w:color w:val="242424"/>
          <w:sz w:val="28"/>
          <w:szCs w:val="28"/>
        </w:rPr>
        <w:br/>
      </w:r>
      <w:r w:rsidRPr="00B01A7E">
        <w:rPr>
          <w:b/>
          <w:bCs/>
          <w:color w:val="242424"/>
          <w:sz w:val="28"/>
          <w:szCs w:val="28"/>
        </w:rPr>
        <w:t>Трубчевского муниципального района Брянской области</w:t>
      </w:r>
    </w:p>
    <w:p w:rsidR="00821C25" w:rsidRPr="00B01A7E" w:rsidRDefault="00821C25" w:rsidP="00821C25">
      <w:pPr>
        <w:jc w:val="center"/>
        <w:rPr>
          <w:color w:val="242424"/>
          <w:sz w:val="28"/>
          <w:szCs w:val="28"/>
        </w:rPr>
      </w:pPr>
    </w:p>
    <w:p w:rsidR="00821C25" w:rsidRPr="00B01A7E" w:rsidRDefault="00821C25" w:rsidP="00821C25">
      <w:pPr>
        <w:jc w:val="center"/>
        <w:rPr>
          <w:color w:val="242424"/>
          <w:sz w:val="28"/>
          <w:szCs w:val="28"/>
        </w:rPr>
      </w:pPr>
      <w:r w:rsidRPr="00B01A7E">
        <w:rPr>
          <w:b/>
          <w:bCs/>
          <w:color w:val="242424"/>
          <w:sz w:val="28"/>
          <w:szCs w:val="28"/>
        </w:rPr>
        <w:t>Муниципальная долговая книга</w:t>
      </w:r>
    </w:p>
    <w:p w:rsidR="00821C25" w:rsidRDefault="00821C25" w:rsidP="00821C25">
      <w:pPr>
        <w:jc w:val="center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на « ___» ____________ 20 __ г.</w:t>
      </w:r>
    </w:p>
    <w:p w:rsidR="00821C25" w:rsidRPr="00B01A7E" w:rsidRDefault="00821C25" w:rsidP="00821C25">
      <w:pPr>
        <w:jc w:val="center"/>
        <w:rPr>
          <w:color w:val="242424"/>
          <w:sz w:val="28"/>
          <w:szCs w:val="28"/>
        </w:rPr>
      </w:pPr>
    </w:p>
    <w:p w:rsidR="00821C25" w:rsidRDefault="00821C25" w:rsidP="00821C25">
      <w:pPr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Наименование</w:t>
      </w:r>
      <w:r>
        <w:rPr>
          <w:color w:val="242424"/>
          <w:sz w:val="28"/>
          <w:szCs w:val="28"/>
        </w:rPr>
        <w:t xml:space="preserve"> </w:t>
      </w:r>
      <w:r w:rsidRPr="00B01A7E">
        <w:rPr>
          <w:color w:val="242424"/>
          <w:sz w:val="28"/>
          <w:szCs w:val="28"/>
        </w:rPr>
        <w:t>финансового органа __________________________________</w:t>
      </w:r>
      <w:r>
        <w:rPr>
          <w:color w:val="242424"/>
          <w:sz w:val="28"/>
          <w:szCs w:val="28"/>
        </w:rPr>
        <w:t>______</w:t>
      </w:r>
    </w:p>
    <w:p w:rsidR="00821C25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821C25" w:rsidRPr="00B01A7E" w:rsidRDefault="00821C25" w:rsidP="00821C25">
      <w:pPr>
        <w:rPr>
          <w:color w:val="242424"/>
          <w:sz w:val="28"/>
          <w:szCs w:val="28"/>
        </w:rPr>
      </w:pPr>
    </w:p>
    <w:p w:rsidR="00821C25" w:rsidRPr="00B01A7E" w:rsidRDefault="00821C25" w:rsidP="00821C25">
      <w:pPr>
        <w:rPr>
          <w:color w:val="242424"/>
          <w:sz w:val="28"/>
          <w:szCs w:val="28"/>
        </w:rPr>
      </w:pPr>
      <w:r w:rsidRPr="00B01A7E">
        <w:rPr>
          <w:b/>
          <w:bCs/>
          <w:color w:val="242424"/>
          <w:sz w:val="28"/>
          <w:szCs w:val="28"/>
        </w:rPr>
        <w:t>I.</w:t>
      </w:r>
      <w:r>
        <w:rPr>
          <w:b/>
          <w:bCs/>
          <w:color w:val="242424"/>
          <w:sz w:val="28"/>
          <w:szCs w:val="28"/>
        </w:rPr>
        <w:t xml:space="preserve"> </w:t>
      </w:r>
      <w:r w:rsidRPr="00B01A7E">
        <w:rPr>
          <w:b/>
          <w:bCs/>
          <w:color w:val="242424"/>
          <w:sz w:val="28"/>
          <w:szCs w:val="28"/>
        </w:rPr>
        <w:t>Муниципальные ценные бумаги</w:t>
      </w:r>
    </w:p>
    <w:tbl>
      <w:tblPr>
        <w:tblW w:w="15291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889"/>
        <w:gridCol w:w="706"/>
        <w:gridCol w:w="790"/>
        <w:gridCol w:w="913"/>
        <w:gridCol w:w="993"/>
        <w:gridCol w:w="992"/>
        <w:gridCol w:w="850"/>
        <w:gridCol w:w="1418"/>
        <w:gridCol w:w="1276"/>
        <w:gridCol w:w="1551"/>
        <w:gridCol w:w="1188"/>
        <w:gridCol w:w="984"/>
        <w:gridCol w:w="1219"/>
      </w:tblGrid>
      <w:tr w:rsidR="00821C25" w:rsidRPr="00324FE6" w:rsidTr="00821C25">
        <w:tc>
          <w:tcPr>
            <w:tcW w:w="152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88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Государственный регистрационный номер выпуска ценных бумаг</w:t>
            </w:r>
          </w:p>
        </w:tc>
        <w:tc>
          <w:tcPr>
            <w:tcW w:w="7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ценной бумаги</w:t>
            </w:r>
          </w:p>
        </w:tc>
        <w:tc>
          <w:tcPr>
            <w:tcW w:w="7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Форма выпуска ценных бумаг</w:t>
            </w:r>
          </w:p>
        </w:tc>
        <w:tc>
          <w:tcPr>
            <w:tcW w:w="9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Условий эмиссии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государственной регистрации Условий эмиссии (изменений в Условия эмиссии) (дд.мм.гг.)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(дд.мм.гг.), номер акта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начала размещения ценных бумаг выпуска (дополнительного выпуска) (дд.мм.гг.)</w:t>
            </w:r>
          </w:p>
        </w:tc>
        <w:tc>
          <w:tcPr>
            <w:tcW w:w="15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Ограничения на владельцев ценных бумаг</w:t>
            </w:r>
          </w:p>
        </w:tc>
        <w:tc>
          <w:tcPr>
            <w:tcW w:w="11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Номинальная стоимость одной ценной бумаги (руб)</w:t>
            </w:r>
          </w:p>
        </w:tc>
        <w:tc>
          <w:tcPr>
            <w:tcW w:w="98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погашения ценных бумаг (дд.мм.гг.)</w:t>
            </w:r>
          </w:p>
        </w:tc>
        <w:tc>
          <w:tcPr>
            <w:tcW w:w="121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Даты частичного погашения облигаций с амортизацией долга (дд.мм.гг.)</w:t>
            </w:r>
          </w:p>
        </w:tc>
      </w:tr>
      <w:tr w:rsidR="00821C25" w:rsidRPr="00324FE6" w:rsidTr="00821C25">
        <w:tc>
          <w:tcPr>
            <w:tcW w:w="152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88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70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79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9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15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118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98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121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</w:tr>
      <w:tr w:rsidR="00821C25" w:rsidRPr="00324FE6" w:rsidTr="00821C25">
        <w:tc>
          <w:tcPr>
            <w:tcW w:w="152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88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52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52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88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5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8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1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</w:tr>
    </w:tbl>
    <w:p w:rsidR="00821C25" w:rsidRDefault="00821C25" w:rsidP="00821C25">
      <w:pPr>
        <w:spacing w:line="238" w:lineRule="atLeast"/>
        <w:rPr>
          <w:vanish/>
          <w:color w:val="333333"/>
          <w:sz w:val="28"/>
          <w:szCs w:val="28"/>
        </w:rPr>
      </w:pPr>
    </w:p>
    <w:tbl>
      <w:tblPr>
        <w:tblW w:w="1531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964"/>
        <w:gridCol w:w="1109"/>
        <w:gridCol w:w="999"/>
        <w:gridCol w:w="755"/>
        <w:gridCol w:w="999"/>
        <w:gridCol w:w="998"/>
        <w:gridCol w:w="902"/>
        <w:gridCol w:w="929"/>
        <w:gridCol w:w="930"/>
        <w:gridCol w:w="781"/>
        <w:gridCol w:w="778"/>
        <w:gridCol w:w="851"/>
        <w:gridCol w:w="708"/>
        <w:gridCol w:w="1055"/>
      </w:tblGrid>
      <w:tr w:rsidR="00821C25" w:rsidRPr="00324FE6" w:rsidTr="00821C25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96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Даты выплаты купонного дохода (дд.мм.гг.)</w:t>
            </w:r>
          </w:p>
        </w:tc>
        <w:tc>
          <w:tcPr>
            <w:tcW w:w="11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Процентные ставки купонного дохода</w:t>
            </w: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Купонный доход в расчете на одну облигацию (руб.)</w:t>
            </w:r>
          </w:p>
        </w:tc>
        <w:tc>
          <w:tcPr>
            <w:tcW w:w="7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Выплаченная сумма купонного дохода (руб.)</w:t>
            </w: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Дисконт на одну облигацию (руб.)</w:t>
            </w:r>
          </w:p>
        </w:tc>
        <w:tc>
          <w:tcPr>
            <w:tcW w:w="99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дисконта при погашении (выкупе) ценных бумаг (руб.)</w:t>
            </w:r>
          </w:p>
        </w:tc>
        <w:tc>
          <w:tcPr>
            <w:tcW w:w="90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генерального агента на оказание услуг по эмиссии и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обращению ценных бумаг</w:t>
            </w:r>
          </w:p>
        </w:tc>
        <w:tc>
          <w:tcPr>
            <w:tcW w:w="9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регистратора или депозитария</w:t>
            </w:r>
          </w:p>
        </w:tc>
        <w:tc>
          <w:tcPr>
            <w:tcW w:w="7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организатора торговли на рынке ценных бумаг</w:t>
            </w:r>
          </w:p>
        </w:tc>
        <w:tc>
          <w:tcPr>
            <w:tcW w:w="7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по выплате купонного дохода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по исполнению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обязательств по ценным бумагам (руб.)</w:t>
            </w:r>
          </w:p>
        </w:tc>
        <w:tc>
          <w:tcPr>
            <w:tcW w:w="10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Номинальная сумма долга по муниципальным ценным бумагам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</w:p>
        </w:tc>
      </w:tr>
      <w:tr w:rsidR="00821C25" w:rsidRPr="00324FE6" w:rsidTr="00821C25"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16</w:t>
            </w:r>
          </w:p>
        </w:tc>
        <w:tc>
          <w:tcPr>
            <w:tcW w:w="96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17</w:t>
            </w:r>
          </w:p>
        </w:tc>
        <w:tc>
          <w:tcPr>
            <w:tcW w:w="11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18</w:t>
            </w:r>
          </w:p>
        </w:tc>
        <w:tc>
          <w:tcPr>
            <w:tcW w:w="99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19</w:t>
            </w:r>
          </w:p>
        </w:tc>
        <w:tc>
          <w:tcPr>
            <w:tcW w:w="75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20</w:t>
            </w:r>
          </w:p>
        </w:tc>
        <w:tc>
          <w:tcPr>
            <w:tcW w:w="99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21</w:t>
            </w:r>
          </w:p>
        </w:tc>
        <w:tc>
          <w:tcPr>
            <w:tcW w:w="99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22</w:t>
            </w:r>
          </w:p>
        </w:tc>
        <w:tc>
          <w:tcPr>
            <w:tcW w:w="9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23</w:t>
            </w:r>
          </w:p>
        </w:tc>
        <w:tc>
          <w:tcPr>
            <w:tcW w:w="9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24</w:t>
            </w:r>
          </w:p>
        </w:tc>
        <w:tc>
          <w:tcPr>
            <w:tcW w:w="9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25</w:t>
            </w:r>
          </w:p>
        </w:tc>
        <w:tc>
          <w:tcPr>
            <w:tcW w:w="78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26</w:t>
            </w:r>
          </w:p>
        </w:tc>
        <w:tc>
          <w:tcPr>
            <w:tcW w:w="77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28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29</w:t>
            </w:r>
          </w:p>
        </w:tc>
        <w:tc>
          <w:tcPr>
            <w:tcW w:w="105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30</w:t>
            </w:r>
          </w:p>
        </w:tc>
      </w:tr>
      <w:tr w:rsidR="00821C25" w:rsidRPr="00324FE6" w:rsidTr="00821C25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11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7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99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93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78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х</w:t>
            </w:r>
          </w:p>
        </w:tc>
        <w:tc>
          <w:tcPr>
            <w:tcW w:w="7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Pr="009C1EE2" w:rsidRDefault="00821C25" w:rsidP="00821C25">
      <w:pPr>
        <w:spacing w:line="238" w:lineRule="atLeast"/>
        <w:rPr>
          <w:color w:val="242424"/>
          <w:sz w:val="28"/>
          <w:szCs w:val="28"/>
        </w:rPr>
      </w:pPr>
    </w:p>
    <w:p w:rsidR="00821C25" w:rsidRPr="009C1EE2" w:rsidRDefault="00821C25" w:rsidP="00821C25">
      <w:pPr>
        <w:spacing w:line="238" w:lineRule="atLeast"/>
        <w:rPr>
          <w:color w:val="242424"/>
          <w:sz w:val="28"/>
          <w:szCs w:val="28"/>
        </w:rPr>
      </w:pPr>
      <w:r w:rsidRPr="009C1EE2">
        <w:rPr>
          <w:b/>
          <w:bCs/>
          <w:color w:val="242424"/>
          <w:sz w:val="28"/>
          <w:szCs w:val="28"/>
        </w:rPr>
        <w:t>II. Кредиты, полученные администрацией от кредитных организаций</w:t>
      </w:r>
    </w:p>
    <w:tbl>
      <w:tblPr>
        <w:tblW w:w="1531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993"/>
        <w:gridCol w:w="1134"/>
        <w:gridCol w:w="992"/>
        <w:gridCol w:w="709"/>
        <w:gridCol w:w="708"/>
        <w:gridCol w:w="851"/>
        <w:gridCol w:w="709"/>
        <w:gridCol w:w="850"/>
        <w:gridCol w:w="709"/>
        <w:gridCol w:w="1432"/>
        <w:gridCol w:w="9"/>
        <w:gridCol w:w="1034"/>
        <w:gridCol w:w="9"/>
        <w:gridCol w:w="1306"/>
        <w:gridCol w:w="9"/>
        <w:gridCol w:w="737"/>
      </w:tblGrid>
      <w:tr w:rsidR="00821C25" w:rsidRPr="00324FE6" w:rsidTr="00821C25"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документа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договора/ соглашения о пролонгации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Изменения в договор/соглашение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кредитора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 (период) получения кредита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Процентная ставка по кредиту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 (период) погашения кредита</w:t>
            </w:r>
          </w:p>
        </w:tc>
        <w:tc>
          <w:tcPr>
            <w:tcW w:w="144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по выплате процентов (руб.)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по выплатеосновного долга по кредиту (руб.)</w:t>
            </w:r>
          </w:p>
        </w:tc>
        <w:tc>
          <w:tcPr>
            <w:tcW w:w="131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(руб.)</w:t>
            </w:r>
          </w:p>
        </w:tc>
        <w:tc>
          <w:tcPr>
            <w:tcW w:w="73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 кредиту (руб.)</w:t>
            </w:r>
          </w:p>
        </w:tc>
      </w:tr>
      <w:tr w:rsidR="00821C25" w:rsidRPr="00324FE6" w:rsidTr="00821C25"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дополнительного договора/соглашения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мирового договора/соглашения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143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1043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  <w:tc>
          <w:tcPr>
            <w:tcW w:w="131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15</w:t>
            </w: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16</w:t>
            </w:r>
          </w:p>
        </w:tc>
      </w:tr>
      <w:tr w:rsidR="00821C25" w:rsidRPr="00324FE6" w:rsidTr="00821C25"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Кредиты в валюте Российской Федерации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b/>
                <w:bCs/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3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Pr="003E67B1" w:rsidRDefault="00821C25" w:rsidP="00821C25">
      <w:pPr>
        <w:spacing w:line="238" w:lineRule="atLeast"/>
        <w:rPr>
          <w:color w:val="242424"/>
          <w:sz w:val="28"/>
          <w:szCs w:val="28"/>
        </w:rPr>
      </w:pPr>
    </w:p>
    <w:p w:rsidR="00821C25" w:rsidRPr="003E67B1" w:rsidRDefault="00821C25" w:rsidP="00821C25">
      <w:pPr>
        <w:spacing w:line="238" w:lineRule="atLeast"/>
        <w:rPr>
          <w:color w:val="242424"/>
          <w:sz w:val="28"/>
          <w:szCs w:val="28"/>
        </w:rPr>
      </w:pPr>
      <w:r w:rsidRPr="003E67B1">
        <w:rPr>
          <w:b/>
          <w:bCs/>
          <w:color w:val="242424"/>
          <w:sz w:val="28"/>
          <w:szCs w:val="28"/>
        </w:rPr>
        <w:t>III. Бюджетные кредиты, привлеченные в местный бюджет от других бюджетов бюджетной системы Российской Федерации</w:t>
      </w:r>
    </w:p>
    <w:tbl>
      <w:tblPr>
        <w:tblW w:w="1531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992"/>
        <w:gridCol w:w="993"/>
        <w:gridCol w:w="992"/>
        <w:gridCol w:w="1134"/>
        <w:gridCol w:w="709"/>
        <w:gridCol w:w="992"/>
        <w:gridCol w:w="1134"/>
        <w:gridCol w:w="850"/>
        <w:gridCol w:w="993"/>
        <w:gridCol w:w="1275"/>
        <w:gridCol w:w="1418"/>
      </w:tblGrid>
      <w:tr w:rsidR="00821C25" w:rsidRPr="00324FE6" w:rsidTr="00821C25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документа, на основании которого возникло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долговое обязательство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документа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документа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договора/соглашения, утратившего силу в связи с заключением нового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договора/соглашения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договора/соглашения 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пролонгации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Изменения в договор/соглашение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Бюджет, из которого предоставлен бюджетный кредит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 (период) получения бюджетного кредита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 (период) погашения бюджетного кредита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по бюджетному кредиту (руб, оригинальная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 бюджетному кредиту (руб,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оригинальная валюта)</w:t>
            </w:r>
          </w:p>
        </w:tc>
      </w:tr>
      <w:tr w:rsidR="00821C25" w:rsidRPr="00324FE6" w:rsidTr="00821C25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дополнительн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ого договора/соглашения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дата (дд.мм.гг.), номер мирового договора/с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оглашения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</w:tr>
      <w:tr w:rsidR="00821C25" w:rsidRPr="00324FE6" w:rsidTr="00821C25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1. Бюджетные кредиты, привлеченные в валюте Российской Федерации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2. 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Всего по видам валют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Pr="003E67B1" w:rsidRDefault="00821C25" w:rsidP="00821C25">
      <w:pPr>
        <w:spacing w:line="238" w:lineRule="atLeast"/>
        <w:rPr>
          <w:color w:val="242424"/>
          <w:sz w:val="28"/>
          <w:szCs w:val="28"/>
        </w:rPr>
      </w:pPr>
    </w:p>
    <w:p w:rsidR="00821C25" w:rsidRPr="003E67B1" w:rsidRDefault="00821C25" w:rsidP="00821C25">
      <w:pPr>
        <w:spacing w:line="238" w:lineRule="atLeast"/>
        <w:rPr>
          <w:color w:val="242424"/>
          <w:sz w:val="28"/>
          <w:szCs w:val="28"/>
        </w:rPr>
      </w:pPr>
      <w:r w:rsidRPr="003E67B1">
        <w:rPr>
          <w:b/>
          <w:bCs/>
          <w:color w:val="242424"/>
          <w:sz w:val="28"/>
          <w:szCs w:val="28"/>
        </w:rPr>
        <w:t>IV. Муниципальные гарантии</w:t>
      </w:r>
    </w:p>
    <w:tbl>
      <w:tblPr>
        <w:tblW w:w="15231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51"/>
        <w:gridCol w:w="994"/>
        <w:gridCol w:w="992"/>
        <w:gridCol w:w="1134"/>
        <w:gridCol w:w="813"/>
        <w:gridCol w:w="47"/>
        <w:gridCol w:w="699"/>
        <w:gridCol w:w="10"/>
        <w:gridCol w:w="699"/>
        <w:gridCol w:w="49"/>
        <w:gridCol w:w="802"/>
        <w:gridCol w:w="992"/>
        <w:gridCol w:w="800"/>
        <w:gridCol w:w="50"/>
        <w:gridCol w:w="709"/>
        <w:gridCol w:w="63"/>
        <w:gridCol w:w="787"/>
        <w:gridCol w:w="63"/>
        <w:gridCol w:w="646"/>
        <w:gridCol w:w="63"/>
        <w:gridCol w:w="646"/>
        <w:gridCol w:w="63"/>
        <w:gridCol w:w="1071"/>
        <w:gridCol w:w="63"/>
      </w:tblGrid>
      <w:tr w:rsidR="00821C25" w:rsidRPr="00324FE6" w:rsidTr="00821C25">
        <w:trPr>
          <w:gridAfter w:val="1"/>
          <w:wAfter w:w="63" w:type="dxa"/>
        </w:trPr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ind w:right="1371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 xml:space="preserve">Регистрационный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номер долгового обязательства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Наименование докумен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та, на основании которого возникло долговое обязательство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Дата (дд.мм.гг.), номер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договора о предоставлении гарантии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Дата (дд.мм.гг.), номер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Дата (дд.мм.гг.), номер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86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Дата (дд.мм.гг.), номер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Наименование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валюты обязательства</w:t>
            </w:r>
          </w:p>
        </w:tc>
        <w:tc>
          <w:tcPr>
            <w:tcW w:w="748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Наименование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гаранта</w:t>
            </w:r>
          </w:p>
        </w:tc>
        <w:tc>
          <w:tcPr>
            <w:tcW w:w="80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Наименование организ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ации принципала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Наименование организац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ии бенефициара</w:t>
            </w:r>
          </w:p>
        </w:tc>
        <w:tc>
          <w:tcPr>
            <w:tcW w:w="8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Дата (дд.мм.гг.)или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момент вступления гарантии в силу</w:t>
            </w:r>
          </w:p>
        </w:tc>
        <w:tc>
          <w:tcPr>
            <w:tcW w:w="75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Срок действия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гарантии (дд.мм.гг.)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Срок предъявления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требований по гарантии (дд.мм.гг.)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Срок исполнения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гарантии (дд.мм.гг.)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Объем (размер)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просроченной задолженности по гарантии (руб, оригинальная валюта)</w:t>
            </w: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 xml:space="preserve">Объем обязательствпо </w:t>
            </w:r>
            <w:r w:rsidRPr="00324FE6">
              <w:rPr>
                <w:color w:val="242424"/>
                <w:sz w:val="18"/>
                <w:szCs w:val="18"/>
              </w:rPr>
              <w:lastRenderedPageBreak/>
              <w:t>гарантии (руб, оригинальная валюта)</w:t>
            </w:r>
          </w:p>
        </w:tc>
      </w:tr>
      <w:tr w:rsidR="00821C25" w:rsidRPr="00324FE6" w:rsidTr="00821C25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16</w:t>
            </w:r>
          </w:p>
        </w:tc>
      </w:tr>
      <w:tr w:rsidR="00821C25" w:rsidRPr="00324FE6" w:rsidTr="00821C25"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1. Муниципальные гарантии в валюте Российской Федерации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2. 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Всего по видам валют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12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46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12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1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4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7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Pr="0051673F" w:rsidRDefault="00821C25" w:rsidP="00821C25">
      <w:pPr>
        <w:spacing w:line="238" w:lineRule="atLeast"/>
        <w:rPr>
          <w:color w:val="242424"/>
          <w:sz w:val="28"/>
          <w:szCs w:val="28"/>
        </w:rPr>
      </w:pPr>
    </w:p>
    <w:p w:rsidR="00821C25" w:rsidRPr="0051673F" w:rsidRDefault="00821C25" w:rsidP="00821C25">
      <w:pPr>
        <w:spacing w:line="238" w:lineRule="atLeast"/>
        <w:rPr>
          <w:color w:val="242424"/>
          <w:sz w:val="28"/>
          <w:szCs w:val="28"/>
        </w:rPr>
      </w:pPr>
      <w:r w:rsidRPr="0051673F">
        <w:rPr>
          <w:b/>
          <w:bCs/>
          <w:color w:val="242424"/>
          <w:sz w:val="28"/>
          <w:szCs w:val="28"/>
        </w:rPr>
        <w:lastRenderedPageBreak/>
        <w:t>V. Иные долговые обязательства</w:t>
      </w:r>
    </w:p>
    <w:tbl>
      <w:tblPr>
        <w:tblW w:w="1518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0"/>
        <w:gridCol w:w="850"/>
        <w:gridCol w:w="709"/>
        <w:gridCol w:w="1134"/>
        <w:gridCol w:w="1134"/>
        <w:gridCol w:w="1134"/>
        <w:gridCol w:w="1134"/>
        <w:gridCol w:w="994"/>
        <w:gridCol w:w="850"/>
        <w:gridCol w:w="851"/>
        <w:gridCol w:w="1339"/>
        <w:gridCol w:w="1465"/>
        <w:gridCol w:w="1465"/>
      </w:tblGrid>
      <w:tr w:rsidR="00821C25" w:rsidRPr="00324FE6" w:rsidTr="00821C25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долгового обязательства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документа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валюты обязательства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организации должника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организации кредитора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 (момент) возникновения долгового обязательства</w:t>
            </w: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(дд.мм.гг.) (срок) погашения долгового обязательства</w:t>
            </w: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(размер) просроченной задолженности по иным долговым обязательствам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(руб, оригинальная валюта)</w:t>
            </w: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долга по иным долговым обязательствам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(руб, оригинальная валюта)</w:t>
            </w:r>
          </w:p>
        </w:tc>
      </w:tr>
      <w:tr w:rsidR="00821C25" w:rsidRPr="00324FE6" w:rsidTr="00821C25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</w:tr>
      <w:tr w:rsidR="00821C25" w:rsidRPr="00324FE6" w:rsidTr="00821C25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1. Иные долговые обязательства в валюте Российской Федерации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2. Иные долговые обязательства в иностранной валюте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ind w:left="-358" w:firstLine="141"/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Всего по видам валют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руб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3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3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Pr="00D700C8" w:rsidRDefault="00821C25" w:rsidP="00821C25">
      <w:pPr>
        <w:rPr>
          <w:color w:val="242424"/>
          <w:sz w:val="28"/>
          <w:szCs w:val="28"/>
        </w:rPr>
      </w:pPr>
    </w:p>
    <w:p w:rsidR="00821C25" w:rsidRDefault="00821C25" w:rsidP="00821C25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 xml:space="preserve">Глава </w:t>
      </w:r>
      <w:r>
        <w:rPr>
          <w:color w:val="242424"/>
          <w:sz w:val="28"/>
          <w:szCs w:val="28"/>
        </w:rPr>
        <w:t>Семячковской</w:t>
      </w:r>
      <w:r w:rsidRPr="00D700C8">
        <w:rPr>
          <w:color w:val="242424"/>
          <w:sz w:val="28"/>
          <w:szCs w:val="28"/>
        </w:rPr>
        <w:t xml:space="preserve"> </w:t>
      </w:r>
    </w:p>
    <w:p w:rsidR="00821C25" w:rsidRDefault="00821C25" w:rsidP="00821C25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сельской администрации _____________ __________</w:t>
      </w:r>
      <w:r>
        <w:rPr>
          <w:color w:val="242424"/>
          <w:sz w:val="28"/>
          <w:szCs w:val="28"/>
        </w:rPr>
        <w:t>____________________</w:t>
      </w:r>
      <w:r w:rsidRPr="00D700C8">
        <w:rPr>
          <w:color w:val="242424"/>
          <w:sz w:val="28"/>
          <w:szCs w:val="28"/>
        </w:rPr>
        <w:t xml:space="preserve">______ </w:t>
      </w:r>
      <w:r>
        <w:rPr>
          <w:color w:val="242424"/>
          <w:sz w:val="28"/>
          <w:szCs w:val="28"/>
        </w:rPr>
        <w:t>«</w:t>
      </w:r>
      <w:r w:rsidRPr="00D700C8">
        <w:rPr>
          <w:color w:val="242424"/>
          <w:sz w:val="28"/>
          <w:szCs w:val="28"/>
        </w:rPr>
        <w:t>___</w:t>
      </w:r>
      <w:r>
        <w:rPr>
          <w:color w:val="242424"/>
          <w:sz w:val="28"/>
          <w:szCs w:val="28"/>
        </w:rPr>
        <w:t>»</w:t>
      </w:r>
      <w:r w:rsidRPr="00D700C8">
        <w:rPr>
          <w:color w:val="242424"/>
          <w:sz w:val="28"/>
          <w:szCs w:val="28"/>
        </w:rPr>
        <w:t xml:space="preserve"> _____________ 20__ г.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</w:t>
      </w:r>
      <w:r w:rsidRPr="00D700C8">
        <w:rPr>
          <w:color w:val="242424"/>
          <w:sz w:val="28"/>
          <w:szCs w:val="28"/>
        </w:rPr>
        <w:t xml:space="preserve">(должность) </w:t>
      </w:r>
      <w:r>
        <w:rPr>
          <w:color w:val="242424"/>
          <w:sz w:val="28"/>
          <w:szCs w:val="28"/>
        </w:rPr>
        <w:t xml:space="preserve">                </w:t>
      </w:r>
      <w:r w:rsidRPr="00D700C8">
        <w:rPr>
          <w:color w:val="242424"/>
          <w:sz w:val="28"/>
          <w:szCs w:val="28"/>
        </w:rPr>
        <w:t xml:space="preserve">(подпись) </w:t>
      </w:r>
      <w:r>
        <w:rPr>
          <w:color w:val="242424"/>
          <w:sz w:val="28"/>
          <w:szCs w:val="28"/>
        </w:rPr>
        <w:t xml:space="preserve">                </w:t>
      </w:r>
      <w:r w:rsidRPr="00D700C8">
        <w:rPr>
          <w:color w:val="242424"/>
          <w:sz w:val="28"/>
          <w:szCs w:val="28"/>
        </w:rPr>
        <w:t>(расшифровка подписи)</w:t>
      </w:r>
    </w:p>
    <w:p w:rsidR="00821C25" w:rsidRDefault="00821C25" w:rsidP="00821C25">
      <w:pPr>
        <w:rPr>
          <w:color w:val="242424"/>
          <w:sz w:val="28"/>
          <w:szCs w:val="28"/>
        </w:rPr>
      </w:pPr>
    </w:p>
    <w:p w:rsidR="00821C25" w:rsidRDefault="00821C25" w:rsidP="00821C25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Исполнитель</w:t>
      </w:r>
      <w:r>
        <w:rPr>
          <w:color w:val="242424"/>
          <w:sz w:val="28"/>
          <w:szCs w:val="28"/>
        </w:rPr>
        <w:t>: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_________________________</w:t>
      </w:r>
      <w:r w:rsidRPr="00D700C8">
        <w:rPr>
          <w:color w:val="242424"/>
          <w:sz w:val="28"/>
          <w:szCs w:val="28"/>
        </w:rPr>
        <w:t xml:space="preserve"> _______________ ___________________________ </w:t>
      </w:r>
      <w:r>
        <w:rPr>
          <w:color w:val="242424"/>
          <w:sz w:val="28"/>
          <w:szCs w:val="28"/>
        </w:rPr>
        <w:t>«</w:t>
      </w:r>
      <w:r w:rsidRPr="00D700C8">
        <w:rPr>
          <w:color w:val="242424"/>
          <w:sz w:val="28"/>
          <w:szCs w:val="28"/>
        </w:rPr>
        <w:t>___</w:t>
      </w:r>
      <w:r>
        <w:rPr>
          <w:color w:val="242424"/>
          <w:sz w:val="28"/>
          <w:szCs w:val="28"/>
        </w:rPr>
        <w:t>»</w:t>
      </w:r>
      <w:r w:rsidRPr="00D700C8">
        <w:rPr>
          <w:color w:val="242424"/>
          <w:sz w:val="28"/>
          <w:szCs w:val="28"/>
        </w:rPr>
        <w:t xml:space="preserve"> ________________ 20__ г.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Pr="00D700C8">
        <w:rPr>
          <w:color w:val="242424"/>
          <w:sz w:val="28"/>
          <w:szCs w:val="28"/>
        </w:rPr>
        <w:t xml:space="preserve">(должность) </w:t>
      </w:r>
      <w:r>
        <w:rPr>
          <w:color w:val="242424"/>
          <w:sz w:val="28"/>
          <w:szCs w:val="28"/>
        </w:rPr>
        <w:t xml:space="preserve">                        (п</w:t>
      </w:r>
      <w:r w:rsidRPr="00D700C8">
        <w:rPr>
          <w:color w:val="242424"/>
          <w:sz w:val="28"/>
          <w:szCs w:val="28"/>
        </w:rPr>
        <w:t xml:space="preserve">одпись) </w:t>
      </w:r>
      <w:r>
        <w:rPr>
          <w:color w:val="242424"/>
          <w:sz w:val="28"/>
          <w:szCs w:val="28"/>
        </w:rPr>
        <w:t xml:space="preserve">            </w:t>
      </w:r>
      <w:r w:rsidRPr="00D700C8">
        <w:rPr>
          <w:color w:val="242424"/>
          <w:sz w:val="28"/>
          <w:szCs w:val="28"/>
        </w:rPr>
        <w:t>(расшифровка подписи)</w:t>
      </w:r>
    </w:p>
    <w:p w:rsidR="00821C25" w:rsidRDefault="00821C25" w:rsidP="00821C25">
      <w:pPr>
        <w:rPr>
          <w:color w:val="242424"/>
          <w:sz w:val="28"/>
          <w:szCs w:val="28"/>
        </w:rPr>
      </w:pPr>
    </w:p>
    <w:p w:rsidR="00821C25" w:rsidRDefault="00821C25" w:rsidP="00821C25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В этой книге пронумеровано и прошнуровано ( ______ ) _____________________________________________</w:t>
      </w:r>
      <w:r>
        <w:rPr>
          <w:color w:val="242424"/>
          <w:sz w:val="28"/>
          <w:szCs w:val="28"/>
        </w:rPr>
        <w:t>___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</w:t>
      </w:r>
      <w:r w:rsidRPr="00D700C8">
        <w:rPr>
          <w:color w:val="242424"/>
          <w:sz w:val="28"/>
          <w:szCs w:val="28"/>
        </w:rPr>
        <w:t xml:space="preserve"> листов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</w:t>
      </w:r>
      <w:r w:rsidRPr="00D700C8">
        <w:rPr>
          <w:color w:val="242424"/>
          <w:sz w:val="28"/>
          <w:szCs w:val="28"/>
        </w:rPr>
        <w:t>(прописью)</w:t>
      </w:r>
    </w:p>
    <w:p w:rsidR="00821C25" w:rsidRDefault="00821C25" w:rsidP="00821C25">
      <w:pPr>
        <w:rPr>
          <w:color w:val="242424"/>
          <w:sz w:val="28"/>
          <w:szCs w:val="28"/>
        </w:rPr>
      </w:pPr>
    </w:p>
    <w:p w:rsidR="00821C25" w:rsidRDefault="00821C25" w:rsidP="00821C25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 xml:space="preserve">Глава </w:t>
      </w:r>
      <w:r>
        <w:rPr>
          <w:color w:val="242424"/>
          <w:sz w:val="28"/>
          <w:szCs w:val="28"/>
        </w:rPr>
        <w:t>Семячковской</w:t>
      </w:r>
      <w:r w:rsidRPr="00D700C8">
        <w:rPr>
          <w:color w:val="242424"/>
          <w:sz w:val="28"/>
          <w:szCs w:val="28"/>
        </w:rPr>
        <w:t xml:space="preserve"> </w:t>
      </w:r>
    </w:p>
    <w:p w:rsidR="00821C25" w:rsidRDefault="00821C25" w:rsidP="00821C25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сельской администрации _____________ __________</w:t>
      </w:r>
      <w:r>
        <w:rPr>
          <w:color w:val="242424"/>
          <w:sz w:val="28"/>
          <w:szCs w:val="28"/>
        </w:rPr>
        <w:t>____________________</w:t>
      </w:r>
      <w:r w:rsidRPr="00D700C8">
        <w:rPr>
          <w:color w:val="242424"/>
          <w:sz w:val="28"/>
          <w:szCs w:val="28"/>
        </w:rPr>
        <w:t xml:space="preserve">______ </w:t>
      </w:r>
      <w:r>
        <w:rPr>
          <w:color w:val="242424"/>
          <w:sz w:val="28"/>
          <w:szCs w:val="28"/>
        </w:rPr>
        <w:t>«</w:t>
      </w:r>
      <w:r w:rsidRPr="00D700C8">
        <w:rPr>
          <w:color w:val="242424"/>
          <w:sz w:val="28"/>
          <w:szCs w:val="28"/>
        </w:rPr>
        <w:t>___</w:t>
      </w:r>
      <w:r>
        <w:rPr>
          <w:color w:val="242424"/>
          <w:sz w:val="28"/>
          <w:szCs w:val="28"/>
        </w:rPr>
        <w:t>»</w:t>
      </w:r>
      <w:r w:rsidRPr="00D700C8">
        <w:rPr>
          <w:color w:val="242424"/>
          <w:sz w:val="28"/>
          <w:szCs w:val="28"/>
        </w:rPr>
        <w:t xml:space="preserve"> _____________ 20__ г.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</w:t>
      </w:r>
      <w:r w:rsidRPr="00D700C8">
        <w:rPr>
          <w:color w:val="242424"/>
          <w:sz w:val="28"/>
          <w:szCs w:val="28"/>
        </w:rPr>
        <w:t xml:space="preserve">(должность) </w:t>
      </w:r>
      <w:r>
        <w:rPr>
          <w:color w:val="242424"/>
          <w:sz w:val="28"/>
          <w:szCs w:val="28"/>
        </w:rPr>
        <w:t xml:space="preserve">                </w:t>
      </w:r>
      <w:r w:rsidRPr="00D700C8">
        <w:rPr>
          <w:color w:val="242424"/>
          <w:sz w:val="28"/>
          <w:szCs w:val="28"/>
        </w:rPr>
        <w:t xml:space="preserve">(подпись) </w:t>
      </w:r>
      <w:r>
        <w:rPr>
          <w:color w:val="242424"/>
          <w:sz w:val="28"/>
          <w:szCs w:val="28"/>
        </w:rPr>
        <w:t xml:space="preserve">                </w:t>
      </w:r>
      <w:r w:rsidRPr="00D700C8">
        <w:rPr>
          <w:color w:val="242424"/>
          <w:sz w:val="28"/>
          <w:szCs w:val="28"/>
        </w:rPr>
        <w:t>(расшифровка подписи)</w:t>
      </w:r>
    </w:p>
    <w:p w:rsidR="00821C25" w:rsidRDefault="00821C25" w:rsidP="00821C25">
      <w:pPr>
        <w:rPr>
          <w:color w:val="242424"/>
          <w:sz w:val="28"/>
          <w:szCs w:val="28"/>
        </w:rPr>
      </w:pPr>
    </w:p>
    <w:p w:rsidR="00821C25" w:rsidRDefault="00821C25" w:rsidP="00821C25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Исполнитель</w:t>
      </w:r>
      <w:r>
        <w:rPr>
          <w:color w:val="242424"/>
          <w:sz w:val="28"/>
          <w:szCs w:val="28"/>
        </w:rPr>
        <w:t>: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_________________________</w:t>
      </w:r>
      <w:r w:rsidRPr="00D700C8">
        <w:rPr>
          <w:color w:val="242424"/>
          <w:sz w:val="28"/>
          <w:szCs w:val="28"/>
        </w:rPr>
        <w:t xml:space="preserve"> _______________ ___________________________ </w:t>
      </w:r>
      <w:r>
        <w:rPr>
          <w:color w:val="242424"/>
          <w:sz w:val="28"/>
          <w:szCs w:val="28"/>
        </w:rPr>
        <w:t>«</w:t>
      </w:r>
      <w:r w:rsidRPr="00D700C8">
        <w:rPr>
          <w:color w:val="242424"/>
          <w:sz w:val="28"/>
          <w:szCs w:val="28"/>
        </w:rPr>
        <w:t>___</w:t>
      </w:r>
      <w:r>
        <w:rPr>
          <w:color w:val="242424"/>
          <w:sz w:val="28"/>
          <w:szCs w:val="28"/>
        </w:rPr>
        <w:t>»</w:t>
      </w:r>
      <w:r w:rsidRPr="00D700C8">
        <w:rPr>
          <w:color w:val="242424"/>
          <w:sz w:val="28"/>
          <w:szCs w:val="28"/>
        </w:rPr>
        <w:t xml:space="preserve"> ________________ 20__ г.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Pr="00D700C8">
        <w:rPr>
          <w:color w:val="242424"/>
          <w:sz w:val="28"/>
          <w:szCs w:val="28"/>
        </w:rPr>
        <w:t xml:space="preserve">(должность) </w:t>
      </w:r>
      <w:r>
        <w:rPr>
          <w:color w:val="242424"/>
          <w:sz w:val="28"/>
          <w:szCs w:val="28"/>
        </w:rPr>
        <w:t xml:space="preserve">                        (п</w:t>
      </w:r>
      <w:r w:rsidRPr="00D700C8">
        <w:rPr>
          <w:color w:val="242424"/>
          <w:sz w:val="28"/>
          <w:szCs w:val="28"/>
        </w:rPr>
        <w:t xml:space="preserve">одпись) </w:t>
      </w:r>
      <w:r>
        <w:rPr>
          <w:color w:val="242424"/>
          <w:sz w:val="28"/>
          <w:szCs w:val="28"/>
        </w:rPr>
        <w:t xml:space="preserve">            </w:t>
      </w:r>
      <w:r w:rsidRPr="00D700C8">
        <w:rPr>
          <w:color w:val="242424"/>
          <w:sz w:val="28"/>
          <w:szCs w:val="28"/>
        </w:rPr>
        <w:t>(расшифровка подписи)</w:t>
      </w:r>
    </w:p>
    <w:p w:rsidR="00821C25" w:rsidRDefault="00821C25" w:rsidP="00821C25">
      <w:pPr>
        <w:rPr>
          <w:color w:val="242424"/>
          <w:sz w:val="28"/>
          <w:szCs w:val="28"/>
        </w:rPr>
      </w:pPr>
    </w:p>
    <w:p w:rsidR="00821C25" w:rsidRPr="00ED7354" w:rsidRDefault="00821C25" w:rsidP="00821C25">
      <w:pPr>
        <w:rPr>
          <w:sz w:val="28"/>
          <w:szCs w:val="28"/>
        </w:rPr>
      </w:pPr>
      <w:r w:rsidRPr="00D700C8">
        <w:rPr>
          <w:color w:val="242424"/>
          <w:sz w:val="28"/>
          <w:szCs w:val="28"/>
        </w:rPr>
        <w:t xml:space="preserve">Тел. </w:t>
      </w:r>
      <w:r>
        <w:rPr>
          <w:color w:val="242424"/>
          <w:sz w:val="28"/>
          <w:szCs w:val="28"/>
        </w:rPr>
        <w:t>+7(48352)</w:t>
      </w:r>
      <w:r w:rsidRPr="00D700C8">
        <w:rPr>
          <w:color w:val="242424"/>
          <w:sz w:val="28"/>
          <w:szCs w:val="28"/>
        </w:rPr>
        <w:t>9-</w:t>
      </w:r>
      <w:r>
        <w:rPr>
          <w:color w:val="242424"/>
          <w:sz w:val="28"/>
          <w:szCs w:val="28"/>
        </w:rPr>
        <w:t>3</w:t>
      </w:r>
      <w:r w:rsidRPr="00D700C8">
        <w:rPr>
          <w:color w:val="242424"/>
          <w:sz w:val="28"/>
          <w:szCs w:val="28"/>
        </w:rPr>
        <w:t>3-</w:t>
      </w:r>
      <w:r>
        <w:rPr>
          <w:color w:val="242424"/>
          <w:sz w:val="28"/>
          <w:szCs w:val="28"/>
        </w:rPr>
        <w:t>35</w:t>
      </w:r>
      <w:r w:rsidRPr="00D700C8">
        <w:rPr>
          <w:color w:val="242424"/>
          <w:sz w:val="28"/>
          <w:szCs w:val="28"/>
        </w:rPr>
        <w:t xml:space="preserve"> эл.</w:t>
      </w:r>
      <w:r>
        <w:rPr>
          <w:color w:val="242424"/>
          <w:sz w:val="28"/>
          <w:szCs w:val="28"/>
        </w:rPr>
        <w:t xml:space="preserve"> </w:t>
      </w:r>
      <w:r w:rsidRPr="00D700C8">
        <w:rPr>
          <w:color w:val="242424"/>
          <w:sz w:val="28"/>
          <w:szCs w:val="28"/>
        </w:rPr>
        <w:t xml:space="preserve">адрес: </w:t>
      </w:r>
      <w:hyperlink r:id="rId14" w:history="1">
        <w:r w:rsidRPr="00ED7354">
          <w:rPr>
            <w:rStyle w:val="a3"/>
            <w:sz w:val="28"/>
            <w:szCs w:val="28"/>
            <w:lang w:val="en-US"/>
          </w:rPr>
          <w:t>smyachki</w:t>
        </w:r>
        <w:r w:rsidRPr="00ED7354">
          <w:rPr>
            <w:rStyle w:val="a3"/>
            <w:sz w:val="28"/>
            <w:szCs w:val="28"/>
          </w:rPr>
          <w:t>.</w:t>
        </w:r>
        <w:r w:rsidRPr="00ED7354">
          <w:rPr>
            <w:rStyle w:val="a3"/>
            <w:sz w:val="28"/>
            <w:szCs w:val="28"/>
            <w:lang w:val="en-US"/>
          </w:rPr>
          <w:t>adm</w:t>
        </w:r>
        <w:r w:rsidRPr="00ED7354">
          <w:rPr>
            <w:rStyle w:val="a3"/>
            <w:sz w:val="28"/>
            <w:szCs w:val="28"/>
          </w:rPr>
          <w:t>@</w:t>
        </w:r>
        <w:r w:rsidRPr="00ED7354">
          <w:rPr>
            <w:rStyle w:val="a3"/>
            <w:sz w:val="28"/>
            <w:szCs w:val="28"/>
            <w:lang w:val="en-US"/>
          </w:rPr>
          <w:t>yandex</w:t>
        </w:r>
        <w:r w:rsidRPr="00ED7354">
          <w:rPr>
            <w:rStyle w:val="a3"/>
            <w:sz w:val="28"/>
            <w:szCs w:val="28"/>
          </w:rPr>
          <w:t>.</w:t>
        </w:r>
        <w:r w:rsidRPr="00ED7354">
          <w:rPr>
            <w:rStyle w:val="a3"/>
            <w:sz w:val="28"/>
            <w:szCs w:val="28"/>
            <w:lang w:val="en-US"/>
          </w:rPr>
          <w:t>ru</w:t>
        </w:r>
      </w:hyperlink>
    </w:p>
    <w:p w:rsidR="00821C25" w:rsidRDefault="00821C25" w:rsidP="00821C25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:rsidR="00821C25" w:rsidRPr="00B01A7E" w:rsidRDefault="00821C25" w:rsidP="00821C25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lastRenderedPageBreak/>
        <w:t>Приложение №1</w:t>
      </w:r>
    </w:p>
    <w:p w:rsidR="00821C25" w:rsidRPr="00B01A7E" w:rsidRDefault="00821C25" w:rsidP="00821C25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к Порядку ведения муниципальной</w:t>
      </w:r>
    </w:p>
    <w:p w:rsidR="00821C25" w:rsidRDefault="00821C25" w:rsidP="00821C25">
      <w:pPr>
        <w:jc w:val="right"/>
        <w:rPr>
          <w:color w:val="242424"/>
          <w:sz w:val="28"/>
          <w:szCs w:val="28"/>
        </w:rPr>
      </w:pPr>
      <w:r w:rsidRPr="00B01A7E">
        <w:rPr>
          <w:color w:val="242424"/>
          <w:sz w:val="28"/>
          <w:szCs w:val="28"/>
        </w:rPr>
        <w:t>долговой книги Семячковского сельское поселение</w:t>
      </w:r>
    </w:p>
    <w:p w:rsidR="00821C25" w:rsidRPr="00D700C8" w:rsidRDefault="00821C25" w:rsidP="00821C25">
      <w:pPr>
        <w:rPr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На "01" _____________ 20__ г.</w:t>
      </w:r>
    </w:p>
    <w:p w:rsidR="00821C25" w:rsidRDefault="00821C25" w:rsidP="00821C25">
      <w:pPr>
        <w:jc w:val="both"/>
        <w:rPr>
          <w:b/>
          <w:bCs/>
          <w:color w:val="242424"/>
          <w:sz w:val="28"/>
          <w:szCs w:val="28"/>
        </w:rPr>
      </w:pPr>
      <w:r w:rsidRPr="00D700C8">
        <w:rPr>
          <w:color w:val="242424"/>
          <w:sz w:val="28"/>
          <w:szCs w:val="28"/>
        </w:rPr>
        <w:t>Орган, представляющий данные:</w:t>
      </w:r>
      <w:r>
        <w:rPr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t>Семячковская</w:t>
      </w:r>
      <w:r w:rsidRPr="00B01A7E">
        <w:rPr>
          <w:b/>
          <w:bCs/>
          <w:color w:val="242424"/>
          <w:sz w:val="28"/>
          <w:szCs w:val="28"/>
        </w:rPr>
        <w:t xml:space="preserve"> сельск</w:t>
      </w:r>
      <w:r>
        <w:rPr>
          <w:b/>
          <w:bCs/>
          <w:color w:val="242424"/>
          <w:sz w:val="28"/>
          <w:szCs w:val="28"/>
        </w:rPr>
        <w:t>ая</w:t>
      </w:r>
      <w:r w:rsidRPr="00B01A7E"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t>а</w:t>
      </w:r>
      <w:r w:rsidRPr="00B01A7E">
        <w:rPr>
          <w:b/>
          <w:bCs/>
          <w:color w:val="242424"/>
          <w:sz w:val="28"/>
          <w:szCs w:val="28"/>
        </w:rPr>
        <w:t>дминистрация Трубчевского муниципального района Брянской области</w:t>
      </w:r>
    </w:p>
    <w:p w:rsidR="00821C25" w:rsidRPr="00D700C8" w:rsidRDefault="00821C25" w:rsidP="00821C25">
      <w:pPr>
        <w:jc w:val="right"/>
        <w:rPr>
          <w:color w:val="242424"/>
          <w:sz w:val="28"/>
          <w:szCs w:val="28"/>
        </w:rPr>
      </w:pPr>
      <w:r w:rsidRPr="00D700C8">
        <w:rPr>
          <w:b/>
          <w:bCs/>
          <w:color w:val="242424"/>
          <w:sz w:val="28"/>
          <w:szCs w:val="28"/>
        </w:rPr>
        <w:t>Таблица 1.</w:t>
      </w:r>
    </w:p>
    <w:p w:rsidR="00821C25" w:rsidRPr="00864072" w:rsidRDefault="00821C25" w:rsidP="00821C25">
      <w:pPr>
        <w:jc w:val="center"/>
        <w:rPr>
          <w:b/>
          <w:bCs/>
          <w:color w:val="242424"/>
          <w:sz w:val="28"/>
          <w:szCs w:val="28"/>
        </w:rPr>
      </w:pPr>
      <w:r w:rsidRPr="00D700C8">
        <w:rPr>
          <w:b/>
          <w:bCs/>
          <w:color w:val="242424"/>
          <w:sz w:val="28"/>
          <w:szCs w:val="28"/>
        </w:rPr>
        <w:t>Информация</w:t>
      </w:r>
      <w:r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br/>
      </w:r>
      <w:r w:rsidRPr="00D700C8">
        <w:rPr>
          <w:b/>
          <w:bCs/>
          <w:color w:val="242424"/>
          <w:sz w:val="28"/>
          <w:szCs w:val="28"/>
        </w:rPr>
        <w:t>о муниципальных ценных бумагах</w:t>
      </w:r>
    </w:p>
    <w:tbl>
      <w:tblPr>
        <w:tblW w:w="137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990"/>
        <w:gridCol w:w="861"/>
        <w:gridCol w:w="1268"/>
        <w:gridCol w:w="1134"/>
        <w:gridCol w:w="1275"/>
        <w:gridCol w:w="1276"/>
        <w:gridCol w:w="1134"/>
        <w:gridCol w:w="992"/>
        <w:gridCol w:w="993"/>
      </w:tblGrid>
      <w:tr w:rsidR="00821C25" w:rsidRPr="00324FE6" w:rsidTr="00821C25"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156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Государственный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номер выпуска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ценных бумаг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(1)</w:t>
            </w:r>
          </w:p>
        </w:tc>
        <w:tc>
          <w:tcPr>
            <w:tcW w:w="99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ценной бумаги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(2)</w:t>
            </w:r>
          </w:p>
        </w:tc>
        <w:tc>
          <w:tcPr>
            <w:tcW w:w="86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Форма выпуска ценной бумаги</w:t>
            </w:r>
          </w:p>
        </w:tc>
        <w:tc>
          <w:tcPr>
            <w:tcW w:w="1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номер Условий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эмиссии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(3)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государственной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регистрации Условий эмиссии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(изменений в Условия эмиссии)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правового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акта, которым утверждено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решение о выпуске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(дополнительном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выпуске), наименование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органа, принявшего акт,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акта, номер акта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(4)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Номинальная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стоимость одной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ценной бумаги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генерального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агента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(5)</w:t>
            </w: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депозитария или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регистратора</w:t>
            </w:r>
          </w:p>
        </w:tc>
      </w:tr>
      <w:tr w:rsidR="00821C25" w:rsidRPr="00324FE6" w:rsidTr="00821C25"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86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1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11</w:t>
            </w:r>
          </w:p>
        </w:tc>
      </w:tr>
      <w:tr w:rsidR="00821C25" w:rsidRPr="00324FE6" w:rsidTr="00821C25"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56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861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</w:tr>
    </w:tbl>
    <w:p w:rsidR="00821C25" w:rsidRPr="00864072" w:rsidRDefault="00821C25" w:rsidP="00821C25">
      <w:pPr>
        <w:spacing w:line="238" w:lineRule="atLeast"/>
        <w:rPr>
          <w:vanish/>
          <w:color w:val="333333"/>
          <w:sz w:val="28"/>
          <w:szCs w:val="28"/>
        </w:rPr>
      </w:pPr>
    </w:p>
    <w:tbl>
      <w:tblPr>
        <w:tblW w:w="137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992"/>
        <w:gridCol w:w="1559"/>
        <w:gridCol w:w="1442"/>
        <w:gridCol w:w="1173"/>
        <w:gridCol w:w="929"/>
        <w:gridCol w:w="1245"/>
        <w:gridCol w:w="1306"/>
        <w:gridCol w:w="1276"/>
      </w:tblGrid>
      <w:tr w:rsidR="00821C25" w:rsidRPr="00324FE6" w:rsidTr="00821C25"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Наименование организатора торговли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(6)</w:t>
            </w:r>
          </w:p>
        </w:tc>
        <w:tc>
          <w:tcPr>
            <w:tcW w:w="156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Объявленный объем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выпуска (дополнительного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выпуска) ценных бумаг по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номинальной стоимости</w:t>
            </w:r>
          </w:p>
          <w:p w:rsidR="00821C25" w:rsidRPr="00324FE6" w:rsidRDefault="00821C25" w:rsidP="00821C25">
            <w:pPr>
              <w:spacing w:after="150" w:line="238" w:lineRule="atLeast"/>
              <w:ind w:hanging="340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(7)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lastRenderedPageBreak/>
              <w:t>Дата размещения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(доразмещения)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ценных бумаг</w:t>
            </w:r>
          </w:p>
        </w:tc>
        <w:tc>
          <w:tcPr>
            <w:tcW w:w="15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размещения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ценных бумаг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(по номинальной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стоимости)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(8)</w:t>
            </w:r>
          </w:p>
        </w:tc>
        <w:tc>
          <w:tcPr>
            <w:tcW w:w="144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7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Процентная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ставка купонного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дохода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(9)</w:t>
            </w: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купонного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дохода,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подлежащая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выплате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(10)</w:t>
            </w:r>
          </w:p>
        </w:tc>
        <w:tc>
          <w:tcPr>
            <w:tcW w:w="124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Фактическая дата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выплаты купонного дохода</w:t>
            </w:r>
          </w:p>
        </w:tc>
        <w:tc>
          <w:tcPr>
            <w:tcW w:w="130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Выплаченная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купонного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дохода (руб.)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дисконта,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определенная при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размещении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(11)</w:t>
            </w:r>
          </w:p>
        </w:tc>
      </w:tr>
      <w:tr w:rsidR="00821C25" w:rsidRPr="00324FE6" w:rsidTr="00821C25"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15</w:t>
            </w:r>
          </w:p>
        </w:tc>
        <w:tc>
          <w:tcPr>
            <w:tcW w:w="14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16</w:t>
            </w:r>
          </w:p>
        </w:tc>
        <w:tc>
          <w:tcPr>
            <w:tcW w:w="117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17</w:t>
            </w:r>
          </w:p>
        </w:tc>
        <w:tc>
          <w:tcPr>
            <w:tcW w:w="9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18</w:t>
            </w:r>
          </w:p>
        </w:tc>
        <w:tc>
          <w:tcPr>
            <w:tcW w:w="124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19</w:t>
            </w:r>
          </w:p>
        </w:tc>
        <w:tc>
          <w:tcPr>
            <w:tcW w:w="13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21</w:t>
            </w:r>
          </w:p>
        </w:tc>
      </w:tr>
      <w:tr w:rsidR="00821C25" w:rsidRPr="00324FE6" w:rsidTr="00821C25">
        <w:tc>
          <w:tcPr>
            <w:tcW w:w="226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226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17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30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Pr="00864072" w:rsidRDefault="00821C25" w:rsidP="00821C25">
      <w:pPr>
        <w:spacing w:line="238" w:lineRule="atLeast"/>
        <w:rPr>
          <w:vanish/>
          <w:color w:val="333333"/>
          <w:sz w:val="28"/>
          <w:szCs w:val="28"/>
        </w:rPr>
      </w:pPr>
    </w:p>
    <w:tbl>
      <w:tblPr>
        <w:tblW w:w="1375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418"/>
        <w:gridCol w:w="992"/>
        <w:gridCol w:w="1387"/>
        <w:gridCol w:w="1278"/>
        <w:gridCol w:w="1444"/>
        <w:gridCol w:w="994"/>
        <w:gridCol w:w="1276"/>
        <w:gridCol w:w="992"/>
      </w:tblGrid>
      <w:tr w:rsidR="00821C25" w:rsidRPr="00324FE6" w:rsidTr="00821C25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дисконта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при погашении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(выкупе) ценных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 (руб.)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Дата выкупа ценных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</w:t>
            </w: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выкупа ценных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 по номинальной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стоимости (руб.)</w:t>
            </w: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Установленная дата погашения ценных бумаг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(12)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номинальной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стоимости ценных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бумаг, подлежащая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выплате в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установленные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даты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(13)</w:t>
            </w:r>
          </w:p>
        </w:tc>
        <w:tc>
          <w:tcPr>
            <w:tcW w:w="138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Фактическая дата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погашения ценных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(14)</w:t>
            </w:r>
          </w:p>
        </w:tc>
        <w:tc>
          <w:tcPr>
            <w:tcW w:w="12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Фактический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погашения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ценных бумаг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(15)</w:t>
            </w:r>
          </w:p>
        </w:tc>
        <w:tc>
          <w:tcPr>
            <w:tcW w:w="144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задолженности по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выплате купонного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дохода за каждый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купонный период (руб.)</w:t>
            </w: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просроченной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задолженности по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погашению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стоимости ценных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бумаг (руб.)</w:t>
            </w: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по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исполнению обязательств по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ценным бумагам (руб.)</w:t>
            </w:r>
            <w:r w:rsidRPr="00324FE6">
              <w:rPr>
                <w:color w:val="242424"/>
                <w:sz w:val="18"/>
                <w:szCs w:val="18"/>
                <w:u w:val="single"/>
              </w:rPr>
              <w:t>(16)</w:t>
            </w: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Номинальная сумма долга по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ценным бумагам (руб.)</w:t>
            </w:r>
          </w:p>
        </w:tc>
      </w:tr>
      <w:tr w:rsidR="00821C25" w:rsidRPr="00324FE6" w:rsidTr="00821C25"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26</w:t>
            </w:r>
          </w:p>
        </w:tc>
        <w:tc>
          <w:tcPr>
            <w:tcW w:w="138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27</w:t>
            </w:r>
          </w:p>
        </w:tc>
        <w:tc>
          <w:tcPr>
            <w:tcW w:w="127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28</w:t>
            </w:r>
          </w:p>
        </w:tc>
        <w:tc>
          <w:tcPr>
            <w:tcW w:w="144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29</w:t>
            </w: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32</w:t>
            </w:r>
          </w:p>
        </w:tc>
      </w:tr>
      <w:tr w:rsidR="00821C25" w:rsidRPr="00324FE6" w:rsidTr="00821C25"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X</w:t>
            </w:r>
          </w:p>
        </w:tc>
        <w:tc>
          <w:tcPr>
            <w:tcW w:w="127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Pr="00864072" w:rsidRDefault="00821C25" w:rsidP="00821C25">
      <w:pPr>
        <w:rPr>
          <w:color w:val="242424"/>
          <w:sz w:val="28"/>
          <w:szCs w:val="28"/>
        </w:rPr>
      </w:pPr>
    </w:p>
    <w:p w:rsidR="00821C25" w:rsidRPr="00864072" w:rsidRDefault="00821C25" w:rsidP="00821C25">
      <w:pPr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Ведущий специалист (финансист) ____________</w:t>
      </w:r>
      <w:r>
        <w:rPr>
          <w:color w:val="242424"/>
          <w:sz w:val="28"/>
          <w:szCs w:val="28"/>
        </w:rPr>
        <w:t xml:space="preserve">              ________________________________________________</w:t>
      </w:r>
    </w:p>
    <w:p w:rsidR="00821C25" w:rsidRPr="00864072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 w:rsidRPr="00864072">
        <w:rPr>
          <w:color w:val="242424"/>
          <w:sz w:val="28"/>
          <w:szCs w:val="28"/>
          <w:vertAlign w:val="superscript"/>
        </w:rPr>
        <w:t>(подпись)</w:t>
      </w:r>
      <w:r>
        <w:rPr>
          <w:color w:val="242424"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Pr="00864072">
        <w:rPr>
          <w:color w:val="242424"/>
          <w:sz w:val="28"/>
          <w:szCs w:val="28"/>
          <w:vertAlign w:val="superscript"/>
        </w:rPr>
        <w:t xml:space="preserve"> 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b/>
          <w:bCs/>
          <w:color w:val="242424"/>
          <w:sz w:val="28"/>
          <w:szCs w:val="28"/>
        </w:rPr>
        <w:t>Примечания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(1) Указывается государственный регистрационный номер, присвоенный эмитентом выпуску муниципальных ценных бумаг (далее </w:t>
      </w:r>
      <w:r w:rsidRPr="000C6E5E"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</w:rPr>
        <w:t xml:space="preserve"> </w:t>
      </w:r>
      <w:r w:rsidRPr="00864072">
        <w:rPr>
          <w:color w:val="242424"/>
          <w:sz w:val="28"/>
          <w:szCs w:val="28"/>
        </w:rPr>
        <w:t>ценные бумаги) в соответствии с</w:t>
      </w:r>
      <w:r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 xml:space="preserve">Порядком </w:t>
      </w:r>
      <w:r w:rsidRPr="00864072">
        <w:rPr>
          <w:color w:val="242424"/>
          <w:sz w:val="28"/>
          <w:szCs w:val="28"/>
        </w:rPr>
        <w:t>формирования государственного регистрационного номера, присваиваемого выпускам ценных бумаг, утвержденным</w:t>
      </w:r>
      <w:r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 xml:space="preserve">приказом </w:t>
      </w:r>
      <w:r w:rsidRPr="00864072">
        <w:rPr>
          <w:color w:val="242424"/>
          <w:sz w:val="28"/>
          <w:szCs w:val="28"/>
        </w:rPr>
        <w:t xml:space="preserve">Минфина России от 21 января 1999 г. </w:t>
      </w:r>
      <w:r>
        <w:rPr>
          <w:color w:val="242424"/>
          <w:sz w:val="28"/>
          <w:szCs w:val="28"/>
        </w:rPr>
        <w:t>№</w:t>
      </w:r>
      <w:r w:rsidRPr="00864072">
        <w:rPr>
          <w:color w:val="242424"/>
          <w:sz w:val="28"/>
          <w:szCs w:val="28"/>
        </w:rPr>
        <w:t xml:space="preserve"> 2н</w:t>
      </w:r>
      <w:r>
        <w:rPr>
          <w:color w:val="242424"/>
          <w:sz w:val="28"/>
          <w:szCs w:val="28"/>
        </w:rPr>
        <w:t>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(2) Указываются: вид ценных бумаг, являются ли ценные бумаги именными или на предъявителя, </w:t>
      </w:r>
      <w:r>
        <w:rPr>
          <w:color w:val="242424"/>
          <w:sz w:val="28"/>
          <w:szCs w:val="28"/>
        </w:rPr>
        <w:br/>
      </w:r>
      <w:r w:rsidRPr="00864072">
        <w:rPr>
          <w:color w:val="242424"/>
          <w:sz w:val="28"/>
          <w:szCs w:val="28"/>
        </w:rPr>
        <w:t>вид получаемого дохода по облигациям и наличие амортизации долга.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lastRenderedPageBreak/>
        <w:t xml:space="preserve">(3) Указывается регистрационный номер </w:t>
      </w:r>
      <w:r>
        <w:rPr>
          <w:color w:val="242424"/>
          <w:sz w:val="28"/>
          <w:szCs w:val="28"/>
        </w:rPr>
        <w:t>у</w:t>
      </w:r>
      <w:r w:rsidRPr="00864072">
        <w:rPr>
          <w:color w:val="242424"/>
          <w:sz w:val="28"/>
          <w:szCs w:val="28"/>
        </w:rPr>
        <w:t>словий эмиссии и обращения муниципальных ценных бумаг.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(5) Указывается генеральный агент(ы), оказывающий(ие) услуги по размещению ценных бумаг.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(6) Указывается организатор торговли, оказывающий услуги по проведению организованных торгов </w:t>
      </w:r>
      <w:r>
        <w:rPr>
          <w:color w:val="242424"/>
          <w:sz w:val="28"/>
          <w:szCs w:val="28"/>
        </w:rPr>
        <w:br/>
      </w:r>
      <w:r w:rsidRPr="00864072">
        <w:rPr>
          <w:color w:val="242424"/>
          <w:sz w:val="28"/>
          <w:szCs w:val="28"/>
        </w:rPr>
        <w:t>на финансовом рынке на основании лицензии биржи.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821C25" w:rsidRPr="000C6E5E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(8) Указывается объем размещения (доразмещения) ценных бумаг в дату, указанную в</w:t>
      </w:r>
      <w:r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графе 15 формы 1/графе 14</w:t>
      </w:r>
      <w:r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формы 1.1, без нарастающего итога.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</w:t>
      </w:r>
      <w:r w:rsidRPr="000C6E5E"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</w:rPr>
        <w:t xml:space="preserve"> </w:t>
      </w:r>
      <w:r w:rsidRPr="00864072">
        <w:rPr>
          <w:color w:val="242424"/>
          <w:sz w:val="28"/>
          <w:szCs w:val="28"/>
        </w:rPr>
        <w:t xml:space="preserve">объявленная эмитентом процентная ставка купонного дохода, фиксированная для каждого купонного периода, для облигаций с переменным купонным доходом </w:t>
      </w:r>
      <w:r w:rsidRPr="000C6E5E">
        <w:rPr>
          <w:color w:val="242424"/>
          <w:sz w:val="28"/>
          <w:szCs w:val="28"/>
        </w:rPr>
        <w:t>–</w:t>
      </w:r>
      <w:r>
        <w:rPr>
          <w:color w:val="242424"/>
          <w:sz w:val="28"/>
          <w:szCs w:val="28"/>
        </w:rPr>
        <w:t xml:space="preserve"> </w:t>
      </w:r>
      <w:r w:rsidRPr="00864072">
        <w:rPr>
          <w:color w:val="242424"/>
          <w:sz w:val="28"/>
          <w:szCs w:val="28"/>
        </w:rPr>
        <w:t>процентная ставка купонного дохода за первый купонный период.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821C25" w:rsidRPr="000C6E5E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t xml:space="preserve"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</w:t>
      </w:r>
      <w:r w:rsidRPr="000C6E5E">
        <w:rPr>
          <w:color w:val="242424"/>
          <w:sz w:val="28"/>
          <w:szCs w:val="28"/>
        </w:rPr>
        <w:t>ценных бумаг дату или даты частичного погашения номинальной стоимости облигаций, указанную(ые) в</w:t>
      </w:r>
      <w:r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графе 25</w:t>
      </w:r>
      <w:r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формы, без нарастающего итога.</w:t>
      </w:r>
    </w:p>
    <w:p w:rsidR="00821C25" w:rsidRPr="000C6E5E" w:rsidRDefault="00821C25" w:rsidP="00821C25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821C25" w:rsidRPr="00864072" w:rsidRDefault="00821C25" w:rsidP="00821C25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</w:t>
      </w:r>
      <w:r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графе 27</w:t>
      </w:r>
      <w:r>
        <w:rPr>
          <w:color w:val="242424"/>
          <w:sz w:val="28"/>
          <w:szCs w:val="28"/>
        </w:rPr>
        <w:t xml:space="preserve"> </w:t>
      </w:r>
      <w:r w:rsidRPr="000C6E5E">
        <w:rPr>
          <w:color w:val="242424"/>
          <w:sz w:val="28"/>
          <w:szCs w:val="28"/>
        </w:rPr>
        <w:t>формы</w:t>
      </w:r>
      <w:r w:rsidRPr="00864072">
        <w:rPr>
          <w:color w:val="242424"/>
          <w:sz w:val="28"/>
          <w:szCs w:val="28"/>
        </w:rPr>
        <w:t>, без нарастающего итога.</w:t>
      </w:r>
    </w:p>
    <w:p w:rsidR="00821C25" w:rsidRDefault="00821C25" w:rsidP="00821C25">
      <w:pPr>
        <w:jc w:val="both"/>
        <w:rPr>
          <w:color w:val="242424"/>
          <w:sz w:val="28"/>
          <w:szCs w:val="28"/>
        </w:rPr>
      </w:pPr>
      <w:r w:rsidRPr="00864072">
        <w:rPr>
          <w:color w:val="242424"/>
          <w:sz w:val="28"/>
          <w:szCs w:val="28"/>
        </w:rPr>
        <w:lastRenderedPageBreak/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821C25" w:rsidRPr="00864072" w:rsidRDefault="00821C25" w:rsidP="00594918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  <w:r w:rsidRPr="00864072">
        <w:rPr>
          <w:b/>
          <w:bCs/>
          <w:color w:val="242424"/>
          <w:sz w:val="28"/>
          <w:szCs w:val="28"/>
        </w:rPr>
        <w:lastRenderedPageBreak/>
        <w:t>Таблица 2.</w:t>
      </w:r>
    </w:p>
    <w:p w:rsidR="00821C25" w:rsidRPr="00864072" w:rsidRDefault="00821C25" w:rsidP="00821C25">
      <w:pPr>
        <w:jc w:val="center"/>
        <w:rPr>
          <w:color w:val="242424"/>
          <w:sz w:val="28"/>
          <w:szCs w:val="28"/>
        </w:rPr>
      </w:pPr>
      <w:r w:rsidRPr="00864072">
        <w:rPr>
          <w:b/>
          <w:bCs/>
          <w:color w:val="242424"/>
          <w:sz w:val="28"/>
          <w:szCs w:val="28"/>
        </w:rPr>
        <w:t>Информация</w:t>
      </w:r>
      <w:r w:rsidRPr="00864072">
        <w:rPr>
          <w:b/>
          <w:bCs/>
          <w:color w:val="242424"/>
          <w:sz w:val="28"/>
          <w:szCs w:val="28"/>
        </w:rPr>
        <w:br/>
        <w:t>о кредитах, полученных от кредитных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546"/>
        <w:gridCol w:w="3235"/>
      </w:tblGrid>
      <w:tr w:rsidR="00821C25" w:rsidRPr="00324FE6" w:rsidTr="00821C25">
        <w:tc>
          <w:tcPr>
            <w:tcW w:w="489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453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 задолженности (руб.)</w:t>
            </w:r>
          </w:p>
        </w:tc>
        <w:tc>
          <w:tcPr>
            <w:tcW w:w="42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 кредитам (руб.)</w:t>
            </w:r>
          </w:p>
        </w:tc>
      </w:tr>
      <w:tr w:rsidR="00821C25" w:rsidRPr="00324FE6" w:rsidTr="00821C25">
        <w:tc>
          <w:tcPr>
            <w:tcW w:w="489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</w:tr>
      <w:tr w:rsidR="00821C25" w:rsidRPr="00324FE6" w:rsidTr="00821C25">
        <w:tc>
          <w:tcPr>
            <w:tcW w:w="4895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Кредиты, полученные от кредитных организаций</w:t>
            </w:r>
            <w:r>
              <w:rPr>
                <w:color w:val="242424"/>
                <w:sz w:val="18"/>
                <w:szCs w:val="18"/>
              </w:rPr>
              <w:t xml:space="preserve"> </w:t>
            </w:r>
            <w:r w:rsidRPr="00324FE6">
              <w:rPr>
                <w:color w:val="242424"/>
                <w:sz w:val="18"/>
                <w:szCs w:val="18"/>
              </w:rPr>
              <w:t>(1)</w:t>
            </w:r>
          </w:p>
        </w:tc>
        <w:tc>
          <w:tcPr>
            <w:tcW w:w="4536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Default="00821C25" w:rsidP="00821C25">
      <w:pPr>
        <w:rPr>
          <w:color w:val="242424"/>
          <w:sz w:val="28"/>
          <w:szCs w:val="28"/>
        </w:rPr>
      </w:pP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Руководитель финансового органа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(специалист) муниципального образования ____________________</w:t>
      </w:r>
      <w:r>
        <w:rPr>
          <w:color w:val="242424"/>
          <w:sz w:val="28"/>
          <w:szCs w:val="28"/>
        </w:rPr>
        <w:t xml:space="preserve">           __________________________________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</w:t>
      </w:r>
      <w:r w:rsidRPr="000C6E5E">
        <w:rPr>
          <w:color w:val="242424"/>
          <w:sz w:val="28"/>
          <w:szCs w:val="28"/>
        </w:rPr>
        <w:t>(подпись</w:t>
      </w:r>
      <w:r>
        <w:rPr>
          <w:color w:val="242424"/>
          <w:sz w:val="28"/>
          <w:szCs w:val="28"/>
        </w:rPr>
        <w:t xml:space="preserve">)                                     </w:t>
      </w:r>
      <w:r w:rsidRPr="000C6E5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(</w:t>
      </w:r>
      <w:r w:rsidRPr="000C6E5E">
        <w:rPr>
          <w:color w:val="242424"/>
          <w:sz w:val="28"/>
          <w:szCs w:val="28"/>
        </w:rPr>
        <w:t>расшифровка подписи)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Примечание</w:t>
      </w:r>
    </w:p>
    <w:p w:rsidR="00821C25" w:rsidRDefault="00821C25" w:rsidP="00821C25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821C25" w:rsidRPr="000C6E5E" w:rsidRDefault="00821C25" w:rsidP="00594918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  <w:r w:rsidRPr="000C6E5E">
        <w:rPr>
          <w:b/>
          <w:bCs/>
          <w:color w:val="242424"/>
          <w:sz w:val="28"/>
          <w:szCs w:val="28"/>
        </w:rPr>
        <w:lastRenderedPageBreak/>
        <w:t>Таблица 3.</w:t>
      </w:r>
    </w:p>
    <w:p w:rsidR="00821C25" w:rsidRPr="000C6E5E" w:rsidRDefault="00821C25" w:rsidP="00821C25">
      <w:pPr>
        <w:jc w:val="center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Информация</w:t>
      </w:r>
      <w:r w:rsidRPr="000C6E5E">
        <w:rPr>
          <w:b/>
          <w:bCs/>
          <w:color w:val="242424"/>
          <w:sz w:val="28"/>
          <w:szCs w:val="28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435"/>
        <w:gridCol w:w="1729"/>
        <w:gridCol w:w="1682"/>
        <w:gridCol w:w="2225"/>
      </w:tblGrid>
      <w:tr w:rsidR="00821C25" w:rsidRPr="00324FE6" w:rsidTr="00821C25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Валюта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задолженности по бюджетным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кредитам (руб.)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бюджетным кредитам в валюте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основного долга по бюджетным кредитам (руб.)</w:t>
            </w:r>
          </w:p>
        </w:tc>
      </w:tr>
      <w:tr w:rsidR="00821C25" w:rsidRPr="00324FE6" w:rsidTr="00821C25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</w:tr>
      <w:tr w:rsidR="00821C25" w:rsidRPr="00324FE6" w:rsidTr="00821C25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Бюджетные кредиты муниципальных образований, входящих в состав Брянскойобласти(1)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 том числе привлеченные, в иностранной валюте(2)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Default="00821C25" w:rsidP="00821C25">
      <w:pPr>
        <w:rPr>
          <w:color w:val="242424"/>
          <w:sz w:val="28"/>
          <w:szCs w:val="28"/>
        </w:rPr>
      </w:pP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Руководитель финансового органа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(специалист) муниципального образования ____________________</w:t>
      </w:r>
      <w:r>
        <w:rPr>
          <w:color w:val="242424"/>
          <w:sz w:val="28"/>
          <w:szCs w:val="28"/>
        </w:rPr>
        <w:t xml:space="preserve">           __________________________________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</w:t>
      </w:r>
      <w:r w:rsidRPr="000C6E5E">
        <w:rPr>
          <w:color w:val="242424"/>
          <w:sz w:val="28"/>
          <w:szCs w:val="28"/>
        </w:rPr>
        <w:t>(подпись</w:t>
      </w:r>
      <w:r>
        <w:rPr>
          <w:color w:val="242424"/>
          <w:sz w:val="28"/>
          <w:szCs w:val="28"/>
        </w:rPr>
        <w:t xml:space="preserve">)                                     </w:t>
      </w:r>
      <w:r w:rsidRPr="000C6E5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(</w:t>
      </w:r>
      <w:r w:rsidRPr="000C6E5E">
        <w:rPr>
          <w:color w:val="242424"/>
          <w:sz w:val="28"/>
          <w:szCs w:val="28"/>
        </w:rPr>
        <w:t>расшифровка подписи)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Примечания</w:t>
      </w:r>
    </w:p>
    <w:p w:rsidR="00821C25" w:rsidRPr="000C6E5E" w:rsidRDefault="00821C25" w:rsidP="00821C25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821C25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(2) Обязательства, выраженные в разных валютах, группируются по валюте обязательства.</w:t>
      </w:r>
    </w:p>
    <w:p w:rsidR="00821C25" w:rsidRDefault="00821C25" w:rsidP="00821C25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:rsidR="00821C25" w:rsidRPr="000C6E5E" w:rsidRDefault="00821C25" w:rsidP="00821C25">
      <w:pPr>
        <w:jc w:val="right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lastRenderedPageBreak/>
        <w:t>Таблица 4.</w:t>
      </w:r>
    </w:p>
    <w:p w:rsidR="00821C25" w:rsidRPr="000C6E5E" w:rsidRDefault="00821C25" w:rsidP="00821C25">
      <w:pPr>
        <w:jc w:val="center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Информация</w:t>
      </w:r>
      <w:r>
        <w:rPr>
          <w:b/>
          <w:bCs/>
          <w:color w:val="242424"/>
          <w:sz w:val="28"/>
          <w:szCs w:val="28"/>
        </w:rPr>
        <w:t xml:space="preserve"> </w:t>
      </w:r>
      <w:r>
        <w:rPr>
          <w:b/>
          <w:bCs/>
          <w:color w:val="242424"/>
          <w:sz w:val="28"/>
          <w:szCs w:val="28"/>
        </w:rPr>
        <w:br/>
      </w:r>
      <w:r w:rsidRPr="000C6E5E">
        <w:rPr>
          <w:b/>
          <w:bCs/>
          <w:color w:val="242424"/>
          <w:sz w:val="28"/>
          <w:szCs w:val="28"/>
        </w:rPr>
        <w:t>о муниципальных гарантиях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367"/>
        <w:gridCol w:w="2313"/>
        <w:gridCol w:w="1630"/>
        <w:gridCol w:w="2155"/>
      </w:tblGrid>
      <w:tr w:rsidR="00821C25" w:rsidRPr="00324FE6" w:rsidTr="00821C25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Валюта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Задолженность гаранта по исполнению муниципальной гарантии(1)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долга в валюте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обязательств по муниципальным гарантиям (руб.)</w:t>
            </w:r>
          </w:p>
        </w:tc>
      </w:tr>
      <w:tr w:rsidR="00821C25" w:rsidRPr="00324FE6" w:rsidTr="00821C25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</w:tr>
      <w:tr w:rsidR="00821C25" w:rsidRPr="00324FE6" w:rsidTr="00821C25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  <w:tr w:rsidR="00821C25" w:rsidRPr="00324FE6" w:rsidTr="00821C25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 том числе муниципальные гарантии в иностранной валюте(2)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Default="00821C25" w:rsidP="00821C25">
      <w:pPr>
        <w:rPr>
          <w:color w:val="242424"/>
          <w:sz w:val="28"/>
          <w:szCs w:val="28"/>
        </w:rPr>
      </w:pP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Руководитель финансового органа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(специалист) муниципального образования ____________________</w:t>
      </w:r>
      <w:r>
        <w:rPr>
          <w:color w:val="242424"/>
          <w:sz w:val="28"/>
          <w:szCs w:val="28"/>
        </w:rPr>
        <w:t xml:space="preserve">           __________________________________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</w:t>
      </w:r>
      <w:r w:rsidRPr="000C6E5E">
        <w:rPr>
          <w:color w:val="242424"/>
          <w:sz w:val="28"/>
          <w:szCs w:val="28"/>
        </w:rPr>
        <w:t>(подпись</w:t>
      </w:r>
      <w:r>
        <w:rPr>
          <w:color w:val="242424"/>
          <w:sz w:val="28"/>
          <w:szCs w:val="28"/>
        </w:rPr>
        <w:t xml:space="preserve">)                                     </w:t>
      </w:r>
      <w:r w:rsidRPr="000C6E5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(</w:t>
      </w:r>
      <w:r w:rsidRPr="000C6E5E">
        <w:rPr>
          <w:color w:val="242424"/>
          <w:sz w:val="28"/>
          <w:szCs w:val="28"/>
        </w:rPr>
        <w:t>расшифровка подписи)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Примечания</w:t>
      </w:r>
    </w:p>
    <w:p w:rsidR="00821C25" w:rsidRPr="000C6E5E" w:rsidRDefault="00821C25" w:rsidP="00821C25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821C25" w:rsidRDefault="00821C25" w:rsidP="00821C25">
      <w:pPr>
        <w:jc w:val="both"/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(2) Обязательства, выраженные в разных валютах, группируются по валюте обязательства.</w:t>
      </w:r>
    </w:p>
    <w:p w:rsidR="00821C25" w:rsidRDefault="00821C25" w:rsidP="00821C25">
      <w:pPr>
        <w:spacing w:after="200" w:line="276" w:lineRule="auto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br w:type="page"/>
      </w:r>
    </w:p>
    <w:p w:rsidR="00821C25" w:rsidRPr="000C6E5E" w:rsidRDefault="00821C25" w:rsidP="00821C25">
      <w:pPr>
        <w:jc w:val="right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lastRenderedPageBreak/>
        <w:t>Таблица 5.</w:t>
      </w:r>
    </w:p>
    <w:p w:rsidR="00821C25" w:rsidRPr="000C6E5E" w:rsidRDefault="00821C25" w:rsidP="00821C25">
      <w:pPr>
        <w:jc w:val="center"/>
        <w:rPr>
          <w:color w:val="242424"/>
          <w:sz w:val="28"/>
          <w:szCs w:val="28"/>
        </w:rPr>
      </w:pPr>
      <w:r w:rsidRPr="000C6E5E">
        <w:rPr>
          <w:b/>
          <w:bCs/>
          <w:color w:val="242424"/>
          <w:sz w:val="28"/>
          <w:szCs w:val="28"/>
        </w:rPr>
        <w:t>Информация</w:t>
      </w:r>
      <w:r w:rsidRPr="000C6E5E">
        <w:rPr>
          <w:b/>
          <w:bCs/>
          <w:color w:val="242424"/>
          <w:sz w:val="28"/>
          <w:szCs w:val="28"/>
        </w:rPr>
        <w:br/>
        <w:t>об иных долговых обязательствах муниципальных образований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565"/>
        <w:gridCol w:w="1405"/>
        <w:gridCol w:w="1771"/>
        <w:gridCol w:w="2220"/>
      </w:tblGrid>
      <w:tr w:rsidR="00821C25" w:rsidRPr="00324FE6" w:rsidTr="00821C25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Регистрационный номер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Вид долгового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Валюта обязательства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Сумма просроченной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задолженности по иным долговым</w:t>
            </w:r>
          </w:p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обязательствам (руб.)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Объем долга по иным долговым обязательствам (руб.)</w:t>
            </w:r>
          </w:p>
        </w:tc>
      </w:tr>
      <w:tr w:rsidR="00821C25" w:rsidRPr="00324FE6" w:rsidTr="00821C25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jc w:val="center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5</w:t>
            </w:r>
          </w:p>
        </w:tc>
      </w:tr>
      <w:tr w:rsidR="00821C25" w:rsidRPr="00324FE6" w:rsidTr="00821C25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spacing w:after="150" w:line="238" w:lineRule="atLeast"/>
              <w:rPr>
                <w:color w:val="242424"/>
                <w:sz w:val="18"/>
                <w:szCs w:val="18"/>
              </w:rPr>
            </w:pPr>
            <w:r w:rsidRPr="00324FE6">
              <w:rPr>
                <w:color w:val="242424"/>
                <w:sz w:val="18"/>
                <w:szCs w:val="18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21C25" w:rsidRPr="00324FE6" w:rsidRDefault="00821C25" w:rsidP="00821C25">
            <w:pPr>
              <w:rPr>
                <w:color w:val="151515"/>
                <w:sz w:val="18"/>
                <w:szCs w:val="18"/>
              </w:rPr>
            </w:pPr>
          </w:p>
        </w:tc>
      </w:tr>
    </w:tbl>
    <w:p w:rsidR="00821C25" w:rsidRDefault="00821C25" w:rsidP="00821C25">
      <w:pPr>
        <w:jc w:val="center"/>
        <w:rPr>
          <w:sz w:val="28"/>
          <w:szCs w:val="28"/>
        </w:rPr>
      </w:pP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Руководитель финансового органа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 w:rsidRPr="000C6E5E">
        <w:rPr>
          <w:color w:val="242424"/>
          <w:sz w:val="28"/>
          <w:szCs w:val="28"/>
        </w:rPr>
        <w:t>(специалист) муниципального образования ____________________</w:t>
      </w:r>
      <w:r>
        <w:rPr>
          <w:color w:val="242424"/>
          <w:sz w:val="28"/>
          <w:szCs w:val="28"/>
        </w:rPr>
        <w:t xml:space="preserve">           __________________________________</w:t>
      </w:r>
    </w:p>
    <w:p w:rsidR="00821C25" w:rsidRPr="000C6E5E" w:rsidRDefault="00821C25" w:rsidP="00821C25">
      <w:pPr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                             </w:t>
      </w:r>
      <w:r w:rsidRPr="000C6E5E">
        <w:rPr>
          <w:color w:val="242424"/>
          <w:sz w:val="28"/>
          <w:szCs w:val="28"/>
        </w:rPr>
        <w:t>(подпись</w:t>
      </w:r>
      <w:r>
        <w:rPr>
          <w:color w:val="242424"/>
          <w:sz w:val="28"/>
          <w:szCs w:val="28"/>
        </w:rPr>
        <w:t xml:space="preserve">)                                     </w:t>
      </w:r>
      <w:r w:rsidRPr="000C6E5E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(</w:t>
      </w:r>
      <w:r w:rsidRPr="000C6E5E">
        <w:rPr>
          <w:color w:val="242424"/>
          <w:sz w:val="28"/>
          <w:szCs w:val="28"/>
        </w:rPr>
        <w:t>расшифровка подписи)</w:t>
      </w:r>
    </w:p>
    <w:p w:rsidR="00821C25" w:rsidRDefault="00821C25" w:rsidP="00821C25">
      <w:pPr>
        <w:jc w:val="center"/>
        <w:rPr>
          <w:sz w:val="28"/>
          <w:szCs w:val="28"/>
        </w:rPr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821C25" w:rsidRDefault="00821C25" w:rsidP="00020FD9">
      <w:pPr>
        <w:jc w:val="right"/>
      </w:pPr>
    </w:p>
    <w:p w:rsidR="00594918" w:rsidRDefault="00594918" w:rsidP="00020FD9">
      <w:pPr>
        <w:jc w:val="right"/>
      </w:pPr>
    </w:p>
    <w:p w:rsidR="00F92B60" w:rsidRDefault="00F92B60" w:rsidP="00F92B60">
      <w:pPr>
        <w:rPr>
          <w:rFonts w:ascii="Arial Narrow" w:eastAsia="MS Mincho" w:hAnsi="Arial Narrow" w:cs="Arial"/>
          <w:b/>
          <w:color w:val="333399"/>
          <w:sz w:val="36"/>
          <w:szCs w:val="36"/>
        </w:rPr>
      </w:pPr>
    </w:p>
    <w:p w:rsidR="00F92B60" w:rsidRPr="00D20556" w:rsidRDefault="00F92B60" w:rsidP="00F92B60">
      <w:pPr>
        <w:jc w:val="center"/>
        <w:rPr>
          <w:b/>
          <w:sz w:val="28"/>
          <w:szCs w:val="28"/>
        </w:rPr>
      </w:pPr>
      <w:r w:rsidRPr="00D20556">
        <w:rPr>
          <w:b/>
          <w:sz w:val="28"/>
          <w:szCs w:val="28"/>
        </w:rPr>
        <w:t>РОССИЙСКАЯ ФЕДЕРАЦИЯ</w:t>
      </w:r>
    </w:p>
    <w:p w:rsidR="00F92B60" w:rsidRPr="00D20556" w:rsidRDefault="00F92B60" w:rsidP="00F92B60">
      <w:pPr>
        <w:jc w:val="center"/>
        <w:rPr>
          <w:b/>
          <w:sz w:val="28"/>
          <w:szCs w:val="28"/>
        </w:rPr>
      </w:pPr>
      <w:r w:rsidRPr="00D20556">
        <w:rPr>
          <w:b/>
          <w:sz w:val="28"/>
          <w:szCs w:val="28"/>
        </w:rPr>
        <w:t>БРЯНСКАЯ ОБЛАСТЬ ТРУБЧЕВСКИЙ РАЙОН</w:t>
      </w:r>
    </w:p>
    <w:p w:rsidR="00F92B60" w:rsidRPr="00D20556" w:rsidRDefault="00F92B60" w:rsidP="00F92B60">
      <w:pPr>
        <w:jc w:val="center"/>
        <w:rPr>
          <w:b/>
          <w:sz w:val="28"/>
          <w:szCs w:val="28"/>
        </w:rPr>
      </w:pPr>
      <w:r w:rsidRPr="00D20556">
        <w:rPr>
          <w:b/>
          <w:sz w:val="28"/>
          <w:szCs w:val="28"/>
        </w:rPr>
        <w:t>СЕМЯЧКОВСКАЯ СЕЛЬСКАЯ АДМИНИСТРАЦИЯ</w:t>
      </w:r>
    </w:p>
    <w:p w:rsidR="00F92B60" w:rsidRPr="00D20556" w:rsidRDefault="00F92B60" w:rsidP="00F92B60">
      <w:pPr>
        <w:spacing w:before="120"/>
        <w:jc w:val="center"/>
        <w:rPr>
          <w:b/>
          <w:spacing w:val="60"/>
          <w:sz w:val="44"/>
          <w:szCs w:val="44"/>
        </w:rPr>
      </w:pPr>
      <w:r w:rsidRPr="00D20556">
        <w:rPr>
          <w:b/>
          <w:spacing w:val="60"/>
          <w:sz w:val="44"/>
          <w:szCs w:val="44"/>
        </w:rPr>
        <w:t>ПОСТАНОВЛЕНИЕ</w:t>
      </w:r>
    </w:p>
    <w:p w:rsidR="00F92B60" w:rsidRPr="00D20556" w:rsidRDefault="00F92B60" w:rsidP="00F92B60">
      <w:pPr>
        <w:jc w:val="center"/>
        <w:rPr>
          <w:spacing w:val="60"/>
          <w:sz w:val="28"/>
          <w:szCs w:val="28"/>
        </w:rPr>
      </w:pPr>
    </w:p>
    <w:p w:rsidR="00F92B60" w:rsidRPr="00D20556" w:rsidRDefault="00F92B60" w:rsidP="00F92B60">
      <w:pPr>
        <w:jc w:val="center"/>
        <w:rPr>
          <w:b/>
          <w:sz w:val="28"/>
          <w:szCs w:val="28"/>
        </w:rPr>
      </w:pPr>
      <w:r w:rsidRPr="00D2055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 июня</w:t>
      </w:r>
      <w:r w:rsidRPr="00D2055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20556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57</w:t>
      </w:r>
    </w:p>
    <w:p w:rsidR="00F92B60" w:rsidRPr="002D3F47" w:rsidRDefault="00F92B60" w:rsidP="00F92B60">
      <w:pPr>
        <w:spacing w:line="276" w:lineRule="auto"/>
        <w:rPr>
          <w:snapToGrid w:val="0"/>
          <w:sz w:val="28"/>
          <w:szCs w:val="28"/>
        </w:rPr>
      </w:pPr>
    </w:p>
    <w:p w:rsidR="00F92B60" w:rsidRPr="002D3F47" w:rsidRDefault="00F92B60" w:rsidP="00F92B60">
      <w:pPr>
        <w:spacing w:line="276" w:lineRule="auto"/>
        <w:rPr>
          <w:snapToGrid w:val="0"/>
          <w:sz w:val="28"/>
          <w:szCs w:val="28"/>
        </w:rPr>
      </w:pPr>
    </w:p>
    <w:p w:rsidR="00F92B60" w:rsidRPr="00D20556" w:rsidRDefault="00F92B60" w:rsidP="00F92B60">
      <w:pPr>
        <w:spacing w:line="276" w:lineRule="auto"/>
        <w:jc w:val="center"/>
        <w:rPr>
          <w:b/>
          <w:snapToGrid w:val="0"/>
          <w:sz w:val="28"/>
          <w:szCs w:val="28"/>
        </w:rPr>
      </w:pPr>
      <w:r w:rsidRPr="00D20556">
        <w:rPr>
          <w:b/>
          <w:snapToGrid w:val="0"/>
          <w:sz w:val="28"/>
          <w:szCs w:val="28"/>
        </w:rPr>
        <w:t>О сроках и формах представления бюджетной отчетности об исполнении бюджета Семячковского сельского поселения Трубчевского муниципального района Брянской области</w:t>
      </w:r>
    </w:p>
    <w:p w:rsidR="00F92B60" w:rsidRPr="002D3F47" w:rsidRDefault="00F92B60" w:rsidP="00F92B60">
      <w:pPr>
        <w:spacing w:line="276" w:lineRule="auto"/>
        <w:rPr>
          <w:snapToGrid w:val="0"/>
          <w:sz w:val="28"/>
          <w:szCs w:val="28"/>
        </w:rPr>
      </w:pPr>
    </w:p>
    <w:p w:rsidR="00F92B60" w:rsidRPr="00BD51C9" w:rsidRDefault="00F92B60" w:rsidP="00F92B60">
      <w:pPr>
        <w:jc w:val="both"/>
        <w:rPr>
          <w:sz w:val="28"/>
          <w:szCs w:val="28"/>
        </w:rPr>
      </w:pPr>
      <w:r w:rsidRPr="002D3F47">
        <w:rPr>
          <w:sz w:val="28"/>
          <w:szCs w:val="28"/>
        </w:rPr>
        <w:t>В соответствии со статьями 264.2 и 264.3  Бюджетного кодекса Российской Федерации, а также необходимостью своевременного представления  бюджетн</w:t>
      </w:r>
      <w:r>
        <w:rPr>
          <w:sz w:val="28"/>
          <w:szCs w:val="28"/>
        </w:rPr>
        <w:t xml:space="preserve">ой отчетности </w:t>
      </w:r>
      <w:r w:rsidRPr="00BD51C9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F92B60" w:rsidRPr="00BD51C9" w:rsidRDefault="00F92B60" w:rsidP="00F92B60">
      <w:pPr>
        <w:tabs>
          <w:tab w:val="left" w:pos="709"/>
        </w:tabs>
        <w:spacing w:before="120" w:after="120"/>
        <w:ind w:firstLine="709"/>
        <w:jc w:val="both"/>
        <w:rPr>
          <w:sz w:val="28"/>
          <w:szCs w:val="28"/>
          <w:lang w:eastAsia="zh-CN"/>
        </w:rPr>
      </w:pPr>
      <w:r w:rsidRPr="00BD51C9">
        <w:rPr>
          <w:sz w:val="28"/>
          <w:szCs w:val="28"/>
          <w:lang w:eastAsia="zh-CN"/>
        </w:rPr>
        <w:t>постановляет:</w:t>
      </w:r>
    </w:p>
    <w:p w:rsidR="00F92B60" w:rsidRDefault="00F92B60" w:rsidP="00F92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2D3F4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 сроки пред</w:t>
      </w:r>
      <w:r w:rsidRPr="002D3F47">
        <w:rPr>
          <w:sz w:val="28"/>
          <w:szCs w:val="28"/>
        </w:rPr>
        <w:t xml:space="preserve">ставления бюджетной </w:t>
      </w:r>
      <w:r>
        <w:rPr>
          <w:sz w:val="28"/>
          <w:szCs w:val="28"/>
        </w:rPr>
        <w:t xml:space="preserve">отчетности об исполнении бюджета поселения </w:t>
      </w:r>
      <w:r w:rsidRPr="002D3F47">
        <w:rPr>
          <w:sz w:val="28"/>
          <w:szCs w:val="28"/>
        </w:rPr>
        <w:t xml:space="preserve">согласно Приложению №1 к настоящему </w:t>
      </w:r>
      <w:r>
        <w:rPr>
          <w:sz w:val="28"/>
          <w:szCs w:val="28"/>
        </w:rPr>
        <w:t>постановлению.</w:t>
      </w:r>
    </w:p>
    <w:p w:rsidR="00F92B60" w:rsidRDefault="00F92B60" w:rsidP="00F92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2D3F47">
        <w:rPr>
          <w:sz w:val="28"/>
          <w:szCs w:val="28"/>
        </w:rPr>
        <w:t>Н</w:t>
      </w:r>
      <w:r>
        <w:rPr>
          <w:sz w:val="28"/>
          <w:szCs w:val="28"/>
        </w:rPr>
        <w:t>астоящее</w:t>
      </w:r>
      <w:r w:rsidRPr="002D3F4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2D3F47">
        <w:rPr>
          <w:sz w:val="28"/>
          <w:szCs w:val="28"/>
        </w:rPr>
        <w:t xml:space="preserve"> </w:t>
      </w:r>
      <w:r w:rsidRPr="008C338B">
        <w:rPr>
          <w:sz w:val="28"/>
          <w:szCs w:val="28"/>
        </w:rPr>
        <w:t>распространяется на правоотношения, возникшие</w:t>
      </w:r>
      <w:r w:rsidRPr="002D3F47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января </w:t>
      </w:r>
      <w:r w:rsidRPr="002D3F4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D3F47">
        <w:rPr>
          <w:sz w:val="28"/>
          <w:szCs w:val="28"/>
        </w:rPr>
        <w:t xml:space="preserve"> года;</w:t>
      </w:r>
    </w:p>
    <w:p w:rsidR="00F92B60" w:rsidRPr="004C2DE6" w:rsidRDefault="00F92B60" w:rsidP="00F92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4C2DE6">
        <w:rPr>
          <w:sz w:val="28"/>
          <w:szCs w:val="28"/>
        </w:rPr>
        <w:t>Настоящее постановление подлежит официальному опубликованию и</w:t>
      </w:r>
    </w:p>
    <w:p w:rsidR="00F92B60" w:rsidRPr="004C2DE6" w:rsidRDefault="00F92B60" w:rsidP="00F92B60">
      <w:pPr>
        <w:spacing w:line="276" w:lineRule="auto"/>
        <w:ind w:left="426"/>
        <w:jc w:val="both"/>
        <w:rPr>
          <w:sz w:val="28"/>
          <w:szCs w:val="28"/>
        </w:rPr>
      </w:pPr>
      <w:r w:rsidRPr="004C2DE6">
        <w:rPr>
          <w:sz w:val="28"/>
          <w:szCs w:val="28"/>
        </w:rPr>
        <w:t>размещению на официальном сайте Трубчевского муниципального района в сети Интернет (www.trubrayon.ru) на странице «Семячковское сельское</w:t>
      </w:r>
      <w:r>
        <w:rPr>
          <w:sz w:val="28"/>
          <w:szCs w:val="28"/>
        </w:rPr>
        <w:t xml:space="preserve"> </w:t>
      </w:r>
      <w:r w:rsidRPr="004C2DE6">
        <w:rPr>
          <w:sz w:val="28"/>
          <w:szCs w:val="28"/>
        </w:rPr>
        <w:t>поселение».</w:t>
      </w:r>
    </w:p>
    <w:p w:rsidR="00F92B60" w:rsidRPr="00D20556" w:rsidRDefault="00F92B60" w:rsidP="00F92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</w:rPr>
      </w:pPr>
      <w:r w:rsidRPr="00D20556">
        <w:rPr>
          <w:sz w:val="28"/>
          <w:szCs w:val="28"/>
        </w:rPr>
        <w:t>Настоящее постановление вступает в силу с момента его о</w:t>
      </w:r>
      <w:r>
        <w:rPr>
          <w:sz w:val="28"/>
          <w:szCs w:val="28"/>
        </w:rPr>
        <w:t>публик</w:t>
      </w:r>
      <w:r w:rsidRPr="00D20556">
        <w:rPr>
          <w:sz w:val="28"/>
          <w:szCs w:val="28"/>
        </w:rPr>
        <w:t>ования.</w:t>
      </w:r>
    </w:p>
    <w:p w:rsidR="00F92B60" w:rsidRPr="00D20556" w:rsidRDefault="00F92B60" w:rsidP="00F92B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8"/>
          <w:szCs w:val="28"/>
        </w:rPr>
      </w:pPr>
      <w:r w:rsidRPr="00D20556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D20556">
        <w:rPr>
          <w:sz w:val="28"/>
          <w:szCs w:val="28"/>
        </w:rPr>
        <w:t xml:space="preserve"> возложить на ведущего специалиста Семячковско сельской администрации Хроменкову Г.В.</w:t>
      </w:r>
    </w:p>
    <w:p w:rsidR="00F92B60" w:rsidRPr="002D3F47" w:rsidRDefault="00F92B60" w:rsidP="00F92B60">
      <w:pPr>
        <w:spacing w:line="276" w:lineRule="auto"/>
        <w:jc w:val="both"/>
        <w:rPr>
          <w:b/>
          <w:sz w:val="28"/>
          <w:szCs w:val="28"/>
        </w:rPr>
      </w:pPr>
    </w:p>
    <w:p w:rsidR="00F92B60" w:rsidRDefault="00F92B60" w:rsidP="00F9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Семячковской </w:t>
      </w:r>
    </w:p>
    <w:p w:rsidR="00F92B60" w:rsidRDefault="00F92B60" w:rsidP="00F9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сельской администрации                                                        В.И.Семерин</w:t>
      </w:r>
    </w:p>
    <w:p w:rsidR="00F92B60" w:rsidRDefault="00F92B60" w:rsidP="00F92B60">
      <w:pPr>
        <w:rPr>
          <w:b/>
          <w:sz w:val="28"/>
          <w:szCs w:val="28"/>
        </w:rPr>
      </w:pPr>
    </w:p>
    <w:p w:rsidR="00F92B60" w:rsidRDefault="00F92B60" w:rsidP="00F92B60">
      <w:pPr>
        <w:rPr>
          <w:b/>
          <w:sz w:val="28"/>
          <w:szCs w:val="28"/>
        </w:rPr>
      </w:pPr>
    </w:p>
    <w:p w:rsidR="00F92B60" w:rsidRDefault="00F92B60" w:rsidP="00F92B60">
      <w:pPr>
        <w:rPr>
          <w:b/>
          <w:sz w:val="28"/>
          <w:szCs w:val="28"/>
        </w:rPr>
      </w:pPr>
    </w:p>
    <w:p w:rsidR="00F92B60" w:rsidRDefault="00F92B60" w:rsidP="00F92B60">
      <w:pPr>
        <w:rPr>
          <w:b/>
          <w:sz w:val="28"/>
          <w:szCs w:val="28"/>
        </w:rPr>
      </w:pPr>
    </w:p>
    <w:p w:rsidR="00F92B60" w:rsidRDefault="00F92B60" w:rsidP="00F92B60">
      <w:pPr>
        <w:rPr>
          <w:b/>
          <w:sz w:val="28"/>
          <w:szCs w:val="28"/>
        </w:rPr>
      </w:pPr>
    </w:p>
    <w:p w:rsidR="00F92B60" w:rsidRDefault="00F92B60" w:rsidP="00F92B60">
      <w:pPr>
        <w:rPr>
          <w:b/>
          <w:sz w:val="28"/>
          <w:szCs w:val="28"/>
        </w:rPr>
      </w:pPr>
    </w:p>
    <w:p w:rsidR="00F92B60" w:rsidRDefault="00F92B60" w:rsidP="00F92B60">
      <w:pPr>
        <w:rPr>
          <w:b/>
          <w:sz w:val="28"/>
          <w:szCs w:val="28"/>
        </w:rPr>
      </w:pPr>
    </w:p>
    <w:p w:rsidR="00F92B60" w:rsidRDefault="00F92B60" w:rsidP="00F92B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  </w:t>
      </w:r>
    </w:p>
    <w:p w:rsidR="00F92B60" w:rsidRDefault="00F92B60" w:rsidP="00F92B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Семячковской </w:t>
      </w:r>
    </w:p>
    <w:p w:rsidR="00F92B60" w:rsidRDefault="00F92B60" w:rsidP="00F92B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Трубчевского </w:t>
      </w:r>
    </w:p>
    <w:p w:rsidR="00F92B60" w:rsidRDefault="00F92B60" w:rsidP="00F92B60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Брянской области</w:t>
      </w:r>
    </w:p>
    <w:p w:rsidR="00F92B60" w:rsidRDefault="00F92B60" w:rsidP="00F92B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«06» июня  2024 года  № 57 </w:t>
      </w:r>
    </w:p>
    <w:p w:rsidR="00F92B60" w:rsidRDefault="00F92B60" w:rsidP="00F92B60">
      <w:pPr>
        <w:rPr>
          <w:sz w:val="28"/>
          <w:szCs w:val="28"/>
        </w:rPr>
      </w:pPr>
    </w:p>
    <w:p w:rsidR="00F92B60" w:rsidRDefault="00F92B60" w:rsidP="00F92B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</w:p>
    <w:p w:rsidR="00F92B60" w:rsidRDefault="00F92B60" w:rsidP="00F92B60">
      <w:pPr>
        <w:jc w:val="center"/>
        <w:rPr>
          <w:sz w:val="28"/>
          <w:szCs w:val="28"/>
        </w:rPr>
      </w:pPr>
      <w:r w:rsidRPr="006627EB">
        <w:rPr>
          <w:sz w:val="28"/>
          <w:szCs w:val="28"/>
        </w:rPr>
        <w:t>предоставления бюджетной отчетности об исполнении бюджет</w:t>
      </w:r>
      <w:r>
        <w:rPr>
          <w:sz w:val="28"/>
          <w:szCs w:val="28"/>
        </w:rPr>
        <w:t>а</w:t>
      </w:r>
      <w:r w:rsidRPr="006627E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4110"/>
      </w:tblGrid>
      <w:tr w:rsidR="00F92B60" w:rsidRPr="00C60B12" w:rsidTr="003C2BBE">
        <w:tc>
          <w:tcPr>
            <w:tcW w:w="1951" w:type="dxa"/>
          </w:tcPr>
          <w:p w:rsidR="00F92B60" w:rsidRDefault="00F92B60" w:rsidP="00BF1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Периодичность представления</w:t>
            </w:r>
          </w:p>
        </w:tc>
        <w:tc>
          <w:tcPr>
            <w:tcW w:w="4253" w:type="dxa"/>
            <w:shd w:val="clear" w:color="auto" w:fill="auto"/>
          </w:tcPr>
          <w:p w:rsidR="00F92B60" w:rsidRPr="00CA18EC" w:rsidRDefault="00F92B60" w:rsidP="00BF1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</w:t>
            </w:r>
          </w:p>
        </w:tc>
        <w:tc>
          <w:tcPr>
            <w:tcW w:w="4110" w:type="dxa"/>
            <w:shd w:val="clear" w:color="auto" w:fill="auto"/>
          </w:tcPr>
          <w:p w:rsidR="00F92B60" w:rsidRPr="00CA18EC" w:rsidRDefault="00F92B60" w:rsidP="00BF1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 представления</w:t>
            </w:r>
          </w:p>
        </w:tc>
      </w:tr>
      <w:tr w:rsidR="00F92B60" w:rsidRPr="00C60B12" w:rsidTr="003C2BBE">
        <w:tc>
          <w:tcPr>
            <w:tcW w:w="1951" w:type="dxa"/>
            <w:vMerge w:val="restart"/>
          </w:tcPr>
          <w:p w:rsidR="00F92B60" w:rsidRDefault="00F92B60" w:rsidP="00BF1000">
            <w:pPr>
              <w:rPr>
                <w:b/>
                <w:szCs w:val="28"/>
              </w:rPr>
            </w:pPr>
            <w:r>
              <w:rPr>
                <w:szCs w:val="28"/>
              </w:rPr>
              <w:t>месячная</w:t>
            </w:r>
          </w:p>
        </w:tc>
        <w:tc>
          <w:tcPr>
            <w:tcW w:w="4253" w:type="dxa"/>
            <w:shd w:val="clear" w:color="auto" w:fill="auto"/>
          </w:tcPr>
          <w:p w:rsidR="00F92B60" w:rsidRPr="004F1C3F" w:rsidRDefault="00F92B60" w:rsidP="00BF1000">
            <w:pPr>
              <w:rPr>
                <w:szCs w:val="28"/>
              </w:rPr>
            </w:pPr>
            <w:r w:rsidRPr="004F1C3F">
              <w:rPr>
                <w:szCs w:val="28"/>
              </w:rPr>
              <w:t xml:space="preserve">Отчет об исполнении бюджета </w:t>
            </w:r>
            <w:r>
              <w:rPr>
                <w:szCs w:val="28"/>
              </w:rPr>
              <w:t xml:space="preserve"> </w:t>
            </w:r>
            <w:r w:rsidRPr="004F1C3F">
              <w:rPr>
                <w:szCs w:val="28"/>
              </w:rPr>
              <w:t>(ф. 0503117)</w:t>
            </w:r>
          </w:p>
        </w:tc>
        <w:tc>
          <w:tcPr>
            <w:tcW w:w="4110" w:type="dxa"/>
            <w:shd w:val="clear" w:color="auto" w:fill="auto"/>
          </w:tcPr>
          <w:p w:rsidR="00F92B60" w:rsidRPr="003B3CE1" w:rsidRDefault="00F92B60" w:rsidP="00BF1000">
            <w:pPr>
              <w:rPr>
                <w:szCs w:val="28"/>
              </w:rPr>
            </w:pPr>
            <w:r w:rsidRPr="003B3CE1"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4F1C3F" w:rsidRDefault="00F92B60" w:rsidP="00BF1000">
            <w:pPr>
              <w:rPr>
                <w:szCs w:val="28"/>
              </w:rPr>
            </w:pPr>
            <w:r w:rsidRPr="002725DD">
              <w:rPr>
                <w:szCs w:val="28"/>
              </w:rPr>
              <w:t>Отчет об исполнении бюджета (ф. 0503117</w:t>
            </w:r>
            <w:r>
              <w:rPr>
                <w:szCs w:val="28"/>
              </w:rPr>
              <w:t>-НП</w:t>
            </w:r>
            <w:r w:rsidRPr="002725DD">
              <w:rPr>
                <w:szCs w:val="28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F92B60" w:rsidRPr="00E13AE4" w:rsidRDefault="00F92B60" w:rsidP="00BF1000">
            <w:pPr>
              <w:rPr>
                <w:szCs w:val="28"/>
              </w:rPr>
            </w:pPr>
            <w:r>
              <w:rPr>
                <w:szCs w:val="28"/>
              </w:rPr>
              <w:t>Не позднее 3</w:t>
            </w:r>
            <w:r w:rsidRPr="00E13AE4">
              <w:rPr>
                <w:szCs w:val="28"/>
              </w:rPr>
              <w:t xml:space="preserve"> </w:t>
            </w:r>
            <w:r>
              <w:rPr>
                <w:szCs w:val="28"/>
              </w:rPr>
              <w:t>рабочего</w:t>
            </w:r>
            <w:r w:rsidRPr="00E13AE4">
              <w:rPr>
                <w:szCs w:val="28"/>
              </w:rPr>
              <w:t xml:space="preserve"> дня месяца, следующего за отчетны</w:t>
            </w:r>
            <w:r>
              <w:rPr>
                <w:szCs w:val="28"/>
              </w:rPr>
              <w:t>м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4F1C3F" w:rsidRDefault="00F92B60" w:rsidP="00BF1000">
            <w:pPr>
              <w:rPr>
                <w:szCs w:val="28"/>
              </w:rPr>
            </w:pPr>
            <w:r w:rsidRPr="0043669E">
              <w:rPr>
                <w:szCs w:val="28"/>
              </w:rPr>
              <w:t>Справка по консолидируемым расчетам (ф. 0503125)</w:t>
            </w:r>
            <w:r>
              <w:rPr>
                <w:szCs w:val="28"/>
              </w:rPr>
              <w:t xml:space="preserve"> в части денежных расчетов</w:t>
            </w:r>
          </w:p>
        </w:tc>
        <w:tc>
          <w:tcPr>
            <w:tcW w:w="4110" w:type="dxa"/>
            <w:shd w:val="clear" w:color="auto" w:fill="auto"/>
          </w:tcPr>
          <w:p w:rsidR="00F92B60" w:rsidRPr="00E13AE4" w:rsidRDefault="00F92B60" w:rsidP="00BF1000">
            <w:pPr>
              <w:rPr>
                <w:szCs w:val="28"/>
              </w:rPr>
            </w:pPr>
            <w:r>
              <w:rPr>
                <w:szCs w:val="28"/>
              </w:rPr>
              <w:t>Не позднее 5</w:t>
            </w:r>
            <w:r w:rsidRPr="00E13AE4">
              <w:rPr>
                <w:szCs w:val="28"/>
              </w:rPr>
              <w:t xml:space="preserve"> </w:t>
            </w:r>
            <w:r>
              <w:rPr>
                <w:szCs w:val="28"/>
              </w:rPr>
              <w:t>календарного</w:t>
            </w:r>
            <w:r w:rsidRPr="00E13AE4">
              <w:rPr>
                <w:szCs w:val="28"/>
              </w:rPr>
              <w:t xml:space="preserve"> дня месяца, следующего за отчетным</w:t>
            </w:r>
            <w:r>
              <w:rPr>
                <w:szCs w:val="28"/>
              </w:rPr>
              <w:t xml:space="preserve">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D501EE" w:rsidRDefault="00F92B60" w:rsidP="00BF1000">
            <w:pPr>
              <w:rPr>
                <w:szCs w:val="28"/>
              </w:rPr>
            </w:pPr>
            <w:r w:rsidRPr="00D501EE">
              <w:rPr>
                <w:szCs w:val="28"/>
              </w:rPr>
              <w:t>Отчет о кассовом поступлении и выбытии бюджетных средств</w:t>
            </w:r>
          </w:p>
          <w:p w:rsidR="00F92B60" w:rsidRPr="0043669E" w:rsidRDefault="00F92B60" w:rsidP="00BF1000">
            <w:pPr>
              <w:rPr>
                <w:szCs w:val="28"/>
              </w:rPr>
            </w:pPr>
            <w:r w:rsidRPr="00D501EE">
              <w:rPr>
                <w:szCs w:val="28"/>
              </w:rPr>
              <w:t>(ф. 0503124)</w:t>
            </w:r>
          </w:p>
        </w:tc>
        <w:tc>
          <w:tcPr>
            <w:tcW w:w="4110" w:type="dxa"/>
            <w:shd w:val="clear" w:color="auto" w:fill="auto"/>
          </w:tcPr>
          <w:p w:rsidR="00F92B60" w:rsidRPr="003B3CE1" w:rsidRDefault="00F92B60" w:rsidP="00BF1000">
            <w:pPr>
              <w:rPr>
                <w:szCs w:val="28"/>
              </w:rPr>
            </w:pPr>
            <w:r w:rsidRPr="003B3CE1"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Pr="00CA18EC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 w:rsidRPr="004F1C3F">
              <w:rPr>
                <w:szCs w:val="28"/>
              </w:rPr>
              <w:t>Отчет о бюджетных обязательствах (ф. 0503128</w:t>
            </w:r>
            <w:r>
              <w:rPr>
                <w:szCs w:val="28"/>
              </w:rPr>
              <w:t>-НП</w:t>
            </w:r>
            <w:r w:rsidRPr="004F1C3F">
              <w:rPr>
                <w:szCs w:val="28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 w:rsidRPr="00505683">
              <w:rPr>
                <w:szCs w:val="28"/>
              </w:rPr>
              <w:t xml:space="preserve">Не позднее </w:t>
            </w:r>
            <w:r>
              <w:rPr>
                <w:szCs w:val="28"/>
              </w:rPr>
              <w:t>1</w:t>
            </w:r>
            <w:r w:rsidRPr="00505683">
              <w:rPr>
                <w:szCs w:val="28"/>
              </w:rPr>
              <w:t>5 календарного дня месяца, следующего за отчетным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Pr="00CA18EC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4F1C3F" w:rsidRDefault="00F92B60" w:rsidP="00BF1000">
            <w:pPr>
              <w:rPr>
                <w:szCs w:val="28"/>
              </w:rPr>
            </w:pPr>
            <w:r w:rsidRPr="001E607C">
              <w:rPr>
                <w:szCs w:val="28"/>
              </w:rPr>
              <w:t>Справка о суммах консолидируемых поступлений, подлежащих</w:t>
            </w:r>
            <w:r>
              <w:rPr>
                <w:szCs w:val="28"/>
              </w:rPr>
              <w:t xml:space="preserve"> </w:t>
            </w:r>
            <w:r w:rsidRPr="001E607C">
              <w:rPr>
                <w:szCs w:val="28"/>
              </w:rPr>
              <w:t>зачислению на счет бюджета (ф. 0503184)</w:t>
            </w:r>
          </w:p>
        </w:tc>
        <w:tc>
          <w:tcPr>
            <w:tcW w:w="4110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 w:rsidRPr="003B3CE1"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Pr="00CA18EC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 w:rsidRPr="004F1C3F">
              <w:rPr>
                <w:szCs w:val="28"/>
              </w:rPr>
              <w:t>Пояснительная записка (ф. 0503160)</w:t>
            </w:r>
            <w:r>
              <w:rPr>
                <w:szCs w:val="28"/>
              </w:rPr>
              <w:t xml:space="preserve"> текстовая часть</w:t>
            </w:r>
          </w:p>
        </w:tc>
        <w:tc>
          <w:tcPr>
            <w:tcW w:w="4110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 w:rsidRPr="003B3CE1"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Pr="00CA18EC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 w:rsidRPr="0043669E">
              <w:rPr>
                <w:szCs w:val="28"/>
              </w:rPr>
              <w:t>Справочная таблица к отчету об исполнении консолидированного бюджета субъекта Российской Федерации (ф. 0503387)</w:t>
            </w:r>
          </w:p>
        </w:tc>
        <w:tc>
          <w:tcPr>
            <w:tcW w:w="4110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 w:rsidRPr="003B3CE1">
              <w:rPr>
                <w:szCs w:val="28"/>
              </w:rPr>
              <w:t>Не позднее 5 календарного дня месяца, следующего за отчетным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Pr="00CA18EC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 w:rsidRPr="0043669E">
              <w:rPr>
                <w:szCs w:val="28"/>
              </w:rPr>
              <w:t>Сведения об отдельных показателях исполнения консолидированного бюджета субъекта Российской Федерации</w:t>
            </w:r>
            <w:r>
              <w:rPr>
                <w:szCs w:val="28"/>
              </w:rPr>
              <w:t xml:space="preserve"> (ф. 426)</w:t>
            </w:r>
          </w:p>
        </w:tc>
        <w:tc>
          <w:tcPr>
            <w:tcW w:w="4110" w:type="dxa"/>
            <w:shd w:val="clear" w:color="auto" w:fill="auto"/>
          </w:tcPr>
          <w:p w:rsidR="00F92B60" w:rsidRPr="00CA18EC" w:rsidRDefault="00F92B60" w:rsidP="00BF1000">
            <w:pPr>
              <w:rPr>
                <w:szCs w:val="28"/>
              </w:rPr>
            </w:pPr>
            <w:r>
              <w:rPr>
                <w:szCs w:val="28"/>
              </w:rPr>
              <w:t>Не позднее 2 календарного дня месяца, следующего за отчетным периодом</w:t>
            </w:r>
          </w:p>
        </w:tc>
      </w:tr>
      <w:tr w:rsidR="00F92B60" w:rsidRPr="00C60B12" w:rsidTr="003C2BBE">
        <w:tc>
          <w:tcPr>
            <w:tcW w:w="1951" w:type="dxa"/>
            <w:vMerge w:val="restart"/>
          </w:tcPr>
          <w:p w:rsidR="00F92B60" w:rsidRPr="00CA18EC" w:rsidRDefault="00F92B60" w:rsidP="00BF1000">
            <w:pPr>
              <w:rPr>
                <w:szCs w:val="28"/>
              </w:rPr>
            </w:pPr>
            <w:r>
              <w:rPr>
                <w:szCs w:val="28"/>
              </w:rPr>
              <w:t>квартальная</w:t>
            </w:r>
          </w:p>
        </w:tc>
        <w:tc>
          <w:tcPr>
            <w:tcW w:w="4253" w:type="dxa"/>
            <w:shd w:val="clear" w:color="auto" w:fill="auto"/>
          </w:tcPr>
          <w:p w:rsidR="00F92B60" w:rsidRPr="0043669E" w:rsidRDefault="00F92B60" w:rsidP="00BF1000">
            <w:pPr>
              <w:rPr>
                <w:szCs w:val="28"/>
              </w:rPr>
            </w:pPr>
            <w:r w:rsidRPr="00F9135A">
              <w:rPr>
                <w:szCs w:val="28"/>
              </w:rPr>
              <w:t>Отчет о движении денежных средств (ф. 0503123)</w:t>
            </w:r>
          </w:p>
        </w:tc>
        <w:tc>
          <w:tcPr>
            <w:tcW w:w="4110" w:type="dxa"/>
            <w:shd w:val="clear" w:color="auto" w:fill="auto"/>
          </w:tcPr>
          <w:p w:rsidR="00F92B60" w:rsidRDefault="00F92B60" w:rsidP="00BF1000">
            <w:pPr>
              <w:rPr>
                <w:szCs w:val="28"/>
              </w:rPr>
            </w:pPr>
            <w:r>
              <w:rPr>
                <w:szCs w:val="28"/>
              </w:rPr>
              <w:t>Не позднее 5</w:t>
            </w:r>
            <w:r w:rsidRPr="00E13AE4">
              <w:rPr>
                <w:szCs w:val="28"/>
              </w:rPr>
              <w:t xml:space="preserve"> </w:t>
            </w:r>
            <w:r>
              <w:rPr>
                <w:szCs w:val="28"/>
              </w:rPr>
              <w:t>календарного</w:t>
            </w:r>
            <w:r w:rsidRPr="00E13AE4">
              <w:rPr>
                <w:szCs w:val="28"/>
              </w:rPr>
              <w:t xml:space="preserve"> дня месяца, следующего за отчетным</w:t>
            </w:r>
            <w:r>
              <w:rPr>
                <w:szCs w:val="28"/>
              </w:rPr>
              <w:t xml:space="preserve">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Pr="00CA18EC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4F1C3F" w:rsidRDefault="00F92B60" w:rsidP="00BF1000">
            <w:pPr>
              <w:rPr>
                <w:szCs w:val="28"/>
              </w:rPr>
            </w:pPr>
            <w:r w:rsidRPr="002354A6">
              <w:rPr>
                <w:szCs w:val="28"/>
              </w:rPr>
              <w:t>Сведения об исполнении бюджета (ф. 0503164)</w:t>
            </w:r>
          </w:p>
        </w:tc>
        <w:tc>
          <w:tcPr>
            <w:tcW w:w="4110" w:type="dxa"/>
            <w:shd w:val="clear" w:color="auto" w:fill="auto"/>
          </w:tcPr>
          <w:p w:rsidR="00F92B60" w:rsidRPr="003B3CE1" w:rsidRDefault="00F92B60" w:rsidP="00BF1000">
            <w:pPr>
              <w:rPr>
                <w:szCs w:val="28"/>
              </w:rPr>
            </w:pPr>
            <w:r>
              <w:rPr>
                <w:szCs w:val="28"/>
              </w:rPr>
              <w:t>Не позднее 5</w:t>
            </w:r>
            <w:r w:rsidRPr="002354A6">
              <w:rPr>
                <w:szCs w:val="28"/>
              </w:rPr>
              <w:t xml:space="preserve"> календарного дня месяца, следующего за отчетным периодом</w:t>
            </w:r>
          </w:p>
        </w:tc>
      </w:tr>
      <w:tr w:rsidR="00F92B60" w:rsidRPr="00C60B12" w:rsidTr="003C2BBE">
        <w:tc>
          <w:tcPr>
            <w:tcW w:w="1951" w:type="dxa"/>
            <w:vMerge/>
          </w:tcPr>
          <w:p w:rsidR="00F92B60" w:rsidRPr="00CA18EC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2354A6" w:rsidRDefault="00F92B60" w:rsidP="00BF1000">
            <w:pPr>
              <w:rPr>
                <w:szCs w:val="28"/>
              </w:rPr>
            </w:pPr>
            <w:r w:rsidRPr="00ED7E02">
              <w:rPr>
                <w:szCs w:val="28"/>
              </w:rPr>
              <w:t>Сведения по дебиторской и кредиторской задолженности (ф. 0503169)</w:t>
            </w:r>
          </w:p>
        </w:tc>
        <w:tc>
          <w:tcPr>
            <w:tcW w:w="4110" w:type="dxa"/>
            <w:shd w:val="clear" w:color="auto" w:fill="auto"/>
          </w:tcPr>
          <w:p w:rsidR="00F92B60" w:rsidRDefault="00F92B60" w:rsidP="00BF1000">
            <w:pPr>
              <w:rPr>
                <w:szCs w:val="28"/>
              </w:rPr>
            </w:pPr>
            <w:r>
              <w:rPr>
                <w:szCs w:val="28"/>
              </w:rPr>
              <w:t>Не позднее 10</w:t>
            </w:r>
            <w:r w:rsidRPr="00ED7E02">
              <w:rPr>
                <w:szCs w:val="28"/>
              </w:rPr>
              <w:t xml:space="preserve"> календарного дня месяца, следующего за отчетным периодом</w:t>
            </w:r>
          </w:p>
        </w:tc>
      </w:tr>
      <w:tr w:rsidR="00F92B60" w:rsidRPr="00C60B12" w:rsidTr="003C2BBE">
        <w:trPr>
          <w:trHeight w:val="634"/>
        </w:trPr>
        <w:tc>
          <w:tcPr>
            <w:tcW w:w="1951" w:type="dxa"/>
            <w:vMerge/>
          </w:tcPr>
          <w:p w:rsidR="00F92B60" w:rsidRPr="00CA18EC" w:rsidRDefault="00F92B60" w:rsidP="00BF1000">
            <w:pPr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2B60" w:rsidRPr="0043669E" w:rsidRDefault="00F92B60" w:rsidP="00BF1000">
            <w:pPr>
              <w:rPr>
                <w:szCs w:val="28"/>
              </w:rPr>
            </w:pPr>
            <w:r w:rsidRPr="006711F2">
              <w:rPr>
                <w:szCs w:val="28"/>
              </w:rPr>
              <w:t>Сведения об исполнении судебных решений по денежным обязательствам бюджета (ф. 0503296).</w:t>
            </w:r>
          </w:p>
        </w:tc>
        <w:tc>
          <w:tcPr>
            <w:tcW w:w="4110" w:type="dxa"/>
            <w:shd w:val="clear" w:color="auto" w:fill="auto"/>
          </w:tcPr>
          <w:p w:rsidR="00F92B60" w:rsidRDefault="00F92B60" w:rsidP="00BF1000">
            <w:pPr>
              <w:rPr>
                <w:szCs w:val="28"/>
              </w:rPr>
            </w:pPr>
            <w:r w:rsidRPr="00B8302F">
              <w:rPr>
                <w:szCs w:val="28"/>
              </w:rPr>
              <w:t xml:space="preserve">Не позднее </w:t>
            </w:r>
            <w:r>
              <w:rPr>
                <w:szCs w:val="28"/>
              </w:rPr>
              <w:t>5</w:t>
            </w:r>
            <w:r w:rsidRPr="00B8302F">
              <w:rPr>
                <w:szCs w:val="28"/>
              </w:rPr>
              <w:t xml:space="preserve"> календарного дня месяца, следующего за отчетным периодом</w:t>
            </w:r>
          </w:p>
        </w:tc>
      </w:tr>
    </w:tbl>
    <w:p w:rsidR="00F92B60" w:rsidRDefault="00F92B60" w:rsidP="00F92B60">
      <w:pPr>
        <w:jc w:val="both"/>
        <w:rPr>
          <w:sz w:val="28"/>
          <w:szCs w:val="28"/>
        </w:rPr>
      </w:pPr>
    </w:p>
    <w:p w:rsidR="00594918" w:rsidRDefault="00594918" w:rsidP="00020FD9">
      <w:pPr>
        <w:jc w:val="right"/>
      </w:pPr>
    </w:p>
    <w:p w:rsidR="00C51002" w:rsidRDefault="00C51002" w:rsidP="00020FD9">
      <w:pPr>
        <w:jc w:val="right"/>
      </w:pPr>
    </w:p>
    <w:p w:rsidR="00C51002" w:rsidRDefault="00C51002" w:rsidP="00020FD9">
      <w:pPr>
        <w:jc w:val="right"/>
      </w:pPr>
    </w:p>
    <w:p w:rsidR="003C2BBE" w:rsidRDefault="003C2BBE" w:rsidP="00020FD9">
      <w:pPr>
        <w:jc w:val="right"/>
      </w:pPr>
    </w:p>
    <w:p w:rsidR="003C2BBE" w:rsidRDefault="003C2BBE" w:rsidP="00020FD9">
      <w:pPr>
        <w:jc w:val="right"/>
      </w:pPr>
    </w:p>
    <w:p w:rsidR="003C2BBE" w:rsidRDefault="003C2BBE" w:rsidP="00020FD9">
      <w:pPr>
        <w:jc w:val="right"/>
      </w:pPr>
    </w:p>
    <w:p w:rsidR="003C2BBE" w:rsidRDefault="003C2BBE" w:rsidP="00020FD9">
      <w:pPr>
        <w:jc w:val="right"/>
      </w:pPr>
    </w:p>
    <w:p w:rsidR="003C2BBE" w:rsidRDefault="003C2BBE" w:rsidP="00020FD9">
      <w:pPr>
        <w:jc w:val="right"/>
      </w:pPr>
    </w:p>
    <w:p w:rsidR="003C2BBE" w:rsidRDefault="003C2BBE" w:rsidP="00020FD9">
      <w:pPr>
        <w:jc w:val="right"/>
      </w:pPr>
    </w:p>
    <w:p w:rsidR="003C2BBE" w:rsidRDefault="003C2BBE" w:rsidP="00020FD9">
      <w:pPr>
        <w:jc w:val="right"/>
      </w:pPr>
    </w:p>
    <w:p w:rsidR="003C2BBE" w:rsidRDefault="003C2BBE" w:rsidP="003C2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РОССИЙСКАЯ ФЕДЕРАЦИЯ</w:t>
      </w:r>
    </w:p>
    <w:p w:rsidR="003C2BBE" w:rsidRDefault="003C2BBE" w:rsidP="003C2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3C2BBE" w:rsidRDefault="003C2BBE" w:rsidP="003C2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СЕМЯЧКОВСКАЯ СЕЛЬСКАЯ АДМИНИСТРАЦИЯ</w:t>
      </w:r>
    </w:p>
    <w:p w:rsidR="003C2BBE" w:rsidRDefault="003C2BBE" w:rsidP="003C2BBE">
      <w:pPr>
        <w:spacing w:before="120"/>
        <w:jc w:val="center"/>
        <w:rPr>
          <w:b/>
          <w:spacing w:val="60"/>
          <w:sz w:val="44"/>
          <w:szCs w:val="44"/>
        </w:rPr>
      </w:pPr>
    </w:p>
    <w:p w:rsidR="003C2BBE" w:rsidRDefault="003C2BBE" w:rsidP="003C2BBE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РАСПОРЯЖЕНИЕ</w:t>
      </w:r>
    </w:p>
    <w:p w:rsidR="003C2BBE" w:rsidRDefault="003C2BBE" w:rsidP="003C2BBE">
      <w:pPr>
        <w:jc w:val="center"/>
        <w:rPr>
          <w:spacing w:val="60"/>
          <w:sz w:val="28"/>
          <w:szCs w:val="28"/>
        </w:rPr>
      </w:pPr>
    </w:p>
    <w:p w:rsidR="003C2BBE" w:rsidRDefault="003C2BBE" w:rsidP="003C2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31 мая  2024 года № 17-р</w:t>
      </w:r>
    </w:p>
    <w:p w:rsidR="003C2BBE" w:rsidRDefault="003C2BBE" w:rsidP="003C2BBE"/>
    <w:p w:rsidR="003C2BBE" w:rsidRDefault="003C2BBE" w:rsidP="003C2BBE"/>
    <w:p w:rsidR="003C2BBE" w:rsidRDefault="003C2BBE" w:rsidP="003C2BBE"/>
    <w:p w:rsidR="003C2BBE" w:rsidRPr="001F3EA7" w:rsidRDefault="003C2BBE" w:rsidP="003C2BBE">
      <w:pPr>
        <w:rPr>
          <w:b/>
          <w:sz w:val="28"/>
          <w:szCs w:val="28"/>
        </w:rPr>
      </w:pPr>
      <w:r w:rsidRPr="001F3EA7">
        <w:rPr>
          <w:b/>
          <w:sz w:val="28"/>
          <w:szCs w:val="28"/>
        </w:rPr>
        <w:t xml:space="preserve">О проведении месячника пожарной безопасности  на территории </w:t>
      </w:r>
    </w:p>
    <w:p w:rsidR="003C2BBE" w:rsidRPr="001F3EA7" w:rsidRDefault="003C2BBE" w:rsidP="003C2BBE">
      <w:pPr>
        <w:rPr>
          <w:b/>
          <w:sz w:val="28"/>
          <w:szCs w:val="28"/>
        </w:rPr>
      </w:pPr>
      <w:r w:rsidRPr="001F3EA7">
        <w:rPr>
          <w:b/>
          <w:sz w:val="28"/>
          <w:szCs w:val="28"/>
        </w:rPr>
        <w:t>Семячковского  сельского поселения   в 2023 году.</w:t>
      </w:r>
    </w:p>
    <w:p w:rsidR="003C2BBE" w:rsidRPr="001F3EA7" w:rsidRDefault="003C2BBE" w:rsidP="003C2BBE">
      <w:pPr>
        <w:rPr>
          <w:sz w:val="28"/>
          <w:szCs w:val="28"/>
        </w:rPr>
      </w:pPr>
    </w:p>
    <w:p w:rsidR="003C2BBE" w:rsidRDefault="003C2BBE" w:rsidP="003C2BBE">
      <w:r>
        <w:t xml:space="preserve">       </w:t>
      </w:r>
    </w:p>
    <w:p w:rsidR="003C2BBE" w:rsidRDefault="003C2BBE" w:rsidP="003C2BBE">
      <w:r>
        <w:t xml:space="preserve">   </w:t>
      </w:r>
    </w:p>
    <w:p w:rsidR="003C2BBE" w:rsidRDefault="003C2BBE" w:rsidP="003C2BBE">
      <w:r>
        <w:t xml:space="preserve">По инициативе  Правительства   администрации  Брянской области,  в целях  стабилизации обстановки с гибелью людей при пожарах, на основании распоряжения </w:t>
      </w:r>
    </w:p>
    <w:p w:rsidR="003C2BBE" w:rsidRDefault="003C2BBE" w:rsidP="003C2BBE">
      <w:r>
        <w:t>№ 567-р от 23.05.2024 г. Трубчевского муниципального района « О проведении месячника пожарной безопасности на территории Семячковского сельского поселения»</w:t>
      </w:r>
    </w:p>
    <w:p w:rsidR="003C2BBE" w:rsidRDefault="003C2BBE" w:rsidP="003C2BBE">
      <w:r>
        <w:t>:</w:t>
      </w:r>
    </w:p>
    <w:p w:rsidR="003C2BBE" w:rsidRDefault="003C2BBE" w:rsidP="003C2BBE"/>
    <w:p w:rsidR="003C2BBE" w:rsidRDefault="003C2BBE" w:rsidP="003C2BBE">
      <w:r>
        <w:t>1.  Провести   на территории  Семячковского  сельского поселения месячник пожарной  безопасности с 24 мая  по  23  июня 2024 года.</w:t>
      </w:r>
    </w:p>
    <w:p w:rsidR="003C2BBE" w:rsidRDefault="003C2BBE" w:rsidP="003C2BBE">
      <w:pPr>
        <w:ind w:left="720"/>
      </w:pPr>
    </w:p>
    <w:p w:rsidR="003C2BBE" w:rsidRDefault="003C2BBE" w:rsidP="003C2BBE">
      <w:r>
        <w:t xml:space="preserve">  2.Утвердить прилагаемый  план мероприятий по проведению месячника пожарной безопасности   Семячковского сельского поселения  в 2024 году  согласно  приложения .  </w:t>
      </w:r>
    </w:p>
    <w:p w:rsidR="003C2BBE" w:rsidRDefault="003C2BBE" w:rsidP="003C2BBE"/>
    <w:p w:rsidR="003C2BBE" w:rsidRPr="006E224C" w:rsidRDefault="003C2BBE" w:rsidP="003C2BBE">
      <w:pPr>
        <w:autoSpaceDE w:val="0"/>
        <w:spacing w:before="120"/>
        <w:jc w:val="both"/>
        <w:rPr>
          <w:shd w:val="clear" w:color="auto" w:fill="FFFFFF"/>
        </w:rPr>
      </w:pPr>
      <w:r w:rsidRPr="006E224C">
        <w:t xml:space="preserve">3. Настоящее распоряжение  </w:t>
      </w:r>
      <w:r w:rsidRPr="006E224C">
        <w:rPr>
          <w:color w:val="000000"/>
        </w:rPr>
        <w:t>подлежит официальному опубликованию и размещению на официальном сайте Трубчевского муниципального района в сети Интернет (www.trubrayon.ru) на странице «Семячковское сельское поселение».</w:t>
      </w:r>
    </w:p>
    <w:p w:rsidR="003C2BBE" w:rsidRDefault="003C2BBE" w:rsidP="003C2BBE">
      <w:pPr>
        <w:autoSpaceDE w:val="0"/>
        <w:ind w:firstLine="709"/>
        <w:jc w:val="both"/>
      </w:pPr>
    </w:p>
    <w:p w:rsidR="003C2BBE" w:rsidRPr="00884F55" w:rsidRDefault="003C2BBE" w:rsidP="003C2BBE">
      <w:pPr>
        <w:autoSpaceDE w:val="0"/>
        <w:ind w:firstLine="709"/>
        <w:jc w:val="both"/>
      </w:pPr>
    </w:p>
    <w:p w:rsidR="003C2BBE" w:rsidRDefault="003C2BBE" w:rsidP="003C2BBE">
      <w:r>
        <w:t xml:space="preserve">   4. Контроль за исполнением данного распоряжения оставляю за собой.</w:t>
      </w:r>
    </w:p>
    <w:p w:rsidR="003C2BBE" w:rsidRDefault="003C2BBE" w:rsidP="003C2BBE"/>
    <w:p w:rsidR="003C2BBE" w:rsidRDefault="003C2BBE" w:rsidP="003C2BBE"/>
    <w:p w:rsidR="003C2BBE" w:rsidRDefault="003C2BBE" w:rsidP="003C2BBE">
      <w:pPr>
        <w:jc w:val="both"/>
      </w:pPr>
    </w:p>
    <w:p w:rsidR="003C2BBE" w:rsidRDefault="003C2BBE" w:rsidP="003C2BBE"/>
    <w:p w:rsidR="003C2BBE" w:rsidRDefault="003C2BBE" w:rsidP="003C2BBE">
      <w:r>
        <w:t>Глава</w:t>
      </w:r>
    </w:p>
    <w:p w:rsidR="003C2BBE" w:rsidRDefault="003C2BBE" w:rsidP="003C2BBE">
      <w:r>
        <w:t>Семячковской сельской администрации                                              В.И.Семерин</w:t>
      </w:r>
    </w:p>
    <w:p w:rsidR="003C2BBE" w:rsidRDefault="003C2BBE" w:rsidP="003C2BBE"/>
    <w:p w:rsidR="003C2BBE" w:rsidRDefault="003C2BBE" w:rsidP="003C2BBE">
      <w:r>
        <w:t xml:space="preserve">                 </w:t>
      </w:r>
    </w:p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>
      <w:pPr>
        <w:jc w:val="right"/>
      </w:pPr>
      <w:r>
        <w:lastRenderedPageBreak/>
        <w:t xml:space="preserve">Утвержден распоряжением </w:t>
      </w:r>
    </w:p>
    <w:p w:rsidR="003C2BBE" w:rsidRDefault="003C2BBE" w:rsidP="003C2BBE">
      <w:pPr>
        <w:jc w:val="right"/>
      </w:pPr>
      <w:r>
        <w:t>администрации Семячковского</w:t>
      </w:r>
    </w:p>
    <w:p w:rsidR="003C2BBE" w:rsidRDefault="003C2BBE" w:rsidP="003C2BBE">
      <w:pPr>
        <w:jc w:val="right"/>
      </w:pPr>
      <w:r>
        <w:t>сельского поселения</w:t>
      </w:r>
    </w:p>
    <w:p w:rsidR="003C2BBE" w:rsidRDefault="003C2BBE" w:rsidP="003C2BBE">
      <w:pPr>
        <w:jc w:val="right"/>
      </w:pPr>
      <w:r>
        <w:t>от  31.05.2024 г. № 17-р</w:t>
      </w:r>
    </w:p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>
      <w:pPr>
        <w:jc w:val="center"/>
        <w:rPr>
          <w:b/>
        </w:rPr>
      </w:pPr>
      <w:r w:rsidRPr="00F470AD">
        <w:rPr>
          <w:b/>
        </w:rPr>
        <w:t>ПЛАН</w:t>
      </w:r>
    </w:p>
    <w:p w:rsidR="003C2BBE" w:rsidRPr="00F470AD" w:rsidRDefault="003C2BBE" w:rsidP="003C2BBE">
      <w:pPr>
        <w:jc w:val="center"/>
        <w:rPr>
          <w:b/>
        </w:rPr>
      </w:pPr>
    </w:p>
    <w:p w:rsidR="003C2BBE" w:rsidRPr="00F470AD" w:rsidRDefault="003C2BBE" w:rsidP="003C2BBE">
      <w:pPr>
        <w:rPr>
          <w:b/>
        </w:rPr>
      </w:pPr>
      <w:r w:rsidRPr="00F470AD">
        <w:rPr>
          <w:b/>
        </w:rPr>
        <w:t>мероприятий по проведению месячника пожарной  безопасности Семячковского сельского поселения в период  с 24 мая  по 24 июня  2024 года</w:t>
      </w:r>
    </w:p>
    <w:p w:rsidR="003C2BBE" w:rsidRPr="00F470AD" w:rsidRDefault="003C2BBE" w:rsidP="003C2BBE">
      <w:pPr>
        <w:rPr>
          <w:b/>
        </w:rPr>
      </w:pPr>
    </w:p>
    <w:p w:rsidR="003C2BBE" w:rsidRDefault="003C2BBE" w:rsidP="003C2B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1"/>
        <w:gridCol w:w="2605"/>
        <w:gridCol w:w="2606"/>
      </w:tblGrid>
      <w:tr w:rsidR="003C2BBE" w:rsidTr="00BF1000">
        <w:tc>
          <w:tcPr>
            <w:tcW w:w="959" w:type="dxa"/>
          </w:tcPr>
          <w:p w:rsidR="003C2BBE" w:rsidRDefault="003C2BBE" w:rsidP="00BF1000">
            <w:r>
              <w:t>№</w:t>
            </w:r>
          </w:p>
          <w:p w:rsidR="003C2BBE" w:rsidRDefault="003C2BBE" w:rsidP="00BF1000">
            <w:r>
              <w:t>п/п</w:t>
            </w:r>
          </w:p>
        </w:tc>
        <w:tc>
          <w:tcPr>
            <w:tcW w:w="4251" w:type="dxa"/>
          </w:tcPr>
          <w:p w:rsidR="003C2BBE" w:rsidRDefault="003C2BBE" w:rsidP="00BF1000">
            <w:r>
              <w:t>Мероприятия</w:t>
            </w:r>
          </w:p>
        </w:tc>
        <w:tc>
          <w:tcPr>
            <w:tcW w:w="2605" w:type="dxa"/>
          </w:tcPr>
          <w:p w:rsidR="003C2BBE" w:rsidRDefault="003C2BBE" w:rsidP="00BF1000">
            <w:r>
              <w:t>Срок исполнения</w:t>
            </w:r>
          </w:p>
        </w:tc>
        <w:tc>
          <w:tcPr>
            <w:tcW w:w="2606" w:type="dxa"/>
          </w:tcPr>
          <w:p w:rsidR="003C2BBE" w:rsidRDefault="003C2BBE" w:rsidP="00BF1000">
            <w:r>
              <w:t>Ответственные т исполнители</w:t>
            </w:r>
          </w:p>
        </w:tc>
      </w:tr>
      <w:tr w:rsidR="003C2BBE" w:rsidTr="00BF1000">
        <w:tc>
          <w:tcPr>
            <w:tcW w:w="959" w:type="dxa"/>
          </w:tcPr>
          <w:p w:rsidR="003C2BBE" w:rsidRDefault="003C2BBE" w:rsidP="00BF1000">
            <w:r>
              <w:t>1</w:t>
            </w:r>
          </w:p>
        </w:tc>
        <w:tc>
          <w:tcPr>
            <w:tcW w:w="4251" w:type="dxa"/>
          </w:tcPr>
          <w:p w:rsidR="003C2BBE" w:rsidRDefault="003C2BBE" w:rsidP="00BF1000">
            <w:r>
              <w:t>Провести обследование мест и условий проживания семей, находящихся в социально опасном положении и многодетных семей, находящихся в трудной жизненной ситуации, а также одиноких(одиноко проживающих) престарелых граждан на предмет соблюдения требований пожарной безопасности.</w:t>
            </w:r>
          </w:p>
        </w:tc>
        <w:tc>
          <w:tcPr>
            <w:tcW w:w="2605" w:type="dxa"/>
          </w:tcPr>
          <w:p w:rsidR="003C2BBE" w:rsidRDefault="003C2BBE" w:rsidP="00BF1000">
            <w:r>
              <w:t>Дог 23.06.2024</w:t>
            </w:r>
          </w:p>
        </w:tc>
        <w:tc>
          <w:tcPr>
            <w:tcW w:w="2606" w:type="dxa"/>
          </w:tcPr>
          <w:p w:rsidR="003C2BBE" w:rsidRDefault="003C2BBE" w:rsidP="00BF1000">
            <w:r>
              <w:t xml:space="preserve">Глава Семячковской сельской администрации </w:t>
            </w:r>
          </w:p>
          <w:p w:rsidR="003C2BBE" w:rsidRDefault="003C2BBE" w:rsidP="00BF1000">
            <w:r>
              <w:t xml:space="preserve">Семерин В.И. </w:t>
            </w:r>
          </w:p>
        </w:tc>
      </w:tr>
      <w:tr w:rsidR="003C2BBE" w:rsidTr="00BF1000">
        <w:tc>
          <w:tcPr>
            <w:tcW w:w="959" w:type="dxa"/>
          </w:tcPr>
          <w:p w:rsidR="003C2BBE" w:rsidRDefault="003C2BBE" w:rsidP="00BF1000">
            <w:r>
              <w:t>2</w:t>
            </w:r>
          </w:p>
        </w:tc>
        <w:tc>
          <w:tcPr>
            <w:tcW w:w="4251" w:type="dxa"/>
          </w:tcPr>
          <w:p w:rsidR="003C2BBE" w:rsidRDefault="003C2BBE" w:rsidP="00BF1000">
            <w:r>
              <w:t>Доведение до населения  информации о пожарах с тяжкими последствиями, а также мерах пожарной безопасности в быту</w:t>
            </w:r>
          </w:p>
        </w:tc>
        <w:tc>
          <w:tcPr>
            <w:tcW w:w="2605" w:type="dxa"/>
          </w:tcPr>
          <w:p w:rsidR="003C2BBE" w:rsidRDefault="003C2BBE" w:rsidP="00BF1000">
            <w:r>
              <w:t>Постоянно</w:t>
            </w:r>
          </w:p>
        </w:tc>
        <w:tc>
          <w:tcPr>
            <w:tcW w:w="2606" w:type="dxa"/>
          </w:tcPr>
          <w:p w:rsidR="003C2BBE" w:rsidRDefault="003C2BBE" w:rsidP="00BF1000">
            <w:r>
              <w:t xml:space="preserve">Глава Семячковской сельской администрации </w:t>
            </w:r>
          </w:p>
          <w:p w:rsidR="003C2BBE" w:rsidRDefault="003C2BBE" w:rsidP="00BF1000">
            <w:r>
              <w:t>Семерин В.И.</w:t>
            </w:r>
          </w:p>
        </w:tc>
      </w:tr>
      <w:tr w:rsidR="003C2BBE" w:rsidTr="00BF1000">
        <w:tc>
          <w:tcPr>
            <w:tcW w:w="959" w:type="dxa"/>
          </w:tcPr>
          <w:p w:rsidR="003C2BBE" w:rsidRDefault="003C2BBE" w:rsidP="00BF1000">
            <w:r>
              <w:t>3</w:t>
            </w:r>
          </w:p>
        </w:tc>
        <w:tc>
          <w:tcPr>
            <w:tcW w:w="4251" w:type="dxa"/>
          </w:tcPr>
          <w:p w:rsidR="003C2BBE" w:rsidRDefault="003C2BBE" w:rsidP="00BF1000">
            <w:r>
              <w:t xml:space="preserve">Информирование населения: </w:t>
            </w:r>
          </w:p>
          <w:p w:rsidR="003C2BBE" w:rsidRDefault="003C2BBE" w:rsidP="00BF1000">
            <w:r>
              <w:t>-  размещение информации на  доске объявлений,</w:t>
            </w:r>
          </w:p>
          <w:p w:rsidR="003C2BBE" w:rsidRDefault="003C2BBE" w:rsidP="00BF1000">
            <w:r>
              <w:t xml:space="preserve"> - в здании Семячковской сельской администрации,</w:t>
            </w:r>
          </w:p>
          <w:p w:rsidR="003C2BBE" w:rsidRDefault="003C2BBE" w:rsidP="00BF1000">
            <w:r>
              <w:t>- в Семячковской сельской библиотеке,</w:t>
            </w:r>
          </w:p>
          <w:p w:rsidR="003C2BBE" w:rsidRDefault="003C2BBE" w:rsidP="00BF1000">
            <w:r>
              <w:t>- выдача населению памяток о соблюдении требований пожарной безопасности.</w:t>
            </w:r>
          </w:p>
        </w:tc>
        <w:tc>
          <w:tcPr>
            <w:tcW w:w="2605" w:type="dxa"/>
          </w:tcPr>
          <w:p w:rsidR="003C2BBE" w:rsidRDefault="003C2BBE" w:rsidP="00BF1000">
            <w:r>
              <w:t>До 23.06.2024</w:t>
            </w:r>
          </w:p>
        </w:tc>
        <w:tc>
          <w:tcPr>
            <w:tcW w:w="2606" w:type="dxa"/>
          </w:tcPr>
          <w:p w:rsidR="003C2BBE" w:rsidRDefault="003C2BBE" w:rsidP="00BF1000">
            <w:r>
              <w:t xml:space="preserve">Глава Семячковской сельской администрации </w:t>
            </w:r>
          </w:p>
          <w:p w:rsidR="003C2BBE" w:rsidRDefault="003C2BBE" w:rsidP="00BF1000">
            <w:r>
              <w:t>Семерин В.И.</w:t>
            </w:r>
          </w:p>
        </w:tc>
      </w:tr>
    </w:tbl>
    <w:p w:rsidR="003C2BBE" w:rsidRDefault="003C2BBE" w:rsidP="003C2BBE"/>
    <w:p w:rsidR="003C2BBE" w:rsidRDefault="003C2BBE" w:rsidP="003C2BBE"/>
    <w:p w:rsidR="003C2BBE" w:rsidRDefault="003C2BBE" w:rsidP="003C2BBE"/>
    <w:p w:rsidR="003C2BBE" w:rsidRDefault="003C2BBE" w:rsidP="003C2BBE"/>
    <w:p w:rsidR="00982351" w:rsidRDefault="005D3EDE" w:rsidP="00020FD9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4D5" w:rsidRDefault="00FF54D5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p w:rsidR="003C2BBE" w:rsidRDefault="003C2BBE" w:rsidP="00FF54D5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-176" w:tblpY="1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21"/>
        <w:gridCol w:w="1276"/>
      </w:tblGrid>
      <w:tr w:rsidR="00FF54D5" w:rsidTr="007200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СОДЕРЖАНИЕ</w:t>
            </w:r>
          </w:p>
        </w:tc>
      </w:tr>
      <w:tr w:rsidR="00FF54D5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Дата и номер документа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Заголовок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D5" w:rsidRDefault="00FF54D5" w:rsidP="00AB23D9">
            <w:pPr>
              <w:spacing w:after="200" w:line="276" w:lineRule="auto"/>
              <w:jc w:val="center"/>
            </w:pPr>
            <w:r>
              <w:t>Страница</w:t>
            </w:r>
          </w:p>
        </w:tc>
      </w:tr>
      <w:tr w:rsidR="00D0065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D00659" w:rsidP="00AB23D9">
            <w:pPr>
              <w:spacing w:after="200" w:line="276" w:lineRule="auto"/>
            </w:pPr>
            <w:r>
              <w:t>Решение от 18.06.2024 г. № 4-17</w:t>
            </w:r>
            <w:r w:rsidR="00AB23D9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3F" w:rsidRPr="00A316B2" w:rsidRDefault="00053A3F" w:rsidP="00053A3F">
            <w:pPr>
              <w:rPr>
                <w:szCs w:val="28"/>
              </w:rPr>
            </w:pPr>
            <w:r w:rsidRPr="00A316B2">
              <w:rPr>
                <w:szCs w:val="28"/>
              </w:rPr>
              <w:t>Об утверждении положений по оплате труда муниципальных служащих, лиц, замещающих должности, не являющиеся должностями муниципальной службы, в том числе работника осуществляющего первичный воинский учет, а также отдельных работников органов местного самоуправления Семячковского сельского поселения Трубчевского муниципального района Брянской</w:t>
            </w:r>
            <w:r w:rsidR="00A316B2" w:rsidRPr="00A316B2">
              <w:rPr>
                <w:szCs w:val="28"/>
              </w:rPr>
              <w:t xml:space="preserve"> </w:t>
            </w:r>
            <w:r w:rsidRPr="00A316B2">
              <w:rPr>
                <w:szCs w:val="28"/>
              </w:rPr>
              <w:t>области</w:t>
            </w:r>
          </w:p>
          <w:p w:rsidR="00D00659" w:rsidRPr="003A0D5A" w:rsidRDefault="00D00659" w:rsidP="00AB23D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534F23" w:rsidP="00AB23D9">
            <w:pPr>
              <w:spacing w:after="200" w:line="276" w:lineRule="auto"/>
            </w:pPr>
            <w:r>
              <w:t>2</w:t>
            </w:r>
            <w:r w:rsidR="00E95639">
              <w:t>-1</w:t>
            </w:r>
            <w:r>
              <w:t>5</w:t>
            </w:r>
          </w:p>
        </w:tc>
      </w:tr>
      <w:tr w:rsidR="00D00659" w:rsidTr="00A316B2">
        <w:trPr>
          <w:trHeight w:val="12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D00659" w:rsidP="00AB23D9">
            <w:pPr>
              <w:spacing w:after="200" w:line="276" w:lineRule="auto"/>
            </w:pPr>
            <w:r>
              <w:t>Решение от 18.06.2024 г. № 4-17</w:t>
            </w:r>
            <w:r w:rsidR="00AB23D9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Pr="00E50392" w:rsidRDefault="00A316B2" w:rsidP="00534F23">
            <w:pPr>
              <w:pStyle w:val="af8"/>
              <w:ind w:right="-94"/>
              <w:rPr>
                <w:sz w:val="24"/>
              </w:rPr>
            </w:pPr>
            <w:r w:rsidRPr="00A316B2">
              <w:rPr>
                <w:sz w:val="24"/>
              </w:rPr>
              <w:t>Об установлении размеров авансовых платежей при заключении муниципальных контрактов на территории Семячковского сельского поселения Трубчевского муниципального района Брянской области в 2024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E95639" w:rsidP="00AB23D9">
            <w:pPr>
              <w:spacing w:after="200" w:line="276" w:lineRule="auto"/>
            </w:pPr>
            <w:r>
              <w:t>1</w:t>
            </w:r>
            <w:r w:rsidR="00534F23">
              <w:t>6-18</w:t>
            </w:r>
          </w:p>
        </w:tc>
      </w:tr>
      <w:tr w:rsidR="00D0065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D00659" w:rsidP="00AB23D9">
            <w:pPr>
              <w:spacing w:after="200" w:line="276" w:lineRule="auto"/>
            </w:pPr>
            <w:r>
              <w:t>Решение от 18.06.2024 г. № 4-17</w:t>
            </w:r>
            <w:r w:rsidR="00AB23D9"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6555B0" w:rsidP="00534F23">
            <w:pPr>
              <w:pStyle w:val="ConsPlusTitle"/>
              <w:ind w:right="-2"/>
            </w:pPr>
            <w:r w:rsidRPr="006555B0">
              <w:rPr>
                <w:b w:val="0"/>
                <w:sz w:val="28"/>
                <w:szCs w:val="28"/>
              </w:rPr>
              <w:t>Об утверждении Порядка выплаты ежемесячного денежного поощрения муниципальным служащим, замещающим должности муниципальной службы в органах местного самоуправления Семячковского сельского поселения Трубчевского муниципального района Брянской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534F23" w:rsidP="00AB23D9">
            <w:pPr>
              <w:spacing w:after="200" w:line="276" w:lineRule="auto"/>
              <w:jc w:val="center"/>
            </w:pPr>
            <w:r>
              <w:t>19</w:t>
            </w:r>
            <w:r w:rsidR="00E95639">
              <w:t>-2</w:t>
            </w:r>
            <w:r>
              <w:t>5</w:t>
            </w:r>
          </w:p>
        </w:tc>
      </w:tr>
      <w:tr w:rsidR="00D0065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D00659" w:rsidP="00AB23D9">
            <w:pPr>
              <w:spacing w:after="200" w:line="276" w:lineRule="auto"/>
            </w:pPr>
            <w:r>
              <w:t>Решение от 18.06.2024 г. № 4-17</w:t>
            </w:r>
            <w:r w:rsidR="00AB23D9"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501FA7" w:rsidP="00534F23">
            <w:pPr>
              <w:spacing w:line="238" w:lineRule="atLeast"/>
            </w:pPr>
            <w:r w:rsidRPr="00501FA7">
              <w:rPr>
                <w:bCs/>
                <w:color w:val="242424"/>
                <w:sz w:val="24"/>
                <w:szCs w:val="24"/>
              </w:rPr>
              <w:t>Об утверждении</w:t>
            </w:r>
            <w:r w:rsidRPr="00501FA7">
              <w:rPr>
                <w:color w:val="242424"/>
                <w:sz w:val="24"/>
                <w:szCs w:val="24"/>
              </w:rPr>
              <w:t xml:space="preserve"> </w:t>
            </w:r>
            <w:r w:rsidRPr="00501FA7">
              <w:rPr>
                <w:bCs/>
                <w:color w:val="242424"/>
                <w:sz w:val="24"/>
                <w:szCs w:val="24"/>
              </w:rPr>
              <w:t>Порядка ведения муниципальной долговой книги Семячковского сельского поселения Трубчевского муниципального района Брянской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534F23" w:rsidP="00AB23D9">
            <w:pPr>
              <w:spacing w:after="200" w:line="276" w:lineRule="auto"/>
              <w:jc w:val="center"/>
            </w:pPr>
            <w:r>
              <w:t>26</w:t>
            </w:r>
            <w:r w:rsidR="00E95639">
              <w:t>-4</w:t>
            </w:r>
            <w:r>
              <w:t>6</w:t>
            </w:r>
          </w:p>
        </w:tc>
      </w:tr>
      <w:tr w:rsidR="00D0065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AB23D9" w:rsidP="007200DB">
            <w:pPr>
              <w:spacing w:after="200" w:line="276" w:lineRule="auto"/>
            </w:pPr>
            <w:r>
              <w:t>Постановление от 06.06.2024 г. №57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8C48BC" w:rsidP="00534F23">
            <w:pPr>
              <w:spacing w:line="276" w:lineRule="auto"/>
            </w:pPr>
            <w:r w:rsidRPr="008C48BC">
              <w:rPr>
                <w:snapToGrid w:val="0"/>
                <w:sz w:val="24"/>
                <w:szCs w:val="24"/>
              </w:rPr>
              <w:t>О сроках и формах представления бюджетной отчетности об исполнении бюджета Семячковского сельского поселения Трубчевского муниципального района Брянской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59" w:rsidRDefault="00534F23" w:rsidP="00AB23D9">
            <w:pPr>
              <w:spacing w:after="200" w:line="276" w:lineRule="auto"/>
              <w:jc w:val="center"/>
            </w:pPr>
            <w:r>
              <w:t>48</w:t>
            </w:r>
          </w:p>
        </w:tc>
      </w:tr>
      <w:tr w:rsidR="00AB23D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9" w:rsidRDefault="00AB23D9" w:rsidP="007200DB">
            <w:pPr>
              <w:spacing w:after="200" w:line="276" w:lineRule="auto"/>
            </w:pPr>
            <w:r>
              <w:t>Распоряжение от 31.05.2024г.№17-р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9" w:rsidRDefault="00AB23D9" w:rsidP="00534F23">
            <w:r w:rsidRPr="00D00659">
              <w:rPr>
                <w:sz w:val="24"/>
                <w:szCs w:val="24"/>
              </w:rPr>
              <w:t>О проведении месячника пожарной безопасности  на территории Семячковского  сельского поселения   в 2023 году.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D9" w:rsidRDefault="00534F23" w:rsidP="00AB23D9">
            <w:pPr>
              <w:spacing w:after="200" w:line="276" w:lineRule="auto"/>
              <w:jc w:val="center"/>
            </w:pPr>
            <w:r>
              <w:t>49</w:t>
            </w:r>
            <w:r w:rsidR="00E95639">
              <w:t>-5</w:t>
            </w:r>
            <w:r>
              <w:t>0</w:t>
            </w:r>
          </w:p>
        </w:tc>
      </w:tr>
      <w:tr w:rsidR="00E95639" w:rsidTr="007200D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9" w:rsidRDefault="00E95639" w:rsidP="00AB23D9">
            <w:pPr>
              <w:spacing w:after="200" w:line="276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9" w:rsidRPr="00D00659" w:rsidRDefault="00E95639" w:rsidP="00AB2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39" w:rsidRDefault="00534F23" w:rsidP="00AB23D9">
            <w:pPr>
              <w:spacing w:after="200" w:line="276" w:lineRule="auto"/>
              <w:jc w:val="center"/>
            </w:pPr>
            <w:r>
              <w:t>5</w:t>
            </w:r>
            <w:r w:rsidR="00E95639">
              <w:t>1</w:t>
            </w:r>
          </w:p>
        </w:tc>
      </w:tr>
    </w:tbl>
    <w:p w:rsidR="00982351" w:rsidRDefault="00982351" w:rsidP="000244E3">
      <w:pPr>
        <w:ind w:right="170"/>
        <w:jc w:val="center"/>
        <w:rPr>
          <w:sz w:val="22"/>
          <w:szCs w:val="22"/>
        </w:rPr>
      </w:pPr>
    </w:p>
    <w:p w:rsidR="00982351" w:rsidRDefault="00982351" w:rsidP="000244E3">
      <w:pPr>
        <w:ind w:right="170"/>
        <w:jc w:val="center"/>
        <w:rPr>
          <w:sz w:val="22"/>
          <w:szCs w:val="22"/>
        </w:rPr>
      </w:pPr>
    </w:p>
    <w:p w:rsidR="00FF54D5" w:rsidRDefault="00FF54D5" w:rsidP="000244E3">
      <w:pPr>
        <w:ind w:right="170"/>
        <w:jc w:val="center"/>
        <w:rPr>
          <w:sz w:val="22"/>
          <w:szCs w:val="22"/>
        </w:rPr>
      </w:pPr>
    </w:p>
    <w:p w:rsidR="00FF54D5" w:rsidRDefault="00FF54D5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4D3275">
      <w:pPr>
        <w:ind w:right="170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Default="00D00659" w:rsidP="000244E3">
      <w:pPr>
        <w:ind w:right="170"/>
        <w:jc w:val="center"/>
        <w:rPr>
          <w:sz w:val="22"/>
          <w:szCs w:val="22"/>
        </w:rPr>
      </w:pPr>
    </w:p>
    <w:p w:rsidR="00D00659" w:rsidRPr="00BC6DA0" w:rsidRDefault="00D00659" w:rsidP="000244E3">
      <w:pPr>
        <w:ind w:right="170"/>
        <w:jc w:val="center"/>
        <w:rPr>
          <w:sz w:val="22"/>
          <w:szCs w:val="22"/>
        </w:rPr>
      </w:pPr>
    </w:p>
    <w:sectPr w:rsidR="00D00659" w:rsidRPr="00BC6DA0" w:rsidSect="003C2BBE">
      <w:pgSz w:w="12240" w:h="15840" w:code="1"/>
      <w:pgMar w:top="1134" w:right="333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1E5E" w:rsidRDefault="00491E5E" w:rsidP="00A1178F">
      <w:r>
        <w:separator/>
      </w:r>
    </w:p>
  </w:endnote>
  <w:endnote w:type="continuationSeparator" w:id="0">
    <w:p w:rsidR="00491E5E" w:rsidRDefault="00491E5E" w:rsidP="00A1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1E5E" w:rsidRDefault="00491E5E" w:rsidP="00A1178F">
      <w:r>
        <w:separator/>
      </w:r>
    </w:p>
  </w:footnote>
  <w:footnote w:type="continuationSeparator" w:id="0">
    <w:p w:rsidR="00491E5E" w:rsidRDefault="00491E5E" w:rsidP="00A1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02259"/>
      <w:docPartObj>
        <w:docPartGallery w:val="Page Numbers (Top of Page)"/>
        <w:docPartUnique/>
      </w:docPartObj>
    </w:sdtPr>
    <w:sdtContent>
      <w:p w:rsidR="00821C25" w:rsidRDefault="00000000" w:rsidP="00821C25">
        <w:pPr>
          <w:pStyle w:val="af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8BC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24CA7FC9"/>
    <w:multiLevelType w:val="multilevel"/>
    <w:tmpl w:val="ED70A7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2160"/>
      </w:pPr>
      <w:rPr>
        <w:rFonts w:hint="default"/>
      </w:rPr>
    </w:lvl>
  </w:abstractNum>
  <w:abstractNum w:abstractNumId="6" w15:restartNumberingAfterBreak="0">
    <w:nsid w:val="26AE2407"/>
    <w:multiLevelType w:val="hybridMultilevel"/>
    <w:tmpl w:val="9DB81D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926D7"/>
    <w:multiLevelType w:val="hybridMultilevel"/>
    <w:tmpl w:val="333010B2"/>
    <w:lvl w:ilvl="0" w:tplc="F362A8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0DCE8">
      <w:numFmt w:val="none"/>
      <w:lvlText w:val=""/>
      <w:lvlJc w:val="left"/>
      <w:pPr>
        <w:tabs>
          <w:tab w:val="num" w:pos="360"/>
        </w:tabs>
      </w:pPr>
    </w:lvl>
    <w:lvl w:ilvl="2" w:tplc="46AA516A">
      <w:numFmt w:val="none"/>
      <w:lvlText w:val=""/>
      <w:lvlJc w:val="left"/>
      <w:pPr>
        <w:tabs>
          <w:tab w:val="num" w:pos="360"/>
        </w:tabs>
      </w:pPr>
    </w:lvl>
    <w:lvl w:ilvl="3" w:tplc="C1FC82EE">
      <w:numFmt w:val="none"/>
      <w:lvlText w:val=""/>
      <w:lvlJc w:val="left"/>
      <w:pPr>
        <w:tabs>
          <w:tab w:val="num" w:pos="360"/>
        </w:tabs>
      </w:pPr>
    </w:lvl>
    <w:lvl w:ilvl="4" w:tplc="7F124988">
      <w:numFmt w:val="none"/>
      <w:lvlText w:val=""/>
      <w:lvlJc w:val="left"/>
      <w:pPr>
        <w:tabs>
          <w:tab w:val="num" w:pos="360"/>
        </w:tabs>
      </w:pPr>
    </w:lvl>
    <w:lvl w:ilvl="5" w:tplc="4F9693D6">
      <w:numFmt w:val="none"/>
      <w:lvlText w:val=""/>
      <w:lvlJc w:val="left"/>
      <w:pPr>
        <w:tabs>
          <w:tab w:val="num" w:pos="360"/>
        </w:tabs>
      </w:pPr>
    </w:lvl>
    <w:lvl w:ilvl="6" w:tplc="02DC310A">
      <w:numFmt w:val="none"/>
      <w:lvlText w:val=""/>
      <w:lvlJc w:val="left"/>
      <w:pPr>
        <w:tabs>
          <w:tab w:val="num" w:pos="360"/>
        </w:tabs>
      </w:pPr>
    </w:lvl>
    <w:lvl w:ilvl="7" w:tplc="A872CF32">
      <w:numFmt w:val="none"/>
      <w:lvlText w:val=""/>
      <w:lvlJc w:val="left"/>
      <w:pPr>
        <w:tabs>
          <w:tab w:val="num" w:pos="360"/>
        </w:tabs>
      </w:pPr>
    </w:lvl>
    <w:lvl w:ilvl="8" w:tplc="3D4603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6065E9"/>
    <w:multiLevelType w:val="hybridMultilevel"/>
    <w:tmpl w:val="E02C7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16267"/>
    <w:multiLevelType w:val="hybridMultilevel"/>
    <w:tmpl w:val="B7B42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7717CB"/>
    <w:multiLevelType w:val="multilevel"/>
    <w:tmpl w:val="1DAEF350"/>
    <w:lvl w:ilvl="0">
      <w:start w:val="3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0F27880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614564B6"/>
    <w:multiLevelType w:val="hybridMultilevel"/>
    <w:tmpl w:val="DF6A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BF4E4B"/>
    <w:multiLevelType w:val="hybridMultilevel"/>
    <w:tmpl w:val="26DC1BB4"/>
    <w:lvl w:ilvl="0" w:tplc="8F30B2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754AE0"/>
    <w:multiLevelType w:val="hybridMultilevel"/>
    <w:tmpl w:val="28629A5A"/>
    <w:lvl w:ilvl="0" w:tplc="1CFA0F9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F1C1BE3"/>
    <w:multiLevelType w:val="hybridMultilevel"/>
    <w:tmpl w:val="0550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8338">
    <w:abstractNumId w:val="11"/>
  </w:num>
  <w:num w:numId="2" w16cid:durableId="1305356090">
    <w:abstractNumId w:val="18"/>
  </w:num>
  <w:num w:numId="3" w16cid:durableId="455833175">
    <w:abstractNumId w:val="5"/>
  </w:num>
  <w:num w:numId="4" w16cid:durableId="515929143">
    <w:abstractNumId w:val="1"/>
  </w:num>
  <w:num w:numId="5" w16cid:durableId="1869441134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13339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430506">
    <w:abstractNumId w:val="15"/>
  </w:num>
  <w:num w:numId="8" w16cid:durableId="1459763480">
    <w:abstractNumId w:val="19"/>
  </w:num>
  <w:num w:numId="9" w16cid:durableId="788280636">
    <w:abstractNumId w:val="9"/>
  </w:num>
  <w:num w:numId="10" w16cid:durableId="7693545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098356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66779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5611745">
    <w:abstractNumId w:val="6"/>
  </w:num>
  <w:num w:numId="14" w16cid:durableId="1264873143">
    <w:abstractNumId w:val="10"/>
  </w:num>
  <w:num w:numId="15" w16cid:durableId="557940372">
    <w:abstractNumId w:val="4"/>
  </w:num>
  <w:num w:numId="16" w16cid:durableId="887186674">
    <w:abstractNumId w:val="2"/>
  </w:num>
  <w:num w:numId="17" w16cid:durableId="1858883144">
    <w:abstractNumId w:val="13"/>
  </w:num>
  <w:num w:numId="18" w16cid:durableId="2032677682">
    <w:abstractNumId w:val="3"/>
  </w:num>
  <w:num w:numId="19" w16cid:durableId="1083334261">
    <w:abstractNumId w:val="7"/>
  </w:num>
  <w:num w:numId="20" w16cid:durableId="1732532901">
    <w:abstractNumId w:val="16"/>
  </w:num>
  <w:num w:numId="21" w16cid:durableId="421682241">
    <w:abstractNumId w:val="14"/>
  </w:num>
  <w:num w:numId="22" w16cid:durableId="1407263951">
    <w:abstractNumId w:val="0"/>
  </w:num>
  <w:num w:numId="23" w16cid:durableId="2111732741">
    <w:abstractNumId w:val="12"/>
  </w:num>
  <w:num w:numId="24" w16cid:durableId="12164313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BA3"/>
    <w:rsid w:val="00006933"/>
    <w:rsid w:val="000162C6"/>
    <w:rsid w:val="00020FD9"/>
    <w:rsid w:val="000244E3"/>
    <w:rsid w:val="00024F29"/>
    <w:rsid w:val="00031F70"/>
    <w:rsid w:val="00047D5D"/>
    <w:rsid w:val="00053A3F"/>
    <w:rsid w:val="000578B0"/>
    <w:rsid w:val="000603B7"/>
    <w:rsid w:val="000A0BA9"/>
    <w:rsid w:val="000C7DFA"/>
    <w:rsid w:val="000E3EC8"/>
    <w:rsid w:val="000F7027"/>
    <w:rsid w:val="00107B28"/>
    <w:rsid w:val="00163D05"/>
    <w:rsid w:val="001D3739"/>
    <w:rsid w:val="001F0025"/>
    <w:rsid w:val="001F6CD8"/>
    <w:rsid w:val="00212D5B"/>
    <w:rsid w:val="00217EEE"/>
    <w:rsid w:val="00221A30"/>
    <w:rsid w:val="00254444"/>
    <w:rsid w:val="0026605E"/>
    <w:rsid w:val="00287197"/>
    <w:rsid w:val="00291993"/>
    <w:rsid w:val="002A4974"/>
    <w:rsid w:val="002B2656"/>
    <w:rsid w:val="00303BA3"/>
    <w:rsid w:val="0031787F"/>
    <w:rsid w:val="00330358"/>
    <w:rsid w:val="003426E0"/>
    <w:rsid w:val="003512A8"/>
    <w:rsid w:val="00384AEA"/>
    <w:rsid w:val="00384C39"/>
    <w:rsid w:val="00395B19"/>
    <w:rsid w:val="003A0D5A"/>
    <w:rsid w:val="003C2BBE"/>
    <w:rsid w:val="00423839"/>
    <w:rsid w:val="00460E12"/>
    <w:rsid w:val="00462DAB"/>
    <w:rsid w:val="00471663"/>
    <w:rsid w:val="00491E5E"/>
    <w:rsid w:val="004A07A1"/>
    <w:rsid w:val="004C355C"/>
    <w:rsid w:val="004D3275"/>
    <w:rsid w:val="004E6181"/>
    <w:rsid w:val="0050079E"/>
    <w:rsid w:val="00501FA7"/>
    <w:rsid w:val="005300B1"/>
    <w:rsid w:val="00534F23"/>
    <w:rsid w:val="005809AE"/>
    <w:rsid w:val="0058701F"/>
    <w:rsid w:val="00594918"/>
    <w:rsid w:val="005D3EDE"/>
    <w:rsid w:val="006006DE"/>
    <w:rsid w:val="006344FC"/>
    <w:rsid w:val="00634551"/>
    <w:rsid w:val="006555B0"/>
    <w:rsid w:val="00665CD1"/>
    <w:rsid w:val="0066773A"/>
    <w:rsid w:val="00690FCC"/>
    <w:rsid w:val="006A5CE7"/>
    <w:rsid w:val="006B24A8"/>
    <w:rsid w:val="006C0234"/>
    <w:rsid w:val="006C1331"/>
    <w:rsid w:val="006E04BA"/>
    <w:rsid w:val="006E4427"/>
    <w:rsid w:val="007200DB"/>
    <w:rsid w:val="007443A7"/>
    <w:rsid w:val="00757353"/>
    <w:rsid w:val="0078432C"/>
    <w:rsid w:val="007A69EA"/>
    <w:rsid w:val="007B2E80"/>
    <w:rsid w:val="008066B7"/>
    <w:rsid w:val="00821C25"/>
    <w:rsid w:val="00844378"/>
    <w:rsid w:val="008A2B51"/>
    <w:rsid w:val="008C48BC"/>
    <w:rsid w:val="008D2DAC"/>
    <w:rsid w:val="008F394E"/>
    <w:rsid w:val="00904F7E"/>
    <w:rsid w:val="00913564"/>
    <w:rsid w:val="00916139"/>
    <w:rsid w:val="00923FDC"/>
    <w:rsid w:val="00937D58"/>
    <w:rsid w:val="00946A0A"/>
    <w:rsid w:val="009541C3"/>
    <w:rsid w:val="00982351"/>
    <w:rsid w:val="00987D35"/>
    <w:rsid w:val="00991F5C"/>
    <w:rsid w:val="00994189"/>
    <w:rsid w:val="009C5752"/>
    <w:rsid w:val="009D44F9"/>
    <w:rsid w:val="009D5DBC"/>
    <w:rsid w:val="009F0FF8"/>
    <w:rsid w:val="00A1178F"/>
    <w:rsid w:val="00A316B2"/>
    <w:rsid w:val="00A40DF7"/>
    <w:rsid w:val="00A628C7"/>
    <w:rsid w:val="00A812BF"/>
    <w:rsid w:val="00A93A41"/>
    <w:rsid w:val="00AB23D9"/>
    <w:rsid w:val="00AC2B1D"/>
    <w:rsid w:val="00AD7D5F"/>
    <w:rsid w:val="00AF25FE"/>
    <w:rsid w:val="00B5031B"/>
    <w:rsid w:val="00B73B7E"/>
    <w:rsid w:val="00BC1504"/>
    <w:rsid w:val="00BC6DA0"/>
    <w:rsid w:val="00BD28AF"/>
    <w:rsid w:val="00BE38D5"/>
    <w:rsid w:val="00C01450"/>
    <w:rsid w:val="00C12DCC"/>
    <w:rsid w:val="00C4294A"/>
    <w:rsid w:val="00C51002"/>
    <w:rsid w:val="00C55705"/>
    <w:rsid w:val="00C9305A"/>
    <w:rsid w:val="00CB4EB7"/>
    <w:rsid w:val="00CC0B50"/>
    <w:rsid w:val="00D00659"/>
    <w:rsid w:val="00D2721A"/>
    <w:rsid w:val="00D3051D"/>
    <w:rsid w:val="00D52201"/>
    <w:rsid w:val="00D534C8"/>
    <w:rsid w:val="00D95F4A"/>
    <w:rsid w:val="00E20B63"/>
    <w:rsid w:val="00E31C5E"/>
    <w:rsid w:val="00E50392"/>
    <w:rsid w:val="00E50FD3"/>
    <w:rsid w:val="00E813DB"/>
    <w:rsid w:val="00E95639"/>
    <w:rsid w:val="00EA2F91"/>
    <w:rsid w:val="00F16377"/>
    <w:rsid w:val="00F4778E"/>
    <w:rsid w:val="00F54DCB"/>
    <w:rsid w:val="00F92B60"/>
    <w:rsid w:val="00F97DAB"/>
    <w:rsid w:val="00FD298C"/>
    <w:rsid w:val="00FF54D5"/>
    <w:rsid w:val="00FF55D5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4DC9"/>
  <w15:docId w15:val="{0F838222-097A-48D8-A18F-9B114303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7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7F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7F"/>
    <w:pPr>
      <w:spacing w:before="240" w:after="60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7F"/>
    <w:pPr>
      <w:spacing w:before="240" w:after="60"/>
      <w:outlineLvl w:val="5"/>
    </w:pPr>
    <w:rPr>
      <w:rFonts w:eastAsia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7F"/>
    <w:pPr>
      <w:spacing w:before="240" w:after="60"/>
      <w:outlineLvl w:val="6"/>
    </w:pPr>
    <w:rPr>
      <w:rFonts w:eastAsiaTheme="minorHAnsi"/>
      <w:sz w:val="28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7F"/>
    <w:pPr>
      <w:spacing w:before="240" w:after="60"/>
      <w:outlineLvl w:val="7"/>
    </w:pPr>
    <w:rPr>
      <w:rFonts w:eastAsiaTheme="minorHAnsi"/>
      <w:i/>
      <w:iCs/>
      <w:sz w:val="28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787F"/>
    <w:rPr>
      <w:rFonts w:asciiTheme="majorHAnsi" w:eastAsiaTheme="majorEastAsia" w:hAnsiTheme="majorHAnsi"/>
      <w:b/>
      <w:bCs/>
      <w:i/>
      <w:iCs/>
    </w:rPr>
  </w:style>
  <w:style w:type="paragraph" w:customStyle="1" w:styleId="ConsPlusTitle">
    <w:name w:val="ConsPlusTitle"/>
    <w:uiPriority w:val="99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44378"/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rmal (Web)"/>
    <w:basedOn w:val="a"/>
    <w:uiPriority w:val="99"/>
    <w:semiHidden/>
    <w:unhideWhenUsed/>
    <w:rsid w:val="001F00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F0025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0025"/>
    <w:rPr>
      <w:rFonts w:eastAsia="Times New Roman"/>
      <w:szCs w:val="20"/>
    </w:rPr>
  </w:style>
  <w:style w:type="paragraph" w:customStyle="1" w:styleId="Default">
    <w:name w:val="Default"/>
    <w:rsid w:val="001F0025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">
    <w:name w:val="f"/>
    <w:basedOn w:val="a"/>
    <w:qFormat/>
    <w:rsid w:val="00844378"/>
    <w:pPr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17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78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178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787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1787F"/>
    <w:rPr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787F"/>
    <w:rPr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787F"/>
    <w:rPr>
      <w:rFonts w:asciiTheme="majorHAnsi" w:eastAsiaTheme="majorEastAsia" w:hAnsiTheme="majorHAnsi"/>
      <w:sz w:val="22"/>
      <w:szCs w:val="22"/>
    </w:rPr>
  </w:style>
  <w:style w:type="paragraph" w:styleId="a8">
    <w:name w:val="Title"/>
    <w:basedOn w:val="a"/>
    <w:next w:val="a"/>
    <w:link w:val="a9"/>
    <w:uiPriority w:val="10"/>
    <w:qFormat/>
    <w:rsid w:val="00317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317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31787F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31787F"/>
    <w:rPr>
      <w:rFonts w:asciiTheme="majorHAnsi" w:eastAsiaTheme="majorEastAsia" w:hAnsiTheme="majorHAnsi"/>
      <w:szCs w:val="24"/>
    </w:rPr>
  </w:style>
  <w:style w:type="character" w:styleId="ac">
    <w:name w:val="Strong"/>
    <w:basedOn w:val="a0"/>
    <w:uiPriority w:val="22"/>
    <w:qFormat/>
    <w:rsid w:val="0031787F"/>
    <w:rPr>
      <w:b/>
      <w:bCs/>
    </w:rPr>
  </w:style>
  <w:style w:type="character" w:styleId="ad">
    <w:name w:val="Emphasis"/>
    <w:basedOn w:val="a0"/>
    <w:uiPriority w:val="20"/>
    <w:qFormat/>
    <w:rsid w:val="0031787F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31787F"/>
    <w:rPr>
      <w:rFonts w:eastAsiaTheme="minorHAnsi"/>
      <w:sz w:val="28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787F"/>
    <w:rPr>
      <w:rFonts w:eastAsiaTheme="minorHAnsi"/>
      <w:i/>
      <w:sz w:val="28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1787F"/>
    <w:rPr>
      <w:i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1787F"/>
    <w:pPr>
      <w:ind w:left="720" w:right="720"/>
    </w:pPr>
    <w:rPr>
      <w:rFonts w:eastAsiaTheme="minorHAnsi"/>
      <w:b/>
      <w:i/>
      <w:sz w:val="28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31787F"/>
    <w:rPr>
      <w:b/>
      <w:i/>
      <w:szCs w:val="22"/>
    </w:rPr>
  </w:style>
  <w:style w:type="character" w:styleId="af1">
    <w:name w:val="Subtle Emphasis"/>
    <w:uiPriority w:val="19"/>
    <w:qFormat/>
    <w:rsid w:val="0031787F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1787F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1787F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1787F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1787F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1787F"/>
    <w:pPr>
      <w:outlineLvl w:val="9"/>
    </w:pPr>
  </w:style>
  <w:style w:type="table" w:styleId="af7">
    <w:name w:val="Table Grid"/>
    <w:basedOn w:val="a1"/>
    <w:uiPriority w:val="59"/>
    <w:rsid w:val="0031787F"/>
    <w:pPr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unhideWhenUsed/>
    <w:rsid w:val="0031787F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af9">
    <w:name w:val="Основной текст Знак"/>
    <w:basedOn w:val="a0"/>
    <w:link w:val="af8"/>
    <w:uiPriority w:val="99"/>
    <w:rsid w:val="0031787F"/>
    <w:rPr>
      <w:szCs w:val="24"/>
    </w:rPr>
  </w:style>
  <w:style w:type="character" w:customStyle="1" w:styleId="afa">
    <w:name w:val="Красная строка Знак"/>
    <w:basedOn w:val="af9"/>
    <w:link w:val="afb"/>
    <w:semiHidden/>
    <w:rsid w:val="0031787F"/>
    <w:rPr>
      <w:rFonts w:eastAsia="Times New Roman"/>
      <w:sz w:val="24"/>
      <w:szCs w:val="24"/>
      <w:lang w:eastAsia="ru-RU"/>
    </w:rPr>
  </w:style>
  <w:style w:type="paragraph" w:styleId="afb">
    <w:name w:val="Body Text First Indent"/>
    <w:basedOn w:val="af8"/>
    <w:link w:val="afa"/>
    <w:semiHidden/>
    <w:unhideWhenUsed/>
    <w:rsid w:val="0031787F"/>
    <w:pPr>
      <w:spacing w:line="276" w:lineRule="auto"/>
      <w:ind w:firstLine="210"/>
    </w:pPr>
    <w:rPr>
      <w:rFonts w:eastAsia="Times New Roman"/>
      <w:sz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31787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d">
    <w:name w:val="Текст выноски Знак"/>
    <w:basedOn w:val="a0"/>
    <w:link w:val="afc"/>
    <w:uiPriority w:val="99"/>
    <w:semiHidden/>
    <w:rsid w:val="0031787F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rsid w:val="0031787F"/>
    <w:pPr>
      <w:shd w:val="clear" w:color="auto" w:fill="FFFFFF"/>
      <w:suppressAutoHyphens/>
      <w:spacing w:line="252" w:lineRule="auto"/>
      <w:ind w:firstLine="400"/>
    </w:pPr>
    <w:rPr>
      <w:color w:val="000000"/>
      <w:sz w:val="26"/>
      <w:szCs w:val="26"/>
      <w:lang w:bidi="ru-RU"/>
    </w:rPr>
  </w:style>
  <w:style w:type="paragraph" w:styleId="afe">
    <w:name w:val="header"/>
    <w:basedOn w:val="a"/>
    <w:link w:val="aff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sid w:val="0031787F"/>
    <w:rPr>
      <w:szCs w:val="24"/>
    </w:rPr>
  </w:style>
  <w:style w:type="paragraph" w:styleId="aff0">
    <w:name w:val="footer"/>
    <w:basedOn w:val="a"/>
    <w:link w:val="aff1"/>
    <w:uiPriority w:val="99"/>
    <w:unhideWhenUsed/>
    <w:rsid w:val="0031787F"/>
    <w:pPr>
      <w:tabs>
        <w:tab w:val="center" w:pos="4677"/>
        <w:tab w:val="right" w:pos="9355"/>
      </w:tabs>
    </w:pPr>
    <w:rPr>
      <w:rFonts w:eastAsiaTheme="minorHAnsi"/>
      <w:sz w:val="28"/>
      <w:szCs w:val="24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31787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ANSIST\Desktop\&#1053;&#1086;&#1074;&#1072;&#1103;%20&#1087;&#1072;&#1087;&#1082;&#1072;\&#1055;&#1086;&#1083;&#1086;&#1078;-&#1077;%20&#1086;%20&#1045;&#1044;&#1055;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48.registrnp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INANSIST\Desktop\&#1053;&#1086;&#1074;&#1072;&#1103;%20&#1087;&#1072;&#1087;&#1082;&#1072;\&#1055;&#1086;&#1083;&#1086;&#1078;-&#1077;%20&#1086;%20&#1045;&#1044;&#1055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FINANSIST\Desktop\&#1053;&#1086;&#1074;&#1072;&#1103;%20&#1087;&#1072;&#1087;&#1082;&#1072;\&#1055;&#1086;&#1083;&#1086;&#1078;-&#1077;%20&#1086;%20&#1045;&#1044;&#105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INANSIST\Desktop\&#1053;&#1086;&#1074;&#1072;&#1103;%20&#1087;&#1072;&#1087;&#1082;&#1072;\&#1055;&#1086;&#1083;&#1086;&#1078;-&#1077;%20&#1086;%20&#1045;&#1044;&#1055;.docx" TargetMode="External"/><Relationship Id="rId14" Type="http://schemas.openxmlformats.org/officeDocument/2006/relationships/hyperlink" Target="mailto:smyachki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2084-6ECD-4224-B6F1-DE5881F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14672</Words>
  <Characters>83637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Raysovet-SG</cp:lastModifiedBy>
  <cp:revision>44</cp:revision>
  <dcterms:created xsi:type="dcterms:W3CDTF">2024-05-28T12:44:00Z</dcterms:created>
  <dcterms:modified xsi:type="dcterms:W3CDTF">2024-06-19T11:16:00Z</dcterms:modified>
</cp:coreProperties>
</file>