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674B84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674B84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16.02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B917B9" w:rsidRDefault="00B917B9"/>
    <w:p w:rsidR="00B917B9" w:rsidRDefault="00B917B9"/>
    <w:p w:rsidR="00B917B9" w:rsidRDefault="00B917B9"/>
    <w:p w:rsidR="00B917B9" w:rsidRDefault="00B917B9"/>
    <w:p w:rsidR="00303BA3" w:rsidRDefault="00303BA3"/>
    <w:p w:rsidR="000A577F" w:rsidRPr="00577135" w:rsidRDefault="000A577F" w:rsidP="000A577F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lastRenderedPageBreak/>
        <w:t>РОССИЙСКАЯ ФЕДЕРАЦИЯ</w:t>
      </w:r>
    </w:p>
    <w:p w:rsidR="000A577F" w:rsidRPr="00577135" w:rsidRDefault="000A577F" w:rsidP="000A577F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БРЯНСКАЯ ОБЛАСТЬТРУБЧЕВСКИЙ РАЙОН</w:t>
      </w:r>
    </w:p>
    <w:p w:rsidR="000A577F" w:rsidRPr="00577135" w:rsidRDefault="000A577F" w:rsidP="000A577F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СЕМЯЧКОВСКАЯ СЕЛЬСКАЯ АДМИНИСТРАЦИЯ</w:t>
      </w:r>
    </w:p>
    <w:p w:rsidR="000A577F" w:rsidRPr="00577135" w:rsidRDefault="000A577F" w:rsidP="000A577F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0A577F" w:rsidRPr="00577135" w:rsidRDefault="000A577F" w:rsidP="000A577F">
      <w:pPr>
        <w:jc w:val="center"/>
        <w:rPr>
          <w:spacing w:val="60"/>
          <w:sz w:val="28"/>
          <w:szCs w:val="28"/>
        </w:rPr>
      </w:pPr>
    </w:p>
    <w:p w:rsidR="000A577F" w:rsidRPr="007C394A" w:rsidRDefault="000A577F" w:rsidP="000A577F">
      <w:pPr>
        <w:jc w:val="center"/>
        <w:rPr>
          <w:b/>
          <w:sz w:val="28"/>
          <w:szCs w:val="28"/>
        </w:rPr>
      </w:pPr>
      <w:r w:rsidRPr="0089331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 января</w:t>
      </w:r>
      <w:r w:rsidRPr="0089331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93313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</w:t>
      </w:r>
    </w:p>
    <w:p w:rsidR="000A577F" w:rsidRPr="00577135" w:rsidRDefault="000A577F" w:rsidP="000A577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0A577F" w:rsidRPr="004379C6" w:rsidRDefault="000A577F" w:rsidP="000A577F">
      <w:pPr>
        <w:pStyle w:val="Default"/>
        <w:jc w:val="center"/>
        <w:rPr>
          <w:b/>
          <w:bCs/>
          <w:sz w:val="28"/>
          <w:szCs w:val="28"/>
        </w:rPr>
      </w:pPr>
      <w:r w:rsidRPr="004379C6">
        <w:rPr>
          <w:b/>
          <w:sz w:val="28"/>
          <w:szCs w:val="28"/>
        </w:rPr>
        <w:t xml:space="preserve">О внесении изменений в постановление Семячковской сельской администрации Трубчевского района Брянской области от </w:t>
      </w:r>
      <w:r>
        <w:rPr>
          <w:b/>
          <w:sz w:val="28"/>
          <w:szCs w:val="28"/>
        </w:rPr>
        <w:t>04</w:t>
      </w:r>
      <w:r w:rsidRPr="004379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4379C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4379C6">
        <w:rPr>
          <w:b/>
          <w:sz w:val="28"/>
          <w:szCs w:val="28"/>
        </w:rPr>
        <w:t xml:space="preserve"> № 4</w:t>
      </w:r>
      <w:r>
        <w:rPr>
          <w:b/>
          <w:sz w:val="28"/>
          <w:szCs w:val="28"/>
        </w:rPr>
        <w:t>6</w:t>
      </w:r>
      <w:r w:rsidRPr="004379C6">
        <w:rPr>
          <w:b/>
          <w:sz w:val="28"/>
          <w:szCs w:val="28"/>
        </w:rPr>
        <w:t xml:space="preserve"> «</w:t>
      </w:r>
      <w:r w:rsidRPr="000B5619">
        <w:rPr>
          <w:b/>
          <w:sz w:val="28"/>
          <w:szCs w:val="28"/>
        </w:rPr>
        <w:t xml:space="preserve">Об утверждении Порядка проведения антикоррупционной экспертизы </w:t>
      </w:r>
      <w:r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и проектов </w:t>
      </w:r>
      <w:r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>нормативных правовых актов Семячковского сельского поселения Трубчевского района Брянской</w:t>
      </w:r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>»</w:t>
      </w:r>
    </w:p>
    <w:p w:rsidR="000A577F" w:rsidRPr="004379C6" w:rsidRDefault="000A577F" w:rsidP="000A577F">
      <w:pPr>
        <w:autoSpaceDE w:val="0"/>
        <w:jc w:val="both"/>
        <w:rPr>
          <w:b/>
          <w:sz w:val="28"/>
          <w:szCs w:val="28"/>
        </w:rPr>
      </w:pPr>
    </w:p>
    <w:p w:rsidR="000A577F" w:rsidRPr="004A791E" w:rsidRDefault="000A577F" w:rsidP="000A5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Трубчевского района от 18.01.2024 </w:t>
      </w:r>
      <w:r>
        <w:rPr>
          <w:rFonts w:ascii="Times New Roman" w:hAnsi="Times New Roman" w:cs="Times New Roman"/>
          <w:sz w:val="28"/>
          <w:szCs w:val="28"/>
        </w:rPr>
        <w:br/>
        <w:t>№ 08-2024/Прдп13-24-20150033</w:t>
      </w:r>
      <w:r w:rsidRPr="008E2D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2DC7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2DC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2D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E2DC7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E2DC7">
        <w:rPr>
          <w:rFonts w:ascii="Times New Roman" w:hAnsi="Times New Roman" w:cs="Times New Roman"/>
          <w:sz w:val="28"/>
          <w:szCs w:val="28"/>
        </w:rPr>
        <w:t>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C7">
        <w:rPr>
          <w:rFonts w:ascii="Times New Roman" w:hAnsi="Times New Roman" w:cs="Times New Roman"/>
          <w:sz w:val="28"/>
          <w:szCs w:val="28"/>
        </w:rPr>
        <w:t xml:space="preserve">172-ФЗ </w:t>
      </w:r>
      <w:hyperlink r:id="rId7" w:history="1">
        <w:r w:rsidRPr="008E2DC7">
          <w:rPr>
            <w:rFonts w:ascii="Times New Roman" w:hAnsi="Times New Roman" w:cs="Times New Roman"/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2DC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2D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8E2DC7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8E2D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C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E2D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C7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Российской Федерации </w:t>
      </w:r>
      <w:hyperlink r:id="rId8" w:history="1">
        <w:r w:rsidRPr="008E2DC7">
          <w:rPr>
            <w:rFonts w:ascii="Times New Roman" w:hAnsi="Times New Roman" w:cs="Times New Roman"/>
            <w:sz w:val="28"/>
            <w:szCs w:val="28"/>
          </w:rPr>
          <w:t>от 26</w:t>
        </w:r>
        <w:r>
          <w:rPr>
            <w:rFonts w:ascii="Times New Roman" w:hAnsi="Times New Roman" w:cs="Times New Roman"/>
            <w:sz w:val="28"/>
            <w:szCs w:val="28"/>
          </w:rPr>
          <w:t>.02.</w:t>
        </w:r>
        <w:r w:rsidRPr="008E2DC7">
          <w:rPr>
            <w:rFonts w:ascii="Times New Roman" w:hAnsi="Times New Roman" w:cs="Times New Roman"/>
            <w:sz w:val="28"/>
            <w:szCs w:val="28"/>
          </w:rPr>
          <w:t>2010 № 96</w:t>
        </w:r>
      </w:hyperlink>
      <w:r w:rsidRPr="008E2D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E2DC7">
          <w:rPr>
            <w:rFonts w:ascii="Times New Roman" w:hAnsi="Times New Roman" w:cs="Times New Roman"/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 w:rsidRPr="008E2DC7">
        <w:rPr>
          <w:rFonts w:ascii="Times New Roman" w:hAnsi="Times New Roman" w:cs="Times New Roman"/>
          <w:sz w:val="28"/>
          <w:szCs w:val="28"/>
        </w:rPr>
        <w:t>, в целях</w:t>
      </w:r>
      <w:r w:rsidRPr="00B847E2">
        <w:rPr>
          <w:rFonts w:ascii="Times New Roman" w:hAnsi="Times New Roman" w:cs="Times New Roman"/>
          <w:sz w:val="28"/>
          <w:szCs w:val="28"/>
        </w:rPr>
        <w:t xml:space="preserve"> приведения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соответствие с действующим законодательством муниципальных нормативных правовых актов об </w:t>
      </w:r>
      <w:r w:rsidRPr="00677F8F">
        <w:rPr>
          <w:rFonts w:ascii="Times New Roman" w:hAnsi="Times New Roman" w:cs="Times New Roman"/>
          <w:bCs/>
          <w:sz w:val="28"/>
          <w:szCs w:val="28"/>
        </w:rPr>
        <w:t>антикоррупционной экспертиз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77F8F">
        <w:rPr>
          <w:rFonts w:ascii="Times New Roman" w:hAnsi="Times New Roman" w:cs="Times New Roman"/>
          <w:bCs/>
          <w:sz w:val="28"/>
          <w:szCs w:val="28"/>
        </w:rPr>
        <w:t xml:space="preserve"> муниципальных нормативных правовых актов и проектов муниципальных нормативных правовых актов Семячковского сельского поселения Трубчевского района Брянской области</w:t>
      </w:r>
      <w:r w:rsidRPr="00130D02">
        <w:rPr>
          <w:rFonts w:ascii="Times New Roman" w:hAnsi="Times New Roman"/>
          <w:sz w:val="28"/>
          <w:szCs w:val="28"/>
        </w:rPr>
        <w:t xml:space="preserve"> Семячковская сельская администрация Трубчевского района Брянской области</w:t>
      </w:r>
    </w:p>
    <w:p w:rsidR="000A577F" w:rsidRPr="00577135" w:rsidRDefault="000A577F" w:rsidP="000A577F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577135">
        <w:rPr>
          <w:sz w:val="28"/>
          <w:szCs w:val="28"/>
        </w:rPr>
        <w:t>постановляет:</w:t>
      </w:r>
    </w:p>
    <w:p w:rsidR="000A577F" w:rsidRPr="00677F8F" w:rsidRDefault="000A577F" w:rsidP="000A577F">
      <w:pPr>
        <w:pStyle w:val="Default"/>
        <w:ind w:firstLine="709"/>
        <w:jc w:val="both"/>
        <w:rPr>
          <w:b/>
          <w:sz w:val="28"/>
          <w:szCs w:val="28"/>
        </w:rPr>
      </w:pPr>
      <w:r w:rsidRPr="0061051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610518">
        <w:rPr>
          <w:sz w:val="28"/>
          <w:szCs w:val="28"/>
        </w:rPr>
        <w:t xml:space="preserve"> в </w:t>
      </w:r>
      <w:r w:rsidRPr="00677F8F">
        <w:rPr>
          <w:bCs/>
          <w:sz w:val="28"/>
          <w:szCs w:val="28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Семячковского сельского поселения Трубчевского района Брянской области</w:t>
      </w:r>
      <w:r>
        <w:rPr>
          <w:bCs/>
          <w:sz w:val="28"/>
          <w:szCs w:val="28"/>
        </w:rPr>
        <w:t xml:space="preserve"> (далее – Порядок № 46)</w:t>
      </w:r>
      <w:r w:rsidRPr="00677F8F">
        <w:rPr>
          <w:bCs/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Pr="0061051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10518">
        <w:rPr>
          <w:sz w:val="28"/>
          <w:szCs w:val="28"/>
        </w:rPr>
        <w:t xml:space="preserve"> Семячковской сельской администрации Трубчевского района Брянской области </w:t>
      </w:r>
      <w:r>
        <w:rPr>
          <w:sz w:val="28"/>
          <w:szCs w:val="28"/>
        </w:rPr>
        <w:br/>
      </w:r>
      <w:r w:rsidRPr="00610518">
        <w:rPr>
          <w:sz w:val="28"/>
          <w:szCs w:val="28"/>
        </w:rPr>
        <w:t xml:space="preserve">от </w:t>
      </w:r>
      <w:r w:rsidRPr="00677F8F">
        <w:rPr>
          <w:bCs/>
          <w:sz w:val="28"/>
          <w:szCs w:val="28"/>
        </w:rPr>
        <w:t>04.06.2021 № 46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0A577F" w:rsidRDefault="000A577F" w:rsidP="000A577F">
      <w:pPr>
        <w:pStyle w:val="Default"/>
        <w:ind w:firstLine="709"/>
        <w:jc w:val="both"/>
        <w:rPr>
          <w:sz w:val="28"/>
          <w:szCs w:val="28"/>
        </w:rPr>
      </w:pPr>
      <w:r w:rsidRPr="003A7D4E">
        <w:rPr>
          <w:sz w:val="28"/>
          <w:szCs w:val="28"/>
        </w:rPr>
        <w:t xml:space="preserve">1.1. </w:t>
      </w:r>
      <w:r w:rsidRPr="00B33F93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B33F93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5 пункта 5 Порядка № 46 </w:t>
      </w:r>
      <w:r w:rsidRPr="003A7D4E">
        <w:rPr>
          <w:sz w:val="28"/>
          <w:szCs w:val="28"/>
        </w:rPr>
        <w:t>изложить в следующей редакции:</w:t>
      </w:r>
    </w:p>
    <w:p w:rsidR="000A577F" w:rsidRPr="003A7D4E" w:rsidRDefault="000A577F" w:rsidP="000A57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иностранными агентами.».</w:t>
      </w:r>
    </w:p>
    <w:p w:rsidR="000A577F" w:rsidRPr="004E2B0E" w:rsidRDefault="000A577F" w:rsidP="000A577F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882D0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:rsidR="000A577F" w:rsidRPr="0005444A" w:rsidRDefault="000A577F" w:rsidP="000A577F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B09CE">
        <w:rPr>
          <w:sz w:val="28"/>
          <w:szCs w:val="28"/>
        </w:rPr>
        <w:lastRenderedPageBreak/>
        <w:t xml:space="preserve">3. </w:t>
      </w:r>
      <w:r w:rsidRPr="00882D0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882D0F">
        <w:rPr>
          <w:sz w:val="28"/>
          <w:szCs w:val="28"/>
        </w:rPr>
        <w:t xml:space="preserve">вступает в силу с даты его </w:t>
      </w:r>
      <w:r w:rsidRPr="004D2675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 xml:space="preserve">го </w:t>
      </w:r>
      <w:r>
        <w:rPr>
          <w:sz w:val="28"/>
          <w:szCs w:val="28"/>
        </w:rPr>
        <w:t>опубликования</w:t>
      </w:r>
      <w:r w:rsidRPr="00882D0F">
        <w:rPr>
          <w:sz w:val="28"/>
          <w:szCs w:val="28"/>
        </w:rPr>
        <w:t>.</w:t>
      </w:r>
    </w:p>
    <w:p w:rsidR="000A577F" w:rsidRPr="00917817" w:rsidRDefault="000A577F" w:rsidP="000A577F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2D0F">
        <w:rPr>
          <w:sz w:val="28"/>
          <w:szCs w:val="28"/>
        </w:rPr>
        <w:t xml:space="preserve">. </w:t>
      </w:r>
      <w:r w:rsidRPr="00917817">
        <w:rPr>
          <w:sz w:val="28"/>
          <w:szCs w:val="28"/>
        </w:rPr>
        <w:t xml:space="preserve">Контроль за исполнением настоящего постановления оставляю </w:t>
      </w:r>
      <w:r w:rsidRPr="00917817">
        <w:rPr>
          <w:sz w:val="28"/>
          <w:szCs w:val="28"/>
        </w:rPr>
        <w:br/>
        <w:t>за собой.</w:t>
      </w:r>
    </w:p>
    <w:p w:rsidR="000A577F" w:rsidRDefault="000A577F" w:rsidP="000A577F">
      <w:pPr>
        <w:autoSpaceDE w:val="0"/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Pr="00DF4FFA" w:rsidRDefault="000A577F" w:rsidP="000A577F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Глава Семячковской </w:t>
      </w:r>
    </w:p>
    <w:p w:rsidR="000A577F" w:rsidRDefault="000A577F" w:rsidP="000A577F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сельской администрации                    </w:t>
      </w:r>
      <w:r w:rsidR="00B917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F4F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    В.И.</w:t>
      </w:r>
      <w:r>
        <w:rPr>
          <w:sz w:val="28"/>
          <w:szCs w:val="28"/>
        </w:rPr>
        <w:t xml:space="preserve"> </w:t>
      </w:r>
      <w:r w:rsidRPr="00DF4FFA">
        <w:rPr>
          <w:sz w:val="28"/>
          <w:szCs w:val="28"/>
        </w:rPr>
        <w:t>Семерин</w:t>
      </w: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B917B9" w:rsidP="00B917B9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17B9" w:rsidRDefault="00B917B9" w:rsidP="00B917B9">
      <w:pPr>
        <w:tabs>
          <w:tab w:val="left" w:pos="6840"/>
        </w:tabs>
        <w:jc w:val="both"/>
        <w:rPr>
          <w:sz w:val="28"/>
          <w:szCs w:val="28"/>
        </w:rPr>
      </w:pPr>
    </w:p>
    <w:p w:rsidR="00B917B9" w:rsidRDefault="00B917B9" w:rsidP="00B917B9">
      <w:pPr>
        <w:tabs>
          <w:tab w:val="left" w:pos="6840"/>
        </w:tabs>
        <w:jc w:val="both"/>
        <w:rPr>
          <w:sz w:val="28"/>
          <w:szCs w:val="28"/>
        </w:rPr>
      </w:pPr>
    </w:p>
    <w:p w:rsidR="00B917B9" w:rsidRDefault="00B917B9" w:rsidP="00B917B9">
      <w:pPr>
        <w:tabs>
          <w:tab w:val="left" w:pos="6840"/>
        </w:tabs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Pr="000A577F" w:rsidRDefault="000A577F" w:rsidP="000A577F">
      <w:pPr>
        <w:jc w:val="center"/>
        <w:rPr>
          <w:b/>
          <w:sz w:val="24"/>
          <w:szCs w:val="24"/>
        </w:rPr>
      </w:pPr>
      <w:r w:rsidRPr="000A577F">
        <w:rPr>
          <w:b/>
          <w:sz w:val="24"/>
          <w:szCs w:val="24"/>
        </w:rPr>
        <w:lastRenderedPageBreak/>
        <w:t>РОССИЙСКАЯ ФЕДЕРАЦИЯ</w:t>
      </w:r>
    </w:p>
    <w:p w:rsidR="000A577F" w:rsidRPr="000A577F" w:rsidRDefault="000A577F" w:rsidP="000A577F">
      <w:pPr>
        <w:jc w:val="center"/>
        <w:rPr>
          <w:b/>
          <w:sz w:val="24"/>
          <w:szCs w:val="24"/>
        </w:rPr>
      </w:pPr>
      <w:r w:rsidRPr="000A577F">
        <w:rPr>
          <w:b/>
          <w:sz w:val="24"/>
          <w:szCs w:val="24"/>
        </w:rPr>
        <w:t>БРЯНСКАЯ ОБЛАСТЬ ТРУБЧЕВСКИЙ РАЙОН</w:t>
      </w:r>
    </w:p>
    <w:p w:rsidR="000A577F" w:rsidRPr="000A577F" w:rsidRDefault="000A577F" w:rsidP="000A577F">
      <w:pPr>
        <w:jc w:val="center"/>
        <w:rPr>
          <w:b/>
          <w:sz w:val="24"/>
          <w:szCs w:val="24"/>
        </w:rPr>
      </w:pPr>
      <w:r w:rsidRPr="000A577F">
        <w:rPr>
          <w:b/>
          <w:sz w:val="24"/>
          <w:szCs w:val="24"/>
        </w:rPr>
        <w:t>СЕМЯЧКОВСКАЯ СЕЛЬСКАЯ АДМИНИСТРАЦИЯ</w:t>
      </w:r>
    </w:p>
    <w:p w:rsidR="000A577F" w:rsidRPr="000A577F" w:rsidRDefault="000A577F" w:rsidP="000A577F">
      <w:pPr>
        <w:spacing w:before="120"/>
        <w:jc w:val="center"/>
        <w:rPr>
          <w:b/>
          <w:spacing w:val="60"/>
          <w:sz w:val="24"/>
          <w:szCs w:val="24"/>
        </w:rPr>
      </w:pPr>
      <w:r w:rsidRPr="000A577F">
        <w:rPr>
          <w:b/>
          <w:spacing w:val="60"/>
          <w:sz w:val="24"/>
          <w:szCs w:val="24"/>
        </w:rPr>
        <w:t>ПОСТАНОВЛЕНИЕ</w:t>
      </w:r>
    </w:p>
    <w:p w:rsidR="000A577F" w:rsidRPr="000A577F" w:rsidRDefault="000A577F" w:rsidP="000A577F">
      <w:pPr>
        <w:jc w:val="center"/>
        <w:rPr>
          <w:spacing w:val="60"/>
          <w:sz w:val="24"/>
          <w:szCs w:val="24"/>
        </w:rPr>
      </w:pPr>
    </w:p>
    <w:p w:rsidR="000A577F" w:rsidRPr="000A577F" w:rsidRDefault="000A577F" w:rsidP="000A577F">
      <w:pPr>
        <w:jc w:val="center"/>
        <w:rPr>
          <w:b/>
          <w:sz w:val="24"/>
          <w:szCs w:val="24"/>
        </w:rPr>
      </w:pPr>
      <w:r w:rsidRPr="000A577F">
        <w:rPr>
          <w:b/>
          <w:sz w:val="24"/>
          <w:szCs w:val="24"/>
        </w:rPr>
        <w:t>от 25 января 2024года № 5</w:t>
      </w:r>
    </w:p>
    <w:p w:rsidR="000A577F" w:rsidRPr="000A577F" w:rsidRDefault="000A577F" w:rsidP="000A577F">
      <w:pPr>
        <w:ind w:left="-284" w:firstLine="284"/>
        <w:rPr>
          <w:sz w:val="24"/>
          <w:szCs w:val="24"/>
        </w:rPr>
      </w:pPr>
    </w:p>
    <w:p w:rsidR="000A577F" w:rsidRPr="000A577F" w:rsidRDefault="000A577F" w:rsidP="000A577F">
      <w:pPr>
        <w:jc w:val="both"/>
        <w:rPr>
          <w:snapToGrid w:val="0"/>
          <w:sz w:val="24"/>
          <w:szCs w:val="24"/>
        </w:rPr>
      </w:pPr>
    </w:p>
    <w:p w:rsidR="000A577F" w:rsidRPr="000A577F" w:rsidRDefault="000A577F" w:rsidP="000A577F">
      <w:pPr>
        <w:jc w:val="center"/>
        <w:rPr>
          <w:b/>
          <w:i/>
          <w:snapToGrid w:val="0"/>
          <w:sz w:val="24"/>
          <w:szCs w:val="24"/>
        </w:rPr>
      </w:pPr>
      <w:r w:rsidRPr="000A577F">
        <w:rPr>
          <w:b/>
          <w:i/>
          <w:snapToGrid w:val="0"/>
          <w:sz w:val="24"/>
          <w:szCs w:val="24"/>
        </w:rPr>
        <w:t>О внесении изменений в Порядок принятия и учета бюджетных</w:t>
      </w:r>
    </w:p>
    <w:p w:rsidR="000A577F" w:rsidRPr="000A577F" w:rsidRDefault="000A577F" w:rsidP="000A577F">
      <w:pPr>
        <w:jc w:val="center"/>
        <w:rPr>
          <w:b/>
          <w:i/>
          <w:snapToGrid w:val="0"/>
          <w:sz w:val="24"/>
          <w:szCs w:val="24"/>
        </w:rPr>
      </w:pPr>
      <w:r w:rsidRPr="000A577F">
        <w:rPr>
          <w:b/>
          <w:i/>
          <w:snapToGrid w:val="0"/>
          <w:sz w:val="24"/>
          <w:szCs w:val="24"/>
        </w:rPr>
        <w:t>и денежных обязательств получателей средств бюджета Семячковского</w:t>
      </w:r>
    </w:p>
    <w:p w:rsidR="000A577F" w:rsidRPr="000A577F" w:rsidRDefault="000A577F" w:rsidP="000A577F">
      <w:pPr>
        <w:jc w:val="center"/>
        <w:rPr>
          <w:b/>
          <w:i/>
          <w:snapToGrid w:val="0"/>
          <w:sz w:val="24"/>
          <w:szCs w:val="24"/>
        </w:rPr>
      </w:pPr>
      <w:r w:rsidRPr="000A577F">
        <w:rPr>
          <w:b/>
          <w:i/>
          <w:snapToGrid w:val="0"/>
          <w:sz w:val="24"/>
          <w:szCs w:val="24"/>
        </w:rPr>
        <w:t>сельского поселения Трубчевского муниципального района Брянской области утвержденный постановлением Семячковской сельской администрации Трубчевского района Брянской области от 27.12.2021 года №92</w:t>
      </w:r>
    </w:p>
    <w:p w:rsidR="000A577F" w:rsidRPr="000A577F" w:rsidRDefault="000A577F" w:rsidP="000A577F">
      <w:pPr>
        <w:jc w:val="center"/>
        <w:rPr>
          <w:b/>
          <w:i/>
          <w:snapToGrid w:val="0"/>
          <w:sz w:val="24"/>
          <w:szCs w:val="24"/>
        </w:rPr>
      </w:pPr>
    </w:p>
    <w:p w:rsidR="000A577F" w:rsidRPr="000A577F" w:rsidRDefault="000A577F" w:rsidP="000A577F">
      <w:pPr>
        <w:rPr>
          <w:snapToGrid w:val="0"/>
          <w:sz w:val="24"/>
          <w:szCs w:val="24"/>
        </w:rPr>
      </w:pPr>
      <w:r w:rsidRPr="000A577F">
        <w:rPr>
          <w:snapToGrid w:val="0"/>
          <w:sz w:val="24"/>
          <w:szCs w:val="24"/>
        </w:rPr>
        <w:t xml:space="preserve">  </w:t>
      </w:r>
    </w:p>
    <w:p w:rsidR="000A577F" w:rsidRPr="000A577F" w:rsidRDefault="000A577F" w:rsidP="000A577F">
      <w:pPr>
        <w:pStyle w:val="ConsPlusNormal"/>
        <w:ind w:firstLine="540"/>
        <w:jc w:val="both"/>
        <w:rPr>
          <w:sz w:val="24"/>
          <w:szCs w:val="24"/>
        </w:rPr>
      </w:pPr>
      <w:r w:rsidRPr="000A577F">
        <w:rPr>
          <w:sz w:val="24"/>
          <w:szCs w:val="24"/>
        </w:rPr>
        <w:t>В  соответствии со статьей 219 Бюджетного кодекса Российской Федерации,</w:t>
      </w:r>
      <w:r w:rsidRPr="000A577F">
        <w:rPr>
          <w:color w:val="000000"/>
          <w:sz w:val="24"/>
          <w:szCs w:val="24"/>
          <w:lang w:bidi="ru-RU"/>
        </w:rPr>
        <w:t xml:space="preserve"> </w:t>
      </w:r>
    </w:p>
    <w:p w:rsidR="000A577F" w:rsidRPr="000A577F" w:rsidRDefault="000A577F" w:rsidP="000A577F">
      <w:pPr>
        <w:spacing w:after="298" w:line="251" w:lineRule="auto"/>
        <w:ind w:left="616" w:right="198"/>
        <w:jc w:val="both"/>
        <w:rPr>
          <w:color w:val="000000"/>
          <w:sz w:val="24"/>
          <w:szCs w:val="24"/>
          <w:lang w:eastAsia="en-US"/>
        </w:rPr>
      </w:pPr>
      <w:r w:rsidRPr="000A577F">
        <w:rPr>
          <w:sz w:val="24"/>
          <w:szCs w:val="24"/>
        </w:rPr>
        <w:t>ПОСТАНОВЛЯЮ</w:t>
      </w:r>
      <w:r w:rsidRPr="000A577F">
        <w:rPr>
          <w:b/>
          <w:sz w:val="24"/>
          <w:szCs w:val="24"/>
        </w:rPr>
        <w:t>:</w:t>
      </w:r>
    </w:p>
    <w:p w:rsidR="000A577F" w:rsidRPr="000A577F" w:rsidRDefault="000A577F" w:rsidP="000A577F">
      <w:pPr>
        <w:numPr>
          <w:ilvl w:val="0"/>
          <w:numId w:val="4"/>
        </w:numPr>
        <w:spacing w:after="298" w:line="251" w:lineRule="auto"/>
        <w:ind w:right="198" w:hanging="360"/>
        <w:jc w:val="both"/>
        <w:rPr>
          <w:color w:val="000000"/>
          <w:sz w:val="24"/>
          <w:szCs w:val="24"/>
          <w:lang w:eastAsia="en-US"/>
        </w:rPr>
      </w:pPr>
      <w:r w:rsidRPr="000A577F">
        <w:rPr>
          <w:color w:val="000000"/>
          <w:sz w:val="24"/>
          <w:szCs w:val="24"/>
          <w:lang w:eastAsia="en-US"/>
        </w:rPr>
        <w:t xml:space="preserve">Внести в Порядок учета бюджетных и денежных обязательств получателей средств бюджета Семячковского сельского поселения Трубчевского муниципального района Брянской области (далее — Порядок), утвержденный постановлением Семячковской сельской администрации Трубчевского района Брянской области от 27.12.2021 года </w:t>
      </w:r>
      <w:r w:rsidRPr="000A577F">
        <w:rPr>
          <w:noProof/>
          <w:color w:val="000000"/>
          <w:sz w:val="24"/>
          <w:szCs w:val="24"/>
          <w:lang w:eastAsia="en-US"/>
        </w:rPr>
        <w:t>№92</w:t>
      </w:r>
      <w:r w:rsidRPr="000A577F">
        <w:rPr>
          <w:color w:val="000000"/>
          <w:sz w:val="24"/>
          <w:szCs w:val="24"/>
          <w:lang w:eastAsia="en-US"/>
        </w:rPr>
        <w:t xml:space="preserve"> следующие изменения:</w:t>
      </w:r>
    </w:p>
    <w:p w:rsidR="000A577F" w:rsidRPr="000A577F" w:rsidRDefault="000A577F" w:rsidP="000A577F">
      <w:pPr>
        <w:spacing w:after="298" w:line="251" w:lineRule="auto"/>
        <w:ind w:left="587" w:right="39" w:hanging="10"/>
        <w:jc w:val="both"/>
        <w:rPr>
          <w:color w:val="000000"/>
          <w:sz w:val="24"/>
          <w:szCs w:val="24"/>
          <w:lang w:eastAsia="en-US"/>
        </w:rPr>
      </w:pPr>
      <w:r w:rsidRPr="000A577F">
        <w:rPr>
          <w:color w:val="000000"/>
          <w:sz w:val="24"/>
          <w:szCs w:val="24"/>
          <w:lang w:eastAsia="en-US"/>
        </w:rPr>
        <w:t>1.1. Пункт 2 Порядка изложить в следующей редакции:</w:t>
      </w:r>
    </w:p>
    <w:p w:rsidR="000A577F" w:rsidRPr="000A577F" w:rsidRDefault="000A577F" w:rsidP="000A577F">
      <w:pPr>
        <w:spacing w:after="298" w:line="251" w:lineRule="auto"/>
        <w:ind w:right="207" w:firstLine="731"/>
        <w:jc w:val="both"/>
        <w:rPr>
          <w:color w:val="000000"/>
          <w:sz w:val="24"/>
          <w:szCs w:val="24"/>
          <w:lang w:eastAsia="en-US"/>
        </w:rPr>
      </w:pPr>
      <w:r w:rsidRPr="000A577F">
        <w:rPr>
          <w:color w:val="000000"/>
          <w:sz w:val="24"/>
          <w:szCs w:val="24"/>
          <w:lang w:eastAsia="en-US"/>
        </w:rPr>
        <w:t>«Органы Федерального казначейства осуществляют постановку на учёт бюджетных и денежных обязательств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 и кодам дополнительной классификации в порядке, аналогичном порядку учета бюджетных и денежных обязательств получателей средств федерального бюджета, установленному Министерством финансов Российской Федерации (далее — Порядок учета бюджетных и денежных обязательств), возникшие из:</w:t>
      </w:r>
    </w:p>
    <w:tbl>
      <w:tblPr>
        <w:tblpPr w:vertAnchor="text" w:tblpX="-3"/>
        <w:tblOverlap w:val="never"/>
        <w:tblW w:w="5000" w:type="pct"/>
        <w:tblCellMar>
          <w:top w:w="120" w:type="dxa"/>
          <w:left w:w="0" w:type="dxa"/>
          <w:bottom w:w="51" w:type="dxa"/>
          <w:right w:w="0" w:type="dxa"/>
        </w:tblCellMar>
        <w:tblLook w:val="04A0"/>
      </w:tblPr>
      <w:tblGrid>
        <w:gridCol w:w="329"/>
        <w:gridCol w:w="4259"/>
        <w:gridCol w:w="5055"/>
      </w:tblGrid>
      <w:tr w:rsidR="000A577F" w:rsidRPr="000A577F" w:rsidTr="001E69F5">
        <w:trPr>
          <w:trHeight w:val="1398"/>
        </w:trPr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</w:t>
            </w: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Документ, подтверждающий</w:t>
            </w:r>
          </w:p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возникновение денежного обязательства получателя средств бюджета</w:t>
            </w:r>
          </w:p>
        </w:tc>
      </w:tr>
      <w:tr w:rsidR="000A577F" w:rsidRPr="000A577F" w:rsidTr="001E69F5">
        <w:trPr>
          <w:trHeight w:val="283"/>
        </w:trPr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1</w:t>
            </w:r>
          </w:p>
        </w:tc>
        <w:tc>
          <w:tcPr>
            <w:tcW w:w="2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2</w:t>
            </w: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jc w:val="center"/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3</w:t>
            </w:r>
          </w:p>
        </w:tc>
      </w:tr>
      <w:tr w:rsidR="000A577F" w:rsidRPr="000A577F" w:rsidTr="001E69F5">
        <w:trPr>
          <w:trHeight w:val="641"/>
        </w:trPr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1.</w:t>
            </w:r>
          </w:p>
        </w:tc>
        <w:tc>
          <w:tcPr>
            <w:tcW w:w="2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A577F" w:rsidRPr="000A577F" w:rsidTr="001E69F5">
        <w:trPr>
          <w:trHeight w:val="256"/>
        </w:trPr>
        <w:tc>
          <w:tcPr>
            <w:tcW w:w="1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2.</w:t>
            </w:r>
          </w:p>
        </w:tc>
        <w:tc>
          <w:tcPr>
            <w:tcW w:w="221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Акт выполненных работ</w:t>
            </w:r>
          </w:p>
        </w:tc>
      </w:tr>
      <w:tr w:rsidR="000A577F" w:rsidRPr="000A577F" w:rsidTr="001E69F5">
        <w:trPr>
          <w:trHeight w:val="496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Акт об оказании услуг</w:t>
            </w:r>
          </w:p>
        </w:tc>
      </w:tr>
      <w:tr w:rsidR="000A577F" w:rsidRPr="000A577F" w:rsidTr="001E69F5">
        <w:trPr>
          <w:trHeight w:val="502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Акт приема-передачи</w:t>
            </w:r>
          </w:p>
        </w:tc>
      </w:tr>
      <w:tr w:rsidR="000A577F" w:rsidRPr="000A577F" w:rsidTr="001E69F5">
        <w:trPr>
          <w:trHeight w:val="1465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Муниципальный контракт (в случае осуществления авансовых платежей в</w:t>
            </w:r>
          </w:p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0A577F" w:rsidRPr="000A577F" w:rsidTr="001E69F5">
        <w:trPr>
          <w:trHeight w:val="949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A577F" w:rsidRPr="000A577F" w:rsidTr="001E69F5">
        <w:trPr>
          <w:trHeight w:val="372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Счет</w:t>
            </w:r>
          </w:p>
        </w:tc>
      </w:tr>
      <w:tr w:rsidR="000A577F" w:rsidRPr="000A577F" w:rsidTr="001E69F5">
        <w:trPr>
          <w:trHeight w:val="268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Счет-фактура</w:t>
            </w:r>
          </w:p>
        </w:tc>
      </w:tr>
      <w:tr w:rsidR="000A577F" w:rsidRPr="000A577F" w:rsidTr="001E69F5">
        <w:trPr>
          <w:trHeight w:val="794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Товарная накладная (унифицированная форма ТОРГ- 12) (ф. 0330212)</w:t>
            </w:r>
          </w:p>
        </w:tc>
      </w:tr>
      <w:tr w:rsidR="000A577F" w:rsidRPr="000A577F" w:rsidTr="001E69F5">
        <w:trPr>
          <w:trHeight w:val="505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0A577F" w:rsidRPr="000A577F" w:rsidTr="001E69F5">
        <w:trPr>
          <w:trHeight w:val="382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Чек</w:t>
            </w:r>
          </w:p>
        </w:tc>
      </w:tr>
      <w:tr w:rsidR="000A577F" w:rsidRPr="000A577F" w:rsidTr="001E69F5">
        <w:trPr>
          <w:trHeight w:val="2968"/>
        </w:trPr>
        <w:tc>
          <w:tcPr>
            <w:tcW w:w="16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Иной</w:t>
            </w:r>
            <w:r w:rsidRPr="000A577F">
              <w:rPr>
                <w:sz w:val="24"/>
                <w:szCs w:val="24"/>
              </w:rPr>
              <w:tab/>
              <w:t>документ,</w:t>
            </w:r>
            <w:r w:rsidRPr="000A577F">
              <w:rPr>
                <w:sz w:val="24"/>
                <w:szCs w:val="24"/>
              </w:rPr>
              <w:tab/>
              <w:t>подтверждающий</w:t>
            </w:r>
          </w:p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возникновение денежного обязательства получателя средств бюджета района (далее  иной документ, подтверждающий возникновение денежного обязательства) по бюджетному обязательству получателя средств бюджета района, возникшему на основании муниципального контракта</w:t>
            </w:r>
          </w:p>
        </w:tc>
      </w:tr>
      <w:tr w:rsidR="000A577F" w:rsidRPr="000A577F" w:rsidTr="001E69F5">
        <w:trPr>
          <w:trHeight w:val="4439"/>
        </w:trPr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1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Муниципальный</w:t>
            </w:r>
            <w:r w:rsidRPr="000A577F">
              <w:rPr>
                <w:sz w:val="24"/>
                <w:szCs w:val="24"/>
              </w:rPr>
              <w:tab/>
              <w:t>контракт (договор) на поставку товаров, выполнение работ, оказание услуг, сведения о котором не подлежат включению в реестры контрактов, кроме договоров гражданско правового характера заключаемых с физическими лицами</w:t>
            </w:r>
          </w:p>
        </w:tc>
        <w:tc>
          <w:tcPr>
            <w:tcW w:w="2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Акт выполненных работ</w:t>
            </w:r>
          </w:p>
        </w:tc>
      </w:tr>
    </w:tbl>
    <w:p w:rsidR="000A577F" w:rsidRPr="000A577F" w:rsidRDefault="000A577F" w:rsidP="000A577F">
      <w:pPr>
        <w:rPr>
          <w:sz w:val="24"/>
          <w:szCs w:val="24"/>
        </w:rPr>
      </w:pPr>
      <w:r w:rsidRPr="000A577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6672580</wp:posOffset>
            </wp:positionH>
            <wp:positionV relativeFrom="page">
              <wp:posOffset>9663430</wp:posOffset>
            </wp:positionV>
            <wp:extent cx="366395" cy="11430"/>
            <wp:effectExtent l="19050" t="0" r="0" b="0"/>
            <wp:wrapTopAndBottom/>
            <wp:docPr id="2" name="Picture 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77F">
        <w:rPr>
          <w:sz w:val="24"/>
          <w:szCs w:val="24"/>
        </w:rPr>
        <w:br w:type="page"/>
      </w:r>
    </w:p>
    <w:p w:rsidR="000A577F" w:rsidRPr="000A577F" w:rsidRDefault="000A577F" w:rsidP="000A577F">
      <w:pPr>
        <w:rPr>
          <w:sz w:val="24"/>
          <w:szCs w:val="24"/>
        </w:rPr>
      </w:pPr>
    </w:p>
    <w:tbl>
      <w:tblPr>
        <w:tblW w:w="9983" w:type="dxa"/>
        <w:tblInd w:w="-12" w:type="dxa"/>
        <w:tblCellMar>
          <w:top w:w="139" w:type="dxa"/>
          <w:left w:w="48" w:type="dxa"/>
          <w:right w:w="0" w:type="dxa"/>
        </w:tblCellMar>
        <w:tblLook w:val="04A0"/>
      </w:tblPr>
      <w:tblGrid>
        <w:gridCol w:w="613"/>
        <w:gridCol w:w="3395"/>
        <w:gridCol w:w="5975"/>
      </w:tblGrid>
      <w:tr w:rsidR="000A577F" w:rsidRPr="000A577F" w:rsidTr="001E69F5">
        <w:trPr>
          <w:trHeight w:val="505"/>
        </w:trPr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Акт об оказании услуг</w:t>
            </w:r>
          </w:p>
        </w:tc>
      </w:tr>
      <w:tr w:rsidR="000A577F" w:rsidRPr="000A577F" w:rsidTr="001E69F5">
        <w:trPr>
          <w:trHeight w:val="5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Акт приема-передачи</w:t>
            </w:r>
          </w:p>
        </w:tc>
      </w:tr>
      <w:tr w:rsidR="000A577F" w:rsidRPr="000A577F" w:rsidTr="001E69F5">
        <w:trPr>
          <w:trHeight w:val="8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0A577F" w:rsidRPr="000A577F" w:rsidTr="001E69F5">
        <w:trPr>
          <w:trHeight w:val="6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A577F" w:rsidRPr="000A577F" w:rsidTr="001E69F5">
        <w:trPr>
          <w:trHeight w:val="5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Счет</w:t>
            </w:r>
          </w:p>
        </w:tc>
      </w:tr>
      <w:tr w:rsidR="000A577F" w:rsidRPr="000A577F" w:rsidTr="001E69F5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Счет-фактура</w:t>
            </w:r>
          </w:p>
        </w:tc>
      </w:tr>
      <w:tr w:rsidR="000A577F" w:rsidRPr="000A577F" w:rsidTr="001E69F5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Товарная накладная (унифицированная форма ТОРГ-12) (ф. 0330212)</w:t>
            </w:r>
          </w:p>
        </w:tc>
      </w:tr>
      <w:tr w:rsidR="000A577F" w:rsidRPr="000A577F" w:rsidTr="001E69F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0A577F" w:rsidRPr="000A577F" w:rsidTr="001E69F5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Чек</w:t>
            </w:r>
          </w:p>
        </w:tc>
      </w:tr>
      <w:tr w:rsidR="000A577F" w:rsidRPr="000A577F" w:rsidTr="001E69F5">
        <w:trPr>
          <w:trHeight w:val="17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района, возникшему на основании договора</w:t>
            </w:r>
          </w:p>
        </w:tc>
      </w:tr>
      <w:tr w:rsidR="000A577F" w:rsidRPr="000A577F" w:rsidTr="001E69F5">
        <w:trPr>
          <w:trHeight w:val="4135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4.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Соглашения о предоставлении субсидии бюджетному учреждению, иному юридическому лицу, или индивидуальному предпринимателю, или физическому лицу производителю товаров, работ, услуг, заключенного в соответствии с бюджетным законодательством Российской Федерации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A577F" w:rsidRPr="000A577F" w:rsidTr="001E69F5">
        <w:trPr>
          <w:trHeight w:val="144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Нормативного правового акта, предусматривающего предоставление субсидии юридическому лицу, если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A577F" w:rsidRPr="000A577F" w:rsidTr="001E69F5">
        <w:trPr>
          <w:trHeight w:val="169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порядком (правилами) предоставления указанной субсидии не предусмотрено заключение соглашения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</w:p>
        </w:tc>
      </w:tr>
      <w:tr w:rsidR="000A577F" w:rsidRPr="000A577F" w:rsidTr="001E69F5">
        <w:trPr>
          <w:trHeight w:val="226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6.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Соглашения или нормативно-правового акта о предоставлении субсидий с федеральными и областными кодами целей, требующими софинансирования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A577F" w:rsidRPr="000A577F" w:rsidTr="001E69F5">
        <w:trPr>
          <w:trHeight w:val="140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7.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Исполнительный документ (исполнительный лист, судебный приказ) (далее исполнительный документ)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0A577F" w:rsidRPr="000A577F" w:rsidTr="001E69F5">
        <w:trPr>
          <w:trHeight w:val="1402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8.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Решение налогового органа о взыскании налога, сбора, пеней и штрафов (далее решение налогового органа)</w:t>
            </w:r>
          </w:p>
        </w:tc>
        <w:tc>
          <w:tcPr>
            <w:tcW w:w="5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577F" w:rsidRPr="000A577F" w:rsidRDefault="000A577F" w:rsidP="001E69F5">
            <w:pPr>
              <w:rPr>
                <w:sz w:val="24"/>
                <w:szCs w:val="24"/>
              </w:rPr>
            </w:pPr>
            <w:r w:rsidRPr="000A577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</w:tbl>
    <w:p w:rsidR="000A577F" w:rsidRPr="000A577F" w:rsidRDefault="000A577F" w:rsidP="000A577F">
      <w:pPr>
        <w:spacing w:after="221" w:line="251" w:lineRule="auto"/>
        <w:ind w:left="76" w:right="39" w:hanging="10"/>
        <w:jc w:val="both"/>
        <w:rPr>
          <w:color w:val="000000"/>
          <w:sz w:val="24"/>
          <w:szCs w:val="24"/>
          <w:lang w:eastAsia="en-US"/>
        </w:rPr>
      </w:pPr>
      <w:r w:rsidRPr="000A577F">
        <w:rPr>
          <w:color w:val="000000"/>
          <w:sz w:val="24"/>
          <w:szCs w:val="24"/>
          <w:lang w:eastAsia="en-US"/>
        </w:rPr>
        <w:t>1.2. Дополнить Порядок пунктом 4 следующего содержания:</w:t>
      </w:r>
    </w:p>
    <w:p w:rsidR="000A577F" w:rsidRPr="000A577F" w:rsidRDefault="000A577F" w:rsidP="00B917B9">
      <w:pPr>
        <w:spacing w:line="251" w:lineRule="auto"/>
        <w:ind w:left="66" w:right="39" w:firstLine="920"/>
        <w:jc w:val="both"/>
        <w:rPr>
          <w:color w:val="000000"/>
          <w:sz w:val="24"/>
          <w:szCs w:val="24"/>
          <w:lang w:eastAsia="en-US"/>
        </w:rPr>
      </w:pPr>
      <w:r w:rsidRPr="000A577F">
        <w:rPr>
          <w:color w:val="000000"/>
          <w:sz w:val="24"/>
          <w:szCs w:val="24"/>
          <w:lang w:eastAsia="en-US"/>
        </w:rPr>
        <w:t>«С 01 .01 .2024 года формирование бюджетных и денежных обязательств по документам-основаниям, размещённым после 01.01.2024года в единой информационной системе в сфере закупок, 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бюджетных обязательствах и сведений о денежных обязательствах в единой информационной системе в сфере закупок, допускается формирование сведений с помощью СУФД-Портала.».</w:t>
      </w:r>
    </w:p>
    <w:p w:rsidR="000A577F" w:rsidRPr="000A577F" w:rsidRDefault="000A577F" w:rsidP="00B917B9">
      <w:pPr>
        <w:spacing w:line="251" w:lineRule="auto"/>
        <w:ind w:left="66" w:right="39" w:firstLine="920"/>
        <w:jc w:val="both"/>
        <w:rPr>
          <w:sz w:val="24"/>
          <w:szCs w:val="24"/>
        </w:rPr>
      </w:pPr>
      <w:r w:rsidRPr="000A577F">
        <w:rPr>
          <w:sz w:val="24"/>
          <w:szCs w:val="24"/>
        </w:rPr>
        <w:t>2. Постановление вступает в силу с момента подписания и распространяется на правоотношения, возникающие с 01.01.2024.</w:t>
      </w:r>
    </w:p>
    <w:p w:rsidR="000A577F" w:rsidRPr="000A577F" w:rsidRDefault="000A577F" w:rsidP="000A577F">
      <w:pPr>
        <w:ind w:firstLine="709"/>
        <w:jc w:val="both"/>
        <w:rPr>
          <w:sz w:val="24"/>
          <w:szCs w:val="24"/>
        </w:rPr>
      </w:pPr>
      <w:r w:rsidRPr="000A577F">
        <w:rPr>
          <w:sz w:val="24"/>
          <w:szCs w:val="24"/>
        </w:rPr>
        <w:t>3. Настоящее постановление подлежит официальному опубликованию и    размещению на официальном сайте Трубчевского муниципального района (www.trubrayon.ru) на странице «Семячковское сельское поселение».</w:t>
      </w:r>
    </w:p>
    <w:p w:rsidR="000A577F" w:rsidRPr="000A577F" w:rsidRDefault="000A577F" w:rsidP="000A577F">
      <w:pPr>
        <w:ind w:firstLine="709"/>
        <w:jc w:val="both"/>
        <w:rPr>
          <w:sz w:val="24"/>
          <w:szCs w:val="24"/>
        </w:rPr>
      </w:pPr>
      <w:r w:rsidRPr="000A577F">
        <w:rPr>
          <w:sz w:val="24"/>
          <w:szCs w:val="24"/>
        </w:rPr>
        <w:t>4. Контроль за исполнением настоящего постановления возложить на ведущего специалиста Хроменкову Г.В.</w:t>
      </w:r>
    </w:p>
    <w:p w:rsidR="000A577F" w:rsidRPr="000A577F" w:rsidRDefault="000A577F" w:rsidP="000A577F">
      <w:pPr>
        <w:ind w:firstLine="709"/>
        <w:jc w:val="both"/>
        <w:rPr>
          <w:sz w:val="24"/>
          <w:szCs w:val="24"/>
        </w:rPr>
      </w:pPr>
    </w:p>
    <w:p w:rsidR="000A577F" w:rsidRPr="000A577F" w:rsidRDefault="000A577F" w:rsidP="000A577F">
      <w:pPr>
        <w:jc w:val="both"/>
        <w:rPr>
          <w:sz w:val="24"/>
          <w:szCs w:val="24"/>
        </w:rPr>
      </w:pPr>
    </w:p>
    <w:p w:rsidR="00300D2D" w:rsidRPr="000A577F" w:rsidRDefault="000A577F" w:rsidP="000A577F">
      <w:pPr>
        <w:pStyle w:val="Default"/>
        <w:jc w:val="both"/>
      </w:pPr>
      <w:r w:rsidRPr="000A577F">
        <w:rPr>
          <w:b/>
        </w:rPr>
        <w:t xml:space="preserve">Глава Семячковской сельской администрации              </w:t>
      </w:r>
      <w:r w:rsidR="00735FDE" w:rsidRPr="00735FDE">
        <w:t>В.И. Семерин</w:t>
      </w:r>
      <w:r w:rsidRPr="000A577F">
        <w:rPr>
          <w:b/>
        </w:rPr>
        <w:t xml:space="preserve">         </w:t>
      </w:r>
    </w:p>
    <w:p w:rsidR="001F0025" w:rsidRPr="000A577F" w:rsidRDefault="001F0025" w:rsidP="001F0025">
      <w:pPr>
        <w:ind w:firstLine="567"/>
        <w:jc w:val="both"/>
        <w:rPr>
          <w:sz w:val="24"/>
          <w:szCs w:val="24"/>
        </w:rPr>
      </w:pPr>
    </w:p>
    <w:p w:rsidR="00735FDE" w:rsidRDefault="00735FDE" w:rsidP="0073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735FDE" w:rsidRDefault="00735FDE" w:rsidP="0073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735FDE" w:rsidRDefault="00735FDE" w:rsidP="0073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735FDE" w:rsidRDefault="00735FDE" w:rsidP="00735FDE">
      <w:pPr>
        <w:spacing w:before="120"/>
        <w:jc w:val="center"/>
        <w:rPr>
          <w:b/>
          <w:spacing w:val="60"/>
          <w:sz w:val="44"/>
          <w:szCs w:val="28"/>
        </w:rPr>
      </w:pPr>
      <w:r>
        <w:rPr>
          <w:b/>
          <w:spacing w:val="60"/>
          <w:sz w:val="44"/>
          <w:szCs w:val="28"/>
        </w:rPr>
        <w:t>ПОСТАНОВЛЕНИЕ</w:t>
      </w:r>
    </w:p>
    <w:p w:rsidR="00735FDE" w:rsidRDefault="00735FDE" w:rsidP="00735FDE">
      <w:pPr>
        <w:jc w:val="center"/>
        <w:rPr>
          <w:spacing w:val="60"/>
          <w:sz w:val="16"/>
          <w:szCs w:val="28"/>
        </w:rPr>
      </w:pPr>
    </w:p>
    <w:p w:rsidR="00735FDE" w:rsidRDefault="00735FDE" w:rsidP="0073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января 2024года № 6</w:t>
      </w:r>
    </w:p>
    <w:p w:rsidR="00735FDE" w:rsidRDefault="00735FDE" w:rsidP="00735FDE">
      <w:pPr>
        <w:pStyle w:val="a5"/>
        <w:ind w:firstLine="709"/>
        <w:rPr>
          <w:sz w:val="18"/>
          <w:szCs w:val="26"/>
        </w:rPr>
      </w:pPr>
    </w:p>
    <w:p w:rsidR="00735FDE" w:rsidRDefault="00735FDE" w:rsidP="00735FDE">
      <w:pPr>
        <w:pStyle w:val="a8"/>
        <w:ind w:left="-284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санкционирования оплаты денежных обязательств получателей средств бюджета Семячковского сельского поселения Трубчевского муниципального района Брянской области и администраторов источников финансирования дефицита бюджета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b/>
          <w:i/>
          <w:sz w:val="28"/>
          <w:szCs w:val="28"/>
        </w:rPr>
        <w:t xml:space="preserve">территориальными органами Федерального казначейства 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>утвержденный постановлением Семячковской сельской администрации Трубчевского района Брянской области от 27.12.2021 года №93</w:t>
      </w:r>
    </w:p>
    <w:p w:rsidR="00735FDE" w:rsidRDefault="00735FDE" w:rsidP="00735FDE">
      <w:pPr>
        <w:pStyle w:val="a8"/>
        <w:jc w:val="center"/>
        <w:rPr>
          <w:rFonts w:ascii="Times New Roman" w:hAnsi="Times New Roman"/>
          <w:szCs w:val="28"/>
        </w:rPr>
      </w:pPr>
    </w:p>
    <w:p w:rsidR="00735FDE" w:rsidRDefault="00735FDE" w:rsidP="00735FDE">
      <w:pPr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статьей 219 Бюджетного кодекса Российской Федерации</w:t>
      </w:r>
    </w:p>
    <w:p w:rsidR="00735FDE" w:rsidRDefault="00735FDE" w:rsidP="00735FDE">
      <w:pPr>
        <w:pStyle w:val="a5"/>
        <w:ind w:left="-284" w:right="57" w:firstLine="992"/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:rsidR="00735FDE" w:rsidRDefault="00735FDE" w:rsidP="00735FDE">
      <w:pPr>
        <w:pStyle w:val="a5"/>
        <w:ind w:left="-284" w:right="57" w:firstLine="992"/>
        <w:rPr>
          <w:sz w:val="28"/>
          <w:szCs w:val="26"/>
        </w:rPr>
      </w:pPr>
      <w:r>
        <w:rPr>
          <w:sz w:val="28"/>
          <w:szCs w:val="26"/>
        </w:rPr>
        <w:t>1. Внести в Порядок санкционирования оплаты денежных обязательств получателей средств бюджета Семячковского сельского поселения Трубчевского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Семячковского сельского поселения Трубчевского муниципального района Брянской области (далее — Порядок), утвержденный распоряжением Семячковской сельской администрации Трубчевского района Брянской области от 27.12.2021 года №93 следующие изменения:</w:t>
      </w:r>
    </w:p>
    <w:p w:rsidR="00735FDE" w:rsidRDefault="00735FDE" w:rsidP="00735FDE">
      <w:pPr>
        <w:pStyle w:val="a5"/>
        <w:ind w:left="-284" w:right="57" w:firstLine="992"/>
        <w:rPr>
          <w:sz w:val="28"/>
          <w:szCs w:val="26"/>
        </w:rPr>
      </w:pPr>
      <w:r>
        <w:rPr>
          <w:sz w:val="28"/>
          <w:szCs w:val="26"/>
        </w:rPr>
        <w:t>Пункт 2 Порядка дополнить абзацем следующего содержания:</w:t>
      </w:r>
    </w:p>
    <w:p w:rsidR="00735FDE" w:rsidRDefault="00735FDE" w:rsidP="00735FDE">
      <w:pPr>
        <w:pStyle w:val="a5"/>
        <w:ind w:left="-284" w:right="57" w:firstLine="992"/>
        <w:rPr>
          <w:sz w:val="28"/>
          <w:szCs w:val="26"/>
        </w:rPr>
      </w:pPr>
      <w:r>
        <w:rPr>
          <w:sz w:val="28"/>
          <w:szCs w:val="26"/>
        </w:rPr>
        <w:t>«С 01.01.2024 года формирование распоряжений о совершении казначейского платежа для оплаты по контрактам (договорам), подлежащим включению в реестр контрактов, заключенных заказчиками, в соответствии со статьей 103 Федерального закона от 05.04.2013 года 44-ФЗ «О контрактной системе в сфере закупок товаров, работ, услуг для обеспечения государственных и муниципальных нужд» и заключенных после 01.01.2024 года, осуществляется в единой информационной системе в сфере закупок. В исключительных случаях, при технической невозможности формирования распоряжений о совершении казначейского платежа в единой информационное системе в сфере закупок допускается формирование сведений с помощью СУФД-Портала.»</w:t>
      </w:r>
    </w:p>
    <w:p w:rsidR="00735FDE" w:rsidRDefault="00735FDE" w:rsidP="00735FD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Постановление вступает в силу с момента подписания и распространяется на правоотношения, возникающие с 01.01.2024.</w:t>
      </w:r>
    </w:p>
    <w:p w:rsidR="00735FDE" w:rsidRDefault="00735FDE" w:rsidP="00735FD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3 Настоящее постановление подлежит официальному опубликованию и    размещению на официальном сайте Трубчевского муниципального района (www.trubrayon.ru) на странице «Семячковское сельское поселение».</w:t>
      </w:r>
    </w:p>
    <w:p w:rsidR="00735FDE" w:rsidRDefault="00735FDE" w:rsidP="00735FDE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ведущего специалиста  Хроменкову Г.В.</w:t>
      </w:r>
    </w:p>
    <w:p w:rsidR="00735FDE" w:rsidRDefault="00735FDE" w:rsidP="00735FDE">
      <w:pPr>
        <w:ind w:firstLine="709"/>
        <w:jc w:val="both"/>
        <w:rPr>
          <w:sz w:val="28"/>
          <w:szCs w:val="28"/>
        </w:rPr>
      </w:pPr>
    </w:p>
    <w:p w:rsidR="00735FDE" w:rsidRDefault="00735FDE" w:rsidP="00735FD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735FDE" w:rsidRDefault="00735FDE" w:rsidP="00735FDE">
      <w:pPr>
        <w:pStyle w:val="30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Глава Семячковской </w:t>
      </w:r>
    </w:p>
    <w:p w:rsidR="00735FDE" w:rsidRDefault="00735FDE" w:rsidP="00735FDE">
      <w:pPr>
        <w:pStyle w:val="30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>сельской администрации                                                                  В.И. Семерин</w:t>
      </w:r>
    </w:p>
    <w:p w:rsidR="00735FDE" w:rsidRDefault="00735FDE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B917B9" w:rsidRDefault="00B917B9" w:rsidP="00735FDE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3C7ED8" w:rsidRDefault="003C7ED8" w:rsidP="003C7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3C7ED8" w:rsidRDefault="003C7ED8" w:rsidP="003C7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ОБЛАСТЬТРУБЧЕВСКИЙ РАЙОН</w:t>
      </w:r>
    </w:p>
    <w:p w:rsidR="003C7ED8" w:rsidRDefault="003C7ED8" w:rsidP="003C7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3C7ED8" w:rsidRDefault="003C7ED8" w:rsidP="003C7ED8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3C7ED8" w:rsidRDefault="003C7ED8" w:rsidP="003C7ED8">
      <w:pPr>
        <w:jc w:val="center"/>
        <w:rPr>
          <w:spacing w:val="60"/>
          <w:sz w:val="28"/>
          <w:szCs w:val="28"/>
        </w:rPr>
      </w:pPr>
    </w:p>
    <w:p w:rsidR="003C7ED8" w:rsidRDefault="003C7ED8" w:rsidP="003C7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января 2024 года № 7</w:t>
      </w:r>
    </w:p>
    <w:p w:rsidR="003C7ED8" w:rsidRDefault="003C7ED8" w:rsidP="003C7ED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C7ED8" w:rsidRDefault="003C7ED8" w:rsidP="003C7ED8">
      <w:pPr>
        <w:widowControl w:val="0"/>
        <w:autoSpaceDE w:val="0"/>
        <w:autoSpaceDN w:val="0"/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Семячковской сельской администрации Трубчевского района Брянской области</w:t>
      </w:r>
    </w:p>
    <w:p w:rsidR="003C7ED8" w:rsidRDefault="003C7ED8" w:rsidP="003C7ED8">
      <w:pPr>
        <w:autoSpaceDE w:val="0"/>
        <w:jc w:val="both"/>
        <w:rPr>
          <w:b/>
          <w:sz w:val="28"/>
          <w:szCs w:val="28"/>
        </w:rPr>
      </w:pPr>
    </w:p>
    <w:p w:rsidR="003C7ED8" w:rsidRDefault="003C7ED8" w:rsidP="003C7E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17.07.2009 № 172-ФЗ </w:t>
      </w:r>
      <w:r>
        <w:rPr>
          <w:sz w:val="28"/>
          <w:szCs w:val="28"/>
        </w:rPr>
        <w:br/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«Об антикоррупционной экспертизе нормативных правовых актов и проектов нормативных правовых актов»</w:t>
        </w:r>
      </w:hyperlink>
      <w:r>
        <w:rPr>
          <w:sz w:val="28"/>
          <w:szCs w:val="28"/>
        </w:rPr>
        <w:t xml:space="preserve"> и от 06.10.2003 № 131-ФЗ «Об общих принципах организации местного самоуправления в Российской Федерации», постановлением Правительства РФ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от 26.02.2010 № 96</w:t>
        </w:r>
      </w:hyperlink>
      <w:r>
        <w:rPr>
          <w:sz w:val="28"/>
          <w:szCs w:val="28"/>
        </w:rPr>
        <w:t xml:space="preserve">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«Об антикоррупционной экспертизе нормативных правовых актов и проектов нормативных правовых актов»</w:t>
        </w:r>
      </w:hyperlink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выявления и последующего устранения коррупциогенных факторов в </w:t>
      </w:r>
      <w:r>
        <w:rPr>
          <w:sz w:val="28"/>
          <w:szCs w:val="28"/>
        </w:rPr>
        <w:t xml:space="preserve">муниципальных нормативных правовых актах и проектах муниципальных нормативных правовых актов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Семячковской сельской администрации</w:t>
        </w:r>
      </w:hyperlink>
      <w:r>
        <w:rPr>
          <w:sz w:val="28"/>
          <w:szCs w:val="28"/>
        </w:rPr>
        <w:t xml:space="preserve"> Трубчевского района Брянской области Семячковская сельская администрация Трубчевского района Брянской области</w:t>
      </w:r>
    </w:p>
    <w:p w:rsidR="003C7ED8" w:rsidRDefault="003C7ED8" w:rsidP="003C7ED8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7ED8" w:rsidRDefault="003C7ED8" w:rsidP="003C7ED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bCs/>
          <w:sz w:val="28"/>
          <w:szCs w:val="28"/>
        </w:rPr>
        <w:t>Семячковской сельской администрации Трубчевского района Брянской области согласно при</w:t>
      </w:r>
      <w:r>
        <w:rPr>
          <w:sz w:val="28"/>
          <w:szCs w:val="28"/>
        </w:rPr>
        <w:t xml:space="preserve">ложению № 1 </w:t>
      </w:r>
      <w:r>
        <w:rPr>
          <w:sz w:val="28"/>
          <w:szCs w:val="28"/>
        </w:rPr>
        <w:br/>
        <w:t>к настоящему постановлению.</w:t>
      </w:r>
    </w:p>
    <w:p w:rsidR="003C7ED8" w:rsidRDefault="003C7ED8" w:rsidP="003C7ED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</w:t>
      </w:r>
      <w:r>
        <w:rPr>
          <w:bCs/>
          <w:sz w:val="28"/>
          <w:szCs w:val="28"/>
        </w:rPr>
        <w:t xml:space="preserve">Семячковской сельской администрации Трубчевского района Брянской области </w:t>
      </w:r>
      <w:r>
        <w:rPr>
          <w:sz w:val="28"/>
          <w:szCs w:val="28"/>
        </w:rPr>
        <w:t xml:space="preserve">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bCs/>
          <w:sz w:val="28"/>
          <w:szCs w:val="28"/>
        </w:rPr>
        <w:t>Семячковской сельской администрации Трубчевского района Брянской области согласно п</w:t>
      </w:r>
      <w:r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br/>
        <w:t>№ 2 к настоящему решению.</w:t>
      </w:r>
    </w:p>
    <w:p w:rsidR="003C7ED8" w:rsidRDefault="003C7ED8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3C7ED8" w:rsidRDefault="003C7ED8" w:rsidP="003C7ED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Семячковской сельской администрации Трубчевского района Брянской области от 04.06.2021 № 46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Семячковского сельского поселения Трубчевского района Брянской области»;</w:t>
      </w:r>
    </w:p>
    <w:p w:rsidR="003C7ED8" w:rsidRDefault="003C7ED8" w:rsidP="003C7ED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Семячковской сельской администрации Трубчевского района Брянской области от 19.01.2024 № 4 «О внесении изменений </w:t>
      </w:r>
      <w:r>
        <w:rPr>
          <w:sz w:val="28"/>
          <w:szCs w:val="28"/>
        </w:rPr>
        <w:br/>
        <w:t>в постановление Семячковской сельской администрации Трубчевского района Брянской области от 04.06.2021 № 46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Семячковского сельского поселения Трубчевского района Брянской области».</w:t>
      </w:r>
    </w:p>
    <w:p w:rsidR="003C7ED8" w:rsidRDefault="003C7ED8" w:rsidP="003C7ED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3C7ED8" w:rsidRDefault="003C7ED8" w:rsidP="003C7ED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3C7ED8" w:rsidRDefault="003C7ED8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3C7ED8" w:rsidRDefault="003C7ED8" w:rsidP="003C7ED8">
      <w:pPr>
        <w:autoSpaceDE w:val="0"/>
        <w:jc w:val="both"/>
        <w:rPr>
          <w:sz w:val="28"/>
          <w:szCs w:val="28"/>
        </w:rPr>
      </w:pPr>
    </w:p>
    <w:p w:rsidR="003C7ED8" w:rsidRDefault="003C7ED8" w:rsidP="003C7ED8">
      <w:pPr>
        <w:jc w:val="both"/>
        <w:rPr>
          <w:sz w:val="28"/>
          <w:szCs w:val="28"/>
        </w:rPr>
      </w:pPr>
    </w:p>
    <w:p w:rsidR="003C7ED8" w:rsidRDefault="003C7ED8" w:rsidP="003C7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Семячковской </w:t>
      </w:r>
    </w:p>
    <w:p w:rsidR="003C7ED8" w:rsidRDefault="003C7ED8" w:rsidP="003C7ED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      В.И. Семерин</w:t>
      </w:r>
    </w:p>
    <w:p w:rsidR="00271A44" w:rsidRDefault="003C7ED8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1A44" w:rsidRPr="000B5619">
        <w:rPr>
          <w:sz w:val="28"/>
          <w:szCs w:val="28"/>
        </w:rPr>
        <w:lastRenderedPageBreak/>
        <w:t>Приложение</w:t>
      </w:r>
      <w:r w:rsidR="00271A44">
        <w:rPr>
          <w:sz w:val="28"/>
          <w:szCs w:val="28"/>
        </w:rPr>
        <w:t xml:space="preserve"> № 1</w:t>
      </w:r>
    </w:p>
    <w:p w:rsidR="00271A44" w:rsidRDefault="00271A44" w:rsidP="00271A44">
      <w:pPr>
        <w:ind w:left="5670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постановлению </w:t>
      </w:r>
      <w:hyperlink r:id="rId15" w:history="1">
        <w:r w:rsidRPr="000B5619">
          <w:rPr>
            <w:sz w:val="28"/>
            <w:szCs w:val="28"/>
          </w:rPr>
          <w:t xml:space="preserve">Семячковской сельской администрации </w:t>
        </w:r>
      </w:hyperlink>
      <w:r w:rsidRPr="000B5619">
        <w:rPr>
          <w:sz w:val="28"/>
          <w:szCs w:val="28"/>
        </w:rPr>
        <w:t xml:space="preserve">Трубчевского района Брянской области </w:t>
      </w:r>
      <w:r w:rsidRPr="00884540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26.01.2024</w:t>
      </w:r>
      <w:r w:rsidRPr="0088454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№ 7</w:t>
      </w:r>
    </w:p>
    <w:p w:rsidR="00271A44" w:rsidRDefault="00271A44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271A44" w:rsidRPr="000B5619" w:rsidRDefault="00271A44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271A44" w:rsidRPr="00517EA1" w:rsidRDefault="00271A44" w:rsidP="00271A44">
      <w:pPr>
        <w:jc w:val="center"/>
        <w:rPr>
          <w:color w:val="000000"/>
          <w:sz w:val="28"/>
          <w:szCs w:val="28"/>
        </w:rPr>
      </w:pPr>
      <w:bookmarkStart w:id="0" w:name="P42"/>
      <w:bookmarkEnd w:id="0"/>
      <w:r w:rsidRPr="00517EA1">
        <w:rPr>
          <w:b/>
          <w:bCs/>
          <w:color w:val="000000"/>
          <w:sz w:val="28"/>
          <w:szCs w:val="28"/>
        </w:rPr>
        <w:t>Порядок</w:t>
      </w:r>
    </w:p>
    <w:p w:rsidR="00271A44" w:rsidRDefault="00271A44" w:rsidP="00271A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17EA1">
        <w:rPr>
          <w:b/>
          <w:bCs/>
          <w:color w:val="000000"/>
          <w:sz w:val="28"/>
          <w:szCs w:val="28"/>
        </w:rPr>
        <w:t xml:space="preserve">проведения антикоррупционной экспертизы муниципальных нормативных правовых актов </w:t>
      </w:r>
      <w:r>
        <w:rPr>
          <w:b/>
          <w:bCs/>
          <w:color w:val="000000"/>
          <w:sz w:val="28"/>
          <w:szCs w:val="28"/>
        </w:rPr>
        <w:t xml:space="preserve">и </w:t>
      </w:r>
      <w:r w:rsidRPr="00517EA1">
        <w:rPr>
          <w:b/>
          <w:bCs/>
          <w:color w:val="000000"/>
          <w:sz w:val="28"/>
          <w:szCs w:val="28"/>
        </w:rPr>
        <w:t>проектов муниципальных 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</w:t>
      </w:r>
      <w:hyperlink r:id="rId16" w:history="1">
        <w:r w:rsidRPr="00517EA1">
          <w:rPr>
            <w:b/>
            <w:sz w:val="28"/>
            <w:szCs w:val="28"/>
          </w:rPr>
          <w:t>Семячковско</w:t>
        </w:r>
        <w:r>
          <w:rPr>
            <w:b/>
            <w:sz w:val="28"/>
            <w:szCs w:val="28"/>
          </w:rPr>
          <w:t>й</w:t>
        </w:r>
        <w:r w:rsidRPr="00517EA1">
          <w:rPr>
            <w:b/>
            <w:sz w:val="28"/>
            <w:szCs w:val="28"/>
          </w:rPr>
          <w:t xml:space="preserve"> сельско</w:t>
        </w:r>
        <w:r>
          <w:rPr>
            <w:b/>
            <w:sz w:val="28"/>
            <w:szCs w:val="28"/>
          </w:rPr>
          <w:t>й</w:t>
        </w:r>
        <w:r w:rsidRPr="00517EA1">
          <w:rPr>
            <w:b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>администрации</w:t>
        </w:r>
      </w:hyperlink>
      <w:r w:rsidRPr="00517EA1">
        <w:rPr>
          <w:b/>
          <w:sz w:val="28"/>
          <w:szCs w:val="28"/>
        </w:rPr>
        <w:t xml:space="preserve"> Трубчевского района Брянской области</w:t>
      </w:r>
    </w:p>
    <w:p w:rsidR="00271A44" w:rsidRPr="00517EA1" w:rsidRDefault="00271A44" w:rsidP="00271A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6465C">
        <w:rPr>
          <w:b/>
          <w:sz w:val="28"/>
          <w:szCs w:val="28"/>
        </w:rPr>
        <w:t>Общие положения</w:t>
      </w:r>
    </w:p>
    <w:p w:rsidR="00271A44" w:rsidRPr="00517EA1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Настоящий</w:t>
      </w:r>
      <w:r w:rsidRPr="0036465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36465C">
        <w:rPr>
          <w:sz w:val="28"/>
          <w:szCs w:val="28"/>
        </w:rPr>
        <w:t xml:space="preserve"> проведения антикоррупционной экспертизы</w:t>
      </w:r>
      <w:r>
        <w:rPr>
          <w:sz w:val="28"/>
          <w:szCs w:val="28"/>
        </w:rPr>
        <w:t xml:space="preserve"> 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hyperlink r:id="rId17" w:history="1">
        <w:r w:rsidRPr="005D49BF">
          <w:rPr>
            <w:sz w:val="28"/>
            <w:szCs w:val="28"/>
          </w:rPr>
          <w:t>Семячковско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сельско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администрации</w:t>
        </w:r>
      </w:hyperlink>
      <w:r w:rsidRPr="005D49BF">
        <w:rPr>
          <w:sz w:val="28"/>
          <w:szCs w:val="28"/>
        </w:rPr>
        <w:t xml:space="preserve"> Трубчевского района Брянской области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Pr="003646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с Федеральным законом от 17</w:t>
      </w:r>
      <w:r>
        <w:rPr>
          <w:sz w:val="28"/>
          <w:szCs w:val="28"/>
        </w:rPr>
        <w:t>.07.</w:t>
      </w:r>
      <w:r w:rsidRPr="0036465C">
        <w:rPr>
          <w:sz w:val="28"/>
          <w:szCs w:val="28"/>
        </w:rPr>
        <w:t>2009 № 172-ФЗ «Об антикоррупционной экспертизе нормативных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правовых актов и проектов нормативных правовых актов» устанавливает порядок</w:t>
      </w:r>
      <w:r>
        <w:rPr>
          <w:sz w:val="28"/>
          <w:szCs w:val="28"/>
        </w:rPr>
        <w:t xml:space="preserve"> проведения </w:t>
      </w:r>
      <w:r w:rsidRPr="0036465C">
        <w:rPr>
          <w:sz w:val="28"/>
          <w:szCs w:val="28"/>
        </w:rPr>
        <w:t xml:space="preserve">антикоррупционной экспертизы муниципальных </w:t>
      </w:r>
      <w:r>
        <w:rPr>
          <w:sz w:val="28"/>
          <w:szCs w:val="28"/>
        </w:rPr>
        <w:t xml:space="preserve">нормативных правовых актов </w:t>
      </w:r>
      <w:r w:rsidRPr="0036465C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hyperlink r:id="rId18" w:history="1">
        <w:r w:rsidRPr="005D49BF">
          <w:rPr>
            <w:sz w:val="28"/>
            <w:szCs w:val="28"/>
          </w:rPr>
          <w:t>Семячковско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сельско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администрации</w:t>
        </w:r>
      </w:hyperlink>
      <w:r w:rsidRPr="005D49BF">
        <w:rPr>
          <w:sz w:val="28"/>
          <w:szCs w:val="28"/>
        </w:rPr>
        <w:t xml:space="preserve"> Трубчевского района Брянской области</w:t>
      </w:r>
      <w:r w:rsidRPr="0036465C">
        <w:rPr>
          <w:sz w:val="28"/>
          <w:szCs w:val="28"/>
        </w:rPr>
        <w:t xml:space="preserve"> в целях выявления коррупциогенных факторов и их последующего устранения</w:t>
      </w:r>
      <w:r>
        <w:rPr>
          <w:sz w:val="28"/>
          <w:szCs w:val="28"/>
        </w:rPr>
        <w:t xml:space="preserve"> в </w:t>
      </w:r>
      <w:r w:rsidRPr="0036465C">
        <w:rPr>
          <w:sz w:val="28"/>
          <w:szCs w:val="28"/>
        </w:rPr>
        <w:t>муниципальных нормативных правовых акт</w:t>
      </w:r>
      <w:r>
        <w:rPr>
          <w:sz w:val="28"/>
          <w:szCs w:val="28"/>
        </w:rPr>
        <w:t>ах</w:t>
      </w:r>
      <w:r w:rsidRPr="0036465C">
        <w:rPr>
          <w:sz w:val="28"/>
          <w:szCs w:val="28"/>
        </w:rPr>
        <w:t xml:space="preserve"> администрации и проект</w:t>
      </w:r>
      <w:r>
        <w:rPr>
          <w:sz w:val="28"/>
          <w:szCs w:val="28"/>
        </w:rPr>
        <w:t>ах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</w:t>
      </w:r>
      <w:r>
        <w:rPr>
          <w:sz w:val="28"/>
          <w:szCs w:val="28"/>
        </w:rPr>
        <w:t xml:space="preserve">ах </w:t>
      </w:r>
      <w:hyperlink r:id="rId19" w:history="1">
        <w:r w:rsidRPr="005D49BF">
          <w:rPr>
            <w:sz w:val="28"/>
            <w:szCs w:val="28"/>
          </w:rPr>
          <w:t>Семячковско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сельско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администрации</w:t>
        </w:r>
      </w:hyperlink>
      <w:r w:rsidRPr="005D49BF">
        <w:rPr>
          <w:sz w:val="28"/>
          <w:szCs w:val="28"/>
        </w:rPr>
        <w:t xml:space="preserve"> Трубчевского района Брянской области</w:t>
      </w:r>
      <w:r>
        <w:rPr>
          <w:sz w:val="28"/>
          <w:szCs w:val="28"/>
        </w:rPr>
        <w:t xml:space="preserve"> (далее – Администрации)</w:t>
      </w:r>
      <w:r w:rsidRPr="0036465C">
        <w:rPr>
          <w:sz w:val="28"/>
          <w:szCs w:val="28"/>
        </w:rPr>
        <w:t xml:space="preserve">, а также порядок подготовки заключений о результатах антикоррупционной экспертизы муниципальных нормативных правовых актов администрации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36465C">
        <w:rPr>
          <w:sz w:val="28"/>
          <w:szCs w:val="28"/>
        </w:rPr>
        <w:t>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1.2. В настояще</w:t>
      </w:r>
      <w:r>
        <w:rPr>
          <w:sz w:val="28"/>
          <w:szCs w:val="28"/>
        </w:rPr>
        <w:t>м</w:t>
      </w:r>
      <w:r w:rsidRPr="0036465C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применяются следующие понятия: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–</w:t>
      </w:r>
      <w:r w:rsidRPr="0036465C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и распоряжения Администрации</w:t>
      </w:r>
      <w:r w:rsidRPr="0036465C">
        <w:rPr>
          <w:sz w:val="28"/>
          <w:szCs w:val="28"/>
        </w:rPr>
        <w:t>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 xml:space="preserve">муниципальных нормативных правовых актов – </w:t>
      </w:r>
      <w:r w:rsidRPr="0036465C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постановлений и распоряжений</w:t>
      </w:r>
      <w:r w:rsidRPr="008E481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E4815">
        <w:rPr>
          <w:sz w:val="28"/>
          <w:szCs w:val="28"/>
        </w:rPr>
        <w:t>дминистрации;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антикоррупционная экспертиза </w:t>
      </w:r>
      <w:r>
        <w:rPr>
          <w:sz w:val="28"/>
          <w:szCs w:val="28"/>
        </w:rPr>
        <w:t xml:space="preserve">– </w:t>
      </w:r>
      <w:r w:rsidRPr="0036465C">
        <w:rPr>
          <w:sz w:val="28"/>
          <w:szCs w:val="28"/>
        </w:rPr>
        <w:t xml:space="preserve">экспертное </w:t>
      </w:r>
      <w:r>
        <w:rPr>
          <w:sz w:val="28"/>
          <w:szCs w:val="28"/>
        </w:rPr>
        <w:t xml:space="preserve">исследование с </w:t>
      </w:r>
      <w:r w:rsidRPr="0036465C">
        <w:rPr>
          <w:sz w:val="28"/>
          <w:szCs w:val="28"/>
        </w:rPr>
        <w:t>целью выявления в муниципальных нормативны</w:t>
      </w:r>
      <w:r>
        <w:rPr>
          <w:sz w:val="28"/>
          <w:szCs w:val="28"/>
        </w:rPr>
        <w:t xml:space="preserve">х правовых актах </w:t>
      </w:r>
      <w:r w:rsidRPr="0036465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36465C">
        <w:rPr>
          <w:sz w:val="28"/>
          <w:szCs w:val="28"/>
        </w:rPr>
        <w:t>проектах коррупциогенных факторов;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объекты антикоррупционной экспертизы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проекты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проведении антикоррупционной экспертизы;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мониторинг применения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акта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наблюдение, обработка, анализ и оценка данных о реализации </w:t>
      </w:r>
      <w:r w:rsidRPr="0036465C">
        <w:rPr>
          <w:sz w:val="28"/>
          <w:szCs w:val="28"/>
        </w:rPr>
        <w:lastRenderedPageBreak/>
        <w:t>действующего муниципального нормативного правового акта.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Иные понятия применяются в настоящем По</w:t>
      </w:r>
      <w:r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в значениях, определенных законодательством Российской Федерации.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1.3. Антикоррупционная экспертиза проводится при осуществлении правовой (юридической) экспертизы проектов</w:t>
      </w:r>
      <w:r>
        <w:rPr>
          <w:sz w:val="28"/>
          <w:szCs w:val="28"/>
        </w:rPr>
        <w:t xml:space="preserve"> муниципальных</w:t>
      </w:r>
      <w:r w:rsidRPr="0036465C">
        <w:rPr>
          <w:sz w:val="28"/>
          <w:szCs w:val="28"/>
        </w:rPr>
        <w:t xml:space="preserve"> нормативных правовых актов и мониторинге применения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актов.</w:t>
      </w:r>
    </w:p>
    <w:p w:rsidR="00271A44" w:rsidRPr="0036465C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8E46EE" w:rsidRDefault="00271A44" w:rsidP="00271A4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E46EE">
        <w:rPr>
          <w:b/>
          <w:sz w:val="28"/>
          <w:szCs w:val="28"/>
        </w:rPr>
        <w:t xml:space="preserve">Порядок проведения антикоррупционной экспертизы </w:t>
      </w:r>
      <w:r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 xml:space="preserve">проектов </w:t>
      </w:r>
      <w:r>
        <w:rPr>
          <w:b/>
          <w:sz w:val="28"/>
          <w:szCs w:val="28"/>
        </w:rPr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</w:p>
    <w:p w:rsidR="00271A44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6465C">
        <w:rPr>
          <w:sz w:val="28"/>
          <w:szCs w:val="28"/>
        </w:rPr>
        <w:t xml:space="preserve">Антикоррупционная экспертиза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при осуществлении их правовой (юридической) экспертизы в соответствии с </w:t>
      </w:r>
      <w:r>
        <w:rPr>
          <w:sz w:val="28"/>
          <w:szCs w:val="28"/>
        </w:rPr>
        <w:t>М</w:t>
      </w:r>
      <w:r w:rsidRPr="0036465C">
        <w:rPr>
          <w:sz w:val="28"/>
          <w:szCs w:val="28"/>
        </w:rPr>
        <w:t xml:space="preserve">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</w:t>
      </w:r>
      <w:r>
        <w:rPr>
          <w:sz w:val="28"/>
          <w:szCs w:val="28"/>
        </w:rPr>
        <w:t>РФ</w:t>
      </w:r>
      <w:r w:rsidRPr="0036465C">
        <w:rPr>
          <w:sz w:val="28"/>
          <w:szCs w:val="28"/>
        </w:rPr>
        <w:t xml:space="preserve"> от 26</w:t>
      </w:r>
      <w:r>
        <w:rPr>
          <w:sz w:val="28"/>
          <w:szCs w:val="28"/>
        </w:rPr>
        <w:t>.02.2</w:t>
      </w:r>
      <w:r w:rsidRPr="0036465C">
        <w:rPr>
          <w:sz w:val="28"/>
          <w:szCs w:val="28"/>
        </w:rPr>
        <w:t xml:space="preserve">010 № 96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 (далее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Методика).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6465C">
        <w:rPr>
          <w:sz w:val="28"/>
          <w:szCs w:val="28"/>
        </w:rPr>
        <w:t xml:space="preserve">Антикоррупционная экспертиза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>
        <w:rPr>
          <w:sz w:val="28"/>
          <w:szCs w:val="28"/>
        </w:rPr>
        <w:t xml:space="preserve">Комиссией </w:t>
      </w:r>
      <w:r>
        <w:rPr>
          <w:bCs/>
          <w:sz w:val="28"/>
          <w:szCs w:val="28"/>
        </w:rPr>
        <w:t>Администрации</w:t>
      </w:r>
      <w:r w:rsidRPr="005D49BF">
        <w:rPr>
          <w:sz w:val="28"/>
          <w:szCs w:val="28"/>
        </w:rPr>
        <w:t xml:space="preserve"> по проведению антикоррупционной экспертизы муниципал</w:t>
      </w:r>
      <w:r>
        <w:rPr>
          <w:sz w:val="28"/>
          <w:szCs w:val="28"/>
        </w:rPr>
        <w:t>ьных нормативных правовых актов</w:t>
      </w:r>
      <w:r w:rsidRPr="005D49BF">
        <w:rPr>
          <w:sz w:val="28"/>
          <w:szCs w:val="28"/>
        </w:rPr>
        <w:t xml:space="preserve"> и проектов муниципальных нормативных правовых актов </w:t>
      </w:r>
      <w:r>
        <w:rPr>
          <w:bCs/>
          <w:sz w:val="28"/>
          <w:szCs w:val="28"/>
        </w:rPr>
        <w:t>Администрации</w:t>
      </w:r>
      <w:r w:rsidRPr="005D49B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</w:t>
      </w:r>
      <w:r w:rsidRPr="0036465C">
        <w:rPr>
          <w:sz w:val="28"/>
          <w:szCs w:val="28"/>
        </w:rPr>
        <w:t>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Срок проведения антикоррупционной экспертизы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составляет не более пяти дней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со дня поступления проекта в </w:t>
      </w:r>
      <w:r>
        <w:rPr>
          <w:sz w:val="28"/>
          <w:szCs w:val="28"/>
        </w:rPr>
        <w:t>Комиссию</w:t>
      </w:r>
      <w:r w:rsidRPr="0036465C">
        <w:rPr>
          <w:sz w:val="28"/>
          <w:szCs w:val="28"/>
        </w:rPr>
        <w:t xml:space="preserve">. При необходимости срок проведения антикоррупционной экспертизы может быть продлен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лавой </w:t>
      </w:r>
      <w:r>
        <w:rPr>
          <w:bCs/>
          <w:sz w:val="28"/>
          <w:szCs w:val="28"/>
        </w:rPr>
        <w:t>Администрации</w:t>
      </w:r>
      <w:r w:rsidRPr="0036465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но не более чем на три дня.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2.3. По результатам проведения антикоррупционной экспертизы проекта</w:t>
      </w:r>
      <w:r>
        <w:rPr>
          <w:sz w:val="28"/>
          <w:szCs w:val="28"/>
        </w:rPr>
        <w:t xml:space="preserve"> муниципального </w:t>
      </w:r>
      <w:r w:rsidRPr="0036465C">
        <w:rPr>
          <w:sz w:val="28"/>
          <w:szCs w:val="28"/>
        </w:rPr>
        <w:t>нормативного правового акта подготавливается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экспертное заключение о результатах проведения антикоррупционной экспертизы</w:t>
      </w:r>
      <w:r>
        <w:rPr>
          <w:sz w:val="28"/>
          <w:szCs w:val="28"/>
        </w:rPr>
        <w:t xml:space="preserve"> (далее –</w:t>
      </w:r>
      <w:r w:rsidRPr="0036465C">
        <w:rPr>
          <w:sz w:val="28"/>
          <w:szCs w:val="28"/>
        </w:rPr>
        <w:t xml:space="preserve"> экспертное заключение), которое должно содержать следующие сведения: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вид и наименование проекта муниципального нормативного правового акта, прошедшего антикоррупционную экспертизу;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положения проекта муниципального нормативного правового акта, содержащие коррупциогенные факторы (в случае выявления);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при проведении антикоррупционной экспертизы положения, которые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lastRenderedPageBreak/>
        <w:t>не относятся к коррупциогенным факторам, но могут способствовать созданию условий для проявления коррупции.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>
        <w:rPr>
          <w:sz w:val="28"/>
          <w:szCs w:val="28"/>
        </w:rPr>
        <w:t>всеми членами Комиссии</w:t>
      </w:r>
      <w:r w:rsidRPr="0036465C">
        <w:rPr>
          <w:sz w:val="28"/>
          <w:szCs w:val="28"/>
        </w:rPr>
        <w:t>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</w:t>
      </w:r>
      <w:r>
        <w:rPr>
          <w:sz w:val="28"/>
          <w:szCs w:val="28"/>
        </w:rPr>
        <w:t>о акта на стадии его доработки.</w:t>
      </w:r>
    </w:p>
    <w:p w:rsidR="00271A44" w:rsidRPr="0036465C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8E46EE" w:rsidRDefault="00271A44" w:rsidP="00271A4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E46EE">
        <w:rPr>
          <w:b/>
          <w:sz w:val="28"/>
          <w:szCs w:val="28"/>
        </w:rPr>
        <w:t>Порядок проведения антикоррупционной экспертизы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>при мониторинге их применения</w:t>
      </w:r>
    </w:p>
    <w:p w:rsidR="00271A44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>
        <w:rPr>
          <w:sz w:val="28"/>
          <w:szCs w:val="28"/>
        </w:rPr>
        <w:t>Комиссией</w:t>
      </w:r>
      <w:r w:rsidRPr="0036465C">
        <w:rPr>
          <w:sz w:val="28"/>
          <w:szCs w:val="28"/>
        </w:rPr>
        <w:t xml:space="preserve"> при мониторинге их применения в соответствии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с Методикой.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3.2. Основаниями для проведения экспертизы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мониторинге их применения являются: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лавы </w:t>
      </w:r>
      <w:r>
        <w:rPr>
          <w:bCs/>
          <w:sz w:val="28"/>
          <w:szCs w:val="28"/>
        </w:rPr>
        <w:t>Администрации</w:t>
      </w:r>
      <w:r w:rsidRPr="0036465C">
        <w:rPr>
          <w:sz w:val="28"/>
          <w:szCs w:val="28"/>
        </w:rPr>
        <w:t>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</w:t>
      </w:r>
      <w:r>
        <w:rPr>
          <w:sz w:val="28"/>
          <w:szCs w:val="28"/>
        </w:rPr>
        <w:t>РФ</w:t>
      </w:r>
      <w:r w:rsidRPr="0036465C">
        <w:rPr>
          <w:sz w:val="28"/>
          <w:szCs w:val="28"/>
        </w:rPr>
        <w:t xml:space="preserve">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судебное оспаривание муниципального нормативного правового акта;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принятие мер прокурорского реагирования в отношении муниципального нормативного правового акта;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собственная инициатива</w:t>
      </w:r>
      <w:r>
        <w:rPr>
          <w:sz w:val="28"/>
          <w:szCs w:val="28"/>
        </w:rPr>
        <w:t xml:space="preserve"> членов Комиссии</w:t>
      </w:r>
      <w:r w:rsidRPr="0036465C">
        <w:rPr>
          <w:sz w:val="28"/>
          <w:szCs w:val="28"/>
        </w:rPr>
        <w:t>.</w:t>
      </w:r>
    </w:p>
    <w:p w:rsidR="00271A44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6465C">
        <w:rPr>
          <w:sz w:val="28"/>
          <w:szCs w:val="28"/>
        </w:rPr>
        <w:t xml:space="preserve">Срок проведения антикоррупционной экспертизы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 составляет не более пяти дней со дня возникновения одного из осн</w:t>
      </w:r>
      <w:r>
        <w:rPr>
          <w:sz w:val="28"/>
          <w:szCs w:val="28"/>
        </w:rPr>
        <w:t>ований, указанных в пункте 3.2 настоящего Порядка.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 необходимости срок проведения антикоррупционной экспертизы может быть продлен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лавой </w:t>
      </w:r>
      <w:r>
        <w:rPr>
          <w:bCs/>
          <w:sz w:val="28"/>
          <w:szCs w:val="28"/>
        </w:rPr>
        <w:t>Администрации</w:t>
      </w:r>
      <w:r w:rsidRPr="0036465C">
        <w:rPr>
          <w:sz w:val="28"/>
          <w:szCs w:val="28"/>
        </w:rPr>
        <w:t>, но не более чем на три дня.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3.4. По результатам проведения антикоррупционной экспертизы</w:t>
      </w:r>
      <w:r>
        <w:rPr>
          <w:sz w:val="28"/>
          <w:szCs w:val="28"/>
        </w:rPr>
        <w:t xml:space="preserve"> муниципального </w:t>
      </w:r>
      <w:r w:rsidRPr="0036465C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подготавливает экспертное заключение, которое должно содержать следующие сведения: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основание проведения экспертизы</w:t>
      </w:r>
      <w:r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 при мониторинге его применения;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дата принятия (издания), номер, наименование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акта, являющегося объектом антикоррупционной экспертизы;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465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акта, содержащие коррупциогенные факторы (в случае выявления);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предложения о способах устранения выявленных в </w:t>
      </w:r>
      <w:r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>нормативном правовом акте положений, содержащих коррупциогенные факторы (в случае выявления).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 xml:space="preserve">нормативном правовом акте положений, содержащих коррупциогенные факторы, а также выявленные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при проведении антикоррупционной экспертизы положения, которые не относятся к коррупциогенным факторам, но могут способствовать созданию условий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для проявления коррупции.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>
        <w:rPr>
          <w:sz w:val="28"/>
          <w:szCs w:val="28"/>
        </w:rPr>
        <w:t>всеми членами Комиссии</w:t>
      </w:r>
      <w:r w:rsidRPr="0036465C">
        <w:rPr>
          <w:sz w:val="28"/>
          <w:szCs w:val="28"/>
        </w:rPr>
        <w:t>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3.5. Положения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иным сотрудником, назначенным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лавой </w:t>
      </w:r>
      <w:r>
        <w:rPr>
          <w:bCs/>
          <w:sz w:val="28"/>
          <w:szCs w:val="28"/>
        </w:rPr>
        <w:t>Администрации</w:t>
      </w:r>
      <w:r w:rsidRPr="0036465C">
        <w:rPr>
          <w:sz w:val="28"/>
          <w:szCs w:val="28"/>
        </w:rPr>
        <w:t>.</w:t>
      </w:r>
    </w:p>
    <w:p w:rsidR="00271A44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8C38C3" w:rsidRDefault="00271A44" w:rsidP="00271A44">
      <w:pPr>
        <w:widowControl w:val="0"/>
        <w:autoSpaceDE w:val="0"/>
        <w:autoSpaceDN w:val="0"/>
        <w:ind w:righ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C38C3">
        <w:rPr>
          <w:b/>
          <w:sz w:val="28"/>
          <w:szCs w:val="28"/>
        </w:rPr>
        <w:t>Независимая антикоррупционная экспертиза</w:t>
      </w:r>
      <w:r>
        <w:rPr>
          <w:b/>
          <w:sz w:val="28"/>
          <w:szCs w:val="28"/>
        </w:rPr>
        <w:t xml:space="preserve"> </w:t>
      </w:r>
      <w:r w:rsidRPr="008C38C3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271A44" w:rsidRPr="0036465C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</w:t>
      </w:r>
      <w:r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размещенные </w:t>
      </w:r>
      <w:r w:rsidRPr="0054525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Трубчевского</w:t>
      </w:r>
      <w:r w:rsidRPr="0054525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br/>
      </w:r>
      <w:r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20" w:history="1">
        <w:r w:rsidRPr="005D49BF">
          <w:rPr>
            <w:sz w:val="28"/>
            <w:szCs w:val="28"/>
          </w:rPr>
          <w:t>Семячковско</w:t>
        </w:r>
        <w:r>
          <w:rPr>
            <w:sz w:val="28"/>
            <w:szCs w:val="28"/>
          </w:rPr>
          <w:t>е</w:t>
        </w:r>
        <w:r w:rsidRPr="005D49BF">
          <w:rPr>
            <w:sz w:val="28"/>
            <w:szCs w:val="28"/>
          </w:rPr>
          <w:t xml:space="preserve"> сельско</w:t>
        </w:r>
        <w:r>
          <w:rPr>
            <w:sz w:val="28"/>
            <w:szCs w:val="28"/>
          </w:rPr>
          <w:t>е</w:t>
        </w:r>
        <w:r w:rsidRPr="005D49BF">
          <w:rPr>
            <w:sz w:val="28"/>
            <w:szCs w:val="28"/>
          </w:rPr>
          <w:t xml:space="preserve"> поселен</w:t>
        </w:r>
        <w:r>
          <w:rPr>
            <w:sz w:val="28"/>
            <w:szCs w:val="28"/>
          </w:rPr>
          <w:t>ие</w:t>
        </w:r>
      </w:hyperlink>
      <w:r>
        <w:rPr>
          <w:sz w:val="28"/>
          <w:szCs w:val="28"/>
        </w:rPr>
        <w:t xml:space="preserve">) </w:t>
      </w:r>
      <w:r w:rsidRPr="0036465C">
        <w:rPr>
          <w:sz w:val="28"/>
          <w:szCs w:val="28"/>
        </w:rPr>
        <w:t>проекты муниципальных нормативных правовых актов.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4.2. Независимая антикоррупционная экспертиза проводится юридическими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физическими лицами, аккредитованными Министерством юстиции</w:t>
      </w:r>
      <w:r>
        <w:rPr>
          <w:sz w:val="28"/>
          <w:szCs w:val="28"/>
        </w:rPr>
        <w:t xml:space="preserve"> РФ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в качестве независимых экспертов антикоррупционной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экспертизы нормативных правовых актов и проектов нормативных правовых актов,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с Методикой за счет собственных средств указанных юридических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физических лиц.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>
        <w:rPr>
          <w:sz w:val="28"/>
          <w:szCs w:val="28"/>
        </w:rPr>
        <w:t>муниципального</w:t>
      </w:r>
      <w:r w:rsidRPr="0036465C">
        <w:rPr>
          <w:sz w:val="28"/>
          <w:szCs w:val="28"/>
        </w:rPr>
        <w:t xml:space="preserve"> нормативного правового акта </w:t>
      </w:r>
      <w:r>
        <w:rPr>
          <w:sz w:val="28"/>
          <w:szCs w:val="28"/>
        </w:rPr>
        <w:t xml:space="preserve">специалист, </w:t>
      </w:r>
      <w:r w:rsidRPr="0036465C">
        <w:rPr>
          <w:sz w:val="28"/>
          <w:szCs w:val="28"/>
        </w:rPr>
        <w:t xml:space="preserve">являющийся разработчиком </w:t>
      </w:r>
      <w:r>
        <w:rPr>
          <w:sz w:val="28"/>
          <w:szCs w:val="28"/>
        </w:rPr>
        <w:t xml:space="preserve">данного </w:t>
      </w:r>
      <w:r w:rsidRPr="0036465C">
        <w:rPr>
          <w:sz w:val="28"/>
          <w:szCs w:val="28"/>
        </w:rPr>
        <w:t>проекта</w:t>
      </w:r>
      <w:r>
        <w:rPr>
          <w:sz w:val="28"/>
          <w:szCs w:val="28"/>
        </w:rPr>
        <w:t>,</w:t>
      </w:r>
      <w:r w:rsidRPr="0036465C">
        <w:rPr>
          <w:sz w:val="28"/>
          <w:szCs w:val="28"/>
        </w:rPr>
        <w:t xml:space="preserve"> организует его размещение </w:t>
      </w:r>
      <w:r w:rsidRPr="004D2675">
        <w:rPr>
          <w:color w:val="000000"/>
          <w:sz w:val="28"/>
          <w:szCs w:val="28"/>
        </w:rPr>
        <w:t xml:space="preserve">на </w:t>
      </w:r>
      <w:r w:rsidRPr="004D2675">
        <w:rPr>
          <w:color w:val="000000"/>
          <w:sz w:val="28"/>
          <w:szCs w:val="28"/>
        </w:rPr>
        <w:lastRenderedPageBreak/>
        <w:t>официальном сайте Трубчевского муниципального района 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</w:t>
      </w:r>
      <w:r>
        <w:rPr>
          <w:color w:val="000000"/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в течение рабочего дня, соответствующего дню направления проекта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акта на согласование, с указанием адреса электронной почты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По результатам независимой антикоррупционной экспертизы независимым экспертом составляется экспертное</w:t>
      </w:r>
      <w:r>
        <w:rPr>
          <w:sz w:val="28"/>
          <w:szCs w:val="28"/>
        </w:rPr>
        <w:t xml:space="preserve"> заключение по форме, утвержденно</w:t>
      </w:r>
      <w:r w:rsidRPr="0036465C">
        <w:rPr>
          <w:sz w:val="28"/>
          <w:szCs w:val="28"/>
        </w:rPr>
        <w:t>й Министерством юстиции Российской Федерации.</w:t>
      </w:r>
    </w:p>
    <w:p w:rsidR="00271A44" w:rsidRPr="00620A26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Прием и рассмотрение экспертных заключений, составленных независимыми экспертами, проводившими независимую антикоррупционную экспертизу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</w:t>
      </w:r>
      <w:r w:rsidRPr="00620A26">
        <w:rPr>
          <w:sz w:val="28"/>
          <w:szCs w:val="28"/>
        </w:rPr>
        <w:t xml:space="preserve">равового акта и проекта муниципального нормативного правового акта, осуществляет </w:t>
      </w:r>
      <w:r>
        <w:rPr>
          <w:sz w:val="28"/>
          <w:szCs w:val="28"/>
        </w:rPr>
        <w:t>Комиссия</w:t>
      </w:r>
      <w:r w:rsidRPr="00620A26">
        <w:rPr>
          <w:sz w:val="28"/>
          <w:szCs w:val="28"/>
        </w:rPr>
        <w:t>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620A26">
        <w:rPr>
          <w:sz w:val="28"/>
          <w:szCs w:val="28"/>
        </w:rPr>
        <w:t xml:space="preserve">4.6. </w:t>
      </w:r>
      <w:r>
        <w:rPr>
          <w:sz w:val="28"/>
          <w:szCs w:val="28"/>
        </w:rPr>
        <w:t>Комиссией п</w:t>
      </w:r>
      <w:r w:rsidRPr="00620A26">
        <w:rPr>
          <w:sz w:val="28"/>
          <w:szCs w:val="28"/>
        </w:rPr>
        <w:t>о результатам рассмотрения составленного независимым экспертом экспертного заключения независимому эксперту</w:t>
      </w:r>
      <w:r w:rsidRPr="0036465C">
        <w:rPr>
          <w:sz w:val="28"/>
          <w:szCs w:val="28"/>
        </w:rPr>
        <w:t xml:space="preserve"> направляется мотивированный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ответ</w:t>
      </w:r>
      <w:r w:rsidRPr="00D15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предложениями </w:t>
      </w:r>
      <w:r w:rsidRPr="0036465C">
        <w:rPr>
          <w:sz w:val="28"/>
          <w:szCs w:val="28"/>
        </w:rPr>
        <w:t>о способе устранения выявленных коррупциогенных факторов, за исключением случаев, когда в экспертном заключении отсутствуют</w:t>
      </w:r>
      <w:r>
        <w:rPr>
          <w:sz w:val="28"/>
          <w:szCs w:val="28"/>
        </w:rPr>
        <w:t xml:space="preserve"> такие </w:t>
      </w:r>
      <w:r w:rsidRPr="0036465C">
        <w:rPr>
          <w:sz w:val="28"/>
          <w:szCs w:val="28"/>
        </w:rPr>
        <w:t>предложения.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A826F4">
        <w:rPr>
          <w:sz w:val="28"/>
          <w:szCs w:val="28"/>
        </w:rPr>
        <w:t>4.7. Не допускается проведение независимой антикоррупционной</w:t>
      </w:r>
      <w:r w:rsidRPr="0036465C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(проектов нормативных правовых актов):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1) гражданами, имеющими неснятую или непогашенную судимость;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за совершение коррупционного правонарушения включены в реестр лиц, уволенных в связи с утратой доверия;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</w:t>
      </w:r>
      <w:r w:rsidRPr="00620A26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от 17</w:t>
      </w:r>
      <w:r>
        <w:rPr>
          <w:sz w:val="28"/>
          <w:szCs w:val="28"/>
        </w:rPr>
        <w:t>.07.</w:t>
      </w:r>
      <w:r w:rsidRPr="0036465C">
        <w:rPr>
          <w:sz w:val="28"/>
          <w:szCs w:val="28"/>
        </w:rPr>
        <w:t xml:space="preserve">2009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№ 172-ФЗ «Об антикоррупционной экспертизе нормативных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правовых актов и проектов нормативных правовых актов»;</w:t>
      </w:r>
    </w:p>
    <w:p w:rsidR="00271A44" w:rsidRPr="0036465C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4) международными и иностранными организациями;</w:t>
      </w:r>
    </w:p>
    <w:p w:rsidR="00271A44" w:rsidRPr="002C14DA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2C14DA">
        <w:rPr>
          <w:sz w:val="28"/>
          <w:szCs w:val="28"/>
        </w:rPr>
        <w:t>5) иностранными агентами.</w:t>
      </w:r>
    </w:p>
    <w:p w:rsidR="00271A44" w:rsidRPr="0036465C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E4F2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9256CF">
        <w:rPr>
          <w:b/>
          <w:sz w:val="28"/>
          <w:szCs w:val="28"/>
        </w:rPr>
        <w:t>Учет результатов антикоррупционной экспертизы</w:t>
      </w:r>
    </w:p>
    <w:p w:rsidR="00271A44" w:rsidRPr="009256CF" w:rsidRDefault="00271A44" w:rsidP="00271A4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271A44" w:rsidRPr="0036465C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5.1. С целью организации учета результатов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до 20 января года, следующего за отчетным, </w:t>
      </w:r>
      <w:r w:rsidRPr="0036465C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лаве </w:t>
      </w:r>
      <w:r>
        <w:rPr>
          <w:bCs/>
          <w:sz w:val="28"/>
          <w:szCs w:val="28"/>
        </w:rPr>
        <w:t>Администрации</w:t>
      </w:r>
      <w:r w:rsidRPr="005D49BF"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перечень проведенных антикоррупционных экспертиз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актов, перечень проведенных антикоррупционных </w:t>
      </w:r>
      <w:r w:rsidRPr="0036465C">
        <w:rPr>
          <w:sz w:val="28"/>
          <w:szCs w:val="28"/>
        </w:rPr>
        <w:lastRenderedPageBreak/>
        <w:t xml:space="preserve">экспертиз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актов, перечень поступивших экспертных заключений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независимых</w:t>
      </w:r>
      <w:r w:rsidRPr="0036465C">
        <w:rPr>
          <w:sz w:val="28"/>
          <w:szCs w:val="28"/>
        </w:rPr>
        <w:t xml:space="preserve"> антикоррупционных экспертиз, информацию о количестве и динамике выявления в результате проведения антикоррупционных экспертиз коррупциогенных факторов, информацию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об устранении (неустранении) выявл</w:t>
      </w:r>
      <w:r>
        <w:rPr>
          <w:sz w:val="28"/>
          <w:szCs w:val="28"/>
        </w:rPr>
        <w:t>енных коррупциогенных факторов.</w:t>
      </w:r>
    </w:p>
    <w:p w:rsidR="00271A44" w:rsidRDefault="00271A44" w:rsidP="00271A44">
      <w:pPr>
        <w:spacing w:after="200" w:line="276" w:lineRule="auto"/>
        <w:rPr>
          <w:sz w:val="28"/>
          <w:szCs w:val="28"/>
        </w:rPr>
      </w:pPr>
    </w:p>
    <w:p w:rsidR="00271A44" w:rsidRDefault="00271A44" w:rsidP="00271A44">
      <w:pPr>
        <w:widowControl w:val="0"/>
        <w:tabs>
          <w:tab w:val="left" w:pos="4678"/>
        </w:tabs>
        <w:autoSpaceDE w:val="0"/>
        <w:autoSpaceDN w:val="0"/>
        <w:ind w:left="4678"/>
        <w:jc w:val="both"/>
        <w:outlineLvl w:val="1"/>
        <w:rPr>
          <w:sz w:val="28"/>
          <w:szCs w:val="28"/>
        </w:rPr>
      </w:pPr>
      <w:r w:rsidRPr="003D193F">
        <w:rPr>
          <w:sz w:val="28"/>
          <w:szCs w:val="28"/>
        </w:rPr>
        <w:t xml:space="preserve">Приложение </w:t>
      </w:r>
    </w:p>
    <w:p w:rsidR="00271A44" w:rsidRPr="003D193F" w:rsidRDefault="00271A44" w:rsidP="00271A44">
      <w:pPr>
        <w:widowControl w:val="0"/>
        <w:tabs>
          <w:tab w:val="left" w:pos="4678"/>
        </w:tabs>
        <w:autoSpaceDE w:val="0"/>
        <w:autoSpaceDN w:val="0"/>
        <w:ind w:left="4678"/>
        <w:jc w:val="both"/>
        <w:outlineLvl w:val="1"/>
        <w:rPr>
          <w:sz w:val="28"/>
          <w:szCs w:val="28"/>
        </w:rPr>
      </w:pPr>
      <w:r w:rsidRPr="003D193F">
        <w:rPr>
          <w:sz w:val="28"/>
          <w:szCs w:val="28"/>
        </w:rPr>
        <w:t xml:space="preserve">к Порядку </w:t>
      </w:r>
      <w:r w:rsidRPr="0036465C">
        <w:rPr>
          <w:sz w:val="28"/>
          <w:szCs w:val="28"/>
        </w:rPr>
        <w:t>проведения антикоррупционной экспертизы</w:t>
      </w:r>
      <w:r>
        <w:rPr>
          <w:sz w:val="28"/>
          <w:szCs w:val="28"/>
        </w:rPr>
        <w:t xml:space="preserve"> 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hyperlink r:id="rId21" w:history="1">
        <w:r w:rsidRPr="005D49BF">
          <w:rPr>
            <w:sz w:val="28"/>
            <w:szCs w:val="28"/>
          </w:rPr>
          <w:t>Семячковско</w:t>
        </w:r>
        <w:r>
          <w:rPr>
            <w:sz w:val="28"/>
            <w:szCs w:val="28"/>
          </w:rPr>
          <w:t>й</w:t>
        </w:r>
        <w:r w:rsidRPr="005D49BF">
          <w:rPr>
            <w:sz w:val="28"/>
            <w:szCs w:val="28"/>
          </w:rPr>
          <w:t xml:space="preserve"> сельско</w:t>
        </w:r>
        <w:r>
          <w:rPr>
            <w:sz w:val="28"/>
            <w:szCs w:val="28"/>
          </w:rPr>
          <w:t xml:space="preserve">й администрации </w:t>
        </w:r>
      </w:hyperlink>
      <w:r w:rsidRPr="005D49BF">
        <w:rPr>
          <w:sz w:val="28"/>
          <w:szCs w:val="28"/>
        </w:rPr>
        <w:t xml:space="preserve">Трубчевского </w:t>
      </w:r>
      <w:r>
        <w:rPr>
          <w:sz w:val="28"/>
          <w:szCs w:val="28"/>
        </w:rPr>
        <w:t xml:space="preserve">муниципального </w:t>
      </w:r>
      <w:r w:rsidRPr="005D49BF">
        <w:rPr>
          <w:sz w:val="28"/>
          <w:szCs w:val="28"/>
        </w:rPr>
        <w:t>района Брянской области</w:t>
      </w:r>
    </w:p>
    <w:p w:rsidR="00271A44" w:rsidRDefault="00271A44" w:rsidP="00271A4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24"/>
      <w:bookmarkEnd w:id="1"/>
    </w:p>
    <w:p w:rsidR="00271A44" w:rsidRPr="00CE13B0" w:rsidRDefault="00271A44" w:rsidP="00271A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ЗАКЛЮЧЕНИЕ</w:t>
      </w:r>
    </w:p>
    <w:p w:rsidR="00271A44" w:rsidRPr="00EF1A7B" w:rsidRDefault="00271A44" w:rsidP="00271A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1A7B">
        <w:rPr>
          <w:b/>
          <w:bCs/>
          <w:sz w:val="28"/>
          <w:szCs w:val="28"/>
        </w:rPr>
        <w:t>по результатам проведения антикоррупционной экспертизы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3D193F" w:rsidRDefault="00271A44" w:rsidP="00271A44">
      <w:pPr>
        <w:widowControl w:val="0"/>
        <w:autoSpaceDE w:val="0"/>
        <w:autoSpaceDN w:val="0"/>
        <w:jc w:val="center"/>
      </w:pPr>
      <w:r w:rsidRPr="003D193F">
        <w:t xml:space="preserve">(наименование проекта </w:t>
      </w:r>
      <w:r>
        <w:t xml:space="preserve">муниципального </w:t>
      </w:r>
      <w:r w:rsidRPr="003D193F">
        <w:t>нормативного правового акта</w:t>
      </w:r>
      <w:r w:rsidRPr="00EF1A7B">
        <w:t xml:space="preserve"> </w:t>
      </w:r>
      <w:r w:rsidRPr="003D193F">
        <w:t xml:space="preserve">или наименование и реквизиты </w:t>
      </w:r>
      <w:r>
        <w:t xml:space="preserve">муниципального </w:t>
      </w:r>
      <w:r w:rsidRPr="003D193F">
        <w:t>нормативного правового акта)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 составе: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CE13B0">
        <w:rPr>
          <w:sz w:val="28"/>
          <w:szCs w:val="28"/>
        </w:rPr>
        <w:t xml:space="preserve">в соответствии с </w:t>
      </w:r>
      <w:hyperlink r:id="rId22" w:history="1">
        <w:r w:rsidRPr="00CE13B0">
          <w:rPr>
            <w:sz w:val="28"/>
            <w:szCs w:val="28"/>
          </w:rPr>
          <w:t>частью 4</w:t>
        </w:r>
      </w:hyperlink>
      <w:r>
        <w:t xml:space="preserve"> </w:t>
      </w:r>
      <w:r>
        <w:rPr>
          <w:sz w:val="28"/>
          <w:szCs w:val="28"/>
        </w:rPr>
        <w:t xml:space="preserve">статьи 3 </w:t>
      </w:r>
      <w:r w:rsidRPr="00CE13B0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17.07.2009 №</w:t>
      </w:r>
      <w:r w:rsidRPr="00CE13B0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CE13B0">
        <w:rPr>
          <w:sz w:val="28"/>
          <w:szCs w:val="28"/>
        </w:rPr>
        <w:t>Об антикоррупционной</w:t>
      </w:r>
      <w:r>
        <w:rPr>
          <w:sz w:val="28"/>
          <w:szCs w:val="28"/>
        </w:rPr>
        <w:t xml:space="preserve"> экспертизе нормативных правовых актов и проектов </w:t>
      </w:r>
      <w:r w:rsidRPr="00CE13B0">
        <w:rPr>
          <w:sz w:val="28"/>
          <w:szCs w:val="28"/>
        </w:rPr>
        <w:t>нормативных правовых</w:t>
      </w:r>
      <w:r>
        <w:rPr>
          <w:sz w:val="28"/>
          <w:szCs w:val="28"/>
        </w:rPr>
        <w:t xml:space="preserve"> актов» и Порядком</w:t>
      </w:r>
      <w:r w:rsidRPr="003D193F"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проведения антикоррупционной экспертизы</w:t>
      </w:r>
      <w:r>
        <w:rPr>
          <w:sz w:val="28"/>
          <w:szCs w:val="28"/>
        </w:rPr>
        <w:t xml:space="preserve"> 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hyperlink r:id="rId23" w:history="1">
        <w:r w:rsidRPr="005D49BF">
          <w:rPr>
            <w:sz w:val="28"/>
            <w:szCs w:val="28"/>
          </w:rPr>
          <w:t xml:space="preserve">Семячковского сельского </w:t>
        </w:r>
        <w:r>
          <w:rPr>
            <w:sz w:val="28"/>
            <w:szCs w:val="28"/>
          </w:rPr>
          <w:t xml:space="preserve">Совета народных депутатов </w:t>
        </w:r>
      </w:hyperlink>
      <w:r w:rsidRPr="005D49BF">
        <w:rPr>
          <w:sz w:val="28"/>
          <w:szCs w:val="28"/>
        </w:rPr>
        <w:t>Трубчевского</w:t>
      </w:r>
      <w:r>
        <w:rPr>
          <w:sz w:val="28"/>
          <w:szCs w:val="28"/>
        </w:rPr>
        <w:t xml:space="preserve"> муниципального</w:t>
      </w:r>
      <w:r w:rsidRPr="005D49BF">
        <w:rPr>
          <w:sz w:val="28"/>
          <w:szCs w:val="28"/>
        </w:rPr>
        <w:t xml:space="preserve"> района Брянской облас</w:t>
      </w:r>
      <w:r>
        <w:rPr>
          <w:sz w:val="28"/>
          <w:szCs w:val="28"/>
        </w:rPr>
        <w:t xml:space="preserve">ти, утвержденным решением </w:t>
      </w:r>
      <w:hyperlink r:id="rId24" w:history="1">
        <w:r w:rsidRPr="005D49BF">
          <w:rPr>
            <w:sz w:val="28"/>
            <w:szCs w:val="28"/>
          </w:rPr>
          <w:t xml:space="preserve">Семячковского сельского </w:t>
        </w:r>
        <w:r>
          <w:rPr>
            <w:sz w:val="28"/>
            <w:szCs w:val="28"/>
          </w:rPr>
          <w:t xml:space="preserve">Совета народных депутатов </w:t>
        </w:r>
      </w:hyperlink>
      <w:r>
        <w:rPr>
          <w:sz w:val="28"/>
          <w:szCs w:val="28"/>
        </w:rPr>
        <w:br/>
      </w:r>
      <w:r w:rsidRPr="008F61C5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8F61C5">
        <w:rPr>
          <w:sz w:val="28"/>
          <w:szCs w:val="28"/>
        </w:rPr>
        <w:t>.01.2024 № 7, проведена антикоррупционная экспертиза _______________</w:t>
      </w:r>
      <w:r>
        <w:rPr>
          <w:sz w:val="28"/>
          <w:szCs w:val="28"/>
        </w:rPr>
        <w:t>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3D193F" w:rsidRDefault="00271A44" w:rsidP="00271A44">
      <w:pPr>
        <w:widowControl w:val="0"/>
        <w:autoSpaceDE w:val="0"/>
        <w:autoSpaceDN w:val="0"/>
        <w:jc w:val="center"/>
      </w:pPr>
      <w:r w:rsidRPr="003D193F">
        <w:t xml:space="preserve">(наименование проекта </w:t>
      </w:r>
      <w:r>
        <w:t xml:space="preserve">муниципального </w:t>
      </w:r>
      <w:r w:rsidRPr="003D193F">
        <w:t>нормативного правового акта</w:t>
      </w:r>
      <w:r w:rsidRPr="00EF1A7B">
        <w:t xml:space="preserve"> </w:t>
      </w:r>
      <w:r w:rsidRPr="003D193F">
        <w:t xml:space="preserve">или наименование и реквизиты </w:t>
      </w:r>
      <w:r>
        <w:t xml:space="preserve">муниципального </w:t>
      </w:r>
      <w:r w:rsidRPr="003D193F">
        <w:t>нормативного правового акта)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71A44" w:rsidRPr="00CE13B0" w:rsidRDefault="00271A44" w:rsidP="00271A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Вариант 1:</w:t>
      </w:r>
    </w:p>
    <w:p w:rsidR="00271A44" w:rsidRPr="00CE13B0" w:rsidRDefault="00271A44" w:rsidP="00271A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>В представленном ___________________________</w:t>
      </w:r>
      <w:r>
        <w:rPr>
          <w:sz w:val="28"/>
          <w:szCs w:val="28"/>
        </w:rPr>
        <w:t>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3D193F" w:rsidRDefault="00271A44" w:rsidP="00271A44">
      <w:pPr>
        <w:widowControl w:val="0"/>
        <w:autoSpaceDE w:val="0"/>
        <w:autoSpaceDN w:val="0"/>
        <w:jc w:val="center"/>
      </w:pPr>
      <w:r w:rsidRPr="003D193F">
        <w:t>(наименование проекта нормативного правового акта</w:t>
      </w:r>
      <w:r w:rsidRPr="00EF1A7B">
        <w:t xml:space="preserve"> </w:t>
      </w:r>
      <w:r w:rsidRPr="003D193F">
        <w:t>или наименование и реквизиты нормативного правового акта)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CE13B0">
        <w:rPr>
          <w:sz w:val="28"/>
          <w:szCs w:val="28"/>
        </w:rPr>
        <w:t>коррупциогенные факторы отсутствуют.</w:t>
      </w:r>
    </w:p>
    <w:p w:rsidR="00271A44" w:rsidRPr="00CE13B0" w:rsidRDefault="00271A44" w:rsidP="00271A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1A44" w:rsidRPr="00CE13B0" w:rsidRDefault="00271A44" w:rsidP="00271A44">
      <w:pPr>
        <w:widowControl w:val="0"/>
        <w:autoSpaceDE w:val="0"/>
        <w:autoSpaceDN w:val="0"/>
        <w:ind w:left="3540" w:firstLine="708"/>
        <w:jc w:val="both"/>
        <w:rPr>
          <w:b/>
          <w:sz w:val="28"/>
          <w:szCs w:val="28"/>
        </w:rPr>
      </w:pPr>
      <w:r w:rsidRPr="00CE13B0">
        <w:rPr>
          <w:b/>
          <w:sz w:val="28"/>
          <w:szCs w:val="28"/>
        </w:rPr>
        <w:t>Вариант 2:</w:t>
      </w:r>
    </w:p>
    <w:p w:rsidR="00271A44" w:rsidRPr="00CE13B0" w:rsidRDefault="00271A44" w:rsidP="00271A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>В представленном ___________________________</w:t>
      </w:r>
      <w:r>
        <w:rPr>
          <w:sz w:val="28"/>
          <w:szCs w:val="28"/>
        </w:rPr>
        <w:t>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3D193F" w:rsidRDefault="00271A44" w:rsidP="00271A44">
      <w:pPr>
        <w:widowControl w:val="0"/>
        <w:autoSpaceDE w:val="0"/>
        <w:autoSpaceDN w:val="0"/>
        <w:jc w:val="center"/>
      </w:pPr>
      <w:r w:rsidRPr="003D193F">
        <w:t>(наименование проекта нормативного правового акта</w:t>
      </w:r>
      <w:r w:rsidRPr="00EF1A7B">
        <w:t xml:space="preserve"> </w:t>
      </w:r>
      <w:r w:rsidRPr="003D193F">
        <w:t>или наименование и реквизиты нормативного правового акта)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коррупциогенные факторы (далее отражаются все </w:t>
      </w:r>
      <w:r w:rsidRPr="00CE13B0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муниципального </w:t>
      </w:r>
      <w:r w:rsidRPr="00CE13B0">
        <w:rPr>
          <w:sz w:val="28"/>
          <w:szCs w:val="28"/>
        </w:rPr>
        <w:t xml:space="preserve">нормативного правового акта, проекта </w:t>
      </w:r>
      <w:r>
        <w:rPr>
          <w:sz w:val="28"/>
          <w:szCs w:val="28"/>
        </w:rPr>
        <w:t xml:space="preserve">муниципального </w:t>
      </w:r>
      <w:r w:rsidRPr="00CE13B0">
        <w:rPr>
          <w:sz w:val="28"/>
          <w:szCs w:val="28"/>
        </w:rPr>
        <w:t>нормативного правового акта или иного</w:t>
      </w:r>
      <w:r>
        <w:rPr>
          <w:sz w:val="28"/>
          <w:szCs w:val="28"/>
        </w:rPr>
        <w:t xml:space="preserve"> документа, в котором выявлены коррупциогенные </w:t>
      </w:r>
      <w:r w:rsidRPr="00CE13B0">
        <w:rPr>
          <w:sz w:val="28"/>
          <w:szCs w:val="28"/>
        </w:rPr>
        <w:t>факторы, с указанием его</w:t>
      </w:r>
      <w:r>
        <w:rPr>
          <w:sz w:val="28"/>
          <w:szCs w:val="28"/>
        </w:rPr>
        <w:t xml:space="preserve"> структурных единиц </w:t>
      </w:r>
      <w:r w:rsidRPr="00CE13B0">
        <w:rPr>
          <w:sz w:val="28"/>
          <w:szCs w:val="28"/>
        </w:rPr>
        <w:t>(раздел</w:t>
      </w:r>
      <w:r>
        <w:rPr>
          <w:sz w:val="28"/>
          <w:szCs w:val="28"/>
        </w:rPr>
        <w:t xml:space="preserve">ов, </w:t>
      </w:r>
      <w:r w:rsidRPr="00CE13B0">
        <w:rPr>
          <w:sz w:val="28"/>
          <w:szCs w:val="28"/>
        </w:rPr>
        <w:t>глав, статей, частей, пунктов, подпунктов,</w:t>
      </w:r>
      <w:r>
        <w:rPr>
          <w:sz w:val="28"/>
          <w:szCs w:val="28"/>
        </w:rPr>
        <w:t xml:space="preserve"> абзацев) </w:t>
      </w:r>
      <w:r w:rsidRPr="00CE13B0">
        <w:rPr>
          <w:sz w:val="28"/>
          <w:szCs w:val="28"/>
        </w:rPr>
        <w:t>и соответствующих коррупциогенных факторов с ссылкой на положения</w:t>
      </w:r>
      <w:r>
        <w:rPr>
          <w:sz w:val="28"/>
          <w:szCs w:val="28"/>
        </w:rPr>
        <w:t xml:space="preserve"> </w:t>
      </w:r>
      <w:hyperlink r:id="rId25" w:history="1">
        <w:r>
          <w:rPr>
            <w:sz w:val="28"/>
            <w:szCs w:val="28"/>
          </w:rPr>
          <w:t>М</w:t>
        </w:r>
        <w:r w:rsidRPr="00CE13B0">
          <w:rPr>
            <w:sz w:val="28"/>
            <w:szCs w:val="28"/>
          </w:rPr>
          <w:t>етодики</w:t>
        </w:r>
      </w:hyperlink>
      <w:r w:rsidRPr="00CE13B0">
        <w:rPr>
          <w:sz w:val="28"/>
          <w:szCs w:val="28"/>
        </w:rPr>
        <w:t xml:space="preserve"> проведения антикоррупционной экспертизы нормативных правовых актов</w:t>
      </w:r>
      <w:r>
        <w:rPr>
          <w:sz w:val="28"/>
          <w:szCs w:val="28"/>
        </w:rPr>
        <w:t xml:space="preserve"> и проектов нормативных правовых актов, утвержденной п</w:t>
      </w:r>
      <w:r w:rsidRPr="00CE13B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CE13B0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РФ от 26.02.2010 №</w:t>
      </w:r>
      <w:r w:rsidRPr="00CE13B0">
        <w:rPr>
          <w:sz w:val="28"/>
          <w:szCs w:val="28"/>
        </w:rPr>
        <w:t xml:space="preserve"> 96).</w:t>
      </w:r>
    </w:p>
    <w:p w:rsidR="00271A44" w:rsidRPr="00CE13B0" w:rsidRDefault="00271A44" w:rsidP="00271A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CE13B0">
        <w:rPr>
          <w:sz w:val="28"/>
          <w:szCs w:val="28"/>
        </w:rPr>
        <w:t xml:space="preserve">В целях устранения выявленных коррупциогенных факторов предлагается 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jc w:val="center"/>
      </w:pPr>
      <w:r w:rsidRPr="00CE13B0">
        <w:t>(указывается способ устранения коррупциогенных факторов)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71A44" w:rsidRDefault="00271A44" w:rsidP="00271A44">
      <w:pPr>
        <w:widowControl w:val="0"/>
        <w:autoSpaceDE w:val="0"/>
        <w:autoSpaceDN w:val="0"/>
        <w:rPr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271A44" w:rsidRPr="00CE13B0" w:rsidRDefault="00271A44" w:rsidP="00271A44">
      <w:pPr>
        <w:widowControl w:val="0"/>
        <w:autoSpaceDE w:val="0"/>
        <w:autoSpaceDN w:val="0"/>
        <w:jc w:val="both"/>
      </w:pPr>
      <w:r>
        <w:t xml:space="preserve">          (наименование должности)                                           </w:t>
      </w:r>
      <w:r w:rsidRPr="00CE13B0">
        <w:t xml:space="preserve"> (подпись) </w:t>
      </w:r>
      <w:r>
        <w:t xml:space="preserve">                                    </w:t>
      </w:r>
      <w:r w:rsidRPr="00CE13B0">
        <w:t xml:space="preserve"> (инициалы, фамилия)</w:t>
      </w:r>
    </w:p>
    <w:p w:rsidR="00271A44" w:rsidRDefault="00271A44" w:rsidP="00271A44">
      <w:pPr>
        <w:widowControl w:val="0"/>
        <w:autoSpaceDE w:val="0"/>
        <w:autoSpaceDN w:val="0"/>
        <w:spacing w:before="12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Pr="00CE13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271A44" w:rsidRPr="00CE13B0" w:rsidRDefault="00271A44" w:rsidP="00271A44">
      <w:pPr>
        <w:widowControl w:val="0"/>
        <w:autoSpaceDE w:val="0"/>
        <w:autoSpaceDN w:val="0"/>
        <w:jc w:val="both"/>
      </w:pPr>
      <w:r>
        <w:t xml:space="preserve">          (наименование должности)                                           </w:t>
      </w:r>
      <w:r w:rsidRPr="00CE13B0">
        <w:t xml:space="preserve"> (подпись) </w:t>
      </w:r>
      <w:r>
        <w:t xml:space="preserve">                                    </w:t>
      </w:r>
      <w:r w:rsidRPr="00CE13B0">
        <w:t xml:space="preserve"> (инициалы, фамилия)</w:t>
      </w:r>
    </w:p>
    <w:p w:rsidR="00271A44" w:rsidRPr="00CE13B0" w:rsidRDefault="00271A44" w:rsidP="00271A44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CE13B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___________                ___________________</w:t>
      </w:r>
    </w:p>
    <w:p w:rsidR="00271A44" w:rsidRPr="00CE13B0" w:rsidRDefault="00271A44" w:rsidP="00271A44">
      <w:pPr>
        <w:widowControl w:val="0"/>
        <w:autoSpaceDE w:val="0"/>
        <w:autoSpaceDN w:val="0"/>
        <w:jc w:val="both"/>
      </w:pPr>
      <w:r>
        <w:t xml:space="preserve">          (наименование должности)                                           </w:t>
      </w:r>
      <w:r w:rsidRPr="00CE13B0">
        <w:t xml:space="preserve"> (подпись) </w:t>
      </w:r>
      <w:r>
        <w:t xml:space="preserve">                                    </w:t>
      </w:r>
      <w:r w:rsidRPr="00CE13B0">
        <w:t xml:space="preserve"> (инициалы, фамилия)</w:t>
      </w:r>
    </w:p>
    <w:p w:rsidR="00271A44" w:rsidRPr="00CE13B0" w:rsidRDefault="00271A44" w:rsidP="00271A44">
      <w:pPr>
        <w:widowControl w:val="0"/>
        <w:autoSpaceDE w:val="0"/>
        <w:autoSpaceDN w:val="0"/>
        <w:rPr>
          <w:sz w:val="28"/>
          <w:szCs w:val="28"/>
        </w:rPr>
      </w:pPr>
    </w:p>
    <w:p w:rsidR="00271A44" w:rsidRDefault="00271A44" w:rsidP="00271A44">
      <w:pPr>
        <w:widowControl w:val="0"/>
        <w:autoSpaceDE w:val="0"/>
        <w:autoSpaceDN w:val="0"/>
        <w:rPr>
          <w:sz w:val="28"/>
          <w:szCs w:val="28"/>
        </w:rPr>
      </w:pPr>
      <w:r w:rsidRPr="00CE13B0">
        <w:rPr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________________________</w:t>
      </w:r>
    </w:p>
    <w:p w:rsidR="00271A44" w:rsidRDefault="00271A44" w:rsidP="00271A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1A44" w:rsidRPr="008F61C5" w:rsidRDefault="00271A44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  <w:r w:rsidRPr="008F61C5">
        <w:rPr>
          <w:sz w:val="28"/>
          <w:szCs w:val="28"/>
        </w:rPr>
        <w:lastRenderedPageBreak/>
        <w:t>Приложение № 2</w:t>
      </w:r>
    </w:p>
    <w:p w:rsidR="00271A44" w:rsidRPr="008F61C5" w:rsidRDefault="00271A44" w:rsidP="00271A44">
      <w:pPr>
        <w:ind w:left="5670"/>
        <w:jc w:val="both"/>
        <w:rPr>
          <w:snapToGrid w:val="0"/>
          <w:sz w:val="28"/>
          <w:szCs w:val="28"/>
        </w:rPr>
      </w:pPr>
      <w:r w:rsidRPr="008F61C5">
        <w:rPr>
          <w:sz w:val="28"/>
          <w:szCs w:val="28"/>
        </w:rPr>
        <w:t xml:space="preserve">к постановлению </w:t>
      </w:r>
      <w:hyperlink r:id="rId26" w:history="1">
        <w:r w:rsidRPr="008F61C5">
          <w:rPr>
            <w:sz w:val="28"/>
            <w:szCs w:val="28"/>
          </w:rPr>
          <w:t xml:space="preserve">Семячковской сельской администрации </w:t>
        </w:r>
      </w:hyperlink>
      <w:r w:rsidRPr="008F61C5">
        <w:rPr>
          <w:sz w:val="28"/>
          <w:szCs w:val="28"/>
        </w:rPr>
        <w:t xml:space="preserve">Трубчевского района Брянской области </w:t>
      </w:r>
      <w:r w:rsidRPr="008F61C5">
        <w:rPr>
          <w:snapToGrid w:val="0"/>
          <w:sz w:val="28"/>
          <w:szCs w:val="28"/>
        </w:rPr>
        <w:t>от 2</w:t>
      </w:r>
      <w:r>
        <w:rPr>
          <w:snapToGrid w:val="0"/>
          <w:sz w:val="28"/>
          <w:szCs w:val="28"/>
        </w:rPr>
        <w:t>6</w:t>
      </w:r>
      <w:r w:rsidRPr="008F61C5">
        <w:rPr>
          <w:snapToGrid w:val="0"/>
          <w:sz w:val="28"/>
          <w:szCs w:val="28"/>
        </w:rPr>
        <w:t>.01.2024 № 7</w:t>
      </w:r>
    </w:p>
    <w:p w:rsidR="00271A44" w:rsidRPr="008F61C5" w:rsidRDefault="00271A44" w:rsidP="00271A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71A44" w:rsidRPr="008F61C5" w:rsidRDefault="00271A44" w:rsidP="00271A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F61C5">
        <w:rPr>
          <w:b/>
          <w:sz w:val="28"/>
          <w:szCs w:val="28"/>
        </w:rPr>
        <w:t xml:space="preserve">Состав комиссии </w:t>
      </w:r>
    </w:p>
    <w:p w:rsidR="00271A44" w:rsidRPr="008F61C5" w:rsidRDefault="004F6813" w:rsidP="00271A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r:id="rId27" w:history="1">
        <w:r w:rsidR="00271A44" w:rsidRPr="008F61C5">
          <w:rPr>
            <w:b/>
            <w:sz w:val="28"/>
            <w:szCs w:val="28"/>
          </w:rPr>
          <w:t xml:space="preserve">Семячковской сельской администрации </w:t>
        </w:r>
      </w:hyperlink>
      <w:r w:rsidR="00271A44" w:rsidRPr="008F61C5">
        <w:rPr>
          <w:b/>
          <w:sz w:val="28"/>
          <w:szCs w:val="28"/>
        </w:rPr>
        <w:t xml:space="preserve">Трубчевского района Брянской области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hyperlink r:id="rId28" w:history="1">
        <w:r w:rsidR="00271A44" w:rsidRPr="008F61C5">
          <w:rPr>
            <w:b/>
            <w:sz w:val="28"/>
            <w:szCs w:val="28"/>
          </w:rPr>
          <w:t>Семячковско</w:t>
        </w:r>
        <w:r w:rsidR="00271A44">
          <w:rPr>
            <w:b/>
            <w:sz w:val="28"/>
            <w:szCs w:val="28"/>
          </w:rPr>
          <w:t>й</w:t>
        </w:r>
        <w:r w:rsidR="00271A44" w:rsidRPr="008F61C5">
          <w:rPr>
            <w:b/>
            <w:sz w:val="28"/>
            <w:szCs w:val="28"/>
          </w:rPr>
          <w:t xml:space="preserve"> сельско</w:t>
        </w:r>
        <w:r w:rsidR="00271A44">
          <w:rPr>
            <w:b/>
            <w:sz w:val="28"/>
            <w:szCs w:val="28"/>
          </w:rPr>
          <w:t>й</w:t>
        </w:r>
        <w:r w:rsidR="00271A44" w:rsidRPr="008F61C5">
          <w:rPr>
            <w:b/>
            <w:sz w:val="28"/>
            <w:szCs w:val="28"/>
          </w:rPr>
          <w:t xml:space="preserve"> </w:t>
        </w:r>
        <w:r w:rsidR="00271A44">
          <w:rPr>
            <w:b/>
            <w:sz w:val="28"/>
            <w:szCs w:val="28"/>
          </w:rPr>
          <w:t>администрации</w:t>
        </w:r>
      </w:hyperlink>
      <w:r w:rsidR="00271A44" w:rsidRPr="008F61C5">
        <w:rPr>
          <w:b/>
          <w:sz w:val="28"/>
          <w:szCs w:val="28"/>
        </w:rPr>
        <w:t xml:space="preserve"> Трубчевского района Брянской области </w:t>
      </w:r>
    </w:p>
    <w:p w:rsidR="00271A44" w:rsidRPr="008F61C5" w:rsidRDefault="00271A44" w:rsidP="00271A44">
      <w:pPr>
        <w:pStyle w:val="ConsPlusTitle"/>
        <w:jc w:val="center"/>
        <w:outlineLvl w:val="0"/>
        <w:rPr>
          <w:sz w:val="28"/>
          <w:szCs w:val="28"/>
        </w:rPr>
      </w:pPr>
    </w:p>
    <w:p w:rsidR="00271A44" w:rsidRPr="008F61C5" w:rsidRDefault="00271A44" w:rsidP="00271A44">
      <w:pPr>
        <w:tabs>
          <w:tab w:val="left" w:pos="331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F61C5">
        <w:rPr>
          <w:b/>
          <w:sz w:val="28"/>
          <w:szCs w:val="28"/>
        </w:rPr>
        <w:t>Председатель комиссии:</w:t>
      </w:r>
      <w:r w:rsidRPr="008F61C5">
        <w:rPr>
          <w:b/>
          <w:sz w:val="28"/>
          <w:szCs w:val="28"/>
        </w:rPr>
        <w:tab/>
      </w:r>
    </w:p>
    <w:p w:rsidR="00271A44" w:rsidRPr="008F61C5" w:rsidRDefault="00271A44" w:rsidP="00271A44">
      <w:pPr>
        <w:autoSpaceDE w:val="0"/>
        <w:autoSpaceDN w:val="0"/>
        <w:adjustRightInd w:val="0"/>
        <w:spacing w:before="120"/>
        <w:ind w:left="2268" w:hanging="2268"/>
        <w:jc w:val="both"/>
        <w:outlineLvl w:val="0"/>
        <w:rPr>
          <w:sz w:val="28"/>
          <w:szCs w:val="28"/>
        </w:rPr>
      </w:pPr>
      <w:r w:rsidRPr="008F61C5">
        <w:rPr>
          <w:sz w:val="28"/>
          <w:szCs w:val="28"/>
        </w:rPr>
        <w:t xml:space="preserve">Семерин В.И. – глава </w:t>
      </w:r>
      <w:hyperlink r:id="rId29" w:history="1">
        <w:r w:rsidRPr="008F61C5">
          <w:rPr>
            <w:sz w:val="28"/>
            <w:szCs w:val="28"/>
          </w:rPr>
          <w:t xml:space="preserve">Семячковской сельской администрации </w:t>
        </w:r>
      </w:hyperlink>
      <w:r w:rsidRPr="008F61C5">
        <w:rPr>
          <w:sz w:val="28"/>
          <w:szCs w:val="28"/>
        </w:rPr>
        <w:t>Трубчевского района Брянской области</w:t>
      </w:r>
    </w:p>
    <w:p w:rsidR="00271A44" w:rsidRPr="008F61C5" w:rsidRDefault="00271A44" w:rsidP="00271A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1A44" w:rsidRPr="008F61C5" w:rsidRDefault="00271A44" w:rsidP="00271A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F61C5">
        <w:rPr>
          <w:b/>
          <w:sz w:val="28"/>
          <w:szCs w:val="28"/>
        </w:rPr>
        <w:t>Члены Комиссии</w:t>
      </w:r>
      <w:r w:rsidRPr="008F61C5">
        <w:rPr>
          <w:sz w:val="28"/>
          <w:szCs w:val="28"/>
        </w:rPr>
        <w:t>:</w:t>
      </w:r>
    </w:p>
    <w:p w:rsidR="00271A44" w:rsidRPr="008F61C5" w:rsidRDefault="00271A44" w:rsidP="00271A44">
      <w:pPr>
        <w:autoSpaceDE w:val="0"/>
        <w:autoSpaceDN w:val="0"/>
        <w:adjustRightInd w:val="0"/>
        <w:spacing w:before="120"/>
        <w:ind w:left="2410" w:hanging="2410"/>
        <w:jc w:val="both"/>
        <w:outlineLvl w:val="0"/>
        <w:rPr>
          <w:sz w:val="28"/>
          <w:szCs w:val="28"/>
        </w:rPr>
      </w:pPr>
      <w:r w:rsidRPr="008F61C5">
        <w:rPr>
          <w:sz w:val="28"/>
          <w:szCs w:val="28"/>
        </w:rPr>
        <w:t xml:space="preserve">Хроменкова Г.В. – ведущий специалист </w:t>
      </w:r>
      <w:hyperlink r:id="rId30" w:history="1">
        <w:r w:rsidRPr="008F61C5">
          <w:rPr>
            <w:sz w:val="28"/>
            <w:szCs w:val="28"/>
          </w:rPr>
          <w:t xml:space="preserve">Семячковской сельской администрации </w:t>
        </w:r>
      </w:hyperlink>
      <w:r w:rsidRPr="008F61C5">
        <w:rPr>
          <w:sz w:val="28"/>
          <w:szCs w:val="28"/>
        </w:rPr>
        <w:t>Трубчевского района Брянской области</w:t>
      </w:r>
    </w:p>
    <w:p w:rsidR="00271A44" w:rsidRPr="008F61C5" w:rsidRDefault="00271A44" w:rsidP="00271A44">
      <w:pPr>
        <w:autoSpaceDE w:val="0"/>
        <w:autoSpaceDN w:val="0"/>
        <w:adjustRightInd w:val="0"/>
        <w:spacing w:before="120"/>
        <w:ind w:left="2268" w:hanging="2268"/>
        <w:jc w:val="both"/>
        <w:outlineLvl w:val="0"/>
        <w:rPr>
          <w:sz w:val="28"/>
          <w:szCs w:val="28"/>
        </w:rPr>
      </w:pPr>
      <w:r w:rsidRPr="008F61C5">
        <w:rPr>
          <w:sz w:val="28"/>
          <w:szCs w:val="28"/>
        </w:rPr>
        <w:t xml:space="preserve">Гришина Т.И. – ведущий инспектор </w:t>
      </w:r>
      <w:hyperlink r:id="rId31" w:history="1">
        <w:r w:rsidRPr="008F61C5">
          <w:rPr>
            <w:sz w:val="28"/>
            <w:szCs w:val="28"/>
          </w:rPr>
          <w:t xml:space="preserve">Семячковской сельской администрации </w:t>
        </w:r>
      </w:hyperlink>
      <w:r w:rsidRPr="008F61C5">
        <w:rPr>
          <w:sz w:val="28"/>
          <w:szCs w:val="28"/>
        </w:rPr>
        <w:t xml:space="preserve"> Трубчевского района Брянской области</w:t>
      </w:r>
    </w:p>
    <w:p w:rsidR="00271A44" w:rsidRPr="008F61C5" w:rsidRDefault="00271A44" w:rsidP="00271A44">
      <w:pPr>
        <w:jc w:val="both"/>
        <w:rPr>
          <w:sz w:val="28"/>
          <w:szCs w:val="28"/>
        </w:rPr>
      </w:pPr>
    </w:p>
    <w:p w:rsidR="003C7ED8" w:rsidRDefault="003C7ED8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E364BA" w:rsidRDefault="00E364BA" w:rsidP="003C7ED8">
      <w:pPr>
        <w:spacing w:after="200" w:line="276" w:lineRule="auto"/>
        <w:rPr>
          <w:sz w:val="28"/>
          <w:szCs w:val="28"/>
        </w:rPr>
      </w:pPr>
    </w:p>
    <w:p w:rsidR="001E69F5" w:rsidRPr="003D0E9E" w:rsidRDefault="001E69F5" w:rsidP="001E69F5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1E69F5" w:rsidRPr="003D0E9E" w:rsidRDefault="001E69F5" w:rsidP="001E6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1E69F5" w:rsidRPr="00A432D0" w:rsidRDefault="001E69F5" w:rsidP="001E69F5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1E69F5" w:rsidRPr="00A432D0" w:rsidRDefault="001E69F5" w:rsidP="001E69F5">
      <w:pPr>
        <w:jc w:val="center"/>
        <w:rPr>
          <w:b/>
          <w:spacing w:val="60"/>
          <w:sz w:val="44"/>
          <w:szCs w:val="44"/>
        </w:rPr>
      </w:pPr>
      <w:r w:rsidRPr="00A432D0">
        <w:rPr>
          <w:b/>
          <w:spacing w:val="60"/>
          <w:sz w:val="44"/>
          <w:szCs w:val="44"/>
        </w:rPr>
        <w:t>ПОСТАНОВЛЕНИЕ</w:t>
      </w:r>
    </w:p>
    <w:p w:rsidR="001E69F5" w:rsidRPr="00E04B47" w:rsidRDefault="001E69F5" w:rsidP="001E69F5">
      <w:pPr>
        <w:jc w:val="center"/>
        <w:rPr>
          <w:spacing w:val="60"/>
          <w:sz w:val="28"/>
          <w:szCs w:val="28"/>
        </w:rPr>
      </w:pPr>
    </w:p>
    <w:p w:rsidR="001E69F5" w:rsidRPr="00E04B47" w:rsidRDefault="001E69F5" w:rsidP="001E69F5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>я 2024 года № 8</w:t>
      </w:r>
    </w:p>
    <w:p w:rsidR="001E69F5" w:rsidRPr="00D97347" w:rsidRDefault="001E69F5" w:rsidP="001E69F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E69F5" w:rsidRPr="00D97347" w:rsidRDefault="001E69F5" w:rsidP="001E69F5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Об утверждении отчета о выполнении плана противодействия коррупции в Семячковском сельском поселении Трубчевского муниципального района Брянской области за 202</w:t>
      </w:r>
      <w:r>
        <w:rPr>
          <w:sz w:val="28"/>
          <w:szCs w:val="28"/>
        </w:rPr>
        <w:t>3</w:t>
      </w:r>
      <w:r w:rsidRPr="00D97347">
        <w:rPr>
          <w:sz w:val="28"/>
          <w:szCs w:val="28"/>
        </w:rPr>
        <w:t xml:space="preserve"> год</w:t>
      </w:r>
    </w:p>
    <w:p w:rsidR="001E69F5" w:rsidRPr="00D97347" w:rsidRDefault="001E69F5" w:rsidP="001E6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69F5" w:rsidRPr="00D97347" w:rsidRDefault="001E69F5" w:rsidP="001E69F5">
      <w:pPr>
        <w:ind w:right="-28" w:firstLine="709"/>
        <w:jc w:val="both"/>
        <w:rPr>
          <w:sz w:val="28"/>
          <w:szCs w:val="28"/>
        </w:rPr>
      </w:pPr>
      <w:r w:rsidRPr="00D97347">
        <w:rPr>
          <w:rFonts w:eastAsia="Calibri"/>
          <w:sz w:val="28"/>
          <w:szCs w:val="28"/>
        </w:rPr>
        <w:t xml:space="preserve">Во исполнение положений Федерального закона от 25.12.2008 № 273-ФЗ </w:t>
      </w:r>
      <w:r w:rsidRPr="00D97347">
        <w:rPr>
          <w:rFonts w:eastAsia="Calibri"/>
          <w:sz w:val="28"/>
          <w:szCs w:val="28"/>
        </w:rPr>
        <w:br/>
        <w:t xml:space="preserve">«О противодействии коррупции», Указа Президента Российской Федерации </w:t>
      </w:r>
      <w:r w:rsidRPr="00D97347">
        <w:rPr>
          <w:rFonts w:eastAsia="Calibri"/>
          <w:sz w:val="28"/>
          <w:szCs w:val="28"/>
        </w:rPr>
        <w:br/>
        <w:t xml:space="preserve">от 16.08.2021 № 478 «О Национальном плане противодействия коррупции </w:t>
      </w:r>
      <w:r w:rsidRPr="00D97347">
        <w:rPr>
          <w:rFonts w:eastAsia="Calibri"/>
          <w:sz w:val="28"/>
          <w:szCs w:val="28"/>
        </w:rPr>
        <w:br/>
        <w:t xml:space="preserve">на 2021 - 2024 годы», Закона Брянской области от 11.07.2007 № 105-З </w:t>
      </w:r>
      <w:r w:rsidRPr="00D97347">
        <w:rPr>
          <w:rFonts w:eastAsia="Calibri"/>
          <w:sz w:val="28"/>
          <w:szCs w:val="28"/>
        </w:rPr>
        <w:br/>
        <w:t xml:space="preserve">«О противодействии коррупции в Брянской области» и в целях принятия комплекса мер по совершенствованию механизма по противодействию коррупции в </w:t>
      </w:r>
      <w:r w:rsidRPr="00D97347">
        <w:rPr>
          <w:sz w:val="28"/>
          <w:szCs w:val="28"/>
        </w:rPr>
        <w:t>Семячковском сельском поселении Трубчевского муниципального района Брянской области</w:t>
      </w:r>
      <w:r>
        <w:rPr>
          <w:sz w:val="28"/>
          <w:szCs w:val="28"/>
        </w:rPr>
        <w:t xml:space="preserve">, Семячковская сельская администрация </w:t>
      </w:r>
      <w:r w:rsidRPr="00D97347">
        <w:rPr>
          <w:sz w:val="28"/>
          <w:szCs w:val="28"/>
        </w:rPr>
        <w:t>Трубчевского района Брянской области</w:t>
      </w:r>
    </w:p>
    <w:p w:rsidR="001E69F5" w:rsidRPr="00D97347" w:rsidRDefault="001E69F5" w:rsidP="001E69F5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:rsidR="001E69F5" w:rsidRPr="00587B7B" w:rsidRDefault="001E69F5" w:rsidP="001E69F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отчет</w:t>
      </w:r>
      <w:r w:rsidRPr="00D97347">
        <w:rPr>
          <w:sz w:val="28"/>
          <w:szCs w:val="28"/>
        </w:rPr>
        <w:t xml:space="preserve"> о выполнении плана противодействия коррупции </w:t>
      </w:r>
      <w:r>
        <w:rPr>
          <w:sz w:val="28"/>
          <w:szCs w:val="28"/>
        </w:rPr>
        <w:br/>
      </w:r>
      <w:r w:rsidRPr="00D97347">
        <w:rPr>
          <w:sz w:val="28"/>
          <w:szCs w:val="28"/>
        </w:rPr>
        <w:t>в Семячковском сельском поселении Трубчевского муниципального района Брянской области за 202</w:t>
      </w:r>
      <w:r>
        <w:rPr>
          <w:sz w:val="28"/>
          <w:szCs w:val="28"/>
        </w:rPr>
        <w:t>3</w:t>
      </w:r>
      <w:r w:rsidRPr="00D97347">
        <w:rPr>
          <w:sz w:val="28"/>
          <w:szCs w:val="28"/>
        </w:rPr>
        <w:t xml:space="preserve"> год</w:t>
      </w:r>
      <w:r w:rsidRPr="00D97347">
        <w:rPr>
          <w:bCs/>
          <w:sz w:val="28"/>
          <w:szCs w:val="28"/>
        </w:rPr>
        <w:t xml:space="preserve"> согласно приложению к настоящему </w:t>
      </w:r>
      <w:r w:rsidRPr="00587B7B">
        <w:rPr>
          <w:bCs/>
          <w:sz w:val="28"/>
          <w:szCs w:val="28"/>
        </w:rPr>
        <w:t>постановлению.</w:t>
      </w:r>
    </w:p>
    <w:p w:rsidR="001E69F5" w:rsidRPr="00587B7B" w:rsidRDefault="001E69F5" w:rsidP="001E69F5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587B7B">
        <w:rPr>
          <w:sz w:val="28"/>
          <w:szCs w:val="28"/>
        </w:rPr>
        <w:t xml:space="preserve">2.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1E69F5" w:rsidRPr="00587B7B" w:rsidRDefault="001E69F5" w:rsidP="001E69F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587B7B">
        <w:rPr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опубликования.</w:t>
      </w:r>
    </w:p>
    <w:p w:rsidR="001E69F5" w:rsidRPr="00587B7B" w:rsidRDefault="001E69F5" w:rsidP="001E69F5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 w:rsidRPr="00587B7B">
        <w:rPr>
          <w:b w:val="0"/>
          <w:sz w:val="28"/>
          <w:szCs w:val="28"/>
        </w:rPr>
        <w:t xml:space="preserve">4. Контроль за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1E69F5" w:rsidRDefault="001E69F5" w:rsidP="001E69F5">
      <w:pPr>
        <w:autoSpaceDE w:val="0"/>
        <w:jc w:val="both"/>
        <w:rPr>
          <w:sz w:val="28"/>
          <w:szCs w:val="28"/>
        </w:rPr>
      </w:pPr>
    </w:p>
    <w:p w:rsidR="001E69F5" w:rsidRDefault="001E69F5" w:rsidP="001E69F5">
      <w:pPr>
        <w:autoSpaceDE w:val="0"/>
        <w:jc w:val="both"/>
        <w:rPr>
          <w:sz w:val="28"/>
          <w:szCs w:val="28"/>
        </w:rPr>
      </w:pPr>
    </w:p>
    <w:p w:rsidR="001E69F5" w:rsidRPr="00917817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1E69F5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1E69F5" w:rsidRDefault="001E69F5" w:rsidP="001E69F5">
      <w:pPr>
        <w:autoSpaceDE w:val="0"/>
        <w:ind w:left="5387"/>
        <w:jc w:val="right"/>
        <w:outlineLvl w:val="0"/>
        <w:rPr>
          <w:sz w:val="28"/>
          <w:szCs w:val="28"/>
        </w:rPr>
        <w:sectPr w:rsidR="001E69F5" w:rsidSect="001E69F5">
          <w:headerReference w:type="default" r:id="rId32"/>
          <w:pgSz w:w="11906" w:h="16838"/>
          <w:pgMar w:top="1134" w:right="851" w:bottom="1134" w:left="1418" w:header="624" w:footer="624" w:gutter="0"/>
          <w:cols w:space="708"/>
          <w:titlePg/>
          <w:docGrid w:linePitch="360"/>
        </w:sectPr>
      </w:pPr>
    </w:p>
    <w:p w:rsidR="001E69F5" w:rsidRPr="00730737" w:rsidRDefault="001E69F5" w:rsidP="001E69F5">
      <w:pPr>
        <w:autoSpaceDE w:val="0"/>
        <w:ind w:left="5387"/>
        <w:jc w:val="right"/>
        <w:outlineLvl w:val="0"/>
        <w:rPr>
          <w:sz w:val="28"/>
          <w:szCs w:val="28"/>
        </w:rPr>
      </w:pPr>
      <w:r w:rsidRPr="00730737">
        <w:rPr>
          <w:sz w:val="28"/>
          <w:szCs w:val="28"/>
        </w:rPr>
        <w:lastRenderedPageBreak/>
        <w:t xml:space="preserve">Приложение </w:t>
      </w:r>
      <w:r w:rsidRPr="00730737">
        <w:rPr>
          <w:sz w:val="28"/>
          <w:szCs w:val="28"/>
        </w:rPr>
        <w:br/>
        <w:t xml:space="preserve">к постановлению Семячковской сельской </w:t>
      </w:r>
      <w:r>
        <w:rPr>
          <w:sz w:val="28"/>
          <w:szCs w:val="28"/>
        </w:rPr>
        <w:br/>
      </w:r>
      <w:r w:rsidRPr="00730737">
        <w:rPr>
          <w:sz w:val="28"/>
          <w:szCs w:val="28"/>
        </w:rPr>
        <w:t xml:space="preserve">администрации Трубчевского района </w:t>
      </w:r>
      <w:r>
        <w:rPr>
          <w:sz w:val="28"/>
          <w:szCs w:val="28"/>
        </w:rPr>
        <w:br/>
      </w:r>
      <w:r w:rsidRPr="00730737">
        <w:rPr>
          <w:sz w:val="28"/>
          <w:szCs w:val="28"/>
        </w:rPr>
        <w:t xml:space="preserve">Брянской области </w:t>
      </w:r>
      <w:r w:rsidRPr="008D7B4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647907">
        <w:rPr>
          <w:sz w:val="28"/>
          <w:szCs w:val="28"/>
        </w:rPr>
        <w:t>1.0</w:t>
      </w:r>
      <w:r>
        <w:rPr>
          <w:sz w:val="28"/>
          <w:szCs w:val="28"/>
        </w:rPr>
        <w:t>2</w:t>
      </w:r>
      <w:r w:rsidRPr="0064790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47907">
        <w:rPr>
          <w:sz w:val="28"/>
          <w:szCs w:val="28"/>
        </w:rPr>
        <w:t xml:space="preserve"> № 8</w:t>
      </w:r>
    </w:p>
    <w:p w:rsidR="001E69F5" w:rsidRPr="00730737" w:rsidRDefault="001E69F5" w:rsidP="001E69F5">
      <w:pPr>
        <w:pStyle w:val="ConsPlusTitle"/>
        <w:jc w:val="center"/>
        <w:rPr>
          <w:b w:val="0"/>
          <w:sz w:val="28"/>
          <w:szCs w:val="28"/>
        </w:rPr>
      </w:pPr>
    </w:p>
    <w:p w:rsidR="001E69F5" w:rsidRPr="00D97347" w:rsidRDefault="001E69F5" w:rsidP="001E69F5">
      <w:pPr>
        <w:shd w:val="clear" w:color="auto" w:fill="FFFFFF"/>
        <w:jc w:val="center"/>
        <w:rPr>
          <w:b/>
          <w:sz w:val="28"/>
          <w:szCs w:val="28"/>
        </w:rPr>
      </w:pPr>
      <w:r w:rsidRPr="00D97347">
        <w:rPr>
          <w:b/>
          <w:sz w:val="28"/>
          <w:szCs w:val="28"/>
        </w:rPr>
        <w:t>Отчет</w:t>
      </w:r>
    </w:p>
    <w:p w:rsidR="001E69F5" w:rsidRDefault="001E69F5" w:rsidP="001E69F5">
      <w:pPr>
        <w:shd w:val="clear" w:color="auto" w:fill="FFFFFF"/>
        <w:jc w:val="center"/>
        <w:rPr>
          <w:b/>
          <w:sz w:val="28"/>
          <w:szCs w:val="28"/>
        </w:rPr>
      </w:pPr>
      <w:r w:rsidRPr="00D97347">
        <w:rPr>
          <w:b/>
          <w:sz w:val="28"/>
          <w:szCs w:val="28"/>
        </w:rPr>
        <w:t xml:space="preserve">о выполнении плана противодействия коррупции </w:t>
      </w:r>
      <w:r>
        <w:rPr>
          <w:b/>
          <w:sz w:val="28"/>
          <w:szCs w:val="28"/>
        </w:rPr>
        <w:br/>
      </w:r>
      <w:r w:rsidRPr="00D97347">
        <w:rPr>
          <w:b/>
          <w:sz w:val="28"/>
          <w:szCs w:val="28"/>
        </w:rPr>
        <w:t>в Семячковском сельском поселении Трубчевского муниципального района Брянской области за 202</w:t>
      </w:r>
      <w:r>
        <w:rPr>
          <w:b/>
          <w:sz w:val="28"/>
          <w:szCs w:val="28"/>
        </w:rPr>
        <w:t>3</w:t>
      </w:r>
      <w:r w:rsidRPr="00D97347">
        <w:rPr>
          <w:b/>
          <w:sz w:val="28"/>
          <w:szCs w:val="28"/>
        </w:rPr>
        <w:t xml:space="preserve"> год</w:t>
      </w:r>
    </w:p>
    <w:p w:rsidR="001E69F5" w:rsidRDefault="001E69F5" w:rsidP="001E69F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2698"/>
        <w:gridCol w:w="1418"/>
        <w:gridCol w:w="709"/>
        <w:gridCol w:w="3038"/>
        <w:gridCol w:w="1639"/>
      </w:tblGrid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64B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>рок исполнения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реализации мероприятия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выполнения мероприятия</w:t>
            </w:r>
          </w:p>
        </w:tc>
      </w:tr>
      <w:tr w:rsidR="001E69F5" w:rsidRPr="00FE1E79" w:rsidTr="00E364BA">
        <w:tc>
          <w:tcPr>
            <w:tcW w:w="10206" w:type="dxa"/>
            <w:gridSpan w:val="6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1E69F5" w:rsidRPr="00FE1E79" w:rsidTr="00E364BA">
        <w:trPr>
          <w:trHeight w:val="1317"/>
        </w:trPr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Семячковской сельской администрации в сфере противодействия коррупции, в том числе своевременное приведение их в соответствие с федеральным законодательством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Актуализируются и принимаются новые НПА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 в Семячковском сельском поселении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Актуализация плана мероприятий по противодействию коррупции Семячковской сельской администрации в соответствии с Национальным планом противодействия коррупции на 2021 - 2024 годы, планом противодействия коррупции в Брянской области на 2021 - 2024 годы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Актуализирован план противодействия коррупции в Семячковском сельском поселении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Семячковской сельской администрации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E4124B">
              <w:rPr>
                <w:color w:val="1E1D1E"/>
              </w:rPr>
              <w:t xml:space="preserve">Фактов несоблюдения норм ограничений, запретов и требований к служебному поведению муниципальных служащих в Комиссию </w:t>
            </w:r>
            <w:r w:rsidRPr="00E4124B">
              <w:rPr>
                <w:color w:val="1E1D1E"/>
              </w:rPr>
              <w:br/>
              <w:t>не поступало.</w:t>
            </w:r>
          </w:p>
          <w:p w:rsidR="001E69F5" w:rsidRPr="00E4124B" w:rsidRDefault="001E69F5" w:rsidP="00E364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E4124B">
              <w:rPr>
                <w:color w:val="1E1D1E"/>
              </w:rPr>
              <w:t xml:space="preserve">За отчетный период сообщений о совершении коррупционных правонарушений </w:t>
            </w:r>
            <w:r w:rsidRPr="00E4124B">
              <w:rPr>
                <w:color w:val="1E1D1E"/>
              </w:rPr>
              <w:br/>
              <w:t>не зарегистрировано.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58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Семячковской сельской администрации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служащие и работники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постоянное взаимодействие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58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с должностными лицами Семячковской сельской администрации, ответственными за работу по профилактике коррупционных и иных правонарушений, по вопросам реализации требований законодательства в сфере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Осуществляется путем ознакомления и разъяснения актуализированных и вновь принятых НПА в сфере антикоррупционной деятельности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должностным лицам Семячковской сельской администрации в организации деятельности по профилактике коррупционных правонарушений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тся по мере необходимости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муниципальных служащих в рамках обучения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постоянно занимаются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самообразованием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1E69F5" w:rsidRPr="00FE1E79" w:rsidTr="00E364BA">
        <w:trPr>
          <w:trHeight w:val="2484"/>
        </w:trPr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Сотрудник постоянно занимается самообразованием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проводится разъяснительная работа по вопросам соблюдения законодательства в области противодействия коррупции. Далее сотрудники постоянно занимаются самообразованием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rPr>
          <w:trHeight w:val="3184"/>
        </w:trPr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Сотрудник постоянно занимается самообразованием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Осуществление разъяснительной работы по доведению до лиц, претендующих на замещение муниципальных должностей, должностей муниципальной службы, а также лиц, замещающих указанные должности, положений нормативных правовых актов в сфере противодействия коррупции, формированию отрицательного отношения к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на постоянной основе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Merge w:val="restart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98" w:type="dxa"/>
            <w:vMerge w:val="restart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1418" w:type="dxa"/>
            <w:vMerge w:val="restart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Merge w:val="restart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Merge w:val="restart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Merge/>
            <w:vAlign w:val="center"/>
          </w:tcPr>
          <w:p w:rsidR="001E69F5" w:rsidRPr="00E4124B" w:rsidRDefault="001E69F5" w:rsidP="001E6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до 15 февраля года, следующег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 отчетным годом</w:t>
            </w:r>
          </w:p>
        </w:tc>
        <w:tc>
          <w:tcPr>
            <w:tcW w:w="3038" w:type="dxa"/>
            <w:vMerge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отчета Главе Семячковской сельской администрации о выполнении настоящего плана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 годом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10206" w:type="dxa"/>
            <w:gridSpan w:val="6"/>
            <w:vAlign w:val="center"/>
          </w:tcPr>
          <w:p w:rsidR="001E69F5" w:rsidRPr="00E4124B" w:rsidRDefault="001E69F5" w:rsidP="00E364B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2. Выявление коррупционных рисков и их устранение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(проектов нормативных правовых актов), в том числе прокуратурой Трубчевского района. Оперативное устранение выявленных коррупциогенных факторов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 администрации создана комиссия.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На все проекты НПА комиссией даны заключения.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Также все проекты НПА представляются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прокуратуру Трубчевского района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антикоррупционной экспертизы.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на официальном сайте Трубчевского муниципального района в сети Интернет на странице «Семячковское сельское поселение»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НПА </w:t>
            </w:r>
            <w:r w:rsidRPr="00E4124B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размещаются в полном объеме и 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оценки коррупционных рисков,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реализации функций органов местного самоуправления, и внесение уточнений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Семячковской сельской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2021 - 2024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на постоянной основе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Контроль за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Организован и осуществляется постоянный контроль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Организован и осуществляется постоянный контроль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10206" w:type="dxa"/>
            <w:gridSpan w:val="6"/>
            <w:vAlign w:val="center"/>
          </w:tcPr>
          <w:p w:rsidR="001E69F5" w:rsidRPr="00E4124B" w:rsidRDefault="001E69F5" w:rsidP="00E364B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соблюдения ограничений и запретов, требований о предотвращении или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урегулировании конфликта интересов, а также исполнения обязанностей, установленных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противодействия коррупции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должности и должности муниципальной службы,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      </w:r>
            <w:hyperlink r:id="rId33" w:history="1">
              <w:r w:rsidRPr="00E41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 «О противодействии коррупции»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Организован и осуществляется постоянный контроль.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Фактов нарушений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не выявлено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Мониторинг участия лиц, замещающих муниципальные должности и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до 1 июня 2023 года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Организован и осуществляется постоянный мониторинг.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Фактов нарушений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не выявлено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Организован и осуществляется постоянный анализ.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Фактов нарушений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не выявлено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.4.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в прокуратуру Трубчевского района Брянской области списков лиц, уволенных с муниципальной службы, в целях контроля за обеспечением исполнения требований </w:t>
            </w:r>
            <w:hyperlink r:id="rId34" w:history="1">
              <w:r w:rsidRPr="00E4124B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аждые полгода в течение 2021 - 2024 годов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установленные сроки: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июле – за 1 полугодие,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январе – за 2 полугодие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полном объеме 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официальном сайте Трубчевского муниципального района в сети Интернет на странице «Семячковское сельское поселение»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полном объеме 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(в рамках полномочий):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а) достоверности и полноты сведений о доходах, расходах, об имуществе 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представленных гражданами, претендующими на замещение муниципальных должностей, должностей муниципальной службы;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б)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служащими;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в)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35" w:history="1">
              <w:r w:rsidRPr="00E4124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 «О противодействии коррупции», другими федеральными законами, нормативными правовыми актами Российской Федерации и Брянской области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и п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полном объеме 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предусмотренных законодательством мер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постоянный контроль.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Случаев не выявлено.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10206" w:type="dxa"/>
            <w:gridSpan w:val="6"/>
            <w:vAlign w:val="center"/>
          </w:tcPr>
          <w:p w:rsidR="001E69F5" w:rsidRPr="00E4124B" w:rsidRDefault="001E69F5" w:rsidP="00E364B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Взаимодействие с институтами гражданского общества и гражданами.</w:t>
            </w:r>
          </w:p>
          <w:p w:rsidR="001E69F5" w:rsidRPr="00E4124B" w:rsidRDefault="001E69F5" w:rsidP="00E364B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противодействии коррупции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участии сотрудников администрации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мероприятиях, организованных МБОУ «Семячковская СОШ»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привлечению молодежи к участию в профилактике коррупции, в том числе в антикоррупционном просвещении граждан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служащие и работники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Осуществляется на сходах и собраниях жителей Семячковского сельского поселения, а также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участии сотрудников администрации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мероприятиях, организованных МБОУ «Семячковская СОШ»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 и направленных на повышение уровня антикоррупционных знаний и формирование отрицательного отношения к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квартал 2021 года, IV квартал 2022 года,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2023 года, IV квартал 2024 года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«горячих линий», телефонов доверия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постоянной основе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размещения на официальном сайте Трубчевского муниципального района в сети Интернет на странице «Семячковское сельское поселение» актуальной информации о принимаемых мерах по профилактике коррупционных правонарушений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полном объеме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в сфере противодействия коррупции, в том числе по освещению деятельности по противодействию коррупции, по повышению уровня правосознания граждан, популяризации антикоррупционных стандартов поведения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по вопросам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 организациями, уставная деятельность которых связана с противодействием коррупции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69F5" w:rsidRPr="00FE1E79" w:rsidTr="00E364BA">
        <w:tc>
          <w:tcPr>
            <w:tcW w:w="704" w:type="dxa"/>
            <w:vAlign w:val="center"/>
          </w:tcPr>
          <w:p w:rsidR="001E69F5" w:rsidRPr="00E4124B" w:rsidRDefault="001E69F5" w:rsidP="001E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69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бизнес-сообщества по вопросам противодействия коррупции, в том числе в вопросах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</w:p>
        </w:tc>
        <w:tc>
          <w:tcPr>
            <w:tcW w:w="141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служащие и работники </w:t>
            </w: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Семячковской сельской администрации</w:t>
            </w:r>
          </w:p>
        </w:tc>
        <w:tc>
          <w:tcPr>
            <w:tcW w:w="70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3038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1639" w:type="dxa"/>
            <w:vAlign w:val="center"/>
          </w:tcPr>
          <w:p w:rsidR="001E69F5" w:rsidRPr="00E4124B" w:rsidRDefault="001E69F5" w:rsidP="00E3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2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1E69F5" w:rsidRDefault="001E69F5" w:rsidP="001E69F5">
      <w:pPr>
        <w:shd w:val="clear" w:color="auto" w:fill="FFFFFF"/>
        <w:jc w:val="center"/>
        <w:rPr>
          <w:sz w:val="28"/>
          <w:szCs w:val="28"/>
        </w:rPr>
      </w:pPr>
    </w:p>
    <w:p w:rsidR="001E69F5" w:rsidRPr="00D97347" w:rsidRDefault="001E69F5" w:rsidP="001E69F5">
      <w:pPr>
        <w:shd w:val="clear" w:color="auto" w:fill="FFFFFF"/>
        <w:jc w:val="center"/>
        <w:rPr>
          <w:b/>
          <w:sz w:val="2"/>
          <w:szCs w:val="2"/>
        </w:rPr>
      </w:pPr>
    </w:p>
    <w:p w:rsidR="001F0025" w:rsidRDefault="001F0025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583A9A">
      <w:pPr>
        <w:jc w:val="both"/>
        <w:rPr>
          <w:sz w:val="24"/>
          <w:szCs w:val="24"/>
        </w:rPr>
      </w:pPr>
    </w:p>
    <w:p w:rsidR="00583A9A" w:rsidRDefault="00583A9A" w:rsidP="00583A9A">
      <w:pPr>
        <w:jc w:val="both"/>
        <w:rPr>
          <w:sz w:val="24"/>
          <w:szCs w:val="24"/>
        </w:rPr>
      </w:pPr>
    </w:p>
    <w:p w:rsidR="001E69F5" w:rsidRPr="003D0E9E" w:rsidRDefault="001E69F5" w:rsidP="001E69F5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1E69F5" w:rsidRPr="003D0E9E" w:rsidRDefault="001E69F5" w:rsidP="001E6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1E69F5" w:rsidRPr="00A432D0" w:rsidRDefault="001E69F5" w:rsidP="001E69F5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1E69F5" w:rsidRPr="00A432D0" w:rsidRDefault="001E69F5" w:rsidP="001E69F5">
      <w:pPr>
        <w:jc w:val="center"/>
        <w:rPr>
          <w:b/>
          <w:spacing w:val="60"/>
          <w:sz w:val="44"/>
          <w:szCs w:val="44"/>
        </w:rPr>
      </w:pPr>
      <w:r w:rsidRPr="00A432D0">
        <w:rPr>
          <w:b/>
          <w:spacing w:val="60"/>
          <w:sz w:val="44"/>
          <w:szCs w:val="44"/>
        </w:rPr>
        <w:t>ПОСТАНОВЛЕНИЕ</w:t>
      </w:r>
    </w:p>
    <w:p w:rsidR="001E69F5" w:rsidRPr="00E04B47" w:rsidRDefault="001E69F5" w:rsidP="001E69F5">
      <w:pPr>
        <w:jc w:val="center"/>
        <w:rPr>
          <w:spacing w:val="60"/>
          <w:sz w:val="28"/>
          <w:szCs w:val="28"/>
        </w:rPr>
      </w:pPr>
    </w:p>
    <w:p w:rsidR="001E69F5" w:rsidRDefault="001E69F5" w:rsidP="001E69F5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12</w:t>
      </w:r>
    </w:p>
    <w:p w:rsidR="001E69F5" w:rsidRPr="00D97347" w:rsidRDefault="001E69F5" w:rsidP="001E69F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E69F5" w:rsidRPr="00D97347" w:rsidRDefault="001E69F5" w:rsidP="001E69F5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 xml:space="preserve">Об утверждении </w:t>
      </w:r>
      <w:r w:rsidRPr="00AA5471">
        <w:rPr>
          <w:sz w:val="28"/>
          <w:szCs w:val="28"/>
        </w:rPr>
        <w:t>Доклад</w:t>
      </w:r>
      <w:r>
        <w:rPr>
          <w:sz w:val="28"/>
          <w:szCs w:val="28"/>
        </w:rPr>
        <w:t>а</w:t>
      </w:r>
      <w:r w:rsidRPr="00AA5471">
        <w:rPr>
          <w:sz w:val="28"/>
          <w:szCs w:val="28"/>
        </w:rPr>
        <w:t xml:space="preserve"> о правоприменительной практике </w:t>
      </w:r>
      <w:r>
        <w:rPr>
          <w:sz w:val="28"/>
          <w:szCs w:val="28"/>
        </w:rPr>
        <w:br/>
      </w:r>
      <w:r w:rsidRPr="00AA5471">
        <w:rPr>
          <w:sz w:val="28"/>
          <w:szCs w:val="28"/>
        </w:rPr>
        <w:t>при осуществлении Семячковской сельской администрацией Трубчевского района Брянской области муниципального контроля в сфере благоустройства на территории Семячковского сельского поселения Трубчевского муниципального района Брянской области за 2023 год</w:t>
      </w:r>
    </w:p>
    <w:p w:rsidR="001E69F5" w:rsidRPr="00D97347" w:rsidRDefault="001E69F5" w:rsidP="001E6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69F5" w:rsidRPr="00D97347" w:rsidRDefault="001E69F5" w:rsidP="001E69F5">
      <w:pPr>
        <w:ind w:firstLine="709"/>
        <w:jc w:val="both"/>
        <w:rPr>
          <w:sz w:val="28"/>
          <w:szCs w:val="28"/>
        </w:rPr>
      </w:pPr>
      <w:r w:rsidRPr="00D9734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частью 3 статьи 47 </w:t>
      </w:r>
      <w:r>
        <w:rPr>
          <w:bCs/>
          <w:sz w:val="28"/>
          <w:szCs w:val="28"/>
          <w:lang w:eastAsia="zh-CN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РФ от 07.12.2020 № 2041 </w:t>
      </w:r>
      <w:r>
        <w:rPr>
          <w:sz w:val="28"/>
          <w:szCs w:val="28"/>
        </w:rPr>
        <w:br/>
        <w:t xml:space="preserve">«Об утверждении требований к подготовке докладов о видах государственном контроле (надзора), муниципального контроля и сводного доклада </w:t>
      </w:r>
      <w:r>
        <w:rPr>
          <w:sz w:val="28"/>
          <w:szCs w:val="28"/>
        </w:rPr>
        <w:br/>
        <w:t xml:space="preserve">о государственном контроле (надзоре), муниципальном контроле в Российской Федерации», Уставом </w:t>
      </w:r>
      <w:r w:rsidRPr="00177F02">
        <w:rPr>
          <w:bCs/>
          <w:sz w:val="28"/>
          <w:szCs w:val="28"/>
        </w:rPr>
        <w:t>Семячковского сельского поселения Трубчевского муниципального района Брянской области в новой редакции</w:t>
      </w:r>
      <w:r>
        <w:rPr>
          <w:sz w:val="28"/>
          <w:szCs w:val="28"/>
        </w:rPr>
        <w:t xml:space="preserve">, Решением Семячковского сельского Совета народных депутатов от 19.11.2021 № 4-95 </w:t>
      </w:r>
      <w:r>
        <w:rPr>
          <w:sz w:val="28"/>
          <w:szCs w:val="28"/>
        </w:rPr>
        <w:br/>
        <w:t xml:space="preserve">«Об утверждении Положения о муниципальном контроле в сфере благоустройства на территории </w:t>
      </w:r>
      <w:r w:rsidRPr="00177F02">
        <w:rPr>
          <w:bCs/>
          <w:sz w:val="28"/>
          <w:szCs w:val="28"/>
        </w:rPr>
        <w:t>Семячковского сельского поселения Трубчевского</w:t>
      </w:r>
      <w:r>
        <w:rPr>
          <w:sz w:val="28"/>
          <w:szCs w:val="28"/>
        </w:rPr>
        <w:t xml:space="preserve"> муниципального района Брянской области» Семячковская сельская администрация </w:t>
      </w:r>
      <w:r w:rsidRPr="00D97347">
        <w:rPr>
          <w:sz w:val="28"/>
          <w:szCs w:val="28"/>
        </w:rPr>
        <w:t>Трубчевского района Брянской области</w:t>
      </w:r>
    </w:p>
    <w:p w:rsidR="001E69F5" w:rsidRPr="00D97347" w:rsidRDefault="001E69F5" w:rsidP="001E69F5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:rsidR="001E69F5" w:rsidRPr="00AA5471" w:rsidRDefault="001E69F5" w:rsidP="001E69F5">
      <w:pPr>
        <w:spacing w:before="12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 xml:space="preserve">1. </w:t>
      </w:r>
      <w:r w:rsidRPr="00AA5471">
        <w:rPr>
          <w:sz w:val="28"/>
          <w:szCs w:val="28"/>
        </w:rPr>
        <w:t xml:space="preserve">Утвердить Доклад о правоприменительной практике </w:t>
      </w:r>
      <w:r>
        <w:rPr>
          <w:sz w:val="28"/>
          <w:szCs w:val="28"/>
        </w:rPr>
        <w:br/>
      </w:r>
      <w:r w:rsidRPr="00AA5471">
        <w:rPr>
          <w:sz w:val="28"/>
          <w:szCs w:val="28"/>
        </w:rPr>
        <w:t>при осуществлении Семячковской сельской администрацией Трубчевского района Брянской области муниципального контроля в сфере благоустройства на территории Семячковского сельского поселения Трубчевского муниципального района Брянской области за 2023 год</w:t>
      </w:r>
      <w:r>
        <w:rPr>
          <w:sz w:val="28"/>
          <w:szCs w:val="28"/>
        </w:rPr>
        <w:t xml:space="preserve"> </w:t>
      </w:r>
      <w:r w:rsidRPr="00AA547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AA5471">
        <w:rPr>
          <w:sz w:val="28"/>
          <w:szCs w:val="28"/>
        </w:rPr>
        <w:t>к настоящему постановлению.</w:t>
      </w:r>
    </w:p>
    <w:p w:rsidR="001E69F5" w:rsidRPr="00587B7B" w:rsidRDefault="001E69F5" w:rsidP="001E69F5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587B7B">
        <w:rPr>
          <w:sz w:val="28"/>
          <w:szCs w:val="28"/>
        </w:rPr>
        <w:t xml:space="preserve">2.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1E69F5" w:rsidRPr="00587B7B" w:rsidRDefault="001E69F5" w:rsidP="001E69F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587B7B">
        <w:rPr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опубликования.</w:t>
      </w:r>
    </w:p>
    <w:p w:rsidR="001E69F5" w:rsidRPr="00587B7B" w:rsidRDefault="001E69F5" w:rsidP="001E69F5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 w:rsidRPr="00587B7B">
        <w:rPr>
          <w:b w:val="0"/>
          <w:sz w:val="28"/>
          <w:szCs w:val="28"/>
        </w:rPr>
        <w:t xml:space="preserve">4. Контроль за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1E69F5" w:rsidRDefault="001E69F5" w:rsidP="001E69F5">
      <w:pPr>
        <w:autoSpaceDE w:val="0"/>
        <w:jc w:val="both"/>
        <w:rPr>
          <w:sz w:val="28"/>
          <w:szCs w:val="28"/>
        </w:rPr>
      </w:pPr>
    </w:p>
    <w:p w:rsidR="001E69F5" w:rsidRPr="00917817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1E69F5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E364BA" w:rsidRDefault="00E364BA" w:rsidP="001E69F5">
      <w:pPr>
        <w:jc w:val="right"/>
        <w:rPr>
          <w:sz w:val="28"/>
          <w:szCs w:val="28"/>
        </w:rPr>
      </w:pPr>
    </w:p>
    <w:p w:rsidR="001E69F5" w:rsidRDefault="001E69F5" w:rsidP="001E69F5">
      <w:pPr>
        <w:jc w:val="right"/>
        <w:rPr>
          <w:sz w:val="28"/>
          <w:szCs w:val="28"/>
        </w:rPr>
      </w:pPr>
      <w:r w:rsidRPr="00730737">
        <w:rPr>
          <w:sz w:val="28"/>
          <w:szCs w:val="28"/>
        </w:rPr>
        <w:t xml:space="preserve">Приложение </w:t>
      </w:r>
      <w:r w:rsidRPr="00730737">
        <w:rPr>
          <w:sz w:val="28"/>
          <w:szCs w:val="28"/>
        </w:rPr>
        <w:br/>
        <w:t xml:space="preserve">к постановлению Семячковской сельской </w:t>
      </w:r>
      <w:r>
        <w:rPr>
          <w:sz w:val="28"/>
          <w:szCs w:val="28"/>
        </w:rPr>
        <w:br/>
      </w:r>
      <w:r w:rsidRPr="00730737">
        <w:rPr>
          <w:sz w:val="28"/>
          <w:szCs w:val="28"/>
        </w:rPr>
        <w:t xml:space="preserve">администрации Трубчевского района </w:t>
      </w:r>
      <w:r>
        <w:rPr>
          <w:sz w:val="28"/>
          <w:szCs w:val="28"/>
        </w:rPr>
        <w:br/>
      </w:r>
      <w:r w:rsidRPr="00730737">
        <w:rPr>
          <w:sz w:val="28"/>
          <w:szCs w:val="28"/>
        </w:rPr>
        <w:t xml:space="preserve">Брянской области </w:t>
      </w:r>
      <w:r w:rsidRPr="00FE323B">
        <w:rPr>
          <w:sz w:val="28"/>
          <w:szCs w:val="28"/>
        </w:rPr>
        <w:t>от 13.02.2024 № 12</w:t>
      </w:r>
    </w:p>
    <w:p w:rsidR="001E69F5" w:rsidRPr="00AA5471" w:rsidRDefault="001E69F5" w:rsidP="001E69F5">
      <w:pPr>
        <w:jc w:val="center"/>
        <w:rPr>
          <w:bCs/>
          <w:sz w:val="28"/>
          <w:szCs w:val="28"/>
        </w:rPr>
      </w:pP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Доклад</w:t>
      </w: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о правоприменительной практике при осуществлении Семячковской сельской администрацией Трубчевского района Брянской области муниципального контроля в сфере благоустройства на территории Семячковского сельского поселения Трубчевского муниципального района Брянской области за 2023 год</w:t>
      </w:r>
    </w:p>
    <w:p w:rsidR="001E69F5" w:rsidRPr="00AA5471" w:rsidRDefault="001E69F5" w:rsidP="001E69F5">
      <w:pPr>
        <w:jc w:val="center"/>
        <w:rPr>
          <w:sz w:val="28"/>
          <w:szCs w:val="28"/>
        </w:rPr>
      </w:pP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07.12.2020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1E69F5" w:rsidRPr="00AA5471" w:rsidRDefault="001E69F5" w:rsidP="001E69F5">
      <w:pPr>
        <w:jc w:val="center"/>
        <w:rPr>
          <w:bCs/>
          <w:sz w:val="28"/>
          <w:szCs w:val="28"/>
        </w:rPr>
      </w:pP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 xml:space="preserve">1. Общие сведения о муниципальном контроле </w:t>
      </w:r>
      <w:r w:rsidRPr="00AA5471">
        <w:rPr>
          <w:b/>
          <w:sz w:val="28"/>
          <w:szCs w:val="28"/>
        </w:rPr>
        <w:br/>
        <w:t>в сфере благоустройства на территории муниципального образования</w:t>
      </w:r>
    </w:p>
    <w:p w:rsidR="001E69F5" w:rsidRPr="00AA5471" w:rsidRDefault="001E69F5" w:rsidP="001E69F5">
      <w:pPr>
        <w:jc w:val="center"/>
        <w:rPr>
          <w:bCs/>
          <w:sz w:val="28"/>
          <w:szCs w:val="28"/>
        </w:rPr>
      </w:pP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Pr="00AA5471">
        <w:rPr>
          <w:bCs/>
          <w:sz w:val="28"/>
          <w:szCs w:val="28"/>
        </w:rPr>
        <w:t>Семячковского сельского поселения Трубчевского муниципального района Брянской области осуществлялся в 2023 году</w:t>
      </w:r>
      <w:r w:rsidRPr="00AA5471">
        <w:rPr>
          <w:sz w:val="28"/>
          <w:szCs w:val="28"/>
        </w:rPr>
        <w:t xml:space="preserve"> на основании следующих нормативных правовых актов:</w:t>
      </w:r>
    </w:p>
    <w:p w:rsidR="001E69F5" w:rsidRPr="00AA5471" w:rsidRDefault="001E69F5" w:rsidP="001E69F5">
      <w:pPr>
        <w:ind w:firstLine="709"/>
        <w:jc w:val="both"/>
        <w:rPr>
          <w:bCs/>
          <w:sz w:val="28"/>
          <w:szCs w:val="28"/>
          <w:lang w:eastAsia="zh-CN"/>
        </w:rPr>
      </w:pPr>
      <w:r w:rsidRPr="00AA5471">
        <w:rPr>
          <w:bCs/>
          <w:sz w:val="28"/>
          <w:szCs w:val="28"/>
          <w:lang w:eastAsia="zh-CN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- Устава </w:t>
      </w:r>
      <w:r w:rsidRPr="00AA5471">
        <w:rPr>
          <w:bCs/>
          <w:sz w:val="28"/>
          <w:szCs w:val="28"/>
        </w:rPr>
        <w:t>Семячковского сельского поселения Трубчевского муниципального района Брянской области в новой редакции</w:t>
      </w:r>
      <w:r w:rsidRPr="00AA5471">
        <w:rPr>
          <w:sz w:val="28"/>
          <w:szCs w:val="28"/>
        </w:rPr>
        <w:t>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AA5471">
        <w:rPr>
          <w:sz w:val="28"/>
          <w:szCs w:val="28"/>
        </w:rPr>
        <w:t xml:space="preserve">ешения Семячковского сельского Совета народных депутатов </w:t>
      </w:r>
      <w:r w:rsidRPr="00AA5471">
        <w:rPr>
          <w:sz w:val="28"/>
          <w:szCs w:val="28"/>
        </w:rPr>
        <w:br/>
        <w:t xml:space="preserve">от 19.11.2021 № 4-95 «Об утверждении Положения о муниципальном контроле в сфере благоустройства на территории </w:t>
      </w:r>
      <w:r w:rsidRPr="00AA5471">
        <w:rPr>
          <w:bCs/>
          <w:sz w:val="28"/>
          <w:szCs w:val="28"/>
        </w:rPr>
        <w:t>Семячковского сельского поселения Трубчевского</w:t>
      </w:r>
      <w:r w:rsidRPr="00AA5471">
        <w:rPr>
          <w:sz w:val="28"/>
          <w:szCs w:val="28"/>
        </w:rPr>
        <w:t xml:space="preserve"> муниципального района Брянской области».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Предметом муниципального контроля в сфере благоустройства </w:t>
      </w:r>
      <w:r w:rsidRPr="00AA5471">
        <w:rPr>
          <w:sz w:val="28"/>
          <w:szCs w:val="28"/>
        </w:rPr>
        <w:br/>
        <w:t xml:space="preserve">на территории муниципального образования являлось соблюдение юридическими лицами, индивидуальными предпринимателями и гражданами Правил благоустройства на территории </w:t>
      </w:r>
      <w:r w:rsidRPr="00AA5471">
        <w:rPr>
          <w:bCs/>
          <w:sz w:val="28"/>
          <w:szCs w:val="28"/>
        </w:rPr>
        <w:t xml:space="preserve">Семячковского сельского поселения </w:t>
      </w:r>
      <w:r w:rsidRPr="00AA5471">
        <w:rPr>
          <w:bCs/>
          <w:sz w:val="28"/>
          <w:szCs w:val="28"/>
        </w:rPr>
        <w:lastRenderedPageBreak/>
        <w:t>Трубчевского</w:t>
      </w:r>
      <w:r w:rsidRPr="00AA5471">
        <w:rPr>
          <w:sz w:val="28"/>
          <w:szCs w:val="28"/>
        </w:rPr>
        <w:t xml:space="preserve"> муниципального района, утвержденных решением Семячковского сельского Совета народных депутатов от 23.04.2018 № 3-108.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Объектами муниципального контроля согласно Положению </w:t>
      </w:r>
      <w:r w:rsidRPr="00AA5471">
        <w:rPr>
          <w:sz w:val="28"/>
          <w:szCs w:val="28"/>
        </w:rPr>
        <w:br/>
        <w:t xml:space="preserve">о муниципальном контроле в сфере благоустройства на территории </w:t>
      </w:r>
      <w:r w:rsidRPr="00AA5471">
        <w:rPr>
          <w:bCs/>
          <w:sz w:val="28"/>
          <w:szCs w:val="28"/>
        </w:rPr>
        <w:t>Семячковского сельского поселения Трубчевского</w:t>
      </w:r>
      <w:r w:rsidRPr="00AA5471">
        <w:rPr>
          <w:sz w:val="28"/>
          <w:szCs w:val="28"/>
        </w:rPr>
        <w:t xml:space="preserve"> муниципального района Брянской области, утвержденному решением Семячковского сельского Совета народных депутатов от 19.11.2021 № 4-95, являются: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деятельность, действия (бездействие) контролируемых лиц в сфере благоустройства</w:t>
      </w:r>
      <w:r w:rsidRPr="00AA5471">
        <w:rPr>
          <w:color w:val="000000"/>
          <w:sz w:val="28"/>
          <w:szCs w:val="28"/>
        </w:rPr>
        <w:t xml:space="preserve"> </w:t>
      </w:r>
      <w:r w:rsidRPr="00AA5471">
        <w:rPr>
          <w:sz w:val="28"/>
          <w:szCs w:val="28"/>
        </w:rPr>
        <w:t xml:space="preserve">на территории </w:t>
      </w:r>
      <w:r w:rsidRPr="00AA5471">
        <w:rPr>
          <w:bCs/>
          <w:sz w:val="28"/>
          <w:szCs w:val="28"/>
        </w:rPr>
        <w:t>Семячковского сельского поселения Трубчевского</w:t>
      </w:r>
      <w:r w:rsidRPr="00AA5471">
        <w:rPr>
          <w:sz w:val="28"/>
          <w:szCs w:val="28"/>
        </w:rPr>
        <w:t xml:space="preserve"> муниципального района Брянской области,</w:t>
      </w:r>
      <w:r w:rsidRPr="00AA5471">
        <w:rPr>
          <w:i/>
          <w:sz w:val="28"/>
          <w:szCs w:val="28"/>
        </w:rPr>
        <w:t xml:space="preserve"> </w:t>
      </w:r>
      <w:r w:rsidRPr="00AA5471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</w:t>
      </w:r>
      <w:r w:rsidRPr="00AA5471">
        <w:rPr>
          <w:sz w:val="28"/>
          <w:szCs w:val="28"/>
        </w:rPr>
        <w:br/>
        <w:t>к контролируемым лицам, осуществляющим деятельность, действия (бездействие);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E69F5" w:rsidRPr="00AA5471" w:rsidRDefault="001E69F5" w:rsidP="001E69F5">
      <w:pPr>
        <w:ind w:firstLine="708"/>
        <w:jc w:val="both"/>
        <w:rPr>
          <w:color w:val="000000"/>
          <w:sz w:val="28"/>
          <w:szCs w:val="28"/>
        </w:rPr>
      </w:pPr>
      <w:r w:rsidRPr="00AA5471">
        <w:rPr>
          <w:sz w:val="28"/>
          <w:szCs w:val="28"/>
        </w:rPr>
        <w:t xml:space="preserve">- здания, сооружения, территории, включая земельные участки, предметы и другие объекты, которыми контролируемые лица владеют и пользуются и </w:t>
      </w:r>
      <w:r w:rsidRPr="00AA5471">
        <w:rPr>
          <w:sz w:val="28"/>
          <w:szCs w:val="28"/>
        </w:rPr>
        <w:br/>
        <w:t>к которым предъявляются обязательные требования в сфере благоустройства</w:t>
      </w:r>
      <w:r w:rsidRPr="00AA5471">
        <w:rPr>
          <w:color w:val="000000"/>
          <w:sz w:val="28"/>
          <w:szCs w:val="28"/>
        </w:rPr>
        <w:t>.</w:t>
      </w:r>
    </w:p>
    <w:p w:rsidR="001E69F5" w:rsidRPr="00AA5471" w:rsidRDefault="001E69F5" w:rsidP="001E69F5">
      <w:pPr>
        <w:pStyle w:val="ab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71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Pr="00AA5471">
        <w:rPr>
          <w:rFonts w:ascii="Times New Roman" w:eastAsia="Times New Roman" w:hAnsi="Times New Roman" w:cs="Times New Roman"/>
          <w:bCs/>
          <w:sz w:val="28"/>
          <w:szCs w:val="28"/>
        </w:rPr>
        <w:t>Семячковского сельского поселения Трубчевского</w:t>
      </w:r>
      <w:r w:rsidRPr="00AA54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области, утвержденным решением Семячковского сельского Совета народных депутатов от 19.11.2021 № 4-95, определены ключевые показатели вида контроля и их целевые значения. </w:t>
      </w:r>
      <w:r w:rsidRPr="00AA5471">
        <w:rPr>
          <w:rFonts w:ascii="Times New Roman" w:hAnsi="Times New Roman" w:cs="Times New Roman"/>
          <w:sz w:val="28"/>
          <w:szCs w:val="28"/>
        </w:rPr>
        <w:t xml:space="preserve">Однако в 2023 году, </w:t>
      </w:r>
      <w:r w:rsidRPr="00AA5471">
        <w:rPr>
          <w:rFonts w:ascii="Times New Roman" w:hAnsi="Times New Roman" w:cs="Times New Roman"/>
          <w:sz w:val="28"/>
          <w:szCs w:val="28"/>
        </w:rPr>
        <w:br/>
        <w:t>в условиях действия моратория, введенного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внеплановые контрольные мероприятия в отношении контролируемых лиц не проводились. В соответствии с пунктом 10 данного постановления были проведены профилактические мероприятия.</w:t>
      </w:r>
    </w:p>
    <w:p w:rsidR="001E69F5" w:rsidRPr="00AA5471" w:rsidRDefault="001E69F5" w:rsidP="001E69F5">
      <w:pPr>
        <w:pStyle w:val="ab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71">
        <w:rPr>
          <w:rFonts w:ascii="Times New Roman" w:hAnsi="Times New Roman" w:cs="Times New Roman"/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доля устраненных нарушений из числа выявленных нарушений обязательных требований – 0 %;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– 0 %;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доля отмененных результатов контрольных мероприятий – 0 %;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– 0 %;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lastRenderedPageBreak/>
        <w:t>- доля вынесенных судебных решений о назначении административного наказания по материалам контрольного органа – 0 %;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- доля отмененных в судебном порядке постановлений по делам </w:t>
      </w:r>
      <w:r w:rsidRPr="00AA5471">
        <w:rPr>
          <w:sz w:val="28"/>
          <w:szCs w:val="28"/>
        </w:rPr>
        <w:br/>
        <w:t>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РФ об административных правонарушениях – 0 %.</w:t>
      </w: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2. Сведения об организации муниципального контроля</w:t>
      </w: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в сфере благоустройства на территории муниципального образования</w:t>
      </w:r>
    </w:p>
    <w:p w:rsidR="001E69F5" w:rsidRPr="00AA5471" w:rsidRDefault="001E69F5" w:rsidP="001E69F5">
      <w:pPr>
        <w:jc w:val="center"/>
        <w:rPr>
          <w:sz w:val="28"/>
          <w:szCs w:val="28"/>
        </w:rPr>
      </w:pP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Pr="00AA5471">
        <w:rPr>
          <w:bCs/>
          <w:sz w:val="28"/>
          <w:szCs w:val="28"/>
        </w:rPr>
        <w:t>Семячковского сельского поселения Трубчевского</w:t>
      </w:r>
      <w:r w:rsidRPr="00AA5471">
        <w:rPr>
          <w:sz w:val="28"/>
          <w:szCs w:val="28"/>
        </w:rPr>
        <w:t xml:space="preserve"> муниципального района Брянской области преимущественно осуществляется путем проведения профилактических мероприятий и контрольных мероприятий </w:t>
      </w:r>
      <w:r w:rsidRPr="00AA5471">
        <w:rPr>
          <w:sz w:val="28"/>
          <w:szCs w:val="28"/>
        </w:rPr>
        <w:br/>
        <w:t>без взаимодействия с контролируемым лицом.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Полномочия по осуществлению данного вида муниципального контроля осуществляли глава </w:t>
      </w:r>
      <w:r w:rsidRPr="00AA5471">
        <w:rPr>
          <w:bCs/>
          <w:sz w:val="28"/>
          <w:szCs w:val="28"/>
        </w:rPr>
        <w:t xml:space="preserve">Семячковской сельской </w:t>
      </w:r>
      <w:r w:rsidRPr="00AA5471">
        <w:rPr>
          <w:sz w:val="28"/>
          <w:szCs w:val="28"/>
        </w:rPr>
        <w:t xml:space="preserve">администрации </w:t>
      </w:r>
      <w:r w:rsidRPr="00AA5471">
        <w:rPr>
          <w:bCs/>
          <w:sz w:val="28"/>
          <w:szCs w:val="28"/>
        </w:rPr>
        <w:t>Трубчевского</w:t>
      </w:r>
      <w:r w:rsidRPr="00AA5471">
        <w:rPr>
          <w:sz w:val="28"/>
          <w:szCs w:val="28"/>
        </w:rPr>
        <w:t xml:space="preserve"> района Брянской области и ведущий инспектор </w:t>
      </w:r>
      <w:r w:rsidRPr="00AA5471">
        <w:rPr>
          <w:bCs/>
          <w:sz w:val="28"/>
          <w:szCs w:val="28"/>
        </w:rPr>
        <w:t xml:space="preserve">Семячковской сельской </w:t>
      </w:r>
      <w:r w:rsidRPr="00AA5471">
        <w:rPr>
          <w:sz w:val="28"/>
          <w:szCs w:val="28"/>
        </w:rPr>
        <w:t xml:space="preserve">администрации </w:t>
      </w:r>
      <w:r w:rsidRPr="00AA5471">
        <w:rPr>
          <w:bCs/>
          <w:sz w:val="28"/>
          <w:szCs w:val="28"/>
        </w:rPr>
        <w:t>Трубчевского</w:t>
      </w:r>
      <w:r w:rsidRPr="00AA5471">
        <w:rPr>
          <w:sz w:val="28"/>
          <w:szCs w:val="28"/>
        </w:rPr>
        <w:t xml:space="preserve"> района Брянской области, о чем внесена необходимая информация в Единый реестр видов контроля (ЕРВК).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В 2023 году жалоб на действия должностных лиц органа контроля </w:t>
      </w:r>
      <w:r w:rsidRPr="00AA5471">
        <w:rPr>
          <w:sz w:val="28"/>
          <w:szCs w:val="28"/>
        </w:rPr>
        <w:br/>
        <w:t>не поступало.</w:t>
      </w:r>
    </w:p>
    <w:p w:rsidR="001E69F5" w:rsidRPr="00AA5471" w:rsidRDefault="001E69F5" w:rsidP="001E69F5">
      <w:pPr>
        <w:jc w:val="center"/>
        <w:rPr>
          <w:sz w:val="28"/>
          <w:szCs w:val="28"/>
        </w:rPr>
      </w:pP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3. Сведения о профилактике рисков причинения вреда (ущерба)</w:t>
      </w:r>
    </w:p>
    <w:p w:rsidR="001E69F5" w:rsidRPr="00AA5471" w:rsidRDefault="001E69F5" w:rsidP="001E69F5">
      <w:pPr>
        <w:jc w:val="center"/>
        <w:rPr>
          <w:bCs/>
          <w:sz w:val="28"/>
          <w:szCs w:val="28"/>
        </w:rPr>
      </w:pP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1) информирование;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2) обобщение правоприменительной практики;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3) объявление предостережения;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4) консультирование;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5) профилактический визит.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</w:t>
      </w:r>
      <w:r w:rsidRPr="00AA5471">
        <w:rPr>
          <w:color w:val="000000"/>
          <w:sz w:val="28"/>
          <w:szCs w:val="28"/>
        </w:rPr>
        <w:t xml:space="preserve">на официальном сайте Трубчевского муниципального района в сети Интернет (www.trubrayon.ru) на странице «Семячковское сельское поселение» в разделе «Муниципальный контроль» </w:t>
      </w:r>
      <w:r w:rsidRPr="00AA5471">
        <w:rPr>
          <w:sz w:val="28"/>
          <w:szCs w:val="28"/>
        </w:rPr>
        <w:t>размещалась информация о нормативно-правовом регулировании вида контроля.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В 2023 году проведено 2 информирования, предостережения </w:t>
      </w:r>
      <w:r w:rsidRPr="00AA5471">
        <w:rPr>
          <w:sz w:val="28"/>
          <w:szCs w:val="28"/>
        </w:rPr>
        <w:br/>
        <w:t xml:space="preserve">не объявлялись, консультирования и профилактические визиты </w:t>
      </w:r>
      <w:r w:rsidRPr="00AA5471">
        <w:rPr>
          <w:sz w:val="28"/>
          <w:szCs w:val="28"/>
        </w:rPr>
        <w:br/>
        <w:t>не проводились.</w:t>
      </w:r>
    </w:p>
    <w:p w:rsidR="001E69F5" w:rsidRPr="00AA5471" w:rsidRDefault="001E69F5" w:rsidP="001E69F5">
      <w:pPr>
        <w:jc w:val="center"/>
        <w:rPr>
          <w:sz w:val="28"/>
          <w:szCs w:val="28"/>
        </w:rPr>
      </w:pP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4. Сведения о контрольных мероприятиях</w:t>
      </w:r>
    </w:p>
    <w:p w:rsidR="001E69F5" w:rsidRPr="00AA5471" w:rsidRDefault="001E69F5" w:rsidP="001E69F5">
      <w:pPr>
        <w:jc w:val="center"/>
        <w:rPr>
          <w:bCs/>
          <w:sz w:val="28"/>
          <w:szCs w:val="28"/>
        </w:rPr>
      </w:pP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В 2023 году муниципальный контроль посредством проведения таких внеплановых контрольных мероприятий как инспекционный визит, рейдовый </w:t>
      </w:r>
      <w:r w:rsidRPr="00AA5471">
        <w:rPr>
          <w:sz w:val="28"/>
          <w:szCs w:val="28"/>
        </w:rPr>
        <w:lastRenderedPageBreak/>
        <w:t xml:space="preserve">осмотр, документарная проверка, выездная проверка, наблюдение </w:t>
      </w:r>
      <w:r w:rsidRPr="00AA5471">
        <w:rPr>
          <w:sz w:val="28"/>
          <w:szCs w:val="28"/>
        </w:rPr>
        <w:br/>
        <w:t xml:space="preserve">за соблюдением обязательных требований, выездное обследования </w:t>
      </w:r>
      <w:r w:rsidRPr="00AA5471">
        <w:rPr>
          <w:sz w:val="28"/>
          <w:szCs w:val="28"/>
        </w:rPr>
        <w:br/>
        <w:t>не проводился.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В связи с тем, что система оценки и управления рисками </w:t>
      </w:r>
      <w:r w:rsidRPr="00AA5471">
        <w:rPr>
          <w:sz w:val="28"/>
          <w:szCs w:val="28"/>
        </w:rPr>
        <w:br/>
        <w:t xml:space="preserve">при осуществлении муниципального контроля в сфере благоустройства </w:t>
      </w:r>
      <w:r w:rsidRPr="00AA5471">
        <w:rPr>
          <w:sz w:val="28"/>
          <w:szCs w:val="28"/>
        </w:rPr>
        <w:br/>
        <w:t xml:space="preserve">не применяется плановые контрольные мероприятия в 2023 году </w:t>
      </w:r>
      <w:r w:rsidRPr="00AA5471">
        <w:rPr>
          <w:sz w:val="28"/>
          <w:szCs w:val="28"/>
        </w:rPr>
        <w:br/>
        <w:t>не проводились.</w:t>
      </w:r>
    </w:p>
    <w:p w:rsidR="001E69F5" w:rsidRPr="00AA5471" w:rsidRDefault="001E69F5" w:rsidP="001E69F5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71">
        <w:rPr>
          <w:rFonts w:ascii="Times New Roman" w:hAnsi="Times New Roman" w:cs="Times New Roman"/>
          <w:sz w:val="28"/>
          <w:szCs w:val="28"/>
        </w:rPr>
        <w:t xml:space="preserve">В 2023 году внеплановые контрольные мероприятия также </w:t>
      </w:r>
      <w:r w:rsidRPr="00AA5471">
        <w:rPr>
          <w:rFonts w:ascii="Times New Roman" w:hAnsi="Times New Roman" w:cs="Times New Roman"/>
          <w:sz w:val="28"/>
          <w:szCs w:val="28"/>
        </w:rPr>
        <w:br/>
        <w:t>не проводились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1E69F5" w:rsidRPr="00AA5471" w:rsidRDefault="001E69F5" w:rsidP="001E69F5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71">
        <w:rPr>
          <w:rFonts w:ascii="Times New Roman" w:hAnsi="Times New Roman" w:cs="Times New Roman"/>
          <w:sz w:val="28"/>
          <w:szCs w:val="28"/>
        </w:rPr>
        <w:t xml:space="preserve">Обращения, жалобы от граждан и юридических лиц в 2023 году </w:t>
      </w:r>
      <w:r w:rsidRPr="00AA5471">
        <w:rPr>
          <w:rFonts w:ascii="Times New Roman" w:hAnsi="Times New Roman" w:cs="Times New Roman"/>
          <w:sz w:val="28"/>
          <w:szCs w:val="28"/>
        </w:rPr>
        <w:br/>
        <w:t>не поступали.</w:t>
      </w:r>
    </w:p>
    <w:p w:rsidR="001E69F5" w:rsidRPr="00AA5471" w:rsidRDefault="001E69F5" w:rsidP="001E69F5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71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1E69F5" w:rsidRPr="00AA5471" w:rsidRDefault="001E69F5" w:rsidP="001E69F5">
      <w:pPr>
        <w:pStyle w:val="ConsPlusNormal"/>
        <w:tabs>
          <w:tab w:val="left" w:pos="330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69F5" w:rsidRPr="00AA5471" w:rsidRDefault="001E69F5" w:rsidP="001E69F5">
      <w:pPr>
        <w:jc w:val="center"/>
        <w:rPr>
          <w:sz w:val="28"/>
          <w:szCs w:val="28"/>
        </w:rPr>
      </w:pPr>
      <w:r w:rsidRPr="00AA5471">
        <w:rPr>
          <w:b/>
          <w:sz w:val="28"/>
          <w:szCs w:val="28"/>
        </w:rPr>
        <w:t>5. Выводы и предложения по итогам организации и</w:t>
      </w:r>
    </w:p>
    <w:p w:rsidR="001E69F5" w:rsidRPr="00AA5471" w:rsidRDefault="001E69F5" w:rsidP="001E69F5">
      <w:pPr>
        <w:jc w:val="center"/>
        <w:rPr>
          <w:b/>
          <w:sz w:val="28"/>
          <w:szCs w:val="28"/>
        </w:rPr>
      </w:pPr>
      <w:r w:rsidRPr="00AA5471">
        <w:rPr>
          <w:b/>
          <w:sz w:val="28"/>
          <w:szCs w:val="28"/>
        </w:rPr>
        <w:t>осуществления вида контроля</w:t>
      </w:r>
    </w:p>
    <w:p w:rsidR="001E69F5" w:rsidRPr="00AA5471" w:rsidRDefault="001E69F5" w:rsidP="001E69F5">
      <w:pPr>
        <w:jc w:val="center"/>
        <w:rPr>
          <w:bCs/>
          <w:sz w:val="28"/>
          <w:szCs w:val="28"/>
        </w:rPr>
      </w:pP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В 2023 году в целях реализации перехода на положения Федерального закона № 248-ФЗ Семячковским сельским Советом народных депутатов и Семячковской сельской администрацией Трубчевского района Брянской области был принят ряд нормативных правовых актов, устанавливающих порядок организации и осуществления муниципального контроля в сфере благоустройства на территории Семячковского сельского поселения Трубчевского муниципального района Брянской области.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>Кроме того, Семячковская сельская администрация Трубчевского района Брянской области внесла в Единый реестр видов контроля (ЕРВК) информацию и документы, необходимые для осуществления муниципального контроля.</w:t>
      </w:r>
    </w:p>
    <w:p w:rsidR="001E69F5" w:rsidRPr="00AA5471" w:rsidRDefault="001E69F5" w:rsidP="001E69F5">
      <w:pPr>
        <w:ind w:firstLine="709"/>
        <w:jc w:val="both"/>
        <w:rPr>
          <w:sz w:val="28"/>
          <w:szCs w:val="28"/>
        </w:rPr>
      </w:pPr>
      <w:r w:rsidRPr="00AA5471">
        <w:rPr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в сфере благоустройства </w:t>
      </w:r>
      <w:r w:rsidRPr="00AA5471">
        <w:rPr>
          <w:sz w:val="28"/>
          <w:szCs w:val="28"/>
        </w:rPr>
        <w:br/>
        <w:t xml:space="preserve">на территории Семячковского сельского поселения Трубчевского муниципального района Брянской области </w:t>
      </w:r>
      <w:r w:rsidRPr="00AA5471">
        <w:rPr>
          <w:color w:val="000000"/>
          <w:sz w:val="28"/>
          <w:szCs w:val="28"/>
        </w:rPr>
        <w:t xml:space="preserve">на официальном сайте Трубчевского муниципального района в сети Интернет (www.trubrayon.ru) на странице «Семячковское сельское поселение» в разделе «Муниципальный контроль» </w:t>
      </w:r>
      <w:r w:rsidRPr="00AA5471">
        <w:rPr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1E69F5" w:rsidRPr="00AA5471" w:rsidRDefault="001E69F5" w:rsidP="001E69F5">
      <w:pPr>
        <w:jc w:val="both"/>
        <w:rPr>
          <w:sz w:val="28"/>
          <w:szCs w:val="28"/>
        </w:rPr>
      </w:pPr>
    </w:p>
    <w:p w:rsidR="001E69F5" w:rsidRPr="00AA5471" w:rsidRDefault="001E69F5" w:rsidP="001E69F5">
      <w:pPr>
        <w:jc w:val="both"/>
        <w:rPr>
          <w:sz w:val="28"/>
          <w:szCs w:val="28"/>
        </w:rPr>
      </w:pPr>
    </w:p>
    <w:p w:rsidR="001E69F5" w:rsidRPr="00AA5471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  <w:r w:rsidRPr="00AA5471">
        <w:rPr>
          <w:color w:val="000000"/>
          <w:sz w:val="28"/>
          <w:szCs w:val="28"/>
        </w:rPr>
        <w:t>Глава Семячковской</w:t>
      </w:r>
    </w:p>
    <w:p w:rsidR="001E69F5" w:rsidRPr="00AA5471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  <w:r w:rsidRPr="00AA5471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1E69F5" w:rsidRPr="00AA5471" w:rsidRDefault="001E69F5" w:rsidP="001E69F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FDE" w:rsidRPr="000A577F" w:rsidRDefault="00735FDE" w:rsidP="001F0025">
      <w:pPr>
        <w:ind w:firstLine="567"/>
        <w:jc w:val="both"/>
        <w:rPr>
          <w:sz w:val="24"/>
          <w:szCs w:val="24"/>
        </w:rPr>
      </w:pPr>
    </w:p>
    <w:p w:rsidR="001F0025" w:rsidRDefault="001F0025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7713D2" w:rsidRPr="003D0E9E" w:rsidRDefault="007713D2" w:rsidP="007713D2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7713D2" w:rsidRPr="003D0E9E" w:rsidRDefault="007713D2" w:rsidP="0077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7713D2" w:rsidRPr="00A432D0" w:rsidRDefault="007713D2" w:rsidP="007713D2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7713D2" w:rsidRPr="00577135" w:rsidRDefault="007713D2" w:rsidP="007713D2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7713D2" w:rsidRPr="00577135" w:rsidRDefault="007713D2" w:rsidP="007713D2">
      <w:pPr>
        <w:jc w:val="center"/>
        <w:rPr>
          <w:spacing w:val="60"/>
          <w:sz w:val="28"/>
          <w:szCs w:val="28"/>
        </w:rPr>
      </w:pPr>
    </w:p>
    <w:p w:rsidR="007713D2" w:rsidRDefault="007713D2" w:rsidP="007713D2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13</w:t>
      </w:r>
    </w:p>
    <w:p w:rsidR="007713D2" w:rsidRPr="00D97347" w:rsidRDefault="007713D2" w:rsidP="007713D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713D2" w:rsidRPr="005202F2" w:rsidRDefault="007713D2" w:rsidP="007713D2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с. Семячки Трубчевского района </w:t>
      </w:r>
      <w:r>
        <w:rPr>
          <w:sz w:val="28"/>
          <w:szCs w:val="28"/>
        </w:rPr>
        <w:br/>
        <w:t>Брянской области на 2024-2028 годы № 17224</w:t>
      </w:r>
    </w:p>
    <w:p w:rsidR="007713D2" w:rsidRPr="00D97347" w:rsidRDefault="007713D2" w:rsidP="007713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13D2" w:rsidRPr="005202F2" w:rsidRDefault="007713D2" w:rsidP="007713D2">
      <w:pPr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>«Об утверждении формы и порядка ведения похозяйственных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 xml:space="preserve">в электронной форме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7713D2" w:rsidRPr="005202F2" w:rsidRDefault="007713D2" w:rsidP="007713D2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с. Семячки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17224 (далее – ЭПК </w:t>
      </w:r>
      <w:r>
        <w:rPr>
          <w:sz w:val="28"/>
          <w:szCs w:val="28"/>
        </w:rPr>
        <w:br/>
        <w:t xml:space="preserve">с. Семячки)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с. Семячки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с. Семячки)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Семячки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с. Семячки </w:t>
      </w:r>
      <w:r w:rsidRPr="005202F2">
        <w:rPr>
          <w:sz w:val="28"/>
          <w:szCs w:val="28"/>
        </w:rPr>
        <w:t>по состоянию на 1 января.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>ЭПК с. Семячки</w:t>
      </w:r>
      <w:r w:rsidRPr="005202F2"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Семячки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с. Семячки</w:t>
      </w:r>
      <w:r w:rsidRPr="005202F2">
        <w:rPr>
          <w:sz w:val="28"/>
          <w:szCs w:val="28"/>
        </w:rPr>
        <w:t>.</w:t>
      </w:r>
    </w:p>
    <w:p w:rsidR="007713D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>ЭПК с. Семячки</w:t>
      </w:r>
      <w:r w:rsidRPr="005202F2">
        <w:rPr>
          <w:sz w:val="28"/>
          <w:szCs w:val="28"/>
        </w:rPr>
        <w:t xml:space="preserve"> 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ому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>ЭПК с. Семячки</w:t>
      </w:r>
      <w:r w:rsidRPr="005202F2">
        <w:rPr>
          <w:sz w:val="28"/>
          <w:szCs w:val="28"/>
        </w:rPr>
        <w:t xml:space="preserve"> 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>ЭПК с. Семячки</w:t>
      </w:r>
      <w:r w:rsidRPr="005202F2">
        <w:rPr>
          <w:sz w:val="28"/>
          <w:szCs w:val="28"/>
        </w:rPr>
        <w:t xml:space="preserve"> 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7713D2" w:rsidRPr="00587B7B" w:rsidRDefault="007713D2" w:rsidP="007713D2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7713D2" w:rsidRPr="00587B7B" w:rsidRDefault="007713D2" w:rsidP="007713D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7713D2" w:rsidRPr="00587B7B" w:rsidRDefault="007713D2" w:rsidP="007713D2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7713D2" w:rsidRDefault="007713D2" w:rsidP="007713D2">
      <w:pPr>
        <w:autoSpaceDE w:val="0"/>
        <w:jc w:val="both"/>
        <w:rPr>
          <w:sz w:val="28"/>
          <w:szCs w:val="28"/>
        </w:rPr>
      </w:pPr>
    </w:p>
    <w:p w:rsidR="007713D2" w:rsidRDefault="007713D2" w:rsidP="007713D2">
      <w:pPr>
        <w:autoSpaceDE w:val="0"/>
        <w:jc w:val="both"/>
        <w:rPr>
          <w:sz w:val="28"/>
          <w:szCs w:val="28"/>
        </w:rPr>
      </w:pPr>
    </w:p>
    <w:p w:rsidR="007713D2" w:rsidRPr="00917817" w:rsidRDefault="007713D2" w:rsidP="007713D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7713D2" w:rsidRDefault="007713D2" w:rsidP="007713D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Pr="003D0E9E" w:rsidRDefault="007713D2" w:rsidP="007713D2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7713D2" w:rsidRPr="003D0E9E" w:rsidRDefault="007713D2" w:rsidP="0077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7713D2" w:rsidRPr="00A432D0" w:rsidRDefault="007713D2" w:rsidP="007713D2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7713D2" w:rsidRPr="00577135" w:rsidRDefault="007713D2" w:rsidP="007713D2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7713D2" w:rsidRPr="00577135" w:rsidRDefault="007713D2" w:rsidP="007713D2">
      <w:pPr>
        <w:jc w:val="center"/>
        <w:rPr>
          <w:spacing w:val="60"/>
          <w:sz w:val="28"/>
          <w:szCs w:val="28"/>
        </w:rPr>
      </w:pPr>
    </w:p>
    <w:p w:rsidR="007713D2" w:rsidRDefault="007713D2" w:rsidP="007713D2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14</w:t>
      </w:r>
    </w:p>
    <w:p w:rsidR="007713D2" w:rsidRPr="00D97347" w:rsidRDefault="007713D2" w:rsidP="007713D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713D2" w:rsidRPr="005202F2" w:rsidRDefault="007713D2" w:rsidP="007713D2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Аладьино Трубчевского района </w:t>
      </w:r>
      <w:r>
        <w:rPr>
          <w:sz w:val="28"/>
          <w:szCs w:val="28"/>
        </w:rPr>
        <w:br/>
        <w:t>Брянской области на 2024-2028 годы № 17354</w:t>
      </w:r>
    </w:p>
    <w:p w:rsidR="007713D2" w:rsidRPr="00D97347" w:rsidRDefault="007713D2" w:rsidP="007713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13D2" w:rsidRPr="005202F2" w:rsidRDefault="007713D2" w:rsidP="007713D2">
      <w:pPr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>«Об утверждении формы и порядка ведения похозяйственных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 xml:space="preserve">в электронной форме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7713D2" w:rsidRPr="005202F2" w:rsidRDefault="007713D2" w:rsidP="007713D2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Аладьино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17354 (далее – ЭПК </w:t>
      </w:r>
      <w:r>
        <w:rPr>
          <w:sz w:val="28"/>
          <w:szCs w:val="28"/>
        </w:rPr>
        <w:br/>
        <w:t xml:space="preserve">д. Аладьино)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д. Аладьино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Аладьино)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>д. Аладьино</w:t>
      </w:r>
      <w:r w:rsidRPr="005202F2">
        <w:rPr>
          <w:sz w:val="28"/>
          <w:szCs w:val="28"/>
        </w:rPr>
        <w:t xml:space="preserve"> осуществлять сбор сведений</w:t>
      </w:r>
      <w:r>
        <w:rPr>
          <w:sz w:val="28"/>
          <w:szCs w:val="28"/>
        </w:rPr>
        <w:t xml:space="preserve"> о ЛПХ д. Аладьино</w:t>
      </w:r>
      <w:r w:rsidRPr="005202F2">
        <w:rPr>
          <w:sz w:val="28"/>
          <w:szCs w:val="28"/>
        </w:rPr>
        <w:t xml:space="preserve"> по состоянию на 1 января.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>ЭПК д. Аладьино</w:t>
      </w:r>
      <w:r w:rsidRPr="005202F2"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>д. Аладьино</w:t>
      </w:r>
      <w:r w:rsidRPr="005202F2">
        <w:rPr>
          <w:sz w:val="28"/>
          <w:szCs w:val="28"/>
        </w:rPr>
        <w:t xml:space="preserve"> или иными членами </w:t>
      </w:r>
      <w:r>
        <w:rPr>
          <w:sz w:val="28"/>
          <w:szCs w:val="28"/>
        </w:rPr>
        <w:t>ЛПХ д. Аладьино</w:t>
      </w:r>
      <w:r w:rsidRPr="005202F2">
        <w:rPr>
          <w:sz w:val="28"/>
          <w:szCs w:val="28"/>
        </w:rPr>
        <w:t>.</w:t>
      </w:r>
    </w:p>
    <w:p w:rsidR="007713D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>ЭПК д. Аладьино</w:t>
      </w:r>
      <w:r w:rsidRPr="005202F2">
        <w:rPr>
          <w:sz w:val="28"/>
          <w:szCs w:val="28"/>
        </w:rPr>
        <w:t xml:space="preserve"> 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ому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>ЭПК д. Аладьино</w:t>
      </w:r>
      <w:r w:rsidRPr="005202F2">
        <w:rPr>
          <w:sz w:val="28"/>
          <w:szCs w:val="28"/>
        </w:rPr>
        <w:t xml:space="preserve"> 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>ЭПК д. Аладьино</w:t>
      </w:r>
      <w:r w:rsidRPr="005202F2">
        <w:rPr>
          <w:sz w:val="28"/>
          <w:szCs w:val="28"/>
        </w:rPr>
        <w:t xml:space="preserve"> 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7713D2" w:rsidRPr="00587B7B" w:rsidRDefault="007713D2" w:rsidP="007713D2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7713D2" w:rsidRPr="00587B7B" w:rsidRDefault="007713D2" w:rsidP="007713D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7713D2" w:rsidRPr="00587B7B" w:rsidRDefault="007713D2" w:rsidP="007713D2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7713D2" w:rsidRDefault="007713D2" w:rsidP="007713D2">
      <w:pPr>
        <w:autoSpaceDE w:val="0"/>
        <w:jc w:val="both"/>
        <w:rPr>
          <w:sz w:val="28"/>
          <w:szCs w:val="28"/>
        </w:rPr>
      </w:pPr>
    </w:p>
    <w:p w:rsidR="007713D2" w:rsidRDefault="007713D2" w:rsidP="007713D2">
      <w:pPr>
        <w:autoSpaceDE w:val="0"/>
        <w:jc w:val="both"/>
        <w:rPr>
          <w:sz w:val="28"/>
          <w:szCs w:val="28"/>
        </w:rPr>
      </w:pPr>
    </w:p>
    <w:p w:rsidR="007713D2" w:rsidRPr="00917817" w:rsidRDefault="007713D2" w:rsidP="007713D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7713D2" w:rsidRDefault="007713D2" w:rsidP="007713D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Pr="003D0E9E" w:rsidRDefault="007713D2" w:rsidP="007713D2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7713D2" w:rsidRPr="003D0E9E" w:rsidRDefault="007713D2" w:rsidP="0077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7713D2" w:rsidRPr="00A432D0" w:rsidRDefault="007713D2" w:rsidP="007713D2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7713D2" w:rsidRPr="00577135" w:rsidRDefault="007713D2" w:rsidP="007713D2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7713D2" w:rsidRPr="00577135" w:rsidRDefault="007713D2" w:rsidP="007713D2">
      <w:pPr>
        <w:jc w:val="center"/>
        <w:rPr>
          <w:spacing w:val="60"/>
          <w:sz w:val="28"/>
          <w:szCs w:val="28"/>
        </w:rPr>
      </w:pPr>
    </w:p>
    <w:p w:rsidR="007713D2" w:rsidRDefault="007713D2" w:rsidP="007713D2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15</w:t>
      </w:r>
    </w:p>
    <w:p w:rsidR="007713D2" w:rsidRPr="00D97347" w:rsidRDefault="007713D2" w:rsidP="007713D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713D2" w:rsidRPr="005202F2" w:rsidRDefault="007713D2" w:rsidP="007713D2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Бобовня Трубчевского района </w:t>
      </w:r>
      <w:r>
        <w:rPr>
          <w:sz w:val="28"/>
          <w:szCs w:val="28"/>
        </w:rPr>
        <w:br/>
        <w:t>Брянской области на 2024-2028 годы № 49602</w:t>
      </w:r>
    </w:p>
    <w:p w:rsidR="007713D2" w:rsidRPr="00D97347" w:rsidRDefault="007713D2" w:rsidP="007713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13D2" w:rsidRPr="005202F2" w:rsidRDefault="007713D2" w:rsidP="007713D2">
      <w:pPr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>«Об утверждении формы и порядка ведения похозяйственных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 xml:space="preserve">в электронной форме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7713D2" w:rsidRPr="005202F2" w:rsidRDefault="007713D2" w:rsidP="007713D2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Бобовня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49602 (далее – ЭПК </w:t>
      </w:r>
      <w:r>
        <w:rPr>
          <w:sz w:val="28"/>
          <w:szCs w:val="28"/>
        </w:rPr>
        <w:br/>
        <w:t xml:space="preserve">д. Бобовня)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д. Бобовня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Бобовня)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Бобовня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Бобовня </w:t>
      </w:r>
      <w:r w:rsidRPr="005202F2">
        <w:rPr>
          <w:sz w:val="28"/>
          <w:szCs w:val="28"/>
        </w:rPr>
        <w:t>по состоянию на 1 января.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Бобовня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Бобовня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д. Бобовня</w:t>
      </w:r>
      <w:r w:rsidRPr="005202F2">
        <w:rPr>
          <w:sz w:val="28"/>
          <w:szCs w:val="28"/>
        </w:rPr>
        <w:t>.</w:t>
      </w:r>
    </w:p>
    <w:p w:rsidR="007713D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Бобовня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7713D2" w:rsidRPr="005202F2" w:rsidRDefault="007713D2" w:rsidP="007713D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ому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Бобовня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Бобовня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7713D2" w:rsidRPr="00587B7B" w:rsidRDefault="007713D2" w:rsidP="007713D2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:rsidR="007713D2" w:rsidRPr="00587B7B" w:rsidRDefault="007713D2" w:rsidP="007713D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7713D2" w:rsidRPr="00587B7B" w:rsidRDefault="007713D2" w:rsidP="007713D2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7713D2" w:rsidRDefault="007713D2" w:rsidP="007713D2">
      <w:pPr>
        <w:autoSpaceDE w:val="0"/>
        <w:jc w:val="both"/>
        <w:rPr>
          <w:sz w:val="28"/>
          <w:szCs w:val="28"/>
        </w:rPr>
      </w:pPr>
    </w:p>
    <w:p w:rsidR="007713D2" w:rsidRDefault="007713D2" w:rsidP="007713D2">
      <w:pPr>
        <w:autoSpaceDE w:val="0"/>
        <w:jc w:val="both"/>
        <w:rPr>
          <w:sz w:val="28"/>
          <w:szCs w:val="28"/>
        </w:rPr>
      </w:pPr>
    </w:p>
    <w:p w:rsidR="007713D2" w:rsidRPr="00917817" w:rsidRDefault="007713D2" w:rsidP="007713D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7713D2" w:rsidRDefault="007713D2" w:rsidP="007713D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583A9A" w:rsidRDefault="00583A9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E364BA" w:rsidRDefault="00E364BA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Pr="009A236D" w:rsidRDefault="007713D2" w:rsidP="007713D2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lastRenderedPageBreak/>
        <w:t>РОССИЙСКАЯ ФЕДЕРАЦИЯ</w:t>
      </w:r>
    </w:p>
    <w:p w:rsidR="007713D2" w:rsidRPr="009A236D" w:rsidRDefault="007713D2" w:rsidP="007713D2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БРЯНСКАЯ ОБЛАСТЬ ТРУБЧЕВСКИЙ РАЙОН</w:t>
      </w:r>
    </w:p>
    <w:p w:rsidR="007713D2" w:rsidRPr="009A236D" w:rsidRDefault="007713D2" w:rsidP="007713D2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СЕМЯЧКОВСКАЯ СЕЛЬСКАЯ АДМИНИСТРАЦИЯ</w:t>
      </w:r>
    </w:p>
    <w:p w:rsidR="007713D2" w:rsidRPr="009A236D" w:rsidRDefault="007713D2" w:rsidP="007713D2">
      <w:pPr>
        <w:spacing w:before="120"/>
        <w:jc w:val="center"/>
        <w:rPr>
          <w:b/>
          <w:spacing w:val="60"/>
          <w:sz w:val="44"/>
          <w:szCs w:val="28"/>
        </w:rPr>
      </w:pPr>
      <w:r w:rsidRPr="009A236D">
        <w:rPr>
          <w:b/>
          <w:spacing w:val="60"/>
          <w:sz w:val="44"/>
          <w:szCs w:val="28"/>
        </w:rPr>
        <w:t>ПОСТАНОВЛЕНИЕ</w:t>
      </w:r>
    </w:p>
    <w:p w:rsidR="007713D2" w:rsidRPr="009A236D" w:rsidRDefault="007713D2" w:rsidP="007713D2">
      <w:pPr>
        <w:jc w:val="center"/>
        <w:rPr>
          <w:spacing w:val="60"/>
          <w:sz w:val="28"/>
          <w:szCs w:val="28"/>
        </w:rPr>
      </w:pPr>
    </w:p>
    <w:p w:rsidR="007713D2" w:rsidRDefault="007713D2" w:rsidP="007713D2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16.02.2024 г.</w:t>
      </w:r>
      <w:r w:rsidRPr="009A23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16</w:t>
      </w:r>
    </w:p>
    <w:p w:rsidR="007713D2" w:rsidRPr="009A236D" w:rsidRDefault="007713D2" w:rsidP="007713D2">
      <w:pPr>
        <w:jc w:val="center"/>
        <w:rPr>
          <w:b/>
          <w:szCs w:val="28"/>
        </w:rPr>
      </w:pPr>
    </w:p>
    <w:p w:rsidR="007713D2" w:rsidRPr="009A236D" w:rsidRDefault="007713D2" w:rsidP="007713D2">
      <w:pPr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9A236D">
        <w:rPr>
          <w:b/>
          <w:sz w:val="28"/>
          <w:szCs w:val="26"/>
        </w:rPr>
        <w:t>О внесении изменений в муниципальную программу «Совершенствование муниципального управления в  Семячковском сельском поселении»</w:t>
      </w:r>
    </w:p>
    <w:p w:rsidR="007713D2" w:rsidRPr="009A236D" w:rsidRDefault="007713D2" w:rsidP="007713D2">
      <w:pPr>
        <w:autoSpaceDE w:val="0"/>
        <w:autoSpaceDN w:val="0"/>
        <w:adjustRightInd w:val="0"/>
        <w:rPr>
          <w:szCs w:val="26"/>
        </w:rPr>
      </w:pPr>
    </w:p>
    <w:p w:rsidR="007713D2" w:rsidRPr="00CC263F" w:rsidRDefault="007713D2" w:rsidP="007713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63F">
        <w:rPr>
          <w:sz w:val="26"/>
          <w:szCs w:val="26"/>
        </w:rPr>
        <w:t>В соответствии со статьей 179 Бюджетного кодекса Российской Федерации, постановлением Семячковской сельской администрации  от 15.11.2017 года № 126 «Об утверждении Порядка разработки, реализации и оценки эффективности муниципальных программ Семячковского сельского поселения», в связи с формированием бюджета муниципального образования «Семячковское сельское поселение» на 202</w:t>
      </w:r>
      <w:r>
        <w:rPr>
          <w:sz w:val="26"/>
          <w:szCs w:val="26"/>
        </w:rPr>
        <w:t>3</w:t>
      </w:r>
      <w:r w:rsidRPr="00CC263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CC263F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CC263F">
        <w:rPr>
          <w:sz w:val="26"/>
          <w:szCs w:val="26"/>
        </w:rPr>
        <w:t xml:space="preserve"> годов. 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ПОСТАНОВЛЯЮ:</w:t>
      </w:r>
    </w:p>
    <w:p w:rsidR="007713D2" w:rsidRPr="000E58D7" w:rsidRDefault="007713D2" w:rsidP="007713D2">
      <w:pPr>
        <w:numPr>
          <w:ilvl w:val="0"/>
          <w:numId w:val="5"/>
        </w:numPr>
        <w:autoSpaceDE w:val="0"/>
        <w:autoSpaceDN w:val="0"/>
        <w:adjustRightInd w:val="0"/>
        <w:ind w:left="567" w:hanging="141"/>
        <w:rPr>
          <w:sz w:val="26"/>
          <w:szCs w:val="26"/>
        </w:rPr>
      </w:pPr>
      <w:r w:rsidRPr="000E58D7">
        <w:rPr>
          <w:sz w:val="26"/>
          <w:szCs w:val="26"/>
        </w:rPr>
        <w:t>Внести в муниципальную программу «С</w:t>
      </w:r>
      <w:r>
        <w:rPr>
          <w:sz w:val="26"/>
          <w:szCs w:val="26"/>
        </w:rPr>
        <w:t xml:space="preserve">овершенствование муниципального </w:t>
      </w:r>
      <w:r w:rsidRPr="000E58D7">
        <w:rPr>
          <w:sz w:val="26"/>
          <w:szCs w:val="26"/>
        </w:rPr>
        <w:t xml:space="preserve">управления в Семячковском сельском поселении» следующие изменения: 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263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CC263F">
        <w:rPr>
          <w:sz w:val="26"/>
          <w:szCs w:val="26"/>
        </w:rPr>
        <w:t xml:space="preserve">  1.</w:t>
      </w:r>
      <w:r>
        <w:rPr>
          <w:sz w:val="26"/>
          <w:szCs w:val="26"/>
        </w:rPr>
        <w:t>1</w:t>
      </w:r>
      <w:r w:rsidRPr="00CC263F">
        <w:rPr>
          <w:sz w:val="26"/>
          <w:szCs w:val="26"/>
        </w:rPr>
        <w:t>. «Объемы бюджетных ассигнований на реализацию муниципальной программы» изложить в следующей редакции: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«Общий объем средств, предусмотренных на реализацию муниципальной   программы – </w:t>
      </w:r>
      <w:r>
        <w:rPr>
          <w:sz w:val="26"/>
          <w:szCs w:val="26"/>
        </w:rPr>
        <w:t>23 496 092,54</w:t>
      </w:r>
      <w:r w:rsidRPr="00CC263F">
        <w:rPr>
          <w:sz w:val="26"/>
          <w:szCs w:val="26"/>
        </w:rPr>
        <w:t xml:space="preserve"> рублей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1 - 20</w:t>
      </w:r>
      <w:r>
        <w:rPr>
          <w:sz w:val="26"/>
          <w:szCs w:val="26"/>
        </w:rPr>
        <w:t>23</w:t>
      </w:r>
      <w:r w:rsidRPr="00CC263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C263F">
        <w:rPr>
          <w:sz w:val="26"/>
          <w:szCs w:val="26"/>
        </w:rPr>
        <w:t xml:space="preserve"> – </w:t>
      </w:r>
      <w:r>
        <w:rPr>
          <w:sz w:val="26"/>
          <w:szCs w:val="26"/>
        </w:rPr>
        <w:t>11 470 082,74</w:t>
      </w:r>
      <w:r w:rsidRPr="00CC263F">
        <w:rPr>
          <w:sz w:val="26"/>
          <w:szCs w:val="26"/>
        </w:rPr>
        <w:t xml:space="preserve"> рублей;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2 – 20</w:t>
      </w:r>
      <w:r>
        <w:rPr>
          <w:sz w:val="26"/>
          <w:szCs w:val="26"/>
        </w:rPr>
        <w:t>24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6 953 353,80</w:t>
      </w:r>
      <w:r w:rsidRPr="00CC263F">
        <w:rPr>
          <w:sz w:val="26"/>
          <w:szCs w:val="26"/>
        </w:rPr>
        <w:t xml:space="preserve"> рублей;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3 – 20</w:t>
      </w:r>
      <w:r>
        <w:rPr>
          <w:sz w:val="26"/>
          <w:szCs w:val="26"/>
        </w:rPr>
        <w:t>25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2 538 805,00</w:t>
      </w:r>
      <w:r w:rsidRPr="00CC263F">
        <w:rPr>
          <w:sz w:val="26"/>
          <w:szCs w:val="26"/>
        </w:rPr>
        <w:t xml:space="preserve"> рублей;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4 – 202</w:t>
      </w:r>
      <w:r>
        <w:rPr>
          <w:sz w:val="26"/>
          <w:szCs w:val="26"/>
        </w:rPr>
        <w:t>6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2 533 851,00</w:t>
      </w:r>
      <w:r w:rsidRPr="00CC263F">
        <w:rPr>
          <w:sz w:val="26"/>
          <w:szCs w:val="26"/>
        </w:rPr>
        <w:t xml:space="preserve"> рублей;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>период 5 – 202</w:t>
      </w:r>
      <w:r>
        <w:rPr>
          <w:sz w:val="26"/>
          <w:szCs w:val="26"/>
        </w:rPr>
        <w:t>7</w:t>
      </w:r>
      <w:r w:rsidRPr="00CC263F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0,00</w:t>
      </w:r>
      <w:r w:rsidRPr="00CC263F">
        <w:rPr>
          <w:sz w:val="26"/>
          <w:szCs w:val="26"/>
        </w:rPr>
        <w:t xml:space="preserve"> рублей».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CC263F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CC263F">
        <w:rPr>
          <w:sz w:val="26"/>
          <w:szCs w:val="26"/>
        </w:rPr>
        <w:t>.Раздел д) «Информация о ресурсном обеспечении муниципальной программы» изложить в новой редакции: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«Общий объем средств, предусмотренных на реализацию муниципальной </w:t>
      </w:r>
    </w:p>
    <w:p w:rsidR="007713D2" w:rsidRPr="008F31A3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CC263F">
        <w:rPr>
          <w:sz w:val="26"/>
          <w:szCs w:val="26"/>
        </w:rPr>
        <w:t xml:space="preserve">программы – </w:t>
      </w:r>
      <w:r w:rsidRPr="008F31A3">
        <w:rPr>
          <w:sz w:val="26"/>
          <w:szCs w:val="26"/>
        </w:rPr>
        <w:t>23 496 092,54 рублей</w:t>
      </w:r>
    </w:p>
    <w:p w:rsidR="007713D2" w:rsidRPr="008F31A3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8F31A3">
        <w:rPr>
          <w:sz w:val="26"/>
          <w:szCs w:val="26"/>
        </w:rPr>
        <w:t>период 1 - 2023 год  – 11 470 082,74 рублей;</w:t>
      </w:r>
    </w:p>
    <w:p w:rsidR="007713D2" w:rsidRPr="008F31A3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8F31A3">
        <w:rPr>
          <w:sz w:val="26"/>
          <w:szCs w:val="26"/>
        </w:rPr>
        <w:t>период 2 – 2024 год – 6 953 353,80 рублей;</w:t>
      </w:r>
    </w:p>
    <w:p w:rsidR="007713D2" w:rsidRPr="008F31A3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8F31A3">
        <w:rPr>
          <w:sz w:val="26"/>
          <w:szCs w:val="26"/>
        </w:rPr>
        <w:t>период 3 – 2025 год – 2 538 805,00 рублей;</w:t>
      </w:r>
    </w:p>
    <w:p w:rsidR="007713D2" w:rsidRPr="008F31A3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8F31A3">
        <w:rPr>
          <w:sz w:val="26"/>
          <w:szCs w:val="26"/>
        </w:rPr>
        <w:t>период 4 – 2026 год – 2 533 851,00 рублей;</w:t>
      </w:r>
    </w:p>
    <w:p w:rsidR="007713D2" w:rsidRPr="004C3D41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8F31A3">
        <w:rPr>
          <w:sz w:val="26"/>
          <w:szCs w:val="26"/>
        </w:rPr>
        <w:t>период 5 – 2027 год – 0,00 рублей».</w:t>
      </w:r>
    </w:p>
    <w:p w:rsidR="007713D2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 w:rsidRPr="004C3D41">
        <w:rPr>
          <w:sz w:val="26"/>
          <w:szCs w:val="26"/>
        </w:rPr>
        <w:t xml:space="preserve">      1.</w:t>
      </w:r>
      <w:r>
        <w:rPr>
          <w:sz w:val="26"/>
          <w:szCs w:val="26"/>
        </w:rPr>
        <w:t>3</w:t>
      </w:r>
      <w:r w:rsidRPr="004C3D41">
        <w:rPr>
          <w:sz w:val="26"/>
          <w:szCs w:val="26"/>
        </w:rPr>
        <w:t>. «План реализации муниципальной программы» изложить в нов</w:t>
      </w:r>
      <w:r>
        <w:rPr>
          <w:sz w:val="26"/>
          <w:szCs w:val="26"/>
        </w:rPr>
        <w:t>ой редакции согласно приложению</w:t>
      </w:r>
      <w:r w:rsidRPr="004C3D41">
        <w:rPr>
          <w:sz w:val="26"/>
          <w:szCs w:val="26"/>
        </w:rPr>
        <w:t>.</w:t>
      </w:r>
    </w:p>
    <w:p w:rsidR="007713D2" w:rsidRPr="00F66118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263F">
        <w:rPr>
          <w:sz w:val="26"/>
          <w:szCs w:val="26"/>
        </w:rPr>
        <w:t>2.</w:t>
      </w:r>
      <w:r w:rsidRPr="007B0C95">
        <w:rPr>
          <w:sz w:val="26"/>
          <w:szCs w:val="26"/>
        </w:rPr>
        <w:t xml:space="preserve"> </w:t>
      </w:r>
      <w:r w:rsidRPr="00F66118">
        <w:rPr>
          <w:sz w:val="26"/>
          <w:szCs w:val="26"/>
        </w:rPr>
        <w:t xml:space="preserve">Настоящее постановление подлежит официальному опубликованию и </w:t>
      </w:r>
      <w:r>
        <w:rPr>
          <w:sz w:val="26"/>
          <w:szCs w:val="26"/>
        </w:rPr>
        <w:t xml:space="preserve">   </w:t>
      </w:r>
      <w:r w:rsidRPr="00F66118">
        <w:rPr>
          <w:sz w:val="26"/>
          <w:szCs w:val="26"/>
        </w:rPr>
        <w:t>размещению на официальном сайте Трубчевского муниципального района (www.trubrayon.ru) на странице «Семячковское сельское поселение».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Pr="00F66118">
        <w:rPr>
          <w:sz w:val="26"/>
          <w:szCs w:val="26"/>
        </w:rPr>
        <w:t>Настоящее постановление вступает в силу со дня опубликования</w:t>
      </w:r>
      <w:r>
        <w:rPr>
          <w:sz w:val="26"/>
          <w:szCs w:val="26"/>
        </w:rPr>
        <w:t>.</w:t>
      </w: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Pr="00CC26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C263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713D2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</w:p>
    <w:p w:rsidR="007713D2" w:rsidRPr="00CC263F" w:rsidRDefault="007713D2" w:rsidP="007713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C263F">
        <w:rPr>
          <w:sz w:val="26"/>
          <w:szCs w:val="26"/>
        </w:rPr>
        <w:t xml:space="preserve"> Семячковской </w:t>
      </w:r>
    </w:p>
    <w:p w:rsidR="007713D2" w:rsidRDefault="007713D2" w:rsidP="007713D2">
      <w:pPr>
        <w:autoSpaceDE w:val="0"/>
        <w:autoSpaceDN w:val="0"/>
        <w:adjustRightInd w:val="0"/>
        <w:rPr>
          <w:sz w:val="26"/>
          <w:szCs w:val="26"/>
        </w:rPr>
        <w:sectPr w:rsidR="007713D2" w:rsidSect="007713D2">
          <w:pgSz w:w="11905" w:h="16837"/>
          <w:pgMar w:top="567" w:right="851" w:bottom="851" w:left="1276" w:header="720" w:footer="720" w:gutter="0"/>
          <w:cols w:space="720"/>
          <w:docGrid w:linePitch="360"/>
        </w:sectPr>
      </w:pPr>
      <w:r w:rsidRPr="00CC263F">
        <w:rPr>
          <w:sz w:val="26"/>
          <w:szCs w:val="26"/>
        </w:rPr>
        <w:t xml:space="preserve">сельской  администрации                                                </w:t>
      </w:r>
      <w:r>
        <w:rPr>
          <w:sz w:val="26"/>
          <w:szCs w:val="26"/>
        </w:rPr>
        <w:t>В.И.Семерин</w:t>
      </w:r>
    </w:p>
    <w:p w:rsidR="007713D2" w:rsidRPr="00064B6E" w:rsidRDefault="007713D2" w:rsidP="007713D2">
      <w:pPr>
        <w:rPr>
          <w:sz w:val="26"/>
          <w:szCs w:val="26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7"/>
        <w:gridCol w:w="634"/>
        <w:gridCol w:w="567"/>
        <w:gridCol w:w="567"/>
        <w:gridCol w:w="567"/>
        <w:gridCol w:w="709"/>
        <w:gridCol w:w="567"/>
        <w:gridCol w:w="708"/>
        <w:gridCol w:w="709"/>
        <w:gridCol w:w="770"/>
        <w:gridCol w:w="2086"/>
        <w:gridCol w:w="1964"/>
      </w:tblGrid>
      <w:tr w:rsidR="007713D2" w:rsidTr="00583A9A">
        <w:trPr>
          <w:trHeight w:val="223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Приложение   к муниципальной программе "Совершенствование</w:t>
            </w:r>
          </w:p>
        </w:tc>
      </w:tr>
      <w:tr w:rsidR="007713D2" w:rsidTr="00583A9A">
        <w:trPr>
          <w:trHeight w:val="166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муниципального управления в Семячковском сельском поселении "</w:t>
            </w:r>
          </w:p>
        </w:tc>
      </w:tr>
      <w:tr w:rsidR="007713D2" w:rsidTr="00583A9A">
        <w:trPr>
          <w:trHeight w:val="199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ПЛАН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66"/>
        </w:trPr>
        <w:tc>
          <w:tcPr>
            <w:tcW w:w="3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66"/>
        </w:trPr>
        <w:tc>
          <w:tcPr>
            <w:tcW w:w="81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"Совершенствование муниципального управления в Семячковском сельском поселении "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82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N п/п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Основное мероприятие, мероприятие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Связь с целевым показателем (№ индикаторов)</w:t>
            </w:r>
          </w:p>
        </w:tc>
      </w:tr>
      <w:tr w:rsidR="007713D2" w:rsidTr="00583A9A">
        <w:trPr>
          <w:trHeight w:val="257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2023 год,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lang w:eastAsia="en-US"/>
              </w:rPr>
            </w:pPr>
            <w:r>
              <w:rPr>
                <w:rFonts w:eastAsiaTheme="minorHAnsi"/>
                <w:b/>
                <w:bCs/>
                <w:color w:val="FF0000"/>
                <w:lang w:eastAsia="en-US"/>
              </w:rPr>
              <w:t>2024 год, рублей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 год, рублей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 год, рублей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2027 год, рублей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15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48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1. Публикация нормативно-правовых актов, принимаемых органами местного самоуправления поселения в СМИ и сети Интернет.                                                                                                                                              2   Финансовое обеспечение деятельности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Соотношение количества обращений граждан, рассмотренных в срок, к общему количеству обращений, поставленных на контроль.                              </w:t>
            </w:r>
          </w:p>
        </w:tc>
      </w:tr>
      <w:tr w:rsidR="007713D2" w:rsidTr="00583A9A">
        <w:trPr>
          <w:trHeight w:val="355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72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8 812 414,78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2 357 354,42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2 493 629,36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1 928 631,00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2 032 800,00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71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99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8 812 414,78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2 357 354,42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2 493 629,36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1 928 631,00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2 032 800,00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89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перви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Администрация Семя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чковского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средства областного бюдже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    Осуществление первичного воинского учета на территориях, где отсутствуют военные комиссариаты</w:t>
            </w:r>
          </w:p>
        </w:tc>
      </w:tr>
      <w:tr w:rsidR="007713D2" w:rsidTr="00583A9A">
        <w:trPr>
          <w:trHeight w:val="379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570 598,33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114 949,33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137 993,00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151 805,00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165 851,00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Pr="007169AF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55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Pr="007169AF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47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Pr="007169AF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82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570 598,33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114 949,33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137 993,00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151 805,00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165 851,00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Pr="007169AF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96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1 070 912,39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1 070 912,39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   Мероприятия по решению вопросов местного значения поселения в области ЖКХ и благоустройства</w:t>
            </w:r>
          </w:p>
        </w:tc>
      </w:tr>
      <w:tr w:rsidR="007713D2" w:rsidTr="00583A9A">
        <w:trPr>
          <w:trHeight w:val="389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79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10 861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912,52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7 224 850,52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3 636 531,0</w:t>
            </w:r>
            <w:r>
              <w:rPr>
                <w:rFonts w:eastAsiaTheme="minorHAnsi"/>
                <w:color w:val="FF0000"/>
                <w:lang w:eastAsia="en-US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531,00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88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71 953,80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71 953,80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73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12 004 778,71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8 367 716,71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3 636 531,00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406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   Передача полномочий по обеспечению мер первичной пожарной безопасности ,                           9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</w:tr>
      <w:tr w:rsidR="007713D2" w:rsidTr="00583A9A">
        <w:trPr>
          <w:trHeight w:val="406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65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366 980,00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110 980,00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144 000,00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98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73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366 980,00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110 980,00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144 000,00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65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Передача полномочий по созданию условий для обеспечения жителей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Администрация Семячковского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Передача полномочий по созданию условий для обеспечения жителей услугами организаций культуры</w:t>
            </w:r>
          </w:p>
        </w:tc>
      </w:tr>
      <w:tr w:rsidR="007713D2" w:rsidTr="00583A9A">
        <w:trPr>
          <w:trHeight w:val="413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65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608 988,00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206 000,00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71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99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608 988,00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206 000,00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79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   Пенсии за выслугу лет лицам, замещавшим муниципальные должности поселения</w:t>
            </w:r>
          </w:p>
        </w:tc>
      </w:tr>
      <w:tr w:rsidR="007713D2" w:rsidTr="00583A9A">
        <w:trPr>
          <w:trHeight w:val="487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406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1 132 332,72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335 200,44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139 838,00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335 200,00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81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182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1 132 332,72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335 200,44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139 838,00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335 200,00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7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55"/>
        </w:trPr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1 070 912,39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1 070 912,39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413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570 598,33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114 949,33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137 993,00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151 805,00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165 851,00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372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21 782 628,02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10 212 267,22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6 815 360,80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2 387 000,00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2 368 000,00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247"/>
        </w:trPr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71 953,80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71 953,80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13D2" w:rsidTr="00583A9A">
        <w:trPr>
          <w:trHeight w:val="514"/>
        </w:trPr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по муниципаль ной программе: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23 496 092,54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11 470 082,74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6 953 353,80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2 538 805,00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2 533 851,00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7713D2" w:rsidRDefault="007713D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7169AF">
      <w:pPr>
        <w:rPr>
          <w:sz w:val="24"/>
          <w:szCs w:val="24"/>
        </w:rPr>
      </w:pPr>
    </w:p>
    <w:p w:rsidR="004927BE" w:rsidRPr="003D0E9E" w:rsidRDefault="007169AF" w:rsidP="007169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4927BE" w:rsidRPr="003D0E9E">
        <w:rPr>
          <w:b/>
          <w:sz w:val="28"/>
          <w:szCs w:val="28"/>
        </w:rPr>
        <w:t>РОССИЙСКАЯ ФЕДЕРАЦИЯ</w:t>
      </w:r>
    </w:p>
    <w:p w:rsidR="004927BE" w:rsidRPr="003D0E9E" w:rsidRDefault="004927BE" w:rsidP="00492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4927BE" w:rsidRPr="00A432D0" w:rsidRDefault="004927BE" w:rsidP="004927BE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4927BE" w:rsidRPr="00A432D0" w:rsidRDefault="004927BE" w:rsidP="004927BE">
      <w:pPr>
        <w:spacing w:before="120"/>
        <w:jc w:val="center"/>
        <w:rPr>
          <w:b/>
          <w:spacing w:val="60"/>
          <w:sz w:val="44"/>
          <w:szCs w:val="44"/>
        </w:rPr>
      </w:pPr>
      <w:r w:rsidRPr="00A432D0">
        <w:rPr>
          <w:b/>
          <w:spacing w:val="60"/>
          <w:sz w:val="44"/>
          <w:szCs w:val="44"/>
        </w:rPr>
        <w:t>ПОСТАНОВЛЕНИЕ</w:t>
      </w:r>
    </w:p>
    <w:p w:rsidR="004927BE" w:rsidRPr="001C24E3" w:rsidRDefault="004927BE" w:rsidP="004927BE">
      <w:pPr>
        <w:jc w:val="center"/>
        <w:rPr>
          <w:spacing w:val="60"/>
          <w:szCs w:val="28"/>
        </w:rPr>
      </w:pPr>
    </w:p>
    <w:p w:rsidR="004927BE" w:rsidRPr="005011BB" w:rsidRDefault="004927BE" w:rsidP="004927BE">
      <w:pPr>
        <w:jc w:val="center"/>
        <w:rPr>
          <w:b/>
          <w:sz w:val="28"/>
          <w:szCs w:val="28"/>
        </w:rPr>
      </w:pPr>
      <w:r w:rsidRPr="005011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16 февраля 2024 г. </w:t>
      </w:r>
      <w:r w:rsidRPr="005011B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</w:t>
      </w:r>
    </w:p>
    <w:p w:rsidR="004927BE" w:rsidRPr="001C24E3" w:rsidRDefault="004927BE" w:rsidP="004927BE">
      <w:pPr>
        <w:spacing w:line="276" w:lineRule="auto"/>
        <w:rPr>
          <w:snapToGrid w:val="0"/>
          <w:sz w:val="22"/>
          <w:szCs w:val="28"/>
        </w:rPr>
      </w:pPr>
    </w:p>
    <w:p w:rsidR="004927BE" w:rsidRPr="00106020" w:rsidRDefault="004927BE" w:rsidP="004927BE">
      <w:pPr>
        <w:ind w:firstLine="709"/>
        <w:jc w:val="both"/>
        <w:rPr>
          <w:rFonts w:eastAsia="Calibri"/>
          <w:b/>
          <w:sz w:val="28"/>
          <w:szCs w:val="28"/>
        </w:rPr>
      </w:pPr>
      <w:r w:rsidRPr="00106020">
        <w:rPr>
          <w:rFonts w:eastAsia="Calibri"/>
          <w:b/>
          <w:sz w:val="28"/>
          <w:szCs w:val="28"/>
        </w:rPr>
        <w:t xml:space="preserve">О включении в состав казны </w:t>
      </w:r>
      <w:r>
        <w:rPr>
          <w:rFonts w:eastAsia="Calibri"/>
          <w:b/>
          <w:sz w:val="28"/>
          <w:szCs w:val="28"/>
        </w:rPr>
        <w:t>Семячковского сельского</w:t>
      </w:r>
      <w:r w:rsidRPr="00106020">
        <w:rPr>
          <w:rFonts w:eastAsia="Calibri"/>
          <w:b/>
          <w:sz w:val="28"/>
          <w:szCs w:val="28"/>
        </w:rPr>
        <w:t xml:space="preserve"> поселения Трубчевского муниципального района Брянской области имущества</w:t>
      </w:r>
    </w:p>
    <w:p w:rsidR="004927BE" w:rsidRPr="00A40777" w:rsidRDefault="004927BE" w:rsidP="004927BE">
      <w:pPr>
        <w:spacing w:line="276" w:lineRule="auto"/>
        <w:rPr>
          <w:snapToGrid w:val="0"/>
          <w:sz w:val="16"/>
          <w:szCs w:val="28"/>
        </w:rPr>
      </w:pPr>
    </w:p>
    <w:p w:rsidR="004927BE" w:rsidRPr="008F430E" w:rsidRDefault="004927BE" w:rsidP="004927BE">
      <w:pPr>
        <w:spacing w:line="276" w:lineRule="auto"/>
        <w:ind w:firstLine="567"/>
        <w:jc w:val="both"/>
        <w:rPr>
          <w:sz w:val="28"/>
          <w:szCs w:val="28"/>
        </w:rPr>
      </w:pPr>
      <w:r w:rsidRPr="00942A38">
        <w:rPr>
          <w:sz w:val="28"/>
          <w:szCs w:val="28"/>
        </w:rPr>
        <w:t>Руководствуясь Положением о муниципальной казне Семячковского сельского поселения Трубчевского муниципального района Брянской области, утвержденным решением Семячковского сельского Совета народных депутатов от 11.08.2021 № 4-7</w:t>
      </w:r>
      <w:r>
        <w:rPr>
          <w:sz w:val="28"/>
          <w:szCs w:val="28"/>
        </w:rPr>
        <w:t>3</w:t>
      </w:r>
      <w:r w:rsidRPr="00942A38">
        <w:rPr>
          <w:sz w:val="28"/>
          <w:szCs w:val="28"/>
        </w:rPr>
        <w:t>, на основании выписок из Единого государственного реестра недвижимости от</w:t>
      </w:r>
      <w:r>
        <w:t xml:space="preserve"> </w:t>
      </w:r>
      <w:r w:rsidRPr="00942A38">
        <w:rPr>
          <w:sz w:val="28"/>
        </w:rPr>
        <w:t>14.02.2024года</w:t>
      </w:r>
      <w:r w:rsidRPr="00942A38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(сооружения - автомобильная дорога, автомобильная дорога, водопроводные сети) </w:t>
      </w:r>
      <w:r w:rsidRPr="00C41098">
        <w:rPr>
          <w:sz w:val="28"/>
          <w:szCs w:val="28"/>
        </w:rPr>
        <w:t>Семячковская сельская администрация Трубчевского района Брянской области</w:t>
      </w:r>
      <w:r>
        <w:rPr>
          <w:sz w:val="28"/>
          <w:szCs w:val="28"/>
        </w:rPr>
        <w:t xml:space="preserve"> </w:t>
      </w:r>
      <w:r w:rsidRPr="00C41098">
        <w:rPr>
          <w:sz w:val="28"/>
          <w:szCs w:val="28"/>
        </w:rPr>
        <w:t>постановляет:</w:t>
      </w:r>
    </w:p>
    <w:p w:rsidR="004927BE" w:rsidRDefault="004927BE" w:rsidP="004927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2A38">
        <w:rPr>
          <w:sz w:val="28"/>
          <w:szCs w:val="28"/>
        </w:rPr>
        <w:t>Включить в состав казны  Семячковского сельского поселения  Трубчевского муниципального района Брянской области:</w:t>
      </w:r>
    </w:p>
    <w:p w:rsidR="004927BE" w:rsidRPr="00D36017" w:rsidRDefault="004927BE" w:rsidP="004927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Автомобильная дорога</w:t>
      </w:r>
      <w:r w:rsidRPr="00E85C9C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ротяженность</w:t>
      </w:r>
      <w:r w:rsidRPr="00E85C9C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2330 метров</w:t>
      </w:r>
      <w:r w:rsidRPr="00E85C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местоположение</w:t>
      </w:r>
      <w:r w:rsidRPr="00E85C9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Российская Федерация, Брянская область, Трубчевский муниципальный район, Семячковское сельское поселение</w:t>
      </w:r>
      <w:r w:rsidRPr="00E85C9C">
        <w:rPr>
          <w:rFonts w:ascii="Times New Roman" w:hAnsi="Times New Roman"/>
          <w:sz w:val="28"/>
          <w:szCs w:val="28"/>
        </w:rPr>
        <w:t>, кадастровый номер 32:26:</w:t>
      </w:r>
      <w:r>
        <w:rPr>
          <w:rFonts w:ascii="Times New Roman" w:hAnsi="Times New Roman"/>
          <w:sz w:val="28"/>
          <w:szCs w:val="28"/>
        </w:rPr>
        <w:t>0000000</w:t>
      </w:r>
      <w:r w:rsidRPr="00E85C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890</w:t>
      </w:r>
      <w:r w:rsidRPr="00E85C9C">
        <w:rPr>
          <w:rFonts w:ascii="Times New Roman" w:hAnsi="Times New Roman"/>
          <w:sz w:val="28"/>
          <w:szCs w:val="28"/>
        </w:rPr>
        <w:t xml:space="preserve">, кадастровая (балансовая) стоимость </w:t>
      </w:r>
      <w:r>
        <w:rPr>
          <w:rFonts w:ascii="Times New Roman" w:hAnsi="Times New Roman"/>
          <w:sz w:val="28"/>
          <w:szCs w:val="28"/>
        </w:rPr>
        <w:t>1 463 848,04</w:t>
      </w:r>
      <w:r w:rsidRPr="00E85C9C">
        <w:rPr>
          <w:rFonts w:ascii="Times New Roman" w:hAnsi="Times New Roman"/>
          <w:sz w:val="28"/>
          <w:szCs w:val="28"/>
        </w:rPr>
        <w:t xml:space="preserve"> (один миллион </w:t>
      </w:r>
      <w:r>
        <w:rPr>
          <w:rFonts w:ascii="Times New Roman" w:hAnsi="Times New Roman"/>
          <w:sz w:val="28"/>
          <w:szCs w:val="28"/>
        </w:rPr>
        <w:t>четыресто шестьдесят три</w:t>
      </w:r>
      <w:r w:rsidRPr="00E85C9C">
        <w:rPr>
          <w:rFonts w:ascii="Times New Roman" w:hAnsi="Times New Roman"/>
          <w:sz w:val="28"/>
          <w:szCs w:val="28"/>
        </w:rPr>
        <w:t xml:space="preserve"> тысячи </w:t>
      </w:r>
      <w:r>
        <w:rPr>
          <w:rFonts w:ascii="Times New Roman" w:hAnsi="Times New Roman"/>
          <w:sz w:val="28"/>
          <w:szCs w:val="28"/>
        </w:rPr>
        <w:t>восемьсот сорок восемь</w:t>
      </w:r>
      <w:r w:rsidRPr="00E85C9C"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04 коп</w:t>
      </w:r>
      <w:r w:rsidRPr="00E85C9C">
        <w:rPr>
          <w:rFonts w:ascii="Times New Roman" w:hAnsi="Times New Roman"/>
          <w:sz w:val="28"/>
          <w:szCs w:val="28"/>
        </w:rPr>
        <w:t>;</w:t>
      </w:r>
      <w:r w:rsidRPr="00D36017">
        <w:rPr>
          <w:rFonts w:ascii="Times New Roman" w:hAnsi="Times New Roman"/>
          <w:sz w:val="28"/>
          <w:szCs w:val="28"/>
        </w:rPr>
        <w:t xml:space="preserve"> </w:t>
      </w:r>
    </w:p>
    <w:p w:rsidR="004927BE" w:rsidRPr="00D36017" w:rsidRDefault="004927BE" w:rsidP="004927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Автомобильная дорога</w:t>
      </w:r>
      <w:r w:rsidRPr="00E85C9C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ротяженность</w:t>
      </w:r>
      <w:r w:rsidRPr="00E85C9C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1688 метров</w:t>
      </w:r>
      <w:r w:rsidRPr="00E85C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местоположение</w:t>
      </w:r>
      <w:r w:rsidRPr="00E85C9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Российская Федерация, Брянская область, Трубчевский муниципальный район, Семячковское сельское поселение</w:t>
      </w:r>
      <w:r w:rsidRPr="00E85C9C">
        <w:rPr>
          <w:rFonts w:ascii="Times New Roman" w:hAnsi="Times New Roman"/>
          <w:sz w:val="28"/>
          <w:szCs w:val="28"/>
        </w:rPr>
        <w:t>, кадастровый номер 32:26:</w:t>
      </w:r>
      <w:r>
        <w:rPr>
          <w:rFonts w:ascii="Times New Roman" w:hAnsi="Times New Roman"/>
          <w:sz w:val="28"/>
          <w:szCs w:val="28"/>
        </w:rPr>
        <w:t>0000000</w:t>
      </w:r>
      <w:r w:rsidRPr="00E85C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895</w:t>
      </w:r>
      <w:r w:rsidRPr="00E85C9C">
        <w:rPr>
          <w:rFonts w:ascii="Times New Roman" w:hAnsi="Times New Roman"/>
          <w:sz w:val="28"/>
          <w:szCs w:val="28"/>
        </w:rPr>
        <w:t xml:space="preserve">, кадастровая (балансовая) стоимость </w:t>
      </w:r>
      <w:r>
        <w:rPr>
          <w:rFonts w:ascii="Times New Roman" w:hAnsi="Times New Roman"/>
          <w:sz w:val="28"/>
          <w:szCs w:val="28"/>
        </w:rPr>
        <w:t>258 856 589,28</w:t>
      </w:r>
      <w:r w:rsidRPr="00E85C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Двести пятьдесят восемь</w:t>
      </w:r>
      <w:r w:rsidRPr="00E85C9C">
        <w:rPr>
          <w:rFonts w:ascii="Times New Roman" w:hAnsi="Times New Roman"/>
          <w:sz w:val="28"/>
          <w:szCs w:val="28"/>
        </w:rPr>
        <w:t xml:space="preserve"> миллион</w:t>
      </w:r>
      <w:r>
        <w:rPr>
          <w:rFonts w:ascii="Times New Roman" w:hAnsi="Times New Roman"/>
          <w:sz w:val="28"/>
          <w:szCs w:val="28"/>
        </w:rPr>
        <w:t>ов</w:t>
      </w:r>
      <w:r w:rsidRPr="00E85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восемьсот пятьдесят шесть тысяч</w:t>
      </w:r>
      <w:r w:rsidRPr="00E85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пятьсот восемьдесят девять</w:t>
      </w:r>
      <w:r w:rsidRPr="00E85C9C"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28 коп;</w:t>
      </w:r>
    </w:p>
    <w:p w:rsidR="004927BE" w:rsidRPr="00D36017" w:rsidRDefault="004927BE" w:rsidP="004927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Водопроводные сети</w:t>
      </w:r>
      <w:r w:rsidRPr="00E85C9C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ротяженность</w:t>
      </w:r>
      <w:r w:rsidRPr="00E85C9C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3683 метров</w:t>
      </w:r>
      <w:r w:rsidRPr="00E85C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местоположение</w:t>
      </w:r>
      <w:r w:rsidRPr="00E85C9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Российская Федерация, Брянская область, Трубчевский муниципальный район, Семячковское сельское поселение, д. Аладьино, </w:t>
      </w:r>
      <w:r w:rsidRPr="00E85C9C">
        <w:rPr>
          <w:rFonts w:ascii="Times New Roman" w:hAnsi="Times New Roman"/>
          <w:sz w:val="28"/>
          <w:szCs w:val="28"/>
        </w:rPr>
        <w:t xml:space="preserve"> кадастровый номер 32:26:</w:t>
      </w:r>
      <w:r>
        <w:rPr>
          <w:rFonts w:ascii="Times New Roman" w:hAnsi="Times New Roman"/>
          <w:sz w:val="28"/>
          <w:szCs w:val="28"/>
        </w:rPr>
        <w:t>0000000</w:t>
      </w:r>
      <w:r w:rsidRPr="00E85C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889</w:t>
      </w:r>
      <w:r w:rsidRPr="00E85C9C">
        <w:rPr>
          <w:rFonts w:ascii="Times New Roman" w:hAnsi="Times New Roman"/>
          <w:sz w:val="28"/>
          <w:szCs w:val="28"/>
        </w:rPr>
        <w:t xml:space="preserve">, кадастровая (балансовая) стоимость </w:t>
      </w:r>
      <w:r>
        <w:rPr>
          <w:rFonts w:ascii="Times New Roman" w:hAnsi="Times New Roman"/>
          <w:sz w:val="28"/>
          <w:szCs w:val="28"/>
        </w:rPr>
        <w:t>21 242 348</w:t>
      </w:r>
      <w:r w:rsidRPr="00E85C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двести двенадцать</w:t>
      </w:r>
      <w:r w:rsidRPr="00E85C9C">
        <w:rPr>
          <w:rFonts w:ascii="Times New Roman" w:hAnsi="Times New Roman"/>
          <w:sz w:val="28"/>
          <w:szCs w:val="28"/>
        </w:rPr>
        <w:t xml:space="preserve"> миллион</w:t>
      </w:r>
      <w:r>
        <w:rPr>
          <w:rFonts w:ascii="Times New Roman" w:hAnsi="Times New Roman"/>
          <w:sz w:val="28"/>
          <w:szCs w:val="28"/>
        </w:rPr>
        <w:t>ов</w:t>
      </w:r>
      <w:r w:rsidRPr="00E85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двести сорок две</w:t>
      </w:r>
      <w:r w:rsidRPr="00E85C9C">
        <w:rPr>
          <w:rFonts w:ascii="Times New Roman" w:hAnsi="Times New Roman"/>
          <w:sz w:val="28"/>
          <w:szCs w:val="28"/>
        </w:rPr>
        <w:t xml:space="preserve"> тысячи </w:t>
      </w:r>
      <w:r>
        <w:rPr>
          <w:rFonts w:ascii="Times New Roman" w:hAnsi="Times New Roman"/>
          <w:sz w:val="28"/>
          <w:szCs w:val="28"/>
        </w:rPr>
        <w:t>триста сорок восемь</w:t>
      </w:r>
      <w:r w:rsidRPr="00E85C9C"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33 коп;</w:t>
      </w:r>
    </w:p>
    <w:p w:rsidR="004927BE" w:rsidRPr="008F430E" w:rsidRDefault="004927BE" w:rsidP="004927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F430E">
        <w:rPr>
          <w:sz w:val="28"/>
          <w:szCs w:val="28"/>
        </w:rPr>
        <w:t xml:space="preserve">Настоящее решение подлежит официальному опубликованию и размещению на официальном сайте Трубчевского муниципального района </w:t>
      </w:r>
      <w:r w:rsidRPr="008F430E">
        <w:rPr>
          <w:sz w:val="28"/>
          <w:szCs w:val="28"/>
        </w:rPr>
        <w:lastRenderedPageBreak/>
        <w:t>(www.trubrayon.ru) на странице «Семячковское сельское поселение».</w:t>
      </w:r>
    </w:p>
    <w:p w:rsidR="004927BE" w:rsidRPr="008F430E" w:rsidRDefault="004927BE" w:rsidP="004927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F430E">
        <w:rPr>
          <w:sz w:val="28"/>
          <w:szCs w:val="28"/>
        </w:rPr>
        <w:t>Настоящее решение вступает в силу с момента его опубликования.</w:t>
      </w:r>
    </w:p>
    <w:p w:rsidR="004927BE" w:rsidRPr="008F430E" w:rsidRDefault="004927BE" w:rsidP="004927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F430E">
        <w:rPr>
          <w:sz w:val="28"/>
          <w:szCs w:val="28"/>
        </w:rPr>
        <w:t>Контроль за исполнением настоящего решения возложить на ведущего специалиста Семячковской сельской администрации Хроменкову Г.В.</w:t>
      </w:r>
    </w:p>
    <w:p w:rsidR="004927BE" w:rsidRPr="002D3F47" w:rsidRDefault="004927BE" w:rsidP="004927BE">
      <w:pPr>
        <w:spacing w:line="276" w:lineRule="auto"/>
        <w:jc w:val="both"/>
        <w:rPr>
          <w:b/>
          <w:sz w:val="28"/>
          <w:szCs w:val="28"/>
        </w:rPr>
      </w:pPr>
    </w:p>
    <w:p w:rsidR="004927BE" w:rsidRDefault="004927BE" w:rsidP="0049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Семячковской </w:t>
      </w:r>
    </w:p>
    <w:p w:rsidR="004927BE" w:rsidRDefault="004927BE" w:rsidP="0049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сельской администрации                                                        В.И.Семерин</w:t>
      </w: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Pr="00D85999" w:rsidRDefault="004927BE" w:rsidP="004927BE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4927BE" w:rsidRPr="00D85999" w:rsidRDefault="004927BE" w:rsidP="004927BE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4927BE" w:rsidRPr="00D85999" w:rsidRDefault="004927BE" w:rsidP="004927BE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4927BE" w:rsidRPr="00D85999" w:rsidRDefault="004927BE" w:rsidP="004927BE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85999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4927BE" w:rsidRPr="00C677AC" w:rsidRDefault="004927BE" w:rsidP="004927BE">
      <w:pPr>
        <w:jc w:val="center"/>
        <w:rPr>
          <w:rFonts w:eastAsia="Calibri"/>
          <w:szCs w:val="28"/>
          <w:lang w:eastAsia="zh-CN"/>
        </w:rPr>
      </w:pPr>
    </w:p>
    <w:p w:rsidR="004927BE" w:rsidRPr="00D85999" w:rsidRDefault="004927BE" w:rsidP="004927BE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16 февраля 2024 года</w:t>
      </w:r>
      <w:r w:rsidRPr="00D85999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 xml:space="preserve">4-161 </w:t>
      </w:r>
    </w:p>
    <w:p w:rsidR="004927BE" w:rsidRDefault="004927BE" w:rsidP="004927BE">
      <w:pPr>
        <w:rPr>
          <w:sz w:val="22"/>
          <w:szCs w:val="22"/>
        </w:rPr>
      </w:pPr>
    </w:p>
    <w:p w:rsidR="004927BE" w:rsidRPr="00C677AC" w:rsidRDefault="004927BE" w:rsidP="004927BE">
      <w:pPr>
        <w:ind w:left="-180"/>
        <w:rPr>
          <w:szCs w:val="22"/>
        </w:rPr>
      </w:pPr>
    </w:p>
    <w:p w:rsidR="004927BE" w:rsidRPr="005A3C54" w:rsidRDefault="004927BE" w:rsidP="004927BE">
      <w:pPr>
        <w:ind w:hanging="180"/>
        <w:jc w:val="center"/>
        <w:rPr>
          <w:b/>
          <w:sz w:val="28"/>
          <w:szCs w:val="22"/>
        </w:rPr>
      </w:pPr>
      <w:r w:rsidRPr="005A3C54">
        <w:rPr>
          <w:b/>
          <w:sz w:val="28"/>
          <w:szCs w:val="22"/>
        </w:rPr>
        <w:t>«О внесении изменений в решение Семячковского сельского Совета народных депутатов от 2</w:t>
      </w:r>
      <w:r>
        <w:rPr>
          <w:b/>
          <w:sz w:val="28"/>
          <w:szCs w:val="22"/>
        </w:rPr>
        <w:t>6</w:t>
      </w:r>
      <w:r w:rsidRPr="005A3C54">
        <w:rPr>
          <w:b/>
          <w:sz w:val="28"/>
          <w:szCs w:val="22"/>
        </w:rPr>
        <w:t>.12.202</w:t>
      </w:r>
      <w:r>
        <w:rPr>
          <w:b/>
          <w:sz w:val="28"/>
          <w:szCs w:val="22"/>
        </w:rPr>
        <w:t>3</w:t>
      </w:r>
      <w:r w:rsidRPr="005A3C54">
        <w:rPr>
          <w:b/>
          <w:sz w:val="28"/>
          <w:szCs w:val="22"/>
        </w:rPr>
        <w:t xml:space="preserve"> года № </w:t>
      </w:r>
      <w:r>
        <w:rPr>
          <w:b/>
          <w:sz w:val="28"/>
          <w:szCs w:val="22"/>
        </w:rPr>
        <w:t>4-158</w:t>
      </w:r>
      <w:r w:rsidRPr="005A3C54">
        <w:rPr>
          <w:b/>
          <w:sz w:val="28"/>
          <w:szCs w:val="22"/>
        </w:rPr>
        <w:t xml:space="preserve"> «О бюджете Семячковского сельского поселения Трубчевского муниципального района  Брянской области на 202</w:t>
      </w:r>
      <w:r>
        <w:rPr>
          <w:b/>
          <w:sz w:val="28"/>
          <w:szCs w:val="22"/>
        </w:rPr>
        <w:t>4</w:t>
      </w:r>
      <w:r w:rsidRPr="005A3C54">
        <w:rPr>
          <w:b/>
          <w:sz w:val="28"/>
          <w:szCs w:val="22"/>
        </w:rPr>
        <w:t xml:space="preserve"> год и на плановый период 202</w:t>
      </w:r>
      <w:r>
        <w:rPr>
          <w:b/>
          <w:sz w:val="28"/>
          <w:szCs w:val="22"/>
        </w:rPr>
        <w:t>5</w:t>
      </w:r>
      <w:r w:rsidRPr="005A3C54">
        <w:rPr>
          <w:b/>
          <w:sz w:val="28"/>
          <w:szCs w:val="22"/>
        </w:rPr>
        <w:t xml:space="preserve"> и 202</w:t>
      </w:r>
      <w:r>
        <w:rPr>
          <w:b/>
          <w:sz w:val="28"/>
          <w:szCs w:val="22"/>
        </w:rPr>
        <w:t>6</w:t>
      </w:r>
      <w:r w:rsidRPr="005A3C54">
        <w:rPr>
          <w:b/>
          <w:sz w:val="28"/>
          <w:szCs w:val="22"/>
        </w:rPr>
        <w:t xml:space="preserve"> годов»</w:t>
      </w:r>
    </w:p>
    <w:p w:rsidR="004927BE" w:rsidRPr="00C677AC" w:rsidRDefault="004927BE" w:rsidP="004927BE">
      <w:pPr>
        <w:ind w:hanging="180"/>
        <w:rPr>
          <w:szCs w:val="22"/>
        </w:rPr>
      </w:pPr>
    </w:p>
    <w:p w:rsidR="004927BE" w:rsidRPr="005A3C54" w:rsidRDefault="004927BE" w:rsidP="004927BE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 Рассмотрев предложение Семячковской сельской администрации Трубчевского района  о внесении изменений в решение Семячковского сельского Совета народных депутатов от 2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>.12.202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года  № 4-</w:t>
      </w:r>
      <w:r>
        <w:rPr>
          <w:sz w:val="28"/>
          <w:szCs w:val="22"/>
        </w:rPr>
        <w:t>158</w:t>
      </w:r>
      <w:r w:rsidRPr="005A3C54">
        <w:rPr>
          <w:sz w:val="28"/>
          <w:szCs w:val="22"/>
        </w:rPr>
        <w:t xml:space="preserve"> «О бюджете Семячковского сельского поселения Трубчевского муниципального района  Брянской области на 202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год и на плановый период 202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и 202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 xml:space="preserve"> годов» Семячковский сельский Совет народных депутатов</w:t>
      </w:r>
    </w:p>
    <w:p w:rsidR="004927BE" w:rsidRPr="00C677AC" w:rsidRDefault="004927BE" w:rsidP="004927BE">
      <w:pPr>
        <w:ind w:hanging="180"/>
        <w:jc w:val="both"/>
        <w:rPr>
          <w:szCs w:val="22"/>
        </w:rPr>
      </w:pPr>
    </w:p>
    <w:p w:rsidR="004927BE" w:rsidRPr="005A3C54" w:rsidRDefault="004927BE" w:rsidP="004927BE">
      <w:pPr>
        <w:ind w:hanging="180"/>
        <w:jc w:val="both"/>
        <w:rPr>
          <w:sz w:val="28"/>
          <w:szCs w:val="22"/>
        </w:rPr>
      </w:pPr>
      <w:r w:rsidRPr="005A3C54">
        <w:rPr>
          <w:b/>
          <w:sz w:val="28"/>
          <w:szCs w:val="22"/>
        </w:rPr>
        <w:t xml:space="preserve">   РЕШИЛ</w:t>
      </w:r>
      <w:r w:rsidRPr="005A3C54">
        <w:rPr>
          <w:sz w:val="28"/>
          <w:szCs w:val="22"/>
        </w:rPr>
        <w:t>:</w:t>
      </w:r>
    </w:p>
    <w:p w:rsidR="004927BE" w:rsidRPr="00C677AC" w:rsidRDefault="004927BE" w:rsidP="004927BE">
      <w:pPr>
        <w:ind w:hanging="180"/>
        <w:jc w:val="both"/>
        <w:rPr>
          <w:szCs w:val="22"/>
        </w:rPr>
      </w:pPr>
    </w:p>
    <w:p w:rsidR="004927BE" w:rsidRPr="005A3C54" w:rsidRDefault="004927BE" w:rsidP="004927BE">
      <w:pPr>
        <w:numPr>
          <w:ilvl w:val="0"/>
          <w:numId w:val="1"/>
        </w:numPr>
        <w:ind w:left="0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>Внести в решение Семячковского сельского Совета народных депутатов от 2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>.12.202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года  № 4-</w:t>
      </w:r>
      <w:r>
        <w:rPr>
          <w:sz w:val="28"/>
          <w:szCs w:val="22"/>
        </w:rPr>
        <w:t>158</w:t>
      </w:r>
      <w:r w:rsidRPr="005A3C54">
        <w:rPr>
          <w:sz w:val="28"/>
          <w:szCs w:val="22"/>
        </w:rPr>
        <w:t xml:space="preserve">  «О бюджете Семячковского сельского поселения Трубчевского муниципального района  Брянской области на 202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год и на плановый период 202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и 202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 xml:space="preserve"> годов» следующие изменения:</w:t>
      </w:r>
    </w:p>
    <w:p w:rsidR="004927BE" w:rsidRPr="005A3C54" w:rsidRDefault="004927BE" w:rsidP="004927BE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   </w:t>
      </w:r>
      <w:r w:rsidRPr="005A3C54">
        <w:rPr>
          <w:sz w:val="28"/>
          <w:szCs w:val="22"/>
        </w:rPr>
        <w:t>1.1.Пункт 1 изложить в следующей редакции:</w:t>
      </w:r>
    </w:p>
    <w:p w:rsidR="004927BE" w:rsidRPr="005A3C54" w:rsidRDefault="004927BE" w:rsidP="004927BE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«1. Утвердить основные характеристики бюджета Семячковского сельского поселения Трубчевского муниципального района  Брянской области  на 202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год, определенные исходя из показателей прогноза социально-экономического развития поселения:</w:t>
      </w:r>
    </w:p>
    <w:p w:rsidR="004927BE" w:rsidRPr="0069382A" w:rsidRDefault="004927BE" w:rsidP="004927BE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- прогнозируемый общий объем доходов бюджета поселения в сумме </w:t>
      </w:r>
      <w:r>
        <w:rPr>
          <w:sz w:val="28"/>
          <w:szCs w:val="22"/>
        </w:rPr>
        <w:t>3 294 393,00</w:t>
      </w:r>
      <w:r w:rsidRPr="0069382A">
        <w:rPr>
          <w:sz w:val="28"/>
          <w:szCs w:val="22"/>
        </w:rPr>
        <w:t xml:space="preserve">  рублей; в    том числе налоговых и неналоговых доходов </w:t>
      </w:r>
      <w:r>
        <w:rPr>
          <w:sz w:val="28"/>
          <w:szCs w:val="22"/>
        </w:rPr>
        <w:t>3 107 000,00</w:t>
      </w:r>
      <w:r w:rsidRPr="0069382A">
        <w:rPr>
          <w:sz w:val="28"/>
          <w:szCs w:val="22"/>
        </w:rPr>
        <w:t>рублей;</w:t>
      </w:r>
    </w:p>
    <w:p w:rsidR="004927BE" w:rsidRPr="0069382A" w:rsidRDefault="004927BE" w:rsidP="004927BE">
      <w:pPr>
        <w:ind w:hanging="180"/>
        <w:jc w:val="both"/>
        <w:rPr>
          <w:sz w:val="28"/>
          <w:szCs w:val="22"/>
        </w:rPr>
      </w:pPr>
      <w:r w:rsidRPr="0069382A">
        <w:rPr>
          <w:sz w:val="28"/>
          <w:szCs w:val="22"/>
        </w:rPr>
        <w:t xml:space="preserve">-  общий объем расходов бюджета поселения в сумме  </w:t>
      </w:r>
      <w:r>
        <w:rPr>
          <w:sz w:val="28"/>
          <w:szCs w:val="22"/>
        </w:rPr>
        <w:t>7 206 729,80</w:t>
      </w:r>
      <w:r w:rsidRPr="0069382A">
        <w:rPr>
          <w:sz w:val="28"/>
          <w:szCs w:val="22"/>
        </w:rPr>
        <w:t xml:space="preserve"> рублей;</w:t>
      </w:r>
    </w:p>
    <w:p w:rsidR="004927BE" w:rsidRDefault="004927BE" w:rsidP="004927BE">
      <w:pPr>
        <w:ind w:hanging="180"/>
        <w:jc w:val="both"/>
        <w:rPr>
          <w:sz w:val="28"/>
          <w:szCs w:val="22"/>
        </w:rPr>
      </w:pPr>
      <w:r w:rsidRPr="0069382A">
        <w:rPr>
          <w:sz w:val="28"/>
          <w:szCs w:val="22"/>
        </w:rPr>
        <w:t xml:space="preserve">-  прогнозируемый дефицит бюджета сельского поселения в сумме </w:t>
      </w:r>
      <w:r>
        <w:rPr>
          <w:sz w:val="28"/>
          <w:szCs w:val="22"/>
        </w:rPr>
        <w:t>3 912 336,80</w:t>
      </w:r>
      <w:r w:rsidRPr="005A3C54">
        <w:rPr>
          <w:sz w:val="28"/>
          <w:szCs w:val="22"/>
        </w:rPr>
        <w:t xml:space="preserve"> рублей»;</w:t>
      </w:r>
    </w:p>
    <w:p w:rsidR="004927BE" w:rsidRDefault="004927BE" w:rsidP="004927BE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Pr="005A3C54">
        <w:rPr>
          <w:sz w:val="28"/>
          <w:szCs w:val="22"/>
        </w:rPr>
        <w:t>1.</w:t>
      </w: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>. Дополнить решение приложением 3.</w:t>
      </w:r>
      <w:r>
        <w:rPr>
          <w:sz w:val="28"/>
          <w:szCs w:val="22"/>
        </w:rPr>
        <w:t>1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1</w:t>
      </w:r>
      <w:r w:rsidRPr="005A3C54">
        <w:rPr>
          <w:sz w:val="28"/>
          <w:szCs w:val="22"/>
        </w:rPr>
        <w:t xml:space="preserve"> к настоящему  решению; </w:t>
      </w:r>
    </w:p>
    <w:p w:rsidR="004927BE" w:rsidRDefault="004927BE" w:rsidP="004927BE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Pr="005A3C54">
        <w:rPr>
          <w:sz w:val="28"/>
          <w:szCs w:val="22"/>
        </w:rPr>
        <w:t>1.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>. Дополнить решение приложением 4.</w:t>
      </w:r>
      <w:r>
        <w:rPr>
          <w:sz w:val="28"/>
          <w:szCs w:val="22"/>
        </w:rPr>
        <w:t>1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 к настоящему  решению;</w:t>
      </w:r>
    </w:p>
    <w:p w:rsidR="004927BE" w:rsidRDefault="004927BE" w:rsidP="004927BE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</w:t>
      </w:r>
      <w:r w:rsidRPr="005A3C54">
        <w:rPr>
          <w:sz w:val="28"/>
          <w:szCs w:val="22"/>
        </w:rPr>
        <w:t>1.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>. Дополнить решение приложением 5.</w:t>
      </w:r>
      <w:r>
        <w:rPr>
          <w:sz w:val="28"/>
          <w:szCs w:val="22"/>
        </w:rPr>
        <w:t>1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к настоящему решению.</w:t>
      </w:r>
    </w:p>
    <w:p w:rsidR="004927BE" w:rsidRDefault="004927BE" w:rsidP="004927BE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1.5.</w:t>
      </w:r>
      <w:r w:rsidRPr="005A3C54">
        <w:rPr>
          <w:sz w:val="28"/>
          <w:szCs w:val="22"/>
        </w:rPr>
        <w:t xml:space="preserve"> Дополнить решение приложением 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>.</w:t>
      </w:r>
      <w:r>
        <w:rPr>
          <w:sz w:val="28"/>
          <w:szCs w:val="22"/>
        </w:rPr>
        <w:t>1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к настоящему решению</w:t>
      </w:r>
      <w:r>
        <w:rPr>
          <w:sz w:val="28"/>
          <w:szCs w:val="22"/>
        </w:rPr>
        <w:t xml:space="preserve">.      </w:t>
      </w:r>
    </w:p>
    <w:p w:rsidR="004927BE" w:rsidRPr="005A3C54" w:rsidRDefault="004927BE" w:rsidP="004927BE">
      <w:pPr>
        <w:ind w:hanging="180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. </w:t>
      </w:r>
      <w:r w:rsidRPr="0071008F">
        <w:rPr>
          <w:sz w:val="28"/>
          <w:szCs w:val="22"/>
        </w:rPr>
        <w:t>Настоящее решение</w:t>
      </w:r>
      <w:r w:rsidRPr="00CB2822">
        <w:rPr>
          <w:sz w:val="28"/>
          <w:szCs w:val="22"/>
        </w:rPr>
        <w:t xml:space="preserve"> подлежит официальному опубликованию и размещению на официальном сайте Трубчевского муниципального района (www.trubrayon.ru) на странице «Семячковское сельское поселение».</w:t>
      </w:r>
    </w:p>
    <w:p w:rsidR="004927BE" w:rsidRPr="005A3C54" w:rsidRDefault="004927BE" w:rsidP="004927BE">
      <w:pPr>
        <w:ind w:right="-365" w:hanging="180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>. Настоящее решение вступает в силу со дня опубликования.</w:t>
      </w:r>
    </w:p>
    <w:p w:rsidR="004927BE" w:rsidRPr="005A3C54" w:rsidRDefault="004927BE" w:rsidP="004927BE">
      <w:pPr>
        <w:ind w:right="-1" w:hanging="18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</w:t>
      </w:r>
      <w:r w:rsidRPr="005A3C54">
        <w:rPr>
          <w:sz w:val="28"/>
          <w:szCs w:val="22"/>
        </w:rPr>
        <w:t>Контроль за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4927BE" w:rsidRPr="005A3C54" w:rsidRDefault="004927BE" w:rsidP="004927BE">
      <w:pPr>
        <w:ind w:right="-365" w:hanging="180"/>
        <w:jc w:val="both"/>
        <w:rPr>
          <w:sz w:val="28"/>
          <w:szCs w:val="22"/>
        </w:rPr>
      </w:pPr>
    </w:p>
    <w:p w:rsidR="004927BE" w:rsidRDefault="004927BE" w:rsidP="004927BE">
      <w:pPr>
        <w:ind w:right="-365" w:hanging="180"/>
        <w:jc w:val="both"/>
        <w:rPr>
          <w:sz w:val="28"/>
          <w:szCs w:val="22"/>
        </w:rPr>
      </w:pPr>
    </w:p>
    <w:p w:rsidR="004927BE" w:rsidRDefault="004927BE" w:rsidP="004927BE">
      <w:pPr>
        <w:ind w:right="-365" w:hanging="180"/>
        <w:jc w:val="both"/>
        <w:rPr>
          <w:sz w:val="28"/>
          <w:szCs w:val="22"/>
        </w:rPr>
      </w:pPr>
    </w:p>
    <w:p w:rsidR="004927BE" w:rsidRDefault="004927BE" w:rsidP="004927BE">
      <w:pPr>
        <w:ind w:right="-365" w:hanging="180"/>
        <w:jc w:val="both"/>
        <w:rPr>
          <w:sz w:val="28"/>
          <w:szCs w:val="22"/>
        </w:rPr>
      </w:pPr>
    </w:p>
    <w:p w:rsidR="004927BE" w:rsidRPr="005A3C54" w:rsidRDefault="004927BE" w:rsidP="004927BE">
      <w:pPr>
        <w:ind w:right="-365" w:hanging="180"/>
        <w:jc w:val="both"/>
        <w:rPr>
          <w:sz w:val="28"/>
          <w:szCs w:val="22"/>
        </w:rPr>
      </w:pPr>
    </w:p>
    <w:p w:rsidR="004927BE" w:rsidRDefault="004927BE" w:rsidP="004927BE">
      <w:pPr>
        <w:ind w:right="-365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Глава Семячковского </w:t>
      </w:r>
    </w:p>
    <w:p w:rsidR="004927BE" w:rsidRPr="005A3C54" w:rsidRDefault="004927BE" w:rsidP="004927BE">
      <w:pPr>
        <w:ind w:right="-365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сельского поселения                            </w:t>
      </w:r>
      <w:r>
        <w:rPr>
          <w:sz w:val="28"/>
          <w:szCs w:val="22"/>
        </w:rPr>
        <w:t xml:space="preserve">                  </w:t>
      </w:r>
      <w:r w:rsidRPr="005A3C54">
        <w:rPr>
          <w:sz w:val="28"/>
          <w:szCs w:val="22"/>
        </w:rPr>
        <w:t xml:space="preserve">          В.И.Самородов</w:t>
      </w: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7713D2" w:rsidRDefault="007713D2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p w:rsidR="007169AF" w:rsidRDefault="007169AF" w:rsidP="001F0025">
      <w:pPr>
        <w:ind w:firstLine="567"/>
        <w:jc w:val="both"/>
        <w:rPr>
          <w:sz w:val="24"/>
          <w:szCs w:val="24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81"/>
        <w:gridCol w:w="619"/>
        <w:gridCol w:w="852"/>
        <w:gridCol w:w="348"/>
        <w:gridCol w:w="1051"/>
        <w:gridCol w:w="1102"/>
        <w:gridCol w:w="1467"/>
      </w:tblGrid>
      <w:tr w:rsidR="00DD7CDE" w:rsidTr="007169AF">
        <w:trPr>
          <w:trHeight w:val="648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№2                                     к решению Семячковского сельского Совета  народных депутатов от 16.02.2024 № 4-161</w:t>
            </w:r>
          </w:p>
        </w:tc>
      </w:tr>
      <w:tr w:rsidR="00DD7CDE" w:rsidTr="007169AF">
        <w:trPr>
          <w:trHeight w:val="655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4.1                                к решению Семячковского сельского Совета  народных депутатов от 26.12.2023года №4-158</w:t>
            </w:r>
          </w:p>
        </w:tc>
      </w:tr>
      <w:tr w:rsidR="00DD7CDE" w:rsidTr="007169AF">
        <w:trPr>
          <w:trHeight w:val="478"/>
        </w:trPr>
        <w:tc>
          <w:tcPr>
            <w:tcW w:w="105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 БЮДЖЕТНЫХ АССИГНОВАНИЙ</w:t>
            </w:r>
          </w:p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 РАЗДЕЛАМ 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DD7CDE" w:rsidTr="007169AF">
        <w:trPr>
          <w:trHeight w:val="151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(рублей)</w:t>
            </w:r>
          </w:p>
        </w:tc>
      </w:tr>
      <w:tr w:rsidR="00DD7CDE" w:rsidTr="007169AF">
        <w:trPr>
          <w:trHeight w:val="32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 подр.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Цел.ст.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2026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  2 679 005,36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   1 991 100,00 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    2 158 800,00   </w:t>
            </w:r>
          </w:p>
        </w:tc>
      </w:tr>
      <w:tr w:rsidR="00DD7CDE" w:rsidTr="007169AF">
        <w:trPr>
          <w:trHeight w:val="5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 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2 410 431,00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1 922 100,00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2 026 800,00</w:t>
            </w:r>
          </w:p>
        </w:tc>
      </w:tr>
      <w:tr w:rsidR="00DD7CDE" w:rsidTr="007169AF">
        <w:trPr>
          <w:trHeight w:val="36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2 397 900,00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1 922 100,00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2 026 800,00</w:t>
            </w:r>
          </w:p>
        </w:tc>
      </w:tr>
      <w:tr w:rsidR="00DD7CDE" w:rsidTr="007169AF">
        <w:trPr>
          <w:trHeight w:val="54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1 753 700,00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1 690 000,00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1 794 700,00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1 753 700,00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1 690 000,00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1 794 700,00</w:t>
            </w:r>
          </w:p>
        </w:tc>
      </w:tr>
      <w:tr w:rsidR="00DD7CDE" w:rsidTr="007169AF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412 100,00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412 100,00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232 100,00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232 100,00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232 100,00</w:t>
            </w:r>
          </w:p>
        </w:tc>
      </w:tr>
      <w:tr w:rsidR="00DD7CDE" w:rsidTr="007169AF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Уплата налогов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232 100,00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232 100,00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232 100,00</w:t>
            </w:r>
          </w:p>
        </w:tc>
      </w:tr>
      <w:tr w:rsidR="00DD7CDE" w:rsidTr="007169AF">
        <w:trPr>
          <w:trHeight w:val="341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5041180100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66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5041184400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36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0106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7 716,00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71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7 716,00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7 716,00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7000084200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7 716,00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 xml:space="preserve"> 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244 660,00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2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Организация и проведение выборов и референдумов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7000080060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244 660,00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3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Закупки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7000080060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244 660,00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9"/>
        </w:trPr>
        <w:tc>
          <w:tcPr>
            <w:tcW w:w="5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 закупки товаров, работ и услуг для   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7000080060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244 660,00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Резервные фонды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0111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1 000,00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Резервный фонд местной администрации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7000083030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7000083030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7000083030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15 198,36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68 000,00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131 000,00</w:t>
            </w:r>
          </w:p>
        </w:tc>
      </w:tr>
      <w:tr w:rsidR="00DD7CDE" w:rsidTr="007169AF">
        <w:trPr>
          <w:trHeight w:val="34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9 198,36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28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9 198,36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9 198,36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</w:tr>
      <w:tr w:rsidR="00DD7CDE" w:rsidTr="007169AF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Уплата налогов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5041181410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Условно-утвержденные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125 000,00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125 000,00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7000010190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125 000,00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НАЦИОНАЛЬНАЯ ОБОРОНА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137 993,00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151 805,00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165 851,00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0203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137 993,00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151 805,00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165 851,00</w:t>
            </w:r>
          </w:p>
        </w:tc>
      </w:tr>
      <w:tr w:rsidR="00DD7CDE" w:rsidTr="007169AF">
        <w:trPr>
          <w:trHeight w:val="36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0203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5041251180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137 993,00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151 805,00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165 851,00</w:t>
            </w:r>
          </w:p>
        </w:tc>
      </w:tr>
      <w:tr w:rsidR="00DD7CDE" w:rsidTr="007169AF">
        <w:trPr>
          <w:trHeight w:val="49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130 000,00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151 805,00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165 851,00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130 000,00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151 805,00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165 851,00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7 993,00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9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5041251180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7 993,00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32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0300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542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5040784410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5040784410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5040784410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112 000,00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37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0400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0412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0412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5047381910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63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5047381910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1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5047381910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0500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3 636 531,00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Благоустройство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3 636 531,00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634 000,00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634 000,00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23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5041381690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634 000,00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5041381710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901 000,00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901 000,00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901 000,00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5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Мероприятия по благоустройству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2 101 000,00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2 101 000,00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5041381730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2 101 000,00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68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5041384380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5041384380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88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5041384380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531,00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63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ОХРАНА ОКРУЖАЮЩЕЙ СРЕДЫ 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0600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02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Другие вопросы в области охраны </w:t>
            </w: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lastRenderedPageBreak/>
              <w:t>окружающей среды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0605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 xml:space="preserve">50 </w:t>
            </w: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725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0605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5041481110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360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5041481110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367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0605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5041481110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216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КУЛЬТУРА, КИНЕМАТОГРАФИЯ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0800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44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КУЛЬТУРА 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0801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864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Реализация переданных полномочий от Семячковского сельского поселения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5040484260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540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206 000,00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DD7CDE" w:rsidTr="007169AF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335 200,44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139 838,00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335 200,00</w:t>
            </w:r>
          </w:p>
        </w:tc>
      </w:tr>
      <w:tr w:rsidR="00DD7CDE" w:rsidTr="007169AF">
        <w:trPr>
          <w:trHeight w:val="170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335 200,44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139 838,00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335 200,00</w:t>
            </w:r>
          </w:p>
        </w:tc>
      </w:tr>
      <w:tr w:rsidR="00DD7CDE" w:rsidTr="007169AF">
        <w:trPr>
          <w:trHeight w:val="194"/>
        </w:trPr>
        <w:tc>
          <w:tcPr>
            <w:tcW w:w="508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335 200,44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139 838,00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335 200,00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335 200,44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139 838,00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335 200,00</w:t>
            </w:r>
          </w:p>
        </w:tc>
      </w:tr>
      <w:tr w:rsidR="00DD7CDE" w:rsidTr="007169AF">
        <w:trPr>
          <w:trHeight w:val="182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5043382450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335 200,44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139 838,00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335 200,00</w:t>
            </w:r>
          </w:p>
        </w:tc>
      </w:tr>
      <w:tr w:rsidR="00DD7CDE" w:rsidTr="007169AF">
        <w:trPr>
          <w:trHeight w:val="175"/>
        </w:trPr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ИТОГО РАСХОДОВ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7 206 729,80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2 601 805,00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E" w:rsidRPr="007169AF" w:rsidRDefault="00DD7C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7169AF">
              <w:rPr>
                <w:rFonts w:eastAsiaTheme="minorHAnsi"/>
                <w:b/>
                <w:bCs/>
                <w:color w:val="000000"/>
                <w:sz w:val="28"/>
                <w:szCs w:val="32"/>
                <w:lang w:eastAsia="en-US"/>
              </w:rPr>
              <w:t>2 659 851,00</w:t>
            </w:r>
          </w:p>
        </w:tc>
      </w:tr>
    </w:tbl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284"/>
        <w:gridCol w:w="226"/>
        <w:gridCol w:w="483"/>
        <w:gridCol w:w="340"/>
        <w:gridCol w:w="641"/>
        <w:gridCol w:w="436"/>
        <w:gridCol w:w="871"/>
        <w:gridCol w:w="777"/>
        <w:gridCol w:w="1471"/>
      </w:tblGrid>
      <w:tr w:rsidR="007021A7" w:rsidTr="007C6113">
        <w:trPr>
          <w:trHeight w:val="514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№3                                    к решению Семячковского сельского Совета  народных депутатов от 16.02.2024 № 4-161</w:t>
            </w:r>
          </w:p>
        </w:tc>
      </w:tr>
      <w:tr w:rsidR="007021A7" w:rsidTr="007C6113">
        <w:trPr>
          <w:trHeight w:val="514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5.1                                к решению Семячковского сельского Совета  народных депутатов от26.12.2023года №4-158</w:t>
            </w:r>
          </w:p>
        </w:tc>
      </w:tr>
      <w:tr w:rsidR="007021A7" w:rsidTr="007C6113">
        <w:trPr>
          <w:trHeight w:val="228"/>
        </w:trPr>
        <w:tc>
          <w:tcPr>
            <w:tcW w:w="10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БЮДЖЕТНЫХ АССИГНОВАНИЙ ПО  ЦЕЛЕВЫМ СТАТЬЯМ(МУНИЦИПАЛЬНЫМ ПРОГРАММАМ И НЕПРОГРАММНЫМ НАПРАВЛЕНИЯМ ДЕЯТЕЛЬНОСТИ), ГРУППАМ И ПОДГРУППАМ ВИДОВ РАСХОДОВ   НА 2024 ГОД И НА ПЛАНОВЫЙ ПЕРИОД 2025 и 2026 ГОДОВ</w:t>
            </w:r>
          </w:p>
        </w:tc>
      </w:tr>
      <w:tr w:rsidR="007021A7" w:rsidTr="007C6113">
        <w:trPr>
          <w:trHeight w:val="77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(рублей)</w:t>
            </w:r>
          </w:p>
        </w:tc>
      </w:tr>
      <w:tr w:rsidR="007021A7" w:rsidTr="007C6113">
        <w:trPr>
          <w:trHeight w:val="20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Разд. подр.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Цел.ст.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«Совершенствование муниципального управления в Семячковском сельском поселении»</w:t>
            </w:r>
          </w:p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6 953 353,80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2 538 805,00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2 533 851,00</w:t>
            </w: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Семячковская сельская администрация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6 953 353,80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2 538 805,00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2 533 851,00</w:t>
            </w: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0100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2 425 629,36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1 928 631,00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2 032 800,00</w:t>
            </w:r>
          </w:p>
        </w:tc>
      </w:tr>
      <w:tr w:rsidR="007021A7" w:rsidTr="007C6113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Функционирование Правительства 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2 410 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431,00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1 922 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631,00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2 026 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800,00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2 397 900,00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1 922 100,00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2 026 800,00</w:t>
            </w:r>
          </w:p>
        </w:tc>
      </w:tr>
      <w:tr w:rsidR="007021A7" w:rsidTr="007C6113">
        <w:trPr>
          <w:trHeight w:val="4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1 753 700,00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1 690 000,00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1 794 700,00</w:t>
            </w:r>
          </w:p>
        </w:tc>
      </w:tr>
      <w:tr w:rsidR="007021A7" w:rsidTr="007C6113">
        <w:trPr>
          <w:trHeight w:val="1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1 753 700,00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1 690 000,00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1 794 700,00</w:t>
            </w:r>
          </w:p>
        </w:tc>
      </w:tr>
      <w:tr w:rsidR="007021A7" w:rsidTr="007C6113">
        <w:trPr>
          <w:trHeight w:val="1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412 100,00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5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412 100,00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бюджетные ассигнования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232 100,00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232 100,00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232 100,00</w:t>
            </w:r>
          </w:p>
        </w:tc>
      </w:tr>
      <w:tr w:rsidR="007021A7" w:rsidTr="007C6113">
        <w:trPr>
          <w:trHeight w:val="1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Уплата налогов сборов и иных платежей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232 100,00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232 100,00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232 100,00</w:t>
            </w:r>
          </w:p>
        </w:tc>
      </w:tr>
      <w:tr w:rsidR="007021A7" w:rsidTr="007C6113"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5041180100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5041180100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5041180100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4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 xml:space="preserve">Реализация переданных полномочий по решению отдельных вопросов </w:t>
            </w: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lastRenderedPageBreak/>
              <w:t>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lastRenderedPageBreak/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5041184400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5041184400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5041184400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15 198,36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6 000,00</w:t>
            </w:r>
          </w:p>
        </w:tc>
      </w:tr>
      <w:tr w:rsidR="007021A7" w:rsidTr="007C6113">
        <w:trPr>
          <w:trHeight w:val="1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9 198,36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9 198,36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5041180040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9 198,36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5041181410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бюджетные ассигнования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5041181410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Уплата налогов сборов и иных платежей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5041181410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6 000,00</w:t>
            </w:r>
          </w:p>
        </w:tc>
      </w:tr>
      <w:tr w:rsidR="007021A7" w:rsidTr="007C6113">
        <w:trPr>
          <w:trHeight w:val="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Условно-утвержденные расходы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0200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137 993,00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151 805,00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165 851,00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0203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137 993,00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151 805,00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165 851,00</w:t>
            </w:r>
          </w:p>
        </w:tc>
      </w:tr>
      <w:tr w:rsidR="007021A7" w:rsidTr="007C6113"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Осуществление первичного воинского учета органами местного самоуправления </w:t>
            </w: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5041251180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137 993,00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151 805,0</w:t>
            </w: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165 851,00</w:t>
            </w:r>
          </w:p>
        </w:tc>
      </w:tr>
      <w:tr w:rsidR="007021A7" w:rsidTr="007C6113">
        <w:trPr>
          <w:trHeight w:val="4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5041251180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151 805,00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165 851,00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5041251180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151 805,00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165 851,00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5041251180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7 993,00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5041251180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7 993,00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Укрепление пожарной безопасности в Трубчевском муниципальном районе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7000011000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21A7" w:rsidTr="007C6113">
        <w:trPr>
          <w:trHeight w:val="4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5040784410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5040784410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5040784410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5047381910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20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5047381910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5047381910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3 636 531,00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3 636 531,00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5041381690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5041381690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5041381690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634 000,00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5041381710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5041381710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901 000,00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5041381710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901 000,00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50413S5871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3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Мероприятия по благоустройству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5041381730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2 101 000,00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5041381730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2 101 000,00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20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5041381730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2 101 000,00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4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5041384380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5041384380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0503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5041384380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531,00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8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 xml:space="preserve">ОХРАНА ОКРУЖАЮЩЕЙ СРЕДЫ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0600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8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0605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487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0605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5041481110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5041481110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0605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5041481110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0800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КУЛЬТУРА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0801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6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 xml:space="preserve">Реализация переданных полномочий от Семячковского сельского поселения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</w:t>
            </w: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услугами организаций культуры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lastRenderedPageBreak/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5040484260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5040484260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206 000,00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15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5040484260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3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139 838,00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335 200,00</w:t>
            </w:r>
          </w:p>
        </w:tc>
      </w:tr>
      <w:tr w:rsidR="007021A7" w:rsidTr="007C6113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139 838,00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335 200,00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5043382450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139 838,00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335 200,00</w:t>
            </w:r>
          </w:p>
        </w:tc>
      </w:tr>
      <w:tr w:rsidR="007021A7" w:rsidTr="007C6113">
        <w:trPr>
          <w:trHeight w:val="13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5043382450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139 838,00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335 200,00</w:t>
            </w:r>
          </w:p>
        </w:tc>
      </w:tr>
      <w:tr w:rsidR="007021A7" w:rsidTr="007C6113">
        <w:trPr>
          <w:trHeight w:val="13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5043382450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139 838,00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335 200,00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НЕПРОРАММНЫЕ МЕРОПРИЯТИЯ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253 376,00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63 000,00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126 000,00</w:t>
            </w:r>
          </w:p>
        </w:tc>
      </w:tr>
      <w:tr w:rsidR="007021A7" w:rsidTr="007C6113">
        <w:trPr>
          <w:trHeight w:val="13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Семячковская сельская администрация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253 376,00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63 000,00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126 000,00</w:t>
            </w:r>
          </w:p>
        </w:tc>
      </w:tr>
      <w:tr w:rsidR="007021A7" w:rsidTr="007C6113">
        <w:trPr>
          <w:trHeight w:val="1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253 376,00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63 000,00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126 000,00</w:t>
            </w:r>
          </w:p>
        </w:tc>
      </w:tr>
      <w:tr w:rsidR="007021A7" w:rsidTr="007C6113">
        <w:trPr>
          <w:trHeight w:val="32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4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7000084200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7000084200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7000084200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и проведение выборов и референдумов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0107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7000080060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Закупки товаров, работ и услуг для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7000080060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244 660,00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7021A7" w:rsidTr="007C6113">
        <w:trPr>
          <w:trHeight w:val="168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Иные  закупки товаров, работ и услуг для    муниципальных нужд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7000080060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244 660,00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0,00</w:t>
            </w:r>
          </w:p>
        </w:tc>
      </w:tr>
      <w:tr w:rsidR="007021A7" w:rsidTr="007C6113">
        <w:trPr>
          <w:trHeight w:val="194"/>
        </w:trPr>
        <w:tc>
          <w:tcPr>
            <w:tcW w:w="5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0111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1 000,00</w:t>
            </w:r>
          </w:p>
        </w:tc>
      </w:tr>
      <w:tr w:rsidR="007021A7" w:rsidTr="007C6113">
        <w:trPr>
          <w:trHeight w:val="1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Резервный фонд местной администрации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7000083030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</w:tr>
      <w:tr w:rsidR="007021A7" w:rsidTr="007C6113">
        <w:trPr>
          <w:trHeight w:val="16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бюджетные ассигнования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7000083030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</w:tr>
      <w:tr w:rsidR="007021A7" w:rsidTr="007C6113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Резервные средства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7000083030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1 000,00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62 000,00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125 000,00</w:t>
            </w:r>
          </w:p>
        </w:tc>
      </w:tr>
      <w:tr w:rsidR="007021A7" w:rsidTr="007C6113">
        <w:trPr>
          <w:trHeight w:val="1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Условно-утвержденные расходы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7000010190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125 000,00</w:t>
            </w:r>
          </w:p>
        </w:tc>
      </w:tr>
      <w:tr w:rsidR="007021A7" w:rsidTr="007C6113">
        <w:trPr>
          <w:trHeight w:val="12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Иные бюджетные ассигнования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7000010190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62 000,00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125 000,00</w:t>
            </w:r>
          </w:p>
        </w:tc>
      </w:tr>
      <w:tr w:rsidR="007021A7" w:rsidTr="007C6113">
        <w:trPr>
          <w:trHeight w:val="1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Резервные средства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70000101</w:t>
            </w: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90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62 000,0</w:t>
            </w: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>125 000,00</w:t>
            </w:r>
          </w:p>
        </w:tc>
      </w:tr>
      <w:tr w:rsidR="007021A7" w:rsidTr="007C6113">
        <w:trPr>
          <w:trHeight w:val="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lastRenderedPageBreak/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501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0113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7000083270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color w:val="000000"/>
                <w:sz w:val="28"/>
                <w:szCs w:val="36"/>
                <w:lang w:eastAsia="en-US"/>
              </w:rPr>
              <w:t>0,00</w:t>
            </w:r>
          </w:p>
        </w:tc>
      </w:tr>
      <w:tr w:rsidR="007021A7" w:rsidTr="007C6113">
        <w:trPr>
          <w:trHeight w:val="2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ИТОГО РАСХОДОВ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3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7 206 729,80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2 601 805,00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A7" w:rsidRPr="007C6113" w:rsidRDefault="007021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7C6113">
              <w:rPr>
                <w:rFonts w:eastAsiaTheme="minorHAnsi"/>
                <w:b/>
                <w:bCs/>
                <w:color w:val="000000"/>
                <w:sz w:val="28"/>
                <w:szCs w:val="36"/>
                <w:lang w:eastAsia="en-US"/>
              </w:rPr>
              <w:t>2 659 851,00</w:t>
            </w:r>
          </w:p>
        </w:tc>
      </w:tr>
    </w:tbl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B60D4D" w:rsidRPr="000D7842" w:rsidRDefault="00B60D4D" w:rsidP="00B60D4D">
      <w:pPr>
        <w:jc w:val="right"/>
      </w:pPr>
      <w:r w:rsidRPr="000D7842">
        <w:t>Приложение №</w:t>
      </w:r>
      <w:r>
        <w:t xml:space="preserve"> 4</w:t>
      </w:r>
    </w:p>
    <w:p w:rsidR="00B60D4D" w:rsidRPr="000D7842" w:rsidRDefault="00B60D4D" w:rsidP="00B60D4D">
      <w:pPr>
        <w:jc w:val="right"/>
      </w:pPr>
      <w:r w:rsidRPr="000D7842">
        <w:t xml:space="preserve">к решению </w:t>
      </w:r>
      <w:r>
        <w:t>Семячковского</w:t>
      </w:r>
      <w:r w:rsidRPr="000D7842">
        <w:t xml:space="preserve"> сельского</w:t>
      </w:r>
    </w:p>
    <w:p w:rsidR="00B60D4D" w:rsidRPr="000D7842" w:rsidRDefault="00B60D4D" w:rsidP="00B60D4D">
      <w:pPr>
        <w:jc w:val="right"/>
      </w:pPr>
      <w:r w:rsidRPr="000D7842">
        <w:t xml:space="preserve">                                                                                       Совета народных депутатов</w:t>
      </w:r>
    </w:p>
    <w:p w:rsidR="00B60D4D" w:rsidRDefault="00B60D4D" w:rsidP="00B60D4D">
      <w:pPr>
        <w:tabs>
          <w:tab w:val="left" w:pos="4100"/>
        </w:tabs>
        <w:jc w:val="right"/>
        <w:rPr>
          <w:b/>
        </w:rPr>
      </w:pPr>
      <w:r w:rsidRPr="00995A05">
        <w:t>от 16.02.2024 № 4-161</w:t>
      </w:r>
    </w:p>
    <w:p w:rsidR="00B60D4D" w:rsidRDefault="00B60D4D" w:rsidP="00B60D4D">
      <w:pPr>
        <w:tabs>
          <w:tab w:val="left" w:pos="4100"/>
        </w:tabs>
        <w:jc w:val="right"/>
        <w:rPr>
          <w:b/>
        </w:rPr>
      </w:pPr>
    </w:p>
    <w:p w:rsidR="00B60D4D" w:rsidRPr="000D7842" w:rsidRDefault="00B60D4D" w:rsidP="00B60D4D">
      <w:pPr>
        <w:jc w:val="right"/>
      </w:pPr>
      <w:r w:rsidRPr="000D7842">
        <w:t>Приложение №</w:t>
      </w:r>
      <w:r>
        <w:t xml:space="preserve"> 6.1</w:t>
      </w:r>
    </w:p>
    <w:p w:rsidR="00B60D4D" w:rsidRPr="000D7842" w:rsidRDefault="00B60D4D" w:rsidP="00B60D4D">
      <w:pPr>
        <w:jc w:val="right"/>
      </w:pPr>
      <w:r w:rsidRPr="000D7842">
        <w:t xml:space="preserve">к решению </w:t>
      </w:r>
      <w:r>
        <w:t>Семячковского</w:t>
      </w:r>
      <w:r w:rsidRPr="000D7842">
        <w:t xml:space="preserve"> сельского</w:t>
      </w:r>
    </w:p>
    <w:p w:rsidR="00B60D4D" w:rsidRPr="000D7842" w:rsidRDefault="00B60D4D" w:rsidP="00B60D4D">
      <w:pPr>
        <w:jc w:val="right"/>
      </w:pPr>
      <w:r w:rsidRPr="000D7842">
        <w:t xml:space="preserve">                                                                                       Совета народных депутатов</w:t>
      </w:r>
    </w:p>
    <w:p w:rsidR="00B60D4D" w:rsidRPr="000D7842" w:rsidRDefault="00B60D4D" w:rsidP="00B60D4D">
      <w:pPr>
        <w:jc w:val="right"/>
      </w:pPr>
      <w:r>
        <w:t>от 26</w:t>
      </w:r>
      <w:r w:rsidRPr="003B4E3B">
        <w:t>.12.20</w:t>
      </w:r>
      <w:r>
        <w:t>23</w:t>
      </w:r>
      <w:r w:rsidRPr="003B4E3B">
        <w:t xml:space="preserve"> г. № </w:t>
      </w:r>
      <w:r>
        <w:t>4-158</w:t>
      </w:r>
    </w:p>
    <w:p w:rsidR="00B60D4D" w:rsidRPr="000D7842" w:rsidRDefault="00B60D4D" w:rsidP="00B60D4D">
      <w:pPr>
        <w:tabs>
          <w:tab w:val="left" w:pos="4100"/>
          <w:tab w:val="left" w:pos="772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60D4D" w:rsidRDefault="00B60D4D" w:rsidP="00B60D4D">
      <w:pPr>
        <w:tabs>
          <w:tab w:val="left" w:pos="4100"/>
        </w:tabs>
        <w:jc w:val="center"/>
        <w:rPr>
          <w:b/>
          <w:sz w:val="28"/>
          <w:szCs w:val="28"/>
        </w:rPr>
      </w:pPr>
      <w:r w:rsidRPr="00477A6F">
        <w:rPr>
          <w:b/>
          <w:sz w:val="28"/>
          <w:szCs w:val="28"/>
        </w:rPr>
        <w:t xml:space="preserve">Источники внутреннего финансирования дефицита </w:t>
      </w:r>
      <w:r>
        <w:rPr>
          <w:b/>
          <w:sz w:val="28"/>
          <w:szCs w:val="28"/>
        </w:rPr>
        <w:t>бюджета</w:t>
      </w:r>
      <w:r w:rsidRPr="00477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477A6F">
        <w:rPr>
          <w:b/>
          <w:sz w:val="28"/>
          <w:szCs w:val="28"/>
        </w:rPr>
        <w:t xml:space="preserve"> </w:t>
      </w:r>
    </w:p>
    <w:p w:rsidR="00B60D4D" w:rsidRDefault="00B60D4D" w:rsidP="00B60D4D">
      <w:pPr>
        <w:tabs>
          <w:tab w:val="left" w:pos="4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477A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                       </w:t>
      </w:r>
    </w:p>
    <w:p w:rsidR="00B60D4D" w:rsidRPr="0002203A" w:rsidRDefault="00B60D4D" w:rsidP="00B60D4D">
      <w:pPr>
        <w:tabs>
          <w:tab w:val="left" w:pos="410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2203A">
        <w:rPr>
          <w:i/>
          <w:sz w:val="28"/>
          <w:szCs w:val="28"/>
        </w:rPr>
        <w:t>( руб.)</w:t>
      </w:r>
    </w:p>
    <w:tbl>
      <w:tblPr>
        <w:tblW w:w="1030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3828"/>
        <w:gridCol w:w="1559"/>
        <w:gridCol w:w="1559"/>
        <w:gridCol w:w="1559"/>
      </w:tblGrid>
      <w:tr w:rsidR="00B60D4D" w:rsidRPr="00A73AF0" w:rsidTr="001B12B7">
        <w:trPr>
          <w:trHeight w:val="700"/>
          <w:jc w:val="center"/>
        </w:trPr>
        <w:tc>
          <w:tcPr>
            <w:tcW w:w="1797" w:type="dxa"/>
          </w:tcPr>
          <w:p w:rsidR="00B60D4D" w:rsidRPr="00A73AF0" w:rsidRDefault="00B60D4D" w:rsidP="001B12B7">
            <w:pPr>
              <w:jc w:val="center"/>
              <w:rPr>
                <w:b/>
              </w:rPr>
            </w:pPr>
            <w:r w:rsidRPr="00A73AF0">
              <w:rPr>
                <w:b/>
              </w:rPr>
              <w:t>КБК</w:t>
            </w:r>
          </w:p>
        </w:tc>
        <w:tc>
          <w:tcPr>
            <w:tcW w:w="3828" w:type="dxa"/>
          </w:tcPr>
          <w:p w:rsidR="00B60D4D" w:rsidRPr="00A73AF0" w:rsidRDefault="00B60D4D" w:rsidP="001B12B7">
            <w:pPr>
              <w:jc w:val="center"/>
              <w:rPr>
                <w:b/>
              </w:rPr>
            </w:pPr>
            <w:r w:rsidRPr="00A73AF0">
              <w:rPr>
                <w:b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B60D4D" w:rsidRPr="00FD703E" w:rsidRDefault="00B60D4D" w:rsidP="001B12B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559" w:type="dxa"/>
          </w:tcPr>
          <w:p w:rsidR="00B60D4D" w:rsidRPr="00FD703E" w:rsidRDefault="00B60D4D" w:rsidP="001B12B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59" w:type="dxa"/>
          </w:tcPr>
          <w:p w:rsidR="00B60D4D" w:rsidRPr="00FD703E" w:rsidRDefault="00B60D4D" w:rsidP="001B12B7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B60D4D" w:rsidRPr="00A73AF0" w:rsidTr="001B12B7">
        <w:trPr>
          <w:trHeight w:val="490"/>
          <w:jc w:val="center"/>
        </w:trPr>
        <w:tc>
          <w:tcPr>
            <w:tcW w:w="1797" w:type="dxa"/>
          </w:tcPr>
          <w:p w:rsidR="00B60D4D" w:rsidRPr="00FD703E" w:rsidRDefault="00B60D4D" w:rsidP="001B1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501 01 05 00 00 00 0000 000</w:t>
            </w:r>
          </w:p>
        </w:tc>
        <w:tc>
          <w:tcPr>
            <w:tcW w:w="3828" w:type="dxa"/>
          </w:tcPr>
          <w:p w:rsidR="00B60D4D" w:rsidRPr="00FD703E" w:rsidRDefault="00B60D4D" w:rsidP="001B1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3 912 336,80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60D4D" w:rsidRPr="00A73AF0" w:rsidTr="001B12B7">
        <w:trPr>
          <w:trHeight w:val="490"/>
          <w:jc w:val="center"/>
        </w:trPr>
        <w:tc>
          <w:tcPr>
            <w:tcW w:w="1797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00 00 00 0000 </w:t>
            </w:r>
            <w:r>
              <w:rPr>
                <w:sz w:val="22"/>
                <w:szCs w:val="22"/>
              </w:rPr>
              <w:t>6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</w:pPr>
            <w:r w:rsidRPr="002310E9">
              <w:rPr>
                <w:b/>
                <w:sz w:val="22"/>
                <w:szCs w:val="22"/>
              </w:rPr>
              <w:t>877 087,22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60D4D" w:rsidRPr="00A73AF0" w:rsidTr="001B12B7">
        <w:trPr>
          <w:trHeight w:val="490"/>
          <w:jc w:val="center"/>
        </w:trPr>
        <w:tc>
          <w:tcPr>
            <w:tcW w:w="1797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501 01 05 02 00 00 0000 600 </w:t>
            </w: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</w:pPr>
            <w:r w:rsidRPr="002310E9">
              <w:rPr>
                <w:b/>
                <w:sz w:val="22"/>
                <w:szCs w:val="22"/>
              </w:rPr>
              <w:t>877 087,22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60D4D" w:rsidRPr="00A73AF0" w:rsidTr="001B12B7">
        <w:trPr>
          <w:trHeight w:val="490"/>
          <w:jc w:val="center"/>
        </w:trPr>
        <w:tc>
          <w:tcPr>
            <w:tcW w:w="1797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501 01 05 02 01 00 0000 610 </w:t>
            </w: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</w:pPr>
            <w:r w:rsidRPr="002310E9">
              <w:rPr>
                <w:b/>
                <w:sz w:val="22"/>
                <w:szCs w:val="22"/>
              </w:rPr>
              <w:t>877 087,22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60D4D" w:rsidRPr="00A73AF0" w:rsidTr="001B12B7">
        <w:trPr>
          <w:trHeight w:val="490"/>
          <w:jc w:val="center"/>
        </w:trPr>
        <w:tc>
          <w:tcPr>
            <w:tcW w:w="1797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501 01 05 02 01 10 0000 610 </w:t>
            </w: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B60D4D" w:rsidRDefault="00B60D4D" w:rsidP="001B12B7">
            <w:pPr>
              <w:rPr>
                <w:sz w:val="22"/>
                <w:szCs w:val="22"/>
              </w:rPr>
            </w:pPr>
          </w:p>
          <w:p w:rsidR="00B60D4D" w:rsidRPr="00043C9A" w:rsidRDefault="00B60D4D" w:rsidP="001B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</w:pPr>
            <w:r w:rsidRPr="002310E9">
              <w:rPr>
                <w:b/>
                <w:sz w:val="22"/>
                <w:szCs w:val="22"/>
              </w:rPr>
              <w:t>877 087,22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60D4D" w:rsidRPr="00A73AF0" w:rsidTr="001B12B7">
        <w:trPr>
          <w:trHeight w:val="300"/>
          <w:jc w:val="center"/>
        </w:trPr>
        <w:tc>
          <w:tcPr>
            <w:tcW w:w="5625" w:type="dxa"/>
            <w:gridSpan w:val="2"/>
          </w:tcPr>
          <w:p w:rsidR="00B60D4D" w:rsidRPr="008C7609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 w:rsidRPr="008C7609">
              <w:rPr>
                <w:b/>
                <w:sz w:val="22"/>
                <w:szCs w:val="22"/>
              </w:rPr>
              <w:t>Итого источников внутреннего финансирования дефицит</w:t>
            </w:r>
            <w:r>
              <w:rPr>
                <w:b/>
                <w:sz w:val="22"/>
                <w:szCs w:val="22"/>
              </w:rPr>
              <w:t>ов бюджетов</w:t>
            </w:r>
          </w:p>
        </w:tc>
        <w:tc>
          <w:tcPr>
            <w:tcW w:w="1559" w:type="dxa"/>
          </w:tcPr>
          <w:p w:rsidR="00B60D4D" w:rsidRPr="008C7609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3 912 336,80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60D4D" w:rsidRDefault="00B60D4D" w:rsidP="001B12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B60D4D" w:rsidRDefault="00B60D4D" w:rsidP="00B60D4D"/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1F0025">
      <w:pPr>
        <w:ind w:firstLine="567"/>
        <w:jc w:val="both"/>
        <w:rPr>
          <w:sz w:val="24"/>
          <w:szCs w:val="24"/>
        </w:rPr>
      </w:pPr>
    </w:p>
    <w:p w:rsidR="004927BE" w:rsidRDefault="004927BE" w:rsidP="00583A9A">
      <w:pPr>
        <w:jc w:val="both"/>
        <w:rPr>
          <w:sz w:val="24"/>
          <w:szCs w:val="24"/>
        </w:rPr>
      </w:pPr>
      <w:bookmarkStart w:id="2" w:name="_GoBack"/>
      <w:bookmarkEnd w:id="2"/>
    </w:p>
    <w:p w:rsidR="0092313C" w:rsidRPr="00DF0080" w:rsidRDefault="0092313C" w:rsidP="0092313C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92313C" w:rsidRPr="00DF0080" w:rsidRDefault="0092313C" w:rsidP="0092313C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92313C" w:rsidRPr="00DF0080" w:rsidRDefault="0092313C" w:rsidP="0092313C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92313C" w:rsidRDefault="0092313C" w:rsidP="0092313C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92313C" w:rsidRPr="00025452" w:rsidRDefault="0092313C" w:rsidP="0092313C">
      <w:pPr>
        <w:jc w:val="center"/>
        <w:rPr>
          <w:sz w:val="28"/>
          <w:szCs w:val="28"/>
        </w:rPr>
      </w:pPr>
    </w:p>
    <w:p w:rsidR="0092313C" w:rsidRPr="00025452" w:rsidRDefault="0092313C" w:rsidP="0092313C">
      <w:pPr>
        <w:jc w:val="center"/>
        <w:rPr>
          <w:b/>
          <w:sz w:val="28"/>
          <w:szCs w:val="28"/>
        </w:rPr>
      </w:pPr>
      <w:r w:rsidRPr="0005617E">
        <w:rPr>
          <w:b/>
          <w:sz w:val="28"/>
          <w:szCs w:val="28"/>
        </w:rPr>
        <w:t>от 16 февраля 2024 года № 4-162</w:t>
      </w:r>
    </w:p>
    <w:p w:rsidR="0092313C" w:rsidRPr="00025452" w:rsidRDefault="0092313C" w:rsidP="0092313C">
      <w:pPr>
        <w:pStyle w:val="ConsPlusTitle"/>
        <w:jc w:val="center"/>
        <w:rPr>
          <w:b w:val="0"/>
          <w:bCs w:val="0"/>
        </w:rPr>
      </w:pPr>
    </w:p>
    <w:p w:rsidR="0092313C" w:rsidRPr="000B5619" w:rsidRDefault="0092313C" w:rsidP="0092313C">
      <w:pPr>
        <w:widowControl w:val="0"/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0B5619">
        <w:rPr>
          <w:b/>
          <w:sz w:val="28"/>
          <w:szCs w:val="28"/>
        </w:rPr>
        <w:t xml:space="preserve">Об утверждении Порядка проведения антикоррупционной экспертизы </w:t>
      </w:r>
      <w:r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и проектов </w:t>
      </w:r>
      <w:r>
        <w:rPr>
          <w:b/>
          <w:sz w:val="28"/>
          <w:szCs w:val="28"/>
        </w:rPr>
        <w:t xml:space="preserve">муниципальных </w:t>
      </w:r>
      <w:r w:rsidRPr="000B5619">
        <w:rPr>
          <w:b/>
          <w:sz w:val="28"/>
          <w:szCs w:val="28"/>
        </w:rPr>
        <w:t xml:space="preserve">нормативных правовых актов Семячковского сельского </w:t>
      </w:r>
      <w:r>
        <w:rPr>
          <w:b/>
          <w:sz w:val="28"/>
          <w:szCs w:val="28"/>
        </w:rPr>
        <w:t xml:space="preserve">Совета народных депутатов </w:t>
      </w:r>
      <w:r w:rsidRPr="000B5619">
        <w:rPr>
          <w:b/>
          <w:sz w:val="28"/>
          <w:szCs w:val="28"/>
        </w:rPr>
        <w:t xml:space="preserve">Трубчевского </w:t>
      </w:r>
      <w:r>
        <w:rPr>
          <w:b/>
          <w:sz w:val="28"/>
          <w:szCs w:val="28"/>
        </w:rPr>
        <w:t xml:space="preserve">муниципального </w:t>
      </w:r>
      <w:r w:rsidRPr="000B5619">
        <w:rPr>
          <w:b/>
          <w:sz w:val="28"/>
          <w:szCs w:val="28"/>
        </w:rPr>
        <w:t>района Брянской области</w:t>
      </w:r>
    </w:p>
    <w:p w:rsidR="0092313C" w:rsidRPr="0054525E" w:rsidRDefault="0092313C" w:rsidP="0092313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2313C" w:rsidRPr="00D9211A" w:rsidRDefault="0092313C" w:rsidP="0092313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Рассмотрев представление прокуратуры Трубчевского района от 26.01.2024 № 09-2024/Прдп34-24-20150033</w:t>
      </w:r>
      <w:r w:rsidRPr="008E2DC7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54525E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>и</w:t>
      </w:r>
      <w:r w:rsidRPr="0054525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4525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4525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525E">
        <w:rPr>
          <w:sz w:val="28"/>
          <w:szCs w:val="28"/>
        </w:rPr>
        <w:t>от 17</w:t>
      </w:r>
      <w:r>
        <w:rPr>
          <w:sz w:val="28"/>
          <w:szCs w:val="28"/>
        </w:rPr>
        <w:t>.07.</w:t>
      </w:r>
      <w:r w:rsidRPr="0054525E">
        <w:rPr>
          <w:sz w:val="28"/>
          <w:szCs w:val="28"/>
        </w:rPr>
        <w:t>2009 №172-ФЗ</w:t>
      </w:r>
      <w:r>
        <w:rPr>
          <w:sz w:val="28"/>
          <w:szCs w:val="28"/>
        </w:rPr>
        <w:t xml:space="preserve"> </w:t>
      </w:r>
      <w:hyperlink r:id="rId36" w:history="1">
        <w:r w:rsidRPr="0054525E">
          <w:rPr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>
        <w:rPr>
          <w:sz w:val="28"/>
          <w:szCs w:val="28"/>
        </w:rPr>
        <w:t xml:space="preserve"> и </w:t>
      </w:r>
      <w:r w:rsidRPr="0054525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4525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4525E">
        <w:rPr>
          <w:sz w:val="28"/>
          <w:szCs w:val="28"/>
        </w:rPr>
        <w:t xml:space="preserve">2003 </w:t>
      </w:r>
      <w:r>
        <w:rPr>
          <w:sz w:val="28"/>
          <w:szCs w:val="28"/>
        </w:rPr>
        <w:br/>
        <w:t xml:space="preserve">№ </w:t>
      </w:r>
      <w:r w:rsidRPr="0054525E">
        <w:rPr>
          <w:sz w:val="28"/>
          <w:szCs w:val="28"/>
        </w:rPr>
        <w:t>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>
        <w:rPr>
          <w:sz w:val="28"/>
          <w:szCs w:val="28"/>
        </w:rPr>
        <w:br/>
        <w:t xml:space="preserve">в </w:t>
      </w:r>
      <w:r w:rsidRPr="0054525E">
        <w:rPr>
          <w:sz w:val="28"/>
          <w:szCs w:val="28"/>
        </w:rPr>
        <w:t xml:space="preserve">Российской Федерации», постановлением Правительства </w:t>
      </w:r>
      <w:r>
        <w:rPr>
          <w:sz w:val="28"/>
          <w:szCs w:val="28"/>
        </w:rPr>
        <w:t xml:space="preserve">РФ </w:t>
      </w:r>
      <w:hyperlink r:id="rId37" w:history="1">
        <w:r w:rsidRPr="0054525E">
          <w:rPr>
            <w:sz w:val="28"/>
            <w:szCs w:val="28"/>
          </w:rPr>
          <w:t>от</w:t>
        </w:r>
        <w:r>
          <w:rPr>
            <w:sz w:val="28"/>
            <w:szCs w:val="28"/>
          </w:rPr>
          <w:t xml:space="preserve"> 26.02.</w:t>
        </w:r>
        <w:r w:rsidRPr="0054525E">
          <w:rPr>
            <w:sz w:val="28"/>
            <w:szCs w:val="28"/>
          </w:rPr>
          <w:t>2010 № 96</w:t>
        </w:r>
      </w:hyperlink>
      <w:r>
        <w:rPr>
          <w:sz w:val="28"/>
          <w:szCs w:val="28"/>
        </w:rPr>
        <w:t xml:space="preserve"> </w:t>
      </w:r>
      <w:hyperlink r:id="rId38" w:history="1">
        <w:r w:rsidRPr="00123ED7">
          <w:rPr>
            <w:sz w:val="28"/>
            <w:szCs w:val="28"/>
          </w:rPr>
          <w:t>«Об антикоррупционной экспертизе нормативных правовых актов и проектов нормативных правовых актов»</w:t>
        </w:r>
      </w:hyperlink>
      <w:r w:rsidRPr="00123ED7">
        <w:rPr>
          <w:sz w:val="28"/>
          <w:szCs w:val="28"/>
        </w:rPr>
        <w:t xml:space="preserve">, </w:t>
      </w:r>
      <w:r w:rsidRPr="00123ED7">
        <w:rPr>
          <w:color w:val="000000"/>
          <w:sz w:val="28"/>
          <w:szCs w:val="28"/>
        </w:rPr>
        <w:t xml:space="preserve">руководствуясь </w:t>
      </w:r>
      <w:hyperlink r:id="rId39" w:history="1">
        <w:r>
          <w:rPr>
            <w:sz w:val="28"/>
            <w:szCs w:val="28"/>
          </w:rPr>
          <w:t>Уставом</w:t>
        </w:r>
      </w:hyperlink>
      <w:r w:rsidRPr="00123ED7">
        <w:rPr>
          <w:sz w:val="28"/>
          <w:szCs w:val="28"/>
        </w:rPr>
        <w:t xml:space="preserve"> Трубчевского </w:t>
      </w:r>
      <w:r>
        <w:rPr>
          <w:sz w:val="28"/>
          <w:szCs w:val="28"/>
        </w:rPr>
        <w:t xml:space="preserve">муниципального </w:t>
      </w:r>
      <w:r w:rsidRPr="00123ED7">
        <w:rPr>
          <w:sz w:val="28"/>
          <w:szCs w:val="28"/>
        </w:rPr>
        <w:t>района Брянской области</w:t>
      </w:r>
      <w:r>
        <w:rPr>
          <w:sz w:val="28"/>
          <w:szCs w:val="28"/>
        </w:rPr>
        <w:t xml:space="preserve"> в новой редакции</w:t>
      </w:r>
      <w:r w:rsidRPr="00123ED7">
        <w:rPr>
          <w:color w:val="000000"/>
          <w:sz w:val="28"/>
          <w:szCs w:val="28"/>
        </w:rPr>
        <w:t xml:space="preserve">, в целях выявления и последующего устранения коррупциогенных факторов в </w:t>
      </w:r>
      <w:r w:rsidRPr="0054525E">
        <w:rPr>
          <w:sz w:val="28"/>
          <w:szCs w:val="28"/>
        </w:rPr>
        <w:t>муниципальных нормативных правовых акт</w:t>
      </w:r>
      <w:r>
        <w:rPr>
          <w:sz w:val="28"/>
          <w:szCs w:val="28"/>
        </w:rPr>
        <w:t>ах</w:t>
      </w:r>
      <w:r w:rsidRPr="00545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4525E">
        <w:rPr>
          <w:sz w:val="28"/>
          <w:szCs w:val="28"/>
        </w:rPr>
        <w:t>проект</w:t>
      </w:r>
      <w:r>
        <w:rPr>
          <w:sz w:val="28"/>
          <w:szCs w:val="28"/>
        </w:rPr>
        <w:t>ах</w:t>
      </w:r>
      <w:r w:rsidRPr="0054525E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ьных нормативных правовых актов</w:t>
      </w:r>
      <w:r w:rsidRPr="0054525E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>
        <w:rPr>
          <w:bCs/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>Семячковский сельский Совет народных депутатов Трубчевского муниципального района Брянской области</w:t>
      </w:r>
    </w:p>
    <w:p w:rsidR="0092313C" w:rsidRPr="00D9211A" w:rsidRDefault="0092313C" w:rsidP="0092313C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:rsidR="0092313C" w:rsidRPr="0054525E" w:rsidRDefault="0092313C" w:rsidP="0092313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525E">
        <w:rPr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</w:t>
      </w:r>
      <w:r>
        <w:rPr>
          <w:sz w:val="28"/>
          <w:szCs w:val="28"/>
        </w:rPr>
        <w:t xml:space="preserve">и </w:t>
      </w:r>
      <w:r w:rsidRPr="0054525E">
        <w:rPr>
          <w:sz w:val="28"/>
          <w:szCs w:val="28"/>
        </w:rPr>
        <w:t>проектов муниципал</w:t>
      </w:r>
      <w:r>
        <w:rPr>
          <w:sz w:val="28"/>
          <w:szCs w:val="28"/>
        </w:rPr>
        <w:t>ьных нормативных правовых актов</w:t>
      </w:r>
      <w:r w:rsidRPr="0054525E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>
        <w:rPr>
          <w:bCs/>
          <w:sz w:val="28"/>
          <w:szCs w:val="28"/>
        </w:rPr>
        <w:t xml:space="preserve"> согласно при</w:t>
      </w:r>
      <w:r w:rsidRPr="0054525E">
        <w:rPr>
          <w:sz w:val="28"/>
          <w:szCs w:val="28"/>
        </w:rPr>
        <w:t>ложени</w:t>
      </w:r>
      <w:r>
        <w:rPr>
          <w:sz w:val="28"/>
          <w:szCs w:val="28"/>
        </w:rPr>
        <w:t>ю</w:t>
      </w:r>
      <w:r w:rsidRPr="0054525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</w:t>
      </w:r>
      <w:r w:rsidRPr="0054525E">
        <w:rPr>
          <w:sz w:val="28"/>
          <w:szCs w:val="28"/>
        </w:rPr>
        <w:t>.</w:t>
      </w:r>
    </w:p>
    <w:p w:rsidR="0092313C" w:rsidRDefault="0092313C" w:rsidP="0092313C">
      <w:pPr>
        <w:spacing w:before="120"/>
        <w:ind w:firstLine="709"/>
        <w:jc w:val="both"/>
        <w:rPr>
          <w:sz w:val="28"/>
          <w:szCs w:val="28"/>
        </w:rPr>
      </w:pPr>
      <w:r w:rsidRPr="005D49BF">
        <w:rPr>
          <w:sz w:val="28"/>
          <w:szCs w:val="28"/>
        </w:rPr>
        <w:t xml:space="preserve">2. Утвердить состав комиссии </w:t>
      </w:r>
      <w:r w:rsidRPr="00D9211A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 w:rsidRPr="005D49B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D49BF">
        <w:rPr>
          <w:sz w:val="28"/>
          <w:szCs w:val="28"/>
        </w:rPr>
        <w:t>по проведению антикоррупционной экспертизы муниципал</w:t>
      </w:r>
      <w:r>
        <w:rPr>
          <w:sz w:val="28"/>
          <w:szCs w:val="28"/>
        </w:rPr>
        <w:t>ьных нормативных правовых актов</w:t>
      </w:r>
      <w:r w:rsidRPr="005D49BF">
        <w:rPr>
          <w:sz w:val="28"/>
          <w:szCs w:val="28"/>
        </w:rPr>
        <w:t xml:space="preserve"> и проектов муниципальных нормативных правовых актов </w:t>
      </w:r>
      <w:r w:rsidRPr="00D9211A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>
        <w:rPr>
          <w:bCs/>
          <w:sz w:val="28"/>
          <w:szCs w:val="28"/>
        </w:rPr>
        <w:t xml:space="preserve"> согласно п</w:t>
      </w:r>
      <w:r w:rsidRPr="005D49BF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5D49BF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настоящему решению</w:t>
      </w:r>
      <w:r w:rsidRPr="005D49BF">
        <w:rPr>
          <w:sz w:val="28"/>
          <w:szCs w:val="28"/>
        </w:rPr>
        <w:t>.</w:t>
      </w:r>
    </w:p>
    <w:p w:rsidR="0092313C" w:rsidRPr="00BC02E5" w:rsidRDefault="0092313C" w:rsidP="0092313C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54525E">
        <w:rPr>
          <w:sz w:val="28"/>
          <w:szCs w:val="28"/>
        </w:rPr>
        <w:lastRenderedPageBreak/>
        <w:t xml:space="preserve">3. </w:t>
      </w:r>
      <w:r w:rsidRPr="00C310F7">
        <w:rPr>
          <w:sz w:val="28"/>
          <w:szCs w:val="28"/>
        </w:rPr>
        <w:t>Настоящее решение</w:t>
      </w:r>
      <w:r w:rsidRPr="004D2675"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:rsidR="0092313C" w:rsidRPr="00BC02E5" w:rsidRDefault="0092313C" w:rsidP="0092313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Pr="0054525E">
        <w:rPr>
          <w:sz w:val="28"/>
          <w:szCs w:val="28"/>
        </w:rPr>
        <w:t>.</w:t>
      </w:r>
    </w:p>
    <w:p w:rsidR="0092313C" w:rsidRPr="001905AF" w:rsidRDefault="0092313C" w:rsidP="0092313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525E">
        <w:rPr>
          <w:sz w:val="28"/>
          <w:szCs w:val="28"/>
        </w:rPr>
        <w:t xml:space="preserve">Контроль </w:t>
      </w:r>
      <w:r w:rsidRPr="001905AF">
        <w:rPr>
          <w:sz w:val="28"/>
          <w:szCs w:val="28"/>
        </w:rPr>
        <w:t xml:space="preserve">за исполнением настоящего решения возложить </w:t>
      </w:r>
      <w:r>
        <w:rPr>
          <w:sz w:val="28"/>
          <w:szCs w:val="28"/>
        </w:rPr>
        <w:br/>
      </w:r>
      <w:r w:rsidRPr="001905AF">
        <w:rPr>
          <w:sz w:val="28"/>
          <w:szCs w:val="28"/>
        </w:rPr>
        <w:t>на постоянн</w:t>
      </w:r>
      <w:r>
        <w:rPr>
          <w:sz w:val="28"/>
          <w:szCs w:val="28"/>
        </w:rPr>
        <w:t>ую</w:t>
      </w:r>
      <w:r w:rsidRPr="00190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1905AF">
        <w:rPr>
          <w:sz w:val="28"/>
          <w:szCs w:val="28"/>
        </w:rPr>
        <w:t xml:space="preserve"> по правовым вопросам и взаимодействию с органами </w:t>
      </w:r>
      <w:r>
        <w:rPr>
          <w:sz w:val="28"/>
          <w:szCs w:val="28"/>
        </w:rPr>
        <w:t>г</w:t>
      </w:r>
      <w:r w:rsidRPr="001905AF">
        <w:rPr>
          <w:sz w:val="28"/>
          <w:szCs w:val="28"/>
        </w:rPr>
        <w:t>осударственной власти, по социальным вопросам, экологии и природопользованию.</w:t>
      </w:r>
    </w:p>
    <w:p w:rsidR="0092313C" w:rsidRDefault="0092313C" w:rsidP="0092313C">
      <w:pPr>
        <w:ind w:right="48"/>
        <w:jc w:val="both"/>
        <w:rPr>
          <w:sz w:val="28"/>
          <w:szCs w:val="28"/>
        </w:rPr>
      </w:pPr>
    </w:p>
    <w:p w:rsidR="0092313C" w:rsidRPr="006D00A9" w:rsidRDefault="0092313C" w:rsidP="0092313C">
      <w:pPr>
        <w:ind w:right="48"/>
        <w:jc w:val="both"/>
        <w:rPr>
          <w:sz w:val="28"/>
          <w:szCs w:val="28"/>
        </w:rPr>
      </w:pPr>
    </w:p>
    <w:p w:rsidR="0092313C" w:rsidRDefault="0092313C" w:rsidP="0092313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92313C" w:rsidRDefault="0092313C" w:rsidP="0092313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4F652C">
        <w:rPr>
          <w:sz w:val="28"/>
          <w:szCs w:val="28"/>
        </w:rPr>
        <w:t xml:space="preserve">             В.И. Самородов</w:t>
      </w:r>
    </w:p>
    <w:p w:rsidR="0092313C" w:rsidRDefault="0092313C" w:rsidP="009231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13C" w:rsidRDefault="0092313C" w:rsidP="0092313C">
      <w:pPr>
        <w:widowControl w:val="0"/>
        <w:autoSpaceDE w:val="0"/>
        <w:autoSpaceDN w:val="0"/>
        <w:ind w:left="4678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92313C" w:rsidRDefault="0092313C" w:rsidP="0092313C">
      <w:pPr>
        <w:ind w:left="4678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 w:rsidRPr="000B5619">
        <w:rPr>
          <w:sz w:val="28"/>
          <w:szCs w:val="28"/>
        </w:rPr>
        <w:t xml:space="preserve"> </w:t>
      </w:r>
      <w:r w:rsidRPr="0005617E">
        <w:rPr>
          <w:snapToGrid w:val="0"/>
          <w:sz w:val="28"/>
          <w:szCs w:val="28"/>
        </w:rPr>
        <w:t>от 16.02.2024 № 4-162</w:t>
      </w:r>
    </w:p>
    <w:p w:rsidR="0092313C" w:rsidRDefault="0092313C" w:rsidP="0092313C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92313C" w:rsidRPr="000B5619" w:rsidRDefault="0092313C" w:rsidP="0092313C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92313C" w:rsidRPr="00517EA1" w:rsidRDefault="0092313C" w:rsidP="0092313C">
      <w:pPr>
        <w:jc w:val="center"/>
        <w:rPr>
          <w:color w:val="000000"/>
          <w:sz w:val="28"/>
          <w:szCs w:val="28"/>
        </w:rPr>
      </w:pPr>
      <w:r w:rsidRPr="00517EA1">
        <w:rPr>
          <w:b/>
          <w:bCs/>
          <w:color w:val="000000"/>
          <w:sz w:val="28"/>
          <w:szCs w:val="28"/>
        </w:rPr>
        <w:t>Порядок</w:t>
      </w:r>
    </w:p>
    <w:p w:rsidR="0092313C" w:rsidRDefault="0092313C" w:rsidP="00923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17EA1">
        <w:rPr>
          <w:b/>
          <w:bCs/>
          <w:color w:val="000000"/>
          <w:sz w:val="28"/>
          <w:szCs w:val="28"/>
        </w:rPr>
        <w:t xml:space="preserve">проведения антикоррупционной экспертизы муниципальных нормативных правовых актов </w:t>
      </w:r>
      <w:r>
        <w:rPr>
          <w:b/>
          <w:bCs/>
          <w:color w:val="000000"/>
          <w:sz w:val="28"/>
          <w:szCs w:val="28"/>
        </w:rPr>
        <w:t xml:space="preserve">и </w:t>
      </w:r>
      <w:r w:rsidRPr="00517EA1">
        <w:rPr>
          <w:b/>
          <w:bCs/>
          <w:color w:val="000000"/>
          <w:sz w:val="28"/>
          <w:szCs w:val="28"/>
        </w:rPr>
        <w:t>проектов муниципальных 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D514B0">
        <w:rPr>
          <w:b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</w:p>
    <w:p w:rsidR="0092313C" w:rsidRPr="00517EA1" w:rsidRDefault="0092313C" w:rsidP="00923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2313C" w:rsidRDefault="0092313C" w:rsidP="0092313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6465C">
        <w:rPr>
          <w:b/>
          <w:sz w:val="28"/>
          <w:szCs w:val="28"/>
        </w:rPr>
        <w:t>Общие положения</w:t>
      </w:r>
    </w:p>
    <w:p w:rsidR="0092313C" w:rsidRPr="00517EA1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Настоящий</w:t>
      </w:r>
      <w:r w:rsidRPr="0036465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36465C">
        <w:rPr>
          <w:sz w:val="28"/>
          <w:szCs w:val="28"/>
        </w:rPr>
        <w:t xml:space="preserve"> проведения антикоррупционной экспертизы</w:t>
      </w:r>
      <w:r>
        <w:rPr>
          <w:sz w:val="28"/>
          <w:szCs w:val="28"/>
        </w:rPr>
        <w:t xml:space="preserve"> 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r w:rsidRPr="009C72C3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>
        <w:rPr>
          <w:sz w:val="28"/>
          <w:szCs w:val="28"/>
        </w:rPr>
        <w:t xml:space="preserve"> (далее – Порядок) </w:t>
      </w:r>
      <w:r w:rsidRPr="0036465C">
        <w:rPr>
          <w:sz w:val="28"/>
          <w:szCs w:val="28"/>
        </w:rPr>
        <w:t>в соответствии с Федеральным законом от 17</w:t>
      </w:r>
      <w:r>
        <w:rPr>
          <w:sz w:val="28"/>
          <w:szCs w:val="28"/>
        </w:rPr>
        <w:t>.07.</w:t>
      </w:r>
      <w:r w:rsidRPr="0036465C">
        <w:rPr>
          <w:sz w:val="28"/>
          <w:szCs w:val="28"/>
        </w:rPr>
        <w:t xml:space="preserve">2009 № 172-ФЗ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«Об антикоррупционной экспертизе нормативных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правовых актов и проектов нормативных правовых актов» устанавливает порядок</w:t>
      </w:r>
      <w:r>
        <w:rPr>
          <w:sz w:val="28"/>
          <w:szCs w:val="28"/>
        </w:rPr>
        <w:t xml:space="preserve"> проведения </w:t>
      </w:r>
      <w:r w:rsidRPr="0036465C">
        <w:rPr>
          <w:sz w:val="28"/>
          <w:szCs w:val="28"/>
        </w:rPr>
        <w:t xml:space="preserve">антикоррупционной экспертизы муниципальных </w:t>
      </w:r>
      <w:r>
        <w:rPr>
          <w:sz w:val="28"/>
          <w:szCs w:val="28"/>
        </w:rPr>
        <w:t xml:space="preserve">нормативных правовых актов </w:t>
      </w:r>
      <w:r w:rsidRPr="0036465C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r w:rsidRPr="009C72C3">
        <w:rPr>
          <w:bCs/>
          <w:sz w:val="28"/>
          <w:szCs w:val="28"/>
        </w:rPr>
        <w:t>Семячковского сельского Совета народных депутатов Трубчевского муниципального района Брянской области</w:t>
      </w:r>
      <w:r>
        <w:rPr>
          <w:bCs/>
          <w:sz w:val="28"/>
          <w:szCs w:val="28"/>
        </w:rPr>
        <w:t xml:space="preserve"> (далее – СельСовет)</w:t>
      </w:r>
      <w:r w:rsidRPr="0036465C">
        <w:rPr>
          <w:sz w:val="28"/>
          <w:szCs w:val="28"/>
        </w:rPr>
        <w:t xml:space="preserve"> в целях выявления коррупциогенных факторов и их последующего устранения</w:t>
      </w:r>
      <w:r>
        <w:rPr>
          <w:sz w:val="28"/>
          <w:szCs w:val="28"/>
        </w:rPr>
        <w:t xml:space="preserve"> в </w:t>
      </w:r>
      <w:r w:rsidRPr="0036465C">
        <w:rPr>
          <w:sz w:val="28"/>
          <w:szCs w:val="28"/>
        </w:rPr>
        <w:t>муниципальных нормативных правовых акт</w:t>
      </w:r>
      <w:r>
        <w:rPr>
          <w:sz w:val="28"/>
          <w:szCs w:val="28"/>
        </w:rPr>
        <w:t>ах</w:t>
      </w:r>
      <w:r w:rsidRPr="0036465C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ах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</w:t>
      </w:r>
      <w:r>
        <w:rPr>
          <w:sz w:val="28"/>
          <w:szCs w:val="28"/>
        </w:rPr>
        <w:t>ах</w:t>
      </w:r>
      <w:r w:rsidRPr="009C72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36465C">
        <w:rPr>
          <w:sz w:val="28"/>
          <w:szCs w:val="28"/>
        </w:rPr>
        <w:t xml:space="preserve">, а также порядок подготовки заключений о результатах антикоррупционной экспертизы муниципальных нормативных правовых актов администрации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36465C">
        <w:rPr>
          <w:sz w:val="28"/>
          <w:szCs w:val="28"/>
        </w:rPr>
        <w:t>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1.2. В настояще</w:t>
      </w:r>
      <w:r>
        <w:rPr>
          <w:sz w:val="28"/>
          <w:szCs w:val="28"/>
        </w:rPr>
        <w:t>м</w:t>
      </w:r>
      <w:r w:rsidRPr="0036465C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применяются следующие понятия: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–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и постановления </w:t>
      </w:r>
      <w:r>
        <w:rPr>
          <w:bCs/>
          <w:sz w:val="28"/>
          <w:szCs w:val="28"/>
        </w:rPr>
        <w:t>СельСовета</w:t>
      </w:r>
      <w:r w:rsidRPr="0036465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и распоряжения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hyperlink r:id="rId40" w:history="1">
        <w:r w:rsidRPr="005D49BF">
          <w:rPr>
            <w:sz w:val="28"/>
            <w:szCs w:val="28"/>
          </w:rPr>
          <w:t>Семячковского сельского поселения</w:t>
        </w:r>
      </w:hyperlink>
      <w:r w:rsidRPr="005D49BF">
        <w:rPr>
          <w:sz w:val="28"/>
          <w:szCs w:val="28"/>
        </w:rPr>
        <w:t xml:space="preserve"> Трубчевского </w:t>
      </w:r>
      <w:r>
        <w:rPr>
          <w:sz w:val="28"/>
          <w:szCs w:val="28"/>
        </w:rPr>
        <w:t xml:space="preserve">муниципального </w:t>
      </w:r>
      <w:r w:rsidRPr="005D49BF">
        <w:rPr>
          <w:sz w:val="28"/>
          <w:szCs w:val="28"/>
        </w:rPr>
        <w:t>района Брянской области</w:t>
      </w:r>
      <w:r>
        <w:rPr>
          <w:sz w:val="28"/>
          <w:szCs w:val="28"/>
        </w:rPr>
        <w:t xml:space="preserve"> (далее – Глава поселения)</w:t>
      </w:r>
      <w:r w:rsidRPr="0036465C">
        <w:rPr>
          <w:sz w:val="28"/>
          <w:szCs w:val="28"/>
        </w:rPr>
        <w:t>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 xml:space="preserve">муниципальных нормативных правовых актов – </w:t>
      </w:r>
      <w:r w:rsidRPr="0036465C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решений и постановлений </w:t>
      </w:r>
      <w:r>
        <w:rPr>
          <w:bCs/>
          <w:sz w:val="28"/>
          <w:szCs w:val="28"/>
        </w:rPr>
        <w:t>СельСовета</w:t>
      </w:r>
      <w:r w:rsidRPr="008E4815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постановлений и распоряжений</w:t>
      </w:r>
      <w:r w:rsidRPr="008E481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E4815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8E4815">
        <w:rPr>
          <w:sz w:val="28"/>
          <w:szCs w:val="28"/>
        </w:rPr>
        <w:t>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антикоррупционная экспертиза </w:t>
      </w:r>
      <w:r>
        <w:rPr>
          <w:sz w:val="28"/>
          <w:szCs w:val="28"/>
        </w:rPr>
        <w:t xml:space="preserve">– </w:t>
      </w:r>
      <w:r w:rsidRPr="0036465C">
        <w:rPr>
          <w:sz w:val="28"/>
          <w:szCs w:val="28"/>
        </w:rPr>
        <w:t xml:space="preserve">экспертное </w:t>
      </w:r>
      <w:r>
        <w:rPr>
          <w:sz w:val="28"/>
          <w:szCs w:val="28"/>
        </w:rPr>
        <w:t xml:space="preserve">исследование с </w:t>
      </w:r>
      <w:r w:rsidRPr="0036465C">
        <w:rPr>
          <w:sz w:val="28"/>
          <w:szCs w:val="28"/>
        </w:rPr>
        <w:t>целью выявления в муниципальных нормативны</w:t>
      </w:r>
      <w:r>
        <w:rPr>
          <w:sz w:val="28"/>
          <w:szCs w:val="28"/>
        </w:rPr>
        <w:t xml:space="preserve">х правовых актах </w:t>
      </w:r>
      <w:r w:rsidRPr="0036465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36465C">
        <w:rPr>
          <w:sz w:val="28"/>
          <w:szCs w:val="28"/>
        </w:rPr>
        <w:t>проектах коррупциогенных факторов;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6465C">
        <w:rPr>
          <w:sz w:val="28"/>
          <w:szCs w:val="28"/>
        </w:rPr>
        <w:t xml:space="preserve"> объекты антикоррупционной экспертизы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проекты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проведении антикоррупционной экспертизы;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36465C">
        <w:rPr>
          <w:sz w:val="28"/>
          <w:szCs w:val="28"/>
        </w:rPr>
        <w:t xml:space="preserve"> мониторинг применения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акта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наблюдение, обработка, анализ и оценка данных о реализации действующего муниципального нормативного правового акта.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Иные понятия применяются в настоящем По</w:t>
      </w:r>
      <w:r>
        <w:rPr>
          <w:sz w:val="28"/>
          <w:szCs w:val="28"/>
        </w:rPr>
        <w:t>рядке</w:t>
      </w:r>
      <w:r w:rsidRPr="0036465C">
        <w:rPr>
          <w:sz w:val="28"/>
          <w:szCs w:val="28"/>
        </w:rPr>
        <w:t xml:space="preserve"> в значениях, определенных законодательством Российской Федерации.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1.3. Антикоррупционная экспертиза проводится при осуществлении правовой (юридической) экспертизы проектов</w:t>
      </w:r>
      <w:r>
        <w:rPr>
          <w:sz w:val="28"/>
          <w:szCs w:val="28"/>
        </w:rPr>
        <w:t xml:space="preserve"> муниципальных</w:t>
      </w:r>
      <w:r w:rsidRPr="0036465C">
        <w:rPr>
          <w:sz w:val="28"/>
          <w:szCs w:val="28"/>
        </w:rPr>
        <w:t xml:space="preserve"> нормативных правовых актов и мониторинге применения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актов.</w:t>
      </w:r>
    </w:p>
    <w:p w:rsidR="0092313C" w:rsidRPr="0036465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8E46EE" w:rsidRDefault="0092313C" w:rsidP="0092313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E46EE">
        <w:rPr>
          <w:b/>
          <w:sz w:val="28"/>
          <w:szCs w:val="28"/>
        </w:rPr>
        <w:t xml:space="preserve">Порядок проведения антикоррупционной экспертизы </w:t>
      </w:r>
      <w:r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 xml:space="preserve">проектов </w:t>
      </w:r>
      <w:r>
        <w:rPr>
          <w:b/>
          <w:sz w:val="28"/>
          <w:szCs w:val="28"/>
        </w:rPr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</w:p>
    <w:p w:rsidR="0092313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6465C">
        <w:rPr>
          <w:sz w:val="28"/>
          <w:szCs w:val="28"/>
        </w:rPr>
        <w:t xml:space="preserve">Антикоррупционная экспертиза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при осуществлении их правовой (юридической) экспертизы в соответствии с </w:t>
      </w:r>
      <w:r>
        <w:rPr>
          <w:sz w:val="28"/>
          <w:szCs w:val="28"/>
        </w:rPr>
        <w:t>М</w:t>
      </w:r>
      <w:r w:rsidRPr="0036465C">
        <w:rPr>
          <w:sz w:val="28"/>
          <w:szCs w:val="28"/>
        </w:rPr>
        <w:t xml:space="preserve">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</w:t>
      </w:r>
      <w:r>
        <w:rPr>
          <w:sz w:val="28"/>
          <w:szCs w:val="28"/>
        </w:rPr>
        <w:t>РФ</w:t>
      </w:r>
      <w:r w:rsidRPr="0036465C">
        <w:rPr>
          <w:sz w:val="28"/>
          <w:szCs w:val="28"/>
        </w:rPr>
        <w:t xml:space="preserve"> от 26</w:t>
      </w:r>
      <w:r>
        <w:rPr>
          <w:sz w:val="28"/>
          <w:szCs w:val="28"/>
        </w:rPr>
        <w:t>.02.2</w:t>
      </w:r>
      <w:r w:rsidRPr="0036465C">
        <w:rPr>
          <w:sz w:val="28"/>
          <w:szCs w:val="28"/>
        </w:rPr>
        <w:t xml:space="preserve">010 № 96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 (далее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Методика).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6465C">
        <w:rPr>
          <w:sz w:val="28"/>
          <w:szCs w:val="28"/>
        </w:rPr>
        <w:t xml:space="preserve">Антикоррупционная экспертиза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>
        <w:rPr>
          <w:sz w:val="28"/>
          <w:szCs w:val="28"/>
        </w:rPr>
        <w:t xml:space="preserve">Комиссией </w:t>
      </w:r>
      <w:r>
        <w:rPr>
          <w:bCs/>
          <w:sz w:val="28"/>
          <w:szCs w:val="28"/>
        </w:rPr>
        <w:t>СельСовета</w:t>
      </w:r>
      <w:r w:rsidRPr="005D49BF">
        <w:rPr>
          <w:sz w:val="28"/>
          <w:szCs w:val="28"/>
        </w:rPr>
        <w:t xml:space="preserve"> по проведению антикоррупционной экспертизы муниципал</w:t>
      </w:r>
      <w:r>
        <w:rPr>
          <w:sz w:val="28"/>
          <w:szCs w:val="28"/>
        </w:rPr>
        <w:t>ьных нормативных правовых актов</w:t>
      </w:r>
      <w:r w:rsidRPr="005D49BF">
        <w:rPr>
          <w:sz w:val="28"/>
          <w:szCs w:val="28"/>
        </w:rPr>
        <w:t xml:space="preserve"> и проектов муниципальных нормативных правовых актов </w:t>
      </w: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(далее – Комиссия)</w:t>
      </w:r>
      <w:r w:rsidRPr="0036465C">
        <w:rPr>
          <w:sz w:val="28"/>
          <w:szCs w:val="28"/>
        </w:rPr>
        <w:t>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Срок проведения антикоррупционной экспертизы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составляет не более пяти дней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со дня поступления проекта в </w:t>
      </w:r>
      <w:r>
        <w:rPr>
          <w:sz w:val="28"/>
          <w:szCs w:val="28"/>
        </w:rPr>
        <w:t>Комиссию</w:t>
      </w:r>
      <w:r w:rsidRPr="0036465C">
        <w:rPr>
          <w:sz w:val="28"/>
          <w:szCs w:val="28"/>
        </w:rPr>
        <w:t xml:space="preserve">. При необходимости срок проведения антикоррупционной экспертизы может быть продлен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поселения</w:t>
      </w:r>
      <w:r w:rsidRPr="0036465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но не более чем на три дня.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2.3. По результатам проведения антикоррупционной экспертизы проекта</w:t>
      </w:r>
      <w:r>
        <w:rPr>
          <w:sz w:val="28"/>
          <w:szCs w:val="28"/>
        </w:rPr>
        <w:t xml:space="preserve"> муниципального </w:t>
      </w:r>
      <w:r w:rsidRPr="0036465C">
        <w:rPr>
          <w:sz w:val="28"/>
          <w:szCs w:val="28"/>
        </w:rPr>
        <w:t>нормативного правового акта подготавливается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экспертное заключение о результатах проведения антикоррупционной экспертизы</w:t>
      </w:r>
      <w:r>
        <w:rPr>
          <w:sz w:val="28"/>
          <w:szCs w:val="28"/>
        </w:rPr>
        <w:t xml:space="preserve"> (далее –</w:t>
      </w:r>
      <w:r w:rsidRPr="0036465C">
        <w:rPr>
          <w:sz w:val="28"/>
          <w:szCs w:val="28"/>
        </w:rPr>
        <w:t xml:space="preserve"> экспертное заключение), которое должно содержать следующие сведения: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вид и наименование проекта муниципального нормативного правового акта, прошедшего антикоррупционную экспертизу;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положения проекта муниципального нормативного правового акта, </w:t>
      </w:r>
      <w:r w:rsidRPr="0036465C">
        <w:rPr>
          <w:sz w:val="28"/>
          <w:szCs w:val="28"/>
        </w:rPr>
        <w:lastRenderedPageBreak/>
        <w:t>содержащие коррупциогенные факторы (в случае выявления);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при проведении антикоррупционной экспертизы положения, которые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не относятся к коррупциогенным факторам, но могут способствовать созданию условий для проявления коррупции.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>
        <w:rPr>
          <w:sz w:val="28"/>
          <w:szCs w:val="28"/>
        </w:rPr>
        <w:t>всеми членами Комиссии</w:t>
      </w:r>
      <w:r w:rsidRPr="0036465C">
        <w:rPr>
          <w:sz w:val="28"/>
          <w:szCs w:val="28"/>
        </w:rPr>
        <w:t>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</w:t>
      </w:r>
      <w:r>
        <w:rPr>
          <w:sz w:val="28"/>
          <w:szCs w:val="28"/>
        </w:rPr>
        <w:t>о акта на стадии его доработки.</w:t>
      </w:r>
    </w:p>
    <w:p w:rsidR="0092313C" w:rsidRPr="0036465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8E46EE" w:rsidRDefault="0092313C" w:rsidP="0092313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E46EE">
        <w:rPr>
          <w:b/>
          <w:sz w:val="28"/>
          <w:szCs w:val="28"/>
        </w:rPr>
        <w:t>Порядок проведения антикоррупционной экспертизы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муниципальных </w:t>
      </w:r>
      <w:r w:rsidRPr="008E46EE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E46EE">
        <w:rPr>
          <w:b/>
          <w:sz w:val="28"/>
          <w:szCs w:val="28"/>
        </w:rPr>
        <w:t>при мониторинге их применения</w:t>
      </w:r>
    </w:p>
    <w:p w:rsidR="0092313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проводится </w:t>
      </w:r>
      <w:r>
        <w:rPr>
          <w:sz w:val="28"/>
          <w:szCs w:val="28"/>
        </w:rPr>
        <w:t>Комиссией</w:t>
      </w:r>
      <w:r w:rsidRPr="0036465C">
        <w:rPr>
          <w:sz w:val="28"/>
          <w:szCs w:val="28"/>
        </w:rPr>
        <w:t xml:space="preserve"> при мониторинге их применения в соответствии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с Методикой.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3.2. Основаниями для проведения экспертизы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при мониторинге их применения являются: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поселения</w:t>
      </w:r>
      <w:r w:rsidRPr="0036465C">
        <w:rPr>
          <w:sz w:val="28"/>
          <w:szCs w:val="28"/>
        </w:rPr>
        <w:t>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</w:t>
      </w:r>
      <w:r>
        <w:rPr>
          <w:sz w:val="28"/>
          <w:szCs w:val="28"/>
        </w:rPr>
        <w:t>РФ</w:t>
      </w:r>
      <w:r w:rsidRPr="0036465C">
        <w:rPr>
          <w:sz w:val="28"/>
          <w:szCs w:val="28"/>
        </w:rPr>
        <w:t xml:space="preserve">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судебное оспаривание муниципального нормативного правового акта;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принятие мер прокурорского реагирования в отношении муниципального нормативного правового акта;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собственная инициатива</w:t>
      </w:r>
      <w:r>
        <w:rPr>
          <w:sz w:val="28"/>
          <w:szCs w:val="28"/>
        </w:rPr>
        <w:t xml:space="preserve"> членов Комиссии</w:t>
      </w:r>
      <w:r w:rsidRPr="0036465C">
        <w:rPr>
          <w:sz w:val="28"/>
          <w:szCs w:val="28"/>
        </w:rPr>
        <w:t>.</w:t>
      </w:r>
    </w:p>
    <w:p w:rsidR="0092313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6465C">
        <w:rPr>
          <w:sz w:val="28"/>
          <w:szCs w:val="28"/>
        </w:rPr>
        <w:t xml:space="preserve">Срок проведения антикоррупционной экспертизы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 составляет не более пяти дней со дня возникновения одного из осн</w:t>
      </w:r>
      <w:r>
        <w:rPr>
          <w:sz w:val="28"/>
          <w:szCs w:val="28"/>
        </w:rPr>
        <w:t>ований, указанных в пункте 3.2 настоящего Порядка.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 необходимости срок проведения антикоррупционной экспертизы может </w:t>
      </w:r>
      <w:r w:rsidRPr="0036465C">
        <w:rPr>
          <w:sz w:val="28"/>
          <w:szCs w:val="28"/>
        </w:rPr>
        <w:lastRenderedPageBreak/>
        <w:t xml:space="preserve">быть продлен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поселения</w:t>
      </w:r>
      <w:r w:rsidRPr="0036465C">
        <w:rPr>
          <w:sz w:val="28"/>
          <w:szCs w:val="28"/>
        </w:rPr>
        <w:t>, но не более чем на три дня.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3.4. По результатам проведения антикоррупционной экспертизы</w:t>
      </w:r>
      <w:r>
        <w:rPr>
          <w:sz w:val="28"/>
          <w:szCs w:val="28"/>
        </w:rPr>
        <w:t xml:space="preserve"> муниципального </w:t>
      </w:r>
      <w:r w:rsidRPr="0036465C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подготавливает экспертное заключение, которое должно содержать следующие сведения: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дата подготовки экспертного заключения;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основание проведения экспертизы</w:t>
      </w:r>
      <w:r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 при мониторинге его применения;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дата принятия (издания), номер, наименование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акта, являющегося объектом антикоррупционной экспертизы;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муниципального</w:t>
      </w:r>
      <w:r w:rsidRPr="0036465C">
        <w:rPr>
          <w:sz w:val="28"/>
          <w:szCs w:val="28"/>
        </w:rPr>
        <w:t xml:space="preserve"> нормативного правового акта, содержащие коррупциогенные факторы (в случае выявления);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465C">
        <w:rPr>
          <w:sz w:val="28"/>
          <w:szCs w:val="28"/>
        </w:rPr>
        <w:t xml:space="preserve">предложения о способах устранения выявленных в </w:t>
      </w:r>
      <w:r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>нормативном правовом акте положений, содержащих коррупциогенные факторы (в случае выявления).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>
        <w:rPr>
          <w:sz w:val="28"/>
          <w:szCs w:val="28"/>
        </w:rPr>
        <w:t xml:space="preserve">муниципальном </w:t>
      </w:r>
      <w:r w:rsidRPr="0036465C">
        <w:rPr>
          <w:sz w:val="28"/>
          <w:szCs w:val="28"/>
        </w:rPr>
        <w:t xml:space="preserve">нормативном правовом акте положений, содержащих коррупциогенные факторы, а также выявленные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 xml:space="preserve">при проведении антикоррупционной экспертизы положения, которые не относятся к коррупциогенным факторам, но могут способствовать созданию условий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для проявления коррупции.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Экспертное заключение подписывается </w:t>
      </w:r>
      <w:r>
        <w:rPr>
          <w:sz w:val="28"/>
          <w:szCs w:val="28"/>
        </w:rPr>
        <w:t>всеми членами Комиссии</w:t>
      </w:r>
      <w:r w:rsidRPr="0036465C">
        <w:rPr>
          <w:sz w:val="28"/>
          <w:szCs w:val="28"/>
        </w:rPr>
        <w:t>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3.5. Положения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, </w:t>
      </w:r>
      <w:r w:rsidRPr="0036465C">
        <w:rPr>
          <w:sz w:val="28"/>
          <w:szCs w:val="28"/>
        </w:rPr>
        <w:t xml:space="preserve">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</w:t>
      </w:r>
      <w:r>
        <w:rPr>
          <w:sz w:val="28"/>
          <w:szCs w:val="28"/>
        </w:rPr>
        <w:t>–</w:t>
      </w:r>
      <w:r w:rsidRPr="0036465C">
        <w:rPr>
          <w:sz w:val="28"/>
          <w:szCs w:val="28"/>
        </w:rPr>
        <w:t xml:space="preserve"> иным сотрудником, назначенным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поселения</w:t>
      </w:r>
      <w:r w:rsidRPr="0036465C">
        <w:rPr>
          <w:sz w:val="28"/>
          <w:szCs w:val="28"/>
        </w:rPr>
        <w:t>.</w:t>
      </w:r>
    </w:p>
    <w:p w:rsidR="0092313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8C38C3" w:rsidRDefault="0092313C" w:rsidP="0092313C">
      <w:pPr>
        <w:widowControl w:val="0"/>
        <w:autoSpaceDE w:val="0"/>
        <w:autoSpaceDN w:val="0"/>
        <w:ind w:righ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C38C3">
        <w:rPr>
          <w:b/>
          <w:sz w:val="28"/>
          <w:szCs w:val="28"/>
        </w:rPr>
        <w:t>Независимая антикоррупционная экспертиза</w:t>
      </w:r>
      <w:r>
        <w:rPr>
          <w:b/>
          <w:sz w:val="28"/>
          <w:szCs w:val="28"/>
        </w:rPr>
        <w:t xml:space="preserve"> </w:t>
      </w:r>
      <w:r w:rsidRPr="008C38C3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92313C" w:rsidRPr="0036465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</w:t>
      </w:r>
      <w:r>
        <w:rPr>
          <w:sz w:val="28"/>
          <w:szCs w:val="28"/>
        </w:rPr>
        <w:t xml:space="preserve">муниципальные </w:t>
      </w:r>
      <w:r w:rsidRPr="0036465C">
        <w:rPr>
          <w:sz w:val="28"/>
          <w:szCs w:val="28"/>
        </w:rPr>
        <w:t xml:space="preserve">нормативные правовые акты и размещенные </w:t>
      </w:r>
      <w:r w:rsidRPr="0054525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Трубчевского</w:t>
      </w:r>
      <w:r w:rsidRPr="0054525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br/>
      </w:r>
      <w:r w:rsidRPr="0054525E">
        <w:rPr>
          <w:sz w:val="28"/>
          <w:szCs w:val="28"/>
        </w:rPr>
        <w:t xml:space="preserve">в информационно-телекоммуникационной сети «Интернет» (страничка – </w:t>
      </w:r>
      <w:hyperlink r:id="rId41" w:history="1">
        <w:r w:rsidRPr="005D49BF">
          <w:rPr>
            <w:sz w:val="28"/>
            <w:szCs w:val="28"/>
          </w:rPr>
          <w:t>Семячковско</w:t>
        </w:r>
        <w:r>
          <w:rPr>
            <w:sz w:val="28"/>
            <w:szCs w:val="28"/>
          </w:rPr>
          <w:t>е</w:t>
        </w:r>
        <w:r w:rsidRPr="005D49BF">
          <w:rPr>
            <w:sz w:val="28"/>
            <w:szCs w:val="28"/>
          </w:rPr>
          <w:t xml:space="preserve"> сельско</w:t>
        </w:r>
        <w:r>
          <w:rPr>
            <w:sz w:val="28"/>
            <w:szCs w:val="28"/>
          </w:rPr>
          <w:t>е</w:t>
        </w:r>
        <w:r w:rsidRPr="005D49BF">
          <w:rPr>
            <w:sz w:val="28"/>
            <w:szCs w:val="28"/>
          </w:rPr>
          <w:t xml:space="preserve"> поселен</w:t>
        </w:r>
        <w:r>
          <w:rPr>
            <w:sz w:val="28"/>
            <w:szCs w:val="28"/>
          </w:rPr>
          <w:t>ие</w:t>
        </w:r>
      </w:hyperlink>
      <w:r>
        <w:rPr>
          <w:sz w:val="28"/>
          <w:szCs w:val="28"/>
        </w:rPr>
        <w:t xml:space="preserve">) </w:t>
      </w:r>
      <w:r w:rsidRPr="0036465C">
        <w:rPr>
          <w:sz w:val="28"/>
          <w:szCs w:val="28"/>
        </w:rPr>
        <w:t>проекты муниципальных нормативных правовых актов.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lastRenderedPageBreak/>
        <w:t>4.2. Независимая антикоррупционная экспертиза проводится юридическими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физическими лицами, аккредитованными Министерством юстиции</w:t>
      </w:r>
      <w:r>
        <w:rPr>
          <w:sz w:val="28"/>
          <w:szCs w:val="28"/>
        </w:rPr>
        <w:t xml:space="preserve"> РФ</w:t>
      </w:r>
      <w:r w:rsidRPr="0036465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в качестве независимых экспертов антикоррупционной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экспертизы нормативных правовых актов и проектов нормативных правовых актов,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с Методикой за счет собственных средств указанных юридических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и физических лиц.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>
        <w:rPr>
          <w:sz w:val="28"/>
          <w:szCs w:val="28"/>
        </w:rPr>
        <w:t>муниципального</w:t>
      </w:r>
      <w:r w:rsidRPr="0036465C">
        <w:rPr>
          <w:sz w:val="28"/>
          <w:szCs w:val="28"/>
        </w:rPr>
        <w:t xml:space="preserve"> нормативного правового акта </w:t>
      </w:r>
      <w:r>
        <w:rPr>
          <w:sz w:val="28"/>
          <w:szCs w:val="28"/>
        </w:rPr>
        <w:t xml:space="preserve">специалист, </w:t>
      </w:r>
      <w:r w:rsidRPr="0036465C">
        <w:rPr>
          <w:sz w:val="28"/>
          <w:szCs w:val="28"/>
        </w:rPr>
        <w:t xml:space="preserve">являющийся разработчиком </w:t>
      </w:r>
      <w:r>
        <w:rPr>
          <w:sz w:val="28"/>
          <w:szCs w:val="28"/>
        </w:rPr>
        <w:t xml:space="preserve">данного </w:t>
      </w:r>
      <w:r w:rsidRPr="0036465C">
        <w:rPr>
          <w:sz w:val="28"/>
          <w:szCs w:val="28"/>
        </w:rPr>
        <w:t>проекта</w:t>
      </w:r>
      <w:r>
        <w:rPr>
          <w:sz w:val="28"/>
          <w:szCs w:val="28"/>
        </w:rPr>
        <w:t>,</w:t>
      </w:r>
      <w:r w:rsidRPr="0036465C">
        <w:rPr>
          <w:sz w:val="28"/>
          <w:szCs w:val="28"/>
        </w:rPr>
        <w:t xml:space="preserve"> организует его размещение </w:t>
      </w:r>
      <w:r w:rsidRPr="004D2675">
        <w:rPr>
          <w:color w:val="000000"/>
          <w:sz w:val="28"/>
          <w:szCs w:val="28"/>
        </w:rPr>
        <w:t>на официальном сайте Трубчевского муниципального района 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</w:t>
      </w:r>
      <w:r>
        <w:rPr>
          <w:color w:val="000000"/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в течение рабочего дня, соответствующего дню направления проекта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 xml:space="preserve">нормативного правового акта на согласование, с указанием адреса электронной почты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По результатам независимой антикоррупционной экспертизы независимым экспертом составляется экспертное</w:t>
      </w:r>
      <w:r>
        <w:rPr>
          <w:sz w:val="28"/>
          <w:szCs w:val="28"/>
        </w:rPr>
        <w:t xml:space="preserve"> заключение по форме, утвержденно</w:t>
      </w:r>
      <w:r w:rsidRPr="0036465C">
        <w:rPr>
          <w:sz w:val="28"/>
          <w:szCs w:val="28"/>
        </w:rPr>
        <w:t>й Министерством юстиции Российской Федерации.</w:t>
      </w:r>
    </w:p>
    <w:p w:rsidR="0092313C" w:rsidRPr="00620A26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Прием и рассмотрение экспертных заключений, составленных независимыми экспертами, проводившими независимую антикоррупционную экспертизу </w:t>
      </w:r>
      <w:r>
        <w:rPr>
          <w:sz w:val="28"/>
          <w:szCs w:val="28"/>
        </w:rPr>
        <w:t xml:space="preserve">муниципального </w:t>
      </w:r>
      <w:r w:rsidRPr="0036465C">
        <w:rPr>
          <w:sz w:val="28"/>
          <w:szCs w:val="28"/>
        </w:rPr>
        <w:t>нормативного п</w:t>
      </w:r>
      <w:r w:rsidRPr="00620A26">
        <w:rPr>
          <w:sz w:val="28"/>
          <w:szCs w:val="28"/>
        </w:rPr>
        <w:t xml:space="preserve">равового акта и проекта муниципального нормативного правового акта, осуществляет </w:t>
      </w:r>
      <w:r>
        <w:rPr>
          <w:sz w:val="28"/>
          <w:szCs w:val="28"/>
        </w:rPr>
        <w:t>Комиссия</w:t>
      </w:r>
      <w:r w:rsidRPr="00620A26">
        <w:rPr>
          <w:sz w:val="28"/>
          <w:szCs w:val="28"/>
        </w:rPr>
        <w:t>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620A26">
        <w:rPr>
          <w:sz w:val="28"/>
          <w:szCs w:val="28"/>
        </w:rPr>
        <w:t xml:space="preserve">4.6. </w:t>
      </w:r>
      <w:r>
        <w:rPr>
          <w:sz w:val="28"/>
          <w:szCs w:val="28"/>
        </w:rPr>
        <w:t>Комиссией п</w:t>
      </w:r>
      <w:r w:rsidRPr="00620A26">
        <w:rPr>
          <w:sz w:val="28"/>
          <w:szCs w:val="28"/>
        </w:rPr>
        <w:t>о результатам рассмотрения составленного независимым экспертом экспертного заключения независимому эксперту</w:t>
      </w:r>
      <w:r w:rsidRPr="0036465C">
        <w:rPr>
          <w:sz w:val="28"/>
          <w:szCs w:val="28"/>
        </w:rPr>
        <w:t xml:space="preserve"> направляется мотивированный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ответ</w:t>
      </w:r>
      <w:r w:rsidRPr="00D15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предложениями </w:t>
      </w:r>
      <w:r w:rsidRPr="0036465C">
        <w:rPr>
          <w:sz w:val="28"/>
          <w:szCs w:val="28"/>
        </w:rPr>
        <w:t>о способе устранения выявленных коррупциогенных факторов, за исключением случаев, когда в экспертном заключении отсутствуют</w:t>
      </w:r>
      <w:r>
        <w:rPr>
          <w:sz w:val="28"/>
          <w:szCs w:val="28"/>
        </w:rPr>
        <w:t xml:space="preserve"> такие </w:t>
      </w:r>
      <w:r w:rsidRPr="0036465C">
        <w:rPr>
          <w:sz w:val="28"/>
          <w:szCs w:val="28"/>
        </w:rPr>
        <w:t>предложения.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A826F4">
        <w:rPr>
          <w:sz w:val="28"/>
          <w:szCs w:val="28"/>
        </w:rPr>
        <w:t>4.7. Не допускается проведение независимой антикоррупционной</w:t>
      </w:r>
      <w:r w:rsidRPr="0036465C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>нормативных правовых актов (проектов нормативных правовых актов):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1) гражданами, имеющими неснятую или непогашенную судимость;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за совершение коррупционного правонарушения включены в реестр лиц, уволенных в связи с утратой доверия;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</w:t>
      </w:r>
      <w:r w:rsidRPr="00620A26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от 17</w:t>
      </w:r>
      <w:r>
        <w:rPr>
          <w:sz w:val="28"/>
          <w:szCs w:val="28"/>
        </w:rPr>
        <w:t>.07.</w:t>
      </w:r>
      <w:r w:rsidRPr="0036465C">
        <w:rPr>
          <w:sz w:val="28"/>
          <w:szCs w:val="28"/>
        </w:rPr>
        <w:t xml:space="preserve">2009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№ 172-ФЗ «Об антикоррупционной экспертизе нормативных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>правовых актов и проектов нормативных правовых актов»;</w:t>
      </w:r>
    </w:p>
    <w:p w:rsidR="0092313C" w:rsidRPr="0036465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>4) международными и иностранными организациями;</w:t>
      </w:r>
    </w:p>
    <w:p w:rsidR="0092313C" w:rsidRPr="002C14DA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2C14DA">
        <w:rPr>
          <w:sz w:val="28"/>
          <w:szCs w:val="28"/>
        </w:rPr>
        <w:t>5) иностранными агентами.</w:t>
      </w:r>
    </w:p>
    <w:p w:rsidR="0092313C" w:rsidRPr="0036465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Default="0092313C" w:rsidP="0092313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E4F2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9256CF">
        <w:rPr>
          <w:b/>
          <w:sz w:val="28"/>
          <w:szCs w:val="28"/>
        </w:rPr>
        <w:t>Учет результатов антикоррупционной экспертизы</w:t>
      </w:r>
    </w:p>
    <w:p w:rsidR="0092313C" w:rsidRPr="009256CF" w:rsidRDefault="0092313C" w:rsidP="0092313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56CF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92313C" w:rsidRPr="0036465C" w:rsidRDefault="0092313C" w:rsidP="0092313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2313C" w:rsidRDefault="0092313C" w:rsidP="0092313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36465C">
        <w:rPr>
          <w:sz w:val="28"/>
          <w:szCs w:val="28"/>
        </w:rPr>
        <w:t xml:space="preserve">5.1. С целью организации учета результатов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Комиссия</w:t>
      </w:r>
      <w:r w:rsidRPr="0036465C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до 20 января года, следующего за отчетным, </w:t>
      </w:r>
      <w:r w:rsidRPr="0036465C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Г</w:t>
      </w:r>
      <w:r w:rsidRPr="0036465C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поселения</w:t>
      </w:r>
      <w:r w:rsidRPr="0036465C">
        <w:rPr>
          <w:sz w:val="28"/>
          <w:szCs w:val="28"/>
        </w:rPr>
        <w:t xml:space="preserve"> перечень проведенных антикоррупционных экспертиз проектов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актов, перечень проведенных антикоррупционных экспертиз </w:t>
      </w:r>
      <w:r>
        <w:rPr>
          <w:sz w:val="28"/>
          <w:szCs w:val="28"/>
        </w:rPr>
        <w:t xml:space="preserve">муниципальных </w:t>
      </w:r>
      <w:r w:rsidRPr="0036465C">
        <w:rPr>
          <w:sz w:val="28"/>
          <w:szCs w:val="28"/>
        </w:rPr>
        <w:t xml:space="preserve">нормативных правовых актов, перечень поступивших экспертных заключений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</w:t>
      </w:r>
      <w:r w:rsidRPr="0036465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независимых</w:t>
      </w:r>
      <w:r w:rsidRPr="0036465C">
        <w:rPr>
          <w:sz w:val="28"/>
          <w:szCs w:val="28"/>
        </w:rPr>
        <w:t xml:space="preserve"> антикоррупционных экспертиз, информацию о количестве и динамике выявления в результате проведения антикоррупционных экспертиз коррупциогенных факторов, информацию </w:t>
      </w:r>
      <w:r>
        <w:rPr>
          <w:sz w:val="28"/>
          <w:szCs w:val="28"/>
        </w:rPr>
        <w:br/>
      </w:r>
      <w:r w:rsidRPr="0036465C">
        <w:rPr>
          <w:sz w:val="28"/>
          <w:szCs w:val="28"/>
        </w:rPr>
        <w:t>об устранении (неустранении) выявл</w:t>
      </w:r>
      <w:r>
        <w:rPr>
          <w:sz w:val="28"/>
          <w:szCs w:val="28"/>
        </w:rPr>
        <w:t>енных коррупциогенных факторов.</w:t>
      </w:r>
    </w:p>
    <w:p w:rsidR="001B12B7" w:rsidRDefault="001B12B7" w:rsidP="0092313C">
      <w:pPr>
        <w:spacing w:after="200" w:line="276" w:lineRule="auto"/>
        <w:rPr>
          <w:sz w:val="28"/>
          <w:szCs w:val="28"/>
        </w:rPr>
      </w:pPr>
    </w:p>
    <w:p w:rsidR="001B12B7" w:rsidRDefault="001B12B7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7C6113" w:rsidRDefault="007C6113" w:rsidP="0092313C">
      <w:pPr>
        <w:spacing w:after="200" w:line="276" w:lineRule="auto"/>
        <w:rPr>
          <w:sz w:val="28"/>
          <w:szCs w:val="28"/>
        </w:rPr>
      </w:pPr>
    </w:p>
    <w:p w:rsidR="001B12B7" w:rsidRDefault="001B12B7" w:rsidP="0092313C">
      <w:pPr>
        <w:spacing w:after="200" w:line="276" w:lineRule="auto"/>
        <w:rPr>
          <w:sz w:val="28"/>
          <w:szCs w:val="28"/>
        </w:rPr>
      </w:pPr>
    </w:p>
    <w:p w:rsidR="00163F58" w:rsidRPr="00157B3E" w:rsidRDefault="00163F58" w:rsidP="00163F58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57B3E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163F58" w:rsidRPr="00157B3E" w:rsidRDefault="00163F58" w:rsidP="00163F58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57B3E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163F58" w:rsidRPr="00157B3E" w:rsidRDefault="00163F58" w:rsidP="00163F58">
      <w:pPr>
        <w:jc w:val="center"/>
        <w:rPr>
          <w:rFonts w:eastAsia="Calibri"/>
          <w:b/>
          <w:sz w:val="28"/>
          <w:szCs w:val="28"/>
          <w:lang w:eastAsia="zh-CN"/>
        </w:rPr>
      </w:pPr>
      <w:r w:rsidRPr="00157B3E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163F58" w:rsidRPr="00157B3E" w:rsidRDefault="00163F58" w:rsidP="00163F58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lang w:eastAsia="zh-CN"/>
        </w:rPr>
      </w:pPr>
      <w:r w:rsidRPr="00157B3E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163F58" w:rsidRPr="000F344A" w:rsidRDefault="00163F58" w:rsidP="00163F58">
      <w:pPr>
        <w:jc w:val="right"/>
        <w:rPr>
          <w:spacing w:val="40"/>
          <w:sz w:val="32"/>
          <w:szCs w:val="32"/>
        </w:rPr>
      </w:pPr>
    </w:p>
    <w:p w:rsidR="00163F58" w:rsidRPr="000F344A" w:rsidRDefault="00163F58" w:rsidP="00163F58">
      <w:pPr>
        <w:jc w:val="center"/>
        <w:rPr>
          <w:b/>
          <w:bCs/>
          <w:sz w:val="24"/>
          <w:szCs w:val="24"/>
        </w:rPr>
      </w:pPr>
      <w:r w:rsidRPr="000F344A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16 февраля </w:t>
      </w:r>
      <w:r w:rsidRPr="000F34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2024 </w:t>
      </w:r>
      <w:r w:rsidRPr="000F344A"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ода</w:t>
      </w:r>
      <w:r w:rsidRPr="000F344A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4-163</w:t>
      </w:r>
    </w:p>
    <w:p w:rsidR="00163F58" w:rsidRPr="000F344A" w:rsidRDefault="00163F58" w:rsidP="00163F58">
      <w:pPr>
        <w:tabs>
          <w:tab w:val="left" w:pos="0"/>
        </w:tabs>
        <w:ind w:right="4111"/>
        <w:jc w:val="both"/>
        <w:rPr>
          <w:bCs/>
          <w:sz w:val="24"/>
          <w:szCs w:val="24"/>
        </w:rPr>
      </w:pPr>
    </w:p>
    <w:p w:rsidR="00163F58" w:rsidRPr="000F344A" w:rsidRDefault="00163F58" w:rsidP="00163F58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3" w:name="_Hlk153531628"/>
      <w:r w:rsidRPr="000F344A">
        <w:rPr>
          <w:b/>
          <w:bCs/>
          <w:sz w:val="24"/>
          <w:szCs w:val="24"/>
        </w:rPr>
        <w:t xml:space="preserve">О внесении изменений в решение </w:t>
      </w:r>
      <w:r w:rsidRPr="000F344A">
        <w:rPr>
          <w:b/>
          <w:sz w:val="24"/>
          <w:szCs w:val="24"/>
        </w:rPr>
        <w:t>Семячковского сельского Совета наро</w:t>
      </w:r>
      <w:r>
        <w:rPr>
          <w:b/>
          <w:sz w:val="24"/>
          <w:szCs w:val="24"/>
        </w:rPr>
        <w:t>дных депутатов от 26.05.2017 № 3</w:t>
      </w:r>
      <w:r w:rsidRPr="000F344A">
        <w:rPr>
          <w:b/>
          <w:sz w:val="24"/>
          <w:szCs w:val="24"/>
        </w:rPr>
        <w:t>-84 «Об утверждении Положения о порядке установления, выплаты и перерасчета пенсии за выслугу лет лицам, замещавшим должности муниципальной службы Семячковского  сельского  поселения»</w:t>
      </w:r>
      <w:bookmarkEnd w:id="3"/>
    </w:p>
    <w:p w:rsidR="00163F58" w:rsidRPr="000F344A" w:rsidRDefault="00163F58" w:rsidP="00163F5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63F58" w:rsidRPr="000F344A" w:rsidRDefault="00163F58" w:rsidP="00163F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В соответствии с федеральными законами от 15.12.2001 № 166-ФЗ «О государственном пенсионном обеспечении в Российской Федерации»,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28.12.2013 № 400-ФЗ «О страховых пенсиях», законами Брянской области от 16.06.2005 № 46-З «О государственной гражданской службе Брянской области», от 16.11.2007 № 156-З «О муниципальной службе в Брянской области», Уставом Семячковского сельского поселения </w:t>
      </w:r>
    </w:p>
    <w:p w:rsidR="00163F58" w:rsidRPr="000F344A" w:rsidRDefault="00163F58" w:rsidP="00163F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Семячковский сельский Совет народных депутатов решил:</w:t>
      </w:r>
    </w:p>
    <w:p w:rsidR="00163F58" w:rsidRPr="000F344A" w:rsidRDefault="00163F58" w:rsidP="00163F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bCs/>
          <w:sz w:val="24"/>
          <w:szCs w:val="24"/>
        </w:rPr>
        <w:t xml:space="preserve">1. Внести следующие изменения в решение </w:t>
      </w:r>
      <w:r w:rsidRPr="000F344A">
        <w:rPr>
          <w:sz w:val="24"/>
          <w:szCs w:val="24"/>
        </w:rPr>
        <w:t>Семячковского сельского Совета наро</w:t>
      </w:r>
      <w:r>
        <w:rPr>
          <w:sz w:val="24"/>
          <w:szCs w:val="24"/>
        </w:rPr>
        <w:t>дных депутатов от 26.05.2017 № 3</w:t>
      </w:r>
      <w:r w:rsidRPr="000F344A">
        <w:rPr>
          <w:sz w:val="24"/>
          <w:szCs w:val="24"/>
        </w:rPr>
        <w:t>-84 «Об утверждении Положения о порядке установления, выплаты и перерасчета пенсии за выслугу лет лицам, замещавшим должности муниципальной службы Семячковского  сельского  поселения» (в редакции решени</w:t>
      </w:r>
      <w:r>
        <w:rPr>
          <w:sz w:val="24"/>
          <w:szCs w:val="24"/>
        </w:rPr>
        <w:t>я</w:t>
      </w:r>
      <w:r w:rsidRPr="000F344A">
        <w:rPr>
          <w:sz w:val="24"/>
          <w:szCs w:val="24"/>
        </w:rPr>
        <w:t xml:space="preserve"> от 23.04.2018 № 3-107):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bCs/>
          <w:sz w:val="24"/>
          <w:szCs w:val="24"/>
        </w:rPr>
        <w:t>1.1. В наименовании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1.2. В пункте 1 </w:t>
      </w:r>
      <w:r w:rsidRPr="000F344A">
        <w:rPr>
          <w:bCs/>
          <w:sz w:val="24"/>
          <w:szCs w:val="24"/>
        </w:rPr>
        <w:t xml:space="preserve">слова «Семячковского сельского поселения» </w:t>
      </w:r>
      <w:r w:rsidRPr="000F344A">
        <w:rPr>
          <w:sz w:val="24"/>
          <w:szCs w:val="24"/>
        </w:rPr>
        <w:t>заменить словами «Семячковского сельского поселения 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F344A">
        <w:rPr>
          <w:sz w:val="24"/>
          <w:szCs w:val="24"/>
        </w:rPr>
        <w:t xml:space="preserve">1.3. </w:t>
      </w:r>
      <w:r w:rsidRPr="000F344A">
        <w:rPr>
          <w:bCs/>
          <w:sz w:val="24"/>
          <w:szCs w:val="24"/>
        </w:rPr>
        <w:t xml:space="preserve">В </w:t>
      </w:r>
      <w:r w:rsidRPr="000F344A">
        <w:rPr>
          <w:sz w:val="24"/>
          <w:szCs w:val="24"/>
        </w:rPr>
        <w:t xml:space="preserve">Положении </w:t>
      </w:r>
      <w:r w:rsidRPr="000F344A">
        <w:rPr>
          <w:bCs/>
          <w:sz w:val="24"/>
          <w:szCs w:val="24"/>
        </w:rPr>
        <w:t>о порядке установления, выплаты  и перерасчета пенсии за выслугу лет лицам, замещавшим должности муниципальной службы в органах местного самоуправления  Семячковского сельского поселения</w:t>
      </w:r>
      <w:r w:rsidRPr="000F344A">
        <w:rPr>
          <w:sz w:val="24"/>
          <w:szCs w:val="24"/>
        </w:rPr>
        <w:t xml:space="preserve"> (далее – Положение):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1.3.1. </w:t>
      </w:r>
      <w:r w:rsidRPr="000F344A">
        <w:rPr>
          <w:bCs/>
          <w:sz w:val="24"/>
          <w:szCs w:val="24"/>
        </w:rPr>
        <w:t>В наименовании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1.3.2. В пункте 1 слова </w:t>
      </w:r>
      <w:r w:rsidRPr="000F344A">
        <w:rPr>
          <w:bCs/>
          <w:sz w:val="24"/>
          <w:szCs w:val="24"/>
        </w:rPr>
        <w:t>«Семячковского сельского поселения» заменить словами «Семячковского сельского поселения Трубчевского муниципального района Брянской области»</w:t>
      </w:r>
      <w:r w:rsidRPr="000F344A">
        <w:rPr>
          <w:sz w:val="24"/>
          <w:szCs w:val="24"/>
        </w:rPr>
        <w:t>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1.3.3. В пункте 2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1.3.4. В пункте 4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1.3.5. В подпункте 3 пункта 8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F344A">
        <w:rPr>
          <w:sz w:val="24"/>
          <w:szCs w:val="24"/>
        </w:rPr>
        <w:t xml:space="preserve">1.3.4. В пункте 9 </w:t>
      </w:r>
      <w:r w:rsidRPr="000F344A">
        <w:rPr>
          <w:bCs/>
          <w:sz w:val="24"/>
          <w:szCs w:val="24"/>
        </w:rPr>
        <w:t>слова «Семячковского сельского поселения» заменить словами «Семячковского сельского поселения 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1.3.5. Пункт 10 изложить в редакции: «10. Орган местного самоуправления Семячковского сельского поселения Трубчевского муниципального района Брянской области в </w:t>
      </w:r>
      <w:r w:rsidRPr="000F344A">
        <w:rPr>
          <w:sz w:val="24"/>
          <w:szCs w:val="24"/>
        </w:rPr>
        <w:lastRenderedPageBreak/>
        <w:t>14-дневный срок со дня регистрации заявления об установлении пенсии рассматривает заявление об установлении пенсии и о принятом решении сообщает заявителю. В случае отказа в установлении пенсии излагается его причина»;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1.3.6. В пункте 12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F344A">
        <w:rPr>
          <w:sz w:val="24"/>
          <w:szCs w:val="24"/>
        </w:rPr>
        <w:t xml:space="preserve">1.3.7. В пункте 13 </w:t>
      </w:r>
      <w:r w:rsidRPr="000F344A">
        <w:rPr>
          <w:bCs/>
          <w:sz w:val="24"/>
          <w:szCs w:val="24"/>
        </w:rPr>
        <w:t>слова «Семячковской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1.3.8. В пункте 14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1.3.9. В пункте 15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1.3.10. В пункте 16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1.3.11. В пункте 18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1.3.12. В пункте 19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1.3.13. В пункте 21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Семячковской сельской администрации» заменить словами «Семячковской сельской администрации Трубчевского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1.3.14. В пункте 22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1.3.15. В пункте 24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1.3.16. В пункте 27 </w:t>
      </w:r>
      <w:r w:rsidRPr="000F344A">
        <w:rPr>
          <w:bCs/>
          <w:sz w:val="24"/>
          <w:szCs w:val="24"/>
        </w:rPr>
        <w:t>слова «</w:t>
      </w:r>
      <w:r w:rsidRPr="000F344A">
        <w:rPr>
          <w:sz w:val="24"/>
          <w:szCs w:val="24"/>
        </w:rPr>
        <w:t>Трубчевского муниципального района» заменить словами «Трубчевского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1.3.17. Приложение № 1 изложить в редакции:</w:t>
      </w:r>
    </w:p>
    <w:p w:rsidR="00163F58" w:rsidRPr="000F344A" w:rsidRDefault="00163F58" w:rsidP="00163F5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F344A">
        <w:rPr>
          <w:sz w:val="24"/>
          <w:szCs w:val="24"/>
        </w:rPr>
        <w:t>«Приложение № 1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к Положению о порядке установления,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выплаты и перерасчета пенсии за выслугу лет лицам,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замещавшим должности муниципальной службы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в </w:t>
      </w:r>
      <w:r w:rsidRPr="000F344A">
        <w:rPr>
          <w:bCs/>
          <w:sz w:val="24"/>
          <w:szCs w:val="24"/>
        </w:rPr>
        <w:t>органах местного самоуправления  Семячковского сельского поселения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Трубчевского муниципального района Брянской области </w:t>
      </w:r>
    </w:p>
    <w:p w:rsidR="00163F58" w:rsidRPr="000F344A" w:rsidRDefault="00163F58" w:rsidP="00163F5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63F58" w:rsidRPr="000F344A" w:rsidRDefault="00163F58" w:rsidP="00163F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Возраст, по достижении которого назначается страховая пенсия</w:t>
      </w:r>
    </w:p>
    <w:p w:rsidR="00163F58" w:rsidRPr="000F344A" w:rsidRDefault="00163F58" w:rsidP="00163F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по старости в период замещения должностей муниципальной службы</w:t>
      </w:r>
    </w:p>
    <w:p w:rsidR="00163F58" w:rsidRPr="000F344A" w:rsidRDefault="00163F58" w:rsidP="00163F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3747"/>
        <w:gridCol w:w="2615"/>
      </w:tblGrid>
      <w:tr w:rsidR="00163F58" w:rsidRPr="000F344A" w:rsidTr="00B917B9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 xml:space="preserve">Год, в котором гражданин приобретает право на назначение страховой пенсии по старости в соответствии с </w:t>
            </w:r>
            <w:hyperlink r:id="rId42" w:history="1">
              <w:r w:rsidRPr="000F344A">
                <w:rPr>
                  <w:color w:val="0000FF"/>
                  <w:sz w:val="24"/>
                  <w:szCs w:val="24"/>
                </w:rPr>
                <w:t>частью 1 статьи 8</w:t>
              </w:r>
            </w:hyperlink>
            <w:r w:rsidRPr="000F344A">
              <w:rPr>
                <w:sz w:val="24"/>
                <w:szCs w:val="24"/>
              </w:rPr>
              <w:t xml:space="preserve"> и </w:t>
            </w:r>
            <w:hyperlink r:id="rId43" w:history="1">
              <w:r w:rsidRPr="000F344A">
                <w:rPr>
                  <w:color w:val="0000FF"/>
                  <w:sz w:val="24"/>
                  <w:szCs w:val="24"/>
                </w:rPr>
                <w:t>статьями 30</w:t>
              </w:r>
            </w:hyperlink>
            <w:r w:rsidRPr="000F344A">
              <w:rPr>
                <w:sz w:val="24"/>
                <w:szCs w:val="24"/>
              </w:rPr>
              <w:t xml:space="preserve"> - </w:t>
            </w:r>
            <w:hyperlink r:id="rId44" w:history="1">
              <w:r w:rsidRPr="000F344A">
                <w:rPr>
                  <w:color w:val="0000FF"/>
                  <w:sz w:val="24"/>
                  <w:szCs w:val="24"/>
                </w:rPr>
                <w:t>33</w:t>
              </w:r>
            </w:hyperlink>
            <w:r w:rsidRPr="000F344A">
              <w:rPr>
                <w:sz w:val="24"/>
                <w:szCs w:val="24"/>
              </w:rPr>
              <w:t xml:space="preserve"> Федерального закона от 28.12.2013 № 400-ФЗ «О страховых пенсиях» (по состоянию на 31 декабря 2016 года)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Возраст, по достижении которого назначается страховая пенсия по старости в период замещения должностей муниципальной службы</w:t>
            </w:r>
          </w:p>
        </w:tc>
      </w:tr>
      <w:tr w:rsidR="00163F58" w:rsidRPr="000F344A" w:rsidTr="00B917B9"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Женщины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Мужчины</w:t>
            </w:r>
          </w:p>
        </w:tc>
      </w:tr>
      <w:tr w:rsidR="00163F58" w:rsidRPr="000F344A" w:rsidTr="00B917B9">
        <w:tc>
          <w:tcPr>
            <w:tcW w:w="3277" w:type="dxa"/>
            <w:tcBorders>
              <w:top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2017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 xml:space="preserve">V </w:t>
            </w:r>
            <w:hyperlink w:anchor="Par63" w:history="1">
              <w:r w:rsidRPr="000F344A">
                <w:rPr>
                  <w:sz w:val="24"/>
                  <w:szCs w:val="24"/>
                </w:rPr>
                <w:t>&lt;*&gt;</w:t>
              </w:r>
            </w:hyperlink>
            <w:r w:rsidRPr="000F344A">
              <w:rPr>
                <w:sz w:val="24"/>
                <w:szCs w:val="24"/>
              </w:rPr>
              <w:t xml:space="preserve"> + 6 месяцев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 месяцев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+ 12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+ 12 месяцев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2019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+ 18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+ 18 месяцев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2020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+ 24 месяца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+ 24 месяца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2021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+ 36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+ 36 месяцев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2022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+ 48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+ 48 месяцев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2023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2024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+ 72 месяца</w:t>
            </w:r>
          </w:p>
        </w:tc>
      </w:tr>
      <w:tr w:rsidR="00163F58" w:rsidRPr="000F344A" w:rsidTr="00B917B9">
        <w:tc>
          <w:tcPr>
            <w:tcW w:w="327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2025</w:t>
            </w:r>
          </w:p>
        </w:tc>
        <w:tc>
          <w:tcPr>
            <w:tcW w:w="3747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+ 84 месяца</w:t>
            </w:r>
          </w:p>
        </w:tc>
      </w:tr>
      <w:tr w:rsidR="00163F58" w:rsidRPr="000F344A" w:rsidTr="00B917B9">
        <w:tc>
          <w:tcPr>
            <w:tcW w:w="3277" w:type="dxa"/>
            <w:tcBorders>
              <w:bottom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2026 и последующие годы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+ 60 месяцев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163F58" w:rsidRPr="000F344A" w:rsidRDefault="00163F58" w:rsidP="00B9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344A">
              <w:rPr>
                <w:sz w:val="24"/>
                <w:szCs w:val="24"/>
              </w:rPr>
              <w:t>V + 96 месяцев</w:t>
            </w:r>
          </w:p>
        </w:tc>
      </w:tr>
    </w:tbl>
    <w:p w:rsidR="00163F58" w:rsidRPr="000F344A" w:rsidRDefault="00163F58" w:rsidP="00163F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--------------------------------</w:t>
      </w:r>
    </w:p>
    <w:p w:rsidR="00163F58" w:rsidRPr="000F344A" w:rsidRDefault="00163F58" w:rsidP="00163F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&lt;*&gt; V - возраст, по достижении которого гражданин приобрел право на назначение страховой пенсии по старости в соответствии с </w:t>
      </w:r>
      <w:hyperlink r:id="rId45" w:history="1">
        <w:r w:rsidRPr="000F344A">
          <w:rPr>
            <w:color w:val="0000FF"/>
            <w:sz w:val="24"/>
            <w:szCs w:val="24"/>
          </w:rPr>
          <w:t>частью 1 статьи 8</w:t>
        </w:r>
      </w:hyperlink>
      <w:r w:rsidRPr="000F344A">
        <w:rPr>
          <w:sz w:val="24"/>
          <w:szCs w:val="24"/>
        </w:rPr>
        <w:t xml:space="preserve"> и </w:t>
      </w:r>
      <w:hyperlink r:id="rId46" w:history="1">
        <w:r w:rsidRPr="000F344A">
          <w:rPr>
            <w:color w:val="0000FF"/>
            <w:sz w:val="24"/>
            <w:szCs w:val="24"/>
          </w:rPr>
          <w:t>статьями 30</w:t>
        </w:r>
      </w:hyperlink>
      <w:r w:rsidRPr="000F344A">
        <w:rPr>
          <w:sz w:val="24"/>
          <w:szCs w:val="24"/>
        </w:rPr>
        <w:t xml:space="preserve"> - </w:t>
      </w:r>
      <w:hyperlink r:id="rId47" w:history="1">
        <w:r w:rsidRPr="000F344A">
          <w:rPr>
            <w:color w:val="0000FF"/>
            <w:sz w:val="24"/>
            <w:szCs w:val="24"/>
          </w:rPr>
          <w:t>33</w:t>
        </w:r>
      </w:hyperlink>
      <w:r w:rsidRPr="000F344A">
        <w:rPr>
          <w:sz w:val="24"/>
          <w:szCs w:val="24"/>
        </w:rPr>
        <w:t xml:space="preserve"> Федерального закона от 28.12.2013 № 400-ФЗ «О страховых пенсиях» по состоянию на 31 декабря 2016 года.»;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1.3.18. В приложении № 2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1.3.19. В приложении № 3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1.3.20. В приложении № 4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1.3.21. В приложении № 5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1.3.22. Приложение № 6 изложить в редакции:</w:t>
      </w:r>
    </w:p>
    <w:p w:rsidR="00163F58" w:rsidRPr="000F344A" w:rsidRDefault="00163F58" w:rsidP="00163F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3F58" w:rsidRPr="000F344A" w:rsidRDefault="00163F58" w:rsidP="00163F5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F344A">
        <w:rPr>
          <w:sz w:val="24"/>
          <w:szCs w:val="24"/>
        </w:rPr>
        <w:t>«Приложение № 6</w:t>
      </w:r>
    </w:p>
    <w:p w:rsidR="00163F58" w:rsidRPr="000F344A" w:rsidRDefault="00163F58" w:rsidP="00163F58">
      <w:pPr>
        <w:tabs>
          <w:tab w:val="left" w:pos="0"/>
        </w:tabs>
        <w:jc w:val="right"/>
        <w:rPr>
          <w:rStyle w:val="FontStyle17"/>
          <w:sz w:val="24"/>
          <w:szCs w:val="24"/>
        </w:rPr>
      </w:pPr>
      <w:r w:rsidRPr="000F344A">
        <w:rPr>
          <w:sz w:val="24"/>
          <w:szCs w:val="24"/>
        </w:rPr>
        <w:t xml:space="preserve">к Положению о </w:t>
      </w:r>
      <w:r w:rsidRPr="000F344A">
        <w:rPr>
          <w:rStyle w:val="FontStyle17"/>
          <w:sz w:val="24"/>
          <w:szCs w:val="24"/>
        </w:rPr>
        <w:t xml:space="preserve">порядке установления,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rStyle w:val="FontStyle17"/>
          <w:sz w:val="24"/>
          <w:szCs w:val="24"/>
        </w:rPr>
        <w:t xml:space="preserve">выплаты </w:t>
      </w:r>
      <w:r w:rsidRPr="000F344A">
        <w:rPr>
          <w:sz w:val="24"/>
          <w:szCs w:val="24"/>
        </w:rPr>
        <w:t xml:space="preserve">и перерасчета пенсии за выслугу лет лицам,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замещавшим должности муниципальной службы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в </w:t>
      </w:r>
      <w:r w:rsidRPr="000F344A">
        <w:rPr>
          <w:bCs/>
          <w:sz w:val="24"/>
          <w:szCs w:val="24"/>
        </w:rPr>
        <w:t>органах местного самоуправления  Семячковского сельского поселения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Трубчевского муниципального района Брянской области 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</w:t>
      </w:r>
    </w:p>
    <w:p w:rsidR="00163F58" w:rsidRPr="000F344A" w:rsidRDefault="00163F58" w:rsidP="00163F58">
      <w:pPr>
        <w:tabs>
          <w:tab w:val="left" w:pos="0"/>
        </w:tabs>
        <w:jc w:val="right"/>
        <w:rPr>
          <w:sz w:val="24"/>
          <w:szCs w:val="24"/>
        </w:rPr>
      </w:pPr>
      <w:r w:rsidRPr="000F344A">
        <w:rPr>
          <w:sz w:val="24"/>
          <w:szCs w:val="24"/>
        </w:rPr>
        <w:t xml:space="preserve">(наименование органа местного самоуправления </w:t>
      </w:r>
      <w:r w:rsidRPr="000F344A">
        <w:rPr>
          <w:bCs/>
          <w:sz w:val="24"/>
          <w:szCs w:val="24"/>
        </w:rPr>
        <w:t>Семячковского сельского поселения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Трубчевского муниципального района Брянской области)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РЕШЕНИЕ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(приказ, распоряжение, постановление)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об установлении пенсии за выслугу лет</w:t>
      </w:r>
    </w:p>
    <w:p w:rsidR="00163F58" w:rsidRPr="000F344A" w:rsidRDefault="00163F58" w:rsidP="00163F58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"____" ________ _______ года № ___</w:t>
      </w:r>
    </w:p>
    <w:p w:rsidR="00163F58" w:rsidRPr="000F344A" w:rsidRDefault="00163F58" w:rsidP="00163F58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Установить с "_______" _______ ________ года _________________________,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lastRenderedPageBreak/>
        <w:t>(фамилия, имя, отчество)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замещавшему должность муниципальной службы в </w:t>
      </w:r>
      <w:r w:rsidRPr="000F344A">
        <w:rPr>
          <w:bCs/>
          <w:sz w:val="24"/>
          <w:szCs w:val="24"/>
        </w:rPr>
        <w:t xml:space="preserve">органах местного самоуправления  Семячковского сельского поселения </w:t>
      </w:r>
      <w:r w:rsidRPr="000F344A">
        <w:rPr>
          <w:sz w:val="24"/>
          <w:szCs w:val="24"/>
        </w:rPr>
        <w:t xml:space="preserve">Трубчевского муниципального района Брянской области 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______________________________________________________________________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(наименование должности)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в ______________________________________________________________________,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(наименование в </w:t>
      </w:r>
      <w:r w:rsidRPr="000F344A">
        <w:rPr>
          <w:bCs/>
          <w:sz w:val="24"/>
          <w:szCs w:val="24"/>
        </w:rPr>
        <w:t xml:space="preserve">органах местного самоуправления  Семячковского сельского поселения </w:t>
      </w:r>
      <w:r w:rsidRPr="000F344A">
        <w:rPr>
          <w:sz w:val="24"/>
          <w:szCs w:val="24"/>
        </w:rPr>
        <w:t>Трубчевского муниципального района Брянской области)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исходя из стажа муниципальной службы _________ лет, пенсию за выслугу лет, составляющую суммарно с учетом государственной пенсии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______________________________________________________________________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(вид государственной пенсии)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 процентов среднемесячного заработка.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К настоящему решению прилагаются следующие документы: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1) заявление установленного образца;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2) справка о размере среднемесячного заработка;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3) справка о периодах муниципальной службы (работы), учитываемых при исчислении стажа муниципальной службы, дающего право на пенсию за выслугу лет;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4) копия трудовой книжки (при наличии) и (или) сведения о трудовой деятельности, оформленные в установленном законодательством порядке, а также иные документы (копии), подтверждающие стаж муниципальной службы (работы);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5) справка территориального органа Фонда пенсионного и социального страхования Российской Федерации (обособленного подразделения Фонда пенсионного и социального страхования Российской Федерации) о назначенной (досрочно оформленной) государственной пенсии: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______________________________________________________________________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(вид пенсии)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Руководитель </w:t>
      </w:r>
      <w:r w:rsidRPr="000F344A">
        <w:rPr>
          <w:bCs/>
          <w:sz w:val="24"/>
          <w:szCs w:val="24"/>
        </w:rPr>
        <w:t xml:space="preserve">органа местного самоуправления  Семячковского сельского поселения </w:t>
      </w:r>
      <w:r w:rsidRPr="000F344A">
        <w:rPr>
          <w:sz w:val="24"/>
          <w:szCs w:val="24"/>
        </w:rPr>
        <w:t>Трубчевского муниципального района Брянской области ______________________________________________________________________</w:t>
      </w:r>
    </w:p>
    <w:p w:rsidR="00163F58" w:rsidRPr="000F344A" w:rsidRDefault="00163F58" w:rsidP="00163F58">
      <w:pPr>
        <w:tabs>
          <w:tab w:val="left" w:pos="0"/>
        </w:tabs>
        <w:jc w:val="center"/>
        <w:rPr>
          <w:sz w:val="24"/>
          <w:szCs w:val="24"/>
        </w:rPr>
      </w:pPr>
      <w:r w:rsidRPr="000F344A">
        <w:rPr>
          <w:sz w:val="24"/>
          <w:szCs w:val="24"/>
        </w:rPr>
        <w:t>(подпись, фамилия, имя, отчество)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Место для печати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ab/>
        <w:t>О принятом решении заявителю в письменной форме сообщено.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 xml:space="preserve"> (дата, номер извещения)</w:t>
      </w:r>
    </w:p>
    <w:p w:rsidR="00163F58" w:rsidRPr="000F344A" w:rsidRDefault="00163F58" w:rsidP="00163F58">
      <w:pPr>
        <w:tabs>
          <w:tab w:val="left" w:pos="0"/>
        </w:tabs>
        <w:jc w:val="both"/>
        <w:rPr>
          <w:sz w:val="24"/>
          <w:szCs w:val="24"/>
        </w:rPr>
      </w:pPr>
      <w:r w:rsidRPr="000F344A">
        <w:rPr>
          <w:sz w:val="24"/>
          <w:szCs w:val="24"/>
        </w:rPr>
        <w:t>Подпись работника кадровой службы.»;</w:t>
      </w:r>
    </w:p>
    <w:p w:rsidR="00163F58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344A">
        <w:rPr>
          <w:sz w:val="24"/>
          <w:szCs w:val="24"/>
        </w:rPr>
        <w:t>1.3.23. В приложении № 7</w:t>
      </w:r>
      <w:r w:rsidRPr="000F344A">
        <w:rPr>
          <w:bCs/>
          <w:sz w:val="24"/>
          <w:szCs w:val="24"/>
        </w:rPr>
        <w:t xml:space="preserve"> слова «</w:t>
      </w:r>
      <w:r w:rsidRPr="000F344A">
        <w:rPr>
          <w:sz w:val="24"/>
          <w:szCs w:val="24"/>
        </w:rPr>
        <w:t>Семячковского сельского поселения» заменить словами «Семячковского сельского поселения</w:t>
      </w:r>
      <w:r w:rsidRPr="000F344A">
        <w:rPr>
          <w:bCs/>
          <w:sz w:val="24"/>
          <w:szCs w:val="24"/>
        </w:rPr>
        <w:t xml:space="preserve"> </w:t>
      </w:r>
      <w:r w:rsidRPr="000F344A">
        <w:rPr>
          <w:sz w:val="24"/>
          <w:szCs w:val="24"/>
        </w:rPr>
        <w:t>Трубчевского муниципального района Брянской области».</w:t>
      </w:r>
    </w:p>
    <w:p w:rsidR="00163F58" w:rsidRPr="004A1D31" w:rsidRDefault="00163F58" w:rsidP="00163F58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Отменить   решение  от 26.12.2023 года № 4-159  </w:t>
      </w:r>
      <w:r w:rsidRPr="004A1D31">
        <w:rPr>
          <w:sz w:val="24"/>
          <w:szCs w:val="24"/>
        </w:rPr>
        <w:t>«</w:t>
      </w:r>
      <w:r w:rsidRPr="004A1D31">
        <w:rPr>
          <w:bCs/>
          <w:sz w:val="24"/>
          <w:szCs w:val="24"/>
        </w:rPr>
        <w:t xml:space="preserve">О внесении изменений в решение </w:t>
      </w:r>
      <w:r w:rsidRPr="004A1D31">
        <w:rPr>
          <w:sz w:val="24"/>
          <w:szCs w:val="24"/>
        </w:rPr>
        <w:t>Семячковского сельского Совета народных депутатов от 26.05.2017 № 4-84 «Об утверждении Положения о порядке установления, выплаты и перерасчета пенсии за выслугу лет лицам, замещавшим должности муниципальной службы Семячковского  сельского  поселения»</w:t>
      </w:r>
    </w:p>
    <w:p w:rsidR="00163F58" w:rsidRPr="000F344A" w:rsidRDefault="00163F58" w:rsidP="00163F5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163F58" w:rsidRPr="000F344A" w:rsidRDefault="00163F58" w:rsidP="00163F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344A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 и размещению на официальном сайте Трубчевского муниципального района (www.trubrayon.ru) на странице «Семячковское сельское поселение»</w:t>
      </w:r>
    </w:p>
    <w:p w:rsidR="00163F58" w:rsidRPr="000F344A" w:rsidRDefault="00163F58" w:rsidP="00163F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F344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163F58" w:rsidRPr="000F344A" w:rsidRDefault="00163F58" w:rsidP="00163F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344A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по правовым вопросам  и взаимодействию с органами государственной власти, по социальным вопросам, экологии и природопользованию Семячковского сельского Совета народных депутатов.</w:t>
      </w:r>
    </w:p>
    <w:p w:rsidR="00163F58" w:rsidRPr="000F344A" w:rsidRDefault="00163F58" w:rsidP="00163F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F58" w:rsidRPr="000F344A" w:rsidRDefault="00163F58" w:rsidP="00163F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3F58" w:rsidRPr="000F344A" w:rsidRDefault="00163F58" w:rsidP="00163F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3F58" w:rsidRPr="000F344A" w:rsidRDefault="00163F58" w:rsidP="00163F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Глава Семячковского </w:t>
      </w:r>
    </w:p>
    <w:p w:rsidR="00163F58" w:rsidRPr="003A0D56" w:rsidRDefault="00163F58" w:rsidP="00163F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В.И. Самородов</w:t>
      </w:r>
    </w:p>
    <w:p w:rsidR="0092313C" w:rsidRDefault="0092313C" w:rsidP="009231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B8B" w:rsidRPr="00DF0080" w:rsidRDefault="00B03B8B" w:rsidP="00B03B8B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B03B8B" w:rsidRPr="00DF0080" w:rsidRDefault="00B03B8B" w:rsidP="00B03B8B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 xml:space="preserve">БРЯНСКАЯ ОБЛАСТЬ ТРУБЧЕВСКИЙ </w:t>
      </w:r>
      <w:r>
        <w:rPr>
          <w:b/>
          <w:sz w:val="28"/>
          <w:szCs w:val="28"/>
        </w:rPr>
        <w:t xml:space="preserve">МУНИЦИПАЛЬНЫЙ </w:t>
      </w:r>
      <w:r w:rsidRPr="00DF0080">
        <w:rPr>
          <w:b/>
          <w:sz w:val="28"/>
          <w:szCs w:val="28"/>
        </w:rPr>
        <w:t>РАЙОН</w:t>
      </w:r>
    </w:p>
    <w:p w:rsidR="00B03B8B" w:rsidRPr="00DF0080" w:rsidRDefault="00B03B8B" w:rsidP="00B03B8B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B03B8B" w:rsidRDefault="00B03B8B" w:rsidP="00B03B8B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B03B8B" w:rsidRPr="007C6113" w:rsidRDefault="00B03B8B" w:rsidP="00B03B8B">
      <w:pPr>
        <w:jc w:val="center"/>
        <w:rPr>
          <w:sz w:val="12"/>
          <w:szCs w:val="28"/>
        </w:rPr>
      </w:pPr>
    </w:p>
    <w:p w:rsidR="00B03B8B" w:rsidRPr="00025452" w:rsidRDefault="00B03B8B" w:rsidP="00B03B8B">
      <w:pPr>
        <w:jc w:val="center"/>
        <w:rPr>
          <w:b/>
          <w:sz w:val="28"/>
          <w:szCs w:val="28"/>
        </w:rPr>
      </w:pPr>
      <w:r w:rsidRPr="0004073F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6</w:t>
      </w:r>
      <w:r w:rsidRPr="00040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04073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4073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4-164</w:t>
      </w:r>
    </w:p>
    <w:p w:rsidR="00B03B8B" w:rsidRPr="007C3F0C" w:rsidRDefault="00B03B8B" w:rsidP="00B03B8B">
      <w:pPr>
        <w:pStyle w:val="ConsPlusTitle"/>
        <w:widowControl/>
        <w:jc w:val="center"/>
        <w:rPr>
          <w:b w:val="0"/>
          <w:bCs w:val="0"/>
          <w:sz w:val="18"/>
          <w:szCs w:val="28"/>
        </w:rPr>
      </w:pPr>
    </w:p>
    <w:p w:rsidR="00B03B8B" w:rsidRPr="008F6F76" w:rsidRDefault="00B03B8B" w:rsidP="00B03B8B">
      <w:pPr>
        <w:pStyle w:val="f"/>
        <w:tabs>
          <w:tab w:val="left" w:pos="709"/>
        </w:tabs>
        <w:spacing w:before="0" w:after="0"/>
        <w:jc w:val="center"/>
        <w:rPr>
          <w:b/>
          <w:bCs/>
          <w:sz w:val="28"/>
          <w:szCs w:val="28"/>
        </w:rPr>
      </w:pPr>
      <w:bookmarkStart w:id="4" w:name="_Hlk126228137"/>
      <w:r>
        <w:rPr>
          <w:b/>
          <w:bCs/>
          <w:sz w:val="28"/>
          <w:szCs w:val="28"/>
        </w:rPr>
        <w:t xml:space="preserve">О </w:t>
      </w:r>
      <w:r w:rsidRPr="008F6F76">
        <w:rPr>
          <w:b/>
          <w:bCs/>
          <w:sz w:val="28"/>
          <w:szCs w:val="28"/>
        </w:rPr>
        <w:t>переда</w:t>
      </w:r>
      <w:r>
        <w:rPr>
          <w:b/>
          <w:bCs/>
          <w:sz w:val="28"/>
          <w:szCs w:val="28"/>
        </w:rPr>
        <w:t xml:space="preserve">че </w:t>
      </w:r>
      <w:r w:rsidRPr="008F6F76">
        <w:rPr>
          <w:b/>
          <w:bCs/>
          <w:sz w:val="28"/>
          <w:szCs w:val="28"/>
        </w:rPr>
        <w:t xml:space="preserve">из собственности </w:t>
      </w:r>
      <w:r>
        <w:rPr>
          <w:b/>
          <w:bCs/>
          <w:sz w:val="28"/>
          <w:szCs w:val="28"/>
        </w:rPr>
        <w:t xml:space="preserve">Семячковского сельского поселения </w:t>
      </w:r>
      <w:r>
        <w:rPr>
          <w:b/>
          <w:bCs/>
          <w:sz w:val="28"/>
          <w:szCs w:val="28"/>
        </w:rPr>
        <w:br/>
      </w:r>
      <w:r w:rsidRPr="008F6F76">
        <w:rPr>
          <w:b/>
          <w:bCs/>
          <w:sz w:val="28"/>
          <w:szCs w:val="28"/>
        </w:rPr>
        <w:t>Трубчевско</w:t>
      </w:r>
      <w:r>
        <w:rPr>
          <w:b/>
          <w:bCs/>
          <w:sz w:val="28"/>
          <w:szCs w:val="28"/>
        </w:rPr>
        <w:t xml:space="preserve">го муниципального района Брянской области в собственность </w:t>
      </w:r>
      <w:r w:rsidRPr="00A5093E">
        <w:rPr>
          <w:b/>
          <w:bCs/>
          <w:sz w:val="28"/>
          <w:szCs w:val="28"/>
        </w:rPr>
        <w:t>Трубчевск</w:t>
      </w:r>
      <w:r>
        <w:rPr>
          <w:b/>
          <w:bCs/>
          <w:sz w:val="28"/>
          <w:szCs w:val="28"/>
        </w:rPr>
        <w:t>ого</w:t>
      </w:r>
      <w:r w:rsidRPr="00A5093E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A5093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A5093E">
        <w:rPr>
          <w:b/>
          <w:bCs/>
          <w:sz w:val="28"/>
          <w:szCs w:val="28"/>
        </w:rPr>
        <w:t xml:space="preserve"> Брянской области</w:t>
      </w:r>
      <w:r w:rsidRPr="00401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9A7ACC">
        <w:rPr>
          <w:b/>
          <w:bCs/>
          <w:sz w:val="28"/>
          <w:szCs w:val="28"/>
        </w:rPr>
        <w:t>автомобильных дорог местного значения</w:t>
      </w:r>
    </w:p>
    <w:bookmarkEnd w:id="4"/>
    <w:p w:rsidR="00B03B8B" w:rsidRPr="008F6F76" w:rsidRDefault="00B03B8B" w:rsidP="00B03B8B">
      <w:pPr>
        <w:pStyle w:val="f"/>
        <w:tabs>
          <w:tab w:val="left" w:pos="709"/>
        </w:tabs>
        <w:spacing w:before="0" w:after="0"/>
        <w:jc w:val="center"/>
        <w:rPr>
          <w:b/>
          <w:bCs/>
          <w:sz w:val="28"/>
          <w:szCs w:val="28"/>
        </w:rPr>
      </w:pPr>
    </w:p>
    <w:p w:rsidR="00B03B8B" w:rsidRPr="00606CA1" w:rsidRDefault="00B03B8B" w:rsidP="00B03B8B">
      <w:pPr>
        <w:pStyle w:val="f"/>
        <w:tabs>
          <w:tab w:val="left" w:pos="709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8F6F76">
        <w:rPr>
          <w:sz w:val="28"/>
          <w:szCs w:val="28"/>
        </w:rPr>
        <w:t xml:space="preserve"> Федеральным законом от 06.10.2003 </w:t>
      </w:r>
      <w:r>
        <w:rPr>
          <w:sz w:val="28"/>
          <w:szCs w:val="28"/>
        </w:rPr>
        <w:t xml:space="preserve">№ </w:t>
      </w:r>
      <w:r w:rsidRPr="008F6F76">
        <w:rPr>
          <w:sz w:val="28"/>
          <w:szCs w:val="28"/>
        </w:rPr>
        <w:t xml:space="preserve">131-ФЗ </w:t>
      </w:r>
      <w:r>
        <w:rPr>
          <w:sz w:val="28"/>
          <w:szCs w:val="28"/>
        </w:rPr>
        <w:br/>
      </w:r>
      <w:r w:rsidRPr="008F6F76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</w:r>
      <w:r w:rsidRPr="008F6F76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Законом Брянской области от 22.06.2015 № 44-З </w:t>
      </w:r>
      <w:r>
        <w:rPr>
          <w:sz w:val="28"/>
          <w:szCs w:val="28"/>
        </w:rPr>
        <w:br/>
        <w:t>«О разграничении имущества, находящегося в муниципальной собственности, между муниципальными образованиями в связи с изменением перечня вопросов местного значения сельских поселений в Брянской области»,</w:t>
      </w:r>
      <w:r w:rsidRPr="008F6F76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br/>
        <w:t>Семячковского сельского поселения Трубчевского муниципального района Брянской области в новой редакции</w:t>
      </w:r>
      <w:r w:rsidRPr="008F6F76">
        <w:rPr>
          <w:sz w:val="28"/>
          <w:szCs w:val="28"/>
        </w:rPr>
        <w:t xml:space="preserve">, </w:t>
      </w:r>
      <w:r w:rsidRPr="00606CA1">
        <w:rPr>
          <w:color w:val="000000"/>
          <w:sz w:val="28"/>
          <w:szCs w:val="28"/>
        </w:rPr>
        <w:t>Семячковский сельский Совет народных депутатов</w:t>
      </w:r>
    </w:p>
    <w:p w:rsidR="00B03B8B" w:rsidRPr="00606CA1" w:rsidRDefault="00B03B8B" w:rsidP="007C611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606CA1">
        <w:rPr>
          <w:color w:val="000000"/>
          <w:sz w:val="28"/>
          <w:szCs w:val="28"/>
        </w:rPr>
        <w:t>решил:</w:t>
      </w:r>
    </w:p>
    <w:p w:rsidR="00B03B8B" w:rsidRDefault="00B03B8B" w:rsidP="00B03B8B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606CA1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4017D9">
        <w:rPr>
          <w:sz w:val="28"/>
          <w:szCs w:val="28"/>
        </w:rPr>
        <w:t>ереда</w:t>
      </w:r>
      <w:r>
        <w:rPr>
          <w:sz w:val="28"/>
          <w:szCs w:val="28"/>
        </w:rPr>
        <w:t>ть</w:t>
      </w:r>
      <w:r w:rsidRPr="004017D9">
        <w:rPr>
          <w:sz w:val="28"/>
          <w:szCs w:val="28"/>
        </w:rPr>
        <w:t xml:space="preserve"> из собственности Семячковского сельского поселения </w:t>
      </w:r>
      <w:r w:rsidRPr="004017D9">
        <w:rPr>
          <w:sz w:val="28"/>
          <w:szCs w:val="28"/>
        </w:rPr>
        <w:br/>
        <w:t xml:space="preserve">Трубчевского муниципального района Брянской области в собственность </w:t>
      </w:r>
      <w:r>
        <w:rPr>
          <w:sz w:val="28"/>
          <w:szCs w:val="28"/>
        </w:rPr>
        <w:br/>
      </w:r>
      <w:r w:rsidRPr="004017D9">
        <w:rPr>
          <w:sz w:val="28"/>
          <w:szCs w:val="28"/>
        </w:rPr>
        <w:t>Трубчевского муниципального района Брянской области автомобильны</w:t>
      </w:r>
      <w:r>
        <w:rPr>
          <w:sz w:val="28"/>
          <w:szCs w:val="28"/>
        </w:rPr>
        <w:t>е</w:t>
      </w:r>
      <w:r w:rsidRPr="004017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017D9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Pr="004017D9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 согласно прилагаемому к настоящему решению </w:t>
      </w:r>
      <w:r>
        <w:rPr>
          <w:sz w:val="28"/>
          <w:szCs w:val="28"/>
        </w:rPr>
        <w:br/>
        <w:t>перечню.</w:t>
      </w:r>
    </w:p>
    <w:p w:rsidR="00B03B8B" w:rsidRPr="005A32D1" w:rsidRDefault="00B03B8B" w:rsidP="007C6113">
      <w:pPr>
        <w:autoSpaceDE w:val="0"/>
        <w:ind w:firstLine="709"/>
        <w:jc w:val="both"/>
        <w:rPr>
          <w:sz w:val="28"/>
          <w:szCs w:val="28"/>
        </w:rPr>
      </w:pPr>
      <w:r w:rsidRPr="005A32D1">
        <w:rPr>
          <w:sz w:val="28"/>
          <w:szCs w:val="28"/>
        </w:rPr>
        <w:t xml:space="preserve">2. Семячковской сельской администрации Трубчевского района Брянской области обеспечить передачу </w:t>
      </w:r>
      <w:r>
        <w:rPr>
          <w:sz w:val="28"/>
          <w:szCs w:val="28"/>
        </w:rPr>
        <w:t>вышеуказанного недвижимого имущества</w:t>
      </w:r>
      <w:r w:rsidRPr="005A32D1">
        <w:rPr>
          <w:sz w:val="28"/>
          <w:szCs w:val="28"/>
        </w:rPr>
        <w:t xml:space="preserve"> по акту приема-передачи</w:t>
      </w:r>
      <w:r>
        <w:rPr>
          <w:sz w:val="28"/>
          <w:szCs w:val="28"/>
        </w:rPr>
        <w:t>.</w:t>
      </w:r>
    </w:p>
    <w:p w:rsidR="00B03B8B" w:rsidRPr="00606CA1" w:rsidRDefault="00B03B8B" w:rsidP="007C6113">
      <w:pPr>
        <w:autoSpaceDE w:val="0"/>
        <w:ind w:firstLine="709"/>
        <w:jc w:val="both"/>
        <w:rPr>
          <w:sz w:val="28"/>
          <w:szCs w:val="28"/>
        </w:rPr>
      </w:pPr>
      <w:r w:rsidRPr="005A32D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5093E">
        <w:rPr>
          <w:sz w:val="28"/>
          <w:szCs w:val="28"/>
        </w:rPr>
        <w:t>Настоящее решение подлежит официальному опубликованию и размещению на официальном сайте Трубчевского муниципального района (www.trubrayon.ru) на странице «С</w:t>
      </w:r>
      <w:r>
        <w:rPr>
          <w:sz w:val="28"/>
          <w:szCs w:val="28"/>
        </w:rPr>
        <w:t>емячковское сельское поселение».</w:t>
      </w:r>
    </w:p>
    <w:p w:rsidR="00B03B8B" w:rsidRPr="00606CA1" w:rsidRDefault="00B03B8B" w:rsidP="007C61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CA1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опубликован</w:t>
      </w:r>
      <w:r w:rsidRPr="00606CA1">
        <w:rPr>
          <w:sz w:val="28"/>
          <w:szCs w:val="28"/>
        </w:rPr>
        <w:t>ия.</w:t>
      </w:r>
    </w:p>
    <w:p w:rsidR="00B03B8B" w:rsidRPr="00606CA1" w:rsidRDefault="00B03B8B" w:rsidP="007C61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6CA1">
        <w:rPr>
          <w:sz w:val="28"/>
          <w:szCs w:val="28"/>
        </w:rPr>
        <w:t xml:space="preserve">. Контроль за исполнением настоящего решения возложить </w:t>
      </w:r>
      <w:r w:rsidRPr="00606CA1">
        <w:rPr>
          <w:sz w:val="28"/>
          <w:szCs w:val="28"/>
        </w:rPr>
        <w:br/>
        <w:t>на постоянную комиссию Семячковского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природопользованию.</w:t>
      </w:r>
    </w:p>
    <w:p w:rsidR="00B03B8B" w:rsidRDefault="00B03B8B" w:rsidP="00B03B8B">
      <w:pPr>
        <w:autoSpaceDE w:val="0"/>
        <w:jc w:val="both"/>
        <w:rPr>
          <w:sz w:val="28"/>
          <w:szCs w:val="28"/>
        </w:rPr>
      </w:pPr>
    </w:p>
    <w:p w:rsidR="00B03B8B" w:rsidRPr="00925CD4" w:rsidRDefault="00B03B8B" w:rsidP="00B03B8B">
      <w:pPr>
        <w:autoSpaceDE w:val="0"/>
        <w:jc w:val="both"/>
        <w:rPr>
          <w:sz w:val="28"/>
          <w:szCs w:val="28"/>
        </w:rPr>
      </w:pPr>
    </w:p>
    <w:p w:rsidR="00B03B8B" w:rsidRDefault="00B03B8B" w:rsidP="00B03B8B">
      <w:pPr>
        <w:autoSpaceDE w:val="0"/>
        <w:rPr>
          <w:sz w:val="28"/>
          <w:szCs w:val="28"/>
        </w:rPr>
      </w:pPr>
      <w:r w:rsidRPr="00925CD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25CD4">
        <w:rPr>
          <w:sz w:val="28"/>
          <w:szCs w:val="28"/>
        </w:rPr>
        <w:t xml:space="preserve"> Семячковского сельского поселения </w:t>
      </w:r>
      <w:r>
        <w:rPr>
          <w:sz w:val="28"/>
          <w:szCs w:val="28"/>
        </w:rPr>
        <w:t xml:space="preserve">                                    </w:t>
      </w:r>
      <w:r w:rsidRPr="00925CD4">
        <w:rPr>
          <w:sz w:val="28"/>
          <w:szCs w:val="28"/>
        </w:rPr>
        <w:t>В.И. Самородов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Семячковского сельского 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16.02.2024 № 4-164</w:t>
      </w:r>
    </w:p>
    <w:p w:rsidR="00B03B8B" w:rsidRDefault="00B03B8B" w:rsidP="00B03B8B">
      <w:pPr>
        <w:jc w:val="center"/>
        <w:rPr>
          <w:sz w:val="28"/>
          <w:szCs w:val="28"/>
        </w:rPr>
      </w:pPr>
    </w:p>
    <w:p w:rsidR="00B03B8B" w:rsidRPr="00136F46" w:rsidRDefault="00B03B8B" w:rsidP="00B03B8B">
      <w:pPr>
        <w:jc w:val="center"/>
        <w:rPr>
          <w:sz w:val="28"/>
          <w:szCs w:val="28"/>
        </w:rPr>
      </w:pPr>
      <w:r w:rsidRPr="00136F46">
        <w:rPr>
          <w:sz w:val="28"/>
          <w:szCs w:val="28"/>
        </w:rPr>
        <w:t>ПЕРЕЧЕНЬ</w:t>
      </w:r>
    </w:p>
    <w:p w:rsidR="00B03B8B" w:rsidRPr="00136F46" w:rsidRDefault="00B03B8B" w:rsidP="00B03B8B">
      <w:pPr>
        <w:spacing w:after="120"/>
        <w:jc w:val="center"/>
        <w:rPr>
          <w:sz w:val="28"/>
          <w:szCs w:val="28"/>
        </w:rPr>
      </w:pPr>
      <w:r w:rsidRPr="00136F46">
        <w:rPr>
          <w:sz w:val="28"/>
          <w:szCs w:val="28"/>
        </w:rPr>
        <w:t>автомобильных дорог местного значения, передаваем</w:t>
      </w:r>
      <w:r>
        <w:rPr>
          <w:sz w:val="28"/>
          <w:szCs w:val="28"/>
        </w:rPr>
        <w:t>ых</w:t>
      </w:r>
      <w:r w:rsidRPr="00136F46">
        <w:rPr>
          <w:sz w:val="28"/>
          <w:szCs w:val="28"/>
        </w:rPr>
        <w:t xml:space="preserve"> из собственности </w:t>
      </w:r>
      <w:r>
        <w:rPr>
          <w:sz w:val="28"/>
          <w:szCs w:val="28"/>
        </w:rPr>
        <w:br/>
      </w:r>
      <w:r w:rsidRPr="00136F46">
        <w:rPr>
          <w:sz w:val="28"/>
          <w:szCs w:val="28"/>
        </w:rPr>
        <w:t>Семячковско</w:t>
      </w:r>
      <w:r>
        <w:rPr>
          <w:sz w:val="28"/>
          <w:szCs w:val="28"/>
        </w:rPr>
        <w:t>го</w:t>
      </w:r>
      <w:r w:rsidRPr="00136F4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36F46">
        <w:rPr>
          <w:sz w:val="28"/>
          <w:szCs w:val="28"/>
        </w:rPr>
        <w:t xml:space="preserve"> поселение Трубчевского муниципального района Брянской области» в собственность Трубчевск</w:t>
      </w:r>
      <w:r>
        <w:rPr>
          <w:sz w:val="28"/>
          <w:szCs w:val="28"/>
        </w:rPr>
        <w:t>ого</w:t>
      </w:r>
      <w:r w:rsidRPr="00136F4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36F4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36F46">
        <w:rPr>
          <w:sz w:val="28"/>
          <w:szCs w:val="28"/>
        </w:rPr>
        <w:t xml:space="preserve"> Брянской области</w:t>
      </w:r>
    </w:p>
    <w:tbl>
      <w:tblPr>
        <w:tblStyle w:val="ad"/>
        <w:tblW w:w="0" w:type="auto"/>
        <w:tblLayout w:type="fixed"/>
        <w:tblLook w:val="04A0"/>
      </w:tblPr>
      <w:tblGrid>
        <w:gridCol w:w="630"/>
        <w:gridCol w:w="1179"/>
        <w:gridCol w:w="1943"/>
        <w:gridCol w:w="1624"/>
        <w:gridCol w:w="1111"/>
        <w:gridCol w:w="1173"/>
        <w:gridCol w:w="1082"/>
        <w:gridCol w:w="1102"/>
      </w:tblGrid>
      <w:tr w:rsidR="00B03B8B" w:rsidRPr="00136F46" w:rsidTr="00B917B9">
        <w:tc>
          <w:tcPr>
            <w:tcW w:w="630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136F46">
              <w:rPr>
                <w:sz w:val="28"/>
                <w:szCs w:val="28"/>
              </w:rPr>
              <w:t>№п/п</w:t>
            </w:r>
          </w:p>
        </w:tc>
        <w:tc>
          <w:tcPr>
            <w:tcW w:w="1179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136F46"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 w:rsidRPr="00136F46">
              <w:rPr>
                <w:sz w:val="28"/>
                <w:szCs w:val="28"/>
              </w:rPr>
              <w:t>ние</w:t>
            </w:r>
          </w:p>
        </w:tc>
        <w:tc>
          <w:tcPr>
            <w:tcW w:w="1943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(местонахождение) </w:t>
            </w:r>
            <w:r>
              <w:rPr>
                <w:sz w:val="28"/>
                <w:szCs w:val="28"/>
              </w:rPr>
              <w:br/>
              <w:t>объекта</w:t>
            </w:r>
          </w:p>
        </w:tc>
        <w:tc>
          <w:tcPr>
            <w:tcW w:w="162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r>
              <w:rPr>
                <w:sz w:val="28"/>
                <w:szCs w:val="28"/>
              </w:rPr>
              <w:br/>
              <w:t>характеристики</w:t>
            </w:r>
          </w:p>
        </w:tc>
        <w:tc>
          <w:tcPr>
            <w:tcW w:w="1111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173" w:type="dxa"/>
          </w:tcPr>
          <w:p w:rsidR="00B03B8B" w:rsidRPr="00136F46" w:rsidRDefault="00B03B8B" w:rsidP="00B9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 на 14.02.2024 г., руб.</w:t>
            </w:r>
          </w:p>
        </w:tc>
        <w:tc>
          <w:tcPr>
            <w:tcW w:w="1082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на 14.02.2024 г., руб.</w:t>
            </w:r>
          </w:p>
        </w:tc>
        <w:tc>
          <w:tcPr>
            <w:tcW w:w="1102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на 14.02.2024 г., руб.</w:t>
            </w:r>
          </w:p>
        </w:tc>
      </w:tr>
      <w:tr w:rsidR="00B03B8B" w:rsidRPr="00136F46" w:rsidTr="00B917B9">
        <w:tc>
          <w:tcPr>
            <w:tcW w:w="630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43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Брянская область, Трубчевский муниципальный район, Семячковское сельское поселение</w:t>
            </w:r>
          </w:p>
        </w:tc>
        <w:tc>
          <w:tcPr>
            <w:tcW w:w="162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2330 метров, </w:t>
            </w:r>
            <w:r>
              <w:rPr>
                <w:sz w:val="28"/>
                <w:szCs w:val="28"/>
              </w:rPr>
              <w:br/>
              <w:t>кадастровый номер 32:26:0000000:890</w:t>
            </w:r>
          </w:p>
        </w:tc>
        <w:tc>
          <w:tcPr>
            <w:tcW w:w="1111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1085100002</w:t>
            </w:r>
          </w:p>
        </w:tc>
        <w:tc>
          <w:tcPr>
            <w:tcW w:w="1173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1 463 848,04</w:t>
            </w:r>
          </w:p>
        </w:tc>
        <w:tc>
          <w:tcPr>
            <w:tcW w:w="1082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1 463 848,04</w:t>
            </w:r>
          </w:p>
        </w:tc>
        <w:tc>
          <w:tcPr>
            <w:tcW w:w="1102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1 463 848,04</w:t>
            </w:r>
          </w:p>
        </w:tc>
      </w:tr>
      <w:tr w:rsidR="00B03B8B" w:rsidRPr="00136F46" w:rsidTr="00B917B9">
        <w:tc>
          <w:tcPr>
            <w:tcW w:w="630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0F182C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43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0F182C">
              <w:rPr>
                <w:sz w:val="28"/>
                <w:szCs w:val="28"/>
              </w:rPr>
              <w:t>Российская Федерация, Брянская область, Трубчевский муниципальный район, Семячковское сельское поселение</w:t>
            </w:r>
          </w:p>
        </w:tc>
        <w:tc>
          <w:tcPr>
            <w:tcW w:w="162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0F182C">
              <w:rPr>
                <w:sz w:val="28"/>
                <w:szCs w:val="28"/>
              </w:rPr>
              <w:t xml:space="preserve">протяжен-ность </w:t>
            </w:r>
            <w:r>
              <w:rPr>
                <w:sz w:val="28"/>
                <w:szCs w:val="28"/>
              </w:rPr>
              <w:t>1688</w:t>
            </w:r>
            <w:r w:rsidRPr="000F182C">
              <w:rPr>
                <w:sz w:val="28"/>
                <w:szCs w:val="28"/>
              </w:rPr>
              <w:t xml:space="preserve"> метров, </w:t>
            </w:r>
            <w:r>
              <w:rPr>
                <w:sz w:val="28"/>
                <w:szCs w:val="28"/>
              </w:rPr>
              <w:br/>
            </w:r>
            <w:r w:rsidRPr="000F182C">
              <w:rPr>
                <w:sz w:val="28"/>
                <w:szCs w:val="28"/>
              </w:rPr>
              <w:t>кадастр</w:t>
            </w:r>
            <w:r>
              <w:rPr>
                <w:sz w:val="28"/>
                <w:szCs w:val="28"/>
              </w:rPr>
              <w:t>овый номер 32:26:0000000:895</w:t>
            </w:r>
          </w:p>
        </w:tc>
        <w:tc>
          <w:tcPr>
            <w:tcW w:w="1111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1085100003</w:t>
            </w:r>
          </w:p>
        </w:tc>
        <w:tc>
          <w:tcPr>
            <w:tcW w:w="1173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258 856 589,28</w:t>
            </w:r>
          </w:p>
        </w:tc>
        <w:tc>
          <w:tcPr>
            <w:tcW w:w="1082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258 856 589,28</w:t>
            </w:r>
          </w:p>
        </w:tc>
        <w:tc>
          <w:tcPr>
            <w:tcW w:w="1102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258 856 589,28</w:t>
            </w:r>
          </w:p>
        </w:tc>
      </w:tr>
    </w:tbl>
    <w:p w:rsidR="00B03B8B" w:rsidRPr="00136F46" w:rsidRDefault="00B03B8B" w:rsidP="00B03B8B">
      <w:pPr>
        <w:jc w:val="center"/>
        <w:rPr>
          <w:sz w:val="28"/>
          <w:szCs w:val="28"/>
        </w:rPr>
      </w:pPr>
    </w:p>
    <w:p w:rsidR="00B03B8B" w:rsidRDefault="00B03B8B" w:rsidP="007C6113">
      <w:pPr>
        <w:jc w:val="both"/>
        <w:rPr>
          <w:sz w:val="24"/>
          <w:szCs w:val="24"/>
        </w:rPr>
      </w:pPr>
    </w:p>
    <w:p w:rsidR="007C6113" w:rsidRDefault="007C6113" w:rsidP="007C6113">
      <w:pPr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Pr="00DF0080" w:rsidRDefault="00B03B8B" w:rsidP="00B03B8B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B03B8B" w:rsidRPr="00DF0080" w:rsidRDefault="00B03B8B" w:rsidP="00B03B8B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 xml:space="preserve">БРЯНСКАЯ ОБЛАСТЬ ТРУБЧЕВСКИЙ </w:t>
      </w:r>
      <w:r>
        <w:rPr>
          <w:b/>
          <w:sz w:val="28"/>
          <w:szCs w:val="28"/>
        </w:rPr>
        <w:t xml:space="preserve">МУНИЦИПАЛЬНЫЙ </w:t>
      </w:r>
      <w:r w:rsidRPr="00DF0080">
        <w:rPr>
          <w:b/>
          <w:sz w:val="28"/>
          <w:szCs w:val="28"/>
        </w:rPr>
        <w:t>РАЙОН</w:t>
      </w:r>
    </w:p>
    <w:p w:rsidR="00B03B8B" w:rsidRPr="00DF0080" w:rsidRDefault="00B03B8B" w:rsidP="00B03B8B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B03B8B" w:rsidRDefault="00B03B8B" w:rsidP="00B03B8B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B03B8B" w:rsidRPr="00025452" w:rsidRDefault="00B03B8B" w:rsidP="00B03B8B">
      <w:pPr>
        <w:jc w:val="center"/>
        <w:rPr>
          <w:sz w:val="28"/>
          <w:szCs w:val="28"/>
        </w:rPr>
      </w:pPr>
    </w:p>
    <w:p w:rsidR="00B03B8B" w:rsidRPr="00025452" w:rsidRDefault="00B03B8B" w:rsidP="00B03B8B">
      <w:pPr>
        <w:jc w:val="center"/>
        <w:rPr>
          <w:b/>
          <w:sz w:val="28"/>
          <w:szCs w:val="28"/>
        </w:rPr>
      </w:pPr>
      <w:r w:rsidRPr="0004073F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6</w:t>
      </w:r>
      <w:r w:rsidRPr="00040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04073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4073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4-165</w:t>
      </w:r>
    </w:p>
    <w:p w:rsidR="00B03B8B" w:rsidRPr="00025452" w:rsidRDefault="00B03B8B" w:rsidP="00B03B8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B03B8B" w:rsidRPr="008F6F76" w:rsidRDefault="00B03B8B" w:rsidP="00B03B8B">
      <w:pPr>
        <w:pStyle w:val="f"/>
        <w:tabs>
          <w:tab w:val="left" w:pos="709"/>
        </w:tabs>
        <w:spacing w:before="0" w:after="0"/>
        <w:jc w:val="center"/>
        <w:rPr>
          <w:b/>
          <w:bCs/>
          <w:sz w:val="28"/>
          <w:szCs w:val="28"/>
        </w:rPr>
      </w:pPr>
      <w:r w:rsidRPr="008F6F7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D1A84">
        <w:rPr>
          <w:b/>
          <w:bCs/>
          <w:sz w:val="28"/>
          <w:szCs w:val="28"/>
        </w:rPr>
        <w:t>передач</w:t>
      </w:r>
      <w:r>
        <w:rPr>
          <w:b/>
          <w:bCs/>
          <w:sz w:val="28"/>
          <w:szCs w:val="28"/>
        </w:rPr>
        <w:t>е</w:t>
      </w:r>
      <w:r w:rsidRPr="001D1A84">
        <w:rPr>
          <w:b/>
          <w:bCs/>
          <w:sz w:val="28"/>
          <w:szCs w:val="28"/>
        </w:rPr>
        <w:t xml:space="preserve"> </w:t>
      </w:r>
      <w:r w:rsidRPr="008F6F76">
        <w:rPr>
          <w:b/>
          <w:bCs/>
          <w:sz w:val="28"/>
          <w:szCs w:val="28"/>
        </w:rPr>
        <w:t xml:space="preserve">из собственности </w:t>
      </w:r>
      <w:r>
        <w:rPr>
          <w:b/>
          <w:bCs/>
          <w:sz w:val="28"/>
          <w:szCs w:val="28"/>
        </w:rPr>
        <w:t xml:space="preserve">Семячковского сельского поселения </w:t>
      </w:r>
      <w:r>
        <w:rPr>
          <w:b/>
          <w:bCs/>
          <w:sz w:val="28"/>
          <w:szCs w:val="28"/>
        </w:rPr>
        <w:br/>
      </w:r>
      <w:r w:rsidRPr="008F6F76">
        <w:rPr>
          <w:b/>
          <w:bCs/>
          <w:sz w:val="28"/>
          <w:szCs w:val="28"/>
        </w:rPr>
        <w:t>Трубчевско</w:t>
      </w:r>
      <w:r>
        <w:rPr>
          <w:b/>
          <w:bCs/>
          <w:sz w:val="28"/>
          <w:szCs w:val="28"/>
        </w:rPr>
        <w:t xml:space="preserve">го муниципального района Брянской области в собственность </w:t>
      </w:r>
      <w:r w:rsidRPr="00A5093E">
        <w:rPr>
          <w:b/>
          <w:bCs/>
          <w:sz w:val="28"/>
          <w:szCs w:val="28"/>
        </w:rPr>
        <w:t>Трубчевск</w:t>
      </w:r>
      <w:r>
        <w:rPr>
          <w:b/>
          <w:bCs/>
          <w:sz w:val="28"/>
          <w:szCs w:val="28"/>
        </w:rPr>
        <w:t>ого</w:t>
      </w:r>
      <w:r w:rsidRPr="00A5093E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A5093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A5093E">
        <w:rPr>
          <w:b/>
          <w:bCs/>
          <w:sz w:val="28"/>
          <w:szCs w:val="28"/>
        </w:rPr>
        <w:t xml:space="preserve"> Брянской области</w:t>
      </w:r>
      <w:r w:rsidRPr="008902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D1A84">
        <w:rPr>
          <w:b/>
          <w:bCs/>
          <w:sz w:val="28"/>
          <w:szCs w:val="28"/>
        </w:rPr>
        <w:t>объектов водопроводного</w:t>
      </w:r>
      <w:r>
        <w:rPr>
          <w:b/>
          <w:bCs/>
          <w:sz w:val="28"/>
          <w:szCs w:val="28"/>
        </w:rPr>
        <w:t xml:space="preserve"> хозяйства</w:t>
      </w:r>
    </w:p>
    <w:p w:rsidR="00B03B8B" w:rsidRPr="007C6113" w:rsidRDefault="00B03B8B" w:rsidP="00B03B8B">
      <w:pPr>
        <w:pStyle w:val="f"/>
        <w:tabs>
          <w:tab w:val="left" w:pos="709"/>
        </w:tabs>
        <w:spacing w:before="0" w:after="0"/>
        <w:jc w:val="center"/>
        <w:rPr>
          <w:b/>
          <w:bCs/>
          <w:sz w:val="16"/>
          <w:szCs w:val="28"/>
        </w:rPr>
      </w:pPr>
    </w:p>
    <w:p w:rsidR="00B03B8B" w:rsidRPr="00606CA1" w:rsidRDefault="00B03B8B" w:rsidP="00B03B8B">
      <w:pPr>
        <w:pStyle w:val="f"/>
        <w:tabs>
          <w:tab w:val="left" w:pos="709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8F6F76">
        <w:rPr>
          <w:sz w:val="28"/>
          <w:szCs w:val="28"/>
        </w:rPr>
        <w:t xml:space="preserve"> Федеральным законом от 06.10.2003 </w:t>
      </w:r>
      <w:r>
        <w:rPr>
          <w:sz w:val="28"/>
          <w:szCs w:val="28"/>
        </w:rPr>
        <w:t xml:space="preserve">№ </w:t>
      </w:r>
      <w:r w:rsidRPr="008F6F7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Брянской области от 22.06.2015 № 44-З «О разграничении имущества, находящегося в муниципальной собственности, между муниципальными </w:t>
      </w:r>
      <w:r>
        <w:rPr>
          <w:sz w:val="28"/>
          <w:szCs w:val="28"/>
        </w:rPr>
        <w:br/>
        <w:t xml:space="preserve">образованиями в связи с изменением перечня вопросов местного значения </w:t>
      </w:r>
      <w:r>
        <w:rPr>
          <w:sz w:val="28"/>
          <w:szCs w:val="28"/>
        </w:rPr>
        <w:br/>
        <w:t>сельских поселений в Брянской области»,</w:t>
      </w:r>
      <w:r w:rsidRPr="008F6F76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Семячковского сельского </w:t>
      </w:r>
      <w:r>
        <w:rPr>
          <w:sz w:val="28"/>
          <w:szCs w:val="28"/>
        </w:rPr>
        <w:br/>
        <w:t xml:space="preserve">поселения Трубчевского муниципального района Брянской области в новой </w:t>
      </w:r>
      <w:r>
        <w:rPr>
          <w:sz w:val="28"/>
          <w:szCs w:val="28"/>
        </w:rPr>
        <w:br/>
        <w:t>редакции</w:t>
      </w:r>
      <w:r w:rsidRPr="008F6F76">
        <w:rPr>
          <w:sz w:val="28"/>
          <w:szCs w:val="28"/>
        </w:rPr>
        <w:t xml:space="preserve">, </w:t>
      </w:r>
      <w:r w:rsidRPr="00606CA1">
        <w:rPr>
          <w:color w:val="000000"/>
          <w:sz w:val="28"/>
          <w:szCs w:val="28"/>
        </w:rPr>
        <w:t>Семячковский сельский Совет народных депутатов</w:t>
      </w:r>
    </w:p>
    <w:p w:rsidR="00B03B8B" w:rsidRPr="00606CA1" w:rsidRDefault="00B03B8B" w:rsidP="00583A9A">
      <w:pPr>
        <w:ind w:firstLine="709"/>
        <w:jc w:val="both"/>
        <w:rPr>
          <w:color w:val="000000"/>
          <w:sz w:val="28"/>
          <w:szCs w:val="28"/>
        </w:rPr>
      </w:pPr>
      <w:r w:rsidRPr="00606CA1">
        <w:rPr>
          <w:color w:val="000000"/>
          <w:sz w:val="28"/>
          <w:szCs w:val="28"/>
        </w:rPr>
        <w:t>решил:</w:t>
      </w:r>
    </w:p>
    <w:p w:rsidR="00B03B8B" w:rsidRDefault="00B03B8B" w:rsidP="00B03B8B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606CA1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4017D9">
        <w:rPr>
          <w:sz w:val="28"/>
          <w:szCs w:val="28"/>
        </w:rPr>
        <w:t>ереда</w:t>
      </w:r>
      <w:r>
        <w:rPr>
          <w:sz w:val="28"/>
          <w:szCs w:val="28"/>
        </w:rPr>
        <w:t>ть</w:t>
      </w:r>
      <w:r w:rsidRPr="004017D9">
        <w:rPr>
          <w:sz w:val="28"/>
          <w:szCs w:val="28"/>
        </w:rPr>
        <w:t xml:space="preserve"> из собственности Семячковского сельского поселения </w:t>
      </w:r>
      <w:r>
        <w:rPr>
          <w:sz w:val="28"/>
          <w:szCs w:val="28"/>
        </w:rPr>
        <w:br/>
      </w:r>
      <w:r w:rsidRPr="004017D9">
        <w:rPr>
          <w:sz w:val="28"/>
          <w:szCs w:val="28"/>
        </w:rPr>
        <w:t xml:space="preserve">Трубчевского муниципального района Брянской области в собственность </w:t>
      </w:r>
      <w:r>
        <w:rPr>
          <w:sz w:val="28"/>
          <w:szCs w:val="28"/>
        </w:rPr>
        <w:br/>
      </w:r>
      <w:r w:rsidRPr="004017D9">
        <w:rPr>
          <w:sz w:val="28"/>
          <w:szCs w:val="28"/>
        </w:rPr>
        <w:t xml:space="preserve">Трубчевского муниципального района Брянской области </w:t>
      </w:r>
      <w:r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br/>
        <w:t>водопроводного хозяйства</w:t>
      </w:r>
      <w:r w:rsidRPr="00401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к настоящему решению </w:t>
      </w:r>
      <w:r>
        <w:rPr>
          <w:sz w:val="28"/>
          <w:szCs w:val="28"/>
        </w:rPr>
        <w:br/>
        <w:t>перечню.</w:t>
      </w:r>
    </w:p>
    <w:p w:rsidR="00B03B8B" w:rsidRPr="005A32D1" w:rsidRDefault="00B03B8B" w:rsidP="00583A9A">
      <w:pPr>
        <w:autoSpaceDE w:val="0"/>
        <w:ind w:firstLine="709"/>
        <w:jc w:val="both"/>
        <w:rPr>
          <w:sz w:val="28"/>
          <w:szCs w:val="28"/>
        </w:rPr>
      </w:pPr>
      <w:r w:rsidRPr="005A32D1">
        <w:rPr>
          <w:sz w:val="28"/>
          <w:szCs w:val="28"/>
        </w:rPr>
        <w:t xml:space="preserve">2. Семячковской сельской администрации Трубчевского района Брянской области обеспечить передачу </w:t>
      </w:r>
      <w:r>
        <w:rPr>
          <w:sz w:val="28"/>
          <w:szCs w:val="28"/>
        </w:rPr>
        <w:t>вышеуказанного недвижимого имущества</w:t>
      </w:r>
      <w:r w:rsidRPr="005A32D1">
        <w:rPr>
          <w:sz w:val="28"/>
          <w:szCs w:val="28"/>
        </w:rPr>
        <w:t xml:space="preserve"> по акту приема-передачи</w:t>
      </w:r>
      <w:r>
        <w:rPr>
          <w:sz w:val="28"/>
          <w:szCs w:val="28"/>
        </w:rPr>
        <w:t>.</w:t>
      </w:r>
    </w:p>
    <w:p w:rsidR="00B03B8B" w:rsidRPr="00606CA1" w:rsidRDefault="00B03B8B" w:rsidP="00583A9A">
      <w:pPr>
        <w:autoSpaceDE w:val="0"/>
        <w:ind w:firstLine="709"/>
        <w:jc w:val="both"/>
        <w:rPr>
          <w:sz w:val="28"/>
          <w:szCs w:val="28"/>
        </w:rPr>
      </w:pPr>
      <w:r w:rsidRPr="005A32D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5093E">
        <w:rPr>
          <w:sz w:val="28"/>
          <w:szCs w:val="28"/>
        </w:rPr>
        <w:t>Настоящее решение подлежит официальному опубликованию и размещению на официальном сайте Трубчевского муниципального района (www.trubrayon.ru) на странице «С</w:t>
      </w:r>
      <w:r>
        <w:rPr>
          <w:sz w:val="28"/>
          <w:szCs w:val="28"/>
        </w:rPr>
        <w:t>емячковское сельское поселение».</w:t>
      </w:r>
    </w:p>
    <w:p w:rsidR="00B03B8B" w:rsidRPr="00606CA1" w:rsidRDefault="00B03B8B" w:rsidP="00583A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CA1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опубликован</w:t>
      </w:r>
      <w:r w:rsidRPr="00606CA1">
        <w:rPr>
          <w:sz w:val="28"/>
          <w:szCs w:val="28"/>
        </w:rPr>
        <w:t>ия.</w:t>
      </w:r>
    </w:p>
    <w:p w:rsidR="00B03B8B" w:rsidRPr="00606CA1" w:rsidRDefault="00B03B8B" w:rsidP="00583A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6CA1">
        <w:rPr>
          <w:sz w:val="28"/>
          <w:szCs w:val="28"/>
        </w:rPr>
        <w:t xml:space="preserve">. Контроль за исполнением настоящего решения возложить </w:t>
      </w:r>
      <w:r w:rsidRPr="00606CA1">
        <w:rPr>
          <w:sz w:val="28"/>
          <w:szCs w:val="28"/>
        </w:rPr>
        <w:br/>
        <w:t>на постоянную комиссию Семячковского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природопользованию.</w:t>
      </w:r>
    </w:p>
    <w:p w:rsidR="00B03B8B" w:rsidRDefault="00B03B8B" w:rsidP="00B03B8B">
      <w:pPr>
        <w:autoSpaceDE w:val="0"/>
        <w:jc w:val="both"/>
        <w:rPr>
          <w:sz w:val="28"/>
          <w:szCs w:val="28"/>
        </w:rPr>
      </w:pPr>
    </w:p>
    <w:p w:rsidR="00B03B8B" w:rsidRPr="00925CD4" w:rsidRDefault="00B03B8B" w:rsidP="00B03B8B">
      <w:pPr>
        <w:autoSpaceDE w:val="0"/>
        <w:jc w:val="both"/>
        <w:rPr>
          <w:sz w:val="28"/>
          <w:szCs w:val="28"/>
        </w:rPr>
      </w:pPr>
    </w:p>
    <w:p w:rsidR="00B03B8B" w:rsidRDefault="00B03B8B" w:rsidP="00B03B8B">
      <w:pPr>
        <w:autoSpaceDE w:val="0"/>
        <w:rPr>
          <w:sz w:val="28"/>
          <w:szCs w:val="28"/>
        </w:rPr>
      </w:pPr>
      <w:r w:rsidRPr="00925CD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25CD4">
        <w:rPr>
          <w:sz w:val="28"/>
          <w:szCs w:val="28"/>
        </w:rPr>
        <w:t xml:space="preserve"> Семячковского сельского поселения </w:t>
      </w:r>
      <w:r>
        <w:rPr>
          <w:sz w:val="28"/>
          <w:szCs w:val="28"/>
        </w:rPr>
        <w:t xml:space="preserve">                                      </w:t>
      </w:r>
      <w:r w:rsidRPr="00925CD4">
        <w:rPr>
          <w:sz w:val="28"/>
          <w:szCs w:val="28"/>
        </w:rPr>
        <w:t>В.И. Самородов</w:t>
      </w:r>
    </w:p>
    <w:p w:rsidR="00B03B8B" w:rsidRDefault="00B03B8B" w:rsidP="00B03B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Семячковского сельского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 </w:t>
      </w:r>
    </w:p>
    <w:p w:rsidR="00B03B8B" w:rsidRDefault="00B03B8B" w:rsidP="00B03B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16.02.2024 № 4-165</w:t>
      </w:r>
    </w:p>
    <w:p w:rsidR="00B03B8B" w:rsidRDefault="00B03B8B" w:rsidP="00B03B8B">
      <w:pPr>
        <w:jc w:val="center"/>
        <w:rPr>
          <w:sz w:val="28"/>
          <w:szCs w:val="28"/>
        </w:rPr>
      </w:pPr>
    </w:p>
    <w:p w:rsidR="00B03B8B" w:rsidRPr="00136F46" w:rsidRDefault="00B03B8B" w:rsidP="00B03B8B">
      <w:pPr>
        <w:jc w:val="center"/>
        <w:rPr>
          <w:sz w:val="28"/>
          <w:szCs w:val="28"/>
        </w:rPr>
      </w:pPr>
      <w:r w:rsidRPr="00136F46">
        <w:rPr>
          <w:sz w:val="28"/>
          <w:szCs w:val="28"/>
        </w:rPr>
        <w:t>ПЕРЕЧЕНЬ</w:t>
      </w:r>
    </w:p>
    <w:p w:rsidR="00B03B8B" w:rsidRPr="00136F46" w:rsidRDefault="00B03B8B" w:rsidP="00B03B8B">
      <w:pPr>
        <w:spacing w:after="120"/>
        <w:jc w:val="center"/>
        <w:rPr>
          <w:sz w:val="28"/>
          <w:szCs w:val="28"/>
        </w:rPr>
      </w:pPr>
      <w:r w:rsidRPr="002F3A5A">
        <w:rPr>
          <w:sz w:val="28"/>
          <w:szCs w:val="28"/>
        </w:rPr>
        <w:t>объектов водопроводного хозяйства</w:t>
      </w:r>
      <w:r w:rsidRPr="00136F46">
        <w:rPr>
          <w:sz w:val="28"/>
          <w:szCs w:val="28"/>
        </w:rPr>
        <w:t xml:space="preserve">, передаваемого из собственности </w:t>
      </w:r>
      <w:r>
        <w:rPr>
          <w:sz w:val="28"/>
          <w:szCs w:val="28"/>
        </w:rPr>
        <w:br/>
      </w:r>
      <w:r w:rsidRPr="00136F46">
        <w:rPr>
          <w:sz w:val="28"/>
          <w:szCs w:val="28"/>
        </w:rPr>
        <w:t>Семячковско</w:t>
      </w:r>
      <w:r>
        <w:rPr>
          <w:sz w:val="28"/>
          <w:szCs w:val="28"/>
        </w:rPr>
        <w:t>го</w:t>
      </w:r>
      <w:r w:rsidRPr="00136F4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36F4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36F46">
        <w:rPr>
          <w:sz w:val="28"/>
          <w:szCs w:val="28"/>
        </w:rPr>
        <w:t xml:space="preserve"> Трубчевского муниципального района Брянской области в собственность Трубчевск</w:t>
      </w:r>
      <w:r>
        <w:rPr>
          <w:sz w:val="28"/>
          <w:szCs w:val="28"/>
        </w:rPr>
        <w:t>ого</w:t>
      </w:r>
      <w:r w:rsidRPr="00136F4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36F4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36F4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36F46">
        <w:rPr>
          <w:sz w:val="28"/>
          <w:szCs w:val="28"/>
        </w:rPr>
        <w:t>Брянской области</w:t>
      </w:r>
    </w:p>
    <w:tbl>
      <w:tblPr>
        <w:tblStyle w:val="ad"/>
        <w:tblW w:w="10031" w:type="dxa"/>
        <w:tblLayout w:type="fixed"/>
        <w:tblLook w:val="04A0"/>
      </w:tblPr>
      <w:tblGrid>
        <w:gridCol w:w="630"/>
        <w:gridCol w:w="1179"/>
        <w:gridCol w:w="1985"/>
        <w:gridCol w:w="1701"/>
        <w:gridCol w:w="1134"/>
        <w:gridCol w:w="1134"/>
        <w:gridCol w:w="1134"/>
        <w:gridCol w:w="1134"/>
      </w:tblGrid>
      <w:tr w:rsidR="00B03B8B" w:rsidRPr="00136F46" w:rsidTr="00B917B9">
        <w:tc>
          <w:tcPr>
            <w:tcW w:w="630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136F46">
              <w:rPr>
                <w:sz w:val="28"/>
                <w:szCs w:val="28"/>
              </w:rPr>
              <w:t>№п/п</w:t>
            </w:r>
          </w:p>
        </w:tc>
        <w:tc>
          <w:tcPr>
            <w:tcW w:w="1179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 w:rsidRPr="00136F46"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 w:rsidRPr="00136F46">
              <w:rPr>
                <w:sz w:val="28"/>
                <w:szCs w:val="28"/>
              </w:rPr>
              <w:t>ние</w:t>
            </w:r>
          </w:p>
        </w:tc>
        <w:tc>
          <w:tcPr>
            <w:tcW w:w="1985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(местонахождение) </w:t>
            </w:r>
            <w:r>
              <w:rPr>
                <w:sz w:val="28"/>
                <w:szCs w:val="28"/>
              </w:rPr>
              <w:br/>
              <w:t>объекта</w:t>
            </w:r>
          </w:p>
        </w:tc>
        <w:tc>
          <w:tcPr>
            <w:tcW w:w="1701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r>
              <w:rPr>
                <w:sz w:val="28"/>
                <w:szCs w:val="28"/>
              </w:rPr>
              <w:br/>
              <w:t>характеристики</w:t>
            </w:r>
          </w:p>
        </w:tc>
        <w:tc>
          <w:tcPr>
            <w:tcW w:w="113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</w:tcPr>
          <w:p w:rsidR="00B03B8B" w:rsidRPr="00136F46" w:rsidRDefault="00B03B8B" w:rsidP="00B9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 на 14.02.2024 г., руб.</w:t>
            </w:r>
          </w:p>
        </w:tc>
        <w:tc>
          <w:tcPr>
            <w:tcW w:w="113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на 14.02.2024 г., руб.</w:t>
            </w:r>
          </w:p>
        </w:tc>
        <w:tc>
          <w:tcPr>
            <w:tcW w:w="113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на 14.02.2024 г., руб.</w:t>
            </w:r>
          </w:p>
        </w:tc>
      </w:tr>
      <w:tr w:rsidR="00B03B8B" w:rsidRPr="00136F46" w:rsidTr="00B917B9">
        <w:tc>
          <w:tcPr>
            <w:tcW w:w="630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Брянская область, Трубчевский муниципальный район, Семячковское сельское поселение, д. Ададьино</w:t>
            </w:r>
          </w:p>
        </w:tc>
        <w:tc>
          <w:tcPr>
            <w:tcW w:w="1701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3683 метров, </w:t>
            </w:r>
            <w:r>
              <w:rPr>
                <w:sz w:val="28"/>
                <w:szCs w:val="28"/>
              </w:rPr>
              <w:br/>
              <w:t>кадастровый номер 32:26:0000000:889</w:t>
            </w:r>
          </w:p>
        </w:tc>
        <w:tc>
          <w:tcPr>
            <w:tcW w:w="113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1085100001</w:t>
            </w:r>
          </w:p>
        </w:tc>
        <w:tc>
          <w:tcPr>
            <w:tcW w:w="1134" w:type="dxa"/>
          </w:tcPr>
          <w:p w:rsidR="00B03B8B" w:rsidRPr="00136F46" w:rsidRDefault="00B03B8B" w:rsidP="00B91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21 242 348,33</w:t>
            </w:r>
          </w:p>
        </w:tc>
        <w:tc>
          <w:tcPr>
            <w:tcW w:w="1134" w:type="dxa"/>
          </w:tcPr>
          <w:p w:rsidR="00B03B8B" w:rsidRPr="002F3A5A" w:rsidRDefault="00B03B8B" w:rsidP="00B917B9">
            <w:pPr>
              <w:jc w:val="center"/>
              <w:rPr>
                <w:sz w:val="28"/>
                <w:szCs w:val="28"/>
              </w:rPr>
            </w:pPr>
            <w:r w:rsidRPr="002F3A5A">
              <w:rPr>
                <w:sz w:val="28"/>
              </w:rPr>
              <w:t>21 242 348,33</w:t>
            </w:r>
          </w:p>
        </w:tc>
        <w:tc>
          <w:tcPr>
            <w:tcW w:w="1134" w:type="dxa"/>
          </w:tcPr>
          <w:p w:rsidR="00B03B8B" w:rsidRPr="002F3A5A" w:rsidRDefault="00B03B8B" w:rsidP="00B917B9">
            <w:pPr>
              <w:jc w:val="center"/>
              <w:rPr>
                <w:sz w:val="28"/>
                <w:szCs w:val="28"/>
              </w:rPr>
            </w:pPr>
            <w:r w:rsidRPr="002F3A5A">
              <w:rPr>
                <w:sz w:val="28"/>
              </w:rPr>
              <w:t>21 242 348,33</w:t>
            </w:r>
          </w:p>
        </w:tc>
      </w:tr>
    </w:tbl>
    <w:p w:rsidR="00B03B8B" w:rsidRPr="00136F46" w:rsidRDefault="00B03B8B" w:rsidP="00B03B8B">
      <w:pPr>
        <w:jc w:val="center"/>
        <w:rPr>
          <w:sz w:val="28"/>
          <w:szCs w:val="28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583A9A">
      <w:pPr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549"/>
        <w:gridCol w:w="1428"/>
      </w:tblGrid>
      <w:tr w:rsidR="00634551" w:rsidRPr="00CE087A" w:rsidTr="00634551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  <w:rPr>
                <w:rFonts w:eastAsia="Calibri"/>
              </w:rPr>
            </w:pPr>
            <w:r w:rsidRPr="00CE087A">
              <w:rPr>
                <w:rFonts w:eastAsia="Calibri"/>
              </w:rPr>
              <w:lastRenderedPageBreak/>
              <w:t>СОДЕРЖАНИЕ</w:t>
            </w:r>
          </w:p>
        </w:tc>
      </w:tr>
      <w:tr w:rsidR="00634551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</w:pPr>
            <w:r w:rsidRPr="00CE087A">
              <w:t>Дата и номер документа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</w:pPr>
            <w:r w:rsidRPr="00CE087A">
              <w:t>Заголовок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</w:pPr>
            <w:r w:rsidRPr="00CE087A">
              <w:t>Страница</w:t>
            </w:r>
          </w:p>
        </w:tc>
      </w:tr>
      <w:tr w:rsidR="00634551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1" w:rsidRPr="00CE087A" w:rsidRDefault="009A65C0" w:rsidP="00634551">
            <w:pPr>
              <w:spacing w:after="200" w:line="276" w:lineRule="auto"/>
            </w:pPr>
            <w:r>
              <w:rPr>
                <w:shd w:val="clear" w:color="auto" w:fill="FFFFFF"/>
              </w:rPr>
              <w:t xml:space="preserve">19.01.2024 </w:t>
            </w:r>
            <w:r>
              <w:rPr>
                <w:shd w:val="clear" w:color="auto" w:fill="FFFFFF"/>
              </w:rPr>
              <w:br/>
              <w:t>№ 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1" w:rsidRPr="00583A9A" w:rsidRDefault="00EA74A2" w:rsidP="00583A9A">
            <w:pPr>
              <w:pStyle w:val="Default"/>
              <w:jc w:val="center"/>
              <w:rPr>
                <w:bCs/>
              </w:rPr>
            </w:pPr>
            <w:r w:rsidRPr="00AC608B">
              <w:t>О внесении изменений в постановление Семячковской сельской администрации Трубчевского района Брянской области от 04.06.2021 № 46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Семячковского сельского поселения Трубчевского района Брянской области</w:t>
            </w:r>
            <w:r w:rsidR="00583A9A">
              <w:rPr>
                <w:bCs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1" w:rsidRPr="00CE087A" w:rsidRDefault="00634551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r>
              <w:rPr>
                <w:shd w:val="clear" w:color="auto" w:fill="FFFFFF"/>
              </w:rPr>
              <w:t>25</w:t>
            </w:r>
            <w:r w:rsidRPr="0052480D">
              <w:rPr>
                <w:shd w:val="clear" w:color="auto" w:fill="FFFFFF"/>
              </w:rPr>
              <w:t xml:space="preserve">.01.2024 </w:t>
            </w:r>
            <w:r w:rsidRPr="0052480D">
              <w:rPr>
                <w:shd w:val="clear" w:color="auto" w:fill="FFFFFF"/>
              </w:rPr>
              <w:br/>
              <w:t xml:space="preserve">№ 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  <w:jc w:val="center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r>
              <w:rPr>
                <w:shd w:val="clear" w:color="auto" w:fill="FFFFFF"/>
              </w:rPr>
              <w:t>25</w:t>
            </w:r>
            <w:r w:rsidRPr="0052480D">
              <w:rPr>
                <w:shd w:val="clear" w:color="auto" w:fill="FFFFFF"/>
              </w:rPr>
              <w:t xml:space="preserve">.01.2024 </w:t>
            </w:r>
            <w:r w:rsidRPr="0052480D">
              <w:rPr>
                <w:shd w:val="clear" w:color="auto" w:fill="FFFFFF"/>
              </w:rPr>
              <w:br/>
              <w:t xml:space="preserve">№ </w:t>
            </w:r>
            <w:r>
              <w:rPr>
                <w:shd w:val="clear" w:color="auto" w:fill="FFFFFF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r>
              <w:rPr>
                <w:shd w:val="clear" w:color="auto" w:fill="FFFFFF"/>
              </w:rPr>
              <w:t>25</w:t>
            </w:r>
            <w:r w:rsidRPr="0052480D">
              <w:rPr>
                <w:shd w:val="clear" w:color="auto" w:fill="FFFFFF"/>
              </w:rPr>
              <w:t xml:space="preserve">.01.2024 </w:t>
            </w:r>
            <w:r w:rsidRPr="0052480D">
              <w:rPr>
                <w:shd w:val="clear" w:color="auto" w:fill="FFFFFF"/>
              </w:rPr>
              <w:br/>
              <w:t xml:space="preserve">№ </w:t>
            </w:r>
            <w:r>
              <w:rPr>
                <w:shd w:val="clear" w:color="auto" w:fill="FFFFFF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01.02.2024</w:t>
            </w:r>
          </w:p>
          <w:p w:rsidR="00EA74A2" w:rsidRDefault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F728E4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  <w:r w:rsidR="00EA74A2" w:rsidRPr="00F728E4">
              <w:rPr>
                <w:shd w:val="clear" w:color="auto" w:fill="FFFFFF"/>
              </w:rPr>
              <w:t>.02.2024</w:t>
            </w:r>
            <w:r>
              <w:rPr>
                <w:shd w:val="clear" w:color="auto" w:fill="FFFFFF"/>
              </w:rPr>
              <w:t xml:space="preserve"> №12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B" w:rsidRDefault="00C73A4B" w:rsidP="00EA74A2">
            <w:r>
              <w:t>14.02.2024</w:t>
            </w:r>
          </w:p>
          <w:p w:rsidR="00EA74A2" w:rsidRDefault="00C73A4B" w:rsidP="00EA74A2">
            <w:r>
              <w:t>№13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EA74A2" w:rsidRPr="00F728E4">
              <w:rPr>
                <w:shd w:val="clear" w:color="auto" w:fill="FFFFFF"/>
              </w:rPr>
              <w:t>.02.2024</w:t>
            </w:r>
          </w:p>
          <w:p w:rsidR="00C73A4B" w:rsidRPr="00F728E4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№14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15.02.2024</w:t>
            </w:r>
          </w:p>
          <w:p w:rsidR="00C73A4B" w:rsidRDefault="00C73A4B" w:rsidP="00EA74A2">
            <w:r>
              <w:rPr>
                <w:shd w:val="clear" w:color="auto" w:fill="FFFFFF"/>
              </w:rPr>
              <w:t>№15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="00EA74A2" w:rsidRPr="00F728E4">
              <w:rPr>
                <w:shd w:val="clear" w:color="auto" w:fill="FFFFFF"/>
              </w:rPr>
              <w:t>.02.2024</w:t>
            </w:r>
          </w:p>
          <w:p w:rsidR="00C73A4B" w:rsidRPr="00F728E4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№16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C73A4B" w:rsidP="00EA74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16.02.2024</w:t>
            </w:r>
          </w:p>
          <w:p w:rsidR="00C73A4B" w:rsidRDefault="00C73A4B" w:rsidP="00EA74A2">
            <w:r>
              <w:rPr>
                <w:shd w:val="clear" w:color="auto" w:fill="FFFFFF"/>
              </w:rPr>
              <w:t>№17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F728E4" w:rsidRDefault="00EA74A2" w:rsidP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EA74A2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  <w:tr w:rsidR="00EA74A2" w:rsidRPr="00CE087A" w:rsidTr="006345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Default="00EA74A2">
            <w:pPr>
              <w:rPr>
                <w:shd w:val="clear" w:color="auto" w:fill="FFFFFF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A2" w:rsidRPr="00CE087A" w:rsidRDefault="00EA74A2" w:rsidP="00634551">
            <w:pPr>
              <w:spacing w:after="200" w:line="276" w:lineRule="auto"/>
            </w:pPr>
          </w:p>
        </w:tc>
      </w:tr>
    </w:tbl>
    <w:p w:rsidR="00384C39" w:rsidRDefault="00384C39"/>
    <w:p w:rsidR="00EA74A2" w:rsidRDefault="00EA74A2"/>
    <w:p w:rsidR="00EA74A2" w:rsidRDefault="00EA74A2"/>
    <w:p w:rsidR="00EA74A2" w:rsidRDefault="00EA74A2"/>
    <w:p w:rsidR="00EA74A2" w:rsidRDefault="00EA74A2"/>
    <w:p w:rsidR="00EA74A2" w:rsidRDefault="00EA74A2"/>
    <w:p w:rsidR="00EA74A2" w:rsidRDefault="00EA74A2"/>
    <w:p w:rsidR="00EA74A2" w:rsidRDefault="00EA74A2"/>
    <w:sectPr w:rsidR="00EA74A2" w:rsidSect="00E364BA"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68" w:rsidRDefault="00DC1F68">
      <w:r>
        <w:separator/>
      </w:r>
    </w:p>
  </w:endnote>
  <w:endnote w:type="continuationSeparator" w:id="0">
    <w:p w:rsidR="00DC1F68" w:rsidRDefault="00DC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68" w:rsidRDefault="00DC1F68">
      <w:r>
        <w:separator/>
      </w:r>
    </w:p>
  </w:footnote>
  <w:footnote w:type="continuationSeparator" w:id="0">
    <w:p w:rsidR="00DC1F68" w:rsidRDefault="00DC1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64BA" w:rsidRPr="00730737" w:rsidRDefault="004F681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64BA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2AF">
          <w:rPr>
            <w:rFonts w:ascii="Times New Roman" w:hAnsi="Times New Roman" w:cs="Times New Roman"/>
            <w:noProof/>
            <w:sz w:val="24"/>
            <w:szCs w:val="24"/>
          </w:rPr>
          <w:t>89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64BA" w:rsidRDefault="00E364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578B0"/>
    <w:rsid w:val="000603B7"/>
    <w:rsid w:val="00086702"/>
    <w:rsid w:val="000A0BA9"/>
    <w:rsid w:val="000A577F"/>
    <w:rsid w:val="000C7DFA"/>
    <w:rsid w:val="00107B28"/>
    <w:rsid w:val="00163F58"/>
    <w:rsid w:val="001702AF"/>
    <w:rsid w:val="00181255"/>
    <w:rsid w:val="001B12B7"/>
    <w:rsid w:val="001D3739"/>
    <w:rsid w:val="001E69F5"/>
    <w:rsid w:val="001F0025"/>
    <w:rsid w:val="00212D5B"/>
    <w:rsid w:val="00217EEE"/>
    <w:rsid w:val="00254444"/>
    <w:rsid w:val="0026605E"/>
    <w:rsid w:val="00271A44"/>
    <w:rsid w:val="00291993"/>
    <w:rsid w:val="002B2656"/>
    <w:rsid w:val="00300D2D"/>
    <w:rsid w:val="00303BA3"/>
    <w:rsid w:val="00384C39"/>
    <w:rsid w:val="003C7ED8"/>
    <w:rsid w:val="003F5A3F"/>
    <w:rsid w:val="00416B62"/>
    <w:rsid w:val="00423839"/>
    <w:rsid w:val="00460E12"/>
    <w:rsid w:val="00462DAB"/>
    <w:rsid w:val="004927BE"/>
    <w:rsid w:val="004A07A1"/>
    <w:rsid w:val="004F6813"/>
    <w:rsid w:val="0050079E"/>
    <w:rsid w:val="005809AE"/>
    <w:rsid w:val="00583A9A"/>
    <w:rsid w:val="006006DE"/>
    <w:rsid w:val="006344FC"/>
    <w:rsid w:val="00634551"/>
    <w:rsid w:val="00665CD1"/>
    <w:rsid w:val="0066773A"/>
    <w:rsid w:val="00674B84"/>
    <w:rsid w:val="00690FCC"/>
    <w:rsid w:val="006A5CE7"/>
    <w:rsid w:val="006C0234"/>
    <w:rsid w:val="006C1331"/>
    <w:rsid w:val="007021A7"/>
    <w:rsid w:val="007169AF"/>
    <w:rsid w:val="00735FDE"/>
    <w:rsid w:val="00757353"/>
    <w:rsid w:val="007713D2"/>
    <w:rsid w:val="007B2E80"/>
    <w:rsid w:val="007C6113"/>
    <w:rsid w:val="008066B7"/>
    <w:rsid w:val="00891C81"/>
    <w:rsid w:val="008A2B51"/>
    <w:rsid w:val="008D2DAC"/>
    <w:rsid w:val="00913564"/>
    <w:rsid w:val="0092313C"/>
    <w:rsid w:val="00923FDC"/>
    <w:rsid w:val="00937D58"/>
    <w:rsid w:val="009541C3"/>
    <w:rsid w:val="00987D35"/>
    <w:rsid w:val="00991F5C"/>
    <w:rsid w:val="009A65C0"/>
    <w:rsid w:val="009C46D2"/>
    <w:rsid w:val="009C5752"/>
    <w:rsid w:val="009D44F9"/>
    <w:rsid w:val="00A020A6"/>
    <w:rsid w:val="00A40DF7"/>
    <w:rsid w:val="00A812BF"/>
    <w:rsid w:val="00B03B8B"/>
    <w:rsid w:val="00B5031B"/>
    <w:rsid w:val="00B60D4D"/>
    <w:rsid w:val="00B917B9"/>
    <w:rsid w:val="00BC1504"/>
    <w:rsid w:val="00C01450"/>
    <w:rsid w:val="00C4294A"/>
    <w:rsid w:val="00C55705"/>
    <w:rsid w:val="00C73A4B"/>
    <w:rsid w:val="00C9305A"/>
    <w:rsid w:val="00CB4EB7"/>
    <w:rsid w:val="00CC0B50"/>
    <w:rsid w:val="00D534C8"/>
    <w:rsid w:val="00DC1F68"/>
    <w:rsid w:val="00DD7CDE"/>
    <w:rsid w:val="00DF54E7"/>
    <w:rsid w:val="00E364BA"/>
    <w:rsid w:val="00EA74A2"/>
    <w:rsid w:val="00F16377"/>
    <w:rsid w:val="00F97DAB"/>
    <w:rsid w:val="00FD298C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9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36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4B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91e7be06-9a84-4cff-931d-1df8bc2444aa.html" TargetMode="External"/><Relationship Id="rId18" Type="http://schemas.openxmlformats.org/officeDocument/2006/relationships/hyperlink" Target="http://ru48.registrnpa.ru/" TargetMode="External"/><Relationship Id="rId26" Type="http://schemas.openxmlformats.org/officeDocument/2006/relationships/hyperlink" Target="http://ru48.registrnpa.ru/" TargetMode="External"/><Relationship Id="rId39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48.registrnpa.ru/" TargetMode="External"/><Relationship Id="rId34" Type="http://schemas.openxmlformats.org/officeDocument/2006/relationships/hyperlink" Target="consultantplus://offline/ref=B5A8B8D604BD12F8F9A0646368935A9483903E44E33813572014DC88D4D5DF654AFE84C3E82BFAF60A70DFEDC63A01F5806FCAF7JFD0L" TargetMode="External"/><Relationship Id="rId42" Type="http://schemas.openxmlformats.org/officeDocument/2006/relationships/hyperlink" Target="https://login.consultant.ru/link/?req=doc&amp;base=LAW&amp;n=442385&amp;dst=100048" TargetMode="External"/><Relationship Id="rId47" Type="http://schemas.openxmlformats.org/officeDocument/2006/relationships/hyperlink" Target="https://login.consultant.ru/link/?req=doc&amp;base=LAW&amp;n=442385&amp;dst=100444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1e7be06-9a84-4cff-931d-1df8bc2444aa.html" TargetMode="External"/><Relationship Id="rId12" Type="http://schemas.openxmlformats.org/officeDocument/2006/relationships/hyperlink" Target="http://nla-service.minjust.ru:8080/rnla-links/ws/content/act/07120b89-d89e-494f-8db9-61ba2013cc22.html" TargetMode="External"/><Relationship Id="rId17" Type="http://schemas.openxmlformats.org/officeDocument/2006/relationships/hyperlink" Target="http://ru48.registrnpa.ru/" TargetMode="External"/><Relationship Id="rId25" Type="http://schemas.openxmlformats.org/officeDocument/2006/relationships/hyperlink" Target="consultantplus://offline/ref=91C21E721A48B55EE473105658D12E2760BC9816F106E56D9DD26B236D189DAAE85C646F7402D67AF732242582D2FD07836739BDCBD4AA60CEG7E" TargetMode="External"/><Relationship Id="rId33" Type="http://schemas.openxmlformats.org/officeDocument/2006/relationships/hyperlink" Target="consultantplus://offline/ref=B5A8B8D604BD12F8F9A0646368935A9483903E44E33813572014DC88D4D5DF6558FEDCCCE224B0A7473BD0EFC0J2D5L" TargetMode="External"/><Relationship Id="rId38" Type="http://schemas.openxmlformats.org/officeDocument/2006/relationships/hyperlink" Target="http://nla-service.minjust.ru:8080/rnla-links/ws/content/act/91e7be06-9a84-4cff-931d-1df8bc2444aa.html" TargetMode="External"/><Relationship Id="rId46" Type="http://schemas.openxmlformats.org/officeDocument/2006/relationships/hyperlink" Target="https://login.consultant.ru/link/?req=doc&amp;base=LAW&amp;n=442385&amp;dst=100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29" Type="http://schemas.openxmlformats.org/officeDocument/2006/relationships/hyperlink" Target="http://ru48.registrnpa.ru/" TargetMode="External"/><Relationship Id="rId41" Type="http://schemas.openxmlformats.org/officeDocument/2006/relationships/hyperlink" Target="http://ru48.registrnp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91e7be06-9a84-4cff-931d-1df8bc2444aa.html" TargetMode="External"/><Relationship Id="rId24" Type="http://schemas.openxmlformats.org/officeDocument/2006/relationships/hyperlink" Target="http://ru48.registrnpa.ru/" TargetMode="External"/><Relationship Id="rId32" Type="http://schemas.openxmlformats.org/officeDocument/2006/relationships/header" Target="header1.xml"/><Relationship Id="rId37" Type="http://schemas.openxmlformats.org/officeDocument/2006/relationships/hyperlink" Target="http://nla-service.minjust.ru:8080/rnla-links/ws/content/act/07120b89-d89e-494f-8db9-61ba2013cc22.html" TargetMode="External"/><Relationship Id="rId40" Type="http://schemas.openxmlformats.org/officeDocument/2006/relationships/hyperlink" Target="http://ru48.registrnpa.ru/" TargetMode="External"/><Relationship Id="rId45" Type="http://schemas.openxmlformats.org/officeDocument/2006/relationships/hyperlink" Target="https://login.consultant.ru/link/?req=doc&amp;base=LAW&amp;n=442385&amp;dst=1000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48.registrnpa.ru/" TargetMode="External"/><Relationship Id="rId23" Type="http://schemas.openxmlformats.org/officeDocument/2006/relationships/hyperlink" Target="http://ru48.registrnpa.ru/" TargetMode="External"/><Relationship Id="rId28" Type="http://schemas.openxmlformats.org/officeDocument/2006/relationships/hyperlink" Target="http://ru48.registrnpa.ru/" TargetMode="External"/><Relationship Id="rId36" Type="http://schemas.openxmlformats.org/officeDocument/2006/relationships/hyperlink" Target="http://nla-service.minjust.ru:8080/rnla-links/ws/content/act/91e7be06-9a84-4cff-931d-1df8bc2444aa.htm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ru48.registrnpa.ru/" TargetMode="External"/><Relationship Id="rId31" Type="http://schemas.openxmlformats.org/officeDocument/2006/relationships/hyperlink" Target="http://ru48.registrnpa.ru/" TargetMode="External"/><Relationship Id="rId44" Type="http://schemas.openxmlformats.org/officeDocument/2006/relationships/hyperlink" Target="https://login.consultant.ru/link/?req=doc&amp;base=LAW&amp;n=442385&amp;dst=100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1e7be06-9a84-4cff-931d-1df8bc2444aa.html" TargetMode="External"/><Relationship Id="rId14" Type="http://schemas.openxmlformats.org/officeDocument/2006/relationships/hyperlink" Target="http://ru48.registrnpa.ru/" TargetMode="External"/><Relationship Id="rId22" Type="http://schemas.openxmlformats.org/officeDocument/2006/relationships/hyperlink" Target="consultantplus://offline/ref=91C21E721A48B55EE473105658D12E2761BE901FF102E56D9DD26B236D189DAAE85C646F7402D67BF232242582D2FD07836739BDCBD4AA60CEG7E" TargetMode="External"/><Relationship Id="rId27" Type="http://schemas.openxmlformats.org/officeDocument/2006/relationships/hyperlink" Target="http://ru48.registrnpa.ru/" TargetMode="External"/><Relationship Id="rId30" Type="http://schemas.openxmlformats.org/officeDocument/2006/relationships/hyperlink" Target="http://ru48.registrnpa.ru/" TargetMode="External"/><Relationship Id="rId35" Type="http://schemas.openxmlformats.org/officeDocument/2006/relationships/hyperlink" Target="consultantplus://offline/ref=B5A8B8D604BD12F8F9A0646368935A9483903E44E33813572014DC88D4D5DF6558FEDCCCE224B0A7473BD0EFC0J2D5L" TargetMode="External"/><Relationship Id="rId43" Type="http://schemas.openxmlformats.org/officeDocument/2006/relationships/hyperlink" Target="https://login.consultant.ru/link/?req=doc&amp;base=LAW&amp;n=442385&amp;dst=10040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la-service.minjust.ru:8080/rnla-links/ws/content/act/07120b89-d89e-494f-8db9-61ba2013cc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21069</Words>
  <Characters>120096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2024-04-09T09:07:00Z</dcterms:created>
  <dcterms:modified xsi:type="dcterms:W3CDTF">2024-04-09T09:07:00Z</dcterms:modified>
</cp:coreProperties>
</file>