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5A081C51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D041F9">
        <w:rPr>
          <w:rFonts w:ascii="Times New Roman" w:hAnsi="Times New Roman" w:cs="Times New Roman"/>
          <w:b/>
          <w:sz w:val="28"/>
          <w:szCs w:val="28"/>
        </w:rPr>
        <w:t>1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164C851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D041F9">
        <w:rPr>
          <w:rFonts w:ascii="Times New Roman" w:hAnsi="Times New Roman" w:cs="Times New Roman"/>
          <w:sz w:val="28"/>
          <w:szCs w:val="28"/>
        </w:rPr>
        <w:t>2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5CD03DEC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D041F9">
        <w:rPr>
          <w:rFonts w:ascii="Times New Roman" w:hAnsi="Times New Roman" w:cs="Times New Roman"/>
          <w:sz w:val="28"/>
          <w:szCs w:val="28"/>
        </w:rPr>
        <w:t>2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C5F8D48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229EF675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0AD7F042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5AC81E0B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945587">
        <w:rPr>
          <w:rFonts w:ascii="Times New Roman" w:hAnsi="Times New Roman" w:cs="Times New Roman"/>
          <w:sz w:val="28"/>
          <w:szCs w:val="28"/>
        </w:rPr>
        <w:t>д.Сагутьево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A8CB" w14:textId="77777777" w:rsidR="00C135BF" w:rsidRDefault="00C135BF" w:rsidP="00730737">
      <w:pPr>
        <w:spacing w:after="0" w:line="240" w:lineRule="auto"/>
      </w:pPr>
      <w:r>
        <w:separator/>
      </w:r>
    </w:p>
  </w:endnote>
  <w:endnote w:type="continuationSeparator" w:id="0">
    <w:p w14:paraId="1584A6B4" w14:textId="77777777" w:rsidR="00C135BF" w:rsidRDefault="00C135B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2A86" w14:textId="77777777" w:rsidR="00C135BF" w:rsidRDefault="00C135BF" w:rsidP="00730737">
      <w:pPr>
        <w:spacing w:after="0" w:line="240" w:lineRule="auto"/>
      </w:pPr>
      <w:r>
        <w:separator/>
      </w:r>
    </w:p>
  </w:footnote>
  <w:footnote w:type="continuationSeparator" w:id="0">
    <w:p w14:paraId="219162BE" w14:textId="77777777" w:rsidR="00C135BF" w:rsidRDefault="00C135B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66E80"/>
    <w:rsid w:val="00377208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2025-07-02T09:52:00Z</cp:lastPrinted>
  <dcterms:created xsi:type="dcterms:W3CDTF">2019-03-05T05:57:00Z</dcterms:created>
  <dcterms:modified xsi:type="dcterms:W3CDTF">2025-07-02T09:53:00Z</dcterms:modified>
</cp:coreProperties>
</file>