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7506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9C136D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461401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1E409A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453CD1F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 xml:space="preserve">ИНФОРМАЦИОННЫЙ </w:t>
      </w:r>
    </w:p>
    <w:p w14:paraId="7DF0FC9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>БЮЛЛЕТЕНЬ</w:t>
      </w:r>
    </w:p>
    <w:p w14:paraId="2117475C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195CE1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90CF00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0609FD8" w14:textId="2F3B3F1D" w:rsidR="00E33945" w:rsidRPr="006602F8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ЕЛЕЦКОГО СЕЛЬСКОГО ПОСЕЛЕНИЯ</w:t>
      </w:r>
    </w:p>
    <w:p w14:paraId="25E10BDE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5911ACA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ABD9ABC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6E618F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4582FBE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62C6378" w14:textId="3C057CA8" w:rsidR="00E33945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</w:t>
      </w:r>
      <w:r w:rsidR="007548F3">
        <w:rPr>
          <w:b/>
          <w:sz w:val="40"/>
          <w:szCs w:val="40"/>
        </w:rPr>
        <w:t>1</w:t>
      </w:r>
      <w:r w:rsidR="00704FC5">
        <w:rPr>
          <w:b/>
          <w:sz w:val="40"/>
          <w:szCs w:val="40"/>
        </w:rPr>
        <w:t>3</w:t>
      </w:r>
      <w:r w:rsidRPr="006602F8">
        <w:rPr>
          <w:b/>
          <w:sz w:val="40"/>
          <w:szCs w:val="40"/>
        </w:rPr>
        <w:t>) / 202</w:t>
      </w:r>
      <w:r w:rsidR="00912A37">
        <w:rPr>
          <w:b/>
          <w:sz w:val="40"/>
          <w:szCs w:val="40"/>
        </w:rPr>
        <w:t>5</w:t>
      </w:r>
      <w:r w:rsidRPr="006602F8">
        <w:rPr>
          <w:b/>
          <w:sz w:val="40"/>
          <w:szCs w:val="40"/>
        </w:rPr>
        <w:t>г.</w:t>
      </w:r>
    </w:p>
    <w:p w14:paraId="6FF0A51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14:paraId="7DFA73E4" w14:textId="371C546D" w:rsidR="00E33945" w:rsidRPr="006602F8" w:rsidRDefault="007221FC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28</w:t>
      </w:r>
      <w:r w:rsidR="00E33945">
        <w:rPr>
          <w:b/>
          <w:sz w:val="40"/>
          <w:szCs w:val="40"/>
        </w:rPr>
        <w:t xml:space="preserve"> </w:t>
      </w:r>
      <w:r w:rsidR="00704FC5">
        <w:rPr>
          <w:b/>
          <w:sz w:val="40"/>
          <w:szCs w:val="40"/>
        </w:rPr>
        <w:t>ноября</w:t>
      </w:r>
      <w:r w:rsidR="00E33945" w:rsidRPr="006602F8">
        <w:rPr>
          <w:b/>
          <w:sz w:val="40"/>
          <w:szCs w:val="40"/>
        </w:rPr>
        <w:t xml:space="preserve"> 202</w:t>
      </w:r>
      <w:r w:rsidR="00912A37">
        <w:rPr>
          <w:b/>
          <w:sz w:val="40"/>
          <w:szCs w:val="40"/>
        </w:rPr>
        <w:t>5</w:t>
      </w:r>
      <w:r w:rsidR="00E33945" w:rsidRPr="006602F8">
        <w:rPr>
          <w:b/>
          <w:sz w:val="40"/>
          <w:szCs w:val="40"/>
        </w:rPr>
        <w:t xml:space="preserve"> года</w:t>
      </w:r>
    </w:p>
    <w:p w14:paraId="0C3CDA8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97574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9FB7B5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FB83FFA" w14:textId="1FD28467" w:rsidR="00E33945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 202</w:t>
      </w:r>
      <w:r w:rsidR="00912A37">
        <w:rPr>
          <w:b/>
          <w:sz w:val="40"/>
          <w:szCs w:val="40"/>
        </w:rPr>
        <w:t>5</w:t>
      </w:r>
    </w:p>
    <w:p w14:paraId="5838E01D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2E1DB1C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23AEF09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B87943E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070E437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7AC7678D" w14:textId="77777777" w:rsidR="00FA1496" w:rsidRPr="006602F8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A7B459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18D7D2D" w14:textId="77777777" w:rsidR="00E33945" w:rsidRDefault="00E33945" w:rsidP="00E33945">
      <w:pPr>
        <w:rPr>
          <w:spacing w:val="0"/>
          <w:sz w:val="24"/>
          <w:szCs w:val="24"/>
        </w:rPr>
      </w:pPr>
    </w:p>
    <w:p w14:paraId="587C634B" w14:textId="77777777" w:rsidR="00907F1F" w:rsidRPr="00907F1F" w:rsidRDefault="00907F1F" w:rsidP="00907F1F">
      <w:pPr>
        <w:ind w:right="-707"/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907F1F">
        <w:rPr>
          <w:rFonts w:ascii="Palatino Linotype" w:hAnsi="Palatino Linotype"/>
          <w:b/>
          <w:spacing w:val="0"/>
          <w:sz w:val="26"/>
          <w:szCs w:val="26"/>
        </w:rPr>
        <w:lastRenderedPageBreak/>
        <w:t>РОССИЙСКАЯ ФЕДЕРАЦИЯ</w:t>
      </w:r>
    </w:p>
    <w:p w14:paraId="36FA20F8" w14:textId="77777777" w:rsidR="00907F1F" w:rsidRPr="00907F1F" w:rsidRDefault="00907F1F" w:rsidP="00907F1F">
      <w:pPr>
        <w:ind w:right="-707"/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907F1F">
        <w:rPr>
          <w:rFonts w:ascii="Palatino Linotype" w:hAnsi="Palatino Linotype"/>
          <w:b/>
          <w:spacing w:val="0"/>
          <w:sz w:val="26"/>
          <w:szCs w:val="26"/>
        </w:rPr>
        <w:t>СЕЛЕЦКАЯ СЕЛЬСКАЯ АДМИНИСТРАЦИЯ</w:t>
      </w:r>
    </w:p>
    <w:p w14:paraId="34CF9313" w14:textId="77777777" w:rsidR="00907F1F" w:rsidRPr="00907F1F" w:rsidRDefault="00907F1F" w:rsidP="00907F1F">
      <w:pPr>
        <w:ind w:right="-707"/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907F1F">
        <w:rPr>
          <w:rFonts w:ascii="Palatino Linotype" w:hAnsi="Palatino Linotype"/>
          <w:b/>
          <w:spacing w:val="0"/>
          <w:sz w:val="26"/>
          <w:szCs w:val="26"/>
        </w:rPr>
        <w:t>ТРУБЧЕВСКОГО РАЙОНА БРЯНСКОЙ ОБЛАСТИ</w:t>
      </w:r>
    </w:p>
    <w:p w14:paraId="1A4A1699" w14:textId="77777777" w:rsidR="00907F1F" w:rsidRPr="00907F1F" w:rsidRDefault="00907F1F" w:rsidP="00907F1F">
      <w:pPr>
        <w:ind w:right="-707"/>
        <w:rPr>
          <w:spacing w:val="0"/>
          <w:sz w:val="24"/>
          <w:szCs w:val="24"/>
        </w:rPr>
      </w:pPr>
    </w:p>
    <w:p w14:paraId="2751A521" w14:textId="77777777" w:rsidR="00907F1F" w:rsidRPr="00907F1F" w:rsidRDefault="00907F1F" w:rsidP="00907F1F">
      <w:pPr>
        <w:ind w:right="-707"/>
        <w:jc w:val="center"/>
        <w:rPr>
          <w:b/>
          <w:spacing w:val="0"/>
          <w:sz w:val="48"/>
          <w:szCs w:val="48"/>
        </w:rPr>
      </w:pPr>
      <w:r w:rsidRPr="00907F1F">
        <w:rPr>
          <w:b/>
          <w:spacing w:val="0"/>
          <w:sz w:val="48"/>
          <w:szCs w:val="48"/>
        </w:rPr>
        <w:t>П О С Т А Н О В Л Е Н И Е</w:t>
      </w:r>
    </w:p>
    <w:p w14:paraId="0238A9A6" w14:textId="77777777" w:rsidR="00907F1F" w:rsidRPr="00907F1F" w:rsidRDefault="00907F1F" w:rsidP="00907F1F">
      <w:pPr>
        <w:tabs>
          <w:tab w:val="left" w:pos="9498"/>
        </w:tabs>
        <w:ind w:firstLine="709"/>
        <w:rPr>
          <w:spacing w:val="0"/>
          <w:sz w:val="24"/>
          <w:szCs w:val="24"/>
        </w:rPr>
      </w:pPr>
    </w:p>
    <w:p w14:paraId="52D103CB" w14:textId="77777777" w:rsidR="00907F1F" w:rsidRPr="00907F1F" w:rsidRDefault="00907F1F" w:rsidP="00907F1F">
      <w:pPr>
        <w:ind w:firstLine="709"/>
        <w:rPr>
          <w:snapToGrid w:val="0"/>
          <w:spacing w:val="0"/>
          <w:sz w:val="26"/>
          <w:szCs w:val="26"/>
        </w:rPr>
      </w:pPr>
      <w:r w:rsidRPr="00907F1F">
        <w:rPr>
          <w:snapToGrid w:val="0"/>
          <w:spacing w:val="0"/>
          <w:sz w:val="26"/>
          <w:szCs w:val="26"/>
        </w:rPr>
        <w:t>от 11.11. 2025 г.   № 55</w:t>
      </w:r>
    </w:p>
    <w:p w14:paraId="378B6F52" w14:textId="77777777" w:rsidR="00907F1F" w:rsidRPr="00907F1F" w:rsidRDefault="00907F1F" w:rsidP="00907F1F">
      <w:pPr>
        <w:ind w:firstLine="709"/>
        <w:rPr>
          <w:snapToGrid w:val="0"/>
          <w:spacing w:val="0"/>
          <w:sz w:val="26"/>
          <w:szCs w:val="26"/>
        </w:rPr>
      </w:pPr>
      <w:r w:rsidRPr="00907F1F">
        <w:rPr>
          <w:snapToGrid w:val="0"/>
          <w:spacing w:val="0"/>
          <w:sz w:val="26"/>
          <w:szCs w:val="26"/>
        </w:rPr>
        <w:t>с. Селец</w:t>
      </w:r>
    </w:p>
    <w:p w14:paraId="7B3A6ED5" w14:textId="77777777" w:rsidR="00907F1F" w:rsidRPr="00907F1F" w:rsidRDefault="00907F1F" w:rsidP="00907F1F">
      <w:pPr>
        <w:ind w:firstLine="709"/>
        <w:rPr>
          <w:snapToGrid w:val="0"/>
          <w:spacing w:val="0"/>
          <w:sz w:val="26"/>
          <w:szCs w:val="26"/>
        </w:rPr>
      </w:pPr>
    </w:p>
    <w:p w14:paraId="0BBADD9D" w14:textId="77777777" w:rsidR="00907F1F" w:rsidRPr="00907F1F" w:rsidRDefault="00907F1F" w:rsidP="00907F1F">
      <w:pPr>
        <w:ind w:firstLine="709"/>
        <w:rPr>
          <w:snapToGrid w:val="0"/>
          <w:spacing w:val="0"/>
          <w:sz w:val="26"/>
          <w:szCs w:val="26"/>
        </w:rPr>
      </w:pPr>
    </w:p>
    <w:p w14:paraId="1AD489CF" w14:textId="77777777" w:rsidR="00907F1F" w:rsidRPr="00907F1F" w:rsidRDefault="00907F1F" w:rsidP="00907F1F">
      <w:pPr>
        <w:ind w:firstLine="709"/>
        <w:rPr>
          <w:snapToGrid w:val="0"/>
          <w:spacing w:val="0"/>
          <w:sz w:val="26"/>
          <w:szCs w:val="26"/>
        </w:rPr>
      </w:pPr>
      <w:r w:rsidRPr="00907F1F">
        <w:rPr>
          <w:snapToGrid w:val="0"/>
          <w:spacing w:val="0"/>
          <w:sz w:val="26"/>
          <w:szCs w:val="26"/>
        </w:rPr>
        <w:t>Об утверждении перечня муниципальных</w:t>
      </w:r>
    </w:p>
    <w:p w14:paraId="66B77F65" w14:textId="77777777" w:rsidR="00907F1F" w:rsidRPr="00907F1F" w:rsidRDefault="00907F1F" w:rsidP="00907F1F">
      <w:pPr>
        <w:ind w:firstLine="709"/>
        <w:rPr>
          <w:snapToGrid w:val="0"/>
          <w:spacing w:val="0"/>
          <w:sz w:val="26"/>
          <w:szCs w:val="26"/>
        </w:rPr>
      </w:pPr>
      <w:r w:rsidRPr="00907F1F">
        <w:rPr>
          <w:snapToGrid w:val="0"/>
          <w:spacing w:val="0"/>
          <w:sz w:val="26"/>
          <w:szCs w:val="26"/>
        </w:rPr>
        <w:t xml:space="preserve">программ (подпрограмм) для формирования </w:t>
      </w:r>
    </w:p>
    <w:p w14:paraId="289F448C" w14:textId="77777777" w:rsidR="00907F1F" w:rsidRPr="00907F1F" w:rsidRDefault="00907F1F" w:rsidP="00907F1F">
      <w:pPr>
        <w:ind w:firstLine="709"/>
        <w:rPr>
          <w:snapToGrid w:val="0"/>
          <w:spacing w:val="0"/>
          <w:sz w:val="26"/>
          <w:szCs w:val="26"/>
        </w:rPr>
      </w:pPr>
      <w:r w:rsidRPr="00907F1F">
        <w:rPr>
          <w:snapToGrid w:val="0"/>
          <w:spacing w:val="0"/>
          <w:sz w:val="26"/>
          <w:szCs w:val="26"/>
        </w:rPr>
        <w:t>бюджета Селецкого сельского поселения</w:t>
      </w:r>
    </w:p>
    <w:p w14:paraId="01157632" w14:textId="77777777" w:rsidR="00907F1F" w:rsidRPr="00907F1F" w:rsidRDefault="00907F1F" w:rsidP="00907F1F">
      <w:pPr>
        <w:ind w:firstLine="709"/>
        <w:rPr>
          <w:snapToGrid w:val="0"/>
          <w:spacing w:val="0"/>
          <w:szCs w:val="26"/>
        </w:rPr>
      </w:pPr>
      <w:r w:rsidRPr="00907F1F">
        <w:rPr>
          <w:snapToGrid w:val="0"/>
          <w:spacing w:val="0"/>
          <w:szCs w:val="26"/>
        </w:rPr>
        <w:t xml:space="preserve">Трубчевского муниципального района </w:t>
      </w:r>
    </w:p>
    <w:p w14:paraId="2F640CA5" w14:textId="77777777" w:rsidR="00907F1F" w:rsidRPr="00907F1F" w:rsidRDefault="00907F1F" w:rsidP="00907F1F">
      <w:pPr>
        <w:ind w:firstLine="709"/>
        <w:rPr>
          <w:snapToGrid w:val="0"/>
          <w:spacing w:val="0"/>
          <w:szCs w:val="26"/>
        </w:rPr>
      </w:pPr>
      <w:r w:rsidRPr="00907F1F">
        <w:rPr>
          <w:snapToGrid w:val="0"/>
          <w:spacing w:val="0"/>
          <w:szCs w:val="26"/>
        </w:rPr>
        <w:t xml:space="preserve">Брянской области на 2026 год и на </w:t>
      </w:r>
    </w:p>
    <w:p w14:paraId="2C45DD6D" w14:textId="77777777" w:rsidR="00907F1F" w:rsidRPr="00907F1F" w:rsidRDefault="00907F1F" w:rsidP="00907F1F">
      <w:pPr>
        <w:ind w:firstLine="709"/>
        <w:rPr>
          <w:snapToGrid w:val="0"/>
          <w:spacing w:val="0"/>
          <w:sz w:val="26"/>
          <w:szCs w:val="26"/>
        </w:rPr>
      </w:pPr>
      <w:r w:rsidRPr="00907F1F">
        <w:rPr>
          <w:snapToGrid w:val="0"/>
          <w:spacing w:val="0"/>
          <w:sz w:val="26"/>
          <w:szCs w:val="26"/>
        </w:rPr>
        <w:t>плановый период 2027 и 2028 годов</w:t>
      </w:r>
    </w:p>
    <w:p w14:paraId="0F4C6885" w14:textId="77777777" w:rsidR="00907F1F" w:rsidRPr="00907F1F" w:rsidRDefault="00907F1F" w:rsidP="00907F1F">
      <w:pPr>
        <w:jc w:val="both"/>
        <w:rPr>
          <w:snapToGrid w:val="0"/>
          <w:spacing w:val="0"/>
          <w:sz w:val="26"/>
          <w:szCs w:val="26"/>
        </w:rPr>
      </w:pPr>
    </w:p>
    <w:p w14:paraId="01525DD8" w14:textId="77777777" w:rsidR="00907F1F" w:rsidRPr="00907F1F" w:rsidRDefault="00907F1F" w:rsidP="00907F1F">
      <w:pPr>
        <w:ind w:firstLine="709"/>
        <w:jc w:val="both"/>
        <w:rPr>
          <w:snapToGrid w:val="0"/>
          <w:spacing w:val="0"/>
          <w:sz w:val="26"/>
          <w:szCs w:val="26"/>
        </w:rPr>
      </w:pPr>
      <w:r w:rsidRPr="00907F1F">
        <w:rPr>
          <w:snapToGrid w:val="0"/>
          <w:spacing w:val="0"/>
          <w:sz w:val="26"/>
          <w:szCs w:val="26"/>
        </w:rPr>
        <w:t>В связи с программно-целевым методом планирования бюджета Селецкого сельского поселения Трубчевского муниципального района Брянской области на 2026 год и на  плановый период 2027 и 2028 годов, руководствуясь Порядком разработки, реализации и оценки эффективности муниципальных программ Селецкого сельского поселения, утвержденный постановлением администрации Селецкого сельского поселения от 02.11.2017 г. № 89 «Об утверждении Порядка разработки, реализации и оценки эффективности муниципальных программ Селецкого сельского поселения»</w:t>
      </w:r>
    </w:p>
    <w:p w14:paraId="4FE6E70B" w14:textId="77777777" w:rsidR="00907F1F" w:rsidRPr="00907F1F" w:rsidRDefault="00907F1F" w:rsidP="00907F1F">
      <w:pPr>
        <w:ind w:firstLine="709"/>
        <w:jc w:val="both"/>
        <w:rPr>
          <w:snapToGrid w:val="0"/>
          <w:spacing w:val="0"/>
          <w:sz w:val="26"/>
          <w:szCs w:val="26"/>
        </w:rPr>
      </w:pPr>
    </w:p>
    <w:p w14:paraId="683A82B3" w14:textId="77777777" w:rsidR="00907F1F" w:rsidRPr="00907F1F" w:rsidRDefault="00907F1F" w:rsidP="00907F1F">
      <w:pPr>
        <w:ind w:firstLine="709"/>
        <w:jc w:val="both"/>
        <w:rPr>
          <w:snapToGrid w:val="0"/>
          <w:spacing w:val="0"/>
          <w:sz w:val="26"/>
          <w:szCs w:val="26"/>
        </w:rPr>
      </w:pPr>
      <w:r w:rsidRPr="00907F1F">
        <w:rPr>
          <w:snapToGrid w:val="0"/>
          <w:spacing w:val="0"/>
          <w:sz w:val="26"/>
          <w:szCs w:val="26"/>
        </w:rPr>
        <w:t>ПОСТАНОВЛЯЮ:</w:t>
      </w:r>
    </w:p>
    <w:p w14:paraId="27B4F7BA" w14:textId="77777777" w:rsidR="00907F1F" w:rsidRPr="00907F1F" w:rsidRDefault="00907F1F" w:rsidP="00907F1F">
      <w:pPr>
        <w:ind w:firstLine="709"/>
        <w:jc w:val="both"/>
        <w:rPr>
          <w:snapToGrid w:val="0"/>
          <w:spacing w:val="0"/>
          <w:sz w:val="26"/>
          <w:szCs w:val="26"/>
        </w:rPr>
      </w:pPr>
    </w:p>
    <w:p w14:paraId="64906738" w14:textId="77777777" w:rsidR="00907F1F" w:rsidRPr="00907F1F" w:rsidRDefault="00907F1F" w:rsidP="00907F1F">
      <w:pPr>
        <w:ind w:firstLine="709"/>
        <w:jc w:val="both"/>
        <w:rPr>
          <w:snapToGrid w:val="0"/>
          <w:spacing w:val="0"/>
          <w:sz w:val="26"/>
          <w:szCs w:val="26"/>
        </w:rPr>
      </w:pPr>
      <w:r w:rsidRPr="00907F1F">
        <w:rPr>
          <w:snapToGrid w:val="0"/>
          <w:spacing w:val="0"/>
          <w:sz w:val="26"/>
          <w:szCs w:val="26"/>
        </w:rPr>
        <w:t>1.Утвердить перечень муниципальных программ (подпрограмм) для формирования бюджета Селецкого сельского поселения Трубчевского муниципального района Брянской области на 2026 год и на плановый период 2027 и 2028 годов (прилагается).</w:t>
      </w:r>
    </w:p>
    <w:p w14:paraId="12D4C895" w14:textId="77777777" w:rsidR="00907F1F" w:rsidRPr="00907F1F" w:rsidRDefault="00907F1F" w:rsidP="00907F1F">
      <w:pPr>
        <w:ind w:firstLine="709"/>
        <w:jc w:val="both"/>
        <w:rPr>
          <w:snapToGrid w:val="0"/>
          <w:spacing w:val="0"/>
          <w:sz w:val="26"/>
          <w:szCs w:val="26"/>
        </w:rPr>
      </w:pPr>
      <w:r w:rsidRPr="00907F1F">
        <w:rPr>
          <w:snapToGrid w:val="0"/>
          <w:spacing w:val="0"/>
          <w:sz w:val="26"/>
          <w:szCs w:val="26"/>
        </w:rPr>
        <w:t>2.Контроль за исполнением настоящего постановления оставляю за собой.</w:t>
      </w:r>
    </w:p>
    <w:p w14:paraId="081FAB90" w14:textId="77777777" w:rsidR="00907F1F" w:rsidRPr="00907F1F" w:rsidRDefault="00907F1F" w:rsidP="00907F1F">
      <w:pPr>
        <w:ind w:firstLine="709"/>
        <w:jc w:val="both"/>
        <w:rPr>
          <w:snapToGrid w:val="0"/>
          <w:spacing w:val="0"/>
          <w:sz w:val="26"/>
          <w:szCs w:val="26"/>
        </w:rPr>
      </w:pPr>
    </w:p>
    <w:p w14:paraId="420565F7" w14:textId="77777777" w:rsidR="00907F1F" w:rsidRPr="00907F1F" w:rsidRDefault="00907F1F" w:rsidP="00907F1F">
      <w:pPr>
        <w:ind w:firstLine="709"/>
        <w:jc w:val="both"/>
        <w:rPr>
          <w:snapToGrid w:val="0"/>
          <w:spacing w:val="0"/>
          <w:sz w:val="26"/>
          <w:szCs w:val="26"/>
        </w:rPr>
      </w:pPr>
    </w:p>
    <w:p w14:paraId="6425867A" w14:textId="77777777" w:rsidR="00907F1F" w:rsidRPr="00907F1F" w:rsidRDefault="00907F1F" w:rsidP="00907F1F">
      <w:pPr>
        <w:jc w:val="both"/>
        <w:rPr>
          <w:snapToGrid w:val="0"/>
          <w:spacing w:val="0"/>
          <w:sz w:val="26"/>
          <w:szCs w:val="26"/>
        </w:rPr>
      </w:pPr>
    </w:p>
    <w:p w14:paraId="0EA4D6AE" w14:textId="77777777" w:rsidR="00907F1F" w:rsidRPr="00907F1F" w:rsidRDefault="00907F1F" w:rsidP="00907F1F">
      <w:pPr>
        <w:jc w:val="both"/>
        <w:rPr>
          <w:b/>
          <w:snapToGrid w:val="0"/>
          <w:spacing w:val="0"/>
        </w:rPr>
      </w:pPr>
      <w:r w:rsidRPr="00907F1F">
        <w:rPr>
          <w:b/>
          <w:snapToGrid w:val="0"/>
          <w:spacing w:val="0"/>
        </w:rPr>
        <w:t xml:space="preserve"> Глава Селецкой сельской администрации                           Ю.Ю. Романова                      </w:t>
      </w:r>
    </w:p>
    <w:p w14:paraId="64CC9B50" w14:textId="77777777" w:rsidR="00907F1F" w:rsidRPr="00907F1F" w:rsidRDefault="00907F1F" w:rsidP="00907F1F">
      <w:pPr>
        <w:rPr>
          <w:spacing w:val="0"/>
          <w:sz w:val="24"/>
          <w:szCs w:val="24"/>
        </w:rPr>
      </w:pPr>
    </w:p>
    <w:p w14:paraId="186F3E8E" w14:textId="77777777" w:rsidR="00907F1F" w:rsidRPr="00907F1F" w:rsidRDefault="00907F1F" w:rsidP="00907F1F">
      <w:pPr>
        <w:rPr>
          <w:spacing w:val="0"/>
          <w:sz w:val="24"/>
          <w:szCs w:val="24"/>
        </w:rPr>
      </w:pPr>
    </w:p>
    <w:p w14:paraId="7EBF960A" w14:textId="77777777" w:rsidR="00907F1F" w:rsidRPr="00907F1F" w:rsidRDefault="00907F1F" w:rsidP="00907F1F">
      <w:pPr>
        <w:rPr>
          <w:spacing w:val="0"/>
          <w:sz w:val="24"/>
          <w:szCs w:val="24"/>
        </w:rPr>
      </w:pPr>
    </w:p>
    <w:p w14:paraId="16EBF047" w14:textId="77777777" w:rsidR="00907F1F" w:rsidRPr="00907F1F" w:rsidRDefault="00907F1F" w:rsidP="00907F1F">
      <w:pPr>
        <w:rPr>
          <w:spacing w:val="0"/>
          <w:sz w:val="24"/>
          <w:szCs w:val="24"/>
        </w:rPr>
      </w:pPr>
    </w:p>
    <w:p w14:paraId="746D83F8" w14:textId="77777777" w:rsidR="00907F1F" w:rsidRPr="00907F1F" w:rsidRDefault="00907F1F" w:rsidP="00907F1F">
      <w:pPr>
        <w:rPr>
          <w:spacing w:val="0"/>
          <w:sz w:val="24"/>
          <w:szCs w:val="24"/>
        </w:rPr>
      </w:pPr>
    </w:p>
    <w:p w14:paraId="286CB96E" w14:textId="77777777" w:rsidR="00907F1F" w:rsidRPr="00907F1F" w:rsidRDefault="00907F1F" w:rsidP="00907F1F">
      <w:pPr>
        <w:rPr>
          <w:spacing w:val="0"/>
          <w:sz w:val="24"/>
          <w:szCs w:val="24"/>
        </w:rPr>
      </w:pPr>
    </w:p>
    <w:p w14:paraId="6E128002" w14:textId="77777777" w:rsidR="00907F1F" w:rsidRPr="00907F1F" w:rsidRDefault="00907F1F" w:rsidP="00907F1F">
      <w:pPr>
        <w:rPr>
          <w:spacing w:val="0"/>
          <w:sz w:val="24"/>
          <w:szCs w:val="24"/>
        </w:rPr>
      </w:pPr>
    </w:p>
    <w:p w14:paraId="56C5BEC4" w14:textId="77777777" w:rsidR="00907F1F" w:rsidRPr="00907F1F" w:rsidRDefault="00907F1F" w:rsidP="00907F1F">
      <w:pPr>
        <w:rPr>
          <w:spacing w:val="0"/>
          <w:sz w:val="24"/>
          <w:szCs w:val="24"/>
        </w:rPr>
      </w:pPr>
    </w:p>
    <w:p w14:paraId="7B3450B9" w14:textId="77777777" w:rsidR="00907F1F" w:rsidRPr="00907F1F" w:rsidRDefault="00907F1F" w:rsidP="00907F1F">
      <w:pPr>
        <w:rPr>
          <w:spacing w:val="0"/>
          <w:sz w:val="24"/>
          <w:szCs w:val="24"/>
        </w:rPr>
      </w:pPr>
    </w:p>
    <w:p w14:paraId="2109BC26" w14:textId="77777777" w:rsidR="00907F1F" w:rsidRPr="00907F1F" w:rsidRDefault="00907F1F" w:rsidP="00907F1F">
      <w:pPr>
        <w:rPr>
          <w:spacing w:val="0"/>
          <w:sz w:val="24"/>
          <w:szCs w:val="24"/>
        </w:rPr>
      </w:pPr>
    </w:p>
    <w:p w14:paraId="0D83C9DC" w14:textId="77777777" w:rsidR="00907F1F" w:rsidRPr="00907F1F" w:rsidRDefault="00907F1F" w:rsidP="00907F1F">
      <w:pPr>
        <w:rPr>
          <w:spacing w:val="0"/>
          <w:sz w:val="24"/>
          <w:szCs w:val="24"/>
        </w:rPr>
      </w:pPr>
    </w:p>
    <w:p w14:paraId="5AA62F09" w14:textId="77777777" w:rsidR="00907F1F" w:rsidRPr="00907F1F" w:rsidRDefault="00907F1F" w:rsidP="00907F1F">
      <w:pPr>
        <w:rPr>
          <w:spacing w:val="0"/>
          <w:sz w:val="24"/>
          <w:szCs w:val="24"/>
        </w:rPr>
      </w:pPr>
    </w:p>
    <w:p w14:paraId="346748CF" w14:textId="77777777" w:rsidR="00907F1F" w:rsidRPr="00907F1F" w:rsidRDefault="00907F1F" w:rsidP="00907F1F">
      <w:pPr>
        <w:autoSpaceDE w:val="0"/>
        <w:autoSpaceDN w:val="0"/>
        <w:adjustRightInd w:val="0"/>
        <w:jc w:val="right"/>
        <w:rPr>
          <w:spacing w:val="0"/>
        </w:rPr>
      </w:pPr>
      <w:r w:rsidRPr="00907F1F">
        <w:rPr>
          <w:spacing w:val="0"/>
        </w:rPr>
        <w:t xml:space="preserve">                                                            Утвержден</w:t>
      </w:r>
    </w:p>
    <w:p w14:paraId="7960ED2F" w14:textId="77777777" w:rsidR="00907F1F" w:rsidRPr="00907F1F" w:rsidRDefault="00907F1F" w:rsidP="00907F1F">
      <w:pPr>
        <w:autoSpaceDE w:val="0"/>
        <w:autoSpaceDN w:val="0"/>
        <w:adjustRightInd w:val="0"/>
        <w:jc w:val="right"/>
        <w:rPr>
          <w:spacing w:val="0"/>
        </w:rPr>
      </w:pPr>
      <w:r w:rsidRPr="00907F1F">
        <w:rPr>
          <w:spacing w:val="0"/>
        </w:rPr>
        <w:t>постановлением администрации</w:t>
      </w:r>
    </w:p>
    <w:p w14:paraId="167828ED" w14:textId="77777777" w:rsidR="00907F1F" w:rsidRPr="00907F1F" w:rsidRDefault="00907F1F" w:rsidP="00907F1F">
      <w:pPr>
        <w:autoSpaceDE w:val="0"/>
        <w:autoSpaceDN w:val="0"/>
        <w:adjustRightInd w:val="0"/>
        <w:jc w:val="right"/>
        <w:rPr>
          <w:spacing w:val="0"/>
        </w:rPr>
      </w:pPr>
      <w:r w:rsidRPr="00907F1F">
        <w:rPr>
          <w:spacing w:val="0"/>
        </w:rPr>
        <w:t>Селецкого сельского поселения</w:t>
      </w:r>
    </w:p>
    <w:p w14:paraId="1AC6C186" w14:textId="77777777" w:rsidR="00907F1F" w:rsidRPr="00907F1F" w:rsidRDefault="00907F1F" w:rsidP="00907F1F">
      <w:pPr>
        <w:autoSpaceDE w:val="0"/>
        <w:autoSpaceDN w:val="0"/>
        <w:adjustRightInd w:val="0"/>
        <w:jc w:val="right"/>
        <w:rPr>
          <w:spacing w:val="0"/>
        </w:rPr>
      </w:pPr>
      <w:r w:rsidRPr="00907F1F">
        <w:rPr>
          <w:spacing w:val="0"/>
        </w:rPr>
        <w:t>от 11.11.2025г. № 55</w:t>
      </w:r>
    </w:p>
    <w:p w14:paraId="55FAF8B6" w14:textId="77777777" w:rsidR="00907F1F" w:rsidRPr="00907F1F" w:rsidRDefault="00907F1F" w:rsidP="00907F1F">
      <w:pPr>
        <w:autoSpaceDE w:val="0"/>
        <w:autoSpaceDN w:val="0"/>
        <w:adjustRightInd w:val="0"/>
        <w:jc w:val="right"/>
        <w:rPr>
          <w:spacing w:val="0"/>
        </w:rPr>
      </w:pPr>
    </w:p>
    <w:p w14:paraId="18243F74" w14:textId="77777777" w:rsidR="00907F1F" w:rsidRPr="00907F1F" w:rsidRDefault="00907F1F" w:rsidP="00907F1F">
      <w:pPr>
        <w:autoSpaceDE w:val="0"/>
        <w:autoSpaceDN w:val="0"/>
        <w:adjustRightInd w:val="0"/>
        <w:jc w:val="right"/>
        <w:rPr>
          <w:spacing w:val="0"/>
        </w:rPr>
      </w:pPr>
    </w:p>
    <w:p w14:paraId="41A2F6BE" w14:textId="77777777" w:rsidR="00907F1F" w:rsidRPr="00907F1F" w:rsidRDefault="00907F1F" w:rsidP="00907F1F">
      <w:pPr>
        <w:ind w:firstLine="709"/>
        <w:jc w:val="center"/>
        <w:rPr>
          <w:snapToGrid w:val="0"/>
          <w:spacing w:val="0"/>
        </w:rPr>
      </w:pPr>
      <w:r w:rsidRPr="00907F1F">
        <w:rPr>
          <w:snapToGrid w:val="0"/>
          <w:spacing w:val="0"/>
        </w:rPr>
        <w:t>Перечень</w:t>
      </w:r>
    </w:p>
    <w:p w14:paraId="23E0BA4E" w14:textId="77777777" w:rsidR="00907F1F" w:rsidRPr="00907F1F" w:rsidRDefault="00907F1F" w:rsidP="00907F1F">
      <w:pPr>
        <w:ind w:firstLine="709"/>
        <w:jc w:val="center"/>
        <w:rPr>
          <w:snapToGrid w:val="0"/>
          <w:spacing w:val="0"/>
        </w:rPr>
      </w:pPr>
      <w:r w:rsidRPr="00907F1F">
        <w:rPr>
          <w:snapToGrid w:val="0"/>
          <w:spacing w:val="0"/>
        </w:rPr>
        <w:t xml:space="preserve">муниципальных программ (подпрограмм) для формирования бюджета Селецкого сельского поселения Трубчевского муниципального района Брянской области на </w:t>
      </w:r>
    </w:p>
    <w:p w14:paraId="7F580FA9" w14:textId="77777777" w:rsidR="00907F1F" w:rsidRPr="00907F1F" w:rsidRDefault="00907F1F" w:rsidP="00907F1F">
      <w:pPr>
        <w:ind w:firstLine="709"/>
        <w:jc w:val="center"/>
        <w:rPr>
          <w:snapToGrid w:val="0"/>
          <w:spacing w:val="0"/>
        </w:rPr>
      </w:pPr>
      <w:r w:rsidRPr="00907F1F">
        <w:rPr>
          <w:snapToGrid w:val="0"/>
          <w:spacing w:val="0"/>
        </w:rPr>
        <w:t>2026 год и на плановый период 2027 и 2028 годов</w:t>
      </w:r>
    </w:p>
    <w:p w14:paraId="705DB19D" w14:textId="77777777" w:rsidR="00907F1F" w:rsidRPr="00907F1F" w:rsidRDefault="00907F1F" w:rsidP="00907F1F">
      <w:pPr>
        <w:ind w:firstLine="709"/>
        <w:jc w:val="center"/>
        <w:rPr>
          <w:snapToGrid w:val="0"/>
          <w:spacing w:val="0"/>
        </w:rPr>
      </w:pPr>
    </w:p>
    <w:tbl>
      <w:tblPr>
        <w:tblW w:w="10420" w:type="dxa"/>
        <w:tblInd w:w="-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3686"/>
        <w:gridCol w:w="1843"/>
        <w:gridCol w:w="4152"/>
      </w:tblGrid>
      <w:tr w:rsidR="00907F1F" w:rsidRPr="00907F1F" w14:paraId="77CBEA5B" w14:textId="77777777" w:rsidTr="007D0D78">
        <w:tc>
          <w:tcPr>
            <w:tcW w:w="739" w:type="dxa"/>
            <w:tcBorders>
              <w:right w:val="single" w:sz="4" w:space="0" w:color="auto"/>
            </w:tcBorders>
          </w:tcPr>
          <w:p w14:paraId="5573D18A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</w:p>
          <w:p w14:paraId="573A7E90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</w:p>
          <w:p w14:paraId="7A163592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>№ п/п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41122B62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 xml:space="preserve">Наименование муниципальной </w:t>
            </w:r>
          </w:p>
          <w:p w14:paraId="7117267D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>программы</w:t>
            </w:r>
          </w:p>
          <w:p w14:paraId="202C8C16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>(подпрограммы)</w:t>
            </w:r>
          </w:p>
        </w:tc>
        <w:tc>
          <w:tcPr>
            <w:tcW w:w="1843" w:type="dxa"/>
          </w:tcPr>
          <w:p w14:paraId="6806F970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>Период реализации</w:t>
            </w:r>
          </w:p>
        </w:tc>
        <w:tc>
          <w:tcPr>
            <w:tcW w:w="4152" w:type="dxa"/>
          </w:tcPr>
          <w:p w14:paraId="6E9C2888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>Ответственные исполнители (соисполнители) программы</w:t>
            </w:r>
          </w:p>
        </w:tc>
      </w:tr>
      <w:tr w:rsidR="00907F1F" w:rsidRPr="00907F1F" w14:paraId="50492DF4" w14:textId="77777777" w:rsidTr="007D0D78">
        <w:tc>
          <w:tcPr>
            <w:tcW w:w="739" w:type="dxa"/>
            <w:tcBorders>
              <w:right w:val="single" w:sz="4" w:space="0" w:color="auto"/>
            </w:tcBorders>
          </w:tcPr>
          <w:p w14:paraId="64EA9620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</w:p>
          <w:p w14:paraId="168E2737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</w:p>
          <w:p w14:paraId="6683176F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</w:p>
          <w:p w14:paraId="4E26EED7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46A58F10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 xml:space="preserve">Совершенствование </w:t>
            </w:r>
          </w:p>
          <w:p w14:paraId="586E344C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 xml:space="preserve">муниципального управления в </w:t>
            </w:r>
          </w:p>
          <w:p w14:paraId="16D93F7F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>Селецком сельском поселении</w:t>
            </w:r>
          </w:p>
        </w:tc>
        <w:tc>
          <w:tcPr>
            <w:tcW w:w="1843" w:type="dxa"/>
          </w:tcPr>
          <w:p w14:paraId="2765B697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>2023-2027 годы</w:t>
            </w:r>
          </w:p>
        </w:tc>
        <w:tc>
          <w:tcPr>
            <w:tcW w:w="4152" w:type="dxa"/>
          </w:tcPr>
          <w:p w14:paraId="041A9554" w14:textId="77777777" w:rsidR="00907F1F" w:rsidRPr="00907F1F" w:rsidRDefault="00907F1F" w:rsidP="00907F1F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200" w:line="276" w:lineRule="auto"/>
              <w:ind w:left="183"/>
              <w:contextualSpacing/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>Селецкая сельская администрация Трубчевского района Брянской области</w:t>
            </w:r>
          </w:p>
          <w:p w14:paraId="0ADF5C29" w14:textId="77777777" w:rsidR="00907F1F" w:rsidRPr="00907F1F" w:rsidRDefault="00907F1F" w:rsidP="00907F1F">
            <w:pPr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b/>
                <w:spacing w:val="0"/>
                <w:sz w:val="26"/>
                <w:szCs w:val="26"/>
              </w:rPr>
              <w:t>Соисполнители</w:t>
            </w:r>
          </w:p>
          <w:p w14:paraId="35DF3D8E" w14:textId="77777777" w:rsidR="00907F1F" w:rsidRPr="00907F1F" w:rsidRDefault="00907F1F" w:rsidP="00907F1F">
            <w:pPr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>Отсутствуют</w:t>
            </w:r>
          </w:p>
        </w:tc>
      </w:tr>
      <w:tr w:rsidR="00907F1F" w:rsidRPr="00907F1F" w14:paraId="6174B59C" w14:textId="77777777" w:rsidTr="007D0D78">
        <w:tc>
          <w:tcPr>
            <w:tcW w:w="739" w:type="dxa"/>
            <w:tcBorders>
              <w:right w:val="single" w:sz="4" w:space="0" w:color="auto"/>
            </w:tcBorders>
          </w:tcPr>
          <w:p w14:paraId="2274BA6A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</w:p>
          <w:p w14:paraId="73204700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</w:p>
          <w:p w14:paraId="3850CAAE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>2</w:t>
            </w:r>
          </w:p>
          <w:p w14:paraId="0E7C3C79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4F289777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 xml:space="preserve">Совершенствование </w:t>
            </w:r>
          </w:p>
          <w:p w14:paraId="6347A232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 xml:space="preserve">муниципального управления в </w:t>
            </w:r>
          </w:p>
          <w:p w14:paraId="4E263C91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>Селецком сельском поселении</w:t>
            </w:r>
          </w:p>
        </w:tc>
        <w:tc>
          <w:tcPr>
            <w:tcW w:w="1843" w:type="dxa"/>
          </w:tcPr>
          <w:p w14:paraId="2BEE6FCD" w14:textId="77777777" w:rsidR="00907F1F" w:rsidRPr="00907F1F" w:rsidRDefault="00907F1F" w:rsidP="00907F1F">
            <w:pPr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>2027-2032 годы</w:t>
            </w:r>
          </w:p>
        </w:tc>
        <w:tc>
          <w:tcPr>
            <w:tcW w:w="4152" w:type="dxa"/>
          </w:tcPr>
          <w:p w14:paraId="7543DF3D" w14:textId="77777777" w:rsidR="00907F1F" w:rsidRPr="00907F1F" w:rsidRDefault="00907F1F" w:rsidP="00907F1F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200" w:line="276" w:lineRule="auto"/>
              <w:ind w:left="183"/>
              <w:contextualSpacing/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>Селецкая сельская администрация Трубчевского района Брянской области</w:t>
            </w:r>
          </w:p>
          <w:p w14:paraId="47D82A36" w14:textId="77777777" w:rsidR="00907F1F" w:rsidRPr="00907F1F" w:rsidRDefault="00907F1F" w:rsidP="00907F1F">
            <w:pPr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b/>
                <w:spacing w:val="0"/>
                <w:sz w:val="26"/>
                <w:szCs w:val="26"/>
              </w:rPr>
              <w:t>Соисполнители</w:t>
            </w:r>
          </w:p>
          <w:p w14:paraId="4AD8279E" w14:textId="77777777" w:rsidR="00907F1F" w:rsidRPr="00907F1F" w:rsidRDefault="00907F1F" w:rsidP="00907F1F">
            <w:pPr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r w:rsidRPr="00907F1F">
              <w:rPr>
                <w:rFonts w:eastAsia="Calibri"/>
                <w:spacing w:val="0"/>
                <w:sz w:val="26"/>
                <w:szCs w:val="26"/>
              </w:rPr>
              <w:t>Отсутствуют</w:t>
            </w:r>
          </w:p>
        </w:tc>
      </w:tr>
    </w:tbl>
    <w:p w14:paraId="5567FA03" w14:textId="77777777" w:rsidR="00907F1F" w:rsidRPr="00907F1F" w:rsidRDefault="00907F1F" w:rsidP="00907F1F">
      <w:pPr>
        <w:rPr>
          <w:spacing w:val="0"/>
        </w:rPr>
      </w:pPr>
    </w:p>
    <w:p w14:paraId="10EF24DA" w14:textId="77777777" w:rsidR="00907F1F" w:rsidRPr="00907F1F" w:rsidRDefault="00907F1F" w:rsidP="00907F1F">
      <w:pPr>
        <w:rPr>
          <w:spacing w:val="0"/>
          <w:sz w:val="24"/>
          <w:szCs w:val="24"/>
        </w:rPr>
      </w:pPr>
    </w:p>
    <w:p w14:paraId="570BF4A5" w14:textId="7A105353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BB7AECC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7115C484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8E9E519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517CDD63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CA3514E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170B9D7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5B4CE15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024B398A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4FAD0F0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3D5611D9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77CC541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54672FDB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9781670" w14:textId="20BB88A4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BAC15E6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FB997D6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22627A2" w14:textId="31901BF7" w:rsidR="00E02D7D" w:rsidRDefault="001D539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1D5393">
        <w:rPr>
          <w:spacing w:val="0"/>
          <w:sz w:val="24"/>
          <w:szCs w:val="24"/>
        </w:rPr>
        <w:t xml:space="preserve">     </w:t>
      </w:r>
      <w:r w:rsidR="00061F23" w:rsidRPr="00061F23">
        <w:rPr>
          <w:spacing w:val="0"/>
          <w:sz w:val="24"/>
          <w:szCs w:val="24"/>
        </w:rPr>
        <w:t xml:space="preserve">     </w:t>
      </w:r>
      <w:r w:rsidR="00C703A5" w:rsidRPr="00C703A5">
        <w:rPr>
          <w:spacing w:val="0"/>
          <w:sz w:val="24"/>
          <w:szCs w:val="24"/>
        </w:rPr>
        <w:t xml:space="preserve"> </w:t>
      </w:r>
    </w:p>
    <w:p w14:paraId="76C30BF0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009B084" w14:textId="77777777" w:rsidR="004D7516" w:rsidRPr="004D7516" w:rsidRDefault="004D7516" w:rsidP="004D7516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4D7516">
        <w:rPr>
          <w:rFonts w:ascii="Palatino Linotype" w:hAnsi="Palatino Linotype"/>
          <w:b/>
          <w:spacing w:val="0"/>
          <w:sz w:val="26"/>
          <w:szCs w:val="26"/>
        </w:rPr>
        <w:t>РОССИЙСКАЯ ФЕДЕРАЦИЯ</w:t>
      </w:r>
    </w:p>
    <w:p w14:paraId="4EC597B6" w14:textId="77777777" w:rsidR="004D7516" w:rsidRPr="004D7516" w:rsidRDefault="004D7516" w:rsidP="004D7516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4D7516">
        <w:rPr>
          <w:rFonts w:ascii="Palatino Linotype" w:hAnsi="Palatino Linotype"/>
          <w:b/>
          <w:spacing w:val="0"/>
          <w:sz w:val="26"/>
          <w:szCs w:val="26"/>
        </w:rPr>
        <w:t>СЕЛЕЦКАЯ СЕЛЬСКАЯ АДМИНИСТРАЦИЯ</w:t>
      </w:r>
    </w:p>
    <w:p w14:paraId="0D5A0034" w14:textId="77777777" w:rsidR="004D7516" w:rsidRPr="004D7516" w:rsidRDefault="004D7516" w:rsidP="004D7516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4D7516">
        <w:rPr>
          <w:rFonts w:ascii="Palatino Linotype" w:hAnsi="Palatino Linotype"/>
          <w:b/>
          <w:spacing w:val="0"/>
          <w:sz w:val="26"/>
          <w:szCs w:val="26"/>
        </w:rPr>
        <w:t>ТРУБЧЕВСКОГО РАЙОНА БРЯНСКОЙ ОБЛАСТИ</w:t>
      </w:r>
    </w:p>
    <w:p w14:paraId="50C6919F" w14:textId="77777777" w:rsidR="004D7516" w:rsidRPr="004D7516" w:rsidRDefault="00000000" w:rsidP="004D7516">
      <w:pPr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pict w14:anchorId="4326BC11">
          <v:line id="_x0000_s2054" style="position:absolute;z-index:251659264" from="0,7.2pt" to="495pt,7.2pt" strokeweight="6pt">
            <v:stroke linestyle="thickBetweenThin"/>
          </v:line>
        </w:pict>
      </w:r>
    </w:p>
    <w:p w14:paraId="6CCD6C95" w14:textId="77777777" w:rsidR="004D7516" w:rsidRPr="004D7516" w:rsidRDefault="004D7516" w:rsidP="004D7516">
      <w:pPr>
        <w:jc w:val="center"/>
        <w:rPr>
          <w:b/>
          <w:spacing w:val="0"/>
          <w:sz w:val="48"/>
          <w:szCs w:val="48"/>
        </w:rPr>
      </w:pPr>
      <w:r w:rsidRPr="004D7516">
        <w:rPr>
          <w:b/>
          <w:spacing w:val="0"/>
          <w:sz w:val="48"/>
          <w:szCs w:val="48"/>
        </w:rPr>
        <w:t xml:space="preserve">П О С Т А Н О В Л Е Н И Е </w:t>
      </w:r>
    </w:p>
    <w:p w14:paraId="1FCB7895" w14:textId="77777777" w:rsidR="004D7516" w:rsidRPr="004D7516" w:rsidRDefault="004D7516" w:rsidP="004D7516">
      <w:pPr>
        <w:jc w:val="right"/>
        <w:rPr>
          <w:spacing w:val="0"/>
          <w:sz w:val="36"/>
          <w:szCs w:val="36"/>
        </w:rPr>
      </w:pPr>
    </w:p>
    <w:p w14:paraId="5BDDA7B2" w14:textId="77777777" w:rsidR="004D7516" w:rsidRPr="004D7516" w:rsidRDefault="004D7516" w:rsidP="004D7516">
      <w:pPr>
        <w:jc w:val="both"/>
        <w:rPr>
          <w:spacing w:val="0"/>
          <w:sz w:val="26"/>
          <w:szCs w:val="26"/>
        </w:rPr>
      </w:pPr>
      <w:r w:rsidRPr="004D7516">
        <w:rPr>
          <w:spacing w:val="0"/>
          <w:sz w:val="26"/>
          <w:szCs w:val="26"/>
        </w:rPr>
        <w:t>от 27.11.2025г. № 56</w:t>
      </w:r>
    </w:p>
    <w:p w14:paraId="61774103" w14:textId="77777777" w:rsidR="004D7516" w:rsidRPr="004D7516" w:rsidRDefault="004D7516" w:rsidP="004D7516">
      <w:pPr>
        <w:jc w:val="both"/>
        <w:rPr>
          <w:spacing w:val="0"/>
          <w:sz w:val="26"/>
          <w:szCs w:val="26"/>
        </w:rPr>
      </w:pPr>
      <w:r w:rsidRPr="004D7516">
        <w:rPr>
          <w:spacing w:val="0"/>
          <w:sz w:val="26"/>
          <w:szCs w:val="26"/>
        </w:rPr>
        <w:t>с. Селец</w:t>
      </w:r>
    </w:p>
    <w:p w14:paraId="3705F8C4" w14:textId="77777777" w:rsidR="004D7516" w:rsidRPr="004D7516" w:rsidRDefault="004D7516" w:rsidP="004D7516">
      <w:pPr>
        <w:rPr>
          <w:spacing w:val="0"/>
          <w:sz w:val="26"/>
          <w:szCs w:val="26"/>
        </w:rPr>
      </w:pPr>
      <w:r w:rsidRPr="004D7516">
        <w:rPr>
          <w:spacing w:val="0"/>
          <w:sz w:val="26"/>
          <w:szCs w:val="26"/>
        </w:rPr>
        <w:t xml:space="preserve"> О внесении изменений в муниципальную программу</w:t>
      </w:r>
    </w:p>
    <w:p w14:paraId="7B254786" w14:textId="77777777" w:rsidR="004D7516" w:rsidRPr="004D7516" w:rsidRDefault="004D7516" w:rsidP="004D7516">
      <w:pPr>
        <w:rPr>
          <w:spacing w:val="0"/>
          <w:sz w:val="26"/>
          <w:szCs w:val="26"/>
        </w:rPr>
      </w:pPr>
      <w:r w:rsidRPr="004D7516">
        <w:rPr>
          <w:spacing w:val="0"/>
          <w:sz w:val="26"/>
          <w:szCs w:val="26"/>
        </w:rPr>
        <w:t>«Совершенствование муниципального управления</w:t>
      </w:r>
    </w:p>
    <w:p w14:paraId="6035D517" w14:textId="77777777" w:rsidR="004D7516" w:rsidRPr="004D7516" w:rsidRDefault="004D7516" w:rsidP="004D7516">
      <w:pPr>
        <w:rPr>
          <w:spacing w:val="0"/>
          <w:sz w:val="26"/>
          <w:szCs w:val="26"/>
        </w:rPr>
      </w:pPr>
      <w:r w:rsidRPr="004D7516">
        <w:rPr>
          <w:spacing w:val="0"/>
          <w:sz w:val="26"/>
          <w:szCs w:val="26"/>
        </w:rPr>
        <w:t>в Селецком сельском поселении»</w:t>
      </w:r>
    </w:p>
    <w:p w14:paraId="0C3CC57A" w14:textId="77777777" w:rsidR="004D7516" w:rsidRPr="004D7516" w:rsidRDefault="004D7516" w:rsidP="004D7516">
      <w:pPr>
        <w:jc w:val="both"/>
        <w:rPr>
          <w:spacing w:val="0"/>
          <w:sz w:val="26"/>
          <w:szCs w:val="26"/>
        </w:rPr>
      </w:pPr>
    </w:p>
    <w:p w14:paraId="12707EF0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 xml:space="preserve">В соответствии со статьей 179 Бюджетного кодекса Российской Федерации, постановлением Селецкой сельской администрации  от 02.11.2017 года № 89 «Об утверждении Порядка разработки, реализации и оценки эффективности муниципальных программ Селецкого сельского поселения Трубчевского муниципального района Брянской области», в связи с внесением изменений в бюджет Селецкого сельского поселения Трубчевского муниципального района Брянской области на 2025 год и на плановый период 2026 и 2027 годов. </w:t>
      </w:r>
    </w:p>
    <w:p w14:paraId="00C277B6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ПОСТАНОВЛЯЮ:</w:t>
      </w:r>
    </w:p>
    <w:p w14:paraId="3F772F46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 xml:space="preserve">1.Внести изменения в муниципальную программу «Совершенствование муниципального управления в Селецком сельском поселении» следующие изменения: </w:t>
      </w:r>
    </w:p>
    <w:p w14:paraId="5A5D6613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1.1. «Объемы бюджетных ассигнований на реализацию муниципальной программы» изложить в следующей редакции:</w:t>
      </w:r>
    </w:p>
    <w:p w14:paraId="4C21BD72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«Общий объем средств, предусмотренных на реализацию муниципальной программы – 20 202 213,55 рублей</w:t>
      </w:r>
    </w:p>
    <w:p w14:paraId="456D9063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период 1 - 2023 год – 5 860 529,85 рублей;</w:t>
      </w:r>
    </w:p>
    <w:p w14:paraId="1748F4DE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период 2 – 2024 год – 4 854 270,85 рублей;</w:t>
      </w:r>
    </w:p>
    <w:p w14:paraId="64E6A663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период 3 – 2025 год – 3 993 326,85 рублей;</w:t>
      </w:r>
    </w:p>
    <w:p w14:paraId="7F8A1793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период 4 – 2026 год – 2 754 941,00 рублей;</w:t>
      </w:r>
    </w:p>
    <w:p w14:paraId="6FB76D04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период 5 – 2027 год – 2 739 145,00 рублей.</w:t>
      </w:r>
    </w:p>
    <w:p w14:paraId="6ADE3427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1.2. Раздел д) «Информация о ресурсном обеспечении муниципальной программы» изложить в новой редакции:</w:t>
      </w:r>
    </w:p>
    <w:p w14:paraId="6983A630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«Общий объем средств, предусмотренных на реализацию муниципальной программы – 20 202 213,55 рублей</w:t>
      </w:r>
    </w:p>
    <w:p w14:paraId="7A8B8089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период 1 - 2023 год – 5 860 529,85 рублей;</w:t>
      </w:r>
    </w:p>
    <w:p w14:paraId="54CF06B2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период 2 – 2024 год – 4 854 270,85 рублей;</w:t>
      </w:r>
    </w:p>
    <w:p w14:paraId="2540CF7B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период 3 – 2025 год – 3 993 326,85 рублей;</w:t>
      </w:r>
    </w:p>
    <w:p w14:paraId="42645BFA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период 4 – 2026 год – 2 754 941,00 рублей;</w:t>
      </w:r>
    </w:p>
    <w:p w14:paraId="1F296BCD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период 5 – 2027 год – 2 739 145,00 рублей.</w:t>
      </w:r>
    </w:p>
    <w:p w14:paraId="1319531E" w14:textId="77777777" w:rsidR="004D7516" w:rsidRPr="004D7516" w:rsidRDefault="004D7516" w:rsidP="004D7516">
      <w:pPr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 xml:space="preserve">             1.3. «План реализации муниципальной программы» изложить в новой редакции согласно приложения 2.</w:t>
      </w:r>
    </w:p>
    <w:p w14:paraId="4D966FDA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2.Настоящее постановление вступает в силу с момента подписания.</w:t>
      </w:r>
    </w:p>
    <w:p w14:paraId="1F4DE2C0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3.Контроль за исполнением настоящего постановления оставляю за собой.</w:t>
      </w:r>
    </w:p>
    <w:p w14:paraId="0A00B074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</w:p>
    <w:p w14:paraId="577DF74E" w14:textId="77777777" w:rsidR="004D7516" w:rsidRPr="004D7516" w:rsidRDefault="004D7516" w:rsidP="004D7516">
      <w:pPr>
        <w:ind w:firstLine="709"/>
        <w:jc w:val="both"/>
        <w:rPr>
          <w:spacing w:val="0"/>
          <w:sz w:val="24"/>
          <w:szCs w:val="24"/>
        </w:rPr>
      </w:pPr>
      <w:r w:rsidRPr="004D7516">
        <w:rPr>
          <w:spacing w:val="0"/>
          <w:sz w:val="24"/>
          <w:szCs w:val="24"/>
        </w:rPr>
        <w:t>Глава Селецкой сельской администрации                         Ю.Ю. Романова</w:t>
      </w:r>
    </w:p>
    <w:p w14:paraId="315128D7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74C33CC7" w14:textId="77777777" w:rsidR="004D7516" w:rsidRDefault="004D7516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3AB84520" w14:textId="77777777" w:rsidR="007859D1" w:rsidRDefault="004F1929" w:rsidP="008A2CFE">
      <w:pPr>
        <w:jc w:val="center"/>
        <w:rPr>
          <w:rFonts w:eastAsia="Calibri"/>
          <w:b/>
          <w:spacing w:val="0"/>
          <w:lang w:eastAsia="en-US"/>
        </w:rPr>
      </w:pPr>
      <w:r w:rsidRPr="004F1929">
        <w:rPr>
          <w:noProof/>
        </w:rPr>
        <w:lastRenderedPageBreak/>
        <w:drawing>
          <wp:inline distT="0" distB="0" distL="0" distR="0" wp14:anchorId="065B4AC5" wp14:editId="750F346A">
            <wp:extent cx="6390005" cy="8553450"/>
            <wp:effectExtent l="0" t="0" r="0" b="0"/>
            <wp:docPr id="10285409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929">
        <w:rPr>
          <w:spacing w:val="0"/>
          <w:sz w:val="24"/>
          <w:szCs w:val="24"/>
        </w:rPr>
        <w:t xml:space="preserve"> </w:t>
      </w:r>
      <w:r w:rsidRPr="004F1929">
        <w:rPr>
          <w:noProof/>
        </w:rPr>
        <w:lastRenderedPageBreak/>
        <w:drawing>
          <wp:inline distT="0" distB="0" distL="0" distR="0" wp14:anchorId="3C5E2719" wp14:editId="0FF1C7B4">
            <wp:extent cx="6390005" cy="5561330"/>
            <wp:effectExtent l="0" t="0" r="0" b="0"/>
            <wp:docPr id="10457472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56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929">
        <w:rPr>
          <w:spacing w:val="0"/>
          <w:sz w:val="24"/>
          <w:szCs w:val="24"/>
        </w:rPr>
        <w:t xml:space="preserve"> </w:t>
      </w:r>
      <w:r w:rsidRPr="004F1929">
        <w:rPr>
          <w:noProof/>
        </w:rPr>
        <w:drawing>
          <wp:inline distT="0" distB="0" distL="0" distR="0" wp14:anchorId="35E57D25" wp14:editId="43512BC7">
            <wp:extent cx="6390005" cy="2923540"/>
            <wp:effectExtent l="0" t="0" r="0" b="0"/>
            <wp:docPr id="4136869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CFE" w:rsidRPr="008A2CFE">
        <w:rPr>
          <w:rFonts w:eastAsia="Calibri"/>
          <w:b/>
          <w:spacing w:val="0"/>
          <w:lang w:eastAsia="en-US"/>
        </w:rPr>
        <w:t xml:space="preserve"> </w:t>
      </w:r>
    </w:p>
    <w:p w14:paraId="315111A2" w14:textId="77777777" w:rsidR="007859D1" w:rsidRDefault="007859D1" w:rsidP="008A2CFE">
      <w:pPr>
        <w:jc w:val="center"/>
        <w:rPr>
          <w:rFonts w:eastAsia="Calibri"/>
          <w:b/>
          <w:spacing w:val="0"/>
          <w:lang w:eastAsia="en-US"/>
        </w:rPr>
      </w:pPr>
    </w:p>
    <w:p w14:paraId="3B7D7223" w14:textId="77777777" w:rsidR="007859D1" w:rsidRDefault="007859D1" w:rsidP="008A2CFE">
      <w:pPr>
        <w:jc w:val="center"/>
        <w:rPr>
          <w:rFonts w:eastAsia="Calibri"/>
          <w:b/>
          <w:spacing w:val="0"/>
          <w:lang w:eastAsia="en-US"/>
        </w:rPr>
      </w:pPr>
    </w:p>
    <w:p w14:paraId="287AB715" w14:textId="0E1E4D05" w:rsidR="008A2CFE" w:rsidRDefault="008A2CFE" w:rsidP="008A2CFE">
      <w:pPr>
        <w:jc w:val="center"/>
        <w:rPr>
          <w:rFonts w:eastAsia="Calibri"/>
          <w:b/>
          <w:spacing w:val="0"/>
          <w:lang w:eastAsia="en-US"/>
        </w:rPr>
      </w:pPr>
      <w:r w:rsidRPr="008A2CFE">
        <w:rPr>
          <w:rFonts w:eastAsia="Calibri"/>
          <w:b/>
          <w:spacing w:val="0"/>
          <w:lang w:eastAsia="en-US"/>
        </w:rPr>
        <w:lastRenderedPageBreak/>
        <w:t>Пояснительная записка</w:t>
      </w:r>
    </w:p>
    <w:p w14:paraId="06CE76A7" w14:textId="77777777" w:rsidR="008A2CFE" w:rsidRPr="008A2CFE" w:rsidRDefault="008A2CFE" w:rsidP="008A2CFE">
      <w:pPr>
        <w:jc w:val="center"/>
        <w:rPr>
          <w:rFonts w:eastAsia="Calibri"/>
          <w:b/>
          <w:spacing w:val="0"/>
          <w:lang w:eastAsia="en-US"/>
        </w:rPr>
      </w:pPr>
      <w:r w:rsidRPr="008A2CFE">
        <w:rPr>
          <w:rFonts w:eastAsia="Calibri"/>
          <w:b/>
          <w:spacing w:val="0"/>
          <w:lang w:eastAsia="en-US"/>
        </w:rPr>
        <w:t>к постановлению администрации Селецкого сельского поселения</w:t>
      </w:r>
    </w:p>
    <w:p w14:paraId="39AA85DD" w14:textId="77777777" w:rsidR="008A2CFE" w:rsidRPr="008A2CFE" w:rsidRDefault="008A2CFE" w:rsidP="008A2CFE">
      <w:pPr>
        <w:jc w:val="center"/>
        <w:rPr>
          <w:rFonts w:eastAsia="Calibri"/>
          <w:b/>
          <w:spacing w:val="0"/>
          <w:lang w:eastAsia="en-US"/>
        </w:rPr>
      </w:pPr>
      <w:r w:rsidRPr="008A2CFE">
        <w:rPr>
          <w:rFonts w:eastAsia="Calibri"/>
          <w:b/>
          <w:spacing w:val="0"/>
          <w:lang w:eastAsia="en-US"/>
        </w:rPr>
        <w:t>«О внесении изменений в муниципальную программу</w:t>
      </w:r>
    </w:p>
    <w:p w14:paraId="5DDE34AB" w14:textId="77777777" w:rsidR="008A2CFE" w:rsidRPr="008A2CFE" w:rsidRDefault="008A2CFE" w:rsidP="008A2CFE">
      <w:pPr>
        <w:jc w:val="center"/>
        <w:rPr>
          <w:rFonts w:eastAsia="Calibri"/>
          <w:b/>
          <w:spacing w:val="0"/>
          <w:lang w:eastAsia="en-US"/>
        </w:rPr>
      </w:pPr>
      <w:r w:rsidRPr="008A2CFE">
        <w:rPr>
          <w:rFonts w:eastAsia="Calibri"/>
          <w:b/>
          <w:spacing w:val="0"/>
          <w:lang w:eastAsia="en-US"/>
        </w:rPr>
        <w:t>«Совершенствование муниципального управления в Селецком сельском поселении»</w:t>
      </w:r>
    </w:p>
    <w:p w14:paraId="3097659B" w14:textId="77777777" w:rsidR="008A2CFE" w:rsidRPr="008A2CFE" w:rsidRDefault="008A2CFE" w:rsidP="008A2CFE">
      <w:pPr>
        <w:spacing w:line="360" w:lineRule="auto"/>
        <w:jc w:val="center"/>
        <w:rPr>
          <w:rFonts w:eastAsia="Calibri"/>
          <w:spacing w:val="0"/>
          <w:lang w:eastAsia="en-US"/>
        </w:rPr>
      </w:pPr>
    </w:p>
    <w:p w14:paraId="3B21AAD9" w14:textId="77777777" w:rsidR="008A2CFE" w:rsidRPr="008A2CFE" w:rsidRDefault="008A2CFE" w:rsidP="008A2CFE">
      <w:pPr>
        <w:ind w:firstLine="709"/>
        <w:jc w:val="both"/>
        <w:rPr>
          <w:rFonts w:ascii="Calibri" w:eastAsia="Calibri" w:hAnsi="Calibri"/>
          <w:spacing w:val="0"/>
          <w:sz w:val="22"/>
          <w:szCs w:val="22"/>
          <w:lang w:eastAsia="en-US"/>
        </w:rPr>
      </w:pPr>
      <w:r w:rsidRPr="008A2CFE">
        <w:rPr>
          <w:rFonts w:eastAsia="Calibri"/>
          <w:spacing w:val="0"/>
          <w:lang w:eastAsia="en-US"/>
        </w:rPr>
        <w:t>Муниципальная программа «Совершенствование муниципального управления в Селецком сельском поселении»</w:t>
      </w:r>
      <w:r w:rsidRPr="008A2CFE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 </w:t>
      </w:r>
      <w:r w:rsidRPr="008A2CFE">
        <w:rPr>
          <w:rFonts w:eastAsia="Calibri"/>
          <w:spacing w:val="0"/>
          <w:lang w:eastAsia="en-US"/>
        </w:rPr>
        <w:t>утверждена постановлением Селецкой сельской администрации Трубчевского района Брянской области № 41 от 29.12.2020 года «О внесении изменений в муниципальную программу «Совершенствование муниципального управления в Селецком сельском поселении»</w:t>
      </w:r>
      <w:r w:rsidRPr="008A2CFE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. </w:t>
      </w:r>
    </w:p>
    <w:p w14:paraId="15A421DF" w14:textId="77777777" w:rsidR="008A2CFE" w:rsidRPr="008A2CFE" w:rsidRDefault="008A2CFE" w:rsidP="008A2CFE">
      <w:pPr>
        <w:ind w:firstLine="709"/>
        <w:jc w:val="both"/>
        <w:rPr>
          <w:rFonts w:eastAsia="Calibri"/>
          <w:spacing w:val="0"/>
          <w:lang w:eastAsia="en-US"/>
        </w:rPr>
      </w:pPr>
      <w:r w:rsidRPr="008A2CFE">
        <w:rPr>
          <w:rFonts w:eastAsia="Calibri"/>
          <w:spacing w:val="0"/>
          <w:lang w:eastAsia="en-US"/>
        </w:rPr>
        <w:t>Внесение изменений в муниципальную программу на 2025 год а именно:</w:t>
      </w:r>
    </w:p>
    <w:p w14:paraId="54B43616" w14:textId="77777777" w:rsidR="008A2CFE" w:rsidRPr="008A2CFE" w:rsidRDefault="008A2CFE" w:rsidP="008A2CFE">
      <w:pPr>
        <w:ind w:firstLine="709"/>
        <w:jc w:val="both"/>
        <w:rPr>
          <w:rFonts w:eastAsia="Calibri"/>
          <w:spacing w:val="0"/>
          <w:lang w:eastAsia="en-US"/>
        </w:rPr>
      </w:pPr>
    </w:p>
    <w:p w14:paraId="208BCE2C" w14:textId="77777777" w:rsidR="008A2CFE" w:rsidRPr="008A2CFE" w:rsidRDefault="008A2CFE" w:rsidP="008A2CFE">
      <w:pPr>
        <w:ind w:firstLine="709"/>
        <w:jc w:val="both"/>
        <w:rPr>
          <w:rFonts w:eastAsia="Calibri"/>
          <w:b/>
          <w:spacing w:val="0"/>
          <w:lang w:eastAsia="en-US"/>
        </w:rPr>
      </w:pPr>
      <w:r w:rsidRPr="008A2CFE">
        <w:rPr>
          <w:rFonts w:eastAsia="Calibri"/>
          <w:b/>
          <w:spacing w:val="0"/>
          <w:lang w:eastAsia="en-US"/>
        </w:rPr>
        <w:t>Увеличение бюджетных ассигнований:</w:t>
      </w:r>
    </w:p>
    <w:p w14:paraId="2E714235" w14:textId="77777777" w:rsidR="008A2CFE" w:rsidRPr="008A2CFE" w:rsidRDefault="008A2CFE" w:rsidP="008A2CFE">
      <w:pPr>
        <w:ind w:firstLine="709"/>
        <w:jc w:val="both"/>
        <w:rPr>
          <w:rFonts w:eastAsia="Calibri"/>
          <w:b/>
          <w:spacing w:val="0"/>
          <w:lang w:eastAsia="en-US"/>
        </w:rPr>
      </w:pPr>
    </w:p>
    <w:p w14:paraId="4A05A506" w14:textId="77777777" w:rsidR="008A2CFE" w:rsidRPr="008A2CFE" w:rsidRDefault="008A2CFE" w:rsidP="008A2CFE">
      <w:pPr>
        <w:ind w:firstLine="709"/>
        <w:jc w:val="both"/>
        <w:rPr>
          <w:rFonts w:eastAsia="Calibri"/>
          <w:b/>
          <w:spacing w:val="0"/>
          <w:lang w:eastAsia="en-US"/>
        </w:rPr>
      </w:pPr>
      <w:r w:rsidRPr="008A2CFE">
        <w:rPr>
          <w:rFonts w:eastAsia="Calibri"/>
          <w:b/>
          <w:spacing w:val="0"/>
          <w:lang w:eastAsia="en-US"/>
        </w:rPr>
        <w:t xml:space="preserve">- </w:t>
      </w:r>
      <w:r w:rsidRPr="008A2CFE">
        <w:rPr>
          <w:rFonts w:eastAsia="Calibri"/>
          <w:spacing w:val="0"/>
          <w:lang w:eastAsia="en-US"/>
        </w:rPr>
        <w:t xml:space="preserve">на </w:t>
      </w:r>
      <w:r w:rsidRPr="008A2CFE">
        <w:rPr>
          <w:rFonts w:eastAsia="Calibri"/>
          <w:spacing w:val="0"/>
        </w:rPr>
        <w:t>мероприятия по финансовому</w:t>
      </w:r>
      <w:r w:rsidRPr="008A2CFE">
        <w:rPr>
          <w:rFonts w:eastAsia="Calibri"/>
          <w:spacing w:val="0"/>
          <w:lang w:eastAsia="en-US"/>
        </w:rPr>
        <w:t xml:space="preserve"> обеспечение деятельности органов местного самоуправления в сумме 84 375,73 рублей;</w:t>
      </w:r>
    </w:p>
    <w:p w14:paraId="5598B2BE" w14:textId="77777777" w:rsidR="008A2CFE" w:rsidRPr="008A2CFE" w:rsidRDefault="008A2CFE" w:rsidP="008A2CFE">
      <w:pPr>
        <w:jc w:val="both"/>
        <w:rPr>
          <w:rFonts w:eastAsia="Calibri"/>
          <w:spacing w:val="0"/>
        </w:rPr>
      </w:pPr>
      <w:r w:rsidRPr="008A2CFE">
        <w:rPr>
          <w:rFonts w:eastAsia="Calibri"/>
          <w:spacing w:val="0"/>
        </w:rPr>
        <w:t xml:space="preserve">  </w:t>
      </w:r>
    </w:p>
    <w:p w14:paraId="5E0DFB83" w14:textId="77777777" w:rsidR="008A2CFE" w:rsidRPr="008A2CFE" w:rsidRDefault="008A2CFE" w:rsidP="008A2CFE">
      <w:pPr>
        <w:ind w:firstLine="709"/>
        <w:jc w:val="both"/>
        <w:rPr>
          <w:rFonts w:eastAsia="Calibri"/>
          <w:spacing w:val="0"/>
        </w:rPr>
      </w:pPr>
      <w:r w:rsidRPr="008A2CFE">
        <w:rPr>
          <w:rFonts w:eastAsia="Calibri"/>
          <w:spacing w:val="0"/>
        </w:rPr>
        <w:t>- на мероприятия по решению вопросов местного значения поселения в области ЖКХ и благоустройства в сумме 8 768,27 рублей</w:t>
      </w:r>
    </w:p>
    <w:p w14:paraId="5976BE49" w14:textId="77777777" w:rsidR="008A2CFE" w:rsidRPr="008A2CFE" w:rsidRDefault="008A2CFE" w:rsidP="008A2CFE">
      <w:pPr>
        <w:ind w:firstLine="709"/>
        <w:jc w:val="both"/>
        <w:rPr>
          <w:rFonts w:eastAsia="Calibri"/>
          <w:b/>
          <w:spacing w:val="0"/>
        </w:rPr>
      </w:pPr>
    </w:p>
    <w:p w14:paraId="3B6ECD5D" w14:textId="77777777" w:rsidR="008A2CFE" w:rsidRPr="008A2CFE" w:rsidRDefault="008A2CFE" w:rsidP="008A2CFE">
      <w:pPr>
        <w:ind w:firstLine="709"/>
        <w:jc w:val="both"/>
        <w:rPr>
          <w:rFonts w:eastAsia="Calibri"/>
          <w:b/>
          <w:spacing w:val="0"/>
          <w:lang w:eastAsia="en-US"/>
        </w:rPr>
      </w:pPr>
      <w:r w:rsidRPr="008A2CFE">
        <w:rPr>
          <w:rFonts w:eastAsia="Calibri"/>
          <w:b/>
          <w:spacing w:val="0"/>
          <w:lang w:eastAsia="en-US"/>
        </w:rPr>
        <w:t>Уменьшение бюджетных ассигнований:</w:t>
      </w:r>
    </w:p>
    <w:p w14:paraId="24C93045" w14:textId="77777777" w:rsidR="008A2CFE" w:rsidRPr="008A2CFE" w:rsidRDefault="008A2CFE" w:rsidP="008A2CFE">
      <w:pPr>
        <w:ind w:firstLine="709"/>
        <w:jc w:val="both"/>
        <w:rPr>
          <w:rFonts w:eastAsia="Calibri"/>
          <w:spacing w:val="0"/>
          <w:lang w:eastAsia="en-US"/>
        </w:rPr>
      </w:pPr>
    </w:p>
    <w:p w14:paraId="554D857B" w14:textId="77777777" w:rsidR="008A2CFE" w:rsidRPr="008A2CFE" w:rsidRDefault="008A2CFE" w:rsidP="008A2CFE">
      <w:pPr>
        <w:ind w:firstLine="709"/>
        <w:jc w:val="both"/>
        <w:rPr>
          <w:rFonts w:eastAsia="Calibri"/>
          <w:b/>
          <w:spacing w:val="0"/>
          <w:lang w:eastAsia="en-US"/>
        </w:rPr>
      </w:pPr>
      <w:r w:rsidRPr="008A2CFE">
        <w:rPr>
          <w:rFonts w:eastAsia="Calibri"/>
          <w:spacing w:val="0"/>
          <w:lang w:eastAsia="en-US"/>
        </w:rPr>
        <w:t>- на мероприятия по передаче полномочий по созданию условий для обеспечения жителей услугами организаций культуры в сумме 93 144,00 рубля.</w:t>
      </w:r>
    </w:p>
    <w:p w14:paraId="6A75D430" w14:textId="50BB56AB" w:rsidR="004D7516" w:rsidRDefault="00A526E2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A526E2">
        <w:rPr>
          <w:noProof/>
        </w:rPr>
        <w:lastRenderedPageBreak/>
        <w:drawing>
          <wp:inline distT="0" distB="0" distL="0" distR="0" wp14:anchorId="438E06CD" wp14:editId="7DC02E40">
            <wp:extent cx="6115050" cy="7505700"/>
            <wp:effectExtent l="0" t="0" r="0" b="0"/>
            <wp:docPr id="3787289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9A140" w14:textId="77777777" w:rsidR="00A526E2" w:rsidRDefault="00A526E2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3C85131" w14:textId="77777777" w:rsidR="00A526E2" w:rsidRDefault="00A526E2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E14B163" w14:textId="77777777" w:rsidR="00A526E2" w:rsidRDefault="00A526E2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01461D5C" w14:textId="77777777" w:rsidR="00A526E2" w:rsidRDefault="00A526E2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A3E881F" w14:textId="77777777" w:rsidR="00A526E2" w:rsidRDefault="00A526E2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7836918F" w14:textId="77777777" w:rsidR="00A526E2" w:rsidRDefault="00A526E2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F2C2922" w14:textId="77777777" w:rsidR="00A526E2" w:rsidRDefault="00A526E2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B94DDFE" w14:textId="77777777" w:rsidR="00A526E2" w:rsidRDefault="00A526E2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7A237610" w14:textId="77777777" w:rsidR="00A526E2" w:rsidRDefault="00A526E2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54779961" w14:textId="77777777" w:rsidR="00A526E2" w:rsidRDefault="00A526E2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8631684" w14:textId="296FB490" w:rsidR="00A526E2" w:rsidRDefault="001C57BF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1C57BF">
        <w:rPr>
          <w:noProof/>
        </w:rPr>
        <w:drawing>
          <wp:inline distT="0" distB="0" distL="0" distR="0" wp14:anchorId="304C3F8F" wp14:editId="0576F914">
            <wp:extent cx="6390005" cy="8591550"/>
            <wp:effectExtent l="0" t="0" r="0" b="0"/>
            <wp:docPr id="3269546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7BF">
        <w:rPr>
          <w:spacing w:val="0"/>
          <w:sz w:val="24"/>
          <w:szCs w:val="24"/>
        </w:rPr>
        <w:t xml:space="preserve"> </w:t>
      </w:r>
      <w:r w:rsidRPr="001C57BF">
        <w:rPr>
          <w:noProof/>
        </w:rPr>
        <w:lastRenderedPageBreak/>
        <w:drawing>
          <wp:inline distT="0" distB="0" distL="0" distR="0" wp14:anchorId="30D75440" wp14:editId="189AD729">
            <wp:extent cx="6390005" cy="8858250"/>
            <wp:effectExtent l="0" t="0" r="0" b="0"/>
            <wp:docPr id="10772940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7BF">
        <w:rPr>
          <w:spacing w:val="0"/>
          <w:sz w:val="24"/>
          <w:szCs w:val="24"/>
        </w:rPr>
        <w:t xml:space="preserve"> </w:t>
      </w:r>
      <w:r w:rsidRPr="001C57BF">
        <w:rPr>
          <w:noProof/>
        </w:rPr>
        <w:lastRenderedPageBreak/>
        <w:drawing>
          <wp:inline distT="0" distB="0" distL="0" distR="0" wp14:anchorId="1DC00FA6" wp14:editId="3965868A">
            <wp:extent cx="6390005" cy="9353550"/>
            <wp:effectExtent l="0" t="0" r="0" b="0"/>
            <wp:docPr id="120009149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34E57" w14:textId="14788551" w:rsidR="00E02D7D" w:rsidRDefault="007859D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7859D1">
        <w:rPr>
          <w:noProof/>
        </w:rPr>
        <w:lastRenderedPageBreak/>
        <w:drawing>
          <wp:inline distT="0" distB="0" distL="0" distR="0" wp14:anchorId="7645E2A6" wp14:editId="2CA7948B">
            <wp:extent cx="6323965" cy="8970601"/>
            <wp:effectExtent l="0" t="0" r="0" b="0"/>
            <wp:docPr id="5450973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065" cy="898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9D1">
        <w:rPr>
          <w:noProof/>
        </w:rPr>
        <w:lastRenderedPageBreak/>
        <w:drawing>
          <wp:inline distT="0" distB="0" distL="0" distR="0" wp14:anchorId="131F2988" wp14:editId="3BDBD80B">
            <wp:extent cx="6276340" cy="8982075"/>
            <wp:effectExtent l="0" t="0" r="0" b="0"/>
            <wp:docPr id="8843898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33" cy="899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9D1">
        <w:rPr>
          <w:noProof/>
        </w:rPr>
        <w:lastRenderedPageBreak/>
        <w:drawing>
          <wp:inline distT="0" distB="0" distL="0" distR="0" wp14:anchorId="4CBF079D" wp14:editId="126508BF">
            <wp:extent cx="6390005" cy="8572500"/>
            <wp:effectExtent l="0" t="0" r="0" b="0"/>
            <wp:docPr id="3515912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E3772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9969DC2" w14:textId="7424DB62" w:rsidR="00E02D7D" w:rsidRDefault="00BF19A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BF19A0">
        <w:rPr>
          <w:noProof/>
        </w:rPr>
        <w:lastRenderedPageBreak/>
        <w:drawing>
          <wp:inline distT="0" distB="0" distL="0" distR="0" wp14:anchorId="39981E8A" wp14:editId="4B2F4E74">
            <wp:extent cx="5674995" cy="9251950"/>
            <wp:effectExtent l="0" t="0" r="0" b="0"/>
            <wp:docPr id="85131664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9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F2C" w:rsidRPr="00D80F2C">
        <w:t xml:space="preserve"> </w:t>
      </w:r>
      <w:r w:rsidRPr="00BF19A0">
        <w:rPr>
          <w:noProof/>
        </w:rPr>
        <w:lastRenderedPageBreak/>
        <w:drawing>
          <wp:inline distT="0" distB="0" distL="0" distR="0" wp14:anchorId="56008091" wp14:editId="45012DCC">
            <wp:extent cx="5808980" cy="9286875"/>
            <wp:effectExtent l="0" t="0" r="0" b="0"/>
            <wp:docPr id="6899632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957" cy="933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FE57D" w14:textId="10983CF2" w:rsidR="00E02D7D" w:rsidRDefault="00D80F2C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D80F2C">
        <w:rPr>
          <w:noProof/>
        </w:rPr>
        <w:lastRenderedPageBreak/>
        <w:drawing>
          <wp:inline distT="0" distB="0" distL="0" distR="0" wp14:anchorId="3B66B933" wp14:editId="6DE7E435">
            <wp:extent cx="6390005" cy="8310245"/>
            <wp:effectExtent l="0" t="0" r="0" b="0"/>
            <wp:docPr id="1139187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31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9060E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5817320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02B4EA35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5403E5E" w14:textId="77777777" w:rsidR="00CA3F4D" w:rsidRPr="00CA3F4D" w:rsidRDefault="00CA3F4D" w:rsidP="00CA3F4D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4"/>
          <w:szCs w:val="24"/>
        </w:rPr>
      </w:pPr>
    </w:p>
    <w:p w14:paraId="6CA59A07" w14:textId="77777777" w:rsidR="00CA3F4D" w:rsidRPr="00CA3F4D" w:rsidRDefault="00CA3F4D" w:rsidP="00CA3F4D">
      <w:pPr>
        <w:ind w:firstLine="709"/>
        <w:jc w:val="center"/>
        <w:rPr>
          <w:rFonts w:eastAsia="Calibri"/>
          <w:b/>
          <w:spacing w:val="0"/>
          <w:sz w:val="24"/>
          <w:lang w:eastAsia="zh-CN"/>
        </w:rPr>
      </w:pPr>
      <w:r w:rsidRPr="00CA3F4D">
        <w:rPr>
          <w:rFonts w:eastAsia="Calibri"/>
          <w:b/>
          <w:spacing w:val="0"/>
          <w:sz w:val="24"/>
          <w:lang w:eastAsia="zh-CN"/>
        </w:rPr>
        <w:t>РОССИЙСКАЯ ФЕДЕРАЦИЯ</w:t>
      </w:r>
    </w:p>
    <w:p w14:paraId="2812DE61" w14:textId="77777777" w:rsidR="00CA3F4D" w:rsidRPr="00CA3F4D" w:rsidRDefault="00CA3F4D" w:rsidP="00CA3F4D">
      <w:pPr>
        <w:ind w:firstLine="709"/>
        <w:jc w:val="center"/>
        <w:rPr>
          <w:rFonts w:eastAsia="Calibri"/>
          <w:b/>
          <w:spacing w:val="0"/>
          <w:sz w:val="24"/>
          <w:lang w:eastAsia="zh-CN"/>
        </w:rPr>
      </w:pPr>
      <w:r w:rsidRPr="00CA3F4D">
        <w:rPr>
          <w:rFonts w:eastAsia="Calibri"/>
          <w:b/>
          <w:spacing w:val="0"/>
          <w:sz w:val="24"/>
          <w:lang w:eastAsia="zh-CN"/>
        </w:rPr>
        <w:t>БРЯНСКАЯ ОБЛАСТЬ ТРУБЧЕВСКИЙ РАЙОН</w:t>
      </w:r>
    </w:p>
    <w:p w14:paraId="76E9EF00" w14:textId="77777777" w:rsidR="00CA3F4D" w:rsidRPr="00CA3F4D" w:rsidRDefault="00CA3F4D" w:rsidP="00CA3F4D">
      <w:pPr>
        <w:ind w:firstLine="709"/>
        <w:jc w:val="center"/>
        <w:rPr>
          <w:rFonts w:eastAsia="Calibri"/>
          <w:b/>
          <w:spacing w:val="0"/>
          <w:sz w:val="24"/>
          <w:lang w:eastAsia="zh-CN"/>
        </w:rPr>
      </w:pPr>
      <w:r w:rsidRPr="00CA3F4D">
        <w:rPr>
          <w:rFonts w:eastAsia="Calibri"/>
          <w:b/>
          <w:spacing w:val="0"/>
          <w:sz w:val="24"/>
          <w:lang w:eastAsia="zh-CN"/>
        </w:rPr>
        <w:t>СЕЛЕЦКИЙ СЕЛЬСКИЙ СОВЕТ НАРОДНЫХ ДЕПУТАТОВ</w:t>
      </w:r>
    </w:p>
    <w:p w14:paraId="0782C2F2" w14:textId="77777777" w:rsidR="00CA3F4D" w:rsidRPr="00CA3F4D" w:rsidRDefault="00CA3F4D" w:rsidP="00CA3F4D">
      <w:pPr>
        <w:tabs>
          <w:tab w:val="left" w:pos="-426"/>
          <w:tab w:val="left" w:pos="284"/>
        </w:tabs>
        <w:spacing w:before="120"/>
        <w:ind w:firstLine="709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CA3F4D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14:paraId="3E7D7FC7" w14:textId="77777777" w:rsidR="00CA3F4D" w:rsidRPr="00CA3F4D" w:rsidRDefault="00CA3F4D" w:rsidP="00CA3F4D">
      <w:pPr>
        <w:tabs>
          <w:tab w:val="center" w:pos="4677"/>
          <w:tab w:val="left" w:pos="8250"/>
        </w:tabs>
        <w:jc w:val="right"/>
        <w:rPr>
          <w:b/>
          <w:bCs/>
          <w:spacing w:val="0"/>
          <w:sz w:val="24"/>
          <w:szCs w:val="24"/>
        </w:rPr>
      </w:pPr>
    </w:p>
    <w:p w14:paraId="6F9BC22B" w14:textId="77777777" w:rsidR="00CA3F4D" w:rsidRPr="00CA3F4D" w:rsidRDefault="00CA3F4D" w:rsidP="00CA3F4D">
      <w:pPr>
        <w:rPr>
          <w:rFonts w:ascii="Arial Black" w:hAnsi="Arial Black" w:cs="Arial"/>
          <w:spacing w:val="0"/>
          <w:sz w:val="26"/>
          <w:szCs w:val="26"/>
        </w:rPr>
      </w:pPr>
    </w:p>
    <w:p w14:paraId="4574D366" w14:textId="77777777" w:rsidR="00CA3F4D" w:rsidRPr="00CA3F4D" w:rsidRDefault="00CA3F4D" w:rsidP="00CA3F4D">
      <w:pPr>
        <w:jc w:val="center"/>
        <w:rPr>
          <w:spacing w:val="0"/>
          <w:sz w:val="26"/>
          <w:szCs w:val="26"/>
          <w:u w:val="single"/>
        </w:rPr>
      </w:pPr>
      <w:r w:rsidRPr="00CA3F4D">
        <w:rPr>
          <w:spacing w:val="0"/>
          <w:sz w:val="26"/>
          <w:szCs w:val="26"/>
        </w:rPr>
        <w:t>от 27 ноября 2025г. № 5-59</w:t>
      </w:r>
    </w:p>
    <w:p w14:paraId="2DDEB990" w14:textId="77777777" w:rsidR="00CA3F4D" w:rsidRPr="00CA3F4D" w:rsidRDefault="00CA3F4D" w:rsidP="00CA3F4D">
      <w:pPr>
        <w:rPr>
          <w:spacing w:val="0"/>
          <w:sz w:val="26"/>
          <w:szCs w:val="26"/>
        </w:rPr>
      </w:pPr>
    </w:p>
    <w:p w14:paraId="5481840E" w14:textId="77777777" w:rsidR="00CA3F4D" w:rsidRPr="00CA3F4D" w:rsidRDefault="00CA3F4D" w:rsidP="00CA3F4D">
      <w:pPr>
        <w:jc w:val="center"/>
        <w:rPr>
          <w:spacing w:val="0"/>
          <w:sz w:val="26"/>
          <w:szCs w:val="26"/>
        </w:rPr>
      </w:pPr>
      <w:r w:rsidRPr="00CA3F4D">
        <w:rPr>
          <w:spacing w:val="0"/>
          <w:sz w:val="26"/>
          <w:szCs w:val="26"/>
        </w:rPr>
        <w:t>Об установлении дополнительных оснований признания</w:t>
      </w:r>
    </w:p>
    <w:p w14:paraId="07B3F684" w14:textId="77777777" w:rsidR="00CA3F4D" w:rsidRPr="00CA3F4D" w:rsidRDefault="00CA3F4D" w:rsidP="00CA3F4D">
      <w:pPr>
        <w:jc w:val="center"/>
        <w:rPr>
          <w:spacing w:val="0"/>
          <w:sz w:val="26"/>
          <w:szCs w:val="26"/>
        </w:rPr>
      </w:pPr>
      <w:r w:rsidRPr="00CA3F4D">
        <w:rPr>
          <w:spacing w:val="0"/>
          <w:sz w:val="26"/>
          <w:szCs w:val="26"/>
        </w:rPr>
        <w:t xml:space="preserve"> безнадежной к взысканию задолженности в части</w:t>
      </w:r>
    </w:p>
    <w:p w14:paraId="1E04C8DF" w14:textId="77777777" w:rsidR="00CA3F4D" w:rsidRPr="00CA3F4D" w:rsidRDefault="00CA3F4D" w:rsidP="00CA3F4D">
      <w:pPr>
        <w:jc w:val="center"/>
        <w:rPr>
          <w:spacing w:val="0"/>
          <w:sz w:val="26"/>
          <w:szCs w:val="26"/>
        </w:rPr>
      </w:pPr>
      <w:r w:rsidRPr="00CA3F4D">
        <w:rPr>
          <w:spacing w:val="0"/>
          <w:sz w:val="26"/>
          <w:szCs w:val="26"/>
        </w:rPr>
        <w:t>сумм местных налогов</w:t>
      </w:r>
    </w:p>
    <w:p w14:paraId="389ADF37" w14:textId="77777777" w:rsidR="00CA3F4D" w:rsidRPr="00CA3F4D" w:rsidRDefault="00CA3F4D" w:rsidP="00CA3F4D">
      <w:pPr>
        <w:rPr>
          <w:spacing w:val="0"/>
          <w:sz w:val="26"/>
          <w:szCs w:val="26"/>
        </w:rPr>
      </w:pPr>
    </w:p>
    <w:p w14:paraId="28721068" w14:textId="77777777" w:rsidR="00CA3F4D" w:rsidRPr="00CA3F4D" w:rsidRDefault="00CA3F4D" w:rsidP="00CA3F4D">
      <w:pPr>
        <w:tabs>
          <w:tab w:val="num" w:pos="993"/>
        </w:tabs>
        <w:jc w:val="both"/>
        <w:rPr>
          <w:bCs/>
          <w:spacing w:val="0"/>
          <w:kern w:val="32"/>
          <w:sz w:val="26"/>
          <w:szCs w:val="26"/>
        </w:rPr>
      </w:pPr>
      <w:r w:rsidRPr="00CA3F4D">
        <w:rPr>
          <w:spacing w:val="0"/>
          <w:sz w:val="26"/>
          <w:szCs w:val="26"/>
        </w:rPr>
        <w:t xml:space="preserve">            </w:t>
      </w:r>
      <w:r w:rsidRPr="00CA3F4D">
        <w:rPr>
          <w:bCs/>
          <w:spacing w:val="0"/>
          <w:kern w:val="32"/>
          <w:sz w:val="26"/>
          <w:szCs w:val="26"/>
        </w:rPr>
        <w:t xml:space="preserve">В соответствии с </w:t>
      </w:r>
      <w:r w:rsidRPr="00CA3F4D">
        <w:rPr>
          <w:spacing w:val="0"/>
          <w:sz w:val="26"/>
          <w:szCs w:val="26"/>
        </w:rPr>
        <w:t>пунктом 3 статьи 59 Налогового кодекса Российской Федерации,</w:t>
      </w:r>
      <w:r w:rsidRPr="00CA3F4D">
        <w:rPr>
          <w:bCs/>
          <w:spacing w:val="0"/>
          <w:kern w:val="32"/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 и руководствуясь Уставом Селецкого сельского поселения, Селецкий сельский Совет народных депутатов</w:t>
      </w:r>
    </w:p>
    <w:p w14:paraId="3AEC2DF0" w14:textId="77777777" w:rsidR="00CA3F4D" w:rsidRPr="00CA3F4D" w:rsidRDefault="00CA3F4D" w:rsidP="00CA3F4D">
      <w:pPr>
        <w:tabs>
          <w:tab w:val="num" w:pos="993"/>
        </w:tabs>
        <w:jc w:val="both"/>
        <w:rPr>
          <w:bCs/>
          <w:spacing w:val="0"/>
          <w:kern w:val="32"/>
          <w:sz w:val="26"/>
          <w:szCs w:val="26"/>
        </w:rPr>
      </w:pPr>
      <w:r w:rsidRPr="00CA3F4D">
        <w:rPr>
          <w:bCs/>
          <w:spacing w:val="0"/>
          <w:kern w:val="32"/>
          <w:sz w:val="26"/>
          <w:szCs w:val="26"/>
        </w:rPr>
        <w:t xml:space="preserve">РЕШИЛ:    </w:t>
      </w:r>
    </w:p>
    <w:p w14:paraId="11AB26F5" w14:textId="1157F9C2" w:rsidR="00CA3F4D" w:rsidRPr="00CA3F4D" w:rsidRDefault="00CA3F4D" w:rsidP="00CA3F4D">
      <w:pPr>
        <w:tabs>
          <w:tab w:val="num" w:pos="993"/>
        </w:tabs>
        <w:jc w:val="both"/>
        <w:rPr>
          <w:spacing w:val="0"/>
          <w:sz w:val="26"/>
          <w:szCs w:val="26"/>
        </w:rPr>
      </w:pPr>
      <w:r w:rsidRPr="00CA3F4D">
        <w:rPr>
          <w:bCs/>
          <w:spacing w:val="0"/>
          <w:kern w:val="32"/>
          <w:sz w:val="26"/>
          <w:szCs w:val="26"/>
        </w:rPr>
        <w:t xml:space="preserve">             </w:t>
      </w:r>
      <w:r w:rsidRPr="00CA3F4D">
        <w:rPr>
          <w:spacing w:val="0"/>
          <w:sz w:val="26"/>
          <w:szCs w:val="26"/>
        </w:rPr>
        <w:t xml:space="preserve">1.Установить следующие дополнительные основания признания безнадежной к взысканию задолженности в части сумм местных налогов: </w:t>
      </w:r>
    </w:p>
    <w:p w14:paraId="6E024584" w14:textId="77777777" w:rsidR="00CA3F4D" w:rsidRPr="00CA3F4D" w:rsidRDefault="00CA3F4D" w:rsidP="00CA3F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0"/>
          <w:sz w:val="26"/>
          <w:szCs w:val="26"/>
          <w:lang w:eastAsia="en-US"/>
        </w:rPr>
      </w:pPr>
      <w:bookmarkStart w:id="0" w:name="Par0"/>
      <w:bookmarkEnd w:id="0"/>
      <w:r w:rsidRPr="00CA3F4D">
        <w:rPr>
          <w:rFonts w:eastAsia="Calibri"/>
          <w:b/>
          <w:bCs/>
          <w:spacing w:val="0"/>
          <w:sz w:val="26"/>
          <w:szCs w:val="26"/>
          <w:lang w:eastAsia="en-US"/>
        </w:rPr>
        <w:t xml:space="preserve"> </w:t>
      </w:r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1) 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21" w:history="1">
        <w:r w:rsidRPr="00CA3F4D">
          <w:rPr>
            <w:rFonts w:eastAsia="Calibri"/>
            <w:bCs/>
            <w:spacing w:val="0"/>
            <w:sz w:val="26"/>
            <w:szCs w:val="26"/>
            <w:lang w:eastAsia="en-US"/>
          </w:rPr>
          <w:t>пунктами 3</w:t>
        </w:r>
      </w:hyperlink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 и </w:t>
      </w:r>
      <w:hyperlink r:id="rId22" w:history="1">
        <w:r w:rsidRPr="00CA3F4D">
          <w:rPr>
            <w:rFonts w:eastAsia="Calibri"/>
            <w:bCs/>
            <w:spacing w:val="0"/>
            <w:sz w:val="26"/>
            <w:szCs w:val="26"/>
            <w:lang w:eastAsia="en-US"/>
          </w:rPr>
          <w:t>4 части 1 статьи 46</w:t>
        </w:r>
      </w:hyperlink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 Федерального закона от 2 октября 2007 года N 229-ФЗ "Об исполнительном производстве", если истек установленный </w:t>
      </w:r>
      <w:hyperlink r:id="rId23" w:history="1">
        <w:r w:rsidRPr="00CA3F4D">
          <w:rPr>
            <w:rFonts w:eastAsia="Calibri"/>
            <w:bCs/>
            <w:spacing w:val="0"/>
            <w:sz w:val="26"/>
            <w:szCs w:val="26"/>
            <w:lang w:eastAsia="en-US"/>
          </w:rPr>
          <w:t>статьей 21</w:t>
        </w:r>
      </w:hyperlink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 указанного Федерального закона срок предъявления исполнительного документа к исполнению;</w:t>
      </w:r>
    </w:p>
    <w:p w14:paraId="6831C1DA" w14:textId="77777777" w:rsidR="00CA3F4D" w:rsidRPr="00CA3F4D" w:rsidRDefault="00CA3F4D" w:rsidP="00CA3F4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pacing w:val="0"/>
          <w:sz w:val="26"/>
          <w:szCs w:val="26"/>
          <w:lang w:eastAsia="en-US"/>
        </w:rPr>
      </w:pPr>
      <w:bookmarkStart w:id="1" w:name="Par1"/>
      <w:bookmarkEnd w:id="1"/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    2) наличие задолженности по местным налогам, числящейся за умершим физическим лицом либо объявленным судом умершим в порядке, установленном гражданским процессуальным законодательством Российской Федерации, в случае отсутствия сведений органов (учреждений), уполномоченных совершать нотариальные действия, нотариусов, занимающихся частной практикой, о выдаче свидетельства о праве на наследство по истечении шести месяцев со дня открытия наследства;</w:t>
      </w:r>
    </w:p>
    <w:p w14:paraId="57E6AD6C" w14:textId="77777777" w:rsidR="00CA3F4D" w:rsidRPr="00CA3F4D" w:rsidRDefault="00CA3F4D" w:rsidP="00CA3F4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pacing w:val="0"/>
          <w:sz w:val="26"/>
          <w:szCs w:val="26"/>
          <w:lang w:eastAsia="en-US"/>
        </w:rPr>
      </w:pPr>
      <w:bookmarkStart w:id="2" w:name="Par2"/>
      <w:bookmarkEnd w:id="2"/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    3) наличие задолженности по земельному налогу и налогу на имущество физических лиц у физического лица в сумме, не превышающей 300 рублей в целом, если с даты образования задолженности прошло три года и более, при условии отсутствия задолженности по иным налоговым платежам в бюджетную систему Российской Федерации. </w:t>
      </w:r>
    </w:p>
    <w:p w14:paraId="4797F149" w14:textId="77777777" w:rsidR="00CA3F4D" w:rsidRPr="00CA3F4D" w:rsidRDefault="00CA3F4D" w:rsidP="00CA3F4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pacing w:val="0"/>
          <w:sz w:val="26"/>
          <w:szCs w:val="26"/>
          <w:lang w:eastAsia="en-US"/>
        </w:rPr>
      </w:pPr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    2.Документами, подтверждающими обстоятельства признания безнадежной к взысканию задолженности в части сумм местных налогов в бюджет поселения являются:</w:t>
      </w:r>
    </w:p>
    <w:p w14:paraId="2B104A53" w14:textId="77777777" w:rsidR="00CA3F4D" w:rsidRPr="00CA3F4D" w:rsidRDefault="00CA3F4D" w:rsidP="00CA3F4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pacing w:val="0"/>
          <w:sz w:val="26"/>
          <w:szCs w:val="26"/>
          <w:lang w:eastAsia="en-US"/>
        </w:rPr>
      </w:pPr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   1) по основанию, установленному </w:t>
      </w:r>
      <w:hyperlink w:anchor="Par0" w:history="1">
        <w:r w:rsidRPr="00CA3F4D">
          <w:rPr>
            <w:rFonts w:eastAsia="Calibri"/>
            <w:bCs/>
            <w:spacing w:val="0"/>
            <w:sz w:val="26"/>
            <w:szCs w:val="26"/>
            <w:lang w:eastAsia="en-US"/>
          </w:rPr>
          <w:t>пунктом 1 пункта 1</w:t>
        </w:r>
      </w:hyperlink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 настоящего решения:</w:t>
      </w:r>
    </w:p>
    <w:p w14:paraId="2B000C99" w14:textId="77777777" w:rsidR="00CA3F4D" w:rsidRPr="00CA3F4D" w:rsidRDefault="00CA3F4D" w:rsidP="00CA3F4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pacing w:val="0"/>
          <w:sz w:val="26"/>
          <w:szCs w:val="26"/>
          <w:lang w:eastAsia="en-US"/>
        </w:rPr>
      </w:pPr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   - сведения, полученные от судебного пристава-исполнителя, о вынесении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24" w:history="1">
        <w:r w:rsidRPr="00CA3F4D">
          <w:rPr>
            <w:rFonts w:eastAsia="Calibri"/>
            <w:bCs/>
            <w:spacing w:val="0"/>
            <w:sz w:val="26"/>
            <w:szCs w:val="26"/>
            <w:lang w:eastAsia="en-US"/>
          </w:rPr>
          <w:t>пунктами 3</w:t>
        </w:r>
      </w:hyperlink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 и </w:t>
      </w:r>
      <w:hyperlink r:id="rId25" w:history="1">
        <w:r w:rsidRPr="00CA3F4D">
          <w:rPr>
            <w:rFonts w:eastAsia="Calibri"/>
            <w:bCs/>
            <w:spacing w:val="0"/>
            <w:sz w:val="26"/>
            <w:szCs w:val="26"/>
            <w:lang w:eastAsia="en-US"/>
          </w:rPr>
          <w:t>4 части 1 статьи 46</w:t>
        </w:r>
      </w:hyperlink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 Федерального закона от 2 октября 2007 года N 229-ФЗ "Об исполнительном производстве";</w:t>
      </w:r>
    </w:p>
    <w:p w14:paraId="3BF01722" w14:textId="77777777" w:rsidR="00CA3F4D" w:rsidRPr="00CA3F4D" w:rsidRDefault="00CA3F4D" w:rsidP="00CA3F4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pacing w:val="0"/>
          <w:sz w:val="26"/>
          <w:szCs w:val="26"/>
          <w:lang w:eastAsia="en-US"/>
        </w:rPr>
      </w:pPr>
      <w:r w:rsidRPr="00CA3F4D">
        <w:rPr>
          <w:rFonts w:eastAsia="Calibri"/>
          <w:b/>
          <w:bCs/>
          <w:spacing w:val="0"/>
          <w:sz w:val="26"/>
          <w:szCs w:val="26"/>
          <w:lang w:eastAsia="en-US"/>
        </w:rPr>
        <w:t xml:space="preserve">  </w:t>
      </w:r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2) по основанию, установленному </w:t>
      </w:r>
      <w:hyperlink w:anchor="Par1" w:history="1">
        <w:r w:rsidRPr="00CA3F4D">
          <w:rPr>
            <w:rFonts w:eastAsia="Calibri"/>
            <w:bCs/>
            <w:spacing w:val="0"/>
            <w:sz w:val="26"/>
            <w:szCs w:val="26"/>
            <w:lang w:eastAsia="en-US"/>
          </w:rPr>
          <w:t>пунктом 2 пункта 1</w:t>
        </w:r>
      </w:hyperlink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 настоящего решения:</w:t>
      </w:r>
    </w:p>
    <w:p w14:paraId="22EF193E" w14:textId="77777777" w:rsidR="00CA3F4D" w:rsidRPr="00CA3F4D" w:rsidRDefault="00CA3F4D" w:rsidP="00CA3F4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pacing w:val="0"/>
          <w:sz w:val="26"/>
          <w:szCs w:val="26"/>
          <w:lang w:eastAsia="en-US"/>
        </w:rPr>
      </w:pPr>
      <w:r w:rsidRPr="00CA3F4D">
        <w:rPr>
          <w:rFonts w:eastAsia="Calibri"/>
          <w:bCs/>
          <w:spacing w:val="0"/>
          <w:sz w:val="26"/>
          <w:szCs w:val="26"/>
          <w:lang w:eastAsia="en-US"/>
        </w:rPr>
        <w:lastRenderedPageBreak/>
        <w:t xml:space="preserve">  - 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49A82A4D" w14:textId="77777777" w:rsidR="00CA3F4D" w:rsidRPr="00CA3F4D" w:rsidRDefault="00CA3F4D" w:rsidP="00CA3F4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pacing w:val="0"/>
          <w:sz w:val="26"/>
          <w:szCs w:val="26"/>
          <w:lang w:eastAsia="en-US"/>
        </w:rPr>
      </w:pPr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  3) по основанию, установленному </w:t>
      </w:r>
      <w:hyperlink w:anchor="Par2" w:history="1">
        <w:r w:rsidRPr="00CA3F4D">
          <w:rPr>
            <w:rFonts w:eastAsia="Calibri"/>
            <w:bCs/>
            <w:spacing w:val="0"/>
            <w:sz w:val="26"/>
            <w:szCs w:val="26"/>
            <w:lang w:eastAsia="en-US"/>
          </w:rPr>
          <w:t>пунктом 3 пункта 1</w:t>
        </w:r>
      </w:hyperlink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 настоящего решения:</w:t>
      </w:r>
    </w:p>
    <w:p w14:paraId="536BB073" w14:textId="77777777" w:rsidR="00CA3F4D" w:rsidRPr="00CA3F4D" w:rsidRDefault="00CA3F4D" w:rsidP="00CA3F4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pacing w:val="0"/>
          <w:sz w:val="26"/>
          <w:szCs w:val="26"/>
          <w:lang w:eastAsia="en-US"/>
        </w:rPr>
      </w:pPr>
      <w:r w:rsidRPr="00CA3F4D">
        <w:rPr>
          <w:rFonts w:eastAsia="Calibri"/>
          <w:bCs/>
          <w:spacing w:val="0"/>
          <w:sz w:val="26"/>
          <w:szCs w:val="26"/>
          <w:lang w:eastAsia="en-US"/>
        </w:rPr>
        <w:t xml:space="preserve">  - справка налогового органа о наличии по состоянию на дату формирования положительного, отрицательного или нулевого сальдо единого налогового счета.</w:t>
      </w:r>
    </w:p>
    <w:p w14:paraId="655D1BDE" w14:textId="77777777" w:rsidR="00CA3F4D" w:rsidRPr="00CA3F4D" w:rsidRDefault="00CA3F4D" w:rsidP="00CA3F4D">
      <w:pPr>
        <w:autoSpaceDE w:val="0"/>
        <w:autoSpaceDN w:val="0"/>
        <w:adjustRightInd w:val="0"/>
        <w:ind w:firstLine="540"/>
        <w:jc w:val="both"/>
        <w:rPr>
          <w:spacing w:val="0"/>
          <w:sz w:val="26"/>
          <w:szCs w:val="26"/>
        </w:rPr>
      </w:pPr>
      <w:r w:rsidRPr="00CA3F4D">
        <w:rPr>
          <w:spacing w:val="0"/>
          <w:sz w:val="26"/>
          <w:szCs w:val="26"/>
        </w:rPr>
        <w:t xml:space="preserve">  3. Признать утратившими силу:</w:t>
      </w:r>
    </w:p>
    <w:p w14:paraId="400309A9" w14:textId="77777777" w:rsidR="00CA3F4D" w:rsidRPr="00CA3F4D" w:rsidRDefault="00CA3F4D" w:rsidP="00CA3F4D">
      <w:pPr>
        <w:ind w:firstLine="709"/>
        <w:jc w:val="both"/>
        <w:rPr>
          <w:spacing w:val="0"/>
          <w:sz w:val="26"/>
          <w:szCs w:val="26"/>
        </w:rPr>
      </w:pPr>
      <w:r w:rsidRPr="00CA3F4D">
        <w:rPr>
          <w:spacing w:val="0"/>
          <w:sz w:val="26"/>
          <w:szCs w:val="26"/>
        </w:rPr>
        <w:t>-  решение Селецкого сельского Совета народных депутатов от 29.05.2020 № 4-36 «Об установлении дополнительных оснований признания безнадежными к взысканию недоимки и задолженности по пеням и штрафам по местным налогам на территории Селецкого сельского поселения Трубчевского муниципального района Брянской области»;</w:t>
      </w:r>
    </w:p>
    <w:p w14:paraId="4F967574" w14:textId="77777777" w:rsidR="00CA3F4D" w:rsidRPr="00CA3F4D" w:rsidRDefault="00CA3F4D" w:rsidP="00CA3F4D">
      <w:pPr>
        <w:jc w:val="both"/>
        <w:rPr>
          <w:spacing w:val="0"/>
          <w:sz w:val="26"/>
          <w:szCs w:val="26"/>
        </w:rPr>
      </w:pPr>
      <w:r w:rsidRPr="00CA3F4D">
        <w:rPr>
          <w:spacing w:val="0"/>
          <w:sz w:val="26"/>
          <w:szCs w:val="26"/>
        </w:rPr>
        <w:t xml:space="preserve">            -  решение Селецкого сельского Совета народных депутатов от 28.09.2020 № 4-40 «О внесении изменений в решение Селецкого сельского Совета народных депутатов от 29.05.2020 № 4-36 «Об установлении дополнительных оснований признания безнадежными к взысканию недоимки и задолженности по пеням и штрафам по местным налогам на территории Селецкого сельского поселения Трубчевского муниципального района Брянской области».</w:t>
      </w:r>
    </w:p>
    <w:p w14:paraId="5A24D3E8" w14:textId="77777777" w:rsidR="00CA3F4D" w:rsidRPr="00CA3F4D" w:rsidRDefault="00CA3F4D" w:rsidP="00CA3F4D">
      <w:pPr>
        <w:ind w:firstLine="709"/>
        <w:jc w:val="both"/>
        <w:rPr>
          <w:spacing w:val="0"/>
          <w:sz w:val="26"/>
          <w:szCs w:val="26"/>
        </w:rPr>
      </w:pPr>
      <w:r w:rsidRPr="00CA3F4D">
        <w:rPr>
          <w:spacing w:val="0"/>
          <w:sz w:val="26"/>
          <w:szCs w:val="26"/>
        </w:rPr>
        <w:t>4. Настоящее решение вступает в силу со дня его официального опубликования.</w:t>
      </w:r>
    </w:p>
    <w:p w14:paraId="51E25348" w14:textId="77777777" w:rsidR="00CA3F4D" w:rsidRPr="00CA3F4D" w:rsidRDefault="00CA3F4D" w:rsidP="00CA3F4D">
      <w:pPr>
        <w:ind w:left="284"/>
        <w:contextualSpacing/>
        <w:jc w:val="both"/>
        <w:rPr>
          <w:color w:val="000000"/>
          <w:spacing w:val="0"/>
          <w:sz w:val="26"/>
          <w:szCs w:val="26"/>
        </w:rPr>
      </w:pPr>
      <w:r w:rsidRPr="00CA3F4D">
        <w:rPr>
          <w:spacing w:val="0"/>
          <w:sz w:val="26"/>
          <w:szCs w:val="26"/>
        </w:rPr>
        <w:t xml:space="preserve">        5. Настоящее решение </w:t>
      </w:r>
      <w:r w:rsidRPr="00CA3F4D">
        <w:rPr>
          <w:color w:val="000000"/>
          <w:spacing w:val="0"/>
          <w:sz w:val="26"/>
          <w:szCs w:val="26"/>
        </w:rPr>
        <w:t>подлежит официальному опубликованию в печатном средстве массовой информации «Информационный бюллетень Селецкого сельского поселения»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72A1CF7D" w14:textId="77777777" w:rsidR="00CA3F4D" w:rsidRPr="00CA3F4D" w:rsidRDefault="00CA3F4D" w:rsidP="00CA3F4D">
      <w:pPr>
        <w:ind w:left="284"/>
        <w:jc w:val="both"/>
        <w:rPr>
          <w:spacing w:val="0"/>
          <w:sz w:val="26"/>
          <w:szCs w:val="26"/>
        </w:rPr>
      </w:pPr>
      <w:r w:rsidRPr="00CA3F4D">
        <w:rPr>
          <w:spacing w:val="0"/>
          <w:sz w:val="26"/>
          <w:szCs w:val="26"/>
        </w:rPr>
        <w:t xml:space="preserve">          6. </w:t>
      </w:r>
      <w:r w:rsidRPr="00CA3F4D">
        <w:rPr>
          <w:bCs/>
          <w:spacing w:val="0"/>
          <w:sz w:val="26"/>
          <w:szCs w:val="26"/>
        </w:rPr>
        <w:t xml:space="preserve">Контроль за исполнением настоящего решения возложить на постоянную комиссию </w:t>
      </w:r>
      <w:r w:rsidRPr="00CA3F4D">
        <w:rPr>
          <w:spacing w:val="0"/>
          <w:sz w:val="26"/>
          <w:szCs w:val="26"/>
        </w:rPr>
        <w:t>по бюджету, экономике, налоговой политике, образованию, здравоохранению, культуре, молодежной политике Селецкого сельского Совета народных депутатов.</w:t>
      </w:r>
    </w:p>
    <w:p w14:paraId="44A1E28D" w14:textId="77777777" w:rsidR="00CA3F4D" w:rsidRPr="00CA3F4D" w:rsidRDefault="00CA3F4D" w:rsidP="00CA3F4D">
      <w:pPr>
        <w:ind w:firstLine="709"/>
        <w:jc w:val="both"/>
        <w:rPr>
          <w:spacing w:val="0"/>
          <w:sz w:val="26"/>
          <w:szCs w:val="26"/>
        </w:rPr>
      </w:pPr>
    </w:p>
    <w:p w14:paraId="117D03AE" w14:textId="77777777" w:rsidR="00CA3F4D" w:rsidRPr="00CA3F4D" w:rsidRDefault="00CA3F4D" w:rsidP="00CA3F4D">
      <w:pPr>
        <w:ind w:firstLine="709"/>
        <w:jc w:val="both"/>
        <w:rPr>
          <w:spacing w:val="0"/>
          <w:sz w:val="24"/>
          <w:szCs w:val="24"/>
        </w:rPr>
      </w:pPr>
    </w:p>
    <w:p w14:paraId="0402F67E" w14:textId="77777777" w:rsidR="00CA3F4D" w:rsidRPr="00CA3F4D" w:rsidRDefault="00CA3F4D" w:rsidP="00CA3F4D">
      <w:pPr>
        <w:ind w:firstLine="851"/>
        <w:jc w:val="both"/>
        <w:rPr>
          <w:spacing w:val="0"/>
          <w:sz w:val="24"/>
          <w:szCs w:val="24"/>
        </w:rPr>
      </w:pPr>
    </w:p>
    <w:p w14:paraId="00B6EFCF" w14:textId="77777777" w:rsidR="00CA3F4D" w:rsidRPr="00CA3F4D" w:rsidRDefault="00CA3F4D" w:rsidP="00CA3F4D">
      <w:pPr>
        <w:ind w:firstLine="851"/>
        <w:jc w:val="both"/>
        <w:rPr>
          <w:spacing w:val="0"/>
          <w:sz w:val="24"/>
          <w:szCs w:val="24"/>
        </w:rPr>
      </w:pPr>
    </w:p>
    <w:p w14:paraId="051A75E0" w14:textId="77777777" w:rsidR="00CA3F4D" w:rsidRPr="00CA3F4D" w:rsidRDefault="00CA3F4D" w:rsidP="00CA3F4D">
      <w:pPr>
        <w:jc w:val="both"/>
        <w:rPr>
          <w:color w:val="000000"/>
          <w:spacing w:val="0"/>
          <w:sz w:val="26"/>
          <w:szCs w:val="26"/>
        </w:rPr>
      </w:pPr>
      <w:r w:rsidRPr="00CA3F4D">
        <w:rPr>
          <w:spacing w:val="0"/>
          <w:sz w:val="26"/>
          <w:szCs w:val="26"/>
        </w:rPr>
        <w:t xml:space="preserve">  Глава Селецкого сельского поселения                                      Н.М.Малаев                                                           </w:t>
      </w:r>
    </w:p>
    <w:p w14:paraId="6328C327" w14:textId="77777777" w:rsidR="00CA3F4D" w:rsidRPr="00CA3F4D" w:rsidRDefault="00CA3F4D" w:rsidP="00CA3F4D">
      <w:pPr>
        <w:jc w:val="both"/>
        <w:rPr>
          <w:spacing w:val="0"/>
          <w:sz w:val="26"/>
          <w:szCs w:val="26"/>
        </w:rPr>
      </w:pPr>
    </w:p>
    <w:p w14:paraId="45C328A8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DEA2699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2E99FEBB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5238BDDC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0BBB08B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27637E5A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3C47ABB9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FE61642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55429F87" w14:textId="604ABF9A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250FDA68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F432EDA" w14:textId="1E529519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2F0B47FC" w14:textId="664723CF" w:rsidR="00E02D7D" w:rsidRDefault="0098448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984483">
        <w:rPr>
          <w:spacing w:val="0"/>
          <w:sz w:val="24"/>
          <w:szCs w:val="24"/>
        </w:rPr>
        <w:t xml:space="preserve"> </w:t>
      </w:r>
    </w:p>
    <w:p w14:paraId="37ABA255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A3C47B4" w14:textId="77777777" w:rsidR="008D4A0E" w:rsidRDefault="008D4A0E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28B215EA" w14:textId="0701E4CB" w:rsidR="00E02D7D" w:rsidRDefault="0098448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984483">
        <w:rPr>
          <w:spacing w:val="0"/>
          <w:sz w:val="24"/>
          <w:szCs w:val="24"/>
        </w:rPr>
        <w:t xml:space="preserve"> </w:t>
      </w:r>
    </w:p>
    <w:p w14:paraId="60E96DC5" w14:textId="77777777" w:rsidR="00A87EB9" w:rsidRPr="00A87EB9" w:rsidRDefault="00A87EB9" w:rsidP="00A87EB9">
      <w:pPr>
        <w:jc w:val="center"/>
        <w:rPr>
          <w:rFonts w:eastAsia="Calibri"/>
          <w:b/>
          <w:spacing w:val="0"/>
          <w:lang w:eastAsia="zh-CN"/>
        </w:rPr>
      </w:pPr>
      <w:r w:rsidRPr="00A87EB9">
        <w:rPr>
          <w:rFonts w:eastAsia="Calibri"/>
          <w:b/>
          <w:spacing w:val="0"/>
          <w:lang w:eastAsia="zh-CN"/>
        </w:rPr>
        <w:lastRenderedPageBreak/>
        <w:t>РОССИЙСКАЯ ФЕДЕРАЦИЯ</w:t>
      </w:r>
    </w:p>
    <w:p w14:paraId="762513AD" w14:textId="77777777" w:rsidR="00A87EB9" w:rsidRPr="00A87EB9" w:rsidRDefault="00A87EB9" w:rsidP="00A87EB9">
      <w:pPr>
        <w:jc w:val="center"/>
        <w:rPr>
          <w:rFonts w:eastAsia="Calibri"/>
          <w:b/>
          <w:spacing w:val="0"/>
          <w:lang w:eastAsia="zh-CN"/>
        </w:rPr>
      </w:pPr>
      <w:r w:rsidRPr="00A87EB9">
        <w:rPr>
          <w:rFonts w:eastAsia="Calibri"/>
          <w:b/>
          <w:spacing w:val="0"/>
          <w:lang w:eastAsia="zh-CN"/>
        </w:rPr>
        <w:t>БРЯНСКАЯ ОБЛАСТЬ ТРУБЧЕВСКИЙ РАЙОН</w:t>
      </w:r>
    </w:p>
    <w:p w14:paraId="0770D062" w14:textId="77777777" w:rsidR="00A87EB9" w:rsidRPr="00A87EB9" w:rsidRDefault="00A87EB9" w:rsidP="00A87EB9">
      <w:pPr>
        <w:jc w:val="center"/>
        <w:rPr>
          <w:rFonts w:eastAsia="Calibri"/>
          <w:b/>
          <w:spacing w:val="0"/>
          <w:lang w:eastAsia="zh-CN"/>
        </w:rPr>
      </w:pPr>
      <w:r w:rsidRPr="00A87EB9">
        <w:rPr>
          <w:rFonts w:eastAsia="Calibri"/>
          <w:b/>
          <w:spacing w:val="0"/>
          <w:lang w:eastAsia="zh-CN"/>
        </w:rPr>
        <w:t>СЕЛЕЦКИЙ СЕЛЬСКИЙ СОВЕТ НАРОДНЫХ ДЕПУТАТОВ</w:t>
      </w:r>
    </w:p>
    <w:p w14:paraId="0DF6EEE2" w14:textId="77777777" w:rsidR="00A87EB9" w:rsidRPr="00A87EB9" w:rsidRDefault="00A87EB9" w:rsidP="00A87EB9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A87EB9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14:paraId="55371F2E" w14:textId="77777777" w:rsidR="00A87EB9" w:rsidRPr="00A87EB9" w:rsidRDefault="00A87EB9" w:rsidP="00A87EB9">
      <w:pPr>
        <w:jc w:val="center"/>
        <w:rPr>
          <w:rFonts w:eastAsia="Calibri"/>
          <w:spacing w:val="0"/>
          <w:lang w:eastAsia="zh-CN"/>
        </w:rPr>
      </w:pPr>
    </w:p>
    <w:p w14:paraId="3EB401B3" w14:textId="77777777" w:rsidR="00A87EB9" w:rsidRPr="00A87EB9" w:rsidRDefault="00A87EB9" w:rsidP="00A87EB9">
      <w:pPr>
        <w:jc w:val="center"/>
        <w:rPr>
          <w:rFonts w:eastAsia="Calibri"/>
          <w:b/>
          <w:spacing w:val="0"/>
          <w:lang w:eastAsia="zh-CN"/>
        </w:rPr>
      </w:pPr>
      <w:r w:rsidRPr="00A87EB9">
        <w:rPr>
          <w:rFonts w:eastAsia="Calibri"/>
          <w:b/>
          <w:spacing w:val="0"/>
        </w:rPr>
        <w:t>от 27 ноября 2025 года № 5-60</w:t>
      </w:r>
    </w:p>
    <w:p w14:paraId="1AB20FA3" w14:textId="77777777" w:rsidR="00A87EB9" w:rsidRPr="00A87EB9" w:rsidRDefault="00A87EB9" w:rsidP="00A87EB9">
      <w:pPr>
        <w:jc w:val="both"/>
        <w:rPr>
          <w:rFonts w:eastAsia="Calibri"/>
          <w:spacing w:val="0"/>
        </w:rPr>
      </w:pPr>
    </w:p>
    <w:p w14:paraId="3C0EB15D" w14:textId="77777777" w:rsidR="00A87EB9" w:rsidRPr="00A87EB9" w:rsidRDefault="00A87EB9" w:rsidP="00A87EB9">
      <w:pPr>
        <w:jc w:val="center"/>
        <w:rPr>
          <w:rFonts w:eastAsia="Calibri"/>
          <w:b/>
          <w:spacing w:val="0"/>
          <w:lang w:eastAsia="en-US"/>
        </w:rPr>
      </w:pPr>
      <w:r w:rsidRPr="00A87EB9">
        <w:rPr>
          <w:rFonts w:eastAsia="Calibri"/>
          <w:b/>
          <w:spacing w:val="0"/>
          <w:lang w:eastAsia="en-US"/>
        </w:rPr>
        <w:t>О внесении изменений в решение Селецкого сельского Совета народных депутатов от 24 июля 2024 года № 4-130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Селецкого сельского поселения Трубчевского муниципального района Брянской области"</w:t>
      </w:r>
    </w:p>
    <w:p w14:paraId="1AB70BC3" w14:textId="77777777" w:rsidR="00A87EB9" w:rsidRPr="00A87EB9" w:rsidRDefault="00A87EB9" w:rsidP="00A87EB9">
      <w:pPr>
        <w:ind w:firstLine="709"/>
        <w:jc w:val="both"/>
        <w:rPr>
          <w:rFonts w:eastAsia="Calibri"/>
          <w:spacing w:val="0"/>
          <w:lang w:eastAsia="en-US"/>
        </w:rPr>
      </w:pPr>
    </w:p>
    <w:p w14:paraId="7B4AFC8C" w14:textId="15E76B31" w:rsidR="00A87EB9" w:rsidRPr="00A87EB9" w:rsidRDefault="00A87EB9" w:rsidP="00A87EB9">
      <w:pPr>
        <w:ind w:firstLine="709"/>
        <w:jc w:val="both"/>
        <w:rPr>
          <w:rFonts w:eastAsia="Calibri"/>
          <w:spacing w:val="0"/>
          <w:lang w:eastAsia="en-US"/>
        </w:rPr>
      </w:pPr>
      <w:r w:rsidRPr="00A87EB9">
        <w:rPr>
          <w:rFonts w:eastAsia="Calibri"/>
          <w:spacing w:val="0"/>
          <w:lang w:eastAsia="en-US"/>
        </w:rPr>
        <w:t xml:space="preserve">Рассмотрев предложение Селецкой сельской администрации Трубчевского района Брянской области, в соответствии с п.2 ст.53 Федерального закона от 06.10.2003 № 131-ФЗ «Об общих принципах организации местного самоуправления в Российской Федерации», руководствуясь статьями 60.2, 152 Трудового кодекса Российской Федерации, Селецкий сельский Совет народных депутатов решил: </w:t>
      </w:r>
    </w:p>
    <w:p w14:paraId="06C7765B" w14:textId="77777777" w:rsidR="00A87EB9" w:rsidRPr="00A87EB9" w:rsidRDefault="00A87EB9" w:rsidP="00A87EB9">
      <w:pPr>
        <w:numPr>
          <w:ilvl w:val="0"/>
          <w:numId w:val="32"/>
        </w:numPr>
        <w:ind w:left="0" w:firstLine="709"/>
        <w:contextualSpacing/>
        <w:jc w:val="both"/>
        <w:rPr>
          <w:rFonts w:eastAsia="Calibri"/>
          <w:spacing w:val="0"/>
          <w:lang w:eastAsia="en-US"/>
        </w:rPr>
      </w:pPr>
      <w:r w:rsidRPr="00A87EB9">
        <w:rPr>
          <w:rFonts w:eastAsia="Calibri"/>
          <w:spacing w:val="0"/>
          <w:lang w:eastAsia="en-US"/>
        </w:rPr>
        <w:t>Внести следующие изменения в решение Селецкого сельского Совета народных депутатов от 24 июля 2024 года № 4-130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Селецкого сельского поселения Трубчевского муниципального района Брянской области" (далее – Решение):</w:t>
      </w:r>
    </w:p>
    <w:p w14:paraId="2D143F53" w14:textId="77777777" w:rsidR="00A87EB9" w:rsidRPr="00A87EB9" w:rsidRDefault="00A87EB9" w:rsidP="00A87EB9">
      <w:pPr>
        <w:numPr>
          <w:ilvl w:val="1"/>
          <w:numId w:val="32"/>
        </w:numPr>
        <w:ind w:left="0" w:firstLine="284"/>
        <w:contextualSpacing/>
        <w:jc w:val="both"/>
        <w:rPr>
          <w:rFonts w:eastAsia="Calibri"/>
          <w:spacing w:val="0"/>
          <w:lang w:eastAsia="en-US"/>
        </w:rPr>
      </w:pPr>
      <w:r w:rsidRPr="00A87EB9">
        <w:rPr>
          <w:rFonts w:eastAsia="Calibri"/>
          <w:spacing w:val="0"/>
          <w:lang w:eastAsia="en-US"/>
        </w:rPr>
        <w:t>В Положении об оплате труда муниципальных служащих, замещающих должности муниципальной службы в органах местного самоуправления Селецкого сельского поселения Трубчевского муниципального района Брянской области утвержденном Решением (далее – Положение) пункт 2.4.4. Положения изложить в следующей редакции:</w:t>
      </w:r>
    </w:p>
    <w:p w14:paraId="7CCE2AD1" w14:textId="77777777" w:rsidR="00A87EB9" w:rsidRPr="00A87EB9" w:rsidRDefault="00A87EB9" w:rsidP="00A87EB9">
      <w:pPr>
        <w:ind w:firstLine="709"/>
        <w:contextualSpacing/>
        <w:jc w:val="both"/>
        <w:rPr>
          <w:rFonts w:eastAsia="Calibri"/>
          <w:spacing w:val="0"/>
          <w:lang w:eastAsia="en-US"/>
        </w:rPr>
      </w:pPr>
      <w:r w:rsidRPr="00A87EB9">
        <w:rPr>
          <w:rFonts w:eastAsia="Calibri"/>
          <w:spacing w:val="0"/>
          <w:lang w:eastAsia="en-US"/>
        </w:rPr>
        <w:t>«2.4.4. Ежемесячное денежное поощрение устанавливается в следующих размерах от должностного оклада:</w:t>
      </w:r>
    </w:p>
    <w:p w14:paraId="0C4D81B3" w14:textId="77777777" w:rsidR="00A87EB9" w:rsidRPr="00A87EB9" w:rsidRDefault="00A87EB9" w:rsidP="00A87EB9">
      <w:pPr>
        <w:ind w:firstLine="709"/>
        <w:contextualSpacing/>
        <w:jc w:val="both"/>
        <w:rPr>
          <w:rFonts w:eastAsia="Calibri"/>
          <w:spacing w:val="0"/>
          <w:lang w:eastAsia="en-US"/>
        </w:rPr>
      </w:pPr>
      <w:r w:rsidRPr="00A87EB9">
        <w:rPr>
          <w:rFonts w:eastAsia="Calibri"/>
          <w:spacing w:val="0"/>
          <w:lang w:eastAsia="en-US"/>
        </w:rPr>
        <w:t>- Главе Селецкой сельской администрации – в размере до 400 % включительно;</w:t>
      </w:r>
    </w:p>
    <w:p w14:paraId="1475678D" w14:textId="77777777" w:rsidR="00A87EB9" w:rsidRPr="00A87EB9" w:rsidRDefault="00A87EB9" w:rsidP="00A87EB9">
      <w:pPr>
        <w:ind w:firstLine="709"/>
        <w:jc w:val="both"/>
        <w:rPr>
          <w:rFonts w:eastAsia="Calibri"/>
          <w:spacing w:val="0"/>
          <w:lang w:eastAsia="en-US"/>
        </w:rPr>
      </w:pPr>
      <w:r w:rsidRPr="00A87EB9">
        <w:rPr>
          <w:rFonts w:eastAsia="Calibri"/>
          <w:spacing w:val="0"/>
          <w:lang w:eastAsia="en-US"/>
        </w:rPr>
        <w:t>- муниципальным служащим, за исключением Главы Селецкой сельской администрации –  в размере до 300 % включительно.</w:t>
      </w:r>
    </w:p>
    <w:p w14:paraId="7712568C" w14:textId="77777777" w:rsidR="00A87EB9" w:rsidRPr="00A87EB9" w:rsidRDefault="00A87EB9" w:rsidP="00A87EB9">
      <w:pPr>
        <w:tabs>
          <w:tab w:val="left" w:pos="720"/>
        </w:tabs>
        <w:suppressAutoHyphens/>
        <w:ind w:firstLine="709"/>
        <w:jc w:val="both"/>
        <w:rPr>
          <w:rFonts w:eastAsia="Calibri"/>
          <w:spacing w:val="0"/>
          <w:lang w:eastAsia="en-US"/>
        </w:rPr>
      </w:pPr>
      <w:r w:rsidRPr="00A87EB9">
        <w:rPr>
          <w:color w:val="000000"/>
          <w:spacing w:val="0"/>
          <w:lang w:bidi="ru-RU"/>
        </w:rPr>
        <w:t xml:space="preserve">Ежемесячное денежное поощрение муниципальному служащему устанавливается персонально руководителем органа местного самоуправления </w:t>
      </w:r>
      <w:r w:rsidRPr="00A87EB9">
        <w:rPr>
          <w:rFonts w:eastAsia="Calibri"/>
          <w:spacing w:val="0"/>
          <w:lang w:eastAsia="en-US"/>
        </w:rPr>
        <w:t xml:space="preserve">в пределах суммы средств, выделяемых на эти цели. </w:t>
      </w:r>
    </w:p>
    <w:p w14:paraId="158F4042" w14:textId="77777777" w:rsidR="00A87EB9" w:rsidRPr="00A87EB9" w:rsidRDefault="00A87EB9" w:rsidP="00A87EB9">
      <w:pPr>
        <w:shd w:val="clear" w:color="auto" w:fill="FFFFFF"/>
        <w:tabs>
          <w:tab w:val="left" w:pos="720"/>
        </w:tabs>
        <w:suppressAutoHyphens/>
        <w:ind w:firstLine="709"/>
        <w:jc w:val="both"/>
        <w:rPr>
          <w:color w:val="000000"/>
          <w:spacing w:val="0"/>
          <w:lang w:bidi="ru-RU"/>
        </w:rPr>
      </w:pPr>
      <w:r w:rsidRPr="00A87EB9">
        <w:rPr>
          <w:color w:val="000000"/>
          <w:spacing w:val="0"/>
          <w:lang w:bidi="ru-RU"/>
        </w:rPr>
        <w:lastRenderedPageBreak/>
        <w:t>Основанием для выплаты является распоряжение руководителя органа местного самоуправления об установлении размера ежемесячного денежного поощрения.</w:t>
      </w:r>
    </w:p>
    <w:p w14:paraId="529933AE" w14:textId="4BAB76D4" w:rsidR="00A87EB9" w:rsidRPr="00A87EB9" w:rsidRDefault="00A87EB9" w:rsidP="00A87EB9">
      <w:pPr>
        <w:pStyle w:val="a8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42" w:firstLine="9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A87EB9">
        <w:rPr>
          <w:rFonts w:ascii="Times New Roman" w:hAnsi="Times New Roman"/>
          <w:sz w:val="28"/>
          <w:szCs w:val="28"/>
          <w:lang w:eastAsia="en-US"/>
        </w:rPr>
        <w:t>В Положении об оплате труда лиц, замещающих должности в органах местного самоуправления Селецкого сельского поселения Трубчевского муниципального района Брянской области, не являющиеся должностями муниципальной службы, в том числе работника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A87EB9">
        <w:rPr>
          <w:rFonts w:ascii="Times New Roman" w:hAnsi="Times New Roman"/>
          <w:sz w:val="28"/>
          <w:szCs w:val="28"/>
          <w:lang w:eastAsia="en-US"/>
        </w:rPr>
        <w:t>осуществляющего первичный воинский учет утвержденном Решением (далее – Положение) пункт 2.4.4. Положения изложить в следующей редакции:</w:t>
      </w:r>
    </w:p>
    <w:p w14:paraId="5A60765F" w14:textId="77777777" w:rsidR="00A87EB9" w:rsidRPr="00A87EB9" w:rsidRDefault="00A87EB9" w:rsidP="00A87EB9">
      <w:pPr>
        <w:autoSpaceDE w:val="0"/>
        <w:autoSpaceDN w:val="0"/>
        <w:adjustRightInd w:val="0"/>
        <w:ind w:firstLine="709"/>
        <w:jc w:val="both"/>
        <w:rPr>
          <w:spacing w:val="0"/>
        </w:rPr>
      </w:pPr>
      <w:r w:rsidRPr="00A87EB9">
        <w:rPr>
          <w:rFonts w:ascii="Arial" w:hAnsi="Arial" w:cs="Arial"/>
          <w:spacing w:val="0"/>
          <w:sz w:val="20"/>
        </w:rPr>
        <w:t>«</w:t>
      </w:r>
      <w:r w:rsidRPr="00A87EB9">
        <w:rPr>
          <w:spacing w:val="0"/>
        </w:rPr>
        <w:t>2.4.1. Ежемесячная надбавка за сложность и напряженность - в размере до 300 % от должностного оклада.</w:t>
      </w:r>
    </w:p>
    <w:p w14:paraId="41AA0463" w14:textId="77777777" w:rsidR="00A87EB9" w:rsidRPr="00A87EB9" w:rsidRDefault="00A87EB9" w:rsidP="00A87EB9">
      <w:pPr>
        <w:autoSpaceDE w:val="0"/>
        <w:autoSpaceDN w:val="0"/>
        <w:adjustRightInd w:val="0"/>
        <w:ind w:firstLine="709"/>
        <w:jc w:val="both"/>
        <w:rPr>
          <w:spacing w:val="0"/>
        </w:rPr>
      </w:pPr>
      <w:r w:rsidRPr="00A87EB9">
        <w:rPr>
          <w:spacing w:val="0"/>
        </w:rPr>
        <w:t>Ежемесячная надбавка за сложность и напряженность (далее – надбавка) устанавливается работникам в целях материального стимулирования труда.</w:t>
      </w:r>
    </w:p>
    <w:p w14:paraId="327716B1" w14:textId="77777777" w:rsidR="00A87EB9" w:rsidRPr="00A87EB9" w:rsidRDefault="00A87EB9" w:rsidP="00A87EB9">
      <w:pPr>
        <w:autoSpaceDE w:val="0"/>
        <w:autoSpaceDN w:val="0"/>
        <w:adjustRightInd w:val="0"/>
        <w:ind w:firstLine="709"/>
        <w:jc w:val="both"/>
        <w:rPr>
          <w:spacing w:val="0"/>
        </w:rPr>
      </w:pPr>
      <w:r w:rsidRPr="00A87EB9">
        <w:rPr>
          <w:spacing w:val="0"/>
        </w:rPr>
        <w:t>Основными критериями для установления надбавки являются:</w:t>
      </w:r>
    </w:p>
    <w:p w14:paraId="1DAE5E24" w14:textId="77777777" w:rsidR="00A87EB9" w:rsidRPr="00A87EB9" w:rsidRDefault="00A87EB9" w:rsidP="00A87EB9">
      <w:pPr>
        <w:autoSpaceDE w:val="0"/>
        <w:autoSpaceDN w:val="0"/>
        <w:adjustRightInd w:val="0"/>
        <w:ind w:firstLine="709"/>
        <w:jc w:val="both"/>
        <w:rPr>
          <w:spacing w:val="0"/>
        </w:rPr>
      </w:pPr>
      <w:r w:rsidRPr="00A87EB9">
        <w:rPr>
          <w:spacing w:val="0"/>
        </w:rPr>
        <w:t>- исполнение работником своих функциональных обязанностей в</w:t>
      </w:r>
      <w:r w:rsidRPr="00A87EB9">
        <w:rPr>
          <w:spacing w:val="0"/>
          <w:lang w:val="en-US"/>
        </w:rPr>
        <w:t> </w:t>
      </w:r>
      <w:r w:rsidRPr="00A87EB9">
        <w:rPr>
          <w:spacing w:val="0"/>
        </w:rPr>
        <w:t>условиях, отличающихся от нормальных (особый режим и график работы, сложность и напряженность);</w:t>
      </w:r>
    </w:p>
    <w:p w14:paraId="455E5CC0" w14:textId="77777777" w:rsidR="00A87EB9" w:rsidRPr="00A87EB9" w:rsidRDefault="00A87EB9" w:rsidP="00A87EB9">
      <w:pPr>
        <w:autoSpaceDE w:val="0"/>
        <w:autoSpaceDN w:val="0"/>
        <w:adjustRightInd w:val="0"/>
        <w:ind w:firstLine="709"/>
        <w:jc w:val="both"/>
        <w:rPr>
          <w:spacing w:val="0"/>
        </w:rPr>
      </w:pPr>
      <w:r w:rsidRPr="00A87EB9">
        <w:rPr>
          <w:spacing w:val="0"/>
        </w:rPr>
        <w:t>- привлечение работника к выполнению особых важных, срочных, ответственных работ;</w:t>
      </w:r>
    </w:p>
    <w:p w14:paraId="50190B24" w14:textId="77777777" w:rsidR="00A87EB9" w:rsidRPr="00A87EB9" w:rsidRDefault="00A87EB9" w:rsidP="00A87EB9">
      <w:pPr>
        <w:autoSpaceDE w:val="0"/>
        <w:autoSpaceDN w:val="0"/>
        <w:adjustRightInd w:val="0"/>
        <w:ind w:firstLine="709"/>
        <w:jc w:val="both"/>
        <w:rPr>
          <w:spacing w:val="0"/>
        </w:rPr>
      </w:pPr>
      <w:r w:rsidRPr="00A87EB9">
        <w:rPr>
          <w:spacing w:val="0"/>
        </w:rPr>
        <w:t>- компетентность и ответственность исполнителя в выполнении приоритетных работ;</w:t>
      </w:r>
    </w:p>
    <w:p w14:paraId="6BCD324D" w14:textId="77777777" w:rsidR="00A87EB9" w:rsidRPr="00A87EB9" w:rsidRDefault="00A87EB9" w:rsidP="00A87EB9">
      <w:pPr>
        <w:autoSpaceDE w:val="0"/>
        <w:autoSpaceDN w:val="0"/>
        <w:adjustRightInd w:val="0"/>
        <w:ind w:firstLine="709"/>
        <w:jc w:val="both"/>
        <w:rPr>
          <w:spacing w:val="0"/>
        </w:rPr>
      </w:pPr>
      <w:r w:rsidRPr="00A87EB9">
        <w:rPr>
          <w:spacing w:val="0"/>
        </w:rPr>
        <w:t>- наличие разносторонних профессиональных знаний и трудовых навыков;</w:t>
      </w:r>
    </w:p>
    <w:p w14:paraId="3A0FA617" w14:textId="77777777" w:rsidR="00A87EB9" w:rsidRPr="00A87EB9" w:rsidRDefault="00A87EB9" w:rsidP="00A87EB9">
      <w:pPr>
        <w:autoSpaceDE w:val="0"/>
        <w:autoSpaceDN w:val="0"/>
        <w:adjustRightInd w:val="0"/>
        <w:ind w:firstLine="709"/>
        <w:jc w:val="both"/>
        <w:rPr>
          <w:spacing w:val="0"/>
        </w:rPr>
      </w:pPr>
      <w:r w:rsidRPr="00A87EB9">
        <w:rPr>
          <w:spacing w:val="0"/>
        </w:rPr>
        <w:t>- участие в наставничестве.</w:t>
      </w:r>
    </w:p>
    <w:p w14:paraId="05638C69" w14:textId="77777777" w:rsidR="00A87EB9" w:rsidRPr="00A87EB9" w:rsidRDefault="00A87EB9" w:rsidP="00A87EB9">
      <w:pPr>
        <w:autoSpaceDE w:val="0"/>
        <w:autoSpaceDN w:val="0"/>
        <w:adjustRightInd w:val="0"/>
        <w:contextualSpacing/>
        <w:jc w:val="both"/>
        <w:outlineLvl w:val="0"/>
        <w:rPr>
          <w:rFonts w:eastAsia="Calibri"/>
          <w:spacing w:val="0"/>
          <w:lang w:eastAsia="en-US"/>
        </w:rPr>
      </w:pPr>
    </w:p>
    <w:p w14:paraId="570E59A1" w14:textId="0BFA71D8" w:rsidR="00A87EB9" w:rsidRPr="00A87EB9" w:rsidRDefault="00A87EB9" w:rsidP="00A87EB9">
      <w:pPr>
        <w:numPr>
          <w:ilvl w:val="0"/>
          <w:numId w:val="32"/>
        </w:numPr>
        <w:ind w:left="0" w:firstLine="284"/>
        <w:contextualSpacing/>
        <w:jc w:val="both"/>
        <w:rPr>
          <w:color w:val="000000"/>
          <w:spacing w:val="0"/>
        </w:rPr>
      </w:pPr>
      <w:r w:rsidRPr="00A87EB9">
        <w:rPr>
          <w:spacing w:val="0"/>
        </w:rPr>
        <w:t xml:space="preserve">Настоящее решение </w:t>
      </w:r>
      <w:r w:rsidRPr="00A87EB9">
        <w:rPr>
          <w:color w:val="000000"/>
          <w:spacing w:val="0"/>
        </w:rPr>
        <w:t>подлежит официальному опубликованию</w:t>
      </w:r>
      <w:r w:rsidRPr="00A87EB9">
        <w:rPr>
          <w:rFonts w:eastAsia="Calibri"/>
          <w:color w:val="000000"/>
          <w:spacing w:val="0"/>
          <w:sz w:val="26"/>
          <w:szCs w:val="26"/>
          <w:lang w:eastAsia="en-US"/>
        </w:rPr>
        <w:t xml:space="preserve"> </w:t>
      </w:r>
      <w:r w:rsidRPr="00A87EB9">
        <w:rPr>
          <w:rFonts w:eastAsia="Calibri"/>
          <w:color w:val="000000"/>
          <w:spacing w:val="0"/>
          <w:lang w:eastAsia="en-US"/>
        </w:rPr>
        <w:t xml:space="preserve">в печатном средстве массовой информации «Информационный бюллетень Селецкого сельского поселения» </w:t>
      </w:r>
      <w:r w:rsidRPr="00A87EB9">
        <w:rPr>
          <w:color w:val="000000"/>
          <w:spacing w:val="0"/>
        </w:rPr>
        <w:t>и размещению на официальном сайте Трубчевского муниципального района в сети Интернет (www.trubrayon.ru) на странице «</w:t>
      </w:r>
      <w:r w:rsidRPr="00A87EB9">
        <w:rPr>
          <w:rFonts w:eastAsia="Calibri"/>
          <w:spacing w:val="0"/>
          <w:lang w:eastAsia="en-US"/>
        </w:rPr>
        <w:t>Селец</w:t>
      </w:r>
      <w:r w:rsidRPr="00A87EB9">
        <w:rPr>
          <w:color w:val="000000"/>
          <w:spacing w:val="0"/>
        </w:rPr>
        <w:t>кое сельское поселение».</w:t>
      </w:r>
    </w:p>
    <w:p w14:paraId="5C916C40" w14:textId="21EE223E" w:rsidR="00A87EB9" w:rsidRPr="00A87EB9" w:rsidRDefault="00A87EB9" w:rsidP="00A87EB9">
      <w:pPr>
        <w:numPr>
          <w:ilvl w:val="0"/>
          <w:numId w:val="32"/>
        </w:numPr>
        <w:ind w:left="0" w:firstLine="284"/>
        <w:contextualSpacing/>
        <w:jc w:val="both"/>
        <w:rPr>
          <w:bCs/>
          <w:spacing w:val="0"/>
        </w:rPr>
      </w:pPr>
      <w:r w:rsidRPr="00A87EB9">
        <w:rPr>
          <w:bCs/>
          <w:spacing w:val="0"/>
        </w:rPr>
        <w:t xml:space="preserve">Настоящее </w:t>
      </w:r>
      <w:r w:rsidRPr="00A87EB9">
        <w:rPr>
          <w:spacing w:val="0"/>
        </w:rPr>
        <w:t>решение</w:t>
      </w:r>
      <w:r w:rsidRPr="00A87EB9">
        <w:rPr>
          <w:bCs/>
          <w:spacing w:val="0"/>
        </w:rPr>
        <w:t xml:space="preserve"> вступает в силу с момента его принятия </w:t>
      </w:r>
      <w:r w:rsidRPr="00A87EB9">
        <w:rPr>
          <w:spacing w:val="0"/>
        </w:rPr>
        <w:t>и распространяется на правоотношения</w:t>
      </w:r>
      <w:r>
        <w:rPr>
          <w:spacing w:val="0"/>
        </w:rPr>
        <w:t>,</w:t>
      </w:r>
      <w:r w:rsidRPr="00A87EB9">
        <w:rPr>
          <w:spacing w:val="0"/>
        </w:rPr>
        <w:t xml:space="preserve"> возникшие с 01.10.2025года</w:t>
      </w:r>
      <w:r w:rsidRPr="00A87EB9">
        <w:rPr>
          <w:bCs/>
          <w:spacing w:val="0"/>
        </w:rPr>
        <w:t>.</w:t>
      </w:r>
    </w:p>
    <w:p w14:paraId="51F2A944" w14:textId="47A475E5" w:rsidR="00A87EB9" w:rsidRPr="00A87EB9" w:rsidRDefault="00A87EB9" w:rsidP="00A87EB9">
      <w:pPr>
        <w:numPr>
          <w:ilvl w:val="0"/>
          <w:numId w:val="32"/>
        </w:numPr>
        <w:ind w:left="0" w:firstLine="284"/>
        <w:jc w:val="both"/>
        <w:rPr>
          <w:spacing w:val="0"/>
        </w:rPr>
      </w:pPr>
      <w:r w:rsidRPr="00A87EB9">
        <w:rPr>
          <w:bCs/>
          <w:spacing w:val="0"/>
        </w:rPr>
        <w:t xml:space="preserve">Контроль за исполнением настоящего решения возложить на постоянную комиссию </w:t>
      </w:r>
      <w:r w:rsidRPr="00A87EB9">
        <w:rPr>
          <w:rFonts w:eastAsia="Calibri"/>
          <w:spacing w:val="0"/>
          <w:lang w:eastAsia="en-US"/>
        </w:rPr>
        <w:t>по бюджету, экономике, налоговой политике, образованию, здравоохранению, культуре, молодежной политике Селецкого сельского Совета народных депутатов.</w:t>
      </w:r>
    </w:p>
    <w:p w14:paraId="6554839F" w14:textId="77777777" w:rsidR="00A87EB9" w:rsidRPr="00A87EB9" w:rsidRDefault="00A87EB9" w:rsidP="00A87EB9">
      <w:pPr>
        <w:tabs>
          <w:tab w:val="left" w:pos="2313"/>
        </w:tabs>
        <w:rPr>
          <w:spacing w:val="0"/>
        </w:rPr>
      </w:pPr>
      <w:r w:rsidRPr="00A87EB9">
        <w:rPr>
          <w:spacing w:val="0"/>
        </w:rPr>
        <w:tab/>
      </w:r>
    </w:p>
    <w:p w14:paraId="764A5681" w14:textId="77777777" w:rsidR="00A87EB9" w:rsidRPr="00A87EB9" w:rsidRDefault="00A87EB9" w:rsidP="00A87EB9">
      <w:pPr>
        <w:jc w:val="both"/>
        <w:rPr>
          <w:rFonts w:eastAsia="Calibri"/>
          <w:spacing w:val="0"/>
          <w:lang w:eastAsia="en-US"/>
        </w:rPr>
      </w:pPr>
    </w:p>
    <w:p w14:paraId="1CE59AB6" w14:textId="77777777" w:rsidR="00A87EB9" w:rsidRPr="00A87EB9" w:rsidRDefault="00A87EB9" w:rsidP="00A87EB9">
      <w:pPr>
        <w:jc w:val="both"/>
        <w:rPr>
          <w:rFonts w:eastAsia="Calibri"/>
          <w:spacing w:val="0"/>
          <w:lang w:eastAsia="en-US"/>
        </w:rPr>
      </w:pPr>
    </w:p>
    <w:p w14:paraId="2F6CF7BC" w14:textId="77777777" w:rsidR="00A87EB9" w:rsidRPr="00A87EB9" w:rsidRDefault="00A87EB9" w:rsidP="00A87EB9">
      <w:pPr>
        <w:tabs>
          <w:tab w:val="left" w:pos="3402"/>
        </w:tabs>
        <w:rPr>
          <w:rFonts w:eastAsia="Calibri"/>
          <w:spacing w:val="0"/>
          <w:lang w:eastAsia="en-US"/>
        </w:rPr>
      </w:pPr>
      <w:r w:rsidRPr="00A87EB9">
        <w:rPr>
          <w:rFonts w:eastAsia="Calibri"/>
          <w:spacing w:val="0"/>
          <w:lang w:eastAsia="en-US"/>
        </w:rPr>
        <w:t xml:space="preserve">Глава Селецкого </w:t>
      </w:r>
    </w:p>
    <w:p w14:paraId="0268A2F2" w14:textId="77777777" w:rsidR="00A87EB9" w:rsidRPr="00A87EB9" w:rsidRDefault="00A87EB9" w:rsidP="00A87EB9">
      <w:pPr>
        <w:tabs>
          <w:tab w:val="left" w:pos="3402"/>
        </w:tabs>
        <w:rPr>
          <w:rFonts w:eastAsia="Calibri"/>
          <w:spacing w:val="0"/>
          <w:lang w:eastAsia="en-US"/>
        </w:rPr>
      </w:pPr>
      <w:r w:rsidRPr="00A87EB9">
        <w:rPr>
          <w:rFonts w:eastAsia="Calibri"/>
          <w:spacing w:val="0"/>
          <w:lang w:eastAsia="en-US"/>
        </w:rPr>
        <w:t>сельского поселения                                                                     Н.М.Малаев</w:t>
      </w:r>
    </w:p>
    <w:p w14:paraId="033FC182" w14:textId="77777777" w:rsidR="00A87EB9" w:rsidRPr="00A87EB9" w:rsidRDefault="00A87EB9" w:rsidP="00A87EB9">
      <w:pPr>
        <w:tabs>
          <w:tab w:val="left" w:pos="3402"/>
        </w:tabs>
        <w:rPr>
          <w:rFonts w:eastAsia="Calibri"/>
          <w:spacing w:val="0"/>
          <w:lang w:eastAsia="en-US"/>
        </w:rPr>
      </w:pPr>
    </w:p>
    <w:p w14:paraId="3FEF566B" w14:textId="77777777" w:rsidR="00A87EB9" w:rsidRPr="00A87EB9" w:rsidRDefault="00A87EB9" w:rsidP="00A87EB9">
      <w:pPr>
        <w:tabs>
          <w:tab w:val="left" w:pos="3402"/>
        </w:tabs>
        <w:rPr>
          <w:rFonts w:eastAsia="Calibri"/>
          <w:spacing w:val="0"/>
          <w:lang w:eastAsia="en-US"/>
        </w:rPr>
      </w:pPr>
    </w:p>
    <w:p w14:paraId="74C82E8F" w14:textId="5BD32E91" w:rsidR="00E02D7D" w:rsidRDefault="00E02D7D" w:rsidP="00A87EB9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5E80EFB5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5EAC68BF" w14:textId="77777777" w:rsidR="003A267E" w:rsidRPr="003A267E" w:rsidRDefault="003A267E" w:rsidP="003A267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pacing w:val="0"/>
          <w:lang w:eastAsia="en-US"/>
        </w:rPr>
      </w:pPr>
      <w:r w:rsidRPr="003A267E">
        <w:rPr>
          <w:rFonts w:asciiTheme="minorHAnsi" w:eastAsiaTheme="minorHAnsi" w:hAnsiTheme="minorHAnsi" w:cstheme="minorBidi"/>
          <w:b/>
          <w:spacing w:val="0"/>
          <w:lang w:eastAsia="en-US"/>
        </w:rPr>
        <w:lastRenderedPageBreak/>
        <w:t xml:space="preserve">     РОССИЙСКАЯ ФЕДЕРАЦИЯ                          </w:t>
      </w:r>
      <w:r w:rsidRPr="003A267E">
        <w:rPr>
          <w:rFonts w:asciiTheme="minorHAnsi" w:eastAsiaTheme="minorHAnsi" w:hAnsiTheme="minorHAnsi" w:cstheme="minorBidi"/>
          <w:b/>
          <w:spacing w:val="0"/>
          <w:lang w:eastAsia="en-US"/>
        </w:rPr>
        <w:br/>
        <w:t>БРЯНСКАЯ ОБЛАСТЬ</w:t>
      </w:r>
      <w:r w:rsidRPr="003A267E">
        <w:rPr>
          <w:rFonts w:asciiTheme="minorHAnsi" w:eastAsiaTheme="minorHAnsi" w:hAnsiTheme="minorHAnsi" w:cstheme="minorBidi"/>
          <w:b/>
          <w:spacing w:val="0"/>
          <w:lang w:eastAsia="en-US"/>
        </w:rPr>
        <w:br/>
        <w:t>ТРУБЧЕВСКИЙ МУНИЦИПАЛЬНЫЙ РАЙОН</w:t>
      </w:r>
      <w:r w:rsidRPr="003A267E">
        <w:rPr>
          <w:rFonts w:asciiTheme="minorHAnsi" w:eastAsiaTheme="minorHAnsi" w:hAnsiTheme="minorHAnsi" w:cstheme="minorBidi"/>
          <w:b/>
          <w:spacing w:val="0"/>
          <w:lang w:eastAsia="en-US"/>
        </w:rPr>
        <w:br/>
        <w:t>СЕЛЕЦКИЙ СЕЛЬСКИЙ СОВЕТ НАРОДНЫХ ДЕПУТАТОВ</w:t>
      </w:r>
    </w:p>
    <w:p w14:paraId="173B41FA" w14:textId="77777777" w:rsidR="003A267E" w:rsidRPr="003A267E" w:rsidRDefault="003A267E" w:rsidP="003A267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pacing w:val="0"/>
          <w:lang w:eastAsia="en-US"/>
        </w:rPr>
      </w:pPr>
      <w:r w:rsidRPr="003A267E">
        <w:rPr>
          <w:rFonts w:asciiTheme="minorHAnsi" w:eastAsiaTheme="minorHAnsi" w:hAnsiTheme="minorHAnsi" w:cstheme="minorBidi"/>
          <w:b/>
          <w:spacing w:val="0"/>
          <w:lang w:eastAsia="en-US"/>
        </w:rPr>
        <w:t>____________________________________________________________</w:t>
      </w:r>
    </w:p>
    <w:p w14:paraId="575EDE73" w14:textId="77777777" w:rsidR="003A267E" w:rsidRPr="003A267E" w:rsidRDefault="003A267E" w:rsidP="003A267E">
      <w:pPr>
        <w:spacing w:after="200" w:line="276" w:lineRule="auto"/>
        <w:rPr>
          <w:rFonts w:asciiTheme="minorHAnsi" w:eastAsiaTheme="minorHAnsi" w:hAnsiTheme="minorHAnsi" w:cstheme="minorBidi"/>
          <w:b/>
          <w:spacing w:val="0"/>
          <w:lang w:eastAsia="en-US"/>
        </w:rPr>
      </w:pPr>
      <w:r w:rsidRPr="003A267E">
        <w:rPr>
          <w:rFonts w:asciiTheme="minorHAnsi" w:eastAsiaTheme="minorHAnsi" w:hAnsiTheme="minorHAnsi" w:cstheme="minorBidi"/>
          <w:b/>
          <w:spacing w:val="0"/>
          <w:lang w:eastAsia="en-US"/>
        </w:rPr>
        <w:t xml:space="preserve">                                                            РЕШЕНИЕ</w:t>
      </w:r>
    </w:p>
    <w:p w14:paraId="6D88B851" w14:textId="77777777" w:rsidR="003A267E" w:rsidRPr="003A267E" w:rsidRDefault="003A267E" w:rsidP="003A267E">
      <w:pPr>
        <w:spacing w:after="200" w:line="276" w:lineRule="auto"/>
        <w:jc w:val="center"/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</w:pPr>
    </w:p>
    <w:p w14:paraId="3113F3C3" w14:textId="77777777" w:rsidR="003A267E" w:rsidRPr="003A267E" w:rsidRDefault="003A267E" w:rsidP="003A267E">
      <w:pPr>
        <w:spacing w:after="200" w:line="276" w:lineRule="auto"/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</w:pPr>
      <w:r w:rsidRPr="003A267E"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  <w:t>От 27.11.2025 г.        № 5-61</w:t>
      </w:r>
      <w:r w:rsidRPr="003A267E"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  <w:br/>
        <w:t>с. Селец</w:t>
      </w:r>
    </w:p>
    <w:p w14:paraId="657B4EE3" w14:textId="77777777" w:rsidR="003A267E" w:rsidRPr="003A267E" w:rsidRDefault="003A267E" w:rsidP="003A267E">
      <w:pPr>
        <w:spacing w:after="200" w:line="276" w:lineRule="auto"/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</w:pPr>
    </w:p>
    <w:p w14:paraId="468E4C81" w14:textId="77777777" w:rsidR="003A267E" w:rsidRPr="003A267E" w:rsidRDefault="003A267E" w:rsidP="003A267E">
      <w:pPr>
        <w:spacing w:after="200" w:line="276" w:lineRule="auto"/>
        <w:ind w:right="4819"/>
        <w:rPr>
          <w:rFonts w:asciiTheme="minorHAnsi" w:eastAsiaTheme="minorHAnsi" w:hAnsiTheme="minorHAnsi" w:cstheme="minorBidi"/>
          <w:b/>
          <w:spacing w:val="0"/>
          <w:sz w:val="22"/>
          <w:szCs w:val="22"/>
          <w:lang w:eastAsia="en-US"/>
        </w:rPr>
      </w:pPr>
      <w:r w:rsidRPr="003A267E">
        <w:rPr>
          <w:rFonts w:asciiTheme="minorHAnsi" w:eastAsiaTheme="minorHAnsi" w:hAnsiTheme="minorHAnsi" w:cstheme="minorBidi"/>
          <w:b/>
          <w:spacing w:val="0"/>
          <w:sz w:val="22"/>
          <w:szCs w:val="22"/>
          <w:lang w:eastAsia="en-US"/>
        </w:rPr>
        <w:t>О передаче в безвозмездное пользование</w:t>
      </w:r>
      <w:r w:rsidRPr="003A267E">
        <w:rPr>
          <w:rFonts w:asciiTheme="minorHAnsi" w:eastAsiaTheme="minorHAnsi" w:hAnsiTheme="minorHAnsi" w:cstheme="minorBidi"/>
          <w:b/>
          <w:spacing w:val="0"/>
          <w:sz w:val="22"/>
          <w:szCs w:val="22"/>
          <w:lang w:eastAsia="en-US"/>
        </w:rPr>
        <w:br/>
        <w:t>муниципальному образованию</w:t>
      </w:r>
      <w:r w:rsidRPr="003A267E">
        <w:rPr>
          <w:rFonts w:asciiTheme="minorHAnsi" w:eastAsiaTheme="minorHAnsi" w:hAnsiTheme="minorHAnsi" w:cstheme="minorBidi"/>
          <w:b/>
          <w:spacing w:val="0"/>
          <w:sz w:val="22"/>
          <w:szCs w:val="22"/>
          <w:lang w:eastAsia="en-US"/>
        </w:rPr>
        <w:br/>
        <w:t>«Трубчевский муниципальный район»</w:t>
      </w:r>
      <w:r w:rsidRPr="003A267E">
        <w:rPr>
          <w:rFonts w:asciiTheme="minorHAnsi" w:eastAsiaTheme="minorHAnsi" w:hAnsiTheme="minorHAnsi" w:cstheme="minorBidi"/>
          <w:b/>
          <w:spacing w:val="0"/>
          <w:sz w:val="22"/>
          <w:szCs w:val="22"/>
          <w:lang w:eastAsia="en-US"/>
        </w:rPr>
        <w:br/>
        <w:t>движимого и недвижимого имущества.</w:t>
      </w:r>
    </w:p>
    <w:p w14:paraId="5C19DC3C" w14:textId="77777777" w:rsidR="003A267E" w:rsidRPr="003A267E" w:rsidRDefault="003A267E" w:rsidP="003A267E">
      <w:pPr>
        <w:spacing w:after="200" w:line="276" w:lineRule="auto"/>
        <w:ind w:right="4819"/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</w:pPr>
    </w:p>
    <w:p w14:paraId="6722CECC" w14:textId="77777777" w:rsidR="003A267E" w:rsidRPr="003A267E" w:rsidRDefault="003A267E" w:rsidP="003A267E">
      <w:pPr>
        <w:spacing w:after="200" w:line="276" w:lineRule="auto"/>
        <w:ind w:right="-143"/>
        <w:jc w:val="both"/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</w:pPr>
      <w:r w:rsidRPr="003A267E"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  <w:t xml:space="preserve">               В соответствии с ч.3ст.14, ст.50 Федерального закона от 06.10.2003г №131-ФЗ «Об общих принципах организации местного самоуправления в Российской Федерации», </w:t>
      </w:r>
    </w:p>
    <w:p w14:paraId="3D64629E" w14:textId="77777777" w:rsidR="003A267E" w:rsidRPr="003A267E" w:rsidRDefault="003A267E" w:rsidP="003A267E">
      <w:pPr>
        <w:spacing w:after="200" w:line="276" w:lineRule="auto"/>
        <w:ind w:right="-143"/>
        <w:jc w:val="both"/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</w:pPr>
      <w:r w:rsidRPr="003A267E"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  <w:t xml:space="preserve">Селецкий сельский Совет народных депутатов </w:t>
      </w:r>
    </w:p>
    <w:p w14:paraId="4F282090" w14:textId="77777777" w:rsidR="003A267E" w:rsidRPr="003A267E" w:rsidRDefault="003A267E" w:rsidP="003A267E">
      <w:pPr>
        <w:spacing w:after="200" w:line="276" w:lineRule="auto"/>
        <w:ind w:right="-143"/>
        <w:jc w:val="both"/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</w:pPr>
    </w:p>
    <w:p w14:paraId="517613FF" w14:textId="77777777" w:rsidR="003A267E" w:rsidRPr="003A267E" w:rsidRDefault="003A267E" w:rsidP="003A267E">
      <w:pPr>
        <w:spacing w:after="200" w:line="276" w:lineRule="auto"/>
        <w:ind w:right="-143"/>
        <w:jc w:val="center"/>
        <w:rPr>
          <w:rFonts w:asciiTheme="minorHAnsi" w:eastAsiaTheme="minorHAnsi" w:hAnsiTheme="minorHAnsi" w:cstheme="minorBidi"/>
          <w:b/>
          <w:spacing w:val="0"/>
          <w:sz w:val="22"/>
          <w:szCs w:val="22"/>
          <w:lang w:eastAsia="en-US"/>
        </w:rPr>
      </w:pPr>
      <w:r w:rsidRPr="003A267E">
        <w:rPr>
          <w:rFonts w:asciiTheme="minorHAnsi" w:eastAsiaTheme="minorHAnsi" w:hAnsiTheme="minorHAnsi" w:cstheme="minorBidi"/>
          <w:b/>
          <w:spacing w:val="0"/>
          <w:sz w:val="22"/>
          <w:szCs w:val="22"/>
          <w:lang w:eastAsia="en-US"/>
        </w:rPr>
        <w:t>РЕШИЛ:</w:t>
      </w:r>
    </w:p>
    <w:p w14:paraId="39E9F5C1" w14:textId="77777777" w:rsidR="003A267E" w:rsidRPr="003A267E" w:rsidRDefault="003A267E" w:rsidP="003A267E">
      <w:pPr>
        <w:numPr>
          <w:ilvl w:val="0"/>
          <w:numId w:val="33"/>
        </w:numPr>
        <w:spacing w:after="200" w:line="276" w:lineRule="auto"/>
        <w:ind w:right="-143"/>
        <w:contextualSpacing/>
        <w:rPr>
          <w:spacing w:val="0"/>
          <w:sz w:val="24"/>
          <w:szCs w:val="24"/>
        </w:rPr>
      </w:pPr>
      <w:r w:rsidRPr="003A267E">
        <w:rPr>
          <w:spacing w:val="0"/>
          <w:sz w:val="24"/>
          <w:szCs w:val="24"/>
        </w:rPr>
        <w:t>Передать в безвозмездное пользование на период с 01.01.2026 г. по 31 декабря 2028года органам местного самоуправления муниципального образования «Трубчевский муниципальный район» движимое и недвижимое имущество согласно приложения</w:t>
      </w:r>
    </w:p>
    <w:p w14:paraId="5F85B7F7" w14:textId="77777777" w:rsidR="003A267E" w:rsidRPr="003A267E" w:rsidRDefault="003A267E" w:rsidP="003A267E">
      <w:pPr>
        <w:numPr>
          <w:ilvl w:val="0"/>
          <w:numId w:val="33"/>
        </w:numPr>
        <w:spacing w:after="200" w:line="276" w:lineRule="auto"/>
        <w:ind w:right="-143"/>
        <w:contextualSpacing/>
        <w:rPr>
          <w:spacing w:val="0"/>
          <w:sz w:val="24"/>
          <w:szCs w:val="24"/>
        </w:rPr>
      </w:pPr>
      <w:r w:rsidRPr="003A267E">
        <w:rPr>
          <w:spacing w:val="0"/>
          <w:sz w:val="24"/>
          <w:szCs w:val="24"/>
        </w:rPr>
        <w:t>Настоящее решение вступает в силу со дня его принятия.</w:t>
      </w:r>
    </w:p>
    <w:p w14:paraId="27EF6A2E" w14:textId="77777777" w:rsidR="003A267E" w:rsidRPr="003A267E" w:rsidRDefault="003A267E" w:rsidP="003A267E">
      <w:pPr>
        <w:numPr>
          <w:ilvl w:val="0"/>
          <w:numId w:val="33"/>
        </w:numPr>
        <w:spacing w:after="200" w:line="276" w:lineRule="auto"/>
        <w:ind w:right="-143"/>
        <w:contextualSpacing/>
        <w:rPr>
          <w:spacing w:val="0"/>
          <w:sz w:val="24"/>
          <w:szCs w:val="24"/>
        </w:rPr>
      </w:pPr>
      <w:r w:rsidRPr="003A267E">
        <w:rPr>
          <w:spacing w:val="0"/>
          <w:sz w:val="24"/>
          <w:szCs w:val="24"/>
        </w:rPr>
        <w:t>Настоящее решение подлежит официальному опубликованию в печатном средстве массовой информации «Информационный бюллетень Селецкого сельского поселения» и размещению на официальном сайте Трубчевского муниципального района в сети Интернет (</w:t>
      </w:r>
      <w:hyperlink r:id="rId26" w:history="1">
        <w:r w:rsidRPr="003A267E">
          <w:rPr>
            <w:color w:val="0000FF" w:themeColor="hyperlink"/>
            <w:spacing w:val="0"/>
            <w:sz w:val="24"/>
            <w:szCs w:val="24"/>
            <w:u w:val="single"/>
            <w:lang w:val="en-US"/>
          </w:rPr>
          <w:t>www</w:t>
        </w:r>
        <w:r w:rsidRPr="003A267E">
          <w:rPr>
            <w:color w:val="0000FF" w:themeColor="hyperlink"/>
            <w:spacing w:val="0"/>
            <w:sz w:val="24"/>
            <w:szCs w:val="24"/>
            <w:u w:val="single"/>
          </w:rPr>
          <w:t>.</w:t>
        </w:r>
        <w:r w:rsidRPr="003A267E">
          <w:rPr>
            <w:color w:val="0000FF" w:themeColor="hyperlink"/>
            <w:spacing w:val="0"/>
            <w:sz w:val="24"/>
            <w:szCs w:val="24"/>
            <w:u w:val="single"/>
            <w:lang w:val="en-US"/>
          </w:rPr>
          <w:t>trubrayon</w:t>
        </w:r>
        <w:r w:rsidRPr="003A267E">
          <w:rPr>
            <w:color w:val="0000FF" w:themeColor="hyperlink"/>
            <w:spacing w:val="0"/>
            <w:sz w:val="24"/>
            <w:szCs w:val="24"/>
            <w:u w:val="single"/>
          </w:rPr>
          <w:t>.</w:t>
        </w:r>
        <w:r w:rsidRPr="003A267E">
          <w:rPr>
            <w:color w:val="0000FF" w:themeColor="hyperlink"/>
            <w:spacing w:val="0"/>
            <w:sz w:val="24"/>
            <w:szCs w:val="24"/>
            <w:u w:val="single"/>
            <w:lang w:val="en-US"/>
          </w:rPr>
          <w:t>ru</w:t>
        </w:r>
        <w:r w:rsidRPr="003A267E">
          <w:rPr>
            <w:color w:val="0000FF" w:themeColor="hyperlink"/>
            <w:spacing w:val="0"/>
            <w:sz w:val="24"/>
            <w:szCs w:val="24"/>
            <w:u w:val="single"/>
          </w:rPr>
          <w:t>)на</w:t>
        </w:r>
      </w:hyperlink>
      <w:r w:rsidRPr="003A267E">
        <w:rPr>
          <w:spacing w:val="0"/>
          <w:sz w:val="24"/>
          <w:szCs w:val="24"/>
        </w:rPr>
        <w:t xml:space="preserve"> странице «Селецкое сельское поселение»</w:t>
      </w:r>
    </w:p>
    <w:p w14:paraId="26C92C52" w14:textId="77777777" w:rsidR="003A267E" w:rsidRPr="003A267E" w:rsidRDefault="003A267E" w:rsidP="003A267E">
      <w:pPr>
        <w:numPr>
          <w:ilvl w:val="0"/>
          <w:numId w:val="33"/>
        </w:numPr>
        <w:spacing w:after="200" w:line="276" w:lineRule="auto"/>
        <w:ind w:right="-143"/>
        <w:contextualSpacing/>
        <w:rPr>
          <w:spacing w:val="0"/>
          <w:sz w:val="24"/>
          <w:szCs w:val="24"/>
        </w:rPr>
      </w:pPr>
      <w:r w:rsidRPr="003A267E">
        <w:rPr>
          <w:spacing w:val="0"/>
          <w:sz w:val="24"/>
          <w:szCs w:val="24"/>
        </w:rPr>
        <w:t>Контроль за исполнением настоящего решения возложить на комиссию Селецкого сельского Совета народных депутатов по нормотворчеству, по бюджету, налогам и муниципальному имуществу.</w:t>
      </w:r>
    </w:p>
    <w:p w14:paraId="0EB615D1" w14:textId="77777777" w:rsidR="003A267E" w:rsidRPr="003A267E" w:rsidRDefault="003A267E" w:rsidP="003A267E">
      <w:pPr>
        <w:spacing w:after="200" w:line="276" w:lineRule="auto"/>
        <w:ind w:right="-143"/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</w:pPr>
    </w:p>
    <w:p w14:paraId="28440F9C" w14:textId="77777777" w:rsidR="003A267E" w:rsidRPr="003A267E" w:rsidRDefault="003A267E" w:rsidP="003A267E">
      <w:pPr>
        <w:tabs>
          <w:tab w:val="left" w:pos="295"/>
          <w:tab w:val="left" w:pos="5503"/>
        </w:tabs>
        <w:jc w:val="both"/>
        <w:rPr>
          <w:rFonts w:eastAsia="Arial Unicode MS"/>
          <w:color w:val="000000"/>
          <w:spacing w:val="0"/>
          <w:sz w:val="24"/>
          <w:szCs w:val="24"/>
        </w:rPr>
      </w:pPr>
      <w:r w:rsidRPr="003A267E">
        <w:rPr>
          <w:rFonts w:eastAsia="Arial Unicode MS"/>
          <w:color w:val="000000"/>
          <w:spacing w:val="0"/>
          <w:sz w:val="24"/>
          <w:szCs w:val="24"/>
        </w:rPr>
        <w:t>Глава Селецкого</w:t>
      </w:r>
    </w:p>
    <w:p w14:paraId="56179755" w14:textId="77777777" w:rsidR="003A267E" w:rsidRPr="003A267E" w:rsidRDefault="003A267E" w:rsidP="003A267E">
      <w:pPr>
        <w:tabs>
          <w:tab w:val="left" w:pos="295"/>
          <w:tab w:val="left" w:pos="5503"/>
        </w:tabs>
        <w:jc w:val="both"/>
        <w:rPr>
          <w:rFonts w:ascii="Arial Unicode MS" w:eastAsia="Arial Unicode MS" w:hAnsi="Arial Unicode MS" w:cs="Arial Unicode MS"/>
          <w:color w:val="000000"/>
          <w:spacing w:val="0"/>
          <w:sz w:val="22"/>
          <w:szCs w:val="22"/>
        </w:rPr>
      </w:pPr>
      <w:r w:rsidRPr="003A267E">
        <w:rPr>
          <w:rFonts w:eastAsia="Arial Unicode MS"/>
          <w:color w:val="000000"/>
          <w:spacing w:val="0"/>
          <w:sz w:val="24"/>
          <w:szCs w:val="24"/>
        </w:rPr>
        <w:t>сельского поселения                                               Н.М.Малаев</w:t>
      </w:r>
    </w:p>
    <w:p w14:paraId="6215728A" w14:textId="77777777" w:rsidR="003A267E" w:rsidRPr="003A267E" w:rsidRDefault="003A267E" w:rsidP="003A267E">
      <w:pPr>
        <w:spacing w:after="200" w:line="276" w:lineRule="auto"/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</w:pPr>
    </w:p>
    <w:p w14:paraId="27A2C086" w14:textId="77777777" w:rsidR="00F420A3" w:rsidRPr="00F420A3" w:rsidRDefault="00F420A3" w:rsidP="00F420A3">
      <w:pPr>
        <w:spacing w:after="200" w:line="276" w:lineRule="auto"/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</w:pPr>
      <w:r w:rsidRPr="00F420A3"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  <w:lastRenderedPageBreak/>
        <w:t xml:space="preserve">                                                                                          Приложение к решению</w:t>
      </w:r>
      <w:r w:rsidRPr="00F420A3"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  <w:br/>
        <w:t xml:space="preserve">                                                                                          Селецкого сельского Совета</w:t>
      </w:r>
      <w:r w:rsidRPr="00F420A3"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  <w:br/>
        <w:t xml:space="preserve">                                                                                          народных депутатов от 27.11.2025г № 5-61</w:t>
      </w:r>
      <w:r w:rsidRPr="00F420A3"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  <w:br/>
      </w:r>
    </w:p>
    <w:p w14:paraId="29C0927F" w14:textId="77777777" w:rsidR="00F420A3" w:rsidRPr="00F420A3" w:rsidRDefault="00F420A3" w:rsidP="00F420A3">
      <w:pPr>
        <w:spacing w:after="200" w:line="276" w:lineRule="auto"/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</w:pPr>
      <w:r w:rsidRPr="00F420A3"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  <w:t>Перечень имущества, передаваемого в безвозмездное пользование муниципальному образованию «Трубчевский муниципальный район»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1507"/>
        <w:gridCol w:w="2030"/>
        <w:gridCol w:w="2024"/>
        <w:gridCol w:w="1126"/>
        <w:gridCol w:w="1425"/>
        <w:gridCol w:w="958"/>
      </w:tblGrid>
      <w:tr w:rsidR="00F420A3" w:rsidRPr="00F420A3" w14:paraId="39616081" w14:textId="77777777" w:rsidTr="000821BD">
        <w:tc>
          <w:tcPr>
            <w:tcW w:w="501" w:type="dxa"/>
          </w:tcPr>
          <w:p w14:paraId="5BC0E65B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№</w:t>
            </w:r>
          </w:p>
          <w:p w14:paraId="12521132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07" w:type="dxa"/>
          </w:tcPr>
          <w:p w14:paraId="716A605C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030" w:type="dxa"/>
          </w:tcPr>
          <w:p w14:paraId="18FFA847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Адрес</w:t>
            </w:r>
          </w:p>
          <w:p w14:paraId="22E77334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(местонахождение)</w:t>
            </w: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br/>
              <w:t>объекта</w:t>
            </w:r>
          </w:p>
        </w:tc>
        <w:tc>
          <w:tcPr>
            <w:tcW w:w="2024" w:type="dxa"/>
          </w:tcPr>
          <w:p w14:paraId="243B4957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Индивидуальные</w:t>
            </w: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br/>
              <w:t>характеристики</w:t>
            </w: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br/>
              <w:t>объекта</w:t>
            </w:r>
          </w:p>
        </w:tc>
        <w:tc>
          <w:tcPr>
            <w:tcW w:w="1126" w:type="dxa"/>
          </w:tcPr>
          <w:p w14:paraId="117951F8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Год</w:t>
            </w: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br/>
              <w:t>ввода в эксплуатацию</w:t>
            </w:r>
          </w:p>
        </w:tc>
        <w:tc>
          <w:tcPr>
            <w:tcW w:w="1425" w:type="dxa"/>
          </w:tcPr>
          <w:p w14:paraId="764A55E1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Балансовая</w:t>
            </w: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br/>
              <w:t>стоимость,</w:t>
            </w:r>
          </w:p>
          <w:p w14:paraId="1CCDA12F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958" w:type="dxa"/>
          </w:tcPr>
          <w:p w14:paraId="17AD5913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Остаточная</w:t>
            </w: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br/>
              <w:t>стоимость,</w:t>
            </w:r>
          </w:p>
          <w:p w14:paraId="703EEEF0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Тыс.руб.</w:t>
            </w:r>
          </w:p>
        </w:tc>
      </w:tr>
      <w:tr w:rsidR="00F420A3" w:rsidRPr="00F420A3" w14:paraId="11EBF2BD" w14:textId="77777777" w:rsidTr="000821BD">
        <w:tc>
          <w:tcPr>
            <w:tcW w:w="501" w:type="dxa"/>
          </w:tcPr>
          <w:p w14:paraId="67BFFD51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07" w:type="dxa"/>
          </w:tcPr>
          <w:p w14:paraId="4B65FF11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Здание Глыбоченского СДК</w:t>
            </w:r>
          </w:p>
        </w:tc>
        <w:tc>
          <w:tcPr>
            <w:tcW w:w="2030" w:type="dxa"/>
          </w:tcPr>
          <w:p w14:paraId="22F70592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Брянская область,</w:t>
            </w:r>
          </w:p>
          <w:p w14:paraId="799D7612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Трубчевский район,д.Глыбочка</w:t>
            </w: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br/>
              <w:t>ул.им.Постевого,д.3а</w:t>
            </w:r>
          </w:p>
        </w:tc>
        <w:tc>
          <w:tcPr>
            <w:tcW w:w="2024" w:type="dxa"/>
          </w:tcPr>
          <w:p w14:paraId="28C78E0C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Кирпичное,1-этажное, площадь 400,0 кв.м</w:t>
            </w:r>
          </w:p>
        </w:tc>
        <w:tc>
          <w:tcPr>
            <w:tcW w:w="1126" w:type="dxa"/>
          </w:tcPr>
          <w:p w14:paraId="0AA11F6E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1971</w:t>
            </w:r>
          </w:p>
        </w:tc>
        <w:tc>
          <w:tcPr>
            <w:tcW w:w="1425" w:type="dxa"/>
          </w:tcPr>
          <w:p w14:paraId="623F73DC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872210,00</w:t>
            </w:r>
          </w:p>
        </w:tc>
        <w:tc>
          <w:tcPr>
            <w:tcW w:w="958" w:type="dxa"/>
          </w:tcPr>
          <w:p w14:paraId="374CA1E7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--</w:t>
            </w:r>
          </w:p>
        </w:tc>
      </w:tr>
      <w:tr w:rsidR="00F420A3" w:rsidRPr="00F420A3" w14:paraId="7BD3A4D0" w14:textId="77777777" w:rsidTr="000821BD">
        <w:tc>
          <w:tcPr>
            <w:tcW w:w="501" w:type="dxa"/>
          </w:tcPr>
          <w:p w14:paraId="23CBEBA4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1507" w:type="dxa"/>
          </w:tcPr>
          <w:p w14:paraId="611BC825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Здание Алешенского СДК</w:t>
            </w:r>
          </w:p>
        </w:tc>
        <w:tc>
          <w:tcPr>
            <w:tcW w:w="2030" w:type="dxa"/>
          </w:tcPr>
          <w:p w14:paraId="01DA1DEB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Брянская область,</w:t>
            </w:r>
          </w:p>
          <w:p w14:paraId="27BA781F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Трубчевский район, с.Алешенка ул.Молодежная, д.13</w:t>
            </w:r>
          </w:p>
        </w:tc>
        <w:tc>
          <w:tcPr>
            <w:tcW w:w="2024" w:type="dxa"/>
          </w:tcPr>
          <w:p w14:paraId="379EF623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Кирпичное,1-этажное, площадь 290кв.м.</w:t>
            </w:r>
          </w:p>
        </w:tc>
        <w:tc>
          <w:tcPr>
            <w:tcW w:w="1126" w:type="dxa"/>
          </w:tcPr>
          <w:p w14:paraId="68556205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1979</w:t>
            </w:r>
          </w:p>
        </w:tc>
        <w:tc>
          <w:tcPr>
            <w:tcW w:w="1425" w:type="dxa"/>
          </w:tcPr>
          <w:p w14:paraId="2E9E5AB2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1296429,75</w:t>
            </w:r>
          </w:p>
        </w:tc>
        <w:tc>
          <w:tcPr>
            <w:tcW w:w="958" w:type="dxa"/>
          </w:tcPr>
          <w:p w14:paraId="0C0A2254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-</w:t>
            </w:r>
          </w:p>
        </w:tc>
      </w:tr>
      <w:tr w:rsidR="00F420A3" w:rsidRPr="00F420A3" w14:paraId="044FC6E7" w14:textId="77777777" w:rsidTr="000821BD">
        <w:tc>
          <w:tcPr>
            <w:tcW w:w="501" w:type="dxa"/>
          </w:tcPr>
          <w:p w14:paraId="0166B787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07" w:type="dxa"/>
          </w:tcPr>
          <w:p w14:paraId="5C9B622D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Здание Селецкого сельского клуба</w:t>
            </w:r>
          </w:p>
        </w:tc>
        <w:tc>
          <w:tcPr>
            <w:tcW w:w="2030" w:type="dxa"/>
          </w:tcPr>
          <w:p w14:paraId="501231AA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Брянская область,</w:t>
            </w:r>
          </w:p>
          <w:p w14:paraId="6508197A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Трубчевский район, с.Селец ул.Трубчевская,д.62</w:t>
            </w:r>
          </w:p>
        </w:tc>
        <w:tc>
          <w:tcPr>
            <w:tcW w:w="2024" w:type="dxa"/>
          </w:tcPr>
          <w:p w14:paraId="02C64B8B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Блочное,1-этажное,площадь 150кв.м</w:t>
            </w:r>
          </w:p>
        </w:tc>
        <w:tc>
          <w:tcPr>
            <w:tcW w:w="1126" w:type="dxa"/>
          </w:tcPr>
          <w:p w14:paraId="0C4CCE65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1979</w:t>
            </w:r>
          </w:p>
        </w:tc>
        <w:tc>
          <w:tcPr>
            <w:tcW w:w="1425" w:type="dxa"/>
          </w:tcPr>
          <w:p w14:paraId="7996A353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393000</w:t>
            </w:r>
          </w:p>
        </w:tc>
        <w:tc>
          <w:tcPr>
            <w:tcW w:w="958" w:type="dxa"/>
          </w:tcPr>
          <w:p w14:paraId="2304A58D" w14:textId="77777777" w:rsidR="00F420A3" w:rsidRPr="00F420A3" w:rsidRDefault="00F420A3" w:rsidP="00F420A3">
            <w:pPr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-</w:t>
            </w:r>
          </w:p>
        </w:tc>
      </w:tr>
    </w:tbl>
    <w:p w14:paraId="038E33A2" w14:textId="77777777" w:rsidR="00F420A3" w:rsidRPr="00F420A3" w:rsidRDefault="00F420A3" w:rsidP="00F420A3">
      <w:pPr>
        <w:spacing w:after="200" w:line="276" w:lineRule="auto"/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</w:pPr>
    </w:p>
    <w:p w14:paraId="1CB2505E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0BACB7F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5FC6D339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0DD4AFA8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0AC5E338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7EF6774B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79251349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27A3E84D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AA7C843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0C80F3CF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9F87645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EE0A39E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AD3712C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220521D7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75AE407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3DA96001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72901DB9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7FAB6ACA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3D55B23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C993D04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2F20B4F5" w14:textId="77777777" w:rsidR="00F420A3" w:rsidRPr="00F420A3" w:rsidRDefault="00F420A3" w:rsidP="00F420A3">
      <w:pPr>
        <w:spacing w:after="200" w:line="276" w:lineRule="auto"/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</w:pPr>
      <w:r w:rsidRPr="00F420A3"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Приложение к решению</w:t>
      </w:r>
      <w:r w:rsidRPr="00F420A3"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  <w:br/>
        <w:t xml:space="preserve">                                                                                                          Селецкого сельского Совета</w:t>
      </w:r>
      <w:r w:rsidRPr="00F420A3"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  <w:br/>
        <w:t xml:space="preserve">                                                                                                       народных депутатов от 27.11.2025г № 5-61</w:t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5"/>
        <w:gridCol w:w="1639"/>
        <w:gridCol w:w="1988"/>
        <w:gridCol w:w="1704"/>
        <w:gridCol w:w="968"/>
        <w:gridCol w:w="1134"/>
        <w:gridCol w:w="1418"/>
      </w:tblGrid>
      <w:tr w:rsidR="00F420A3" w:rsidRPr="00F420A3" w14:paraId="47E3A25E" w14:textId="77777777" w:rsidTr="000821BD">
        <w:trPr>
          <w:trHeight w:val="247"/>
        </w:trPr>
        <w:tc>
          <w:tcPr>
            <w:tcW w:w="9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EC9B" w14:textId="77777777" w:rsidR="00F420A3" w:rsidRPr="00F420A3" w:rsidRDefault="00F420A3" w:rsidP="00F420A3">
            <w:pPr>
              <w:tabs>
                <w:tab w:val="left" w:pos="5940"/>
              </w:tabs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2"/>
                <w:szCs w:val="22"/>
                <w:lang w:eastAsia="en-US"/>
              </w:rPr>
              <w:t>Перечень имущества, передаваемого в безвозмездное пользование муниципальному образованию «Трубчевский муниципальный район»</w:t>
            </w:r>
          </w:p>
        </w:tc>
      </w:tr>
      <w:tr w:rsidR="00F420A3" w:rsidRPr="00F420A3" w14:paraId="20508C22" w14:textId="77777777" w:rsidTr="000821BD">
        <w:trPr>
          <w:trHeight w:val="11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C280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D84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АСМЕ световой эффект лунного цветка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075" w14:textId="77777777" w:rsidR="00F420A3" w:rsidRPr="00F420A3" w:rsidRDefault="00F420A3" w:rsidP="00F420A3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Брянская область, Трубчевский район, д.Глыбочка, ул. им.Постевого, д.3а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9844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0000000011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8A6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9A05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8835,00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0C3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0,00</w:t>
            </w:r>
          </w:p>
        </w:tc>
      </w:tr>
      <w:tr w:rsidR="00F420A3" w:rsidRPr="00F420A3" w14:paraId="5D688709" w14:textId="77777777" w:rsidTr="000821BD">
        <w:trPr>
          <w:trHeight w:val="12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D08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D16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 xml:space="preserve">Усилитель </w:t>
            </w: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val="en-US" w:eastAsia="en-US"/>
              </w:rPr>
              <w:t xml:space="preserve">Biema M </w:t>
            </w: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E562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Брянская область, Трубчевский район, д.Глыбочка, ул. им.Постевого, д.3а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CC20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0000000044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434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FACB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7A9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0,00</w:t>
            </w:r>
          </w:p>
        </w:tc>
      </w:tr>
      <w:tr w:rsidR="00F420A3" w:rsidRPr="00F420A3" w14:paraId="7AC8B564" w14:textId="77777777" w:rsidTr="000821BD">
        <w:trPr>
          <w:trHeight w:val="11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398B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31BC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Огнетушитель ОП 4(3) (2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187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Брянская область, Трубчевский район, д.Глыбочка, ул. им.Постевого, д.3а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5C7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0000000021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F60C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13A3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853,60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0F8F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0,00</w:t>
            </w:r>
          </w:p>
        </w:tc>
      </w:tr>
      <w:tr w:rsidR="00F420A3" w:rsidRPr="00F420A3" w14:paraId="7C4643C8" w14:textId="77777777" w:rsidTr="000821BD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25F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F80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 xml:space="preserve">Электрокалорифер ЭЛ (12 380) </w:t>
            </w: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br/>
              <w:t>(1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E2B1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Брянская область, Трубчевский район, д.Сагутьево, ул.Молодежная, д.2а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604A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0000000057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55E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2DD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8500,00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A85A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0,00</w:t>
            </w:r>
          </w:p>
        </w:tc>
      </w:tr>
      <w:tr w:rsidR="00F420A3" w:rsidRPr="00F420A3" w14:paraId="6F856B1D" w14:textId="77777777" w:rsidTr="000821BD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4D9D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08C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Огнетушитель ОП-4(3) (2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3C1" w14:textId="77777777" w:rsidR="00F420A3" w:rsidRPr="00F420A3" w:rsidRDefault="00F420A3" w:rsidP="00F420A3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Брянская область, Трубчевский район, с.Селец, ул.Трубчевская, д.53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AEB5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0000000020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884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53BA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853,60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BCE6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0,00</w:t>
            </w:r>
          </w:p>
        </w:tc>
      </w:tr>
      <w:tr w:rsidR="00F420A3" w:rsidRPr="00F420A3" w14:paraId="47CD18AB" w14:textId="77777777" w:rsidTr="000821BD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3424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C8A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Световой эффект 16 гобо (1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6E4" w14:textId="77777777" w:rsidR="00F420A3" w:rsidRPr="00F420A3" w:rsidRDefault="00F420A3" w:rsidP="00F420A3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Брянская область, Трубчевский район, д.Хотьяновка, ул.Ворошилова, д.29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CCDD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0000000010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116C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65F4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8200,00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616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0,00</w:t>
            </w:r>
          </w:p>
        </w:tc>
      </w:tr>
      <w:tr w:rsidR="00F420A3" w:rsidRPr="00F420A3" w14:paraId="3E454581" w14:textId="77777777" w:rsidTr="000821BD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2753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4E67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Огнетушитель ОП-4(3) (1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A88D" w14:textId="77777777" w:rsidR="00F420A3" w:rsidRPr="00F420A3" w:rsidRDefault="00F420A3" w:rsidP="00F420A3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Брянская область, Трубчевский район, д.Хотьяновка, ул.Ворошилова, д.29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E89D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9C23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C109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426,80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356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0,00</w:t>
            </w:r>
          </w:p>
        </w:tc>
      </w:tr>
      <w:tr w:rsidR="00F420A3" w:rsidRPr="00F420A3" w14:paraId="3F919E81" w14:textId="77777777" w:rsidTr="000821BD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48D9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5E49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Электрокалорифер КЭВ (1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BDF" w14:textId="77777777" w:rsidR="00F420A3" w:rsidRPr="00F420A3" w:rsidRDefault="00F420A3" w:rsidP="00F420A3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Брянская область, Трубчевский район, с.Алешенка, ул.Молодежная, д.13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69DB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0000000072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D7F7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4AC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10335,00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BA37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0,00</w:t>
            </w:r>
          </w:p>
        </w:tc>
      </w:tr>
      <w:tr w:rsidR="00F420A3" w:rsidRPr="00F420A3" w14:paraId="69263605" w14:textId="77777777" w:rsidTr="00F420A3">
        <w:trPr>
          <w:trHeight w:val="10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27D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6"/>
                <w:szCs w:val="16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745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Theme="minorHAnsi" w:hAnsiTheme="minorHAnsi" w:cstheme="minorBidi"/>
                <w:spacing w:val="0"/>
                <w:sz w:val="16"/>
                <w:szCs w:val="16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6"/>
                <w:szCs w:val="16"/>
                <w:lang w:eastAsia="en-US"/>
              </w:rPr>
              <w:t>Электрокалорифер КЭВ (1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4E16" w14:textId="77777777" w:rsidR="00F420A3" w:rsidRPr="00F420A3" w:rsidRDefault="00F420A3" w:rsidP="00F420A3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6"/>
                <w:szCs w:val="16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6"/>
                <w:szCs w:val="16"/>
                <w:lang w:eastAsia="en-US"/>
              </w:rPr>
              <w:t>Брянская область, Трубчевский район, с.Алешенка, ул.Молодежная, д.13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686E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6"/>
                <w:szCs w:val="16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6"/>
                <w:szCs w:val="16"/>
                <w:lang w:eastAsia="en-US"/>
              </w:rPr>
              <w:t>0000000071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ED8C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6"/>
                <w:szCs w:val="16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6"/>
                <w:szCs w:val="16"/>
                <w:lang w:eastAsia="en-US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E66E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6"/>
                <w:szCs w:val="16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6"/>
                <w:szCs w:val="16"/>
                <w:lang w:eastAsia="en-US"/>
              </w:rPr>
              <w:t>10335,00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EA3E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6"/>
                <w:szCs w:val="16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6"/>
                <w:szCs w:val="16"/>
                <w:lang w:eastAsia="en-US"/>
              </w:rPr>
              <w:t>0,00</w:t>
            </w:r>
          </w:p>
        </w:tc>
      </w:tr>
      <w:tr w:rsidR="00F420A3" w:rsidRPr="00F420A3" w14:paraId="3BA6E85D" w14:textId="77777777" w:rsidTr="000821BD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546D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20"/>
                <w:szCs w:val="20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C80C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Theme="minorHAnsi" w:hAnsiTheme="minorHAnsi" w:cstheme="minorBidi"/>
                <w:spacing w:val="0"/>
                <w:sz w:val="20"/>
                <w:szCs w:val="20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0"/>
                <w:szCs w:val="20"/>
                <w:lang w:eastAsia="en-US"/>
              </w:rPr>
              <w:t>Огнетушитель ОП-4(3) (1 шт.)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DF1" w14:textId="5EE75E45" w:rsidR="00F420A3" w:rsidRPr="00F420A3" w:rsidRDefault="00F420A3" w:rsidP="00F420A3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Брянская область, Трубчевский район, с.Алешенка,ул.Молоде</w:t>
            </w:r>
            <w:r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ж</w:t>
            </w:r>
            <w:r w:rsidRPr="00F420A3">
              <w:rPr>
                <w:rFonts w:asciiTheme="minorHAnsi" w:eastAsiaTheme="minorHAnsi" w:hAnsiTheme="minorHAnsi" w:cstheme="minorBidi"/>
                <w:spacing w:val="0"/>
                <w:sz w:val="18"/>
                <w:szCs w:val="18"/>
                <w:lang w:eastAsia="en-US"/>
              </w:rPr>
              <w:t>ная, д.13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9F7C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20"/>
                <w:szCs w:val="20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0"/>
                <w:szCs w:val="20"/>
                <w:lang w:eastAsia="en-US"/>
              </w:rPr>
              <w:t>0000000026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854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20"/>
                <w:szCs w:val="20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D816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20"/>
                <w:szCs w:val="20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0"/>
                <w:szCs w:val="20"/>
                <w:lang w:eastAsia="en-US"/>
              </w:rPr>
              <w:t>426,80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193" w14:textId="77777777" w:rsidR="00F420A3" w:rsidRPr="00F420A3" w:rsidRDefault="00F420A3" w:rsidP="00F420A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pacing w:val="0"/>
                <w:sz w:val="20"/>
                <w:szCs w:val="20"/>
                <w:lang w:eastAsia="en-US"/>
              </w:rPr>
            </w:pPr>
            <w:r w:rsidRPr="00F420A3">
              <w:rPr>
                <w:rFonts w:asciiTheme="minorHAnsi" w:eastAsiaTheme="minorHAnsi" w:hAnsiTheme="minorHAnsi" w:cstheme="minorBidi"/>
                <w:spacing w:val="0"/>
                <w:sz w:val="20"/>
                <w:szCs w:val="20"/>
                <w:lang w:eastAsia="en-US"/>
              </w:rPr>
              <w:t>0,00</w:t>
            </w:r>
          </w:p>
        </w:tc>
      </w:tr>
    </w:tbl>
    <w:p w14:paraId="12B73103" w14:textId="77777777" w:rsidR="0019134A" w:rsidRPr="00DF0080" w:rsidRDefault="0019134A" w:rsidP="0019134A">
      <w:pPr>
        <w:jc w:val="center"/>
        <w:rPr>
          <w:b/>
        </w:rPr>
      </w:pPr>
      <w:r w:rsidRPr="00DF0080">
        <w:rPr>
          <w:b/>
        </w:rPr>
        <w:lastRenderedPageBreak/>
        <w:t>РОССИЙСКАЯ ФЕДЕРАЦИЯ</w:t>
      </w:r>
    </w:p>
    <w:p w14:paraId="18DFF66A" w14:textId="77777777" w:rsidR="0019134A" w:rsidRPr="00DF0080" w:rsidRDefault="0019134A" w:rsidP="0019134A">
      <w:pPr>
        <w:jc w:val="center"/>
        <w:rPr>
          <w:b/>
        </w:rPr>
      </w:pPr>
      <w:r w:rsidRPr="00DF0080">
        <w:rPr>
          <w:b/>
        </w:rPr>
        <w:t>БРЯНСКАЯ ОБЛАСТЬ ТРУБЧЕВСКИЙ РАЙОН</w:t>
      </w:r>
    </w:p>
    <w:p w14:paraId="62FD0E6E" w14:textId="77777777" w:rsidR="0019134A" w:rsidRPr="00DF0080" w:rsidRDefault="0019134A" w:rsidP="0019134A">
      <w:pPr>
        <w:jc w:val="center"/>
        <w:rPr>
          <w:b/>
        </w:rPr>
      </w:pPr>
      <w:r>
        <w:rPr>
          <w:b/>
        </w:rPr>
        <w:t>СЕЛЕЦКИЙ</w:t>
      </w:r>
      <w:r w:rsidRPr="00DF0080">
        <w:rPr>
          <w:b/>
        </w:rPr>
        <w:t xml:space="preserve"> СЕЛЬСКИЙ СОВЕТ НАРОДНЫХ ДЕПУТАТОВ</w:t>
      </w:r>
    </w:p>
    <w:p w14:paraId="211F8E92" w14:textId="77777777" w:rsidR="0019134A" w:rsidRDefault="0019134A" w:rsidP="0019134A">
      <w:pPr>
        <w:tabs>
          <w:tab w:val="left" w:pos="-426"/>
          <w:tab w:val="left" w:pos="284"/>
        </w:tabs>
        <w:spacing w:before="120"/>
        <w:jc w:val="center"/>
        <w:rPr>
          <w:b/>
          <w:spacing w:val="60"/>
        </w:rPr>
      </w:pPr>
      <w:r>
        <w:rPr>
          <w:b/>
          <w:spacing w:val="60"/>
          <w:sz w:val="48"/>
          <w:szCs w:val="48"/>
        </w:rPr>
        <w:t>РЕШЕНИЕ</w:t>
      </w:r>
    </w:p>
    <w:p w14:paraId="52AD2D23" w14:textId="77777777" w:rsidR="0019134A" w:rsidRPr="00220A36" w:rsidRDefault="0019134A" w:rsidP="0019134A">
      <w:pPr>
        <w:jc w:val="center"/>
      </w:pPr>
    </w:p>
    <w:p w14:paraId="58A97719" w14:textId="77777777" w:rsidR="0019134A" w:rsidRPr="00151AA6" w:rsidRDefault="0019134A" w:rsidP="0019134A">
      <w:pPr>
        <w:jc w:val="center"/>
        <w:rPr>
          <w:b/>
        </w:rPr>
      </w:pPr>
      <w:r w:rsidRPr="00C677B3">
        <w:rPr>
          <w:b/>
        </w:rPr>
        <w:t xml:space="preserve">от </w:t>
      </w:r>
      <w:r>
        <w:rPr>
          <w:b/>
        </w:rPr>
        <w:t>27</w:t>
      </w:r>
      <w:r w:rsidRPr="00C677B3">
        <w:rPr>
          <w:b/>
        </w:rPr>
        <w:t xml:space="preserve"> </w:t>
      </w:r>
      <w:r>
        <w:rPr>
          <w:b/>
        </w:rPr>
        <w:t>ноября</w:t>
      </w:r>
      <w:r w:rsidRPr="00C677B3">
        <w:rPr>
          <w:b/>
        </w:rPr>
        <w:t xml:space="preserve"> 202</w:t>
      </w:r>
      <w:r>
        <w:rPr>
          <w:b/>
        </w:rPr>
        <w:t>5</w:t>
      </w:r>
      <w:r w:rsidRPr="00C677B3">
        <w:rPr>
          <w:b/>
        </w:rPr>
        <w:t xml:space="preserve"> года №</w:t>
      </w:r>
      <w:r>
        <w:rPr>
          <w:b/>
        </w:rPr>
        <w:t xml:space="preserve"> 5-62</w:t>
      </w:r>
      <w:r w:rsidRPr="00C677B3">
        <w:rPr>
          <w:b/>
        </w:rPr>
        <w:t xml:space="preserve"> </w:t>
      </w:r>
    </w:p>
    <w:p w14:paraId="784ADCAF" w14:textId="77777777" w:rsidR="0019134A" w:rsidRPr="00DF0080" w:rsidRDefault="0019134A" w:rsidP="0019134A">
      <w:pPr>
        <w:pStyle w:val="ConsPlusTitle"/>
        <w:widowControl/>
        <w:rPr>
          <w:b w:val="0"/>
          <w:bCs w:val="0"/>
          <w:sz w:val="28"/>
          <w:szCs w:val="28"/>
        </w:rPr>
      </w:pPr>
    </w:p>
    <w:p w14:paraId="6B012746" w14:textId="77777777" w:rsidR="0019134A" w:rsidRPr="0019134A" w:rsidRDefault="0019134A" w:rsidP="0019134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19134A">
        <w:rPr>
          <w:rFonts w:ascii="Times New Roman" w:hAnsi="Times New Roman" w:cs="Times New Roman"/>
          <w:b/>
          <w:bCs/>
          <w:sz w:val="28"/>
          <w:szCs w:val="28"/>
        </w:rPr>
        <w:t>О назначении публичных слушаний по вопросу обсуждения проекта решения Селецкого сельского Совета народных депутатов «О бюджете Селецкого сельского поселения Трубчевского муниципального района Брянской области на 2026 год и на плановый период 2027 и 2028 годов»</w:t>
      </w:r>
    </w:p>
    <w:p w14:paraId="264C9275" w14:textId="77777777" w:rsidR="0019134A" w:rsidRPr="00DF0080" w:rsidRDefault="0019134A" w:rsidP="0019134A">
      <w:pPr>
        <w:ind w:right="4854"/>
        <w:jc w:val="both"/>
      </w:pPr>
    </w:p>
    <w:p w14:paraId="629B46E1" w14:textId="77777777" w:rsidR="0019134A" w:rsidRDefault="0019134A" w:rsidP="001913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F008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59436D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</w:t>
      </w:r>
      <w:r>
        <w:rPr>
          <w:rFonts w:ascii="Times New Roman" w:hAnsi="Times New Roman"/>
          <w:sz w:val="28"/>
          <w:szCs w:val="28"/>
        </w:rPr>
        <w:br/>
      </w:r>
      <w:r w:rsidRPr="0064285D">
        <w:rPr>
          <w:rFonts w:ascii="Times New Roman" w:hAnsi="Times New Roman" w:cs="Times New Roman"/>
          <w:sz w:val="28"/>
          <w:szCs w:val="28"/>
        </w:rPr>
        <w:t>статьей 44</w:t>
      </w:r>
      <w:r w:rsidRPr="00DF008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D17708">
        <w:rPr>
          <w:rFonts w:ascii="Times New Roman" w:hAnsi="Times New Roman" w:cs="Times New Roman"/>
          <w:sz w:val="28"/>
          <w:szCs w:val="28"/>
        </w:rPr>
        <w:t>пунктом 2 части 3 статьи 16, статьей 52</w:t>
      </w:r>
      <w:r w:rsidRPr="00DF0080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>Селецкого</w:t>
      </w:r>
      <w:r w:rsidRPr="00DF0080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 в новой редакции, </w:t>
      </w:r>
      <w:r w:rsidRPr="0059436D">
        <w:rPr>
          <w:rFonts w:ascii="Times New Roman" w:hAnsi="Times New Roman"/>
          <w:sz w:val="28"/>
          <w:szCs w:val="28"/>
        </w:rPr>
        <w:t xml:space="preserve">руководствуясь </w:t>
      </w:r>
      <w:r w:rsidRPr="005B7378">
        <w:rPr>
          <w:rFonts w:ascii="Times New Roman" w:hAnsi="Times New Roman"/>
          <w:sz w:val="28"/>
          <w:szCs w:val="28"/>
        </w:rPr>
        <w:t xml:space="preserve">Положением о порядке составления, рассмотрения и утверждения проекта бюджета </w:t>
      </w:r>
      <w:r>
        <w:rPr>
          <w:rFonts w:ascii="Times New Roman" w:hAnsi="Times New Roman"/>
          <w:sz w:val="28"/>
          <w:szCs w:val="28"/>
        </w:rPr>
        <w:t>Селецкого</w:t>
      </w:r>
      <w:r w:rsidRPr="005B7378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области, а также о порядке представления, рассмотрения и утверждения годового отчета об исполнении бюджета </w:t>
      </w:r>
      <w:r>
        <w:rPr>
          <w:rFonts w:ascii="Times New Roman" w:hAnsi="Times New Roman"/>
          <w:sz w:val="28"/>
          <w:szCs w:val="28"/>
        </w:rPr>
        <w:t>Селецкого</w:t>
      </w:r>
      <w:r w:rsidRPr="005B7378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и осуществления внешней проверки, утвержденным решением </w:t>
      </w:r>
      <w:r>
        <w:rPr>
          <w:rFonts w:ascii="Times New Roman" w:hAnsi="Times New Roman"/>
          <w:sz w:val="28"/>
          <w:szCs w:val="28"/>
        </w:rPr>
        <w:t>Селецкого</w:t>
      </w:r>
      <w:r w:rsidRPr="005B7378">
        <w:rPr>
          <w:rFonts w:ascii="Times New Roman" w:hAnsi="Times New Roman"/>
          <w:sz w:val="28"/>
          <w:szCs w:val="28"/>
        </w:rPr>
        <w:t xml:space="preserve"> сельского Совета народных депутатов от 2</w:t>
      </w:r>
      <w:r>
        <w:rPr>
          <w:rFonts w:ascii="Times New Roman" w:hAnsi="Times New Roman"/>
          <w:sz w:val="28"/>
          <w:szCs w:val="28"/>
        </w:rPr>
        <w:t>9</w:t>
      </w:r>
      <w:r w:rsidRPr="005B7378">
        <w:rPr>
          <w:rFonts w:ascii="Times New Roman" w:hAnsi="Times New Roman"/>
          <w:sz w:val="28"/>
          <w:szCs w:val="28"/>
        </w:rPr>
        <w:t>.10.2021 г. № 4-</w:t>
      </w:r>
      <w:r>
        <w:rPr>
          <w:rFonts w:ascii="Times New Roman" w:hAnsi="Times New Roman"/>
          <w:sz w:val="28"/>
          <w:szCs w:val="28"/>
        </w:rPr>
        <w:t>64</w:t>
      </w:r>
      <w:r w:rsidRPr="00046E17">
        <w:rPr>
          <w:rFonts w:ascii="Times New Roman" w:hAnsi="Times New Roman"/>
          <w:sz w:val="28"/>
          <w:szCs w:val="28"/>
        </w:rPr>
        <w:t>,</w:t>
      </w:r>
      <w:r w:rsidRPr="00594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F0080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DF0080">
        <w:rPr>
          <w:rFonts w:ascii="Times New Roman" w:hAnsi="Times New Roman"/>
          <w:bCs/>
          <w:sz w:val="28"/>
          <w:szCs w:val="28"/>
        </w:rPr>
        <w:t>о публичных слушаниях в муниципальном образовании «Се</w:t>
      </w:r>
      <w:r>
        <w:rPr>
          <w:rFonts w:ascii="Times New Roman" w:hAnsi="Times New Roman"/>
          <w:bCs/>
          <w:sz w:val="28"/>
          <w:szCs w:val="28"/>
        </w:rPr>
        <w:t>лецкое</w:t>
      </w:r>
      <w:r w:rsidRPr="00DF0080">
        <w:rPr>
          <w:rFonts w:ascii="Times New Roman" w:hAnsi="Times New Roman"/>
          <w:bCs/>
          <w:sz w:val="28"/>
          <w:szCs w:val="28"/>
        </w:rPr>
        <w:t xml:space="preserve"> сельское поселение» Трубчевского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>
        <w:rPr>
          <w:rFonts w:ascii="Times New Roman" w:hAnsi="Times New Roman"/>
          <w:sz w:val="28"/>
          <w:szCs w:val="28"/>
        </w:rPr>
        <w:t>Селецкого</w:t>
      </w:r>
      <w:r w:rsidRPr="00DF0080">
        <w:rPr>
          <w:rFonts w:ascii="Times New Roman" w:hAnsi="Times New Roman"/>
          <w:sz w:val="28"/>
          <w:szCs w:val="28"/>
        </w:rPr>
        <w:t xml:space="preserve"> сельского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Совета народных депутатов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F0080">
        <w:rPr>
          <w:rFonts w:ascii="Times New Roman" w:hAnsi="Times New Roman" w:cs="Times New Roman"/>
          <w:sz w:val="28"/>
          <w:szCs w:val="28"/>
        </w:rPr>
        <w:t>.10.2021 № 4-7</w:t>
      </w:r>
      <w:r>
        <w:rPr>
          <w:rFonts w:ascii="Times New Roman" w:hAnsi="Times New Roman" w:cs="Times New Roman"/>
          <w:sz w:val="28"/>
          <w:szCs w:val="28"/>
        </w:rPr>
        <w:t>0а</w:t>
      </w:r>
      <w:r w:rsidRPr="00DF00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Селецкий</w:t>
      </w:r>
      <w:r w:rsidRPr="00DF0080">
        <w:rPr>
          <w:rFonts w:ascii="Times New Roman" w:hAnsi="Times New Roman"/>
          <w:sz w:val="28"/>
          <w:szCs w:val="28"/>
        </w:rPr>
        <w:t xml:space="preserve"> сельский </w:t>
      </w:r>
      <w:r w:rsidRPr="00DF0080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14:paraId="79FAFE4D" w14:textId="77777777" w:rsidR="0019134A" w:rsidRPr="00151AA6" w:rsidRDefault="0019134A" w:rsidP="0019134A">
      <w:pPr>
        <w:pStyle w:val="f"/>
        <w:tabs>
          <w:tab w:val="left" w:pos="709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2CFAC4A3" w14:textId="77777777" w:rsidR="0019134A" w:rsidRPr="0019134A" w:rsidRDefault="0019134A" w:rsidP="0019134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4285D">
        <w:t>1</w:t>
      </w:r>
      <w:r w:rsidRPr="0019134A">
        <w:rPr>
          <w:rFonts w:ascii="Times New Roman" w:hAnsi="Times New Roman" w:cs="Times New Roman"/>
          <w:sz w:val="28"/>
          <w:szCs w:val="28"/>
        </w:rPr>
        <w:t xml:space="preserve">. Назначить публичные слушания по вопросу обсуждения проекта решения Селецкого сельского Совета народных депутатов «О бюджете Селецкого сельского поселения Трубчевского муниципального района Брянской области на 2026 год и на плановый период 2027 и 2028 годов» </w:t>
      </w:r>
      <w:r w:rsidRPr="0019134A">
        <w:rPr>
          <w:rFonts w:ascii="Times New Roman" w:hAnsi="Times New Roman" w:cs="Times New Roman"/>
          <w:sz w:val="28"/>
          <w:szCs w:val="28"/>
        </w:rPr>
        <w:br/>
        <w:t xml:space="preserve">на 25.12.2025 года в 10 часов 00 минут в здании Селецкой </w:t>
      </w:r>
      <w:r w:rsidRPr="0019134A">
        <w:rPr>
          <w:rFonts w:ascii="Times New Roman" w:hAnsi="Times New Roman" w:cs="Times New Roman"/>
          <w:bCs/>
          <w:sz w:val="28"/>
          <w:szCs w:val="28"/>
        </w:rPr>
        <w:t>сельской администрации</w:t>
      </w:r>
      <w:r w:rsidRPr="0019134A">
        <w:rPr>
          <w:rFonts w:ascii="Times New Roman" w:hAnsi="Times New Roman" w:cs="Times New Roman"/>
          <w:sz w:val="28"/>
          <w:szCs w:val="28"/>
        </w:rPr>
        <w:t xml:space="preserve"> Трубчевского района Брянской области, расположенного по адресу: Брянская область, Трубчевский район, с. Селец, ул.Трубчевская, д.53.</w:t>
      </w:r>
    </w:p>
    <w:p w14:paraId="2B567403" w14:textId="77777777" w:rsidR="0019134A" w:rsidRPr="00DF0080" w:rsidRDefault="0019134A" w:rsidP="0019134A">
      <w:pPr>
        <w:pStyle w:val="ConsPlusNormal"/>
      </w:pPr>
      <w:r w:rsidRPr="0019134A">
        <w:rPr>
          <w:rFonts w:ascii="Times New Roman" w:hAnsi="Times New Roman" w:cs="Times New Roman"/>
          <w:sz w:val="28"/>
          <w:szCs w:val="28"/>
        </w:rPr>
        <w:t>2. Сформировать Оргкомитет по подготовке и проведению публичных слушаний в следующем составе</w:t>
      </w:r>
      <w:r w:rsidRPr="00DF0080">
        <w:t>:</w:t>
      </w:r>
    </w:p>
    <w:p w14:paraId="2EAD65EA" w14:textId="77777777" w:rsidR="0019134A" w:rsidRPr="0064285D" w:rsidRDefault="0019134A" w:rsidP="0019134A">
      <w:pPr>
        <w:pStyle w:val="101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Малаев Николай Михайлович</w:t>
      </w:r>
      <w:r w:rsidRPr="00DF0080">
        <w:rPr>
          <w:rFonts w:ascii="Times New Roman" w:hAnsi="Times New Roman"/>
          <w:b w:val="0"/>
          <w:sz w:val="28"/>
          <w:szCs w:val="28"/>
        </w:rPr>
        <w:t xml:space="preserve"> – глава </w:t>
      </w:r>
      <w:r>
        <w:rPr>
          <w:rFonts w:ascii="Times New Roman" w:hAnsi="Times New Roman"/>
          <w:b w:val="0"/>
          <w:sz w:val="28"/>
          <w:szCs w:val="28"/>
        </w:rPr>
        <w:t>Селецкого</w:t>
      </w:r>
      <w:r w:rsidRPr="00DF0080">
        <w:rPr>
          <w:rFonts w:ascii="Times New Roman" w:hAnsi="Times New Roman"/>
          <w:b w:val="0"/>
          <w:sz w:val="28"/>
          <w:szCs w:val="28"/>
        </w:rPr>
        <w:t xml:space="preserve"> сельского поселения, </w:t>
      </w:r>
      <w:r w:rsidRPr="0064285D">
        <w:rPr>
          <w:rFonts w:ascii="Times New Roman" w:hAnsi="Times New Roman"/>
          <w:b w:val="0"/>
          <w:sz w:val="28"/>
          <w:szCs w:val="28"/>
        </w:rPr>
        <w:t xml:space="preserve">председатель </w:t>
      </w:r>
      <w:r>
        <w:rPr>
          <w:rFonts w:ascii="Times New Roman" w:hAnsi="Times New Roman"/>
          <w:b w:val="0"/>
          <w:sz w:val="28"/>
          <w:szCs w:val="28"/>
        </w:rPr>
        <w:t>Селецкого</w:t>
      </w:r>
      <w:r w:rsidRPr="0064285D">
        <w:rPr>
          <w:rFonts w:ascii="Times New Roman" w:hAnsi="Times New Roman"/>
          <w:b w:val="0"/>
          <w:sz w:val="28"/>
          <w:szCs w:val="28"/>
        </w:rPr>
        <w:t xml:space="preserve"> сельского Совета народных депутатов;</w:t>
      </w:r>
    </w:p>
    <w:p w14:paraId="13661EA3" w14:textId="77777777" w:rsidR="00F420A3" w:rsidRDefault="00F420A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C16F1AA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225CDA72" w14:textId="77777777" w:rsidR="007430EC" w:rsidRPr="007430EC" w:rsidRDefault="007430EC" w:rsidP="007430E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30EC">
        <w:rPr>
          <w:rFonts w:ascii="Times New Roman" w:hAnsi="Times New Roman" w:cs="Times New Roman"/>
          <w:sz w:val="28"/>
          <w:szCs w:val="28"/>
        </w:rPr>
        <w:lastRenderedPageBreak/>
        <w:t>Болабко Елена Ивановна – председатель постоянной комиссии Селецкого сельского Совета народных депутатов по бюджету, экономике, налоговой политике, образованию, здравоохранению, культуры, молодежной политике;</w:t>
      </w:r>
    </w:p>
    <w:p w14:paraId="5F3506CD" w14:textId="77777777" w:rsidR="007430EC" w:rsidRPr="007430EC" w:rsidRDefault="007430EC" w:rsidP="007430E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30EC">
        <w:rPr>
          <w:rFonts w:ascii="Times New Roman" w:hAnsi="Times New Roman" w:cs="Times New Roman"/>
          <w:sz w:val="28"/>
          <w:szCs w:val="28"/>
        </w:rPr>
        <w:t>Кабанцова Наталья Сергеевна – председатель постоянной комиссии Селецкого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природопользованию;</w:t>
      </w:r>
    </w:p>
    <w:p w14:paraId="1052D9F1" w14:textId="77777777" w:rsidR="007430EC" w:rsidRPr="007430EC" w:rsidRDefault="007430EC" w:rsidP="007430E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7430EC">
        <w:rPr>
          <w:rFonts w:ascii="Times New Roman" w:hAnsi="Times New Roman" w:cs="Times New Roman"/>
          <w:sz w:val="28"/>
          <w:szCs w:val="28"/>
        </w:rPr>
        <w:t>Приходько Николай Михайлович – депутат Селецкого сельского Совета народных депутатов;</w:t>
      </w:r>
    </w:p>
    <w:p w14:paraId="557FA281" w14:textId="77777777" w:rsidR="007430EC" w:rsidRPr="007430EC" w:rsidRDefault="007430EC" w:rsidP="007430E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30EC">
        <w:rPr>
          <w:rFonts w:ascii="Times New Roman" w:hAnsi="Times New Roman" w:cs="Times New Roman"/>
          <w:sz w:val="28"/>
          <w:szCs w:val="28"/>
        </w:rPr>
        <w:t>Романова Юлия Юрьевна – глава Селецкой сельской администрации;</w:t>
      </w:r>
    </w:p>
    <w:p w14:paraId="1C8A124C" w14:textId="77777777" w:rsidR="007430EC" w:rsidRPr="007430EC" w:rsidRDefault="007430EC" w:rsidP="007430E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7430EC">
        <w:rPr>
          <w:rFonts w:ascii="Times New Roman" w:hAnsi="Times New Roman" w:cs="Times New Roman"/>
          <w:sz w:val="28"/>
          <w:szCs w:val="28"/>
        </w:rPr>
        <w:t>Ковалёва Ольга Геннадьевна – ведущий специалист Селецкой сельской администрации;</w:t>
      </w:r>
    </w:p>
    <w:p w14:paraId="77ECA281" w14:textId="77777777" w:rsidR="007430EC" w:rsidRPr="007430EC" w:rsidRDefault="007430EC" w:rsidP="007430E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30EC">
        <w:rPr>
          <w:rFonts w:ascii="Times New Roman" w:hAnsi="Times New Roman" w:cs="Times New Roman"/>
          <w:sz w:val="28"/>
          <w:szCs w:val="28"/>
        </w:rPr>
        <w:t>Шарамова Надежда Михайловна – ведущий инспектор Селецкой сельской администрации.</w:t>
      </w:r>
    </w:p>
    <w:p w14:paraId="4C233835" w14:textId="77777777" w:rsidR="007430EC" w:rsidRPr="007430EC" w:rsidRDefault="007430EC" w:rsidP="007430E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30EC">
        <w:rPr>
          <w:rFonts w:ascii="Times New Roman" w:hAnsi="Times New Roman" w:cs="Times New Roman"/>
          <w:sz w:val="28"/>
          <w:szCs w:val="28"/>
        </w:rPr>
        <w:t>3. Определить следующие вопросы публичных слушаний:</w:t>
      </w:r>
    </w:p>
    <w:p w14:paraId="7E302124" w14:textId="77777777" w:rsidR="007430EC" w:rsidRPr="007430EC" w:rsidRDefault="007430EC" w:rsidP="007430E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30EC">
        <w:rPr>
          <w:rFonts w:ascii="Times New Roman" w:hAnsi="Times New Roman" w:cs="Times New Roman"/>
          <w:sz w:val="28"/>
          <w:szCs w:val="28"/>
        </w:rPr>
        <w:t>1) О бюджете Селецкого сельского поселения Трубчевского муниципального района Брянской области на 2026 год и на плановый период 2027 и 2028 годов.</w:t>
      </w:r>
    </w:p>
    <w:p w14:paraId="177464C2" w14:textId="77777777" w:rsidR="007430EC" w:rsidRPr="007430EC" w:rsidRDefault="007430EC" w:rsidP="007430E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7430EC">
        <w:rPr>
          <w:rFonts w:ascii="Times New Roman" w:hAnsi="Times New Roman" w:cs="Times New Roman"/>
          <w:sz w:val="28"/>
          <w:szCs w:val="28"/>
        </w:rPr>
        <w:t xml:space="preserve">4. Предложения по проекту решения Селецкого сельского Совета народных депутатов «О бюджете Селецкого сельского поселения Трубчевского муниципального района Брянской области на 2026 год и </w:t>
      </w:r>
      <w:r w:rsidRPr="007430EC">
        <w:rPr>
          <w:rFonts w:ascii="Times New Roman" w:hAnsi="Times New Roman" w:cs="Times New Roman"/>
          <w:sz w:val="28"/>
          <w:szCs w:val="28"/>
        </w:rPr>
        <w:br/>
        <w:t xml:space="preserve">на плановый период 2027 и 2028 годов» в письменном виде направлять </w:t>
      </w:r>
      <w:r w:rsidRPr="007430EC">
        <w:rPr>
          <w:rFonts w:ascii="Times New Roman" w:hAnsi="Times New Roman" w:cs="Times New Roman"/>
          <w:sz w:val="28"/>
          <w:szCs w:val="28"/>
        </w:rPr>
        <w:br/>
        <w:t xml:space="preserve">в оргкомитет по подготовке и проведению публичных слушаний </w:t>
      </w:r>
      <w:r w:rsidRPr="007430EC">
        <w:rPr>
          <w:rFonts w:ascii="Times New Roman" w:hAnsi="Times New Roman" w:cs="Times New Roman"/>
          <w:sz w:val="28"/>
          <w:szCs w:val="28"/>
        </w:rPr>
        <w:br/>
        <w:t xml:space="preserve">в период с 28.11.2025 года по 08.12.2025 года по адресу: 242241, Брянская область, Трубчевский район, с. Селец, ул.Трубчевская, д.53 </w:t>
      </w:r>
      <w:r w:rsidRPr="007430EC">
        <w:rPr>
          <w:rFonts w:ascii="Times New Roman" w:hAnsi="Times New Roman" w:cs="Times New Roman"/>
          <w:bCs/>
          <w:sz w:val="28"/>
          <w:szCs w:val="28"/>
        </w:rPr>
        <w:t>–</w:t>
      </w:r>
      <w:r w:rsidRPr="007430EC">
        <w:rPr>
          <w:rFonts w:ascii="Times New Roman" w:hAnsi="Times New Roman" w:cs="Times New Roman"/>
          <w:sz w:val="28"/>
          <w:szCs w:val="28"/>
        </w:rPr>
        <w:t xml:space="preserve"> Селецкая</w:t>
      </w:r>
      <w:r w:rsidRPr="007430EC">
        <w:rPr>
          <w:rFonts w:ascii="Times New Roman" w:hAnsi="Times New Roman" w:cs="Times New Roman"/>
          <w:bCs/>
          <w:sz w:val="28"/>
          <w:szCs w:val="28"/>
        </w:rPr>
        <w:t xml:space="preserve"> сельская администрация (согласно правилам внутреннего трудового распорядка: понедельник – четверг – с 8-30 до 17-00, пятница – с 8-30 до 16-00, перерыв на обед – с 13-00 до 14-00)</w:t>
      </w:r>
      <w:r w:rsidRPr="007430EC">
        <w:rPr>
          <w:rFonts w:ascii="Times New Roman" w:hAnsi="Times New Roman" w:cs="Times New Roman"/>
          <w:sz w:val="28"/>
          <w:szCs w:val="28"/>
        </w:rPr>
        <w:t>.</w:t>
      </w:r>
    </w:p>
    <w:p w14:paraId="674A118F" w14:textId="77777777" w:rsidR="007430EC" w:rsidRPr="007430EC" w:rsidRDefault="007430EC" w:rsidP="007430E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30EC">
        <w:rPr>
          <w:rFonts w:ascii="Times New Roman" w:hAnsi="Times New Roman" w:cs="Times New Roman"/>
          <w:sz w:val="28"/>
          <w:szCs w:val="28"/>
        </w:rPr>
        <w:t xml:space="preserve">Предложения и замечания по вопросу публичных слушаний направлять нарочно, почтовым отправлением, либо в электронном виде на адрес электронной почты: </w:t>
      </w:r>
      <w:r w:rsidRPr="007430EC">
        <w:rPr>
          <w:rFonts w:ascii="Times New Roman" w:hAnsi="Times New Roman" w:cs="Times New Roman"/>
          <w:sz w:val="28"/>
          <w:szCs w:val="28"/>
          <w:lang w:val="en-US"/>
        </w:rPr>
        <w:t>selets</w:t>
      </w:r>
      <w:r w:rsidRPr="007430EC">
        <w:rPr>
          <w:rFonts w:ascii="Times New Roman" w:hAnsi="Times New Roman" w:cs="Times New Roman"/>
          <w:sz w:val="28"/>
          <w:szCs w:val="28"/>
        </w:rPr>
        <w:t>@</w:t>
      </w:r>
      <w:r w:rsidRPr="007430EC">
        <w:rPr>
          <w:rFonts w:ascii="Times New Roman" w:hAnsi="Times New Roman" w:cs="Times New Roman"/>
          <w:sz w:val="28"/>
          <w:szCs w:val="28"/>
          <w:lang w:val="en-US"/>
        </w:rPr>
        <w:t>trubecy</w:t>
      </w:r>
      <w:r w:rsidRPr="007430EC">
        <w:rPr>
          <w:rFonts w:ascii="Times New Roman" w:hAnsi="Times New Roman" w:cs="Times New Roman"/>
          <w:sz w:val="28"/>
          <w:szCs w:val="28"/>
        </w:rPr>
        <w:t>.ru.</w:t>
      </w:r>
    </w:p>
    <w:p w14:paraId="1F9085CD" w14:textId="77777777" w:rsidR="007430EC" w:rsidRPr="007430EC" w:rsidRDefault="007430EC" w:rsidP="007430E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30EC">
        <w:rPr>
          <w:rFonts w:ascii="Times New Roman" w:hAnsi="Times New Roman" w:cs="Times New Roman"/>
          <w:sz w:val="28"/>
          <w:szCs w:val="28"/>
        </w:rPr>
        <w:t xml:space="preserve">5. Поручить Оргкомитету осуществить организационную работу </w:t>
      </w:r>
      <w:r w:rsidRPr="007430EC">
        <w:rPr>
          <w:rFonts w:ascii="Times New Roman" w:hAnsi="Times New Roman" w:cs="Times New Roman"/>
          <w:sz w:val="28"/>
          <w:szCs w:val="28"/>
        </w:rPr>
        <w:br/>
        <w:t xml:space="preserve">по подготовке и проведению публичных слушаний в соответствии </w:t>
      </w:r>
      <w:r w:rsidRPr="007430EC">
        <w:rPr>
          <w:rFonts w:ascii="Times New Roman" w:hAnsi="Times New Roman" w:cs="Times New Roman"/>
          <w:sz w:val="28"/>
          <w:szCs w:val="28"/>
        </w:rPr>
        <w:br/>
        <w:t xml:space="preserve">с Положением </w:t>
      </w:r>
      <w:r w:rsidRPr="007430EC">
        <w:rPr>
          <w:rFonts w:ascii="Times New Roman" w:hAnsi="Times New Roman" w:cs="Times New Roman"/>
          <w:bCs/>
          <w:sz w:val="28"/>
          <w:szCs w:val="28"/>
        </w:rPr>
        <w:t xml:space="preserve">о публичных слушаниях в муниципальном образовании «Селецкое сельское поселение» Трубчевского муниципального района Брянской области, </w:t>
      </w:r>
      <w:r w:rsidRPr="007430EC">
        <w:rPr>
          <w:rFonts w:ascii="Times New Roman" w:hAnsi="Times New Roman" w:cs="Times New Roman"/>
          <w:sz w:val="28"/>
          <w:szCs w:val="28"/>
        </w:rPr>
        <w:t>утвержденным решением Селецкого сельского Совета народных депутатов от 29.10.2021 № 4-70а.</w:t>
      </w:r>
    </w:p>
    <w:p w14:paraId="27BF0352" w14:textId="0669BDB4" w:rsidR="00E02D7D" w:rsidRPr="007430EC" w:rsidRDefault="007430EC" w:rsidP="007430E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30EC">
        <w:rPr>
          <w:rFonts w:ascii="Times New Roman" w:hAnsi="Times New Roman" w:cs="Times New Roman"/>
          <w:sz w:val="28"/>
          <w:szCs w:val="28"/>
        </w:rPr>
        <w:t xml:space="preserve">             6. Настоящее решение вместе с проектом решения Селецкого сельского Совета народных депутатов «О бюджете Селецкого сельского поселения Трубчевского муниципального района Брянской области на 2026 год и на плановый период 2027 и 2028 годов» подлежит официальному опубликованию в печатном средстве массовой информации «Информационный бюллетень Селецкого сельского поселения» и размещению на официальном сайте</w:t>
      </w:r>
    </w:p>
    <w:p w14:paraId="4CDF7DD3" w14:textId="77777777" w:rsidR="007E00D0" w:rsidRDefault="007E00D0" w:rsidP="00743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4291AE7" w14:textId="77777777" w:rsidR="0059241F" w:rsidRPr="0059241F" w:rsidRDefault="0059241F" w:rsidP="005924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9241F">
        <w:rPr>
          <w:rFonts w:ascii="Times New Roman" w:hAnsi="Times New Roman" w:cs="Times New Roman"/>
          <w:sz w:val="28"/>
          <w:szCs w:val="28"/>
        </w:rPr>
        <w:lastRenderedPageBreak/>
        <w:t>Трубчевского муниципального района (www.trubrayon.ru) на странице «Селецкое сельское поселение».</w:t>
      </w:r>
    </w:p>
    <w:p w14:paraId="07F9D515" w14:textId="77777777" w:rsidR="0059241F" w:rsidRPr="0059241F" w:rsidRDefault="0059241F" w:rsidP="005924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9241F">
        <w:rPr>
          <w:rFonts w:ascii="Times New Roman" w:hAnsi="Times New Roman" w:cs="Times New Roman"/>
          <w:sz w:val="28"/>
          <w:szCs w:val="28"/>
        </w:rPr>
        <w:t xml:space="preserve">    7. Настоящее решение вступает в силу с момента его официального</w:t>
      </w:r>
    </w:p>
    <w:p w14:paraId="16702CD8" w14:textId="77777777" w:rsidR="0059241F" w:rsidRPr="0059241F" w:rsidRDefault="0059241F" w:rsidP="005924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9241F">
        <w:rPr>
          <w:rFonts w:ascii="Times New Roman" w:hAnsi="Times New Roman" w:cs="Times New Roman"/>
          <w:sz w:val="28"/>
          <w:szCs w:val="28"/>
        </w:rPr>
        <w:t>опубликования в печатном средстве массовой информации «Информационный</w:t>
      </w:r>
    </w:p>
    <w:p w14:paraId="6875265E" w14:textId="77777777" w:rsidR="0059241F" w:rsidRPr="0059241F" w:rsidRDefault="0059241F" w:rsidP="005924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9241F">
        <w:rPr>
          <w:rFonts w:ascii="Times New Roman" w:hAnsi="Times New Roman" w:cs="Times New Roman"/>
          <w:sz w:val="28"/>
          <w:szCs w:val="28"/>
        </w:rPr>
        <w:t>бюллетень Селецкого сельского поселения».</w:t>
      </w:r>
    </w:p>
    <w:p w14:paraId="714DE46C" w14:textId="77777777" w:rsidR="0059241F" w:rsidRPr="0059241F" w:rsidRDefault="0059241F" w:rsidP="005924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9241F">
        <w:rPr>
          <w:rFonts w:ascii="Times New Roman" w:hAnsi="Times New Roman" w:cs="Times New Roman"/>
          <w:sz w:val="28"/>
          <w:szCs w:val="28"/>
        </w:rPr>
        <w:t xml:space="preserve">  8. Контроль за исполнением настоящего решения возложить </w:t>
      </w:r>
      <w:r w:rsidRPr="0059241F">
        <w:rPr>
          <w:rFonts w:ascii="Times New Roman" w:hAnsi="Times New Roman" w:cs="Times New Roman"/>
          <w:sz w:val="28"/>
          <w:szCs w:val="28"/>
        </w:rPr>
        <w:br/>
        <w:t>на главу Селецкого</w:t>
      </w:r>
      <w:r w:rsidRPr="0059241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59241F">
        <w:rPr>
          <w:rFonts w:ascii="Times New Roman" w:hAnsi="Times New Roman" w:cs="Times New Roman"/>
          <w:sz w:val="28"/>
          <w:szCs w:val="28"/>
        </w:rPr>
        <w:t>Трубчевского муниципального района Брянской области.</w:t>
      </w:r>
    </w:p>
    <w:p w14:paraId="5441023D" w14:textId="77777777" w:rsidR="0059241F" w:rsidRPr="0059241F" w:rsidRDefault="0059241F" w:rsidP="005924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CFFB381" w14:textId="77777777" w:rsidR="0059241F" w:rsidRPr="0059241F" w:rsidRDefault="0059241F" w:rsidP="005924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896316E" w14:textId="77777777" w:rsidR="0059241F" w:rsidRPr="0059241F" w:rsidRDefault="0059241F" w:rsidP="005924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9241F">
        <w:rPr>
          <w:rFonts w:ascii="Times New Roman" w:hAnsi="Times New Roman" w:cs="Times New Roman"/>
          <w:sz w:val="28"/>
          <w:szCs w:val="28"/>
        </w:rPr>
        <w:t xml:space="preserve">Глава Селецкого </w:t>
      </w:r>
    </w:p>
    <w:p w14:paraId="14F33370" w14:textId="77777777" w:rsidR="0059241F" w:rsidRPr="0059241F" w:rsidRDefault="0059241F" w:rsidP="005924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9241F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Н.М.Малаев</w:t>
      </w:r>
    </w:p>
    <w:p w14:paraId="5109076F" w14:textId="77777777" w:rsidR="0059241F" w:rsidRPr="0059241F" w:rsidRDefault="0059241F" w:rsidP="005924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26F0C8E" w14:textId="77777777" w:rsidR="0059241F" w:rsidRPr="0059241F" w:rsidRDefault="0059241F" w:rsidP="005924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394E6CA" w14:textId="77777777" w:rsidR="007430EC" w:rsidRPr="007430EC" w:rsidRDefault="007430EC" w:rsidP="00743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195F1D0" w14:textId="6E5DF4C4" w:rsidR="007E00D0" w:rsidRPr="007430EC" w:rsidRDefault="007E00D0" w:rsidP="00743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57C1433" w14:textId="77777777" w:rsidR="007E00D0" w:rsidRPr="007430EC" w:rsidRDefault="007E00D0" w:rsidP="00743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14B0381" w14:textId="6590B597" w:rsidR="007E00D0" w:rsidRDefault="007E00D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5B4244AC" w14:textId="65BECA82" w:rsidR="007E00D0" w:rsidRDefault="007674C3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7674C3">
        <w:rPr>
          <w:spacing w:val="0"/>
          <w:sz w:val="24"/>
          <w:szCs w:val="24"/>
        </w:rPr>
        <w:t xml:space="preserve"> </w:t>
      </w:r>
    </w:p>
    <w:p w14:paraId="0336A4AA" w14:textId="77777777" w:rsidR="007E00D0" w:rsidRDefault="007E00D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5BBC8B0C" w14:textId="77777777" w:rsidR="007E00D0" w:rsidRDefault="007E00D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0D08CC4E" w14:textId="77777777" w:rsidR="007E00D0" w:rsidRDefault="007E00D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7E38B782" w14:textId="77777777" w:rsidR="007E00D0" w:rsidRDefault="007E00D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CABD63D" w14:textId="77777777" w:rsidR="007E00D0" w:rsidRDefault="007E00D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7198674C" w14:textId="77777777" w:rsidR="007E00D0" w:rsidRDefault="007E00D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C03FAA0" w14:textId="77777777" w:rsidR="007E00D0" w:rsidRDefault="007E00D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298D1C8" w14:textId="77777777" w:rsidR="007E00D0" w:rsidRDefault="007E00D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02ACDF96" w14:textId="77777777" w:rsidR="007E00D0" w:rsidRDefault="007E00D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95BFEE8" w14:textId="77777777" w:rsidR="007E00D0" w:rsidRDefault="007E00D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55E0ABC" w14:textId="77777777" w:rsidR="007E00D0" w:rsidRDefault="007E00D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35B6EAB2" w14:textId="77777777" w:rsidR="007E00D0" w:rsidRDefault="007E00D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2274FD69" w14:textId="77777777" w:rsidR="007E00D0" w:rsidRDefault="007E00D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5E8DA6CD" w14:textId="77777777" w:rsidR="007E00D0" w:rsidRDefault="007E00D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D77E210" w14:textId="66509148" w:rsidR="007E00D0" w:rsidRDefault="00461297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461297">
        <w:rPr>
          <w:spacing w:val="0"/>
          <w:sz w:val="24"/>
          <w:szCs w:val="24"/>
        </w:rPr>
        <w:t xml:space="preserve">  </w:t>
      </w:r>
    </w:p>
    <w:p w14:paraId="43C86454" w14:textId="77777777" w:rsidR="00461297" w:rsidRDefault="00461297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0B4606C7" w14:textId="77777777" w:rsidR="00461297" w:rsidRDefault="00461297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505317C5" w14:textId="77777777" w:rsidR="00461297" w:rsidRDefault="00461297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595F5096" w14:textId="77777777" w:rsidR="00461297" w:rsidRDefault="00461297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F8C1FB4" w14:textId="77777777" w:rsidR="00461297" w:rsidRDefault="00461297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0E5E7DCD" w14:textId="77777777" w:rsidR="00461297" w:rsidRDefault="00461297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38274D66" w14:textId="77777777" w:rsidR="00461297" w:rsidRDefault="00461297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3013A743" w14:textId="77777777" w:rsidR="00461297" w:rsidRDefault="00461297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2E3E5FB3" w14:textId="77777777" w:rsidR="00461297" w:rsidRDefault="00461297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8DC2215" w14:textId="77777777" w:rsidR="00461297" w:rsidRDefault="00461297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31D1264B" w14:textId="77777777" w:rsidR="00461297" w:rsidRDefault="00461297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204314DE" w14:textId="77777777" w:rsidR="00FA4460" w:rsidRDefault="00FA446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9250E33" w14:textId="77777777" w:rsidR="00FA4460" w:rsidRDefault="00FA446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33A81183" w14:textId="77777777" w:rsidR="00FA4460" w:rsidRDefault="00FA4460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tbl>
      <w:tblPr>
        <w:tblpPr w:leftFromText="180" w:rightFromText="180" w:vertAnchor="text" w:horzAnchor="margin" w:tblpX="-186" w:tblpY="-28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268"/>
        <w:gridCol w:w="1554"/>
      </w:tblGrid>
      <w:tr w:rsidR="00776F29" w:rsidRPr="000547F9" w14:paraId="4CECE1FD" w14:textId="77777777" w:rsidTr="00776F29">
        <w:tc>
          <w:tcPr>
            <w:tcW w:w="10598" w:type="dxa"/>
            <w:gridSpan w:val="3"/>
          </w:tcPr>
          <w:p w14:paraId="43B68A85" w14:textId="77777777" w:rsidR="00776F29" w:rsidRPr="009E41DC" w:rsidRDefault="00776F29" w:rsidP="00776F29">
            <w:pPr>
              <w:jc w:val="center"/>
              <w:rPr>
                <w:rFonts w:eastAsia="Calibri"/>
                <w:spacing w:val="0"/>
              </w:rPr>
            </w:pPr>
            <w:r w:rsidRPr="009E41DC">
              <w:rPr>
                <w:rFonts w:eastAsia="Calibri"/>
                <w:spacing w:val="0"/>
              </w:rPr>
              <w:t>Содержание</w:t>
            </w:r>
          </w:p>
        </w:tc>
      </w:tr>
      <w:tr w:rsidR="00776F29" w:rsidRPr="000547F9" w14:paraId="0679DE23" w14:textId="77777777" w:rsidTr="00554174">
        <w:tc>
          <w:tcPr>
            <w:tcW w:w="1776" w:type="dxa"/>
            <w:vAlign w:val="center"/>
          </w:tcPr>
          <w:p w14:paraId="36A6804D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Дата и номер документа</w:t>
            </w:r>
          </w:p>
        </w:tc>
        <w:tc>
          <w:tcPr>
            <w:tcW w:w="7268" w:type="dxa"/>
            <w:vAlign w:val="center"/>
          </w:tcPr>
          <w:p w14:paraId="2C94D833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spacing w:val="0"/>
              </w:rPr>
              <w:t>Заголовок</w:t>
            </w:r>
          </w:p>
        </w:tc>
        <w:tc>
          <w:tcPr>
            <w:tcW w:w="1554" w:type="dxa"/>
            <w:vAlign w:val="center"/>
          </w:tcPr>
          <w:p w14:paraId="6536E847" w14:textId="77777777" w:rsidR="00776F29" w:rsidRPr="009E41DC" w:rsidRDefault="00776F2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Страница</w:t>
            </w:r>
          </w:p>
        </w:tc>
      </w:tr>
      <w:tr w:rsidR="001B5D88" w:rsidRPr="000547F9" w14:paraId="162A1B44" w14:textId="77777777" w:rsidTr="00554174">
        <w:trPr>
          <w:trHeight w:val="1068"/>
        </w:trPr>
        <w:tc>
          <w:tcPr>
            <w:tcW w:w="1776" w:type="dxa"/>
          </w:tcPr>
          <w:p w14:paraId="04A8E8DB" w14:textId="1A0B3A98" w:rsidR="001B5D88" w:rsidRPr="003415D4" w:rsidRDefault="008E00E9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E86D27">
              <w:rPr>
                <w:sz w:val="24"/>
                <w:szCs w:val="24"/>
              </w:rPr>
              <w:t>11</w:t>
            </w:r>
            <w:r w:rsidRPr="003415D4">
              <w:rPr>
                <w:sz w:val="24"/>
                <w:szCs w:val="24"/>
              </w:rPr>
              <w:t>.</w:t>
            </w:r>
            <w:r w:rsidR="004371A8">
              <w:rPr>
                <w:sz w:val="24"/>
                <w:szCs w:val="24"/>
              </w:rPr>
              <w:t>1</w:t>
            </w:r>
            <w:r w:rsidR="00E86D27">
              <w:rPr>
                <w:sz w:val="24"/>
                <w:szCs w:val="24"/>
              </w:rPr>
              <w:t>1</w:t>
            </w:r>
            <w:r w:rsidRPr="003415D4">
              <w:rPr>
                <w:sz w:val="24"/>
                <w:szCs w:val="24"/>
              </w:rPr>
              <w:t>.202</w:t>
            </w:r>
            <w:r w:rsidR="009E41DC" w:rsidRPr="003415D4">
              <w:rPr>
                <w:sz w:val="24"/>
                <w:szCs w:val="24"/>
              </w:rPr>
              <w:t>5</w:t>
            </w:r>
            <w:r w:rsidRPr="003415D4">
              <w:rPr>
                <w:sz w:val="24"/>
                <w:szCs w:val="24"/>
              </w:rPr>
              <w:t xml:space="preserve"> №</w:t>
            </w:r>
            <w:r w:rsidR="00E86D27">
              <w:rPr>
                <w:sz w:val="24"/>
                <w:szCs w:val="24"/>
              </w:rPr>
              <w:t>55</w:t>
            </w:r>
          </w:p>
        </w:tc>
        <w:tc>
          <w:tcPr>
            <w:tcW w:w="7268" w:type="dxa"/>
          </w:tcPr>
          <w:p w14:paraId="16D2672B" w14:textId="55FB56A4" w:rsidR="00E86D27" w:rsidRPr="00E86D27" w:rsidRDefault="00E86D27" w:rsidP="00E86D27">
            <w:pPr>
              <w:pStyle w:val="ConsPlusNormal"/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6D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 утверждении перечня муниципальных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E86D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программ (подпрограмм) для формирования бюджета Селецкого сельского поселения</w:t>
            </w:r>
          </w:p>
          <w:p w14:paraId="54F93B88" w14:textId="43869936" w:rsidR="00E86D27" w:rsidRPr="00E86D27" w:rsidRDefault="00E86D27" w:rsidP="00E86D27">
            <w:pPr>
              <w:pStyle w:val="ConsPlusNormal"/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6D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Трубчевского муниципального района Брянской области на 2026 год и на плановый период 2027 и 2028 годов</w:t>
            </w:r>
          </w:p>
          <w:p w14:paraId="727811AA" w14:textId="77777777" w:rsidR="00122126" w:rsidRPr="00E86D27" w:rsidRDefault="00122126" w:rsidP="00E86D2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14:paraId="5EF9DF51" w14:textId="6BFC5F3E" w:rsidR="001B5D88" w:rsidRPr="00E86D27" w:rsidRDefault="001B5D88" w:rsidP="00E86D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2F90463" w14:textId="733F5EE1" w:rsidR="001B5D88" w:rsidRPr="004243E2" w:rsidRDefault="00530556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4A0E">
              <w:rPr>
                <w:sz w:val="24"/>
                <w:szCs w:val="24"/>
              </w:rPr>
              <w:t>-3</w:t>
            </w:r>
          </w:p>
        </w:tc>
      </w:tr>
      <w:tr w:rsidR="002778B7" w:rsidRPr="000547F9" w14:paraId="78F50CE3" w14:textId="77777777" w:rsidTr="00554174">
        <w:trPr>
          <w:trHeight w:val="1068"/>
        </w:trPr>
        <w:tc>
          <w:tcPr>
            <w:tcW w:w="1776" w:type="dxa"/>
          </w:tcPr>
          <w:p w14:paraId="1BD96842" w14:textId="7821F9D0" w:rsidR="002778B7" w:rsidRPr="003415D4" w:rsidRDefault="00EE6D42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48660E">
              <w:rPr>
                <w:sz w:val="24"/>
                <w:szCs w:val="24"/>
              </w:rPr>
              <w:t>27</w:t>
            </w:r>
            <w:r w:rsidRPr="003415D4">
              <w:rPr>
                <w:sz w:val="24"/>
                <w:szCs w:val="24"/>
              </w:rPr>
              <w:t>.</w:t>
            </w:r>
            <w:r w:rsidR="004371A8">
              <w:rPr>
                <w:sz w:val="24"/>
                <w:szCs w:val="24"/>
              </w:rPr>
              <w:t>1</w:t>
            </w:r>
            <w:r w:rsidR="0048660E">
              <w:rPr>
                <w:sz w:val="24"/>
                <w:szCs w:val="24"/>
              </w:rPr>
              <w:t>1</w:t>
            </w:r>
            <w:r w:rsidRPr="003415D4">
              <w:rPr>
                <w:sz w:val="24"/>
                <w:szCs w:val="24"/>
              </w:rPr>
              <w:t>.2025 №</w:t>
            </w:r>
            <w:r w:rsidR="0048660E">
              <w:rPr>
                <w:sz w:val="24"/>
                <w:szCs w:val="24"/>
              </w:rPr>
              <w:t>56</w:t>
            </w:r>
          </w:p>
        </w:tc>
        <w:tc>
          <w:tcPr>
            <w:tcW w:w="7268" w:type="dxa"/>
          </w:tcPr>
          <w:p w14:paraId="6A72F0C2" w14:textId="77777777" w:rsidR="0048660E" w:rsidRPr="0048660E" w:rsidRDefault="0048660E" w:rsidP="004866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60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муниципальную программу</w:t>
            </w:r>
          </w:p>
          <w:p w14:paraId="355C37F9" w14:textId="28BC8BD1" w:rsidR="0048660E" w:rsidRPr="0048660E" w:rsidRDefault="0048660E" w:rsidP="004866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60E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муниципального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60E">
              <w:rPr>
                <w:rFonts w:ascii="Times New Roman" w:hAnsi="Times New Roman" w:cs="Times New Roman"/>
                <w:sz w:val="24"/>
                <w:szCs w:val="24"/>
              </w:rPr>
              <w:t>в Селецком сельском поселении»</w:t>
            </w:r>
          </w:p>
          <w:p w14:paraId="7E8167C4" w14:textId="77777777" w:rsidR="002778B7" w:rsidRPr="00A333AA" w:rsidRDefault="002778B7" w:rsidP="0048660E">
            <w:pPr>
              <w:tabs>
                <w:tab w:val="left" w:pos="72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576C875" w14:textId="060276B9" w:rsidR="002778B7" w:rsidRPr="00A333AA" w:rsidRDefault="008D4A0E" w:rsidP="00432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</w:t>
            </w:r>
          </w:p>
        </w:tc>
      </w:tr>
      <w:tr w:rsidR="00690A16" w:rsidRPr="000547F9" w14:paraId="1E170EA7" w14:textId="77777777" w:rsidTr="00554174">
        <w:trPr>
          <w:trHeight w:val="1068"/>
        </w:trPr>
        <w:tc>
          <w:tcPr>
            <w:tcW w:w="1776" w:type="dxa"/>
          </w:tcPr>
          <w:p w14:paraId="6A7287FF" w14:textId="46B72D8F" w:rsidR="00690A16" w:rsidRPr="003415D4" w:rsidRDefault="00690A16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</w:t>
            </w:r>
            <w:r w:rsidR="0024344A"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24344A">
              <w:rPr>
                <w:sz w:val="24"/>
                <w:szCs w:val="24"/>
              </w:rPr>
              <w:t>1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5</w:t>
            </w:r>
            <w:r w:rsidR="0024344A">
              <w:rPr>
                <w:sz w:val="24"/>
                <w:szCs w:val="24"/>
              </w:rPr>
              <w:t>-58</w:t>
            </w:r>
          </w:p>
        </w:tc>
        <w:tc>
          <w:tcPr>
            <w:tcW w:w="7268" w:type="dxa"/>
          </w:tcPr>
          <w:p w14:paraId="108231DF" w14:textId="77777777" w:rsidR="0024344A" w:rsidRPr="0024344A" w:rsidRDefault="0024344A" w:rsidP="002434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44A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Селецкого</w:t>
            </w:r>
          </w:p>
          <w:p w14:paraId="6DBFF4A0" w14:textId="77777777" w:rsidR="0024344A" w:rsidRPr="0024344A" w:rsidRDefault="0024344A" w:rsidP="002434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44A">
              <w:rPr>
                <w:rFonts w:ascii="Times New Roman" w:hAnsi="Times New Roman" w:cs="Times New Roman"/>
                <w:sz w:val="24"/>
                <w:szCs w:val="24"/>
              </w:rPr>
              <w:t>сельского Совета народных депутатов от 26.12.2024 года № 5-30</w:t>
            </w:r>
          </w:p>
          <w:p w14:paraId="46D83BB2" w14:textId="7C1E969C" w:rsidR="00690A16" w:rsidRPr="0024344A" w:rsidRDefault="0024344A" w:rsidP="002434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44A">
              <w:rPr>
                <w:rFonts w:ascii="Times New Roman" w:hAnsi="Times New Roman" w:cs="Times New Roman"/>
                <w:sz w:val="24"/>
                <w:szCs w:val="24"/>
              </w:rPr>
              <w:t>«О бюджете Селецкого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4A">
              <w:rPr>
                <w:rFonts w:ascii="Times New Roman" w:hAnsi="Times New Roman" w:cs="Times New Roman"/>
                <w:sz w:val="24"/>
                <w:szCs w:val="24"/>
              </w:rPr>
              <w:t>Трубчевского муниципального района Брянской области на 2025 год и на плановый период 2026 и 2027 годов</w:t>
            </w:r>
          </w:p>
        </w:tc>
        <w:tc>
          <w:tcPr>
            <w:tcW w:w="1554" w:type="dxa"/>
          </w:tcPr>
          <w:p w14:paraId="7076F161" w14:textId="438ACF1A" w:rsidR="00690A16" w:rsidRPr="00A333AA" w:rsidRDefault="008D4A0E" w:rsidP="00432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8-17</w:t>
            </w:r>
          </w:p>
        </w:tc>
      </w:tr>
      <w:tr w:rsidR="00690A16" w:rsidRPr="000547F9" w14:paraId="6BCFA985" w14:textId="77777777" w:rsidTr="00554174">
        <w:trPr>
          <w:trHeight w:val="1068"/>
        </w:trPr>
        <w:tc>
          <w:tcPr>
            <w:tcW w:w="1776" w:type="dxa"/>
          </w:tcPr>
          <w:p w14:paraId="7599CC3F" w14:textId="4111660F" w:rsidR="00690A16" w:rsidRPr="003415D4" w:rsidRDefault="00690A16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</w:t>
            </w:r>
            <w:r w:rsidR="00EE56A9"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EE56A9">
              <w:rPr>
                <w:sz w:val="24"/>
                <w:szCs w:val="24"/>
              </w:rPr>
              <w:t>1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5</w:t>
            </w:r>
            <w:r w:rsidR="00EE56A9">
              <w:rPr>
                <w:sz w:val="24"/>
                <w:szCs w:val="24"/>
              </w:rPr>
              <w:t>-59</w:t>
            </w:r>
          </w:p>
        </w:tc>
        <w:tc>
          <w:tcPr>
            <w:tcW w:w="7268" w:type="dxa"/>
          </w:tcPr>
          <w:p w14:paraId="283D73D7" w14:textId="6EA9492B" w:rsidR="00690A16" w:rsidRDefault="00AB56A1" w:rsidP="00EE6D42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Об установлении дополнительных оснований признания безнадежной к взысканию задолженности в части сумм местных налогов</w:t>
            </w:r>
          </w:p>
        </w:tc>
        <w:tc>
          <w:tcPr>
            <w:tcW w:w="1554" w:type="dxa"/>
          </w:tcPr>
          <w:p w14:paraId="5891C8C2" w14:textId="6A28526A" w:rsidR="00690A16" w:rsidRPr="00A333AA" w:rsidRDefault="008D4A0E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</w:tr>
      <w:tr w:rsidR="00690A16" w:rsidRPr="000547F9" w14:paraId="24F6C332" w14:textId="77777777" w:rsidTr="00554174">
        <w:trPr>
          <w:trHeight w:val="1068"/>
        </w:trPr>
        <w:tc>
          <w:tcPr>
            <w:tcW w:w="1776" w:type="dxa"/>
          </w:tcPr>
          <w:p w14:paraId="362D7B25" w14:textId="348EE6F2" w:rsidR="00690A16" w:rsidRPr="003415D4" w:rsidRDefault="00690A16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EE56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EE56A9">
              <w:rPr>
                <w:sz w:val="24"/>
                <w:szCs w:val="24"/>
              </w:rPr>
              <w:t>1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5-</w:t>
            </w:r>
            <w:r w:rsidR="00EE56A9">
              <w:rPr>
                <w:sz w:val="24"/>
                <w:szCs w:val="24"/>
              </w:rPr>
              <w:t>60</w:t>
            </w:r>
          </w:p>
        </w:tc>
        <w:tc>
          <w:tcPr>
            <w:tcW w:w="7268" w:type="dxa"/>
          </w:tcPr>
          <w:p w14:paraId="09DA06B9" w14:textId="063E685B" w:rsidR="00690A16" w:rsidRPr="00CF618C" w:rsidRDefault="00CF618C" w:rsidP="00CF618C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8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Селецкого сельского Совета народных депутатов от 24 июля 2024 года № 4-130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Селецкого сельского поселения Трубчевского муниципального района Брянской области</w:t>
            </w:r>
          </w:p>
        </w:tc>
        <w:tc>
          <w:tcPr>
            <w:tcW w:w="1554" w:type="dxa"/>
          </w:tcPr>
          <w:p w14:paraId="0C40973D" w14:textId="75F274EB" w:rsidR="00690A16" w:rsidRPr="00A333AA" w:rsidRDefault="008D4A0E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</w:tr>
      <w:tr w:rsidR="00690A16" w:rsidRPr="000547F9" w14:paraId="3655A752" w14:textId="77777777" w:rsidTr="00554174">
        <w:trPr>
          <w:trHeight w:val="1068"/>
        </w:trPr>
        <w:tc>
          <w:tcPr>
            <w:tcW w:w="1776" w:type="dxa"/>
          </w:tcPr>
          <w:p w14:paraId="29AB2C4F" w14:textId="345C74BB" w:rsidR="00690A16" w:rsidRPr="003415D4" w:rsidRDefault="00DF492C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</w:t>
            </w:r>
            <w:r w:rsidR="00EE56A9"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EE56A9">
              <w:rPr>
                <w:sz w:val="24"/>
                <w:szCs w:val="24"/>
              </w:rPr>
              <w:t>1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5-</w:t>
            </w:r>
            <w:r w:rsidR="00EE56A9">
              <w:rPr>
                <w:sz w:val="24"/>
                <w:szCs w:val="24"/>
              </w:rPr>
              <w:t>61</w:t>
            </w:r>
          </w:p>
        </w:tc>
        <w:tc>
          <w:tcPr>
            <w:tcW w:w="7268" w:type="dxa"/>
          </w:tcPr>
          <w:p w14:paraId="26CF8FB1" w14:textId="508F5915" w:rsidR="00690A16" w:rsidRPr="00490CD5" w:rsidRDefault="00490CD5" w:rsidP="00490C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CD5">
              <w:rPr>
                <w:rFonts w:ascii="Times New Roman" w:hAnsi="Times New Roman" w:cs="Times New Roman"/>
                <w:sz w:val="24"/>
                <w:szCs w:val="24"/>
              </w:rPr>
              <w:t>О передаче в 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CD5">
              <w:rPr>
                <w:rFonts w:ascii="Times New Roman" w:hAnsi="Times New Roman" w:cs="Times New Roman"/>
                <w:sz w:val="24"/>
                <w:szCs w:val="24"/>
              </w:rPr>
              <w:t>муниципальному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CD5">
              <w:rPr>
                <w:rFonts w:ascii="Times New Roman" w:hAnsi="Times New Roman" w:cs="Times New Roman"/>
                <w:sz w:val="24"/>
                <w:szCs w:val="24"/>
              </w:rPr>
              <w:t>«Трубчевский муниципальный район»</w:t>
            </w:r>
            <w:r w:rsidRPr="00490CD5">
              <w:rPr>
                <w:rFonts w:ascii="Times New Roman" w:hAnsi="Times New Roman" w:cs="Times New Roman"/>
                <w:sz w:val="24"/>
                <w:szCs w:val="24"/>
              </w:rPr>
              <w:br/>
              <w:t>движимого и недвижимого имущества</w:t>
            </w:r>
          </w:p>
        </w:tc>
        <w:tc>
          <w:tcPr>
            <w:tcW w:w="1554" w:type="dxa"/>
          </w:tcPr>
          <w:p w14:paraId="03C84D99" w14:textId="3D95A39A" w:rsidR="00690A16" w:rsidRPr="00A333AA" w:rsidRDefault="008D4A0E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22-24</w:t>
            </w:r>
          </w:p>
        </w:tc>
      </w:tr>
      <w:tr w:rsidR="00DF492C" w:rsidRPr="000547F9" w14:paraId="3DCD05DD" w14:textId="77777777" w:rsidTr="00554174">
        <w:trPr>
          <w:trHeight w:val="1068"/>
        </w:trPr>
        <w:tc>
          <w:tcPr>
            <w:tcW w:w="1776" w:type="dxa"/>
          </w:tcPr>
          <w:p w14:paraId="6CC4026A" w14:textId="4C4A1F33" w:rsidR="00DF492C" w:rsidRPr="003415D4" w:rsidRDefault="00AC7051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</w:t>
            </w:r>
            <w:r w:rsidR="00CD1EFB"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CD1EFB">
              <w:rPr>
                <w:sz w:val="24"/>
                <w:szCs w:val="24"/>
              </w:rPr>
              <w:t>1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5-</w:t>
            </w:r>
            <w:r w:rsidR="00CD1EFB">
              <w:rPr>
                <w:sz w:val="24"/>
                <w:szCs w:val="24"/>
              </w:rPr>
              <w:t>62</w:t>
            </w:r>
          </w:p>
        </w:tc>
        <w:tc>
          <w:tcPr>
            <w:tcW w:w="7268" w:type="dxa"/>
          </w:tcPr>
          <w:p w14:paraId="369D8AA7" w14:textId="3EEE5B1B" w:rsidR="00DF492C" w:rsidRPr="001F4CD7" w:rsidRDefault="001F4CD7" w:rsidP="001F4CD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CD7">
              <w:rPr>
                <w:rFonts w:ascii="Times New Roman" w:hAnsi="Times New Roman" w:cs="Times New Roman"/>
                <w:sz w:val="24"/>
                <w:szCs w:val="24"/>
              </w:rPr>
              <w:t>О назначении публичных слушаний по вопросу обсуждения проекта решения Селецкого сельского Совета народных депутатов «О бюджете Селецкого сельского поселения Трубчевского муниципального района Брянской области на 2026 год и на плановый период 2027 и 2028 годов</w:t>
            </w:r>
          </w:p>
        </w:tc>
        <w:tc>
          <w:tcPr>
            <w:tcW w:w="1554" w:type="dxa"/>
          </w:tcPr>
          <w:p w14:paraId="54DD031B" w14:textId="1C298B8B" w:rsidR="00DF492C" w:rsidRPr="00A333AA" w:rsidRDefault="008D4A0E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25-27</w:t>
            </w:r>
          </w:p>
        </w:tc>
      </w:tr>
    </w:tbl>
    <w:p w14:paraId="3C24343D" w14:textId="77777777" w:rsidR="00776F29" w:rsidRDefault="00776F29" w:rsidP="00785BDE">
      <w:pPr>
        <w:rPr>
          <w:spacing w:val="0"/>
          <w:sz w:val="24"/>
          <w:szCs w:val="24"/>
        </w:rPr>
      </w:pPr>
    </w:p>
    <w:sectPr w:rsidR="00776F29" w:rsidSect="00594A4D">
      <w:headerReference w:type="default" r:id="rId27"/>
      <w:footerReference w:type="default" r:id="rId2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9696" w14:textId="77777777" w:rsidR="0064553E" w:rsidRDefault="0064553E" w:rsidP="00666182">
      <w:r>
        <w:separator/>
      </w:r>
    </w:p>
  </w:endnote>
  <w:endnote w:type="continuationSeparator" w:id="0">
    <w:p w14:paraId="3AD99B57" w14:textId="77777777" w:rsidR="0064553E" w:rsidRDefault="0064553E" w:rsidP="006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01995"/>
      <w:docPartObj>
        <w:docPartGallery w:val="Page Numbers (Bottom of Page)"/>
        <w:docPartUnique/>
      </w:docPartObj>
    </w:sdtPr>
    <w:sdtContent>
      <w:p w14:paraId="10A91823" w14:textId="77777777" w:rsidR="000547F9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4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0FBF19" w14:textId="77777777" w:rsidR="000547F9" w:rsidRDefault="000547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E67D" w14:textId="77777777" w:rsidR="0064553E" w:rsidRDefault="0064553E" w:rsidP="00666182">
      <w:r>
        <w:separator/>
      </w:r>
    </w:p>
  </w:footnote>
  <w:footnote w:type="continuationSeparator" w:id="0">
    <w:p w14:paraId="6B9B7E80" w14:textId="77777777" w:rsidR="0064553E" w:rsidRDefault="0064553E" w:rsidP="006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111F" w14:textId="77777777" w:rsidR="000547F9" w:rsidRDefault="000547F9" w:rsidP="000547F9">
    <w:pPr>
      <w:pStyle w:val="a3"/>
    </w:pPr>
  </w:p>
  <w:p w14:paraId="5F048E0E" w14:textId="77777777" w:rsidR="00776F29" w:rsidRDefault="00776F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7C37FC1"/>
    <w:multiLevelType w:val="multilevel"/>
    <w:tmpl w:val="AA482C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058C0"/>
    <w:multiLevelType w:val="multilevel"/>
    <w:tmpl w:val="2968DD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D7F05"/>
    <w:multiLevelType w:val="multilevel"/>
    <w:tmpl w:val="543AA5C4"/>
    <w:lvl w:ilvl="0">
      <w:start w:val="2"/>
      <w:numFmt w:val="decimal"/>
      <w:lvlText w:val="%1"/>
      <w:lvlJc w:val="left"/>
      <w:pPr>
        <w:ind w:left="11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5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0EB31765"/>
    <w:multiLevelType w:val="hybridMultilevel"/>
    <w:tmpl w:val="B556405E"/>
    <w:lvl w:ilvl="0" w:tplc="0002B052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1CE4FF1"/>
    <w:multiLevelType w:val="multilevel"/>
    <w:tmpl w:val="12269E18"/>
    <w:lvl w:ilvl="0">
      <w:start w:val="6"/>
      <w:numFmt w:val="decimal"/>
      <w:lvlText w:val="%1"/>
      <w:lvlJc w:val="left"/>
      <w:pPr>
        <w:ind w:left="131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1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6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717"/>
      </w:pPr>
      <w:rPr>
        <w:rFonts w:hint="default"/>
        <w:lang w:val="ru-RU" w:eastAsia="en-US" w:bidi="ar-SA"/>
      </w:rPr>
    </w:lvl>
  </w:abstractNum>
  <w:abstractNum w:abstractNumId="9" w15:restartNumberingAfterBreak="0">
    <w:nsid w:val="12E1767E"/>
    <w:multiLevelType w:val="multilevel"/>
    <w:tmpl w:val="150230C2"/>
    <w:lvl w:ilvl="0">
      <w:start w:val="3"/>
      <w:numFmt w:val="decimal"/>
      <w:lvlText w:val="%1"/>
      <w:lvlJc w:val="left"/>
      <w:pPr>
        <w:ind w:left="11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569"/>
      </w:pPr>
      <w:rPr>
        <w:rFonts w:hint="default"/>
        <w:lang w:val="ru-RU" w:eastAsia="en-US" w:bidi="ar-SA"/>
      </w:rPr>
    </w:lvl>
  </w:abstractNum>
  <w:abstractNum w:abstractNumId="10" w15:restartNumberingAfterBreak="0">
    <w:nsid w:val="13112A97"/>
    <w:multiLevelType w:val="hybridMultilevel"/>
    <w:tmpl w:val="5432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F7006"/>
    <w:multiLevelType w:val="hybridMultilevel"/>
    <w:tmpl w:val="F1FCE048"/>
    <w:lvl w:ilvl="0" w:tplc="B3A0B54C">
      <w:start w:val="1"/>
      <w:numFmt w:val="decimal"/>
      <w:lvlText w:val="%1."/>
      <w:lvlJc w:val="left"/>
      <w:pPr>
        <w:ind w:left="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E0D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DE1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A90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D8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25AD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F9C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7EC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1B9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AB30B6"/>
    <w:multiLevelType w:val="multilevel"/>
    <w:tmpl w:val="D4BCE2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67341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345F5CD2"/>
    <w:multiLevelType w:val="hybridMultilevel"/>
    <w:tmpl w:val="57969770"/>
    <w:lvl w:ilvl="0" w:tplc="363AC424">
      <w:start w:val="1"/>
      <w:numFmt w:val="decimal"/>
      <w:lvlText w:val="%1."/>
      <w:lvlJc w:val="left"/>
      <w:pPr>
        <w:ind w:left="11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2A47CE">
      <w:start w:val="1"/>
      <w:numFmt w:val="decimal"/>
      <w:lvlText w:val="%2."/>
      <w:lvlJc w:val="left"/>
      <w:pPr>
        <w:ind w:left="3903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01C07096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3" w:tplc="C7DCD64E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4" w:tplc="15D4D9B6">
      <w:numFmt w:val="bullet"/>
      <w:lvlText w:val="•"/>
      <w:lvlJc w:val="left"/>
      <w:pPr>
        <w:ind w:left="5915" w:hanging="281"/>
      </w:pPr>
      <w:rPr>
        <w:rFonts w:hint="default"/>
        <w:lang w:val="ru-RU" w:eastAsia="en-US" w:bidi="ar-SA"/>
      </w:rPr>
    </w:lvl>
    <w:lvl w:ilvl="5" w:tplc="BB3201C2">
      <w:numFmt w:val="bullet"/>
      <w:lvlText w:val="•"/>
      <w:lvlJc w:val="left"/>
      <w:pPr>
        <w:ind w:left="6587" w:hanging="281"/>
      </w:pPr>
      <w:rPr>
        <w:rFonts w:hint="default"/>
        <w:lang w:val="ru-RU" w:eastAsia="en-US" w:bidi="ar-SA"/>
      </w:rPr>
    </w:lvl>
    <w:lvl w:ilvl="6" w:tplc="DE04BCE2">
      <w:numFmt w:val="bullet"/>
      <w:lvlText w:val="•"/>
      <w:lvlJc w:val="left"/>
      <w:pPr>
        <w:ind w:left="7259" w:hanging="281"/>
      </w:pPr>
      <w:rPr>
        <w:rFonts w:hint="default"/>
        <w:lang w:val="ru-RU" w:eastAsia="en-US" w:bidi="ar-SA"/>
      </w:rPr>
    </w:lvl>
    <w:lvl w:ilvl="7" w:tplc="D6946786">
      <w:numFmt w:val="bullet"/>
      <w:lvlText w:val="•"/>
      <w:lvlJc w:val="left"/>
      <w:pPr>
        <w:ind w:left="7930" w:hanging="281"/>
      </w:pPr>
      <w:rPr>
        <w:rFonts w:hint="default"/>
        <w:lang w:val="ru-RU" w:eastAsia="en-US" w:bidi="ar-SA"/>
      </w:rPr>
    </w:lvl>
    <w:lvl w:ilvl="8" w:tplc="16D08C44">
      <w:numFmt w:val="bullet"/>
      <w:lvlText w:val="•"/>
      <w:lvlJc w:val="left"/>
      <w:pPr>
        <w:ind w:left="8602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59B2702"/>
    <w:multiLevelType w:val="multilevel"/>
    <w:tmpl w:val="4A0405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5075C"/>
    <w:multiLevelType w:val="hybridMultilevel"/>
    <w:tmpl w:val="3FD2C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076E1"/>
    <w:multiLevelType w:val="hybridMultilevel"/>
    <w:tmpl w:val="B13E18B6"/>
    <w:lvl w:ilvl="0" w:tplc="86B0A15E">
      <w:start w:val="1"/>
      <w:numFmt w:val="decimal"/>
      <w:lvlText w:val="%1)"/>
      <w:lvlJc w:val="left"/>
      <w:pPr>
        <w:ind w:left="118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C219B6">
      <w:numFmt w:val="bullet"/>
      <w:lvlText w:val="•"/>
      <w:lvlJc w:val="left"/>
      <w:pPr>
        <w:ind w:left="1102" w:hanging="362"/>
      </w:pPr>
      <w:rPr>
        <w:rFonts w:hint="default"/>
        <w:lang w:val="ru-RU" w:eastAsia="en-US" w:bidi="ar-SA"/>
      </w:rPr>
    </w:lvl>
    <w:lvl w:ilvl="2" w:tplc="BF68892A">
      <w:numFmt w:val="bullet"/>
      <w:lvlText w:val="•"/>
      <w:lvlJc w:val="left"/>
      <w:pPr>
        <w:ind w:left="2085" w:hanging="362"/>
      </w:pPr>
      <w:rPr>
        <w:rFonts w:hint="default"/>
        <w:lang w:val="ru-RU" w:eastAsia="en-US" w:bidi="ar-SA"/>
      </w:rPr>
    </w:lvl>
    <w:lvl w:ilvl="3" w:tplc="761EEE06">
      <w:numFmt w:val="bullet"/>
      <w:lvlText w:val="•"/>
      <w:lvlJc w:val="left"/>
      <w:pPr>
        <w:ind w:left="3067" w:hanging="362"/>
      </w:pPr>
      <w:rPr>
        <w:rFonts w:hint="default"/>
        <w:lang w:val="ru-RU" w:eastAsia="en-US" w:bidi="ar-SA"/>
      </w:rPr>
    </w:lvl>
    <w:lvl w:ilvl="4" w:tplc="000C2E5A">
      <w:numFmt w:val="bullet"/>
      <w:lvlText w:val="•"/>
      <w:lvlJc w:val="left"/>
      <w:pPr>
        <w:ind w:left="4050" w:hanging="362"/>
      </w:pPr>
      <w:rPr>
        <w:rFonts w:hint="default"/>
        <w:lang w:val="ru-RU" w:eastAsia="en-US" w:bidi="ar-SA"/>
      </w:rPr>
    </w:lvl>
    <w:lvl w:ilvl="5" w:tplc="B6CE69E4">
      <w:numFmt w:val="bullet"/>
      <w:lvlText w:val="•"/>
      <w:lvlJc w:val="left"/>
      <w:pPr>
        <w:ind w:left="5033" w:hanging="362"/>
      </w:pPr>
      <w:rPr>
        <w:rFonts w:hint="default"/>
        <w:lang w:val="ru-RU" w:eastAsia="en-US" w:bidi="ar-SA"/>
      </w:rPr>
    </w:lvl>
    <w:lvl w:ilvl="6" w:tplc="ABA69B94">
      <w:numFmt w:val="bullet"/>
      <w:lvlText w:val="•"/>
      <w:lvlJc w:val="left"/>
      <w:pPr>
        <w:ind w:left="6015" w:hanging="362"/>
      </w:pPr>
      <w:rPr>
        <w:rFonts w:hint="default"/>
        <w:lang w:val="ru-RU" w:eastAsia="en-US" w:bidi="ar-SA"/>
      </w:rPr>
    </w:lvl>
    <w:lvl w:ilvl="7" w:tplc="22CC4124">
      <w:numFmt w:val="bullet"/>
      <w:lvlText w:val="•"/>
      <w:lvlJc w:val="left"/>
      <w:pPr>
        <w:ind w:left="6998" w:hanging="362"/>
      </w:pPr>
      <w:rPr>
        <w:rFonts w:hint="default"/>
        <w:lang w:val="ru-RU" w:eastAsia="en-US" w:bidi="ar-SA"/>
      </w:rPr>
    </w:lvl>
    <w:lvl w:ilvl="8" w:tplc="64D6E9EA">
      <w:numFmt w:val="bullet"/>
      <w:lvlText w:val="•"/>
      <w:lvlJc w:val="left"/>
      <w:pPr>
        <w:ind w:left="7981" w:hanging="362"/>
      </w:pPr>
      <w:rPr>
        <w:rFonts w:hint="default"/>
        <w:lang w:val="ru-RU" w:eastAsia="en-US" w:bidi="ar-SA"/>
      </w:rPr>
    </w:lvl>
  </w:abstractNum>
  <w:abstractNum w:abstractNumId="18" w15:restartNumberingAfterBreak="0">
    <w:nsid w:val="3F3B0828"/>
    <w:multiLevelType w:val="hybridMultilevel"/>
    <w:tmpl w:val="779C2B1A"/>
    <w:lvl w:ilvl="0" w:tplc="DE90E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D0278"/>
    <w:multiLevelType w:val="hybridMultilevel"/>
    <w:tmpl w:val="ECCAAD8E"/>
    <w:lvl w:ilvl="0" w:tplc="950ED668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3492F6">
      <w:numFmt w:val="bullet"/>
      <w:lvlText w:val="•"/>
      <w:lvlJc w:val="left"/>
      <w:pPr>
        <w:ind w:left="1102" w:hanging="164"/>
      </w:pPr>
      <w:rPr>
        <w:rFonts w:hint="default"/>
        <w:lang w:val="ru-RU" w:eastAsia="en-US" w:bidi="ar-SA"/>
      </w:rPr>
    </w:lvl>
    <w:lvl w:ilvl="2" w:tplc="8D2072E6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41C81928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4" w:tplc="5770DC46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5" w:tplc="E5384446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85907702">
      <w:numFmt w:val="bullet"/>
      <w:lvlText w:val="•"/>
      <w:lvlJc w:val="left"/>
      <w:pPr>
        <w:ind w:left="6015" w:hanging="164"/>
      </w:pPr>
      <w:rPr>
        <w:rFonts w:hint="default"/>
        <w:lang w:val="ru-RU" w:eastAsia="en-US" w:bidi="ar-SA"/>
      </w:rPr>
    </w:lvl>
    <w:lvl w:ilvl="7" w:tplc="FD38E2C6">
      <w:numFmt w:val="bullet"/>
      <w:lvlText w:val="•"/>
      <w:lvlJc w:val="left"/>
      <w:pPr>
        <w:ind w:left="6998" w:hanging="164"/>
      </w:pPr>
      <w:rPr>
        <w:rFonts w:hint="default"/>
        <w:lang w:val="ru-RU" w:eastAsia="en-US" w:bidi="ar-SA"/>
      </w:rPr>
    </w:lvl>
    <w:lvl w:ilvl="8" w:tplc="6E8432C6">
      <w:numFmt w:val="bullet"/>
      <w:lvlText w:val="•"/>
      <w:lvlJc w:val="left"/>
      <w:pPr>
        <w:ind w:left="7981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4A6D03B0"/>
    <w:multiLevelType w:val="multilevel"/>
    <w:tmpl w:val="43A2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064895"/>
    <w:multiLevelType w:val="multilevel"/>
    <w:tmpl w:val="788619B2"/>
    <w:lvl w:ilvl="0">
      <w:start w:val="1"/>
      <w:numFmt w:val="decimal"/>
      <w:lvlText w:val="%1"/>
      <w:lvlJc w:val="left"/>
      <w:pPr>
        <w:ind w:left="118" w:hanging="56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8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564"/>
      </w:pPr>
      <w:rPr>
        <w:rFonts w:hint="default"/>
        <w:lang w:val="ru-RU" w:eastAsia="en-US" w:bidi="ar-SA"/>
      </w:rPr>
    </w:lvl>
  </w:abstractNum>
  <w:abstractNum w:abstractNumId="22" w15:restartNumberingAfterBreak="0">
    <w:nsid w:val="520B4240"/>
    <w:multiLevelType w:val="hybridMultilevel"/>
    <w:tmpl w:val="37EE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51295"/>
    <w:multiLevelType w:val="multilevel"/>
    <w:tmpl w:val="25E048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00FBB"/>
    <w:multiLevelType w:val="multilevel"/>
    <w:tmpl w:val="6F382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3E76B50"/>
    <w:multiLevelType w:val="multilevel"/>
    <w:tmpl w:val="5F967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7" w15:restartNumberingAfterBreak="0">
    <w:nsid w:val="65303171"/>
    <w:multiLevelType w:val="multilevel"/>
    <w:tmpl w:val="EB3603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015789"/>
    <w:multiLevelType w:val="multilevel"/>
    <w:tmpl w:val="F1FE566E"/>
    <w:lvl w:ilvl="0">
      <w:start w:val="4"/>
      <w:numFmt w:val="decimal"/>
      <w:lvlText w:val="%1"/>
      <w:lvlJc w:val="left"/>
      <w:pPr>
        <w:ind w:left="118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5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511"/>
      </w:pPr>
      <w:rPr>
        <w:rFonts w:hint="default"/>
        <w:lang w:val="ru-RU" w:eastAsia="en-US" w:bidi="ar-SA"/>
      </w:rPr>
    </w:lvl>
  </w:abstractNum>
  <w:abstractNum w:abstractNumId="29" w15:restartNumberingAfterBreak="0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7AD47D03"/>
    <w:multiLevelType w:val="multilevel"/>
    <w:tmpl w:val="72F0D546"/>
    <w:lvl w:ilvl="0">
      <w:start w:val="5"/>
      <w:numFmt w:val="decimal"/>
      <w:lvlText w:val="%1"/>
      <w:lvlJc w:val="left"/>
      <w:pPr>
        <w:ind w:left="118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8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346"/>
      </w:pPr>
      <w:rPr>
        <w:rFonts w:hint="default"/>
        <w:lang w:val="ru-RU" w:eastAsia="en-US" w:bidi="ar-SA"/>
      </w:rPr>
    </w:lvl>
  </w:abstractNum>
  <w:abstractNum w:abstractNumId="31" w15:restartNumberingAfterBreak="0">
    <w:nsid w:val="7D0A4F08"/>
    <w:multiLevelType w:val="multilevel"/>
    <w:tmpl w:val="7B24AA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270119"/>
    <w:multiLevelType w:val="hybridMultilevel"/>
    <w:tmpl w:val="6F382164"/>
    <w:lvl w:ilvl="0" w:tplc="1F382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14205">
    <w:abstractNumId w:val="18"/>
  </w:num>
  <w:num w:numId="2" w16cid:durableId="1302464629">
    <w:abstractNumId w:val="8"/>
  </w:num>
  <w:num w:numId="3" w16cid:durableId="577860472">
    <w:abstractNumId w:val="30"/>
  </w:num>
  <w:num w:numId="4" w16cid:durableId="591547072">
    <w:abstractNumId w:val="28"/>
  </w:num>
  <w:num w:numId="5" w16cid:durableId="1743793817">
    <w:abstractNumId w:val="17"/>
  </w:num>
  <w:num w:numId="6" w16cid:durableId="1520314264">
    <w:abstractNumId w:val="9"/>
  </w:num>
  <w:num w:numId="7" w16cid:durableId="657877958">
    <w:abstractNumId w:val="6"/>
  </w:num>
  <w:num w:numId="8" w16cid:durableId="1614245795">
    <w:abstractNumId w:val="21"/>
  </w:num>
  <w:num w:numId="9" w16cid:durableId="441340913">
    <w:abstractNumId w:val="19"/>
  </w:num>
  <w:num w:numId="10" w16cid:durableId="493303641">
    <w:abstractNumId w:val="14"/>
  </w:num>
  <w:num w:numId="11" w16cid:durableId="77605577">
    <w:abstractNumId w:val="10"/>
  </w:num>
  <w:num w:numId="12" w16cid:durableId="1982147022">
    <w:abstractNumId w:val="32"/>
  </w:num>
  <w:num w:numId="13" w16cid:durableId="2069692471">
    <w:abstractNumId w:val="24"/>
  </w:num>
  <w:num w:numId="14" w16cid:durableId="789132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5559394">
    <w:abstractNumId w:val="11"/>
  </w:num>
  <w:num w:numId="16" w16cid:durableId="1584610364">
    <w:abstractNumId w:val="0"/>
  </w:num>
  <w:num w:numId="17" w16cid:durableId="1812795406">
    <w:abstractNumId w:val="2"/>
  </w:num>
  <w:num w:numId="18" w16cid:durableId="2091609348">
    <w:abstractNumId w:val="3"/>
  </w:num>
  <w:num w:numId="19" w16cid:durableId="1432362383">
    <w:abstractNumId w:val="26"/>
  </w:num>
  <w:num w:numId="20" w16cid:durableId="19314295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5894062">
    <w:abstractNumId w:val="7"/>
  </w:num>
  <w:num w:numId="22" w16cid:durableId="1409963125">
    <w:abstractNumId w:val="23"/>
  </w:num>
  <w:num w:numId="23" w16cid:durableId="91782965">
    <w:abstractNumId w:val="20"/>
  </w:num>
  <w:num w:numId="24" w16cid:durableId="71053105">
    <w:abstractNumId w:val="4"/>
  </w:num>
  <w:num w:numId="25" w16cid:durableId="1653368408">
    <w:abstractNumId w:val="5"/>
  </w:num>
  <w:num w:numId="26" w16cid:durableId="1730302462">
    <w:abstractNumId w:val="12"/>
  </w:num>
  <w:num w:numId="27" w16cid:durableId="1030838023">
    <w:abstractNumId w:val="15"/>
  </w:num>
  <w:num w:numId="28" w16cid:durableId="536623387">
    <w:abstractNumId w:val="31"/>
  </w:num>
  <w:num w:numId="29" w16cid:durableId="1666476204">
    <w:abstractNumId w:val="27"/>
  </w:num>
  <w:num w:numId="30" w16cid:durableId="1523859365">
    <w:abstractNumId w:val="29"/>
  </w:num>
  <w:num w:numId="31" w16cid:durableId="923146650">
    <w:abstractNumId w:val="16"/>
  </w:num>
  <w:num w:numId="32" w16cid:durableId="1026716378">
    <w:abstractNumId w:val="25"/>
  </w:num>
  <w:num w:numId="33" w16cid:durableId="444526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9D4"/>
    <w:rsid w:val="00010E2A"/>
    <w:rsid w:val="00015C2C"/>
    <w:rsid w:val="0002295C"/>
    <w:rsid w:val="0002783E"/>
    <w:rsid w:val="00031E9C"/>
    <w:rsid w:val="00036216"/>
    <w:rsid w:val="00043297"/>
    <w:rsid w:val="0004438B"/>
    <w:rsid w:val="00054347"/>
    <w:rsid w:val="000547F9"/>
    <w:rsid w:val="00061F23"/>
    <w:rsid w:val="00087014"/>
    <w:rsid w:val="000A73BA"/>
    <w:rsid w:val="000B0A77"/>
    <w:rsid w:val="000B1144"/>
    <w:rsid w:val="000C14CA"/>
    <w:rsid w:val="000C7802"/>
    <w:rsid w:val="000D2C23"/>
    <w:rsid w:val="000E755D"/>
    <w:rsid w:val="000F40CC"/>
    <w:rsid w:val="000F55DA"/>
    <w:rsid w:val="00100482"/>
    <w:rsid w:val="00111CEA"/>
    <w:rsid w:val="001201D0"/>
    <w:rsid w:val="00122126"/>
    <w:rsid w:val="00123FA8"/>
    <w:rsid w:val="0012682E"/>
    <w:rsid w:val="0013270B"/>
    <w:rsid w:val="00141F14"/>
    <w:rsid w:val="00152156"/>
    <w:rsid w:val="0015510B"/>
    <w:rsid w:val="001608B3"/>
    <w:rsid w:val="0016616B"/>
    <w:rsid w:val="00171EB5"/>
    <w:rsid w:val="00174D95"/>
    <w:rsid w:val="00182883"/>
    <w:rsid w:val="001842EF"/>
    <w:rsid w:val="00186613"/>
    <w:rsid w:val="0019134A"/>
    <w:rsid w:val="00196D58"/>
    <w:rsid w:val="001A2BF6"/>
    <w:rsid w:val="001B03A0"/>
    <w:rsid w:val="001B15A3"/>
    <w:rsid w:val="001B5D88"/>
    <w:rsid w:val="001C3185"/>
    <w:rsid w:val="001C57BF"/>
    <w:rsid w:val="001D1037"/>
    <w:rsid w:val="001D1B5E"/>
    <w:rsid w:val="001D4F51"/>
    <w:rsid w:val="001D5393"/>
    <w:rsid w:val="001D7310"/>
    <w:rsid w:val="001F3251"/>
    <w:rsid w:val="001F4CD7"/>
    <w:rsid w:val="001F5E6B"/>
    <w:rsid w:val="00205839"/>
    <w:rsid w:val="002118B8"/>
    <w:rsid w:val="00222F52"/>
    <w:rsid w:val="0022390E"/>
    <w:rsid w:val="0022489B"/>
    <w:rsid w:val="00225003"/>
    <w:rsid w:val="00231FF3"/>
    <w:rsid w:val="00232C49"/>
    <w:rsid w:val="0024344A"/>
    <w:rsid w:val="00243830"/>
    <w:rsid w:val="002461B2"/>
    <w:rsid w:val="0024742C"/>
    <w:rsid w:val="00252ACD"/>
    <w:rsid w:val="00257DF4"/>
    <w:rsid w:val="0027027D"/>
    <w:rsid w:val="00270EF1"/>
    <w:rsid w:val="00275ADC"/>
    <w:rsid w:val="002763A3"/>
    <w:rsid w:val="002778B7"/>
    <w:rsid w:val="00282333"/>
    <w:rsid w:val="002B0D13"/>
    <w:rsid w:val="002B2B2E"/>
    <w:rsid w:val="002E3D7D"/>
    <w:rsid w:val="002F11FC"/>
    <w:rsid w:val="002F2C64"/>
    <w:rsid w:val="002F6AC0"/>
    <w:rsid w:val="00300DB7"/>
    <w:rsid w:val="00301F55"/>
    <w:rsid w:val="0030308E"/>
    <w:rsid w:val="00313825"/>
    <w:rsid w:val="003221B4"/>
    <w:rsid w:val="00322586"/>
    <w:rsid w:val="003227EE"/>
    <w:rsid w:val="0033531C"/>
    <w:rsid w:val="003415D4"/>
    <w:rsid w:val="00342AD8"/>
    <w:rsid w:val="00346261"/>
    <w:rsid w:val="0035791B"/>
    <w:rsid w:val="00363062"/>
    <w:rsid w:val="00363D5B"/>
    <w:rsid w:val="0037205B"/>
    <w:rsid w:val="00376425"/>
    <w:rsid w:val="003861D1"/>
    <w:rsid w:val="003A267E"/>
    <w:rsid w:val="003A2C27"/>
    <w:rsid w:val="003A71ED"/>
    <w:rsid w:val="003B6762"/>
    <w:rsid w:val="003B797D"/>
    <w:rsid w:val="003C123F"/>
    <w:rsid w:val="003C15A4"/>
    <w:rsid w:val="003C4A8E"/>
    <w:rsid w:val="003C4BD5"/>
    <w:rsid w:val="003D649A"/>
    <w:rsid w:val="003D6744"/>
    <w:rsid w:val="003D6F9C"/>
    <w:rsid w:val="003D7B17"/>
    <w:rsid w:val="003E7038"/>
    <w:rsid w:val="003E71E7"/>
    <w:rsid w:val="003F1A7F"/>
    <w:rsid w:val="003F345B"/>
    <w:rsid w:val="003F7046"/>
    <w:rsid w:val="00404101"/>
    <w:rsid w:val="00423068"/>
    <w:rsid w:val="0042406B"/>
    <w:rsid w:val="004243E2"/>
    <w:rsid w:val="00432A25"/>
    <w:rsid w:val="00435D1F"/>
    <w:rsid w:val="00436185"/>
    <w:rsid w:val="004371A8"/>
    <w:rsid w:val="00457D68"/>
    <w:rsid w:val="00460C2C"/>
    <w:rsid w:val="00461297"/>
    <w:rsid w:val="00462B18"/>
    <w:rsid w:val="00466DDF"/>
    <w:rsid w:val="00473136"/>
    <w:rsid w:val="00475B1F"/>
    <w:rsid w:val="00477192"/>
    <w:rsid w:val="004776AA"/>
    <w:rsid w:val="0048660E"/>
    <w:rsid w:val="00490CD5"/>
    <w:rsid w:val="004933E7"/>
    <w:rsid w:val="004960CE"/>
    <w:rsid w:val="00497548"/>
    <w:rsid w:val="004B400F"/>
    <w:rsid w:val="004D0638"/>
    <w:rsid w:val="004D201F"/>
    <w:rsid w:val="004D4CF3"/>
    <w:rsid w:val="004D7516"/>
    <w:rsid w:val="004E1C75"/>
    <w:rsid w:val="004F1774"/>
    <w:rsid w:val="004F18DE"/>
    <w:rsid w:val="004F1929"/>
    <w:rsid w:val="00501EB9"/>
    <w:rsid w:val="0051153B"/>
    <w:rsid w:val="005214A5"/>
    <w:rsid w:val="005215C7"/>
    <w:rsid w:val="005245BE"/>
    <w:rsid w:val="00530556"/>
    <w:rsid w:val="00545DBC"/>
    <w:rsid w:val="0055100D"/>
    <w:rsid w:val="00552CCE"/>
    <w:rsid w:val="00554174"/>
    <w:rsid w:val="00557DB9"/>
    <w:rsid w:val="00587D70"/>
    <w:rsid w:val="0059241F"/>
    <w:rsid w:val="00594A4D"/>
    <w:rsid w:val="005A163A"/>
    <w:rsid w:val="005A5A0A"/>
    <w:rsid w:val="005A686B"/>
    <w:rsid w:val="005B1A83"/>
    <w:rsid w:val="005B7875"/>
    <w:rsid w:val="005C0D8A"/>
    <w:rsid w:val="005C1163"/>
    <w:rsid w:val="005D18E3"/>
    <w:rsid w:val="005D50B1"/>
    <w:rsid w:val="005D59CD"/>
    <w:rsid w:val="005F4F01"/>
    <w:rsid w:val="005F6DA2"/>
    <w:rsid w:val="006078CE"/>
    <w:rsid w:val="0061035C"/>
    <w:rsid w:val="0064553E"/>
    <w:rsid w:val="00663D3C"/>
    <w:rsid w:val="00666182"/>
    <w:rsid w:val="0067362B"/>
    <w:rsid w:val="00675B8F"/>
    <w:rsid w:val="00676CEB"/>
    <w:rsid w:val="006848BC"/>
    <w:rsid w:val="00687C7A"/>
    <w:rsid w:val="00690A16"/>
    <w:rsid w:val="00693770"/>
    <w:rsid w:val="006A3D7C"/>
    <w:rsid w:val="006D1F71"/>
    <w:rsid w:val="006E581D"/>
    <w:rsid w:val="00704FC5"/>
    <w:rsid w:val="0071459E"/>
    <w:rsid w:val="00716AA9"/>
    <w:rsid w:val="00720D4A"/>
    <w:rsid w:val="0072118E"/>
    <w:rsid w:val="007221FC"/>
    <w:rsid w:val="00724F1A"/>
    <w:rsid w:val="00731876"/>
    <w:rsid w:val="007335F2"/>
    <w:rsid w:val="00734D1A"/>
    <w:rsid w:val="00735C0C"/>
    <w:rsid w:val="00737B64"/>
    <w:rsid w:val="007430EC"/>
    <w:rsid w:val="007548F3"/>
    <w:rsid w:val="007674C3"/>
    <w:rsid w:val="007678EC"/>
    <w:rsid w:val="00770FAA"/>
    <w:rsid w:val="00776F29"/>
    <w:rsid w:val="0077742D"/>
    <w:rsid w:val="00777625"/>
    <w:rsid w:val="007859D1"/>
    <w:rsid w:val="00785BDE"/>
    <w:rsid w:val="00786173"/>
    <w:rsid w:val="00792BA7"/>
    <w:rsid w:val="00794A42"/>
    <w:rsid w:val="007A5C21"/>
    <w:rsid w:val="007B34BE"/>
    <w:rsid w:val="007C4D82"/>
    <w:rsid w:val="007D7080"/>
    <w:rsid w:val="007E00D0"/>
    <w:rsid w:val="007E69E3"/>
    <w:rsid w:val="007E7C06"/>
    <w:rsid w:val="00811F5C"/>
    <w:rsid w:val="008165B4"/>
    <w:rsid w:val="0082343F"/>
    <w:rsid w:val="00845C7E"/>
    <w:rsid w:val="008474F6"/>
    <w:rsid w:val="00854BF0"/>
    <w:rsid w:val="00857E95"/>
    <w:rsid w:val="00861E77"/>
    <w:rsid w:val="00875ED5"/>
    <w:rsid w:val="0087644A"/>
    <w:rsid w:val="008A2CFE"/>
    <w:rsid w:val="008A4E85"/>
    <w:rsid w:val="008A56F7"/>
    <w:rsid w:val="008A5880"/>
    <w:rsid w:val="008A6D8F"/>
    <w:rsid w:val="008B15DB"/>
    <w:rsid w:val="008C0314"/>
    <w:rsid w:val="008C487F"/>
    <w:rsid w:val="008C55BF"/>
    <w:rsid w:val="008C56AF"/>
    <w:rsid w:val="008C6B6C"/>
    <w:rsid w:val="008D4A0E"/>
    <w:rsid w:val="008E00E9"/>
    <w:rsid w:val="008E3BBB"/>
    <w:rsid w:val="008E7B2E"/>
    <w:rsid w:val="008F2670"/>
    <w:rsid w:val="00902CEF"/>
    <w:rsid w:val="00905020"/>
    <w:rsid w:val="00905DEC"/>
    <w:rsid w:val="00907019"/>
    <w:rsid w:val="00907F1F"/>
    <w:rsid w:val="009102E2"/>
    <w:rsid w:val="00912A37"/>
    <w:rsid w:val="00927165"/>
    <w:rsid w:val="009318E1"/>
    <w:rsid w:val="00961470"/>
    <w:rsid w:val="00971627"/>
    <w:rsid w:val="00976B7E"/>
    <w:rsid w:val="0097770A"/>
    <w:rsid w:val="00984483"/>
    <w:rsid w:val="00987AFF"/>
    <w:rsid w:val="009912D6"/>
    <w:rsid w:val="00995072"/>
    <w:rsid w:val="009A6419"/>
    <w:rsid w:val="009C3B06"/>
    <w:rsid w:val="009D1EBB"/>
    <w:rsid w:val="009D4103"/>
    <w:rsid w:val="009E41DC"/>
    <w:rsid w:val="009E4AA4"/>
    <w:rsid w:val="009E5ABA"/>
    <w:rsid w:val="009F5D9D"/>
    <w:rsid w:val="00A07615"/>
    <w:rsid w:val="00A102AB"/>
    <w:rsid w:val="00A15B2A"/>
    <w:rsid w:val="00A2471D"/>
    <w:rsid w:val="00A333AA"/>
    <w:rsid w:val="00A458EF"/>
    <w:rsid w:val="00A525D5"/>
    <w:rsid w:val="00A526E2"/>
    <w:rsid w:val="00A654FE"/>
    <w:rsid w:val="00A7059B"/>
    <w:rsid w:val="00A777E8"/>
    <w:rsid w:val="00A87EB9"/>
    <w:rsid w:val="00A93A19"/>
    <w:rsid w:val="00AA3722"/>
    <w:rsid w:val="00AA4336"/>
    <w:rsid w:val="00AA7CB9"/>
    <w:rsid w:val="00AB3BDB"/>
    <w:rsid w:val="00AB56A1"/>
    <w:rsid w:val="00AB6378"/>
    <w:rsid w:val="00AC7051"/>
    <w:rsid w:val="00AD08B1"/>
    <w:rsid w:val="00AE394A"/>
    <w:rsid w:val="00B27BD6"/>
    <w:rsid w:val="00B36848"/>
    <w:rsid w:val="00B453C6"/>
    <w:rsid w:val="00B50404"/>
    <w:rsid w:val="00B50BB5"/>
    <w:rsid w:val="00B5678D"/>
    <w:rsid w:val="00B5731E"/>
    <w:rsid w:val="00B759BF"/>
    <w:rsid w:val="00B839D4"/>
    <w:rsid w:val="00B879E3"/>
    <w:rsid w:val="00BA2784"/>
    <w:rsid w:val="00BB396F"/>
    <w:rsid w:val="00BB7523"/>
    <w:rsid w:val="00BC13BB"/>
    <w:rsid w:val="00BC36E2"/>
    <w:rsid w:val="00BC7D06"/>
    <w:rsid w:val="00BD4E90"/>
    <w:rsid w:val="00BD5654"/>
    <w:rsid w:val="00BD5BBB"/>
    <w:rsid w:val="00BE01EF"/>
    <w:rsid w:val="00BE110D"/>
    <w:rsid w:val="00BE3828"/>
    <w:rsid w:val="00BE5A7B"/>
    <w:rsid w:val="00BF19A0"/>
    <w:rsid w:val="00BF482E"/>
    <w:rsid w:val="00C15A8B"/>
    <w:rsid w:val="00C169E1"/>
    <w:rsid w:val="00C35626"/>
    <w:rsid w:val="00C40838"/>
    <w:rsid w:val="00C41D8D"/>
    <w:rsid w:val="00C45904"/>
    <w:rsid w:val="00C47205"/>
    <w:rsid w:val="00C53EFF"/>
    <w:rsid w:val="00C703A5"/>
    <w:rsid w:val="00C7193B"/>
    <w:rsid w:val="00C74CE0"/>
    <w:rsid w:val="00C8544A"/>
    <w:rsid w:val="00C95152"/>
    <w:rsid w:val="00C978A8"/>
    <w:rsid w:val="00CA3F4D"/>
    <w:rsid w:val="00CC0DF9"/>
    <w:rsid w:val="00CC1421"/>
    <w:rsid w:val="00CC78C9"/>
    <w:rsid w:val="00CD1EFB"/>
    <w:rsid w:val="00CD4AEA"/>
    <w:rsid w:val="00CF0C42"/>
    <w:rsid w:val="00CF2B7F"/>
    <w:rsid w:val="00CF618C"/>
    <w:rsid w:val="00CF742D"/>
    <w:rsid w:val="00D116FA"/>
    <w:rsid w:val="00D13688"/>
    <w:rsid w:val="00D14498"/>
    <w:rsid w:val="00D15BD0"/>
    <w:rsid w:val="00D24DDD"/>
    <w:rsid w:val="00D2712E"/>
    <w:rsid w:val="00D31320"/>
    <w:rsid w:val="00D34D8E"/>
    <w:rsid w:val="00D35987"/>
    <w:rsid w:val="00D40AC3"/>
    <w:rsid w:val="00D4286A"/>
    <w:rsid w:val="00D442DA"/>
    <w:rsid w:val="00D54521"/>
    <w:rsid w:val="00D57285"/>
    <w:rsid w:val="00D611EA"/>
    <w:rsid w:val="00D6403E"/>
    <w:rsid w:val="00D73121"/>
    <w:rsid w:val="00D80F2C"/>
    <w:rsid w:val="00D9237A"/>
    <w:rsid w:val="00DA4287"/>
    <w:rsid w:val="00DB2964"/>
    <w:rsid w:val="00DC5123"/>
    <w:rsid w:val="00DC61E7"/>
    <w:rsid w:val="00DD2DF4"/>
    <w:rsid w:val="00DE3ADD"/>
    <w:rsid w:val="00DE7B88"/>
    <w:rsid w:val="00DF492C"/>
    <w:rsid w:val="00E01A0D"/>
    <w:rsid w:val="00E02D7D"/>
    <w:rsid w:val="00E07803"/>
    <w:rsid w:val="00E1496C"/>
    <w:rsid w:val="00E20767"/>
    <w:rsid w:val="00E30025"/>
    <w:rsid w:val="00E33945"/>
    <w:rsid w:val="00E37F8B"/>
    <w:rsid w:val="00E419FC"/>
    <w:rsid w:val="00E42E3D"/>
    <w:rsid w:val="00E4521D"/>
    <w:rsid w:val="00E53140"/>
    <w:rsid w:val="00E60502"/>
    <w:rsid w:val="00E6054D"/>
    <w:rsid w:val="00E7067C"/>
    <w:rsid w:val="00E8066F"/>
    <w:rsid w:val="00E839B6"/>
    <w:rsid w:val="00E86D27"/>
    <w:rsid w:val="00EA7073"/>
    <w:rsid w:val="00EB1007"/>
    <w:rsid w:val="00EB6322"/>
    <w:rsid w:val="00EC309D"/>
    <w:rsid w:val="00EE56A9"/>
    <w:rsid w:val="00EE6D42"/>
    <w:rsid w:val="00F01017"/>
    <w:rsid w:val="00F01233"/>
    <w:rsid w:val="00F074ED"/>
    <w:rsid w:val="00F13220"/>
    <w:rsid w:val="00F13EE2"/>
    <w:rsid w:val="00F14FB9"/>
    <w:rsid w:val="00F207C7"/>
    <w:rsid w:val="00F20988"/>
    <w:rsid w:val="00F210E0"/>
    <w:rsid w:val="00F34C92"/>
    <w:rsid w:val="00F41C19"/>
    <w:rsid w:val="00F420A3"/>
    <w:rsid w:val="00F464F7"/>
    <w:rsid w:val="00F514EE"/>
    <w:rsid w:val="00F51588"/>
    <w:rsid w:val="00F75270"/>
    <w:rsid w:val="00F767C4"/>
    <w:rsid w:val="00F81F79"/>
    <w:rsid w:val="00F83613"/>
    <w:rsid w:val="00F86643"/>
    <w:rsid w:val="00F866B6"/>
    <w:rsid w:val="00FA1496"/>
    <w:rsid w:val="00FA4460"/>
    <w:rsid w:val="00FB4D8F"/>
    <w:rsid w:val="00FC0718"/>
    <w:rsid w:val="00FC334A"/>
    <w:rsid w:val="00FE0E9A"/>
    <w:rsid w:val="00FE3C22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C82AFA8"/>
  <w15:docId w15:val="{AE200EE5-8B5D-402B-83A8-70985B0E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29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DE3ADD"/>
    <w:pPr>
      <w:widowControl w:val="0"/>
      <w:autoSpaceDE w:val="0"/>
      <w:autoSpaceDN w:val="0"/>
      <w:ind w:left="1166" w:right="1237"/>
      <w:jc w:val="center"/>
      <w:outlineLvl w:val="0"/>
    </w:pPr>
    <w:rPr>
      <w:b/>
      <w:bCs/>
      <w:spacing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39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0">
    <w:name w:val="Основной текст (10)_"/>
    <w:link w:val="101"/>
    <w:locked/>
    <w:rsid w:val="00B839D4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qFormat/>
    <w:rsid w:val="00B839D4"/>
    <w:pPr>
      <w:shd w:val="clear" w:color="auto" w:fill="FFFFFF"/>
      <w:spacing w:before="120" w:line="212" w:lineRule="exact"/>
      <w:jc w:val="center"/>
    </w:pPr>
    <w:rPr>
      <w:rFonts w:asciiTheme="minorHAnsi" w:eastAsiaTheme="minorHAnsi" w:hAnsiTheme="minorHAnsi" w:cstheme="minorBidi"/>
      <w:b/>
      <w:bCs/>
      <w:spacing w:val="0"/>
      <w:sz w:val="18"/>
      <w:szCs w:val="18"/>
      <w:lang w:eastAsia="en-US"/>
    </w:rPr>
  </w:style>
  <w:style w:type="paragraph" w:styleId="a3">
    <w:name w:val="header"/>
    <w:basedOn w:val="a"/>
    <w:link w:val="a4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12682E"/>
    <w:rPr>
      <w:color w:val="0000FF"/>
      <w:u w:val="single"/>
    </w:rPr>
  </w:style>
  <w:style w:type="paragraph" w:customStyle="1" w:styleId="f">
    <w:name w:val="f"/>
    <w:basedOn w:val="a"/>
    <w:qFormat/>
    <w:rsid w:val="00F074ED"/>
    <w:pPr>
      <w:spacing w:before="280" w:after="280"/>
    </w:pPr>
    <w:rPr>
      <w:spacing w:val="0"/>
      <w:sz w:val="24"/>
      <w:szCs w:val="24"/>
      <w:lang w:eastAsia="zh-CN"/>
    </w:rPr>
  </w:style>
  <w:style w:type="paragraph" w:customStyle="1" w:styleId="ConsPlusTitle">
    <w:name w:val="ConsPlusTitle"/>
    <w:uiPriority w:val="99"/>
    <w:qFormat/>
    <w:rsid w:val="00F074E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F074ED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zh-CN"/>
    </w:rPr>
  </w:style>
  <w:style w:type="paragraph" w:styleId="a9">
    <w:name w:val="No Spacing"/>
    <w:uiPriority w:val="1"/>
    <w:qFormat/>
    <w:rsid w:val="00F074ED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a">
    <w:name w:val="FollowedHyperlink"/>
    <w:basedOn w:val="a0"/>
    <w:uiPriority w:val="99"/>
    <w:semiHidden/>
    <w:unhideWhenUsed/>
    <w:rsid w:val="00B50404"/>
    <w:rPr>
      <w:color w:val="800080"/>
      <w:u w:val="single"/>
    </w:rPr>
  </w:style>
  <w:style w:type="paragraph" w:customStyle="1" w:styleId="msonormal0">
    <w:name w:val="msonormal"/>
    <w:basedOn w:val="a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67">
    <w:name w:val="xl67"/>
    <w:basedOn w:val="a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68">
    <w:name w:val="xl68"/>
    <w:basedOn w:val="a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69">
    <w:name w:val="xl69"/>
    <w:basedOn w:val="a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0">
    <w:name w:val="xl70"/>
    <w:basedOn w:val="a"/>
    <w:rsid w:val="00B50404"/>
    <w:pPr>
      <w:spacing w:before="100" w:beforeAutospacing="1" w:after="100" w:afterAutospacing="1"/>
      <w:textAlignment w:val="top"/>
    </w:pPr>
    <w:rPr>
      <w:i/>
      <w:iCs/>
      <w:spacing w:val="0"/>
    </w:rPr>
  </w:style>
  <w:style w:type="paragraph" w:customStyle="1" w:styleId="xl71">
    <w:name w:val="xl71"/>
    <w:basedOn w:val="a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72">
    <w:name w:val="xl72"/>
    <w:basedOn w:val="a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3">
    <w:name w:val="xl73"/>
    <w:basedOn w:val="a"/>
    <w:rsid w:val="00B50404"/>
    <w:pPr>
      <w:spacing w:before="100" w:beforeAutospacing="1" w:after="100" w:afterAutospacing="1"/>
      <w:jc w:val="right"/>
      <w:textAlignment w:val="center"/>
    </w:pPr>
    <w:rPr>
      <w:spacing w:val="0"/>
    </w:rPr>
  </w:style>
  <w:style w:type="paragraph" w:customStyle="1" w:styleId="xl74">
    <w:name w:val="xl7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  <w:sz w:val="24"/>
      <w:szCs w:val="24"/>
    </w:rPr>
  </w:style>
  <w:style w:type="paragraph" w:customStyle="1" w:styleId="xl75">
    <w:name w:val="xl7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76">
    <w:name w:val="xl76"/>
    <w:basedOn w:val="a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77">
    <w:name w:val="xl77"/>
    <w:basedOn w:val="a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78">
    <w:name w:val="xl78"/>
    <w:basedOn w:val="a"/>
    <w:rsid w:val="00B50404"/>
    <w:pPr>
      <w:spacing w:before="100" w:beforeAutospacing="1" w:after="100" w:afterAutospacing="1"/>
      <w:jc w:val="right"/>
    </w:pPr>
    <w:rPr>
      <w:i/>
      <w:iCs/>
      <w:spacing w:val="0"/>
    </w:rPr>
  </w:style>
  <w:style w:type="paragraph" w:customStyle="1" w:styleId="xl79">
    <w:name w:val="xl79"/>
    <w:basedOn w:val="a"/>
    <w:rsid w:val="00B50404"/>
    <w:pP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paragraph" w:customStyle="1" w:styleId="xl80">
    <w:name w:val="xl80"/>
    <w:basedOn w:val="a"/>
    <w:rsid w:val="00B50404"/>
    <w:pPr>
      <w:spacing w:before="100" w:beforeAutospacing="1" w:after="100" w:afterAutospacing="1"/>
      <w:jc w:val="right"/>
      <w:textAlignment w:val="top"/>
    </w:pPr>
    <w:rPr>
      <w:b/>
      <w:bCs/>
      <w:spacing w:val="0"/>
    </w:rPr>
  </w:style>
  <w:style w:type="paragraph" w:customStyle="1" w:styleId="xl81">
    <w:name w:val="xl81"/>
    <w:basedOn w:val="a"/>
    <w:rsid w:val="00B50404"/>
    <w:pP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82">
    <w:name w:val="xl82"/>
    <w:basedOn w:val="a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3">
    <w:name w:val="xl83"/>
    <w:basedOn w:val="a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4">
    <w:name w:val="xl84"/>
    <w:basedOn w:val="a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5">
    <w:name w:val="xl85"/>
    <w:basedOn w:val="a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6">
    <w:name w:val="xl86"/>
    <w:basedOn w:val="a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7">
    <w:name w:val="xl87"/>
    <w:basedOn w:val="a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8">
    <w:name w:val="xl88"/>
    <w:basedOn w:val="a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89">
    <w:name w:val="xl89"/>
    <w:basedOn w:val="a"/>
    <w:rsid w:val="00B50404"/>
    <w:pPr>
      <w:spacing w:before="100" w:beforeAutospacing="1" w:after="100" w:afterAutospacing="1"/>
      <w:jc w:val="right"/>
      <w:textAlignment w:val="center"/>
    </w:pPr>
    <w:rPr>
      <w:b/>
      <w:bCs/>
      <w:i/>
      <w:iCs/>
      <w:spacing w:val="0"/>
      <w:sz w:val="24"/>
      <w:szCs w:val="24"/>
    </w:rPr>
  </w:style>
  <w:style w:type="paragraph" w:customStyle="1" w:styleId="xl90">
    <w:name w:val="xl90"/>
    <w:basedOn w:val="a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91">
    <w:name w:val="xl91"/>
    <w:basedOn w:val="a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92">
    <w:name w:val="xl9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93">
    <w:name w:val="xl93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2"/>
      <w:szCs w:val="22"/>
    </w:rPr>
  </w:style>
  <w:style w:type="paragraph" w:customStyle="1" w:styleId="xl94">
    <w:name w:val="xl9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95">
    <w:name w:val="xl9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6">
    <w:name w:val="xl96"/>
    <w:basedOn w:val="a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7">
    <w:name w:val="xl97"/>
    <w:basedOn w:val="a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8">
    <w:name w:val="xl98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9">
    <w:name w:val="xl99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0">
    <w:name w:val="xl100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1">
    <w:name w:val="xl10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2">
    <w:name w:val="xl102"/>
    <w:basedOn w:val="a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3">
    <w:name w:val="xl103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4">
    <w:name w:val="xl104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5">
    <w:name w:val="xl105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6">
    <w:name w:val="xl106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7">
    <w:name w:val="xl107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8">
    <w:name w:val="xl108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9">
    <w:name w:val="xl10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10">
    <w:name w:val="xl110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1">
    <w:name w:val="xl111"/>
    <w:basedOn w:val="a"/>
    <w:rsid w:val="00B504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2">
    <w:name w:val="xl112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3">
    <w:name w:val="xl113"/>
    <w:basedOn w:val="a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4">
    <w:name w:val="xl11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5">
    <w:name w:val="xl11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6">
    <w:name w:val="xl116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17">
    <w:name w:val="xl117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4"/>
      <w:szCs w:val="24"/>
    </w:rPr>
  </w:style>
  <w:style w:type="paragraph" w:customStyle="1" w:styleId="xl118">
    <w:name w:val="xl118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9">
    <w:name w:val="xl11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0">
    <w:name w:val="xl12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pacing w:val="0"/>
      <w:sz w:val="26"/>
      <w:szCs w:val="26"/>
    </w:rPr>
  </w:style>
  <w:style w:type="paragraph" w:customStyle="1" w:styleId="xl121">
    <w:name w:val="xl121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2">
    <w:name w:val="xl122"/>
    <w:basedOn w:val="a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3">
    <w:name w:val="xl123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4">
    <w:name w:val="xl12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5">
    <w:name w:val="xl125"/>
    <w:basedOn w:val="a"/>
    <w:rsid w:val="00B50404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6">
    <w:name w:val="xl126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127">
    <w:name w:val="xl127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28">
    <w:name w:val="xl128"/>
    <w:basedOn w:val="a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9">
    <w:name w:val="xl129"/>
    <w:basedOn w:val="a"/>
    <w:rsid w:val="00B50404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0">
    <w:name w:val="xl13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1">
    <w:name w:val="xl13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pacing w:val="0"/>
      <w:sz w:val="26"/>
      <w:szCs w:val="26"/>
    </w:rPr>
  </w:style>
  <w:style w:type="paragraph" w:customStyle="1" w:styleId="xl132">
    <w:name w:val="xl13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33">
    <w:name w:val="xl133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pacing w:val="0"/>
      <w:sz w:val="26"/>
      <w:szCs w:val="26"/>
    </w:rPr>
  </w:style>
  <w:style w:type="paragraph" w:customStyle="1" w:styleId="xl134">
    <w:name w:val="xl13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35">
    <w:name w:val="xl13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36">
    <w:name w:val="xl136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137">
    <w:name w:val="xl137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8">
    <w:name w:val="xl138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9">
    <w:name w:val="xl13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0">
    <w:name w:val="xl14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1">
    <w:name w:val="xl141"/>
    <w:basedOn w:val="a"/>
    <w:rsid w:val="00B50404"/>
    <w:pPr>
      <w:spacing w:before="100" w:beforeAutospacing="1" w:after="100" w:afterAutospacing="1"/>
      <w:jc w:val="center"/>
    </w:pPr>
    <w:rPr>
      <w:spacing w:val="0"/>
    </w:rPr>
  </w:style>
  <w:style w:type="paragraph" w:customStyle="1" w:styleId="xl142">
    <w:name w:val="xl142"/>
    <w:basedOn w:val="a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143">
    <w:name w:val="xl143"/>
    <w:basedOn w:val="a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144">
    <w:name w:val="xl144"/>
    <w:basedOn w:val="a"/>
    <w:rsid w:val="00B50404"/>
    <w:pPr>
      <w:spacing w:before="100" w:beforeAutospacing="1" w:after="100" w:afterAutospacing="1"/>
    </w:pPr>
    <w:rPr>
      <w:i/>
      <w:iCs/>
      <w:spacing w:val="0"/>
    </w:rPr>
  </w:style>
  <w:style w:type="paragraph" w:customStyle="1" w:styleId="xl145">
    <w:name w:val="xl145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6">
    <w:name w:val="xl146"/>
    <w:basedOn w:val="a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7">
    <w:name w:val="xl147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8">
    <w:name w:val="xl148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9">
    <w:name w:val="xl14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0">
    <w:name w:val="xl150"/>
    <w:basedOn w:val="a"/>
    <w:rsid w:val="00B50404"/>
    <w:pP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151">
    <w:name w:val="xl151"/>
    <w:basedOn w:val="a"/>
    <w:rsid w:val="00B50404"/>
    <w:pPr>
      <w:spacing w:before="100" w:beforeAutospacing="1" w:after="100" w:afterAutospacing="1"/>
    </w:pPr>
    <w:rPr>
      <w:b/>
      <w:bCs/>
      <w:spacing w:val="0"/>
    </w:rPr>
  </w:style>
  <w:style w:type="paragraph" w:customStyle="1" w:styleId="xl152">
    <w:name w:val="xl152"/>
    <w:basedOn w:val="a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153">
    <w:name w:val="xl153"/>
    <w:basedOn w:val="a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4">
    <w:name w:val="xl154"/>
    <w:basedOn w:val="a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5">
    <w:name w:val="xl155"/>
    <w:basedOn w:val="a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6">
    <w:name w:val="xl156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7">
    <w:name w:val="xl157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8">
    <w:name w:val="xl158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59">
    <w:name w:val="xl159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0">
    <w:name w:val="xl160"/>
    <w:basedOn w:val="a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1">
    <w:name w:val="xl161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2">
    <w:name w:val="xl16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3">
    <w:name w:val="xl163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4">
    <w:name w:val="xl164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5">
    <w:name w:val="xl16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6">
    <w:name w:val="xl166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7">
    <w:name w:val="xl167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8">
    <w:name w:val="xl168"/>
    <w:basedOn w:val="a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9">
    <w:name w:val="xl16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0">
    <w:name w:val="xl17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1">
    <w:name w:val="xl17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2">
    <w:name w:val="xl17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3">
    <w:name w:val="xl173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4">
    <w:name w:val="xl174"/>
    <w:basedOn w:val="a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5">
    <w:name w:val="xl175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6">
    <w:name w:val="xl176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7">
    <w:name w:val="xl177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8">
    <w:name w:val="xl178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9">
    <w:name w:val="xl179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80">
    <w:name w:val="xl18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1">
    <w:name w:val="xl18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2">
    <w:name w:val="xl182"/>
    <w:basedOn w:val="a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3">
    <w:name w:val="xl183"/>
    <w:basedOn w:val="a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4">
    <w:name w:val="xl184"/>
    <w:basedOn w:val="a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5">
    <w:name w:val="xl185"/>
    <w:basedOn w:val="a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6">
    <w:name w:val="xl186"/>
    <w:basedOn w:val="a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7">
    <w:name w:val="xl187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8">
    <w:name w:val="xl188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9">
    <w:name w:val="xl18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0">
    <w:name w:val="xl19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91">
    <w:name w:val="xl19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92">
    <w:name w:val="xl19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pacing w:val="0"/>
      <w:sz w:val="24"/>
      <w:szCs w:val="24"/>
    </w:rPr>
  </w:style>
  <w:style w:type="paragraph" w:customStyle="1" w:styleId="xl193">
    <w:name w:val="xl193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4">
    <w:name w:val="xl19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5">
    <w:name w:val="xl195"/>
    <w:basedOn w:val="a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6">
    <w:name w:val="xl196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7">
    <w:name w:val="xl197"/>
    <w:basedOn w:val="a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8">
    <w:name w:val="xl198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9">
    <w:name w:val="xl199"/>
    <w:basedOn w:val="a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00">
    <w:name w:val="xl20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01">
    <w:name w:val="xl20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202">
    <w:name w:val="xl20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03">
    <w:name w:val="xl203"/>
    <w:basedOn w:val="a"/>
    <w:rsid w:val="00B50404"/>
    <w:pP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04">
    <w:name w:val="xl204"/>
    <w:basedOn w:val="a"/>
    <w:rsid w:val="00B50404"/>
    <w:pPr>
      <w:spacing w:before="100" w:beforeAutospacing="1" w:after="100" w:afterAutospacing="1"/>
      <w:jc w:val="right"/>
    </w:pPr>
    <w:rPr>
      <w:spacing w:val="0"/>
    </w:rPr>
  </w:style>
  <w:style w:type="paragraph" w:customStyle="1" w:styleId="xl205">
    <w:name w:val="xl205"/>
    <w:basedOn w:val="a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206">
    <w:name w:val="xl206"/>
    <w:basedOn w:val="a"/>
    <w:rsid w:val="00B5040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207">
    <w:name w:val="xl207"/>
    <w:basedOn w:val="a"/>
    <w:rsid w:val="00B50404"/>
    <w:pPr>
      <w:pBdr>
        <w:bottom w:val="single" w:sz="4" w:space="0" w:color="auto"/>
      </w:pBdr>
      <w:spacing w:before="100" w:beforeAutospacing="1" w:after="100" w:afterAutospacing="1"/>
    </w:pPr>
    <w:rPr>
      <w:b/>
      <w:bCs/>
      <w:spacing w:val="0"/>
    </w:rPr>
  </w:style>
  <w:style w:type="paragraph" w:customStyle="1" w:styleId="xl208">
    <w:name w:val="xl208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2"/>
      <w:szCs w:val="22"/>
    </w:rPr>
  </w:style>
  <w:style w:type="paragraph" w:customStyle="1" w:styleId="xl209">
    <w:name w:val="xl209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0">
    <w:name w:val="xl210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11">
    <w:name w:val="xl21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212">
    <w:name w:val="xl212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3">
    <w:name w:val="xl213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4">
    <w:name w:val="xl214"/>
    <w:basedOn w:val="a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5">
    <w:name w:val="xl21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6">
    <w:name w:val="xl216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217">
    <w:name w:val="xl217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18">
    <w:name w:val="xl218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9">
    <w:name w:val="xl21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</w:rPr>
  </w:style>
  <w:style w:type="paragraph" w:customStyle="1" w:styleId="xl220">
    <w:name w:val="xl220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221">
    <w:name w:val="xl22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2">
    <w:name w:val="xl22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23">
    <w:name w:val="xl223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24">
    <w:name w:val="xl22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25">
    <w:name w:val="xl225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26">
    <w:name w:val="xl226"/>
    <w:basedOn w:val="a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7">
    <w:name w:val="xl227"/>
    <w:basedOn w:val="a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8">
    <w:name w:val="xl228"/>
    <w:basedOn w:val="a"/>
    <w:rsid w:val="00B5040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character" w:customStyle="1" w:styleId="10">
    <w:name w:val="Заголовок 1 Знак"/>
    <w:basedOn w:val="a0"/>
    <w:link w:val="1"/>
    <w:uiPriority w:val="9"/>
    <w:rsid w:val="00DE3AD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E3ADD"/>
  </w:style>
  <w:style w:type="table" w:customStyle="1" w:styleId="TableNormal">
    <w:name w:val="Table Normal"/>
    <w:uiPriority w:val="2"/>
    <w:semiHidden/>
    <w:unhideWhenUsed/>
    <w:qFormat/>
    <w:rsid w:val="00DE3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E3ADD"/>
    <w:pPr>
      <w:widowControl w:val="0"/>
      <w:autoSpaceDE w:val="0"/>
      <w:autoSpaceDN w:val="0"/>
    </w:pPr>
    <w:rPr>
      <w:spacing w:val="0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DE3ADD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10"/>
    <w:qFormat/>
    <w:rsid w:val="00DE3ADD"/>
    <w:pPr>
      <w:widowControl w:val="0"/>
      <w:autoSpaceDE w:val="0"/>
      <w:autoSpaceDN w:val="0"/>
      <w:spacing w:before="120"/>
      <w:ind w:left="1105" w:right="1237"/>
      <w:jc w:val="center"/>
    </w:pPr>
    <w:rPr>
      <w:b/>
      <w:bCs/>
      <w:spacing w:val="0"/>
      <w:sz w:val="48"/>
      <w:szCs w:val="48"/>
      <w:lang w:eastAsia="en-US"/>
    </w:rPr>
  </w:style>
  <w:style w:type="character" w:customStyle="1" w:styleId="ae">
    <w:name w:val="Заголовок Знак"/>
    <w:basedOn w:val="a0"/>
    <w:link w:val="ad"/>
    <w:uiPriority w:val="10"/>
    <w:rsid w:val="00DE3ADD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DE3ADD"/>
    <w:pPr>
      <w:widowControl w:val="0"/>
      <w:autoSpaceDE w:val="0"/>
      <w:autoSpaceDN w:val="0"/>
      <w:jc w:val="center"/>
    </w:pPr>
    <w:rPr>
      <w:spacing w:val="0"/>
      <w:sz w:val="22"/>
      <w:szCs w:val="22"/>
      <w:lang w:eastAsia="en-US"/>
    </w:rPr>
  </w:style>
  <w:style w:type="paragraph" w:customStyle="1" w:styleId="af">
    <w:basedOn w:val="a"/>
    <w:next w:val="af0"/>
    <w:uiPriority w:val="99"/>
    <w:unhideWhenUsed/>
    <w:rsid w:val="00FE0E9A"/>
    <w:pPr>
      <w:spacing w:before="100" w:beforeAutospacing="1" w:after="100" w:afterAutospacing="1"/>
    </w:pPr>
    <w:rPr>
      <w:spacing w:val="0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FE0E9A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9F5D9D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96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hyperlink" Target="http://www.trubrayon.ru)&#1085;&#1072;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5897&amp;dst=100348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hyperlink" Target="https://login.consultant.ru/link/?req=doc&amp;base=LAW&amp;n=505897&amp;dst=90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s://login.consultant.ru/link/?req=doc&amp;base=LAW&amp;n=505897&amp;dst=10034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yperlink" Target="https://login.consultant.ru/link/?req=doc&amp;base=LAW&amp;n=505897&amp;dst=100129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hyperlink" Target="https://login.consultant.ru/link/?req=doc&amp;base=LAW&amp;n=505897&amp;dst=90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EF05D-36B5-48D4-9AB3-94C8E8F9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28</Pages>
  <Words>3946</Words>
  <Characters>22498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289</cp:revision>
  <cp:lastPrinted>2025-12-02T07:59:00Z</cp:lastPrinted>
  <dcterms:created xsi:type="dcterms:W3CDTF">2023-08-11T11:39:00Z</dcterms:created>
  <dcterms:modified xsi:type="dcterms:W3CDTF">2025-12-05T06:31:00Z</dcterms:modified>
</cp:coreProperties>
</file>