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7506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9C136D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461401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1E409A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453CD1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 xml:space="preserve">ИНФОРМАЦИОННЫЙ </w:t>
      </w:r>
    </w:p>
    <w:p w14:paraId="7DF0FC9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 w:rsidRPr="006602F8">
        <w:rPr>
          <w:b/>
          <w:sz w:val="40"/>
          <w:szCs w:val="40"/>
        </w:rPr>
        <w:t>БЮЛЛЕТЕНЬ</w:t>
      </w:r>
    </w:p>
    <w:p w14:paraId="2117475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195CE1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90CF00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0609FD8" w14:textId="2F3B3F1D" w:rsidR="00E33945" w:rsidRPr="006602F8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ЕЛЕЦКОГО СЕЛЬСКОГО ПОСЕЛЕНИЯ</w:t>
      </w:r>
    </w:p>
    <w:p w14:paraId="25E10BD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5911ACA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ABD9ABC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E618F5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4582FBE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62C6378" w14:textId="00A2F2D3" w:rsidR="00E33945" w:rsidRDefault="00802C84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C12BE1">
        <w:rPr>
          <w:b/>
          <w:sz w:val="40"/>
          <w:szCs w:val="40"/>
        </w:rPr>
        <w:t>4</w:t>
      </w:r>
      <w:r w:rsidR="00E33945">
        <w:rPr>
          <w:b/>
          <w:sz w:val="40"/>
          <w:szCs w:val="40"/>
        </w:rPr>
        <w:t xml:space="preserve"> (</w:t>
      </w:r>
      <w:r w:rsidR="00C12BE1">
        <w:rPr>
          <w:b/>
          <w:sz w:val="40"/>
          <w:szCs w:val="40"/>
        </w:rPr>
        <w:t>8</w:t>
      </w:r>
      <w:r w:rsidR="00E33945" w:rsidRPr="006602F8">
        <w:rPr>
          <w:b/>
          <w:sz w:val="40"/>
          <w:szCs w:val="40"/>
        </w:rPr>
        <w:t>) / 202</w:t>
      </w:r>
      <w:r w:rsidR="006078CE">
        <w:rPr>
          <w:b/>
          <w:sz w:val="40"/>
          <w:szCs w:val="40"/>
        </w:rPr>
        <w:t>4</w:t>
      </w:r>
      <w:r w:rsidR="00E33945" w:rsidRPr="006602F8">
        <w:rPr>
          <w:b/>
          <w:sz w:val="40"/>
          <w:szCs w:val="40"/>
        </w:rPr>
        <w:t>г.</w:t>
      </w:r>
    </w:p>
    <w:p w14:paraId="6FF0A518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</w:p>
    <w:p w14:paraId="7DFA73E4" w14:textId="73B05DA6" w:rsidR="00E33945" w:rsidRPr="006602F8" w:rsidRDefault="005701E9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C12BE1">
        <w:rPr>
          <w:b/>
          <w:sz w:val="40"/>
          <w:szCs w:val="40"/>
        </w:rPr>
        <w:t>3</w:t>
      </w:r>
      <w:r w:rsidR="00E33945">
        <w:rPr>
          <w:b/>
          <w:sz w:val="40"/>
          <w:szCs w:val="40"/>
        </w:rPr>
        <w:t xml:space="preserve"> </w:t>
      </w:r>
      <w:r w:rsidR="00C12BE1">
        <w:rPr>
          <w:b/>
          <w:sz w:val="40"/>
          <w:szCs w:val="40"/>
        </w:rPr>
        <w:t>сентября</w:t>
      </w:r>
      <w:r w:rsidR="00E33945" w:rsidRPr="006602F8">
        <w:rPr>
          <w:b/>
          <w:sz w:val="40"/>
          <w:szCs w:val="40"/>
        </w:rPr>
        <w:t xml:space="preserve"> 202</w:t>
      </w:r>
      <w:r w:rsidR="006078CE">
        <w:rPr>
          <w:b/>
          <w:sz w:val="40"/>
          <w:szCs w:val="40"/>
        </w:rPr>
        <w:t>4</w:t>
      </w:r>
      <w:r w:rsidR="00E33945" w:rsidRPr="006602F8">
        <w:rPr>
          <w:b/>
          <w:sz w:val="40"/>
          <w:szCs w:val="40"/>
        </w:rPr>
        <w:t xml:space="preserve"> года</w:t>
      </w:r>
    </w:p>
    <w:p w14:paraId="0C3CDA8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15975744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9FB7B5B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FB83FFA" w14:textId="59830DD8" w:rsidR="00E33945" w:rsidRDefault="00A102AB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E33945">
        <w:rPr>
          <w:b/>
          <w:sz w:val="40"/>
          <w:szCs w:val="40"/>
        </w:rPr>
        <w:t>елец 202</w:t>
      </w:r>
      <w:r w:rsidR="006078CE">
        <w:rPr>
          <w:b/>
          <w:sz w:val="40"/>
          <w:szCs w:val="40"/>
        </w:rPr>
        <w:t>4</w:t>
      </w:r>
    </w:p>
    <w:p w14:paraId="5838E01D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62E1DB1C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423AEF09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5B87943E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2070E437" w14:textId="77777777" w:rsidR="00FA1496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7AC7678D" w14:textId="77777777" w:rsidR="00FA1496" w:rsidRPr="006602F8" w:rsidRDefault="00FA1496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0A7B4592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14:paraId="3628AD4F" w14:textId="77777777" w:rsidR="00E33945" w:rsidRPr="006602F8" w:rsidRDefault="00E33945" w:rsidP="00E33945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14:paraId="518D7D2D" w14:textId="77777777" w:rsidR="00E33945" w:rsidRDefault="00E33945" w:rsidP="00E33945">
      <w:pPr>
        <w:rPr>
          <w:spacing w:val="0"/>
          <w:sz w:val="24"/>
          <w:szCs w:val="24"/>
        </w:rPr>
      </w:pPr>
    </w:p>
    <w:p w14:paraId="14348F9E" w14:textId="77777777" w:rsidR="004B4345" w:rsidRDefault="004B4345" w:rsidP="004B4345">
      <w:pPr>
        <w:autoSpaceDE w:val="0"/>
        <w:rPr>
          <w:rFonts w:eastAsia="DejaVu Sans"/>
          <w:spacing w:val="0"/>
          <w:lang w:eastAsia="zh-CN"/>
        </w:rPr>
      </w:pPr>
    </w:p>
    <w:p w14:paraId="2F3572EB" w14:textId="77777777" w:rsidR="002A6D8F" w:rsidRDefault="002A6D8F" w:rsidP="004B4345">
      <w:pPr>
        <w:autoSpaceDE w:val="0"/>
        <w:rPr>
          <w:rFonts w:eastAsia="DejaVu Sans"/>
          <w:spacing w:val="0"/>
          <w:lang w:eastAsia="zh-CN"/>
        </w:rPr>
      </w:pPr>
    </w:p>
    <w:p w14:paraId="2EB68062" w14:textId="77777777" w:rsidR="002A6D8F" w:rsidRDefault="002A6D8F" w:rsidP="004B4345">
      <w:pPr>
        <w:autoSpaceDE w:val="0"/>
        <w:rPr>
          <w:rFonts w:eastAsia="DejaVu Sans"/>
          <w:spacing w:val="0"/>
          <w:lang w:eastAsia="zh-CN"/>
        </w:rPr>
      </w:pPr>
    </w:p>
    <w:p w14:paraId="7028B4CB" w14:textId="77777777" w:rsidR="002A6D8F" w:rsidRDefault="002A6D8F" w:rsidP="004B4345">
      <w:pPr>
        <w:autoSpaceDE w:val="0"/>
        <w:rPr>
          <w:rFonts w:eastAsia="DejaVu Sans"/>
          <w:spacing w:val="0"/>
          <w:lang w:eastAsia="zh-CN"/>
        </w:rPr>
      </w:pPr>
    </w:p>
    <w:p w14:paraId="5536A913" w14:textId="77777777" w:rsidR="002A6D8F" w:rsidRDefault="002A6D8F" w:rsidP="004B4345">
      <w:pPr>
        <w:autoSpaceDE w:val="0"/>
        <w:rPr>
          <w:rFonts w:eastAsia="DejaVu Sans"/>
          <w:spacing w:val="0"/>
          <w:lang w:eastAsia="zh-CN"/>
        </w:rPr>
      </w:pPr>
    </w:p>
    <w:p w14:paraId="313711B1" w14:textId="77777777" w:rsidR="00651A8B" w:rsidRPr="00651A8B" w:rsidRDefault="00651A8B" w:rsidP="00651A8B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651A8B">
        <w:rPr>
          <w:rFonts w:ascii="Palatino Linotype" w:hAnsi="Palatino Linotype"/>
          <w:b/>
          <w:spacing w:val="0"/>
          <w:sz w:val="26"/>
          <w:szCs w:val="26"/>
        </w:rPr>
        <w:t xml:space="preserve">РОССИЙСКАЯ ФЕДЕРАЦИЯ </w:t>
      </w:r>
    </w:p>
    <w:p w14:paraId="28AE6F2C" w14:textId="77777777" w:rsidR="00651A8B" w:rsidRPr="00651A8B" w:rsidRDefault="00651A8B" w:rsidP="00651A8B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651A8B">
        <w:rPr>
          <w:rFonts w:ascii="Palatino Linotype" w:hAnsi="Palatino Linotype"/>
          <w:b/>
          <w:spacing w:val="0"/>
          <w:sz w:val="26"/>
          <w:szCs w:val="26"/>
        </w:rPr>
        <w:t>БРЯНСКАЯ ОБЛАСТЬ</w:t>
      </w:r>
    </w:p>
    <w:p w14:paraId="46EBA37B" w14:textId="77777777" w:rsidR="00651A8B" w:rsidRPr="00651A8B" w:rsidRDefault="00651A8B" w:rsidP="00651A8B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651A8B">
        <w:rPr>
          <w:rFonts w:ascii="Palatino Linotype" w:hAnsi="Palatino Linotype"/>
          <w:b/>
          <w:spacing w:val="0"/>
          <w:sz w:val="26"/>
          <w:szCs w:val="26"/>
        </w:rPr>
        <w:t xml:space="preserve">ТРУБЧЕВСКИЙ МУНИЦИПАЛЬНЫЙ РАЙОН </w:t>
      </w:r>
    </w:p>
    <w:p w14:paraId="58EB7DDF" w14:textId="77777777" w:rsidR="00651A8B" w:rsidRPr="00651A8B" w:rsidRDefault="00651A8B" w:rsidP="00651A8B">
      <w:pPr>
        <w:jc w:val="center"/>
        <w:rPr>
          <w:rFonts w:ascii="Palatino Linotype" w:hAnsi="Palatino Linotype"/>
          <w:b/>
          <w:spacing w:val="0"/>
          <w:sz w:val="26"/>
          <w:szCs w:val="26"/>
        </w:rPr>
      </w:pPr>
      <w:r w:rsidRPr="00651A8B">
        <w:rPr>
          <w:rFonts w:ascii="Palatino Linotype" w:hAnsi="Palatino Linotype"/>
          <w:b/>
          <w:spacing w:val="0"/>
          <w:sz w:val="26"/>
          <w:szCs w:val="26"/>
        </w:rPr>
        <w:t>СЕЛЕЦКАЯ СЕЛЬСКАЯ АДМИНИСТРАЦИЯ</w:t>
      </w:r>
    </w:p>
    <w:p w14:paraId="5D48CC32" w14:textId="77777777" w:rsidR="00651A8B" w:rsidRPr="00651A8B" w:rsidRDefault="00651A8B" w:rsidP="00651A8B">
      <w:pPr>
        <w:rPr>
          <w:spacing w:val="0"/>
          <w:sz w:val="24"/>
          <w:szCs w:val="24"/>
        </w:rPr>
      </w:pPr>
      <w:r w:rsidRPr="00651A8B">
        <w:rPr>
          <w:spacing w:val="0"/>
          <w:sz w:val="24"/>
          <w:szCs w:val="24"/>
        </w:rPr>
        <w:pict w14:anchorId="748BC5FB">
          <v:line id="_x0000_s2054" style="position:absolute;z-index:251659264" from="0,7.2pt" to="495pt,7.2pt" strokeweight="6pt">
            <v:stroke linestyle="thickBetweenThin"/>
          </v:line>
        </w:pict>
      </w:r>
    </w:p>
    <w:p w14:paraId="4CCE817D" w14:textId="77777777" w:rsidR="00651A8B" w:rsidRPr="00651A8B" w:rsidRDefault="00651A8B" w:rsidP="00651A8B">
      <w:pPr>
        <w:jc w:val="center"/>
        <w:rPr>
          <w:b/>
          <w:spacing w:val="0"/>
          <w:sz w:val="48"/>
          <w:szCs w:val="48"/>
        </w:rPr>
      </w:pPr>
    </w:p>
    <w:p w14:paraId="294A84C2" w14:textId="77777777" w:rsidR="00651A8B" w:rsidRPr="00651A8B" w:rsidRDefault="00651A8B" w:rsidP="00651A8B">
      <w:pPr>
        <w:jc w:val="center"/>
        <w:rPr>
          <w:b/>
          <w:spacing w:val="0"/>
          <w:sz w:val="48"/>
          <w:szCs w:val="48"/>
        </w:rPr>
      </w:pPr>
      <w:r w:rsidRPr="00651A8B">
        <w:rPr>
          <w:b/>
          <w:spacing w:val="0"/>
          <w:sz w:val="48"/>
          <w:szCs w:val="48"/>
        </w:rPr>
        <w:t>П О С Т А Н О В Л Е Н И Е</w:t>
      </w:r>
    </w:p>
    <w:p w14:paraId="2AD3D2FB" w14:textId="77777777" w:rsidR="00651A8B" w:rsidRPr="00651A8B" w:rsidRDefault="00651A8B" w:rsidP="00651A8B">
      <w:pPr>
        <w:rPr>
          <w:spacing w:val="0"/>
          <w:sz w:val="24"/>
          <w:szCs w:val="24"/>
        </w:rPr>
      </w:pPr>
    </w:p>
    <w:p w14:paraId="1B51AC1F" w14:textId="77777777" w:rsidR="00651A8B" w:rsidRPr="00651A8B" w:rsidRDefault="00651A8B" w:rsidP="00651A8B">
      <w:pPr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от 12.08.2024 № 37</w:t>
      </w:r>
    </w:p>
    <w:p w14:paraId="2744D8EF" w14:textId="77777777" w:rsidR="00651A8B" w:rsidRPr="00651A8B" w:rsidRDefault="00651A8B" w:rsidP="00651A8B">
      <w:pPr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с. Селец</w:t>
      </w:r>
    </w:p>
    <w:p w14:paraId="17432118" w14:textId="77777777" w:rsidR="00651A8B" w:rsidRPr="00651A8B" w:rsidRDefault="00651A8B" w:rsidP="00651A8B">
      <w:pPr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Об утверждении отчета об исполнении</w:t>
      </w:r>
    </w:p>
    <w:p w14:paraId="05594826" w14:textId="77777777" w:rsidR="00651A8B" w:rsidRPr="00651A8B" w:rsidRDefault="00651A8B" w:rsidP="00651A8B">
      <w:pPr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бюджета Селецкого сельского поселения</w:t>
      </w:r>
    </w:p>
    <w:p w14:paraId="4D3196A5" w14:textId="77777777" w:rsidR="00651A8B" w:rsidRPr="00651A8B" w:rsidRDefault="00651A8B" w:rsidP="00651A8B">
      <w:pPr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Трубчевского муниципального района</w:t>
      </w:r>
    </w:p>
    <w:p w14:paraId="026D24AB" w14:textId="77777777" w:rsidR="00651A8B" w:rsidRPr="00651A8B" w:rsidRDefault="00651A8B" w:rsidP="00651A8B">
      <w:pPr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Брянской области за 1 полугодие 2024 года</w:t>
      </w:r>
    </w:p>
    <w:p w14:paraId="302456BD" w14:textId="77777777" w:rsidR="00651A8B" w:rsidRPr="00651A8B" w:rsidRDefault="00651A8B" w:rsidP="00651A8B">
      <w:pPr>
        <w:rPr>
          <w:snapToGrid w:val="0"/>
          <w:spacing w:val="0"/>
          <w:sz w:val="26"/>
          <w:szCs w:val="26"/>
        </w:rPr>
      </w:pPr>
    </w:p>
    <w:p w14:paraId="7D20675A" w14:textId="77777777" w:rsidR="00651A8B" w:rsidRPr="00651A8B" w:rsidRDefault="00651A8B" w:rsidP="00651A8B">
      <w:pPr>
        <w:rPr>
          <w:snapToGrid w:val="0"/>
          <w:spacing w:val="0"/>
          <w:sz w:val="26"/>
          <w:szCs w:val="26"/>
        </w:rPr>
      </w:pPr>
    </w:p>
    <w:p w14:paraId="5F29DE9B" w14:textId="77777777" w:rsidR="00651A8B" w:rsidRPr="00651A8B" w:rsidRDefault="00651A8B" w:rsidP="00651A8B">
      <w:pPr>
        <w:jc w:val="both"/>
        <w:outlineLvl w:val="0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 xml:space="preserve">          В соответствии со статьей 264.2 Бюджетного кодекса Российской Федерации и решением Селецкого сельского Совета народных депутатов от 28.12.2023 года № 4-117 «О </w:t>
      </w:r>
      <w:r w:rsidRPr="00651A8B">
        <w:rPr>
          <w:spacing w:val="0"/>
          <w:sz w:val="26"/>
          <w:szCs w:val="26"/>
        </w:rPr>
        <w:t xml:space="preserve">бюджете Селецкого сельского поселения Трубчевского муниципального района Брянской области </w:t>
      </w:r>
      <w:r w:rsidRPr="00651A8B">
        <w:rPr>
          <w:snapToGrid w:val="0"/>
          <w:spacing w:val="0"/>
          <w:sz w:val="24"/>
          <w:szCs w:val="24"/>
        </w:rPr>
        <w:t xml:space="preserve">на 2024 год и на плановый период 2025 и 2026 годов» </w:t>
      </w:r>
    </w:p>
    <w:p w14:paraId="644DC456" w14:textId="77777777" w:rsidR="00651A8B" w:rsidRPr="00651A8B" w:rsidRDefault="00651A8B" w:rsidP="00651A8B">
      <w:pPr>
        <w:jc w:val="center"/>
        <w:rPr>
          <w:snapToGrid w:val="0"/>
          <w:spacing w:val="0"/>
          <w:sz w:val="26"/>
          <w:szCs w:val="26"/>
        </w:rPr>
      </w:pPr>
    </w:p>
    <w:p w14:paraId="167203E4" w14:textId="77777777" w:rsidR="00651A8B" w:rsidRPr="00651A8B" w:rsidRDefault="00651A8B" w:rsidP="00651A8B">
      <w:pPr>
        <w:jc w:val="center"/>
        <w:rPr>
          <w:snapToGrid w:val="0"/>
          <w:spacing w:val="0"/>
          <w:sz w:val="26"/>
          <w:szCs w:val="26"/>
        </w:rPr>
      </w:pPr>
      <w:r w:rsidRPr="00651A8B">
        <w:rPr>
          <w:snapToGrid w:val="0"/>
          <w:spacing w:val="0"/>
          <w:sz w:val="26"/>
          <w:szCs w:val="26"/>
        </w:rPr>
        <w:t>П О С Т А Н О В Л Я Ю:</w:t>
      </w:r>
    </w:p>
    <w:p w14:paraId="2F0C03D7" w14:textId="77777777" w:rsidR="00651A8B" w:rsidRPr="00651A8B" w:rsidRDefault="00651A8B" w:rsidP="00651A8B">
      <w:pPr>
        <w:jc w:val="both"/>
        <w:rPr>
          <w:snapToGrid w:val="0"/>
          <w:spacing w:val="0"/>
          <w:sz w:val="26"/>
          <w:szCs w:val="26"/>
        </w:rPr>
      </w:pPr>
    </w:p>
    <w:p w14:paraId="7AFC29EA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1. Утвердить отчет об исполнении бюджета Селецкого сельского поселения Трубчевского муниципального района Брянской области за 1 полугодие 2024 года по доходам в сумме        841 659,67 рублей, по расходам в сумме 1 585 763,25 рублей, с дефицит бюджета в сумме   744 103,58 рублей и следующими показателями:</w:t>
      </w:r>
    </w:p>
    <w:p w14:paraId="36E0FBE8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 xml:space="preserve">       1.1. По доходам бюджета поселения за 1 полугодие 2024 года согласно приложению № 1.</w:t>
      </w:r>
    </w:p>
    <w:p w14:paraId="702CBD88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 xml:space="preserve">       1.2. По ведомственной структуре расходов бюджета поселения 1 полугодие 2024 года согласно приложению № 2.  </w:t>
      </w:r>
    </w:p>
    <w:p w14:paraId="7F700AD4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 xml:space="preserve">        1.3. По распределению расходам бюджета поселения по целевым статьям (муниципальным программам и не программным направлениям деятельности) группам и подгруппам видов расходов 1 полугодие 2024 года согласно приложению № 3.</w:t>
      </w:r>
    </w:p>
    <w:p w14:paraId="085C741C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 xml:space="preserve">         1.4. По источникам финансирования дефицита бюджета поселения 1 полугодие 2024 года согласно приложению №4.</w:t>
      </w:r>
    </w:p>
    <w:p w14:paraId="5DDF0AD8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2. Селецкой сельской администрации в срок до 15 августа 2024 года направить в Селецкий сельский Совет народных депутатов и Контрольно-счетную палату Трубчевского муниципального района отчет об исполнении бюджета Селецкого сельского поселения Трубчевского муниципального района Брянской области 1 полугодие  2024 года.</w:t>
      </w:r>
    </w:p>
    <w:p w14:paraId="50AFF4E8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3. Контроль за исполнением постановления оставляю за собой.</w:t>
      </w:r>
    </w:p>
    <w:p w14:paraId="09534C77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</w:p>
    <w:p w14:paraId="5BA91F16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</w:p>
    <w:p w14:paraId="021A6F21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</w:p>
    <w:p w14:paraId="4B25FA30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</w:p>
    <w:p w14:paraId="0AFBDBEF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 xml:space="preserve">Врио Главы Селецкой </w:t>
      </w:r>
    </w:p>
    <w:p w14:paraId="7B3117CB" w14:textId="77777777" w:rsidR="00651A8B" w:rsidRPr="00651A8B" w:rsidRDefault="00651A8B" w:rsidP="00651A8B">
      <w:pPr>
        <w:jc w:val="both"/>
        <w:rPr>
          <w:snapToGrid w:val="0"/>
          <w:spacing w:val="0"/>
          <w:sz w:val="24"/>
          <w:szCs w:val="24"/>
        </w:rPr>
      </w:pPr>
      <w:r w:rsidRPr="00651A8B">
        <w:rPr>
          <w:snapToGrid w:val="0"/>
          <w:spacing w:val="0"/>
          <w:sz w:val="24"/>
          <w:szCs w:val="24"/>
        </w:rPr>
        <w:t>сельской администрации                                                                              Н.М. Шарамова</w:t>
      </w:r>
    </w:p>
    <w:p w14:paraId="256ABAE3" w14:textId="77777777" w:rsidR="00651A8B" w:rsidRPr="00651A8B" w:rsidRDefault="00651A8B" w:rsidP="00651A8B">
      <w:pPr>
        <w:jc w:val="both"/>
        <w:rPr>
          <w:snapToGrid w:val="0"/>
          <w:spacing w:val="0"/>
        </w:rPr>
      </w:pPr>
      <w:r w:rsidRPr="00651A8B">
        <w:rPr>
          <w:snapToGrid w:val="0"/>
          <w:spacing w:val="0"/>
        </w:rPr>
        <w:t xml:space="preserve"> </w:t>
      </w:r>
    </w:p>
    <w:p w14:paraId="0A905EED" w14:textId="77777777" w:rsidR="00651A8B" w:rsidRPr="00651A8B" w:rsidRDefault="00651A8B" w:rsidP="00651A8B">
      <w:pPr>
        <w:jc w:val="both"/>
        <w:rPr>
          <w:snapToGrid w:val="0"/>
          <w:spacing w:val="0"/>
          <w:sz w:val="20"/>
          <w:szCs w:val="20"/>
        </w:rPr>
      </w:pPr>
      <w:r w:rsidRPr="00651A8B">
        <w:rPr>
          <w:snapToGrid w:val="0"/>
          <w:spacing w:val="0"/>
          <w:sz w:val="20"/>
          <w:szCs w:val="20"/>
        </w:rPr>
        <w:t xml:space="preserve"> </w:t>
      </w:r>
    </w:p>
    <w:p w14:paraId="53A175B6" w14:textId="77777777" w:rsidR="00AD114D" w:rsidRDefault="00AD114D" w:rsidP="006E42D8">
      <w:pPr>
        <w:rPr>
          <w:rFonts w:eastAsia="DejaVu Sans"/>
          <w:lang w:eastAsia="zh-CN"/>
        </w:rPr>
      </w:pPr>
    </w:p>
    <w:p w14:paraId="35118E6A" w14:textId="77777777" w:rsidR="00651A8B" w:rsidRDefault="00651A8B" w:rsidP="006E42D8">
      <w:pPr>
        <w:rPr>
          <w:rFonts w:eastAsia="DejaVu Sans"/>
          <w:lang w:eastAsia="zh-CN"/>
        </w:rPr>
      </w:pPr>
    </w:p>
    <w:p w14:paraId="4C69E27C" w14:textId="77777777" w:rsidR="00651A8B" w:rsidRDefault="00651A8B" w:rsidP="006E42D8">
      <w:pPr>
        <w:rPr>
          <w:rFonts w:eastAsia="DejaVu Sans"/>
          <w:lang w:eastAsia="zh-CN"/>
        </w:rPr>
      </w:pPr>
    </w:p>
    <w:p w14:paraId="697FB769" w14:textId="59363ECC" w:rsidR="00651A8B" w:rsidRDefault="00651A8B" w:rsidP="006E42D8">
      <w:pPr>
        <w:rPr>
          <w:rFonts w:eastAsia="DejaVu Sans"/>
          <w:lang w:eastAsia="zh-CN"/>
        </w:rPr>
      </w:pPr>
      <w:r w:rsidRPr="00651A8B">
        <w:rPr>
          <w:rFonts w:eastAsia="DejaVu Sans"/>
        </w:rPr>
        <w:lastRenderedPageBreak/>
        <w:drawing>
          <wp:inline distT="0" distB="0" distL="0" distR="0" wp14:anchorId="3D2CC891" wp14:editId="4676ECBB">
            <wp:extent cx="6318250" cy="4453890"/>
            <wp:effectExtent l="0" t="0" r="0" b="0"/>
            <wp:docPr id="3025003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7D30" w14:textId="1C92A160" w:rsidR="00712D9F" w:rsidRDefault="00712D9F" w:rsidP="006E42D8">
      <w:pPr>
        <w:rPr>
          <w:rFonts w:eastAsia="DejaVu Sans"/>
          <w:lang w:eastAsia="zh-CN"/>
        </w:rPr>
      </w:pPr>
      <w:r w:rsidRPr="00712D9F">
        <w:rPr>
          <w:rFonts w:eastAsia="DejaVu Sans"/>
        </w:rPr>
        <w:lastRenderedPageBreak/>
        <w:drawing>
          <wp:inline distT="0" distB="0" distL="0" distR="0" wp14:anchorId="2CEFDEAD" wp14:editId="3ADD3A36">
            <wp:extent cx="6318250" cy="5831840"/>
            <wp:effectExtent l="0" t="0" r="0" b="0"/>
            <wp:docPr id="12808834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583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D9F">
        <w:rPr>
          <w:rFonts w:eastAsia="DejaVu Sans"/>
          <w:lang w:eastAsia="zh-CN"/>
        </w:rPr>
        <w:t xml:space="preserve"> </w:t>
      </w:r>
      <w:r w:rsidRPr="00712D9F">
        <w:rPr>
          <w:rFonts w:eastAsia="DejaVu Sans"/>
        </w:rPr>
        <w:lastRenderedPageBreak/>
        <w:drawing>
          <wp:inline distT="0" distB="0" distL="0" distR="0" wp14:anchorId="629A3AA5" wp14:editId="1F1FE987">
            <wp:extent cx="6318250" cy="6059805"/>
            <wp:effectExtent l="0" t="0" r="0" b="0"/>
            <wp:docPr id="2548751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60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CFE87" w14:textId="77777777" w:rsidR="00651A8B" w:rsidRDefault="00651A8B" w:rsidP="006E42D8">
      <w:pPr>
        <w:rPr>
          <w:rFonts w:eastAsia="DejaVu Sans"/>
          <w:lang w:eastAsia="zh-CN"/>
        </w:rPr>
      </w:pPr>
      <w:r w:rsidRPr="00651A8B">
        <w:rPr>
          <w:rFonts w:eastAsia="DejaVu Sans"/>
        </w:rPr>
        <w:lastRenderedPageBreak/>
        <w:drawing>
          <wp:inline distT="0" distB="0" distL="0" distR="0" wp14:anchorId="07FC2166" wp14:editId="0F2E2C91">
            <wp:extent cx="4989830" cy="9994900"/>
            <wp:effectExtent l="0" t="0" r="0" b="0"/>
            <wp:docPr id="5580378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99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3414" w14:textId="77777777" w:rsidR="00651A8B" w:rsidRDefault="00651A8B" w:rsidP="006E42D8">
      <w:pPr>
        <w:rPr>
          <w:rFonts w:eastAsia="DejaVu Sans"/>
          <w:lang w:eastAsia="zh-CN"/>
        </w:rPr>
      </w:pPr>
    </w:p>
    <w:p w14:paraId="5C200BD9" w14:textId="77777777" w:rsidR="00712D9F" w:rsidRPr="006E42D8" w:rsidRDefault="00712D9F" w:rsidP="006E42D8">
      <w:pPr>
        <w:rPr>
          <w:rFonts w:eastAsia="DejaVu Sans"/>
          <w:lang w:eastAsia="zh-CN"/>
        </w:rPr>
      </w:pPr>
      <w:r w:rsidRPr="00712D9F">
        <w:rPr>
          <w:rFonts w:eastAsia="DejaVu Sans"/>
        </w:rPr>
        <w:drawing>
          <wp:inline distT="0" distB="0" distL="0" distR="0" wp14:anchorId="5AE14CDA" wp14:editId="046626FF">
            <wp:extent cx="6318250" cy="4526280"/>
            <wp:effectExtent l="0" t="0" r="0" b="0"/>
            <wp:docPr id="18143687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6"/>
      </w:tblGrid>
      <w:tr w:rsidR="00712D9F" w:rsidRPr="00712D9F" w14:paraId="6853675D" w14:textId="77777777" w:rsidTr="0005036F">
        <w:tc>
          <w:tcPr>
            <w:tcW w:w="10772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5A1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20"/>
                <w:szCs w:val="20"/>
              </w:rPr>
              <w:t xml:space="preserve">Утв. приказом Минфина РФ </w:t>
            </w:r>
            <w:r w:rsidRPr="00712D9F">
              <w:rPr>
                <w:rFonts w:cs="Calibri"/>
                <w:spacing w:val="0"/>
                <w:sz w:val="20"/>
                <w:szCs w:val="20"/>
              </w:rPr>
              <w:br/>
              <w:t xml:space="preserve">от 28 декабря 2010 г. № 191н </w:t>
            </w:r>
            <w:r w:rsidRPr="00712D9F">
              <w:rPr>
                <w:rFonts w:cs="Calibri"/>
                <w:spacing w:val="0"/>
                <w:sz w:val="20"/>
                <w:szCs w:val="20"/>
              </w:rPr>
              <w:br/>
            </w:r>
            <w:r w:rsidRPr="00712D9F">
              <w:rPr>
                <w:rFonts w:cs="Calibri"/>
                <w:i/>
                <w:spacing w:val="0"/>
                <w:sz w:val="20"/>
                <w:szCs w:val="20"/>
              </w:rPr>
              <w:t>(в ред. от 16 ноября 2016 г.)</w:t>
            </w:r>
          </w:p>
        </w:tc>
      </w:tr>
    </w:tbl>
    <w:p w14:paraId="62B13A2B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rPr>
          <w:rFonts w:cs="Calibri"/>
          <w:spacing w:val="0"/>
          <w:sz w:val="24"/>
          <w:szCs w:val="20"/>
        </w:rPr>
      </w:pPr>
      <w:r w:rsidRPr="00712D9F">
        <w:rPr>
          <w:rFonts w:cs="Calibri"/>
          <w:vanish/>
          <w:spacing w:val="0"/>
          <w:sz w:val="24"/>
          <w:szCs w:val="20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7"/>
        <w:gridCol w:w="297"/>
        <w:gridCol w:w="1433"/>
        <w:gridCol w:w="1603"/>
      </w:tblGrid>
      <w:tr w:rsidR="00712D9F" w:rsidRPr="00712D9F" w14:paraId="305E8435" w14:textId="77777777" w:rsidTr="0005036F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1663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b/>
                <w:spacing w:val="0"/>
                <w:sz w:val="20"/>
                <w:szCs w:val="20"/>
              </w:rPr>
              <w:t>ПОЯСНИТЕЛЬНАЯ ЗАПИСКА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B9A6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AF71B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AE6A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712D9F" w:rsidRPr="00712D9F" w14:paraId="001D7AEC" w14:textId="77777777" w:rsidTr="0005036F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2B74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EDAD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5E4A1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D21F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КОДЫ</w:t>
            </w:r>
          </w:p>
        </w:tc>
      </w:tr>
      <w:tr w:rsidR="00712D9F" w:rsidRPr="00712D9F" w14:paraId="09C334D9" w14:textId="77777777" w:rsidTr="0005036F">
        <w:trPr>
          <w:trHeight w:val="282"/>
        </w:trPr>
        <w:tc>
          <w:tcPr>
            <w:tcW w:w="6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014FF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5218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Форма по ОКУД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410B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0503160</w:t>
            </w:r>
          </w:p>
        </w:tc>
      </w:tr>
      <w:tr w:rsidR="00712D9F" w:rsidRPr="00712D9F" w14:paraId="57E0E8E2" w14:textId="77777777" w:rsidTr="0005036F">
        <w:trPr>
          <w:trHeight w:val="282"/>
        </w:trPr>
        <w:tc>
          <w:tcPr>
            <w:tcW w:w="68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CF2AF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                          на   1 июля 2024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13B0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 Дата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322C7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01.07.2024</w:t>
            </w:r>
          </w:p>
        </w:tc>
      </w:tr>
      <w:tr w:rsidR="00712D9F" w:rsidRPr="00712D9F" w14:paraId="5FC52A7B" w14:textId="77777777" w:rsidTr="0005036F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188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Главный распорядитель, распорядитель,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067C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B1A3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A45D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712D9F" w:rsidRPr="00712D9F" w14:paraId="6F55615C" w14:textId="77777777" w:rsidTr="0005036F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B9C6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D097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019F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080A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</w:tr>
      <w:tr w:rsidR="00712D9F" w:rsidRPr="00712D9F" w14:paraId="7FA55109" w14:textId="77777777" w:rsidTr="0005036F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4F19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администратор доходов бюджета,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43E4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664F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C278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  <w:r w:rsidRPr="00712D9F">
              <w:rPr>
                <w:rFonts w:ascii="Calibri" w:eastAsia="Calibri" w:hAnsi="Calibri" w:cs="Calibri"/>
                <w:spacing w:val="0"/>
                <w:sz w:val="20"/>
                <w:szCs w:val="20"/>
              </w:rPr>
              <w:t>93370161</w:t>
            </w:r>
          </w:p>
        </w:tc>
      </w:tr>
      <w:tr w:rsidR="00712D9F" w:rsidRPr="00712D9F" w14:paraId="78A43B01" w14:textId="77777777" w:rsidTr="0005036F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2D52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8485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CA95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8759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</w:tr>
      <w:tr w:rsidR="00712D9F" w:rsidRPr="00712D9F" w14:paraId="3BD5D904" w14:textId="77777777" w:rsidTr="0005036F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8A00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spacing w:line="195" w:lineRule="atLeas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администратор источников финансирования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11B5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1D14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6B5B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0"/>
                <w:szCs w:val="20"/>
              </w:rPr>
            </w:pPr>
          </w:p>
        </w:tc>
      </w:tr>
      <w:tr w:rsidR="00712D9F" w:rsidRPr="00712D9F" w14:paraId="74BF6FBC" w14:textId="77777777" w:rsidTr="0005036F">
        <w:tc>
          <w:tcPr>
            <w:tcW w:w="68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3366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 xml:space="preserve">дефицита бюджета </w:t>
            </w:r>
            <w:r w:rsidRPr="00712D9F">
              <w:rPr>
                <w:rFonts w:cs="Calibri"/>
                <w:spacing w:val="0"/>
                <w:sz w:val="18"/>
                <w:szCs w:val="20"/>
                <w:u w:val="single"/>
              </w:rPr>
              <w:t>Селецкая сельская администрация Трубчевского района Брянской области</w:t>
            </w:r>
            <w:r w:rsidRPr="00712D9F">
              <w:rPr>
                <w:rFonts w:cs="Calibri"/>
                <w:spacing w:val="0"/>
                <w:sz w:val="18"/>
                <w:szCs w:val="20"/>
              </w:rPr>
              <w:t>         </w:t>
            </w:r>
          </w:p>
          <w:p w14:paraId="2E7A35D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24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6FD2E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Глава по БК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A5C9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411</w:t>
            </w:r>
          </w:p>
        </w:tc>
      </w:tr>
      <w:tr w:rsidR="00712D9F" w:rsidRPr="00712D9F" w14:paraId="56ACFDC4" w14:textId="77777777" w:rsidTr="0005036F">
        <w:trPr>
          <w:trHeight w:val="28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E7FC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 xml:space="preserve">Наименование бюджета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9A2B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4AFE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C43A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712D9F" w:rsidRPr="00712D9F" w14:paraId="20E25ACE" w14:textId="77777777" w:rsidTr="0005036F">
        <w:trPr>
          <w:trHeight w:val="210"/>
        </w:trPr>
        <w:tc>
          <w:tcPr>
            <w:tcW w:w="68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031B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 xml:space="preserve">(публично-правового образования) Бюджет </w:t>
            </w:r>
            <w:r w:rsidRPr="00712D9F">
              <w:rPr>
                <w:rFonts w:cs="Calibri"/>
                <w:spacing w:val="0"/>
                <w:sz w:val="18"/>
                <w:szCs w:val="20"/>
                <w:u w:val="single"/>
              </w:rPr>
              <w:t>Селецкого сельского поселения Трубчевского муниципального района Брянской области</w:t>
            </w:r>
            <w:r w:rsidRPr="00712D9F">
              <w:rPr>
                <w:rFonts w:cs="Calibri"/>
                <w:spacing w:val="0"/>
                <w:sz w:val="18"/>
                <w:szCs w:val="20"/>
              </w:rPr>
              <w:t xml:space="preserve"> </w:t>
            </w:r>
          </w:p>
          <w:p w14:paraId="47CF96A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spacing w:line="210" w:lineRule="atLeas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D2D9A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spacing w:line="210" w:lineRule="atLeast"/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F4F83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spacing w:line="210" w:lineRule="atLeast"/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5"/>
                <w:szCs w:val="20"/>
              </w:rPr>
              <w:t>15656440</w:t>
            </w:r>
          </w:p>
        </w:tc>
      </w:tr>
      <w:tr w:rsidR="00712D9F" w:rsidRPr="00712D9F" w14:paraId="64C2B1B0" w14:textId="77777777" w:rsidTr="0005036F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C243A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9A3E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186A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83F5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712D9F" w:rsidRPr="00712D9F" w14:paraId="2C3EFF76" w14:textId="77777777" w:rsidTr="0005036F">
        <w:trPr>
          <w:trHeight w:val="282"/>
        </w:trPr>
        <w:tc>
          <w:tcPr>
            <w:tcW w:w="6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798E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1F2A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763A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spacing w:before="240" w:beforeAutospacing="1" w:after="240" w:afterAutospacing="1"/>
              <w:jc w:val="right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7268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center"/>
              <w:rPr>
                <w:rFonts w:cs="Calibri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spacing w:val="0"/>
                <w:sz w:val="18"/>
                <w:szCs w:val="20"/>
              </w:rPr>
              <w:t>383</w:t>
            </w:r>
          </w:p>
        </w:tc>
      </w:tr>
      <w:tr w:rsidR="00712D9F" w:rsidRPr="00712D9F" w14:paraId="7A0B56A2" w14:textId="77777777" w:rsidTr="0005036F">
        <w:trPr>
          <w:trHeight w:val="282"/>
        </w:trPr>
        <w:tc>
          <w:tcPr>
            <w:tcW w:w="6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B1E9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1870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71C2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EAAC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  <w:tr w:rsidR="00712D9F" w:rsidRPr="00712D9F" w14:paraId="5835621D" w14:textId="77777777" w:rsidTr="0005036F">
        <w:trPr>
          <w:trHeight w:val="282"/>
        </w:trPr>
        <w:tc>
          <w:tcPr>
            <w:tcW w:w="95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76EE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Calibri" w:eastAsia="Calibri" w:hAnsi="Calibri" w:cs="Calibri"/>
                <w:spacing w:val="0"/>
                <w:sz w:val="24"/>
                <w:szCs w:val="20"/>
              </w:rPr>
            </w:pPr>
          </w:p>
        </w:tc>
      </w:tr>
    </w:tbl>
    <w:p w14:paraId="1301CB1A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</w:p>
    <w:p w14:paraId="46D972BF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 </w:t>
      </w:r>
    </w:p>
    <w:p w14:paraId="1F13DC1C" w14:textId="2E9A8088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   Бюджет Селецкого сельского поселения утвержден Решением Селецкого сельского Совета народных депутатов от 28.12.2023 года № 4-117 «</w:t>
      </w:r>
      <w:r w:rsidRPr="00712D9F">
        <w:rPr>
          <w:rFonts w:ascii="Calibri" w:eastAsia="Calibri" w:hAnsi="Calibri" w:cs="Calibri"/>
          <w:color w:val="000000"/>
          <w:spacing w:val="0"/>
          <w:sz w:val="22"/>
          <w:szCs w:val="20"/>
        </w:rPr>
        <w:t xml:space="preserve">О </w:t>
      </w:r>
      <w:r w:rsidRPr="00712D9F">
        <w:rPr>
          <w:rFonts w:ascii="Calibri" w:eastAsia="Calibri" w:hAnsi="Calibri" w:cs="Calibri"/>
          <w:color w:val="000000"/>
          <w:spacing w:val="0"/>
          <w:sz w:val="26"/>
          <w:szCs w:val="20"/>
        </w:rPr>
        <w:t xml:space="preserve">бюджете Селецкого сельского поселения Трубчевского муниципального района Брянской области </w:t>
      </w:r>
      <w:r w:rsidRPr="00712D9F">
        <w:rPr>
          <w:rFonts w:ascii="Calibri" w:eastAsia="Calibri" w:hAnsi="Calibri" w:cs="Calibri"/>
          <w:color w:val="000000"/>
          <w:spacing w:val="0"/>
          <w:szCs w:val="20"/>
        </w:rPr>
        <w:lastRenderedPageBreak/>
        <w:t>на 2024 год и на плановый период 2025 и 2026 годов».  В течение 1 полугодия  текущего года в решение о бюджете было внесено 1 изменения.  </w:t>
      </w:r>
    </w:p>
    <w:p w14:paraId="57EFE607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</w:p>
    <w:p w14:paraId="29587BCD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  Общий объем поступлений доходов в бюджет Селецкого сельского поселения за 1 полугодие 2024 года составил –841 659,67 рубля 30,9% к уточненному плану:  </w:t>
      </w:r>
    </w:p>
    <w:p w14:paraId="42923878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- поступило налоговых и неналоговых доходов 584 854,68 рубля </w:t>
      </w:r>
    </w:p>
    <w:p w14:paraId="7E8D3AFE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- безвозмездные поступления – 256 804,99 рублей </w:t>
      </w:r>
    </w:p>
    <w:p w14:paraId="0B1D1597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      в том числе: </w:t>
      </w:r>
    </w:p>
    <w:p w14:paraId="75D20A4F" w14:textId="4AA171E0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дотации бюджетам на выравнивание 95 400,00 рублей;</w:t>
      </w:r>
    </w:p>
    <w:p w14:paraId="15E26B58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- субвенции на осуществление первичного воинского учета – 161 404,99 рублей; </w:t>
      </w:r>
    </w:p>
    <w:p w14:paraId="2A3CBF26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   Основными видами налогов, которые сформировали налоговые и неналоговые доходы бюджета поселения являются:                                                                    </w:t>
      </w:r>
    </w:p>
    <w:p w14:paraId="777DE6C6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налог на доходы физических лиц – 91 701,43 рубль,  </w:t>
      </w:r>
    </w:p>
    <w:p w14:paraId="340B2F32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единый сельскохозяйственный налог- 29 025,90 рублей,</w:t>
      </w:r>
    </w:p>
    <w:p w14:paraId="2C1E4EFB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налог на имущество физических лиц – 4 110,45 рублей,</w:t>
      </w:r>
    </w:p>
    <w:p w14:paraId="30852429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земельный налог   – 432 697,96 рубля,</w:t>
      </w:r>
    </w:p>
    <w:p w14:paraId="7EC8F8B1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прочие доходы от компенсации затрат – 27 318,94 рублей.  </w:t>
      </w:r>
    </w:p>
    <w:p w14:paraId="7EF9A4E8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cs="Calibri"/>
          <w:color w:val="000000"/>
          <w:spacing w:val="0"/>
          <w:sz w:val="24"/>
          <w:szCs w:val="20"/>
        </w:rPr>
        <w:t> </w:t>
      </w:r>
    </w:p>
    <w:p w14:paraId="4A385197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center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Анализ доходов:</w:t>
      </w:r>
    </w:p>
    <w:p w14:paraId="6D9EEAB0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16"/>
          <w:szCs w:val="16"/>
        </w:rPr>
      </w:pPr>
      <w:r w:rsidRPr="00712D9F">
        <w:rPr>
          <w:rFonts w:ascii="Calibri" w:eastAsia="Calibri" w:hAnsi="Calibri" w:cs="Calibri"/>
          <w:color w:val="000000"/>
          <w:spacing w:val="0"/>
          <w:sz w:val="16"/>
          <w:szCs w:val="16"/>
        </w:rPr>
        <w:t> 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1657"/>
        <w:gridCol w:w="1416"/>
        <w:gridCol w:w="1339"/>
        <w:gridCol w:w="1605"/>
        <w:gridCol w:w="1134"/>
      </w:tblGrid>
      <w:tr w:rsidR="00712D9F" w:rsidRPr="00712D9F" w14:paraId="444B7B8F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642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</w:t>
            </w:r>
          </w:p>
          <w:p w14:paraId="4B756D6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Наименование доходов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19E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Утвержденный план на 2024 год</w:t>
            </w:r>
          </w:p>
          <w:p w14:paraId="73368F8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418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Исполнено  за 1 полугодие 2024 года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DD7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 xml:space="preserve">Процент исполнения </w:t>
            </w:r>
          </w:p>
          <w:p w14:paraId="7601F18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%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CDA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Исполнено за 1 полугодие</w:t>
            </w:r>
          </w:p>
          <w:p w14:paraId="24D19B1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2023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F6D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Процент</w:t>
            </w:r>
          </w:p>
          <w:p w14:paraId="360520A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 xml:space="preserve">2024/2023 </w:t>
            </w:r>
          </w:p>
          <w:p w14:paraId="7DC3316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%</w:t>
            </w:r>
          </w:p>
        </w:tc>
      </w:tr>
      <w:tr w:rsidR="00712D9F" w:rsidRPr="00712D9F" w14:paraId="38D55F03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04E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Налог на доходы физ. лиц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DCB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216 000,00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36E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91 701,43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C3A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42,5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38F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79 573,03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4E86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115,2</w:t>
            </w:r>
          </w:p>
        </w:tc>
      </w:tr>
      <w:tr w:rsidR="00712D9F" w:rsidRPr="00712D9F" w14:paraId="080B7C80" w14:textId="77777777" w:rsidTr="0005036F">
        <w:trPr>
          <w:trHeight w:val="144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ACAF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Единый сельхозналог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F7A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9 000,00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37F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29 025,90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8DF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3,2р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2B8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9 395,40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666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308,9</w:t>
            </w:r>
          </w:p>
        </w:tc>
      </w:tr>
      <w:tr w:rsidR="00712D9F" w:rsidRPr="00712D9F" w14:paraId="574FB3DF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F06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Налог на имущество физ. лиц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5D5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190 000,00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34A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4 110,45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37F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2,2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251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4 473,33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06A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91,9</w:t>
            </w:r>
          </w:p>
        </w:tc>
      </w:tr>
      <w:tr w:rsidR="00712D9F" w:rsidRPr="00712D9F" w14:paraId="180A455D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657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Земельный налог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CFA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1 744 000,00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83A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432 697,96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2C3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24,8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A9D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442 423,99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A7D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97,8</w:t>
            </w:r>
          </w:p>
        </w:tc>
      </w:tr>
      <w:tr w:rsidR="00712D9F" w:rsidRPr="00712D9F" w14:paraId="686649FC" w14:textId="77777777" w:rsidTr="0005036F">
        <w:trPr>
          <w:trHeight w:val="345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AFF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Государственная пошлина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676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2 000,00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F8B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3D5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A5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0255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-</w:t>
            </w:r>
          </w:p>
        </w:tc>
      </w:tr>
      <w:tr w:rsidR="00712D9F" w:rsidRPr="00712D9F" w14:paraId="0A20AF3B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3A4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F86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27 318,00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96B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27 318,94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303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100,0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954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BDA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-</w:t>
            </w:r>
          </w:p>
        </w:tc>
      </w:tr>
      <w:tr w:rsidR="00712D9F" w:rsidRPr="00712D9F" w14:paraId="5CFD75B5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16F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Доходы от продажи земельных участков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F15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95F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B64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3B9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356 400,00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736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-</w:t>
            </w:r>
          </w:p>
        </w:tc>
      </w:tr>
      <w:tr w:rsidR="00712D9F" w:rsidRPr="00712D9F" w14:paraId="3638691B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969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Итого налоговых и неналоговых доходов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FA8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2 188 318,00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B95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584 854,68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A36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26,7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A91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892 265,75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CF2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65,5</w:t>
            </w:r>
          </w:p>
        </w:tc>
      </w:tr>
      <w:tr w:rsidR="00712D9F" w:rsidRPr="00712D9F" w14:paraId="6B5F6227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0B6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Дотации на сбалансированность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12B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9A1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42D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spacing w:val="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3F6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 24 000,00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91F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712D9F" w:rsidRPr="00712D9F" w14:paraId="2F75554A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545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Дотации на выравнивания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CC3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190 800,00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5E0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95 400,00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E1E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50,0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2CC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 39 060,00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5C1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4"/>
              </w:rPr>
              <w:t>2,4</w:t>
            </w:r>
          </w:p>
        </w:tc>
      </w:tr>
      <w:tr w:rsidR="00712D9F" w:rsidRPr="00712D9F" w14:paraId="1FB0D52B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D29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Субвенции бюджетам на осуществление первичного воинского учета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F65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344 983,00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FC2D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161 404,99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9EA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46,8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0E2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143 686,00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1C2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112,3</w:t>
            </w:r>
          </w:p>
        </w:tc>
      </w:tr>
      <w:tr w:rsidR="00712D9F" w:rsidRPr="00712D9F" w14:paraId="41BB4CA5" w14:textId="77777777" w:rsidTr="0005036F">
        <w:trPr>
          <w:trHeight w:val="528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93A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Прочие безвозмездные поступления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875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29B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16C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1DE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1 782 000,00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C43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-</w:t>
            </w:r>
          </w:p>
        </w:tc>
      </w:tr>
      <w:tr w:rsidR="00712D9F" w:rsidRPr="00712D9F" w14:paraId="2BEC8C93" w14:textId="77777777" w:rsidTr="0005036F">
        <w:trPr>
          <w:trHeight w:val="528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278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Итого безвозмездные поступления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AB8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535 783,00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38E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256 804,99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F43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47,9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3E8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1 988 746,00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113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12,9</w:t>
            </w:r>
          </w:p>
        </w:tc>
      </w:tr>
      <w:tr w:rsidR="00712D9F" w:rsidRPr="00712D9F" w14:paraId="38147EAB" w14:textId="77777777" w:rsidTr="0005036F"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9BF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lastRenderedPageBreak/>
              <w:t>Итого доходов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7E9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spacing w:val="0"/>
                <w:sz w:val="24"/>
                <w:szCs w:val="24"/>
              </w:rPr>
              <w:t>2 724 101,00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411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spacing w:val="0"/>
                <w:sz w:val="24"/>
                <w:szCs w:val="24"/>
              </w:rPr>
              <w:t>841 659,67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43C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30,9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387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2 881 011,75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A50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4"/>
                <w:szCs w:val="24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4"/>
              </w:rPr>
              <w:t>29,2</w:t>
            </w:r>
          </w:p>
        </w:tc>
      </w:tr>
    </w:tbl>
    <w:p w14:paraId="054C3566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      </w:t>
      </w:r>
    </w:p>
    <w:p w14:paraId="57A94446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Сравнительный анализ доходов за 1 полугодие 2024 года и за соответствующий период 2023 года: </w:t>
      </w:r>
    </w:p>
    <w:p w14:paraId="13AD1071" w14:textId="136952FD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- Налог на доходы физических лиц на 01.07.2024 года составили 115,2 процентов к соответствующему периоду 2023 года. Увеличение сложилось в результате </w:t>
      </w:r>
      <w:r w:rsidRPr="00712D9F">
        <w:rPr>
          <w:rFonts w:ascii="Calibri" w:eastAsia="Calibri" w:hAnsi="Calibri" w:cs="Calibri"/>
          <w:spacing w:val="0"/>
        </w:rPr>
        <w:t>увеличения начисления по данному налогу</w:t>
      </w:r>
      <w:r w:rsidRPr="00712D9F">
        <w:rPr>
          <w:rFonts w:ascii="Calibri" w:eastAsia="Calibri" w:hAnsi="Calibri" w:cs="Calibri"/>
          <w:color w:val="000000"/>
          <w:spacing w:val="0"/>
          <w:szCs w:val="20"/>
        </w:rPr>
        <w:t>.</w:t>
      </w:r>
    </w:p>
    <w:p w14:paraId="5B645AC7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Единый сельскохозяйственный налог на 01.07.2024 года составили 3,1 процентов к соответствующему периоду 2023 года. Увеличение сложилось в результате уплаты по годовой декларации за 2023 год.</w:t>
      </w:r>
    </w:p>
    <w:p w14:paraId="33FB6301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- Налог на имущество физических лиц на 01.07.2024 года составил 91,9 процентов к соответствующему периоду 2023 года. </w:t>
      </w:r>
    </w:p>
    <w:p w14:paraId="4E11E79E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- Земельный налог на 01.07.2024 года составили 97,8 процентов к соответствующему периоду 2023 года. </w:t>
      </w:r>
    </w:p>
    <w:p w14:paraId="1FEF7277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Прочие доходы от компенсации затрат на 01.07.2024 года.</w:t>
      </w:r>
    </w:p>
    <w:p w14:paraId="4006FF72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</w:p>
    <w:p w14:paraId="67828570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center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Анализ исполнения бюджета по расходам</w:t>
      </w:r>
    </w:p>
    <w:p w14:paraId="15460F67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center"/>
        <w:rPr>
          <w:rFonts w:ascii="Calibri" w:eastAsia="Calibri" w:hAnsi="Calibri" w:cs="Calibri"/>
          <w:color w:val="000000"/>
          <w:spacing w:val="0"/>
          <w:szCs w:val="20"/>
        </w:rPr>
      </w:pPr>
    </w:p>
    <w:p w14:paraId="3BC9A39B" w14:textId="1525FECB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     Расходы бюджета за 1 полугодие 2024 г. составили – 1 585 763,25 рубля 45,3 % к уточненному плану      </w:t>
      </w:r>
    </w:p>
    <w:p w14:paraId="41964C32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 </w:t>
      </w:r>
    </w:p>
    <w:p w14:paraId="3DF600AB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</w:p>
    <w:p w14:paraId="2184662E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                                                     Анализ расходов:                                   </w:t>
      </w:r>
    </w:p>
    <w:p w14:paraId="6F50C62E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16"/>
          <w:szCs w:val="16"/>
        </w:rPr>
      </w:pPr>
      <w:r w:rsidRPr="00712D9F">
        <w:rPr>
          <w:rFonts w:ascii="Calibri" w:eastAsia="Calibri" w:hAnsi="Calibri" w:cs="Calibri"/>
          <w:color w:val="000000"/>
          <w:spacing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956"/>
        <w:gridCol w:w="1560"/>
        <w:gridCol w:w="1641"/>
        <w:gridCol w:w="910"/>
        <w:gridCol w:w="1612"/>
        <w:gridCol w:w="1237"/>
      </w:tblGrid>
      <w:tr w:rsidR="00712D9F" w:rsidRPr="00712D9F" w14:paraId="737D32EB" w14:textId="77777777" w:rsidTr="0005036F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B9E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</w:t>
            </w:r>
          </w:p>
          <w:p w14:paraId="241B17F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Наименование расходов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A0F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</w:t>
            </w:r>
          </w:p>
          <w:p w14:paraId="4E96F05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F8B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Утвержденный план на 2024 год</w:t>
            </w:r>
          </w:p>
          <w:p w14:paraId="7AE79C4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506B" w14:textId="0DA52FC3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Исполнено за 1 полугодие 2024 года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D47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 xml:space="preserve">Процент исполнения </w:t>
            </w:r>
          </w:p>
          <w:p w14:paraId="7DE9B60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%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5FF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Исполнено за 1 полугодие</w:t>
            </w:r>
          </w:p>
          <w:p w14:paraId="3EE2975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2023 года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AE1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Процент исполнения</w:t>
            </w:r>
          </w:p>
          <w:p w14:paraId="74CA232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 xml:space="preserve">2024/2023 </w:t>
            </w:r>
          </w:p>
          <w:p w14:paraId="09B4ADD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%</w:t>
            </w:r>
          </w:p>
        </w:tc>
      </w:tr>
      <w:tr w:rsidR="00712D9F" w:rsidRPr="00712D9F" w14:paraId="05869777" w14:textId="77777777" w:rsidTr="0005036F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553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CB9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22"/>
                <w:szCs w:val="20"/>
              </w:rPr>
              <w:t>0100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A301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2 099 135,40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1DC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946 339,09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ED3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45,1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CD4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927 156,39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ABE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102,1</w:t>
            </w:r>
          </w:p>
        </w:tc>
      </w:tr>
      <w:tr w:rsidR="00712D9F" w:rsidRPr="00712D9F" w14:paraId="10EF9BCC" w14:textId="77777777" w:rsidTr="0005036F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671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429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0200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141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344 983,00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AF4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161 404,99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641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46,8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F25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143 686,00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9BE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112,3</w:t>
            </w:r>
          </w:p>
        </w:tc>
      </w:tr>
      <w:tr w:rsidR="00712D9F" w:rsidRPr="00712D9F" w14:paraId="1C110F40" w14:textId="77777777" w:rsidTr="0005036F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962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Пожарная безопасность и правоохранительная деятельность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847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712D9F">
              <w:rPr>
                <w:rFonts w:eastAsia="Calibri"/>
                <w:color w:val="000000"/>
                <w:spacing w:val="0"/>
                <w:sz w:val="24"/>
                <w:szCs w:val="24"/>
              </w:rPr>
              <w:t> </w:t>
            </w:r>
          </w:p>
          <w:p w14:paraId="4C171CA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712D9F">
              <w:rPr>
                <w:rFonts w:eastAsia="Calibri"/>
                <w:color w:val="000000"/>
                <w:spacing w:val="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E33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712D9F">
              <w:rPr>
                <w:rFonts w:eastAsia="Calibri"/>
                <w:color w:val="000000"/>
                <w:spacing w:val="0"/>
                <w:sz w:val="24"/>
                <w:szCs w:val="24"/>
              </w:rPr>
              <w:t> </w:t>
            </w:r>
          </w:p>
          <w:p w14:paraId="42C3D02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eastAsia="Calibri"/>
                <w:spacing w:val="0"/>
                <w:sz w:val="24"/>
                <w:szCs w:val="24"/>
              </w:rPr>
            </w:pPr>
            <w:r w:rsidRPr="00712D9F">
              <w:rPr>
                <w:rFonts w:eastAsia="Calibri"/>
                <w:color w:val="000000"/>
                <w:spacing w:val="0"/>
                <w:sz w:val="24"/>
                <w:szCs w:val="24"/>
              </w:rPr>
              <w:t>90 000,00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6F3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 </w:t>
            </w:r>
          </w:p>
          <w:p w14:paraId="6A576A6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45 000,00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469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</w:p>
          <w:p w14:paraId="5792DFC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cs="Calibri"/>
                <w:color w:val="000000"/>
                <w:spacing w:val="0"/>
                <w:sz w:val="24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50,0</w:t>
            </w:r>
          </w:p>
          <w:p w14:paraId="389FB5B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71A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0"/>
                <w:szCs w:val="20"/>
              </w:rPr>
              <w:t> </w:t>
            </w:r>
          </w:p>
          <w:p w14:paraId="6C138EF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42 000,00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C91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</w:pPr>
          </w:p>
          <w:p w14:paraId="06B2FFE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2"/>
                <w:szCs w:val="20"/>
              </w:rPr>
              <w:t> 107,1</w:t>
            </w:r>
          </w:p>
        </w:tc>
      </w:tr>
      <w:tr w:rsidR="00712D9F" w:rsidRPr="00712D9F" w14:paraId="3A672B48" w14:textId="77777777" w:rsidTr="0005036F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D02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Жилищно-коммунальное хозяйство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7A6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 </w:t>
            </w:r>
          </w:p>
          <w:p w14:paraId="26FD970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0500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521C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 </w:t>
            </w:r>
          </w:p>
          <w:p w14:paraId="6D35FE5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443 866,45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7D2F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 </w:t>
            </w:r>
          </w:p>
          <w:p w14:paraId="4F51556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208 717,17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4EB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 </w:t>
            </w:r>
          </w:p>
          <w:p w14:paraId="6A47D8A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47,0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E58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 </w:t>
            </w:r>
          </w:p>
          <w:p w14:paraId="5125118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698 530,60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7B2D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20"/>
                <w:szCs w:val="20"/>
              </w:rPr>
              <w:t> </w:t>
            </w:r>
          </w:p>
          <w:p w14:paraId="040B23C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29,9</w:t>
            </w:r>
          </w:p>
        </w:tc>
      </w:tr>
      <w:tr w:rsidR="00712D9F" w:rsidRPr="00712D9F" w14:paraId="3BD7CA3F" w14:textId="77777777" w:rsidTr="0005036F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3B4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Культура, кинематография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EFA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0800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CF5A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460 000,00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7DB2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191 500,00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F2E1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41,6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53B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163 000,00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733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123,9</w:t>
            </w:r>
          </w:p>
        </w:tc>
      </w:tr>
      <w:tr w:rsidR="00712D9F" w:rsidRPr="00712D9F" w14:paraId="455C7F46" w14:textId="77777777" w:rsidTr="0005036F"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999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Социальная политика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2E38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02CB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color w:val="000000"/>
                <w:spacing w:val="0"/>
                <w:sz w:val="24"/>
                <w:szCs w:val="20"/>
              </w:rPr>
              <w:t>63 800,00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0787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32 802,00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17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51,4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D00E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31 092,00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9F06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105,5</w:t>
            </w:r>
          </w:p>
        </w:tc>
      </w:tr>
      <w:tr w:rsidR="00712D9F" w:rsidRPr="00712D9F" w14:paraId="015D80AE" w14:textId="77777777" w:rsidTr="0005036F">
        <w:trPr>
          <w:trHeight w:val="20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B6EF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22"/>
                <w:szCs w:val="20"/>
              </w:rPr>
              <w:t>ИТОГО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6E44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ascii="Calibri" w:eastAsia="Calibri" w:hAnsi="Calibri" w:cs="Calibri"/>
                <w:b/>
                <w:color w:val="000000"/>
                <w:spacing w:val="0"/>
                <w:sz w:val="22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089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3 501 784,85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3855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1 585 763,25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DB50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45,3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5C03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768 126,36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B1A9" w14:textId="77777777" w:rsidR="00712D9F" w:rsidRPr="00712D9F" w:rsidRDefault="00712D9F" w:rsidP="00712D9F">
            <w:pPr>
              <w:pBdr>
                <w:top w:val="nil"/>
                <w:left w:val="nil"/>
                <w:bottom w:val="nil"/>
                <w:right w:val="nil"/>
              </w:pBdr>
              <w:jc w:val="both"/>
              <w:rPr>
                <w:rFonts w:ascii="Calibri" w:eastAsia="Calibri" w:hAnsi="Calibri" w:cs="Calibri"/>
                <w:spacing w:val="0"/>
                <w:sz w:val="22"/>
                <w:szCs w:val="20"/>
              </w:rPr>
            </w:pPr>
            <w:r w:rsidRPr="00712D9F">
              <w:rPr>
                <w:rFonts w:cs="Calibri"/>
                <w:color w:val="000000"/>
                <w:spacing w:val="0"/>
                <w:sz w:val="24"/>
                <w:szCs w:val="20"/>
              </w:rPr>
              <w:t>206,4</w:t>
            </w:r>
          </w:p>
        </w:tc>
      </w:tr>
    </w:tbl>
    <w:p w14:paraId="7B1E5658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 </w:t>
      </w:r>
    </w:p>
    <w:p w14:paraId="55E36495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       </w:t>
      </w:r>
    </w:p>
    <w:p w14:paraId="0F967BD4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</w:p>
    <w:p w14:paraId="1B19235F" w14:textId="2982641B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    Сравнительный анализ расходов за 1 полугодие 2024 года к соответствующему периоду 2023 года:</w:t>
      </w:r>
    </w:p>
    <w:p w14:paraId="6D97560B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-По разделу 01" Общегосударственные вопросы"</w:t>
      </w:r>
      <w:r w:rsidRPr="00712D9F">
        <w:rPr>
          <w:rFonts w:ascii="Calibri" w:eastAsia="Calibri" w:hAnsi="Calibri" w:cs="Calibri"/>
          <w:b/>
          <w:color w:val="000000"/>
          <w:spacing w:val="0"/>
          <w:sz w:val="18"/>
          <w:szCs w:val="20"/>
        </w:rPr>
        <w:t xml:space="preserve"> </w:t>
      </w:r>
      <w:r w:rsidRPr="00712D9F">
        <w:rPr>
          <w:rFonts w:ascii="Calibri" w:eastAsia="Calibri" w:hAnsi="Calibri" w:cs="Calibri"/>
          <w:color w:val="000000"/>
          <w:spacing w:val="0"/>
          <w:szCs w:val="20"/>
        </w:rPr>
        <w:t>расходы составили 946 339,09 рублей, что 102,1% к соответствующему периоду 2023 года. Увеличение расходов сложилось в связи с ростом заработной платы и начисление на нее.</w:t>
      </w:r>
    </w:p>
    <w:p w14:paraId="61CCD6A3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lastRenderedPageBreak/>
        <w:t>-По разделу 02 "Национальная оборона" расходы составили 161 404,99 рубля, что составило 112,3% к уровню 2023 года. Увеличение расходов сложилось в связи с ростом заработной платы и начисление на нее.</w:t>
      </w:r>
    </w:p>
    <w:p w14:paraId="0A530D26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По разделу 03 «Пожарная безопасность и правоохранительная деятельность» расходы составили 42 000,00 рублей, что 107,1% к соответствующему периоду 2023 года. Увеличение расходов сложилось с увеличением материальных затрат по передаваемым полномочиям.</w:t>
      </w:r>
    </w:p>
    <w:p w14:paraId="2F2C2DCB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spacing w:val="0"/>
          <w:sz w:val="24"/>
          <w:szCs w:val="24"/>
        </w:rPr>
        <w:t xml:space="preserve">- </w:t>
      </w:r>
      <w:r w:rsidRPr="00712D9F">
        <w:rPr>
          <w:rFonts w:ascii="Calibri" w:eastAsia="Calibri" w:hAnsi="Calibri"/>
          <w:spacing w:val="0"/>
        </w:rPr>
        <w:t xml:space="preserve">По разделу 05 «Жилищно-коммунальное хозяйство» за 1 полугодие 2024 года расходы составили 208 717,17 рублей, </w:t>
      </w: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что 29,9% к соответствующему периоду 2023 года. </w:t>
      </w:r>
    </w:p>
    <w:p w14:paraId="4CE5870F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- По разделу 08 «Культура, кинематография» исполнение за 1 полугодие  2024 года составило 191 500,00 рублей, что в 1,2 раза к соответствующему периоду 2023 года. Увеличение расходов сложилось с увеличением материальных затрат по передаваемым полномочиям.</w:t>
      </w:r>
    </w:p>
    <w:p w14:paraId="1C7B1AC6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color w:val="000000"/>
          <w:spacing w:val="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- По разделу 10 «Социальная политика» за 1 полугодие 2024 года расходы составили 32 802,00 рублей, что составляет 105,5% к соответствующему периоду 2023 года. </w:t>
      </w:r>
      <w:r w:rsidRPr="00712D9F">
        <w:rPr>
          <w:color w:val="000000"/>
          <w:spacing w:val="0"/>
        </w:rPr>
        <w:t>Увеличение расходов обусловлено тем, что с 1 октября 2023 года проиндексирован размер доплат к пенсии за выслугу лет в 1,055 раза.</w:t>
      </w:r>
    </w:p>
    <w:p w14:paraId="39BEECFB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color w:val="000000"/>
          <w:spacing w:val="0"/>
          <w:sz w:val="24"/>
          <w:szCs w:val="24"/>
        </w:rPr>
      </w:pPr>
    </w:p>
    <w:p w14:paraId="6C9624DC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</w:p>
    <w:p w14:paraId="5710F74B" w14:textId="6537181E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 xml:space="preserve">      Исполнение по муниципальной программе за 1 полугодие 2024 года составило 1 585 763,25 рублей или 49,3% к уточненному годовому плану по муниципальной программе (уточненный план – 3 217 848,85рубля). </w:t>
      </w:r>
    </w:p>
    <w:p w14:paraId="40EBDD53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color w:val="000000"/>
          <w:spacing w:val="0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Кредиторская и дебиторская задолженность на 01.07.2024 года отсутствует.</w:t>
      </w:r>
    </w:p>
    <w:p w14:paraId="33969444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cs="Calibri"/>
          <w:color w:val="000000"/>
          <w:spacing w:val="0"/>
          <w:szCs w:val="20"/>
        </w:rPr>
        <w:t>Остаток денежных средств на 1 июля 2024 года составляет 33 580,27 рублей.</w:t>
      </w:r>
    </w:p>
    <w:p w14:paraId="32C2C9BF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 </w:t>
      </w:r>
    </w:p>
    <w:p w14:paraId="75C28471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ascii="Calibri" w:eastAsia="Calibri" w:hAnsi="Calibri" w:cs="Calibri"/>
          <w:color w:val="000000"/>
          <w:spacing w:val="0"/>
          <w:szCs w:val="20"/>
        </w:rPr>
        <w:t>Ведущий специалист                                                                     О.Г.Ковалёва</w:t>
      </w:r>
    </w:p>
    <w:p w14:paraId="425FDE02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4"/>
          <w:szCs w:val="20"/>
        </w:rPr>
      </w:pPr>
      <w:r w:rsidRPr="00712D9F">
        <w:rPr>
          <w:rFonts w:cs="Calibri"/>
          <w:spacing w:val="0"/>
          <w:sz w:val="20"/>
          <w:szCs w:val="20"/>
        </w:rPr>
        <w:t> </w:t>
      </w:r>
    </w:p>
    <w:p w14:paraId="72D4CF69" w14:textId="0A471D2E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cs="Calibri"/>
          <w:spacing w:val="0"/>
          <w:sz w:val="24"/>
          <w:szCs w:val="20"/>
        </w:rPr>
      </w:pPr>
      <w:r w:rsidRPr="00712D9F">
        <w:rPr>
          <w:rFonts w:cs="Calibri"/>
          <w:spacing w:val="0"/>
          <w:sz w:val="20"/>
          <w:szCs w:val="20"/>
        </w:rPr>
        <w:t>"12" августа 2024г.</w:t>
      </w:r>
    </w:p>
    <w:p w14:paraId="6925E36E" w14:textId="77777777" w:rsidR="00712D9F" w:rsidRPr="00712D9F" w:rsidRDefault="00712D9F" w:rsidP="00712D9F">
      <w:pPr>
        <w:pBdr>
          <w:top w:val="nil"/>
          <w:left w:val="nil"/>
          <w:bottom w:val="nil"/>
          <w:right w:val="nil"/>
        </w:pBdr>
        <w:jc w:val="both"/>
        <w:rPr>
          <w:rFonts w:ascii="Calibri" w:eastAsia="Calibri" w:hAnsi="Calibri" w:cs="Calibri"/>
          <w:spacing w:val="0"/>
          <w:sz w:val="22"/>
          <w:szCs w:val="20"/>
        </w:rPr>
      </w:pPr>
      <w:r w:rsidRPr="00712D9F">
        <w:rPr>
          <w:rFonts w:cs="Calibri"/>
          <w:spacing w:val="0"/>
          <w:sz w:val="24"/>
          <w:szCs w:val="20"/>
        </w:rPr>
        <w:t xml:space="preserve">        </w:t>
      </w:r>
    </w:p>
    <w:p w14:paraId="03BCA422" w14:textId="544AFEDB" w:rsidR="00651A8B" w:rsidRPr="006E42D8" w:rsidRDefault="00651A8B" w:rsidP="006E42D8">
      <w:pPr>
        <w:rPr>
          <w:rFonts w:eastAsia="DejaVu Sans"/>
          <w:lang w:eastAsia="zh-CN"/>
        </w:rPr>
        <w:sectPr w:rsidR="00651A8B" w:rsidRPr="006E42D8" w:rsidSect="00D377C2">
          <w:headerReference w:type="default" r:id="rId13"/>
          <w:pgSz w:w="11910" w:h="16840"/>
          <w:pgMar w:top="820" w:right="660" w:bottom="280" w:left="1300" w:header="569" w:footer="0" w:gutter="0"/>
          <w:cols w:space="720"/>
        </w:sectPr>
      </w:pPr>
    </w:p>
    <w:p w14:paraId="1ADA4C87" w14:textId="77777777" w:rsidR="00776F29" w:rsidRDefault="00776F29" w:rsidP="0012682E">
      <w:pPr>
        <w:rPr>
          <w:spacing w:val="0"/>
          <w:sz w:val="24"/>
          <w:szCs w:val="24"/>
        </w:rPr>
      </w:pPr>
    </w:p>
    <w:tbl>
      <w:tblPr>
        <w:tblpPr w:leftFromText="180" w:rightFromText="180" w:vertAnchor="text" w:horzAnchor="margin" w:tblpX="-186" w:tblpY="-28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122"/>
        <w:gridCol w:w="1534"/>
      </w:tblGrid>
      <w:tr w:rsidR="00776F29" w:rsidRPr="000547F9" w14:paraId="4CECE1FD" w14:textId="77777777" w:rsidTr="00776F29">
        <w:tc>
          <w:tcPr>
            <w:tcW w:w="10598" w:type="dxa"/>
            <w:gridSpan w:val="3"/>
          </w:tcPr>
          <w:p w14:paraId="43B68A85" w14:textId="77777777" w:rsidR="00776F29" w:rsidRPr="00BE5A7B" w:rsidRDefault="00776F29" w:rsidP="00776F29">
            <w:pPr>
              <w:jc w:val="center"/>
              <w:rPr>
                <w:rFonts w:eastAsia="Calibri"/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Содержание</w:t>
            </w:r>
          </w:p>
        </w:tc>
      </w:tr>
      <w:tr w:rsidR="00776F29" w:rsidRPr="000547F9" w14:paraId="0679DE23" w14:textId="77777777" w:rsidTr="005D3EF6">
        <w:tc>
          <w:tcPr>
            <w:tcW w:w="1942" w:type="dxa"/>
            <w:vAlign w:val="center"/>
          </w:tcPr>
          <w:p w14:paraId="36A6804D" w14:textId="77777777" w:rsidR="00776F29" w:rsidRPr="00BE5A7B" w:rsidRDefault="000547F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Дата и номер документа</w:t>
            </w:r>
          </w:p>
        </w:tc>
        <w:tc>
          <w:tcPr>
            <w:tcW w:w="7122" w:type="dxa"/>
            <w:vAlign w:val="center"/>
          </w:tcPr>
          <w:p w14:paraId="2C94D833" w14:textId="77777777" w:rsidR="00776F29" w:rsidRPr="00BE5A7B" w:rsidRDefault="000547F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spacing w:val="0"/>
                <w:sz w:val="24"/>
                <w:szCs w:val="24"/>
              </w:rPr>
              <w:t>Заголовок</w:t>
            </w:r>
          </w:p>
        </w:tc>
        <w:tc>
          <w:tcPr>
            <w:tcW w:w="1534" w:type="dxa"/>
            <w:vAlign w:val="center"/>
          </w:tcPr>
          <w:p w14:paraId="6536E847" w14:textId="77777777" w:rsidR="00776F29" w:rsidRPr="00BE5A7B" w:rsidRDefault="00776F29" w:rsidP="00BE5A7B">
            <w:pPr>
              <w:jc w:val="center"/>
              <w:rPr>
                <w:spacing w:val="0"/>
                <w:sz w:val="24"/>
                <w:szCs w:val="24"/>
              </w:rPr>
            </w:pPr>
            <w:r w:rsidRPr="00BE5A7B">
              <w:rPr>
                <w:rFonts w:eastAsia="Calibri"/>
                <w:spacing w:val="0"/>
                <w:sz w:val="24"/>
                <w:szCs w:val="24"/>
              </w:rPr>
              <w:t>Страница</w:t>
            </w:r>
          </w:p>
        </w:tc>
      </w:tr>
      <w:tr w:rsidR="00776F29" w:rsidRPr="000547F9" w14:paraId="3AF66793" w14:textId="77777777" w:rsidTr="005D3EF6">
        <w:trPr>
          <w:trHeight w:val="1068"/>
        </w:trPr>
        <w:tc>
          <w:tcPr>
            <w:tcW w:w="1942" w:type="dxa"/>
            <w:shd w:val="clear" w:color="auto" w:fill="auto"/>
          </w:tcPr>
          <w:p w14:paraId="0C4B9F3D" w14:textId="2E76BC30" w:rsidR="00776F29" w:rsidRPr="000F55DA" w:rsidRDefault="00785BDE" w:rsidP="000F55D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7742D" w:rsidRPr="000F55D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="00712D9F">
              <w:rPr>
                <w:sz w:val="22"/>
                <w:szCs w:val="22"/>
              </w:rPr>
              <w:t>12</w:t>
            </w:r>
            <w:r w:rsidR="00776F29" w:rsidRPr="000F55DA">
              <w:rPr>
                <w:sz w:val="22"/>
                <w:szCs w:val="22"/>
              </w:rPr>
              <w:t>.0</w:t>
            </w:r>
            <w:r w:rsidR="00712D9F">
              <w:rPr>
                <w:sz w:val="22"/>
                <w:szCs w:val="22"/>
              </w:rPr>
              <w:t>8</w:t>
            </w:r>
            <w:r w:rsidR="00776F29" w:rsidRPr="000F55DA">
              <w:rPr>
                <w:sz w:val="22"/>
                <w:szCs w:val="22"/>
              </w:rPr>
              <w:t>. 202</w:t>
            </w:r>
            <w:r w:rsidR="00C35626">
              <w:rPr>
                <w:sz w:val="22"/>
                <w:szCs w:val="22"/>
              </w:rPr>
              <w:t>4</w:t>
            </w:r>
            <w:r w:rsidR="00114EBC">
              <w:rPr>
                <w:sz w:val="22"/>
                <w:szCs w:val="22"/>
              </w:rPr>
              <w:t>г</w:t>
            </w:r>
            <w:r w:rsidR="00776F29" w:rsidRPr="000F55DA">
              <w:rPr>
                <w:sz w:val="22"/>
                <w:szCs w:val="22"/>
              </w:rPr>
              <w:t xml:space="preserve"> </w:t>
            </w:r>
          </w:p>
          <w:p w14:paraId="4C289551" w14:textId="52719730" w:rsidR="00776F29" w:rsidRPr="004A0138" w:rsidRDefault="00776F29" w:rsidP="007774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0F55DA">
              <w:rPr>
                <w:rFonts w:eastAsia="Calibri"/>
                <w:sz w:val="24"/>
                <w:szCs w:val="24"/>
              </w:rPr>
              <w:t xml:space="preserve">№ </w:t>
            </w:r>
            <w:r w:rsidR="00755984">
              <w:rPr>
                <w:rFonts w:eastAsia="Calibri"/>
                <w:sz w:val="24"/>
                <w:szCs w:val="24"/>
              </w:rPr>
              <w:t>3</w:t>
            </w:r>
            <w:r w:rsidR="00712D9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122" w:type="dxa"/>
            <w:shd w:val="clear" w:color="auto" w:fill="auto"/>
          </w:tcPr>
          <w:p w14:paraId="14F5EF9F" w14:textId="5B29E868" w:rsidR="00776F29" w:rsidRPr="00466756" w:rsidRDefault="00114EBC" w:rsidP="00755984">
            <w:pPr>
              <w:ind w:right="-172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О</w:t>
            </w:r>
            <w:r w:rsidR="00712D9F">
              <w:rPr>
                <w:spacing w:val="0"/>
                <w:sz w:val="24"/>
                <w:szCs w:val="24"/>
              </w:rPr>
              <w:t>б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="00712D9F">
              <w:rPr>
                <w:spacing w:val="0"/>
                <w:sz w:val="24"/>
                <w:szCs w:val="24"/>
              </w:rPr>
              <w:t>утверждении отчета об исполнении бюджета Селецкого сельского поселения Трубчевского муниципального района Брянской области за 1 полугодие 2024года</w:t>
            </w:r>
          </w:p>
        </w:tc>
        <w:tc>
          <w:tcPr>
            <w:tcW w:w="1534" w:type="dxa"/>
          </w:tcPr>
          <w:p w14:paraId="05FB142B" w14:textId="77777777" w:rsidR="00776F29" w:rsidRDefault="00776F29" w:rsidP="00776F29">
            <w:pPr>
              <w:jc w:val="center"/>
              <w:rPr>
                <w:sz w:val="24"/>
                <w:szCs w:val="24"/>
              </w:rPr>
            </w:pPr>
          </w:p>
          <w:p w14:paraId="39F65A63" w14:textId="12DB1E7A" w:rsidR="00692F7D" w:rsidRPr="00692F7D" w:rsidRDefault="00550BAD" w:rsidP="00692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7A4320">
              <w:rPr>
                <w:sz w:val="24"/>
                <w:szCs w:val="24"/>
              </w:rPr>
              <w:t>10</w:t>
            </w:r>
          </w:p>
        </w:tc>
      </w:tr>
    </w:tbl>
    <w:p w14:paraId="3C24343D" w14:textId="77777777" w:rsidR="00776F29" w:rsidRDefault="00776F29" w:rsidP="00785BDE">
      <w:pPr>
        <w:rPr>
          <w:spacing w:val="0"/>
          <w:sz w:val="24"/>
          <w:szCs w:val="24"/>
        </w:rPr>
      </w:pPr>
    </w:p>
    <w:sectPr w:rsidR="00776F29" w:rsidSect="00D377C2">
      <w:headerReference w:type="default" r:id="rId14"/>
      <w:foot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F1E67" w14:textId="77777777" w:rsidR="00622009" w:rsidRDefault="00622009" w:rsidP="00666182">
      <w:r>
        <w:separator/>
      </w:r>
    </w:p>
  </w:endnote>
  <w:endnote w:type="continuationSeparator" w:id="0">
    <w:p w14:paraId="2EF2346B" w14:textId="77777777" w:rsidR="00622009" w:rsidRDefault="00622009" w:rsidP="0066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01995"/>
      <w:docPartObj>
        <w:docPartGallery w:val="Page Numbers (Bottom of Page)"/>
        <w:docPartUnique/>
      </w:docPartObj>
    </w:sdtPr>
    <w:sdtContent>
      <w:p w14:paraId="10A91823" w14:textId="77777777" w:rsidR="000547F9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0FBF19" w14:textId="77777777" w:rsidR="000547F9" w:rsidRDefault="00054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515C" w14:textId="77777777" w:rsidR="00622009" w:rsidRDefault="00622009" w:rsidP="00666182">
      <w:r>
        <w:separator/>
      </w:r>
    </w:p>
  </w:footnote>
  <w:footnote w:type="continuationSeparator" w:id="0">
    <w:p w14:paraId="4B309A5E" w14:textId="77777777" w:rsidR="00622009" w:rsidRDefault="00622009" w:rsidP="0066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FDE1D" w14:textId="77777777" w:rsidR="00DE3ADD" w:rsidRDefault="00000000">
    <w:pPr>
      <w:pStyle w:val="ab"/>
      <w:spacing w:line="14" w:lineRule="auto"/>
      <w:rPr>
        <w:sz w:val="20"/>
      </w:rPr>
    </w:pPr>
    <w:r>
      <w:pict w14:anchorId="3D8E6C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4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2711207D" w14:textId="77777777" w:rsidR="00DE3ADD" w:rsidRDefault="00DE3ADD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111F" w14:textId="77777777" w:rsidR="000547F9" w:rsidRDefault="000547F9" w:rsidP="000547F9">
    <w:pPr>
      <w:pStyle w:val="a3"/>
    </w:pPr>
  </w:p>
  <w:p w14:paraId="5F048E0E" w14:textId="77777777" w:rsidR="00776F29" w:rsidRDefault="00776F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2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CCA5F70"/>
    <w:multiLevelType w:val="hybridMultilevel"/>
    <w:tmpl w:val="07F0E990"/>
    <w:lvl w:ilvl="0" w:tplc="1F789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8D7F05"/>
    <w:multiLevelType w:val="multilevel"/>
    <w:tmpl w:val="543AA5C4"/>
    <w:lvl w:ilvl="0">
      <w:start w:val="2"/>
      <w:numFmt w:val="decimal"/>
      <w:lvlText w:val="%1"/>
      <w:lvlJc w:val="left"/>
      <w:pPr>
        <w:ind w:left="118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11CE4FF1"/>
    <w:multiLevelType w:val="multilevel"/>
    <w:tmpl w:val="12269E18"/>
    <w:lvl w:ilvl="0">
      <w:start w:val="6"/>
      <w:numFmt w:val="decimal"/>
      <w:lvlText w:val="%1"/>
      <w:lvlJc w:val="left"/>
      <w:pPr>
        <w:ind w:left="131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6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17"/>
      </w:pPr>
      <w:rPr>
        <w:rFonts w:hint="default"/>
        <w:lang w:val="ru-RU" w:eastAsia="en-US" w:bidi="ar-SA"/>
      </w:rPr>
    </w:lvl>
  </w:abstractNum>
  <w:abstractNum w:abstractNumId="6" w15:restartNumberingAfterBreak="0">
    <w:nsid w:val="12E1767E"/>
    <w:multiLevelType w:val="multilevel"/>
    <w:tmpl w:val="150230C2"/>
    <w:lvl w:ilvl="0">
      <w:start w:val="3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9"/>
      </w:pPr>
      <w:rPr>
        <w:rFonts w:hint="default"/>
        <w:lang w:val="ru-RU" w:eastAsia="en-US" w:bidi="ar-SA"/>
      </w:rPr>
    </w:lvl>
  </w:abstractNum>
  <w:abstractNum w:abstractNumId="7" w15:restartNumberingAfterBreak="0">
    <w:nsid w:val="13112A97"/>
    <w:multiLevelType w:val="hybridMultilevel"/>
    <w:tmpl w:val="5432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7006"/>
    <w:multiLevelType w:val="hybridMultilevel"/>
    <w:tmpl w:val="F1FCE048"/>
    <w:lvl w:ilvl="0" w:tplc="B3A0B54C">
      <w:start w:val="1"/>
      <w:numFmt w:val="decimal"/>
      <w:lvlText w:val="%1.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E0D1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ADE1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8A90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D82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AD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F9C8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7EC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61B9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EC4D4C"/>
    <w:multiLevelType w:val="hybridMultilevel"/>
    <w:tmpl w:val="48A41920"/>
    <w:lvl w:ilvl="0" w:tplc="F8AEB66E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2D567341"/>
    <w:multiLevelType w:val="hybridMultilevel"/>
    <w:tmpl w:val="25DA9F7C"/>
    <w:lvl w:ilvl="0" w:tplc="BB3A3B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085207A"/>
    <w:multiLevelType w:val="multilevel"/>
    <w:tmpl w:val="F896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45F5CD2"/>
    <w:multiLevelType w:val="hybridMultilevel"/>
    <w:tmpl w:val="57969770"/>
    <w:lvl w:ilvl="0" w:tplc="363AC424">
      <w:start w:val="1"/>
      <w:numFmt w:val="decimal"/>
      <w:lvlText w:val="%1.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2A47CE">
      <w:start w:val="1"/>
      <w:numFmt w:val="decimal"/>
      <w:lvlText w:val="%2."/>
      <w:lvlJc w:val="left"/>
      <w:pPr>
        <w:ind w:left="390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01C07096">
      <w:numFmt w:val="bullet"/>
      <w:lvlText w:val="•"/>
      <w:lvlJc w:val="left"/>
      <w:pPr>
        <w:ind w:left="4571" w:hanging="281"/>
      </w:pPr>
      <w:rPr>
        <w:rFonts w:hint="default"/>
        <w:lang w:val="ru-RU" w:eastAsia="en-US" w:bidi="ar-SA"/>
      </w:rPr>
    </w:lvl>
    <w:lvl w:ilvl="3" w:tplc="C7DCD64E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4" w:tplc="15D4D9B6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5" w:tplc="BB3201C2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6" w:tplc="DE04BCE2">
      <w:numFmt w:val="bullet"/>
      <w:lvlText w:val="•"/>
      <w:lvlJc w:val="left"/>
      <w:pPr>
        <w:ind w:left="7259" w:hanging="281"/>
      </w:pPr>
      <w:rPr>
        <w:rFonts w:hint="default"/>
        <w:lang w:val="ru-RU" w:eastAsia="en-US" w:bidi="ar-SA"/>
      </w:rPr>
    </w:lvl>
    <w:lvl w:ilvl="7" w:tplc="D6946786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16D08C44">
      <w:numFmt w:val="bullet"/>
      <w:lvlText w:val="•"/>
      <w:lvlJc w:val="left"/>
      <w:pPr>
        <w:ind w:left="8602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5076E1"/>
    <w:multiLevelType w:val="hybridMultilevel"/>
    <w:tmpl w:val="B13E18B6"/>
    <w:lvl w:ilvl="0" w:tplc="86B0A15E">
      <w:start w:val="1"/>
      <w:numFmt w:val="decimal"/>
      <w:lvlText w:val="%1)"/>
      <w:lvlJc w:val="left"/>
      <w:pPr>
        <w:ind w:left="118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219B6">
      <w:numFmt w:val="bullet"/>
      <w:lvlText w:val="•"/>
      <w:lvlJc w:val="left"/>
      <w:pPr>
        <w:ind w:left="1102" w:hanging="362"/>
      </w:pPr>
      <w:rPr>
        <w:rFonts w:hint="default"/>
        <w:lang w:val="ru-RU" w:eastAsia="en-US" w:bidi="ar-SA"/>
      </w:rPr>
    </w:lvl>
    <w:lvl w:ilvl="2" w:tplc="BF68892A">
      <w:numFmt w:val="bullet"/>
      <w:lvlText w:val="•"/>
      <w:lvlJc w:val="left"/>
      <w:pPr>
        <w:ind w:left="2085" w:hanging="362"/>
      </w:pPr>
      <w:rPr>
        <w:rFonts w:hint="default"/>
        <w:lang w:val="ru-RU" w:eastAsia="en-US" w:bidi="ar-SA"/>
      </w:rPr>
    </w:lvl>
    <w:lvl w:ilvl="3" w:tplc="761EEE06">
      <w:numFmt w:val="bullet"/>
      <w:lvlText w:val="•"/>
      <w:lvlJc w:val="left"/>
      <w:pPr>
        <w:ind w:left="3067" w:hanging="362"/>
      </w:pPr>
      <w:rPr>
        <w:rFonts w:hint="default"/>
        <w:lang w:val="ru-RU" w:eastAsia="en-US" w:bidi="ar-SA"/>
      </w:rPr>
    </w:lvl>
    <w:lvl w:ilvl="4" w:tplc="000C2E5A">
      <w:numFmt w:val="bullet"/>
      <w:lvlText w:val="•"/>
      <w:lvlJc w:val="left"/>
      <w:pPr>
        <w:ind w:left="4050" w:hanging="362"/>
      </w:pPr>
      <w:rPr>
        <w:rFonts w:hint="default"/>
        <w:lang w:val="ru-RU" w:eastAsia="en-US" w:bidi="ar-SA"/>
      </w:rPr>
    </w:lvl>
    <w:lvl w:ilvl="5" w:tplc="B6CE69E4">
      <w:numFmt w:val="bullet"/>
      <w:lvlText w:val="•"/>
      <w:lvlJc w:val="left"/>
      <w:pPr>
        <w:ind w:left="5033" w:hanging="362"/>
      </w:pPr>
      <w:rPr>
        <w:rFonts w:hint="default"/>
        <w:lang w:val="ru-RU" w:eastAsia="en-US" w:bidi="ar-SA"/>
      </w:rPr>
    </w:lvl>
    <w:lvl w:ilvl="6" w:tplc="ABA69B94">
      <w:numFmt w:val="bullet"/>
      <w:lvlText w:val="•"/>
      <w:lvlJc w:val="left"/>
      <w:pPr>
        <w:ind w:left="6015" w:hanging="362"/>
      </w:pPr>
      <w:rPr>
        <w:rFonts w:hint="default"/>
        <w:lang w:val="ru-RU" w:eastAsia="en-US" w:bidi="ar-SA"/>
      </w:rPr>
    </w:lvl>
    <w:lvl w:ilvl="7" w:tplc="22CC4124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64D6E9EA">
      <w:numFmt w:val="bullet"/>
      <w:lvlText w:val="•"/>
      <w:lvlJc w:val="left"/>
      <w:pPr>
        <w:ind w:left="7981" w:hanging="362"/>
      </w:pPr>
      <w:rPr>
        <w:rFonts w:hint="default"/>
        <w:lang w:val="ru-RU" w:eastAsia="en-US" w:bidi="ar-SA"/>
      </w:rPr>
    </w:lvl>
  </w:abstractNum>
  <w:abstractNum w:abstractNumId="18" w15:restartNumberingAfterBreak="0">
    <w:nsid w:val="3AC13306"/>
    <w:multiLevelType w:val="hybridMultilevel"/>
    <w:tmpl w:val="E78EF6EC"/>
    <w:lvl w:ilvl="0" w:tplc="911A0F9A">
      <w:numFmt w:val="bullet"/>
      <w:lvlText w:val=""/>
      <w:lvlJc w:val="left"/>
      <w:pPr>
        <w:tabs>
          <w:tab w:val="num" w:pos="1740"/>
        </w:tabs>
        <w:ind w:left="1740" w:hanging="10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F3B0828"/>
    <w:multiLevelType w:val="hybridMultilevel"/>
    <w:tmpl w:val="779C2B1A"/>
    <w:lvl w:ilvl="0" w:tplc="DE90E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D0278"/>
    <w:multiLevelType w:val="hybridMultilevel"/>
    <w:tmpl w:val="ECCAAD8E"/>
    <w:lvl w:ilvl="0" w:tplc="950ED66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3492F6">
      <w:numFmt w:val="bullet"/>
      <w:lvlText w:val="•"/>
      <w:lvlJc w:val="left"/>
      <w:pPr>
        <w:ind w:left="1102" w:hanging="164"/>
      </w:pPr>
      <w:rPr>
        <w:rFonts w:hint="default"/>
        <w:lang w:val="ru-RU" w:eastAsia="en-US" w:bidi="ar-SA"/>
      </w:rPr>
    </w:lvl>
    <w:lvl w:ilvl="2" w:tplc="8D2072E6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41C81928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5770DC46">
      <w:numFmt w:val="bullet"/>
      <w:lvlText w:val="•"/>
      <w:lvlJc w:val="left"/>
      <w:pPr>
        <w:ind w:left="4050" w:hanging="164"/>
      </w:pPr>
      <w:rPr>
        <w:rFonts w:hint="default"/>
        <w:lang w:val="ru-RU" w:eastAsia="en-US" w:bidi="ar-SA"/>
      </w:rPr>
    </w:lvl>
    <w:lvl w:ilvl="5" w:tplc="E5384446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5907702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FD38E2C6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6E8432C6">
      <w:numFmt w:val="bullet"/>
      <w:lvlText w:val="•"/>
      <w:lvlJc w:val="left"/>
      <w:pPr>
        <w:ind w:left="7981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0064895"/>
    <w:multiLevelType w:val="multilevel"/>
    <w:tmpl w:val="788619B2"/>
    <w:lvl w:ilvl="0">
      <w:start w:val="1"/>
      <w:numFmt w:val="decimal"/>
      <w:lvlText w:val="%1"/>
      <w:lvlJc w:val="left"/>
      <w:pPr>
        <w:ind w:left="118" w:hanging="56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8FB6C13"/>
    <w:multiLevelType w:val="hybridMultilevel"/>
    <w:tmpl w:val="43E65520"/>
    <w:lvl w:ilvl="0" w:tplc="893400B4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00FBB"/>
    <w:multiLevelType w:val="multilevel"/>
    <w:tmpl w:val="6F382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8" w15:restartNumberingAfterBreak="0">
    <w:nsid w:val="619732B4"/>
    <w:multiLevelType w:val="hybridMultilevel"/>
    <w:tmpl w:val="A25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76B50"/>
    <w:multiLevelType w:val="multilevel"/>
    <w:tmpl w:val="5F967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 w15:restartNumberingAfterBreak="0">
    <w:nsid w:val="6EE939DE"/>
    <w:multiLevelType w:val="hybridMultilevel"/>
    <w:tmpl w:val="0B541574"/>
    <w:lvl w:ilvl="0" w:tplc="9EC2F62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2" w15:restartNumberingAfterBreak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3" w15:restartNumberingAfterBreak="0">
    <w:nsid w:val="72015789"/>
    <w:multiLevelType w:val="multilevel"/>
    <w:tmpl w:val="F1FE566E"/>
    <w:lvl w:ilvl="0">
      <w:start w:val="4"/>
      <w:numFmt w:val="decimal"/>
      <w:lvlText w:val="%1"/>
      <w:lvlJc w:val="left"/>
      <w:pPr>
        <w:ind w:left="1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11"/>
      </w:pPr>
      <w:rPr>
        <w:rFonts w:hint="default"/>
        <w:lang w:val="ru-RU" w:eastAsia="en-US" w:bidi="ar-SA"/>
      </w:rPr>
    </w:lvl>
  </w:abstractNum>
  <w:abstractNum w:abstractNumId="34" w15:restartNumberingAfterBreak="0">
    <w:nsid w:val="73F72C05"/>
    <w:multiLevelType w:val="hybridMultilevel"/>
    <w:tmpl w:val="6B6A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4155A"/>
    <w:multiLevelType w:val="hybridMultilevel"/>
    <w:tmpl w:val="3DD8F38A"/>
    <w:lvl w:ilvl="0" w:tplc="EEAE34C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6" w15:restartNumberingAfterBreak="0">
    <w:nsid w:val="75C12C2D"/>
    <w:multiLevelType w:val="hybridMultilevel"/>
    <w:tmpl w:val="FEE2B030"/>
    <w:lvl w:ilvl="0" w:tplc="7FFA2E06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AD47D03"/>
    <w:multiLevelType w:val="multilevel"/>
    <w:tmpl w:val="72F0D546"/>
    <w:lvl w:ilvl="0">
      <w:start w:val="5"/>
      <w:numFmt w:val="decimal"/>
      <w:lvlText w:val="%1"/>
      <w:lvlJc w:val="left"/>
      <w:pPr>
        <w:ind w:left="118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7E270119"/>
    <w:multiLevelType w:val="hybridMultilevel"/>
    <w:tmpl w:val="6F382164"/>
    <w:lvl w:ilvl="0" w:tplc="1F382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14205">
    <w:abstractNumId w:val="20"/>
  </w:num>
  <w:num w:numId="2" w16cid:durableId="1302464629">
    <w:abstractNumId w:val="5"/>
  </w:num>
  <w:num w:numId="3" w16cid:durableId="577860472">
    <w:abstractNumId w:val="37"/>
  </w:num>
  <w:num w:numId="4" w16cid:durableId="591547072">
    <w:abstractNumId w:val="33"/>
  </w:num>
  <w:num w:numId="5" w16cid:durableId="1743793817">
    <w:abstractNumId w:val="17"/>
  </w:num>
  <w:num w:numId="6" w16cid:durableId="1520314264">
    <w:abstractNumId w:val="6"/>
  </w:num>
  <w:num w:numId="7" w16cid:durableId="657877958">
    <w:abstractNumId w:val="4"/>
  </w:num>
  <w:num w:numId="8" w16cid:durableId="1614245795">
    <w:abstractNumId w:val="22"/>
  </w:num>
  <w:num w:numId="9" w16cid:durableId="441340913">
    <w:abstractNumId w:val="21"/>
  </w:num>
  <w:num w:numId="10" w16cid:durableId="493303641">
    <w:abstractNumId w:val="15"/>
  </w:num>
  <w:num w:numId="11" w16cid:durableId="77605577">
    <w:abstractNumId w:val="7"/>
  </w:num>
  <w:num w:numId="12" w16cid:durableId="1982147022">
    <w:abstractNumId w:val="38"/>
  </w:num>
  <w:num w:numId="13" w16cid:durableId="2069692471">
    <w:abstractNumId w:val="25"/>
  </w:num>
  <w:num w:numId="14" w16cid:durableId="789132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5559394">
    <w:abstractNumId w:val="8"/>
  </w:num>
  <w:num w:numId="16" w16cid:durableId="1302880041">
    <w:abstractNumId w:val="28"/>
  </w:num>
  <w:num w:numId="17" w16cid:durableId="1785926523">
    <w:abstractNumId w:val="30"/>
  </w:num>
  <w:num w:numId="18" w16cid:durableId="1105808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0339783">
    <w:abstractNumId w:val="18"/>
  </w:num>
  <w:num w:numId="20" w16cid:durableId="541284311">
    <w:abstractNumId w:val="3"/>
  </w:num>
  <w:num w:numId="21" w16cid:durableId="749736147">
    <w:abstractNumId w:val="36"/>
  </w:num>
  <w:num w:numId="22" w16cid:durableId="865824596">
    <w:abstractNumId w:val="34"/>
  </w:num>
  <w:num w:numId="23" w16cid:durableId="805507164">
    <w:abstractNumId w:val="2"/>
  </w:num>
  <w:num w:numId="24" w16cid:durableId="97572403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9863359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709259614">
    <w:abstractNumId w:val="32"/>
  </w:num>
  <w:num w:numId="27" w16cid:durableId="1780098368">
    <w:abstractNumId w:val="32"/>
    <w:lvlOverride w:ilvl="0">
      <w:startOverride w:val="1"/>
    </w:lvlOverride>
  </w:num>
  <w:num w:numId="28" w16cid:durableId="970746666">
    <w:abstractNumId w:val="24"/>
  </w:num>
  <w:num w:numId="29" w16cid:durableId="9379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953466">
    <w:abstractNumId w:val="35"/>
  </w:num>
  <w:num w:numId="31" w16cid:durableId="840316192">
    <w:abstractNumId w:val="31"/>
  </w:num>
  <w:num w:numId="32" w16cid:durableId="176047092">
    <w:abstractNumId w:val="10"/>
  </w:num>
  <w:num w:numId="33" w16cid:durableId="842476421">
    <w:abstractNumId w:val="26"/>
  </w:num>
  <w:num w:numId="34" w16cid:durableId="529414727">
    <w:abstractNumId w:val="12"/>
  </w:num>
  <w:num w:numId="35" w16cid:durableId="209922613">
    <w:abstractNumId w:val="9"/>
  </w:num>
  <w:num w:numId="36" w16cid:durableId="2096586906">
    <w:abstractNumId w:val="11"/>
  </w:num>
  <w:num w:numId="37" w16cid:durableId="735976976">
    <w:abstractNumId w:val="16"/>
  </w:num>
  <w:num w:numId="38" w16cid:durableId="467820934">
    <w:abstractNumId w:val="29"/>
  </w:num>
  <w:num w:numId="39" w16cid:durableId="1102339733">
    <w:abstractNumId w:val="27"/>
  </w:num>
  <w:num w:numId="40" w16cid:durableId="1218056089">
    <w:abstractNumId w:val="1"/>
  </w:num>
  <w:num w:numId="41" w16cid:durableId="365153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9D4"/>
    <w:rsid w:val="0001312E"/>
    <w:rsid w:val="000223B8"/>
    <w:rsid w:val="0002295C"/>
    <w:rsid w:val="00036216"/>
    <w:rsid w:val="00043297"/>
    <w:rsid w:val="000547F9"/>
    <w:rsid w:val="00054BA1"/>
    <w:rsid w:val="000A4ECD"/>
    <w:rsid w:val="000C14CA"/>
    <w:rsid w:val="000C7802"/>
    <w:rsid w:val="000D4744"/>
    <w:rsid w:val="000E61EE"/>
    <w:rsid w:val="000F55DA"/>
    <w:rsid w:val="00111CEA"/>
    <w:rsid w:val="00114EBC"/>
    <w:rsid w:val="0012682E"/>
    <w:rsid w:val="00141F14"/>
    <w:rsid w:val="00152156"/>
    <w:rsid w:val="001608B3"/>
    <w:rsid w:val="00164BE4"/>
    <w:rsid w:val="00177ECA"/>
    <w:rsid w:val="00183F17"/>
    <w:rsid w:val="0019406F"/>
    <w:rsid w:val="001B03A0"/>
    <w:rsid w:val="001B5D88"/>
    <w:rsid w:val="001C3185"/>
    <w:rsid w:val="001D1B5E"/>
    <w:rsid w:val="001E6C07"/>
    <w:rsid w:val="001F29B2"/>
    <w:rsid w:val="001F3251"/>
    <w:rsid w:val="002020EB"/>
    <w:rsid w:val="002118B8"/>
    <w:rsid w:val="00215AF0"/>
    <w:rsid w:val="0022489B"/>
    <w:rsid w:val="00232C49"/>
    <w:rsid w:val="00244AD4"/>
    <w:rsid w:val="002461B2"/>
    <w:rsid w:val="00246412"/>
    <w:rsid w:val="00252ACD"/>
    <w:rsid w:val="0025388D"/>
    <w:rsid w:val="0025716F"/>
    <w:rsid w:val="002668DE"/>
    <w:rsid w:val="0027027D"/>
    <w:rsid w:val="00275ADC"/>
    <w:rsid w:val="0027648D"/>
    <w:rsid w:val="00282333"/>
    <w:rsid w:val="00283894"/>
    <w:rsid w:val="002A6D8F"/>
    <w:rsid w:val="002F11FC"/>
    <w:rsid w:val="002F78DA"/>
    <w:rsid w:val="00300884"/>
    <w:rsid w:val="00300DB7"/>
    <w:rsid w:val="00312F4A"/>
    <w:rsid w:val="00313825"/>
    <w:rsid w:val="0033531C"/>
    <w:rsid w:val="00354B40"/>
    <w:rsid w:val="00360FE7"/>
    <w:rsid w:val="00364984"/>
    <w:rsid w:val="003701EA"/>
    <w:rsid w:val="00376425"/>
    <w:rsid w:val="003861D1"/>
    <w:rsid w:val="00386EF8"/>
    <w:rsid w:val="003C4A8E"/>
    <w:rsid w:val="003C4BD5"/>
    <w:rsid w:val="003C5A7D"/>
    <w:rsid w:val="003D2BA8"/>
    <w:rsid w:val="003D391E"/>
    <w:rsid w:val="003D3C3F"/>
    <w:rsid w:val="003D6F9C"/>
    <w:rsid w:val="003E7038"/>
    <w:rsid w:val="003E71E7"/>
    <w:rsid w:val="003F345B"/>
    <w:rsid w:val="00412CC1"/>
    <w:rsid w:val="00440E2D"/>
    <w:rsid w:val="00460C2C"/>
    <w:rsid w:val="00462B18"/>
    <w:rsid w:val="004634DF"/>
    <w:rsid w:val="00466756"/>
    <w:rsid w:val="00466DDF"/>
    <w:rsid w:val="004740F2"/>
    <w:rsid w:val="0048695D"/>
    <w:rsid w:val="00491CF5"/>
    <w:rsid w:val="00492FDD"/>
    <w:rsid w:val="004933E7"/>
    <w:rsid w:val="00494882"/>
    <w:rsid w:val="004A0138"/>
    <w:rsid w:val="004B4345"/>
    <w:rsid w:val="004B5BEC"/>
    <w:rsid w:val="004D1DAC"/>
    <w:rsid w:val="004D201F"/>
    <w:rsid w:val="004E1C75"/>
    <w:rsid w:val="004E3CFE"/>
    <w:rsid w:val="004F66A4"/>
    <w:rsid w:val="00503027"/>
    <w:rsid w:val="00514F04"/>
    <w:rsid w:val="005215C7"/>
    <w:rsid w:val="00521AEE"/>
    <w:rsid w:val="00542910"/>
    <w:rsid w:val="00545DBC"/>
    <w:rsid w:val="00550BAD"/>
    <w:rsid w:val="005701E9"/>
    <w:rsid w:val="00573A38"/>
    <w:rsid w:val="00574A3D"/>
    <w:rsid w:val="005779D9"/>
    <w:rsid w:val="00577C57"/>
    <w:rsid w:val="00587D70"/>
    <w:rsid w:val="00593105"/>
    <w:rsid w:val="00594A4D"/>
    <w:rsid w:val="005A1332"/>
    <w:rsid w:val="005A4165"/>
    <w:rsid w:val="005A420D"/>
    <w:rsid w:val="005A5A0A"/>
    <w:rsid w:val="005A686B"/>
    <w:rsid w:val="005A7D4A"/>
    <w:rsid w:val="005B7875"/>
    <w:rsid w:val="005C0D8A"/>
    <w:rsid w:val="005C1163"/>
    <w:rsid w:val="005D18E3"/>
    <w:rsid w:val="005D3EF6"/>
    <w:rsid w:val="005F6DA2"/>
    <w:rsid w:val="005F7F10"/>
    <w:rsid w:val="006078CE"/>
    <w:rsid w:val="0061035C"/>
    <w:rsid w:val="00622009"/>
    <w:rsid w:val="006236B3"/>
    <w:rsid w:val="00642C0A"/>
    <w:rsid w:val="00651A8B"/>
    <w:rsid w:val="00663D3C"/>
    <w:rsid w:val="00666182"/>
    <w:rsid w:val="00675B8F"/>
    <w:rsid w:val="00680FA1"/>
    <w:rsid w:val="00692F7D"/>
    <w:rsid w:val="00693770"/>
    <w:rsid w:val="00696725"/>
    <w:rsid w:val="006A0580"/>
    <w:rsid w:val="006A3D7C"/>
    <w:rsid w:val="006B171A"/>
    <w:rsid w:val="006C3308"/>
    <w:rsid w:val="006D1F71"/>
    <w:rsid w:val="006E42D8"/>
    <w:rsid w:val="006E581D"/>
    <w:rsid w:val="006F4668"/>
    <w:rsid w:val="00703AE0"/>
    <w:rsid w:val="00712450"/>
    <w:rsid w:val="00712D9F"/>
    <w:rsid w:val="0071459E"/>
    <w:rsid w:val="0072118E"/>
    <w:rsid w:val="007335F2"/>
    <w:rsid w:val="00734D1A"/>
    <w:rsid w:val="00755984"/>
    <w:rsid w:val="00765CCA"/>
    <w:rsid w:val="00770FAA"/>
    <w:rsid w:val="00776F29"/>
    <w:rsid w:val="0077742D"/>
    <w:rsid w:val="00785BDE"/>
    <w:rsid w:val="00792BA7"/>
    <w:rsid w:val="007A0D82"/>
    <w:rsid w:val="007A4320"/>
    <w:rsid w:val="007A7496"/>
    <w:rsid w:val="007C4D82"/>
    <w:rsid w:val="007D523A"/>
    <w:rsid w:val="007E6965"/>
    <w:rsid w:val="007E7C06"/>
    <w:rsid w:val="00802C84"/>
    <w:rsid w:val="008165B4"/>
    <w:rsid w:val="008247CE"/>
    <w:rsid w:val="008332F9"/>
    <w:rsid w:val="00845C7E"/>
    <w:rsid w:val="00854BF0"/>
    <w:rsid w:val="00861E77"/>
    <w:rsid w:val="008814B4"/>
    <w:rsid w:val="00893DE2"/>
    <w:rsid w:val="008954BF"/>
    <w:rsid w:val="0089563C"/>
    <w:rsid w:val="008A4E85"/>
    <w:rsid w:val="008A56F7"/>
    <w:rsid w:val="008A6D8F"/>
    <w:rsid w:val="008B15DB"/>
    <w:rsid w:val="008C6B6C"/>
    <w:rsid w:val="008E00E9"/>
    <w:rsid w:val="008E7B2E"/>
    <w:rsid w:val="00905020"/>
    <w:rsid w:val="009102E2"/>
    <w:rsid w:val="00920B0E"/>
    <w:rsid w:val="009235DB"/>
    <w:rsid w:val="00924632"/>
    <w:rsid w:val="009254FA"/>
    <w:rsid w:val="009318E1"/>
    <w:rsid w:val="009331E8"/>
    <w:rsid w:val="00937C51"/>
    <w:rsid w:val="00971627"/>
    <w:rsid w:val="00987AFF"/>
    <w:rsid w:val="0099099A"/>
    <w:rsid w:val="009912D6"/>
    <w:rsid w:val="009B7D5F"/>
    <w:rsid w:val="009C30AA"/>
    <w:rsid w:val="009C3B06"/>
    <w:rsid w:val="009C54B0"/>
    <w:rsid w:val="009D1853"/>
    <w:rsid w:val="009D5F1F"/>
    <w:rsid w:val="009E4AA4"/>
    <w:rsid w:val="009E4B8A"/>
    <w:rsid w:val="00A102AB"/>
    <w:rsid w:val="00A212A3"/>
    <w:rsid w:val="00A2471D"/>
    <w:rsid w:val="00A45C88"/>
    <w:rsid w:val="00A6025E"/>
    <w:rsid w:val="00A631B9"/>
    <w:rsid w:val="00A654FE"/>
    <w:rsid w:val="00A71F77"/>
    <w:rsid w:val="00A777E8"/>
    <w:rsid w:val="00A77C25"/>
    <w:rsid w:val="00A95B72"/>
    <w:rsid w:val="00AA2617"/>
    <w:rsid w:val="00AA5DC6"/>
    <w:rsid w:val="00AB3BDB"/>
    <w:rsid w:val="00AC3175"/>
    <w:rsid w:val="00AD114D"/>
    <w:rsid w:val="00AD6265"/>
    <w:rsid w:val="00AE394A"/>
    <w:rsid w:val="00B241A7"/>
    <w:rsid w:val="00B36848"/>
    <w:rsid w:val="00B43DDC"/>
    <w:rsid w:val="00B456CB"/>
    <w:rsid w:val="00B50404"/>
    <w:rsid w:val="00B530B6"/>
    <w:rsid w:val="00B77146"/>
    <w:rsid w:val="00B839D4"/>
    <w:rsid w:val="00B93413"/>
    <w:rsid w:val="00BA2784"/>
    <w:rsid w:val="00BA426E"/>
    <w:rsid w:val="00BA6E83"/>
    <w:rsid w:val="00BB1EBF"/>
    <w:rsid w:val="00BB783B"/>
    <w:rsid w:val="00BC13BB"/>
    <w:rsid w:val="00BC7D06"/>
    <w:rsid w:val="00BD0319"/>
    <w:rsid w:val="00BD4E90"/>
    <w:rsid w:val="00BE1D42"/>
    <w:rsid w:val="00BE3828"/>
    <w:rsid w:val="00BE5A7B"/>
    <w:rsid w:val="00BF452A"/>
    <w:rsid w:val="00C03116"/>
    <w:rsid w:val="00C12BE1"/>
    <w:rsid w:val="00C35626"/>
    <w:rsid w:val="00C40838"/>
    <w:rsid w:val="00C45904"/>
    <w:rsid w:val="00C53EFF"/>
    <w:rsid w:val="00C700C4"/>
    <w:rsid w:val="00CB0A9C"/>
    <w:rsid w:val="00CB3874"/>
    <w:rsid w:val="00CB3917"/>
    <w:rsid w:val="00CD57C0"/>
    <w:rsid w:val="00CD77E3"/>
    <w:rsid w:val="00CF0B97"/>
    <w:rsid w:val="00CF28B8"/>
    <w:rsid w:val="00CF2B7F"/>
    <w:rsid w:val="00D15BD0"/>
    <w:rsid w:val="00D16249"/>
    <w:rsid w:val="00D23789"/>
    <w:rsid w:val="00D24DDD"/>
    <w:rsid w:val="00D377C2"/>
    <w:rsid w:val="00D442DA"/>
    <w:rsid w:val="00D54521"/>
    <w:rsid w:val="00D57285"/>
    <w:rsid w:val="00D75540"/>
    <w:rsid w:val="00D842C8"/>
    <w:rsid w:val="00D865FE"/>
    <w:rsid w:val="00DA4287"/>
    <w:rsid w:val="00DA7536"/>
    <w:rsid w:val="00DB2964"/>
    <w:rsid w:val="00DB335B"/>
    <w:rsid w:val="00DB660E"/>
    <w:rsid w:val="00DC5123"/>
    <w:rsid w:val="00DE3ADD"/>
    <w:rsid w:val="00DF6ADE"/>
    <w:rsid w:val="00E1496C"/>
    <w:rsid w:val="00E33945"/>
    <w:rsid w:val="00E419FC"/>
    <w:rsid w:val="00E426FF"/>
    <w:rsid w:val="00E42E3D"/>
    <w:rsid w:val="00E53140"/>
    <w:rsid w:val="00E57CF1"/>
    <w:rsid w:val="00E6054D"/>
    <w:rsid w:val="00E6518E"/>
    <w:rsid w:val="00E7067C"/>
    <w:rsid w:val="00E81E66"/>
    <w:rsid w:val="00E8440F"/>
    <w:rsid w:val="00E95E71"/>
    <w:rsid w:val="00EA7073"/>
    <w:rsid w:val="00EA735A"/>
    <w:rsid w:val="00EB1007"/>
    <w:rsid w:val="00EC309D"/>
    <w:rsid w:val="00EC32F6"/>
    <w:rsid w:val="00EE481A"/>
    <w:rsid w:val="00EF1A57"/>
    <w:rsid w:val="00EF21E7"/>
    <w:rsid w:val="00EF62CF"/>
    <w:rsid w:val="00F01017"/>
    <w:rsid w:val="00F0195E"/>
    <w:rsid w:val="00F074ED"/>
    <w:rsid w:val="00F12286"/>
    <w:rsid w:val="00F13EE2"/>
    <w:rsid w:val="00F14FB9"/>
    <w:rsid w:val="00F20988"/>
    <w:rsid w:val="00F317A9"/>
    <w:rsid w:val="00F41C19"/>
    <w:rsid w:val="00F514EE"/>
    <w:rsid w:val="00F63AE6"/>
    <w:rsid w:val="00F66E8A"/>
    <w:rsid w:val="00F7057C"/>
    <w:rsid w:val="00F75270"/>
    <w:rsid w:val="00F83613"/>
    <w:rsid w:val="00F866B6"/>
    <w:rsid w:val="00FA1496"/>
    <w:rsid w:val="00FA535A"/>
    <w:rsid w:val="00FC0718"/>
    <w:rsid w:val="00FC334A"/>
    <w:rsid w:val="00FC711D"/>
    <w:rsid w:val="00FE0E9A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C82AFA8"/>
  <w15:docId w15:val="{AE200EE5-8B5D-402B-83A8-70985B0E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29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E3ADD"/>
    <w:pPr>
      <w:widowControl w:val="0"/>
      <w:autoSpaceDE w:val="0"/>
      <w:autoSpaceDN w:val="0"/>
      <w:ind w:left="1166" w:right="1237"/>
      <w:jc w:val="center"/>
      <w:outlineLvl w:val="0"/>
    </w:pPr>
    <w:rPr>
      <w:b/>
      <w:bCs/>
      <w:spacing w:val="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65CCA"/>
    <w:pPr>
      <w:keepNext/>
      <w:outlineLvl w:val="1"/>
    </w:pPr>
    <w:rPr>
      <w:b/>
      <w:spacing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765CCA"/>
    <w:pPr>
      <w:keepNext/>
      <w:jc w:val="center"/>
      <w:outlineLvl w:val="2"/>
    </w:pPr>
    <w:rPr>
      <w:b/>
      <w:spacing w:val="50"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65CCA"/>
    <w:pPr>
      <w:keepNext/>
      <w:outlineLvl w:val="3"/>
    </w:pPr>
    <w:rPr>
      <w:spacing w:val="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765CCA"/>
    <w:pPr>
      <w:keepNext/>
      <w:jc w:val="both"/>
      <w:outlineLvl w:val="4"/>
    </w:pPr>
    <w:rPr>
      <w:b/>
      <w:bCs/>
      <w:spacing w:val="0"/>
      <w:sz w:val="32"/>
      <w:szCs w:val="20"/>
    </w:rPr>
  </w:style>
  <w:style w:type="paragraph" w:styleId="6">
    <w:name w:val="heading 6"/>
    <w:basedOn w:val="a"/>
    <w:next w:val="a"/>
    <w:link w:val="60"/>
    <w:uiPriority w:val="9"/>
    <w:qFormat/>
    <w:rsid w:val="00765CCA"/>
    <w:pPr>
      <w:keepNext/>
      <w:outlineLvl w:val="5"/>
    </w:pPr>
    <w:rPr>
      <w:b/>
      <w:i/>
      <w:iCs/>
      <w:spacing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65CCA"/>
    <w:pPr>
      <w:keepNext/>
      <w:outlineLvl w:val="6"/>
    </w:pPr>
    <w:rPr>
      <w:i/>
      <w:iCs/>
      <w:spacing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65CCA"/>
    <w:pPr>
      <w:keepNext/>
      <w:jc w:val="both"/>
      <w:outlineLvl w:val="7"/>
    </w:pPr>
    <w:rPr>
      <w:spacing w:val="0"/>
    </w:rPr>
  </w:style>
  <w:style w:type="paragraph" w:styleId="9">
    <w:name w:val="heading 9"/>
    <w:basedOn w:val="a"/>
    <w:next w:val="a"/>
    <w:link w:val="90"/>
    <w:uiPriority w:val="9"/>
    <w:qFormat/>
    <w:rsid w:val="00765CCA"/>
    <w:pPr>
      <w:keepNext/>
      <w:jc w:val="center"/>
      <w:outlineLvl w:val="8"/>
    </w:pPr>
    <w:rPr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839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(10)_"/>
    <w:link w:val="101"/>
    <w:locked/>
    <w:rsid w:val="00B839D4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B839D4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pacing w:val="0"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66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6182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12682E"/>
    <w:rPr>
      <w:color w:val="0000FF"/>
      <w:u w:val="single"/>
    </w:rPr>
  </w:style>
  <w:style w:type="paragraph" w:customStyle="1" w:styleId="f">
    <w:name w:val="f"/>
    <w:basedOn w:val="a"/>
    <w:qFormat/>
    <w:rsid w:val="00F074ED"/>
    <w:pPr>
      <w:spacing w:before="280" w:after="280"/>
    </w:pPr>
    <w:rPr>
      <w:spacing w:val="0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F074E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F074ED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zh-CN"/>
    </w:rPr>
  </w:style>
  <w:style w:type="paragraph" w:styleId="a9">
    <w:name w:val="No Spacing"/>
    <w:uiPriority w:val="1"/>
    <w:qFormat/>
    <w:rsid w:val="00F074ED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B50404"/>
    <w:rPr>
      <w:color w:val="800080"/>
      <w:u w:val="single"/>
    </w:rPr>
  </w:style>
  <w:style w:type="paragraph" w:customStyle="1" w:styleId="msonormal0">
    <w:name w:val="msonormal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67">
    <w:name w:val="xl67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68">
    <w:name w:val="xl68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69">
    <w:name w:val="xl69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0">
    <w:name w:val="xl70"/>
    <w:basedOn w:val="a"/>
    <w:rsid w:val="00B50404"/>
    <w:pPr>
      <w:spacing w:before="100" w:beforeAutospacing="1" w:after="100" w:afterAutospacing="1"/>
      <w:textAlignment w:val="top"/>
    </w:pPr>
    <w:rPr>
      <w:i/>
      <w:iCs/>
      <w:spacing w:val="0"/>
    </w:rPr>
  </w:style>
  <w:style w:type="paragraph" w:customStyle="1" w:styleId="xl71">
    <w:name w:val="xl71"/>
    <w:basedOn w:val="a"/>
    <w:rsid w:val="00B50404"/>
    <w:pP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72">
    <w:name w:val="xl72"/>
    <w:basedOn w:val="a"/>
    <w:rsid w:val="00B50404"/>
    <w:pPr>
      <w:spacing w:before="100" w:beforeAutospacing="1" w:after="100" w:afterAutospacing="1"/>
      <w:textAlignment w:val="top"/>
    </w:pPr>
    <w:rPr>
      <w:spacing w:val="0"/>
    </w:rPr>
  </w:style>
  <w:style w:type="paragraph" w:customStyle="1" w:styleId="xl73">
    <w:name w:val="xl7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</w:rPr>
  </w:style>
  <w:style w:type="paragraph" w:customStyle="1" w:styleId="xl74">
    <w:name w:val="xl7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  <w:sz w:val="24"/>
      <w:szCs w:val="24"/>
    </w:rPr>
  </w:style>
  <w:style w:type="paragraph" w:customStyle="1" w:styleId="xl75">
    <w:name w:val="xl7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76">
    <w:name w:val="xl76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77">
    <w:name w:val="xl77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78">
    <w:name w:val="xl78"/>
    <w:basedOn w:val="a"/>
    <w:rsid w:val="00B50404"/>
    <w:pPr>
      <w:spacing w:before="100" w:beforeAutospacing="1" w:after="100" w:afterAutospacing="1"/>
      <w:jc w:val="right"/>
    </w:pPr>
    <w:rPr>
      <w:i/>
      <w:iCs/>
      <w:spacing w:val="0"/>
    </w:rPr>
  </w:style>
  <w:style w:type="paragraph" w:customStyle="1" w:styleId="xl79">
    <w:name w:val="xl79"/>
    <w:basedOn w:val="a"/>
    <w:rsid w:val="00B50404"/>
    <w:pP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paragraph" w:customStyle="1" w:styleId="xl80">
    <w:name w:val="xl80"/>
    <w:basedOn w:val="a"/>
    <w:rsid w:val="00B50404"/>
    <w:pPr>
      <w:spacing w:before="100" w:beforeAutospacing="1" w:after="100" w:afterAutospacing="1"/>
      <w:jc w:val="right"/>
      <w:textAlignment w:val="top"/>
    </w:pPr>
    <w:rPr>
      <w:b/>
      <w:bCs/>
      <w:spacing w:val="0"/>
    </w:rPr>
  </w:style>
  <w:style w:type="paragraph" w:customStyle="1" w:styleId="xl81">
    <w:name w:val="xl81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82">
    <w:name w:val="xl82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3">
    <w:name w:val="xl83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4">
    <w:name w:val="xl84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5">
    <w:name w:val="xl85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spacing w:val="0"/>
      <w:sz w:val="24"/>
      <w:szCs w:val="24"/>
    </w:rPr>
  </w:style>
  <w:style w:type="paragraph" w:customStyle="1" w:styleId="xl86">
    <w:name w:val="xl86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7">
    <w:name w:val="xl87"/>
    <w:basedOn w:val="a"/>
    <w:rsid w:val="00B50404"/>
    <w:pPr>
      <w:spacing w:before="100" w:beforeAutospacing="1" w:after="100" w:afterAutospacing="1"/>
      <w:jc w:val="right"/>
      <w:textAlignment w:val="center"/>
    </w:pPr>
    <w:rPr>
      <w:spacing w:val="0"/>
      <w:sz w:val="24"/>
      <w:szCs w:val="24"/>
    </w:rPr>
  </w:style>
  <w:style w:type="paragraph" w:customStyle="1" w:styleId="xl88">
    <w:name w:val="xl88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89">
    <w:name w:val="xl89"/>
    <w:basedOn w:val="a"/>
    <w:rsid w:val="00B50404"/>
    <w:pPr>
      <w:spacing w:before="100" w:beforeAutospacing="1" w:after="100" w:afterAutospacing="1"/>
      <w:jc w:val="right"/>
      <w:textAlignment w:val="center"/>
    </w:pPr>
    <w:rPr>
      <w:b/>
      <w:bCs/>
      <w:i/>
      <w:iCs/>
      <w:spacing w:val="0"/>
      <w:sz w:val="24"/>
      <w:szCs w:val="24"/>
    </w:rPr>
  </w:style>
  <w:style w:type="paragraph" w:customStyle="1" w:styleId="xl90">
    <w:name w:val="xl90"/>
    <w:basedOn w:val="a"/>
    <w:rsid w:val="00B50404"/>
    <w:pPr>
      <w:spacing w:before="100" w:beforeAutospacing="1" w:after="100" w:afterAutospacing="1"/>
      <w:jc w:val="right"/>
      <w:textAlignment w:val="center"/>
    </w:pPr>
    <w:rPr>
      <w:i/>
      <w:iCs/>
      <w:spacing w:val="0"/>
      <w:sz w:val="24"/>
      <w:szCs w:val="24"/>
    </w:rPr>
  </w:style>
  <w:style w:type="paragraph" w:customStyle="1" w:styleId="xl91">
    <w:name w:val="xl91"/>
    <w:basedOn w:val="a"/>
    <w:rsid w:val="00B50404"/>
    <w:pPr>
      <w:spacing w:before="100" w:beforeAutospacing="1" w:after="100" w:afterAutospacing="1"/>
      <w:textAlignment w:val="top"/>
    </w:pPr>
    <w:rPr>
      <w:b/>
      <w:bCs/>
      <w:i/>
      <w:iCs/>
      <w:spacing w:val="0"/>
    </w:rPr>
  </w:style>
  <w:style w:type="paragraph" w:customStyle="1" w:styleId="xl92">
    <w:name w:val="xl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93">
    <w:name w:val="xl9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2"/>
      <w:szCs w:val="22"/>
    </w:rPr>
  </w:style>
  <w:style w:type="paragraph" w:customStyle="1" w:styleId="xl94">
    <w:name w:val="xl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95">
    <w:name w:val="xl9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6">
    <w:name w:val="xl96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7">
    <w:name w:val="xl97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98">
    <w:name w:val="xl98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99">
    <w:name w:val="xl99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0">
    <w:name w:val="xl10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1">
    <w:name w:val="xl1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2">
    <w:name w:val="xl102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3">
    <w:name w:val="xl103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4">
    <w:name w:val="xl104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5">
    <w:name w:val="xl105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6">
    <w:name w:val="xl106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7">
    <w:name w:val="xl10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08">
    <w:name w:val="xl1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09">
    <w:name w:val="xl10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10">
    <w:name w:val="xl110"/>
    <w:basedOn w:val="a"/>
    <w:rsid w:val="00B504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1">
    <w:name w:val="xl111"/>
    <w:basedOn w:val="a"/>
    <w:rsid w:val="00B504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2">
    <w:name w:val="xl112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3">
    <w:name w:val="xl113"/>
    <w:basedOn w:val="a"/>
    <w:rsid w:val="00B5040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4">
    <w:name w:val="xl11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15">
    <w:name w:val="xl1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116">
    <w:name w:val="xl11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17">
    <w:name w:val="xl1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4"/>
      <w:szCs w:val="24"/>
    </w:rPr>
  </w:style>
  <w:style w:type="paragraph" w:customStyle="1" w:styleId="xl118">
    <w:name w:val="xl118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119">
    <w:name w:val="xl1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0">
    <w:name w:val="xl12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pacing w:val="0"/>
      <w:sz w:val="26"/>
      <w:szCs w:val="26"/>
    </w:rPr>
  </w:style>
  <w:style w:type="paragraph" w:customStyle="1" w:styleId="xl121">
    <w:name w:val="xl121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2">
    <w:name w:val="xl122"/>
    <w:basedOn w:val="a"/>
    <w:rsid w:val="00B50404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3">
    <w:name w:val="xl12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24">
    <w:name w:val="xl1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5">
    <w:name w:val="xl125"/>
    <w:basedOn w:val="a"/>
    <w:rsid w:val="00B50404"/>
    <w:pPr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126">
    <w:name w:val="xl12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pacing w:val="0"/>
      <w:sz w:val="24"/>
      <w:szCs w:val="24"/>
    </w:rPr>
  </w:style>
  <w:style w:type="paragraph" w:customStyle="1" w:styleId="xl127">
    <w:name w:val="xl12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28">
    <w:name w:val="xl128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129">
    <w:name w:val="xl129"/>
    <w:basedOn w:val="a"/>
    <w:rsid w:val="00B50404"/>
    <w:pPr>
      <w:pBdr>
        <w:left w:val="single" w:sz="8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0">
    <w:name w:val="xl13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131">
    <w:name w:val="xl13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pacing w:val="0"/>
      <w:sz w:val="26"/>
      <w:szCs w:val="26"/>
    </w:rPr>
  </w:style>
  <w:style w:type="paragraph" w:customStyle="1" w:styleId="xl132">
    <w:name w:val="xl13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33">
    <w:name w:val="xl13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pacing w:val="0"/>
      <w:sz w:val="26"/>
      <w:szCs w:val="26"/>
    </w:rPr>
  </w:style>
  <w:style w:type="paragraph" w:customStyle="1" w:styleId="xl134">
    <w:name w:val="xl13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6"/>
      <w:szCs w:val="26"/>
    </w:rPr>
  </w:style>
  <w:style w:type="paragraph" w:customStyle="1" w:styleId="xl135">
    <w:name w:val="xl13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36">
    <w:name w:val="xl13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137">
    <w:name w:val="xl13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8">
    <w:name w:val="xl13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39">
    <w:name w:val="xl13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0">
    <w:name w:val="xl14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1">
    <w:name w:val="xl141"/>
    <w:basedOn w:val="a"/>
    <w:rsid w:val="00B50404"/>
    <w:pPr>
      <w:spacing w:before="100" w:beforeAutospacing="1" w:after="100" w:afterAutospacing="1"/>
      <w:jc w:val="center"/>
    </w:pPr>
    <w:rPr>
      <w:spacing w:val="0"/>
    </w:rPr>
  </w:style>
  <w:style w:type="paragraph" w:customStyle="1" w:styleId="xl142">
    <w:name w:val="xl142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143">
    <w:name w:val="xl143"/>
    <w:basedOn w:val="a"/>
    <w:rsid w:val="00B50404"/>
    <w:pPr>
      <w:spacing w:before="100" w:beforeAutospacing="1" w:after="100" w:afterAutospacing="1"/>
      <w:jc w:val="center"/>
    </w:pPr>
    <w:rPr>
      <w:i/>
      <w:iCs/>
      <w:spacing w:val="0"/>
    </w:rPr>
  </w:style>
  <w:style w:type="paragraph" w:customStyle="1" w:styleId="xl144">
    <w:name w:val="xl144"/>
    <w:basedOn w:val="a"/>
    <w:rsid w:val="00B50404"/>
    <w:pPr>
      <w:spacing w:before="100" w:beforeAutospacing="1" w:after="100" w:afterAutospacing="1"/>
    </w:pPr>
    <w:rPr>
      <w:i/>
      <w:iCs/>
      <w:spacing w:val="0"/>
    </w:rPr>
  </w:style>
  <w:style w:type="paragraph" w:customStyle="1" w:styleId="xl145">
    <w:name w:val="xl145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46">
    <w:name w:val="xl14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7">
    <w:name w:val="xl14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8">
    <w:name w:val="xl14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49">
    <w:name w:val="xl14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0">
    <w:name w:val="xl150"/>
    <w:basedOn w:val="a"/>
    <w:rsid w:val="00B50404"/>
    <w:pP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151">
    <w:name w:val="xl151"/>
    <w:basedOn w:val="a"/>
    <w:rsid w:val="00B50404"/>
    <w:pPr>
      <w:spacing w:before="100" w:beforeAutospacing="1" w:after="100" w:afterAutospacing="1"/>
    </w:pPr>
    <w:rPr>
      <w:b/>
      <w:bCs/>
      <w:spacing w:val="0"/>
    </w:rPr>
  </w:style>
  <w:style w:type="paragraph" w:customStyle="1" w:styleId="xl152">
    <w:name w:val="xl152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4"/>
      <w:szCs w:val="24"/>
    </w:rPr>
  </w:style>
  <w:style w:type="paragraph" w:customStyle="1" w:styleId="xl153">
    <w:name w:val="xl153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4">
    <w:name w:val="xl154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5">
    <w:name w:val="xl155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6">
    <w:name w:val="xl15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7">
    <w:name w:val="xl157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58">
    <w:name w:val="xl158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59">
    <w:name w:val="xl15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0">
    <w:name w:val="xl160"/>
    <w:basedOn w:val="a"/>
    <w:rsid w:val="00B5040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1">
    <w:name w:val="xl161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2">
    <w:name w:val="xl16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3">
    <w:name w:val="xl163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4">
    <w:name w:val="xl164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5">
    <w:name w:val="xl16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66">
    <w:name w:val="xl166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7">
    <w:name w:val="xl16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8">
    <w:name w:val="xl168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69">
    <w:name w:val="xl16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0">
    <w:name w:val="xl17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1">
    <w:name w:val="xl17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2">
    <w:name w:val="xl17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3">
    <w:name w:val="xl173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4">
    <w:name w:val="xl174"/>
    <w:basedOn w:val="a"/>
    <w:rsid w:val="00B504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75">
    <w:name w:val="xl175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76">
    <w:name w:val="xl17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7">
    <w:name w:val="xl177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8">
    <w:name w:val="xl17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79">
    <w:name w:val="xl179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pacing w:val="0"/>
      <w:sz w:val="26"/>
      <w:szCs w:val="26"/>
    </w:rPr>
  </w:style>
  <w:style w:type="paragraph" w:customStyle="1" w:styleId="xl180">
    <w:name w:val="xl18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1">
    <w:name w:val="xl18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6"/>
      <w:szCs w:val="26"/>
    </w:rPr>
  </w:style>
  <w:style w:type="paragraph" w:customStyle="1" w:styleId="xl182">
    <w:name w:val="xl182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3">
    <w:name w:val="xl183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4">
    <w:name w:val="xl184"/>
    <w:basedOn w:val="a"/>
    <w:rsid w:val="00B504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5">
    <w:name w:val="xl185"/>
    <w:basedOn w:val="a"/>
    <w:rsid w:val="00B504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6">
    <w:name w:val="xl186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7">
    <w:name w:val="xl187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88">
    <w:name w:val="xl18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89">
    <w:name w:val="xl18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0">
    <w:name w:val="xl19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pacing w:val="0"/>
      <w:sz w:val="24"/>
      <w:szCs w:val="24"/>
    </w:rPr>
  </w:style>
  <w:style w:type="paragraph" w:customStyle="1" w:styleId="xl191">
    <w:name w:val="xl19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xl192">
    <w:name w:val="xl19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pacing w:val="0"/>
      <w:sz w:val="24"/>
      <w:szCs w:val="24"/>
    </w:rPr>
  </w:style>
  <w:style w:type="paragraph" w:customStyle="1" w:styleId="xl193">
    <w:name w:val="xl19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4">
    <w:name w:val="xl19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5">
    <w:name w:val="xl195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196">
    <w:name w:val="xl196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pacing w:val="0"/>
      <w:sz w:val="24"/>
      <w:szCs w:val="24"/>
    </w:rPr>
  </w:style>
  <w:style w:type="paragraph" w:customStyle="1" w:styleId="xl197">
    <w:name w:val="xl197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8">
    <w:name w:val="xl198"/>
    <w:basedOn w:val="a"/>
    <w:rsid w:val="00B504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199">
    <w:name w:val="xl199"/>
    <w:basedOn w:val="a"/>
    <w:rsid w:val="00B5040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00">
    <w:name w:val="xl200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01">
    <w:name w:val="xl20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</w:rPr>
  </w:style>
  <w:style w:type="paragraph" w:customStyle="1" w:styleId="xl202">
    <w:name w:val="xl20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03">
    <w:name w:val="xl203"/>
    <w:basedOn w:val="a"/>
    <w:rsid w:val="00B50404"/>
    <w:pPr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04">
    <w:name w:val="xl204"/>
    <w:basedOn w:val="a"/>
    <w:rsid w:val="00B50404"/>
    <w:pPr>
      <w:spacing w:before="100" w:beforeAutospacing="1" w:after="100" w:afterAutospacing="1"/>
      <w:jc w:val="right"/>
    </w:pPr>
    <w:rPr>
      <w:spacing w:val="0"/>
    </w:rPr>
  </w:style>
  <w:style w:type="paragraph" w:customStyle="1" w:styleId="xl205">
    <w:name w:val="xl205"/>
    <w:basedOn w:val="a"/>
    <w:rsid w:val="00B50404"/>
    <w:pPr>
      <w:spacing w:before="100" w:beforeAutospacing="1" w:after="100" w:afterAutospacing="1"/>
    </w:pPr>
    <w:rPr>
      <w:spacing w:val="0"/>
    </w:rPr>
  </w:style>
  <w:style w:type="paragraph" w:customStyle="1" w:styleId="xl206">
    <w:name w:val="xl206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pacing w:val="0"/>
    </w:rPr>
  </w:style>
  <w:style w:type="paragraph" w:customStyle="1" w:styleId="xl207">
    <w:name w:val="xl207"/>
    <w:basedOn w:val="a"/>
    <w:rsid w:val="00B50404"/>
    <w:pPr>
      <w:pBdr>
        <w:bottom w:val="single" w:sz="4" w:space="0" w:color="auto"/>
      </w:pBdr>
      <w:spacing w:before="100" w:beforeAutospacing="1" w:after="100" w:afterAutospacing="1"/>
    </w:pPr>
    <w:rPr>
      <w:b/>
      <w:bCs/>
      <w:spacing w:val="0"/>
    </w:rPr>
  </w:style>
  <w:style w:type="paragraph" w:customStyle="1" w:styleId="xl208">
    <w:name w:val="xl20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2"/>
      <w:szCs w:val="22"/>
    </w:rPr>
  </w:style>
  <w:style w:type="paragraph" w:customStyle="1" w:styleId="xl209">
    <w:name w:val="xl209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0">
    <w:name w:val="xl210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pacing w:val="0"/>
      <w:sz w:val="26"/>
      <w:szCs w:val="26"/>
    </w:rPr>
  </w:style>
  <w:style w:type="paragraph" w:customStyle="1" w:styleId="xl211">
    <w:name w:val="xl21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pacing w:val="0"/>
      <w:sz w:val="24"/>
      <w:szCs w:val="24"/>
    </w:rPr>
  </w:style>
  <w:style w:type="paragraph" w:customStyle="1" w:styleId="xl212">
    <w:name w:val="xl212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3">
    <w:name w:val="xl21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4">
    <w:name w:val="xl214"/>
    <w:basedOn w:val="a"/>
    <w:rsid w:val="00B504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5">
    <w:name w:val="xl215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16">
    <w:name w:val="xl216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pacing w:val="0"/>
      <w:sz w:val="24"/>
      <w:szCs w:val="24"/>
    </w:rPr>
  </w:style>
  <w:style w:type="paragraph" w:customStyle="1" w:styleId="xl217">
    <w:name w:val="xl217"/>
    <w:basedOn w:val="a"/>
    <w:rsid w:val="00B5040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pacing w:val="0"/>
      <w:sz w:val="26"/>
      <w:szCs w:val="26"/>
    </w:rPr>
  </w:style>
  <w:style w:type="paragraph" w:customStyle="1" w:styleId="xl218">
    <w:name w:val="xl218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19">
    <w:name w:val="xl219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pacing w:val="0"/>
      <w:sz w:val="24"/>
      <w:szCs w:val="24"/>
    </w:rPr>
  </w:style>
  <w:style w:type="paragraph" w:customStyle="1" w:styleId="xl220">
    <w:name w:val="xl220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pacing w:val="0"/>
      <w:sz w:val="26"/>
      <w:szCs w:val="26"/>
    </w:rPr>
  </w:style>
  <w:style w:type="paragraph" w:customStyle="1" w:styleId="xl221">
    <w:name w:val="xl221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2">
    <w:name w:val="xl222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pacing w:val="0"/>
      <w:sz w:val="26"/>
      <w:szCs w:val="26"/>
    </w:rPr>
  </w:style>
  <w:style w:type="paragraph" w:customStyle="1" w:styleId="xl223">
    <w:name w:val="xl223"/>
    <w:basedOn w:val="a"/>
    <w:rsid w:val="00B504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pacing w:val="0"/>
      <w:sz w:val="26"/>
      <w:szCs w:val="26"/>
    </w:rPr>
  </w:style>
  <w:style w:type="paragraph" w:customStyle="1" w:styleId="xl224">
    <w:name w:val="xl224"/>
    <w:basedOn w:val="a"/>
    <w:rsid w:val="00B504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pacing w:val="0"/>
      <w:sz w:val="24"/>
      <w:szCs w:val="24"/>
    </w:rPr>
  </w:style>
  <w:style w:type="paragraph" w:customStyle="1" w:styleId="xl225">
    <w:name w:val="xl225"/>
    <w:basedOn w:val="a"/>
    <w:rsid w:val="00B504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pacing w:val="0"/>
      <w:sz w:val="26"/>
      <w:szCs w:val="26"/>
    </w:rPr>
  </w:style>
  <w:style w:type="paragraph" w:customStyle="1" w:styleId="xl226">
    <w:name w:val="xl226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7">
    <w:name w:val="xl227"/>
    <w:basedOn w:val="a"/>
    <w:rsid w:val="00B50404"/>
    <w:pPr>
      <w:spacing w:before="100" w:beforeAutospacing="1" w:after="100" w:afterAutospacing="1"/>
      <w:jc w:val="center"/>
      <w:textAlignment w:val="center"/>
    </w:pPr>
    <w:rPr>
      <w:b/>
      <w:bCs/>
      <w:color w:val="000000"/>
      <w:spacing w:val="0"/>
      <w:sz w:val="26"/>
      <w:szCs w:val="26"/>
    </w:rPr>
  </w:style>
  <w:style w:type="paragraph" w:customStyle="1" w:styleId="xl228">
    <w:name w:val="xl228"/>
    <w:basedOn w:val="a"/>
    <w:rsid w:val="00B5040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DE3ADD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3ADD"/>
  </w:style>
  <w:style w:type="table" w:customStyle="1" w:styleId="TableNormal">
    <w:name w:val="Table Normal"/>
    <w:uiPriority w:val="2"/>
    <w:semiHidden/>
    <w:unhideWhenUsed/>
    <w:qFormat/>
    <w:rsid w:val="00DE3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DE3ADD"/>
    <w:pPr>
      <w:widowControl w:val="0"/>
      <w:autoSpaceDE w:val="0"/>
      <w:autoSpaceDN w:val="0"/>
    </w:pPr>
    <w:rPr>
      <w:spacing w:val="0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DE3ADD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uiPriority w:val="10"/>
    <w:qFormat/>
    <w:rsid w:val="00DE3ADD"/>
    <w:pPr>
      <w:widowControl w:val="0"/>
      <w:autoSpaceDE w:val="0"/>
      <w:autoSpaceDN w:val="0"/>
      <w:spacing w:before="120"/>
      <w:ind w:left="1105" w:right="1237"/>
      <w:jc w:val="center"/>
    </w:pPr>
    <w:rPr>
      <w:b/>
      <w:bCs/>
      <w:spacing w:val="0"/>
      <w:sz w:val="48"/>
      <w:szCs w:val="4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DE3ADD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DE3ADD"/>
    <w:pPr>
      <w:widowControl w:val="0"/>
      <w:autoSpaceDE w:val="0"/>
      <w:autoSpaceDN w:val="0"/>
      <w:jc w:val="center"/>
    </w:pPr>
    <w:rPr>
      <w:spacing w:val="0"/>
      <w:sz w:val="22"/>
      <w:szCs w:val="22"/>
      <w:lang w:eastAsia="en-US"/>
    </w:rPr>
  </w:style>
  <w:style w:type="paragraph" w:customStyle="1" w:styleId="af">
    <w:basedOn w:val="a"/>
    <w:next w:val="af0"/>
    <w:uiPriority w:val="99"/>
    <w:unhideWhenUsed/>
    <w:rsid w:val="00FE0E9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FE0E9A"/>
    <w:rPr>
      <w:sz w:val="24"/>
      <w:szCs w:val="24"/>
    </w:rPr>
  </w:style>
  <w:style w:type="paragraph" w:styleId="af1">
    <w:name w:val="Body Text Indent"/>
    <w:basedOn w:val="a"/>
    <w:link w:val="af2"/>
    <w:unhideWhenUsed/>
    <w:rsid w:val="00765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65CCA"/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C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5CCA"/>
    <w:rPr>
      <w:rFonts w:ascii="Times New Roman" w:eastAsia="Times New Roman" w:hAnsi="Times New Roman" w:cs="Times New Roman"/>
      <w:b/>
      <w:spacing w:val="5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C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65CC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5CCA"/>
    <w:rPr>
      <w:rFonts w:ascii="Times New Roman" w:eastAsia="Times New Roman" w:hAnsi="Times New Roman" w:cs="Times New Roman"/>
      <w:b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65CCA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65C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65CC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semiHidden/>
    <w:rsid w:val="00765CCA"/>
  </w:style>
  <w:style w:type="paragraph" w:customStyle="1" w:styleId="ConsNormal">
    <w:name w:val="ConsNormal"/>
    <w:rsid w:val="00765C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65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765CCA"/>
    <w:pPr>
      <w:tabs>
        <w:tab w:val="left" w:pos="4438"/>
      </w:tabs>
      <w:ind w:left="5026" w:hanging="14"/>
    </w:pPr>
    <w:rPr>
      <w:spacing w:val="0"/>
      <w:szCs w:val="20"/>
    </w:rPr>
  </w:style>
  <w:style w:type="character" w:customStyle="1" w:styleId="32">
    <w:name w:val="Основной текст с отступом 3 Знак"/>
    <w:basedOn w:val="a0"/>
    <w:link w:val="31"/>
    <w:rsid w:val="00765C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765CC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765CCA"/>
    <w:rPr>
      <w:rFonts w:ascii="Tahoma" w:hAnsi="Tahoma" w:cs="Tahoma"/>
      <w:spacing w:val="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5CCA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765CCA"/>
    <w:pPr>
      <w:spacing w:after="120" w:line="480" w:lineRule="auto"/>
      <w:ind w:left="283"/>
    </w:pPr>
    <w:rPr>
      <w:spacing w:val="0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65C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line number"/>
    <w:basedOn w:val="a0"/>
    <w:rsid w:val="00765CCA"/>
  </w:style>
  <w:style w:type="character" w:styleId="af6">
    <w:name w:val="page number"/>
    <w:basedOn w:val="a0"/>
    <w:rsid w:val="00765CCA"/>
  </w:style>
  <w:style w:type="paragraph" w:customStyle="1" w:styleId="ConsPlusNonformat">
    <w:name w:val="ConsPlusNonformat"/>
    <w:uiPriority w:val="99"/>
    <w:rsid w:val="00765CC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4">
    <w:name w:val="Body Text 2"/>
    <w:basedOn w:val="a"/>
    <w:link w:val="25"/>
    <w:uiPriority w:val="99"/>
    <w:unhideWhenUsed/>
    <w:rsid w:val="00765CCA"/>
    <w:pPr>
      <w:suppressAutoHyphens/>
      <w:spacing w:after="120" w:line="480" w:lineRule="auto"/>
    </w:pPr>
    <w:rPr>
      <w:spacing w:val="0"/>
      <w:sz w:val="24"/>
      <w:szCs w:val="24"/>
      <w:lang w:val="x-none" w:eastAsia="zh-CN"/>
    </w:rPr>
  </w:style>
  <w:style w:type="character" w:customStyle="1" w:styleId="25">
    <w:name w:val="Основной текст 2 Знак"/>
    <w:basedOn w:val="a0"/>
    <w:link w:val="24"/>
    <w:uiPriority w:val="99"/>
    <w:rsid w:val="00765CC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7">
    <w:basedOn w:val="a"/>
    <w:next w:val="af0"/>
    <w:uiPriority w:val="99"/>
    <w:unhideWhenUsed/>
    <w:rsid w:val="00765CCA"/>
    <w:pPr>
      <w:spacing w:before="100" w:beforeAutospacing="1" w:after="100" w:afterAutospacing="1"/>
    </w:pPr>
    <w:rPr>
      <w:spacing w:val="0"/>
      <w:sz w:val="24"/>
      <w:szCs w:val="24"/>
    </w:rPr>
  </w:style>
  <w:style w:type="paragraph" w:customStyle="1" w:styleId="Default">
    <w:name w:val="Default"/>
    <w:rsid w:val="00765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65C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765CCA"/>
    <w:pPr>
      <w:autoSpaceDE w:val="0"/>
      <w:autoSpaceDN w:val="0"/>
      <w:ind w:firstLine="567"/>
      <w:jc w:val="both"/>
    </w:pPr>
    <w:rPr>
      <w:spacing w:val="0"/>
      <w:sz w:val="24"/>
      <w:szCs w:val="24"/>
    </w:rPr>
  </w:style>
  <w:style w:type="paragraph" w:styleId="af8">
    <w:name w:val="envelope address"/>
    <w:basedOn w:val="a"/>
    <w:uiPriority w:val="99"/>
    <w:unhideWhenUsed/>
    <w:rsid w:val="00765CCA"/>
    <w:pPr>
      <w:framePr w:w="7920" w:h="1980" w:hSpace="180" w:wrap="auto" w:hAnchor="page" w:xAlign="center" w:yAlign="bottom"/>
      <w:ind w:left="2880"/>
    </w:pPr>
    <w:rPr>
      <w:rFonts w:ascii="Arial" w:hAnsi="Arial" w:cs="Arial"/>
      <w:spacing w:val="0"/>
      <w:sz w:val="24"/>
      <w:szCs w:val="24"/>
      <w:lang w:val="en-US"/>
    </w:rPr>
  </w:style>
  <w:style w:type="paragraph" w:customStyle="1" w:styleId="af9">
    <w:name w:val="Заголовок мой"/>
    <w:basedOn w:val="a"/>
    <w:uiPriority w:val="99"/>
    <w:rsid w:val="00765CCA"/>
    <w:pPr>
      <w:widowControl w:val="0"/>
      <w:shd w:val="clear" w:color="auto" w:fill="FFFFFF"/>
      <w:autoSpaceDE w:val="0"/>
      <w:autoSpaceDN w:val="0"/>
      <w:adjustRightInd w:val="0"/>
      <w:spacing w:before="120" w:after="60"/>
      <w:jc w:val="center"/>
    </w:pPr>
    <w:rPr>
      <w:b/>
      <w:bCs/>
      <w:color w:val="000000"/>
      <w:spacing w:val="0"/>
      <w:sz w:val="24"/>
      <w:szCs w:val="24"/>
      <w:lang w:val="en-US"/>
    </w:rPr>
  </w:style>
  <w:style w:type="paragraph" w:styleId="afa">
    <w:name w:val="Subtitle"/>
    <w:basedOn w:val="a"/>
    <w:link w:val="afb"/>
    <w:uiPriority w:val="11"/>
    <w:qFormat/>
    <w:rsid w:val="00765CCA"/>
    <w:pPr>
      <w:jc w:val="center"/>
    </w:pPr>
    <w:rPr>
      <w:b/>
      <w:spacing w:val="0"/>
      <w:sz w:val="20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uiPriority w:val="11"/>
    <w:rsid w:val="00765CC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numbering" w:customStyle="1" w:styleId="33">
    <w:name w:val="Нет списка3"/>
    <w:next w:val="a2"/>
    <w:uiPriority w:val="99"/>
    <w:semiHidden/>
    <w:unhideWhenUsed/>
    <w:rsid w:val="00AC3175"/>
  </w:style>
  <w:style w:type="paragraph" w:customStyle="1" w:styleId="afc">
    <w:basedOn w:val="a"/>
    <w:next w:val="af0"/>
    <w:uiPriority w:val="99"/>
    <w:unhideWhenUsed/>
    <w:rsid w:val="00AC3175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afd">
    <w:name w:val="List"/>
    <w:basedOn w:val="ab"/>
    <w:uiPriority w:val="99"/>
    <w:semiHidden/>
    <w:unhideWhenUsed/>
    <w:rsid w:val="00AC3175"/>
    <w:pPr>
      <w:suppressAutoHyphens/>
      <w:autoSpaceDN/>
      <w:spacing w:after="120"/>
    </w:pPr>
    <w:rPr>
      <w:rFonts w:ascii="Arial" w:eastAsia="Arial" w:hAnsi="Arial" w:cs="Mangal"/>
      <w:sz w:val="24"/>
      <w:szCs w:val="24"/>
      <w:lang w:eastAsia="ru-RU" w:bidi="ru-RU"/>
    </w:rPr>
  </w:style>
  <w:style w:type="character" w:customStyle="1" w:styleId="26">
    <w:name w:val="Основной текст (2)_"/>
    <w:link w:val="27"/>
    <w:locked/>
    <w:rsid w:val="00AC317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C3175"/>
    <w:pPr>
      <w:widowControl w:val="0"/>
      <w:shd w:val="clear" w:color="auto" w:fill="FFFFFF"/>
      <w:spacing w:before="420" w:after="60" w:line="0" w:lineRule="atLeast"/>
      <w:jc w:val="both"/>
    </w:pPr>
    <w:rPr>
      <w:b/>
      <w:bCs/>
      <w:spacing w:val="0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AC3175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spacing w:val="0"/>
      <w:kern w:val="3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Arial"/>
      <w:spacing w:val="0"/>
      <w:sz w:val="24"/>
      <w:szCs w:val="24"/>
      <w:lang w:bidi="ru-RU"/>
    </w:rPr>
  </w:style>
  <w:style w:type="paragraph" w:customStyle="1" w:styleId="12">
    <w:name w:val="Название1"/>
    <w:basedOn w:val="a"/>
    <w:uiPriority w:val="99"/>
    <w:rsid w:val="00AC317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pacing w:val="0"/>
      <w:sz w:val="24"/>
      <w:szCs w:val="24"/>
      <w:lang w:bidi="ru-RU"/>
    </w:rPr>
  </w:style>
  <w:style w:type="paragraph" w:customStyle="1" w:styleId="13">
    <w:name w:val="Заголовок1"/>
    <w:basedOn w:val="a"/>
    <w:next w:val="ab"/>
    <w:uiPriority w:val="99"/>
    <w:rsid w:val="00AC3175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pacing w:val="0"/>
      <w:lang w:bidi="ru-RU"/>
    </w:rPr>
  </w:style>
  <w:style w:type="paragraph" w:customStyle="1" w:styleId="28">
    <w:name w:val="Указатель2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Mangal"/>
      <w:spacing w:val="0"/>
      <w:sz w:val="24"/>
      <w:szCs w:val="24"/>
      <w:lang w:bidi="ru-RU"/>
    </w:rPr>
  </w:style>
  <w:style w:type="paragraph" w:customStyle="1" w:styleId="29">
    <w:name w:val="Название2"/>
    <w:basedOn w:val="a"/>
    <w:uiPriority w:val="99"/>
    <w:rsid w:val="00AC3175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pacing w:val="0"/>
      <w:sz w:val="24"/>
      <w:szCs w:val="24"/>
      <w:lang w:bidi="ru-RU"/>
    </w:rPr>
  </w:style>
  <w:style w:type="paragraph" w:customStyle="1" w:styleId="14">
    <w:name w:val="Указатель1"/>
    <w:basedOn w:val="a"/>
    <w:uiPriority w:val="99"/>
    <w:rsid w:val="00AC3175"/>
    <w:pPr>
      <w:widowControl w:val="0"/>
      <w:suppressLineNumbers/>
      <w:suppressAutoHyphens/>
      <w:autoSpaceDE w:val="0"/>
    </w:pPr>
    <w:rPr>
      <w:rFonts w:ascii="Arial" w:eastAsia="Arial" w:hAnsi="Arial" w:cs="Mangal"/>
      <w:spacing w:val="0"/>
      <w:sz w:val="24"/>
      <w:szCs w:val="24"/>
      <w:lang w:bidi="ru-RU"/>
    </w:rPr>
  </w:style>
  <w:style w:type="paragraph" w:customStyle="1" w:styleId="s16">
    <w:name w:val="s_16"/>
    <w:basedOn w:val="a"/>
    <w:uiPriority w:val="99"/>
    <w:rsid w:val="00AC3175"/>
    <w:pPr>
      <w:spacing w:before="100" w:beforeAutospacing="1" w:after="100" w:afterAutospacing="1"/>
    </w:pPr>
    <w:rPr>
      <w:spacing w:val="0"/>
      <w:sz w:val="24"/>
      <w:szCs w:val="24"/>
    </w:rPr>
  </w:style>
  <w:style w:type="character" w:customStyle="1" w:styleId="aff">
    <w:name w:val="Сравнение редакций. Добавленный фрагмент"/>
    <w:uiPriority w:val="99"/>
    <w:rsid w:val="00AC3175"/>
    <w:rPr>
      <w:color w:val="000000"/>
      <w:shd w:val="clear" w:color="auto" w:fill="C1D7FF"/>
    </w:rPr>
  </w:style>
  <w:style w:type="character" w:customStyle="1" w:styleId="15">
    <w:name w:val="Основной шрифт абзаца1"/>
    <w:rsid w:val="00AC3175"/>
  </w:style>
  <w:style w:type="character" w:customStyle="1" w:styleId="RTFNum21">
    <w:name w:val="RTF_Num 2 1"/>
    <w:rsid w:val="00AC3175"/>
    <w:rPr>
      <w:rFonts w:ascii="Symbol" w:eastAsia="Symbol" w:hAnsi="Symbol" w:cs="Symbol" w:hint="default"/>
    </w:rPr>
  </w:style>
  <w:style w:type="paragraph" w:customStyle="1" w:styleId="aff0">
    <w:name w:val="Заголовок таблицы"/>
    <w:basedOn w:val="afe"/>
    <w:uiPriority w:val="99"/>
    <w:rsid w:val="00AC3175"/>
    <w:pPr>
      <w:jc w:val="center"/>
    </w:pPr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BB783B"/>
  </w:style>
  <w:style w:type="paragraph" w:customStyle="1" w:styleId="aff1">
    <w:basedOn w:val="a"/>
    <w:next w:val="af0"/>
    <w:uiPriority w:val="99"/>
    <w:unhideWhenUsed/>
    <w:rsid w:val="00BB783B"/>
    <w:pPr>
      <w:spacing w:before="100" w:beforeAutospacing="1" w:after="100" w:afterAutospacing="1"/>
    </w:pPr>
    <w:rPr>
      <w:spacing w:val="0"/>
      <w:sz w:val="24"/>
      <w:szCs w:val="24"/>
    </w:rPr>
  </w:style>
  <w:style w:type="table" w:styleId="aff2">
    <w:name w:val="Table Grid"/>
    <w:basedOn w:val="a1"/>
    <w:uiPriority w:val="39"/>
    <w:rsid w:val="0059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A2617"/>
  </w:style>
  <w:style w:type="character" w:styleId="aff3">
    <w:name w:val="Strong"/>
    <w:basedOn w:val="a0"/>
    <w:uiPriority w:val="22"/>
    <w:qFormat/>
    <w:rsid w:val="00AA2617"/>
    <w:rPr>
      <w:b/>
      <w:bCs/>
    </w:rPr>
  </w:style>
  <w:style w:type="character" w:customStyle="1" w:styleId="16">
    <w:name w:val="Выделение1"/>
    <w:basedOn w:val="a0"/>
    <w:uiPriority w:val="20"/>
    <w:qFormat/>
    <w:rsid w:val="00AA2617"/>
    <w:rPr>
      <w:rFonts w:ascii="Calibri" w:hAnsi="Calibri"/>
      <w:b/>
      <w:i/>
      <w:iCs/>
    </w:rPr>
  </w:style>
  <w:style w:type="paragraph" w:styleId="2a">
    <w:name w:val="Quote"/>
    <w:basedOn w:val="a"/>
    <w:next w:val="a"/>
    <w:link w:val="2b"/>
    <w:uiPriority w:val="29"/>
    <w:qFormat/>
    <w:rsid w:val="00AA2617"/>
    <w:rPr>
      <w:rFonts w:eastAsia="Calibri"/>
      <w:i/>
      <w:spacing w:val="0"/>
      <w:szCs w:val="24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AA2617"/>
    <w:rPr>
      <w:rFonts w:ascii="Times New Roman" w:eastAsia="Calibri" w:hAnsi="Times New Roman" w:cs="Times New Roman"/>
      <w:i/>
      <w:sz w:val="28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AA2617"/>
    <w:pPr>
      <w:ind w:left="720" w:right="720"/>
    </w:pPr>
    <w:rPr>
      <w:rFonts w:eastAsia="Calibri"/>
      <w:b/>
      <w:i/>
      <w:spacing w:val="0"/>
      <w:szCs w:val="22"/>
      <w:lang w:eastAsia="en-US"/>
    </w:rPr>
  </w:style>
  <w:style w:type="character" w:customStyle="1" w:styleId="aff5">
    <w:name w:val="Выделенная цитата Знак"/>
    <w:basedOn w:val="a0"/>
    <w:link w:val="aff4"/>
    <w:uiPriority w:val="30"/>
    <w:rsid w:val="00AA2617"/>
    <w:rPr>
      <w:rFonts w:ascii="Times New Roman" w:eastAsia="Calibri" w:hAnsi="Times New Roman" w:cs="Times New Roman"/>
      <w:b/>
      <w:i/>
      <w:sz w:val="28"/>
    </w:rPr>
  </w:style>
  <w:style w:type="character" w:customStyle="1" w:styleId="17">
    <w:name w:val="Слабое выделение1"/>
    <w:uiPriority w:val="19"/>
    <w:qFormat/>
    <w:rsid w:val="00AA2617"/>
    <w:rPr>
      <w:i/>
      <w:color w:val="5A5A5A"/>
    </w:rPr>
  </w:style>
  <w:style w:type="character" w:styleId="aff6">
    <w:name w:val="Intense Emphasis"/>
    <w:basedOn w:val="a0"/>
    <w:uiPriority w:val="21"/>
    <w:qFormat/>
    <w:rsid w:val="00AA2617"/>
    <w:rPr>
      <w:b/>
      <w:i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AA2617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AA2617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AA2617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"/>
    <w:next w:val="a"/>
    <w:uiPriority w:val="39"/>
    <w:semiHidden/>
    <w:unhideWhenUsed/>
    <w:qFormat/>
    <w:rsid w:val="00AA2617"/>
    <w:pPr>
      <w:keepNext/>
      <w:widowControl/>
      <w:autoSpaceDE/>
      <w:autoSpaceDN/>
      <w:spacing w:before="240" w:after="60"/>
      <w:ind w:left="0" w:right="0"/>
      <w:jc w:val="left"/>
      <w:outlineLvl w:val="9"/>
    </w:pPr>
    <w:rPr>
      <w:rFonts w:ascii="Cambria" w:hAnsi="Cambria"/>
      <w:kern w:val="32"/>
      <w:sz w:val="32"/>
      <w:szCs w:val="32"/>
    </w:rPr>
  </w:style>
  <w:style w:type="table" w:customStyle="1" w:styleId="19">
    <w:name w:val="Сетка таблицы1"/>
    <w:basedOn w:val="a1"/>
    <w:next w:val="aff2"/>
    <w:uiPriority w:val="99"/>
    <w:rsid w:val="00AA2617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ody Text First Indent"/>
    <w:basedOn w:val="ab"/>
    <w:link w:val="affb"/>
    <w:semiHidden/>
    <w:unhideWhenUsed/>
    <w:rsid w:val="00AA2617"/>
    <w:pPr>
      <w:widowControl/>
      <w:autoSpaceDE/>
      <w:autoSpaceDN/>
      <w:spacing w:after="120" w:line="276" w:lineRule="auto"/>
      <w:ind w:firstLine="210"/>
    </w:pPr>
    <w:rPr>
      <w:sz w:val="24"/>
      <w:szCs w:val="24"/>
      <w:lang w:eastAsia="ru-RU"/>
    </w:rPr>
  </w:style>
  <w:style w:type="character" w:customStyle="1" w:styleId="affb">
    <w:name w:val="Красная строка Знак"/>
    <w:basedOn w:val="ac"/>
    <w:link w:val="affa"/>
    <w:semiHidden/>
    <w:rsid w:val="00AA2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1"/>
    <w:basedOn w:val="a"/>
    <w:rsid w:val="00AA2617"/>
    <w:pPr>
      <w:shd w:val="clear" w:color="auto" w:fill="FFFFFF"/>
      <w:suppressAutoHyphens/>
      <w:spacing w:line="252" w:lineRule="auto"/>
      <w:ind w:firstLine="400"/>
    </w:pPr>
    <w:rPr>
      <w:color w:val="000000"/>
      <w:spacing w:val="0"/>
      <w:sz w:val="26"/>
      <w:szCs w:val="26"/>
      <w:lang w:bidi="ru-RU"/>
    </w:rPr>
  </w:style>
  <w:style w:type="character" w:styleId="affc">
    <w:name w:val="Emphasis"/>
    <w:basedOn w:val="a0"/>
    <w:uiPriority w:val="20"/>
    <w:qFormat/>
    <w:rsid w:val="00AA2617"/>
    <w:rPr>
      <w:i/>
      <w:iCs/>
    </w:rPr>
  </w:style>
  <w:style w:type="character" w:styleId="affd">
    <w:name w:val="Subtle Emphasis"/>
    <w:basedOn w:val="a0"/>
    <w:uiPriority w:val="19"/>
    <w:qFormat/>
    <w:rsid w:val="00AA2617"/>
    <w:rPr>
      <w:i/>
      <w:iCs/>
      <w:color w:val="404040" w:themeColor="text1" w:themeTint="BF"/>
    </w:rPr>
  </w:style>
  <w:style w:type="character" w:styleId="affe">
    <w:name w:val="Book Title"/>
    <w:basedOn w:val="a0"/>
    <w:uiPriority w:val="33"/>
    <w:qFormat/>
    <w:rsid w:val="00AA26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F05D-36B5-48D4-9AB3-94C8E8F9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196</cp:revision>
  <cp:lastPrinted>2024-08-02T10:44:00Z</cp:lastPrinted>
  <dcterms:created xsi:type="dcterms:W3CDTF">2023-08-11T11:39:00Z</dcterms:created>
  <dcterms:modified xsi:type="dcterms:W3CDTF">2024-09-10T09:12:00Z</dcterms:modified>
</cp:coreProperties>
</file>