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66519"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sz w:val="16"/>
          <w:szCs w:val="16"/>
        </w:rPr>
      </w:pPr>
    </w:p>
    <w:p w14:paraId="07812A61"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sz w:val="16"/>
          <w:szCs w:val="16"/>
        </w:rPr>
      </w:pPr>
    </w:p>
    <w:p w14:paraId="01438ADB"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sz w:val="16"/>
          <w:szCs w:val="16"/>
        </w:rPr>
      </w:pPr>
    </w:p>
    <w:p w14:paraId="1732AF34"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sz w:val="16"/>
          <w:szCs w:val="16"/>
        </w:rPr>
      </w:pPr>
    </w:p>
    <w:p w14:paraId="0E7827D9"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329D7986"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5E4BE906"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21377D7C"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68D5C839"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6C6F2C2A"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outlineLvl w:val="0"/>
        <w:rPr>
          <w:rFonts w:ascii="Times New Roman" w:hAnsi="Times New Roman"/>
          <w:b/>
          <w:sz w:val="40"/>
          <w:szCs w:val="40"/>
        </w:rPr>
      </w:pPr>
      <w:r w:rsidRPr="006C0095">
        <w:rPr>
          <w:rFonts w:ascii="Times New Roman" w:hAnsi="Times New Roman"/>
          <w:b/>
          <w:sz w:val="40"/>
          <w:szCs w:val="40"/>
        </w:rPr>
        <w:t>ИНФОРМАЦИОННЫЙ</w:t>
      </w:r>
    </w:p>
    <w:p w14:paraId="7FFE31F4"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outlineLvl w:val="0"/>
        <w:rPr>
          <w:rFonts w:ascii="Times New Roman" w:hAnsi="Times New Roman"/>
          <w:b/>
          <w:sz w:val="40"/>
          <w:szCs w:val="40"/>
        </w:rPr>
      </w:pPr>
      <w:r w:rsidRPr="006C0095">
        <w:rPr>
          <w:rFonts w:ascii="Times New Roman" w:hAnsi="Times New Roman"/>
          <w:b/>
          <w:sz w:val="40"/>
          <w:szCs w:val="40"/>
        </w:rPr>
        <w:t>БЮЛЛЕТЕНЬ</w:t>
      </w:r>
    </w:p>
    <w:p w14:paraId="55CF50A8"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0D560FFB"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39AFC695"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27621706"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outlineLvl w:val="0"/>
        <w:rPr>
          <w:rFonts w:ascii="Times New Roman" w:hAnsi="Times New Roman"/>
          <w:b/>
          <w:sz w:val="40"/>
          <w:szCs w:val="40"/>
        </w:rPr>
      </w:pPr>
      <w:r w:rsidRPr="006C0095">
        <w:rPr>
          <w:rFonts w:ascii="Times New Roman" w:hAnsi="Times New Roman"/>
          <w:b/>
          <w:sz w:val="40"/>
          <w:szCs w:val="40"/>
        </w:rPr>
        <w:t>ЮРОВСКОГО СЕЛЬСКОГО ПОСЕЛЕНИЯ</w:t>
      </w:r>
    </w:p>
    <w:p w14:paraId="791A134C"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78634DCE"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14ACDA24"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463945C2" w14:textId="0E48938D" w:rsidR="00323627" w:rsidRPr="006C0095" w:rsidRDefault="00083A50"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r w:rsidRPr="006C0095">
        <w:rPr>
          <w:rFonts w:ascii="Times New Roman" w:hAnsi="Times New Roman"/>
          <w:b/>
          <w:sz w:val="40"/>
          <w:szCs w:val="40"/>
        </w:rPr>
        <w:t>№</w:t>
      </w:r>
      <w:r w:rsidR="009E3478">
        <w:rPr>
          <w:rFonts w:ascii="Times New Roman" w:hAnsi="Times New Roman"/>
          <w:b/>
          <w:sz w:val="40"/>
          <w:szCs w:val="40"/>
        </w:rPr>
        <w:t>1</w:t>
      </w:r>
      <w:r w:rsidR="00A0642D">
        <w:rPr>
          <w:rFonts w:ascii="Times New Roman" w:hAnsi="Times New Roman"/>
          <w:b/>
          <w:sz w:val="40"/>
          <w:szCs w:val="40"/>
        </w:rPr>
        <w:t>0</w:t>
      </w:r>
    </w:p>
    <w:p w14:paraId="1E360389"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1932735E" w14:textId="77777777" w:rsidR="00323627" w:rsidRPr="006C0095" w:rsidRDefault="00E563E3" w:rsidP="00E563E3">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outlineLvl w:val="0"/>
        <w:rPr>
          <w:rFonts w:ascii="Times New Roman" w:hAnsi="Times New Roman"/>
          <w:b/>
          <w:sz w:val="40"/>
          <w:szCs w:val="40"/>
        </w:rPr>
      </w:pPr>
      <w:r>
        <w:rPr>
          <w:rFonts w:ascii="Times New Roman" w:hAnsi="Times New Roman"/>
          <w:b/>
          <w:sz w:val="40"/>
          <w:szCs w:val="40"/>
        </w:rPr>
        <w:t xml:space="preserve">             </w:t>
      </w:r>
      <w:r w:rsidR="009E3478">
        <w:rPr>
          <w:rFonts w:ascii="Times New Roman" w:hAnsi="Times New Roman"/>
          <w:b/>
          <w:sz w:val="40"/>
          <w:szCs w:val="40"/>
        </w:rPr>
        <w:t xml:space="preserve">                       30.09.</w:t>
      </w:r>
      <w:r>
        <w:rPr>
          <w:rFonts w:ascii="Times New Roman" w:hAnsi="Times New Roman"/>
          <w:b/>
          <w:sz w:val="40"/>
          <w:szCs w:val="40"/>
        </w:rPr>
        <w:t xml:space="preserve"> </w:t>
      </w:r>
      <w:r w:rsidR="001E0EEF" w:rsidRPr="006C0095">
        <w:rPr>
          <w:rFonts w:ascii="Times New Roman" w:hAnsi="Times New Roman"/>
          <w:b/>
          <w:sz w:val="40"/>
          <w:szCs w:val="40"/>
        </w:rPr>
        <w:t>2026</w:t>
      </w:r>
      <w:r w:rsidR="00323627" w:rsidRPr="006C0095">
        <w:rPr>
          <w:rFonts w:ascii="Times New Roman" w:hAnsi="Times New Roman"/>
          <w:b/>
          <w:sz w:val="40"/>
          <w:szCs w:val="40"/>
        </w:rPr>
        <w:t xml:space="preserve"> года</w:t>
      </w:r>
    </w:p>
    <w:p w14:paraId="3F809366"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42A37703"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14198875"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3294A63B"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0BB9E1FB"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751F04AA"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4202ED96"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rPr>
          <w:rFonts w:ascii="Times New Roman" w:hAnsi="Times New Roman"/>
          <w:b/>
          <w:sz w:val="40"/>
          <w:szCs w:val="40"/>
        </w:rPr>
      </w:pPr>
    </w:p>
    <w:p w14:paraId="056168D7" w14:textId="77777777" w:rsidR="00323627" w:rsidRPr="006C0095" w:rsidRDefault="00323627"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outlineLvl w:val="0"/>
        <w:rPr>
          <w:rFonts w:ascii="Times New Roman" w:hAnsi="Times New Roman"/>
          <w:b/>
          <w:sz w:val="40"/>
          <w:szCs w:val="40"/>
        </w:rPr>
      </w:pPr>
      <w:r w:rsidRPr="006C0095">
        <w:rPr>
          <w:rFonts w:ascii="Times New Roman" w:hAnsi="Times New Roman"/>
          <w:b/>
          <w:sz w:val="40"/>
          <w:szCs w:val="40"/>
        </w:rPr>
        <w:t>ЮРОВО</w:t>
      </w:r>
    </w:p>
    <w:p w14:paraId="04FFAF50" w14:textId="77777777" w:rsidR="00323627" w:rsidRPr="006C0095" w:rsidRDefault="001E0EEF" w:rsidP="00FE0670">
      <w:pPr>
        <w:widowControl w:val="0"/>
        <w:pBdr>
          <w:top w:val="thinThickThinMediumGap" w:sz="24" w:space="0" w:color="auto"/>
          <w:left w:val="thinThickThinMediumGap" w:sz="24" w:space="4" w:color="auto"/>
          <w:bottom w:val="thinThickThinMediumGap" w:sz="24" w:space="0" w:color="auto"/>
          <w:right w:val="thinThickThinMediumGap" w:sz="24" w:space="0" w:color="auto"/>
        </w:pBdr>
        <w:spacing w:after="0" w:line="240" w:lineRule="auto"/>
        <w:jc w:val="center"/>
        <w:outlineLvl w:val="0"/>
        <w:rPr>
          <w:rFonts w:ascii="Times New Roman" w:hAnsi="Times New Roman"/>
          <w:b/>
          <w:sz w:val="40"/>
          <w:szCs w:val="40"/>
        </w:rPr>
      </w:pPr>
      <w:r w:rsidRPr="006C0095">
        <w:rPr>
          <w:rFonts w:ascii="Times New Roman" w:hAnsi="Times New Roman"/>
          <w:b/>
          <w:sz w:val="40"/>
          <w:szCs w:val="40"/>
        </w:rPr>
        <w:t>2026</w:t>
      </w:r>
    </w:p>
    <w:p w14:paraId="5FF5542C" w14:textId="77777777" w:rsidR="00323627" w:rsidRPr="006C0095" w:rsidRDefault="00323627">
      <w:pPr>
        <w:rPr>
          <w:noProof/>
        </w:rPr>
      </w:pPr>
    </w:p>
    <w:p w14:paraId="61AAFA18" w14:textId="77777777" w:rsidR="00323627" w:rsidRPr="006C0095" w:rsidRDefault="00323627" w:rsidP="00323627">
      <w:pPr>
        <w:tabs>
          <w:tab w:val="left" w:pos="2104"/>
        </w:tabs>
      </w:pPr>
      <w:r w:rsidRPr="006C0095">
        <w:tab/>
      </w:r>
    </w:p>
    <w:p w14:paraId="774949F3" w14:textId="77777777" w:rsidR="006C0095" w:rsidRDefault="006C0095" w:rsidP="006C0095">
      <w:pPr>
        <w:spacing w:after="0" w:line="240" w:lineRule="auto"/>
        <w:rPr>
          <w:rFonts w:ascii="Times New Roman" w:hAnsi="Times New Roman" w:cs="Times New Roman"/>
          <w:b/>
          <w:sz w:val="28"/>
          <w:szCs w:val="28"/>
        </w:rPr>
      </w:pPr>
    </w:p>
    <w:p w14:paraId="51A6EA4F" w14:textId="77777777" w:rsidR="009E3478" w:rsidRDefault="009E3478" w:rsidP="00A82C2A">
      <w:pPr>
        <w:spacing w:after="0" w:line="240" w:lineRule="auto"/>
        <w:ind w:firstLine="709"/>
        <w:jc w:val="both"/>
        <w:rPr>
          <w:rFonts w:ascii="Times New Roman" w:hAnsi="Times New Roman"/>
          <w:sz w:val="24"/>
          <w:szCs w:val="24"/>
        </w:rPr>
      </w:pPr>
    </w:p>
    <w:p w14:paraId="0B77BC6F" w14:textId="77777777" w:rsidR="009E3478" w:rsidRDefault="009E3478" w:rsidP="00A82C2A">
      <w:pPr>
        <w:spacing w:after="0" w:line="240" w:lineRule="auto"/>
        <w:ind w:firstLine="700"/>
        <w:jc w:val="both"/>
        <w:rPr>
          <w:rFonts w:ascii="Times New Roman" w:hAnsi="Times New Roman"/>
          <w:sz w:val="24"/>
          <w:szCs w:val="24"/>
        </w:rPr>
      </w:pPr>
    </w:p>
    <w:p w14:paraId="0B8498BD" w14:textId="77777777" w:rsidR="00C26097" w:rsidRDefault="00C26097" w:rsidP="00C26097">
      <w:pPr>
        <w:spacing w:after="0" w:line="240" w:lineRule="auto"/>
        <w:ind w:firstLine="709"/>
        <w:jc w:val="both"/>
        <w:rPr>
          <w:rFonts w:ascii="Times New Roman" w:hAnsi="Times New Roman"/>
          <w:sz w:val="24"/>
          <w:szCs w:val="24"/>
          <w:shd w:val="clear" w:color="auto" w:fill="FFFFFF"/>
        </w:rPr>
      </w:pPr>
      <w:r w:rsidRPr="0075539D">
        <w:rPr>
          <w:rFonts w:ascii="Times New Roman" w:hAnsi="Times New Roman"/>
          <w:sz w:val="24"/>
          <w:szCs w:val="24"/>
          <w:shd w:val="clear" w:color="auto" w:fill="FFFFFF"/>
        </w:rPr>
        <w:object w:dxaOrig="9355" w:dyaOrig="12098" w14:anchorId="3C77E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604.5pt" o:ole="">
            <v:imagedata r:id="rId8" o:title=""/>
          </v:shape>
          <o:OLEObject Type="Embed" ProgID="Word.Document.12" ShapeID="_x0000_i1025" DrawAspect="Content" ObjectID="_1852272862" r:id="rId9">
            <o:FieldCodes>\s</o:FieldCodes>
          </o:OLEObject>
        </w:object>
      </w:r>
    </w:p>
    <w:p w14:paraId="78E436CA" w14:textId="77777777" w:rsidR="00C26097" w:rsidRDefault="00C26097" w:rsidP="00C26097">
      <w:pPr>
        <w:spacing w:after="0" w:line="240" w:lineRule="auto"/>
        <w:ind w:firstLine="709"/>
        <w:jc w:val="both"/>
        <w:rPr>
          <w:rFonts w:ascii="Times New Roman" w:hAnsi="Times New Roman"/>
          <w:sz w:val="24"/>
          <w:szCs w:val="24"/>
          <w:shd w:val="clear" w:color="auto" w:fill="FFFFFF"/>
        </w:rPr>
      </w:pPr>
    </w:p>
    <w:p w14:paraId="6616E30F" w14:textId="77777777" w:rsidR="00C26097" w:rsidRDefault="00C26097" w:rsidP="00C26097">
      <w:pPr>
        <w:spacing w:after="0" w:line="240" w:lineRule="auto"/>
        <w:ind w:firstLine="709"/>
        <w:jc w:val="both"/>
        <w:rPr>
          <w:rFonts w:ascii="Times New Roman" w:hAnsi="Times New Roman"/>
          <w:sz w:val="24"/>
          <w:szCs w:val="24"/>
          <w:shd w:val="clear" w:color="auto" w:fill="FFFFFF"/>
        </w:rPr>
      </w:pPr>
    </w:p>
    <w:p w14:paraId="1711A412" w14:textId="77777777" w:rsidR="00C26097" w:rsidRDefault="00C26097" w:rsidP="00C26097">
      <w:pPr>
        <w:spacing w:after="0" w:line="240" w:lineRule="auto"/>
        <w:ind w:firstLine="709"/>
        <w:jc w:val="both"/>
        <w:rPr>
          <w:rFonts w:ascii="Times New Roman" w:hAnsi="Times New Roman"/>
          <w:sz w:val="24"/>
          <w:szCs w:val="24"/>
          <w:shd w:val="clear" w:color="auto" w:fill="FFFFFF"/>
        </w:rPr>
      </w:pPr>
    </w:p>
    <w:p w14:paraId="1AD0166A" w14:textId="77777777" w:rsidR="00C26097" w:rsidRDefault="00C26097" w:rsidP="00C26097">
      <w:pPr>
        <w:spacing w:after="0" w:line="240" w:lineRule="auto"/>
        <w:ind w:firstLine="709"/>
        <w:jc w:val="both"/>
        <w:rPr>
          <w:rFonts w:ascii="Times New Roman" w:hAnsi="Times New Roman"/>
          <w:sz w:val="24"/>
          <w:szCs w:val="24"/>
          <w:shd w:val="clear" w:color="auto" w:fill="FFFFFF"/>
        </w:rPr>
      </w:pPr>
    </w:p>
    <w:p w14:paraId="3BF8AC1C" w14:textId="77777777" w:rsidR="00C26097" w:rsidRDefault="00C26097" w:rsidP="00C26097">
      <w:pPr>
        <w:pStyle w:val="nospacing0"/>
        <w:spacing w:before="0" w:beforeAutospacing="0" w:after="0" w:afterAutospacing="0"/>
        <w:ind w:firstLine="709"/>
        <w:jc w:val="both"/>
        <w:rPr>
          <w:shd w:val="clear" w:color="auto" w:fill="FFFFFF"/>
        </w:rPr>
      </w:pPr>
    </w:p>
    <w:p w14:paraId="4DEF9293" w14:textId="77777777" w:rsidR="00C26097" w:rsidRDefault="00C26097" w:rsidP="00C26097">
      <w:pPr>
        <w:tabs>
          <w:tab w:val="left" w:pos="9785"/>
        </w:tabs>
        <w:spacing w:after="0"/>
        <w:jc w:val="center"/>
        <w:rPr>
          <w:rFonts w:ascii="Arial" w:hAnsi="Arial" w:cs="Arial"/>
          <w:b/>
          <w:sz w:val="32"/>
          <w:szCs w:val="32"/>
        </w:rPr>
      </w:pPr>
      <w:r>
        <w:rPr>
          <w:rFonts w:ascii="Arial" w:hAnsi="Arial" w:cs="Arial"/>
          <w:b/>
          <w:sz w:val="32"/>
          <w:szCs w:val="32"/>
        </w:rPr>
        <w:lastRenderedPageBreak/>
        <w:t>ОССИЙСКАЯ ФЕДЕРАЦИЯ</w:t>
      </w:r>
    </w:p>
    <w:p w14:paraId="7AD6FA86" w14:textId="77777777" w:rsidR="00C26097" w:rsidRDefault="00C26097" w:rsidP="00C26097">
      <w:pPr>
        <w:spacing w:after="0"/>
        <w:jc w:val="center"/>
        <w:rPr>
          <w:rFonts w:ascii="Arial" w:hAnsi="Arial" w:cs="Arial"/>
          <w:b/>
          <w:sz w:val="32"/>
          <w:szCs w:val="32"/>
        </w:rPr>
      </w:pPr>
      <w:r>
        <w:rPr>
          <w:rFonts w:ascii="Arial" w:hAnsi="Arial" w:cs="Arial"/>
          <w:b/>
          <w:sz w:val="32"/>
          <w:szCs w:val="32"/>
        </w:rPr>
        <w:t>ЮРОВСКАЯ</w:t>
      </w:r>
      <w:r>
        <w:rPr>
          <w:rFonts w:ascii="Arial" w:hAnsi="Arial" w:cs="Arial"/>
          <w:b/>
          <w:bCs/>
          <w:sz w:val="32"/>
          <w:szCs w:val="32"/>
        </w:rPr>
        <w:t xml:space="preserve"> СЕЛЬСКАЯ АДМИНИСТРАЦИЯ</w:t>
      </w:r>
    </w:p>
    <w:p w14:paraId="2455E0D1" w14:textId="77777777" w:rsidR="00C26097" w:rsidRDefault="00C26097" w:rsidP="00C26097">
      <w:pPr>
        <w:spacing w:after="0"/>
        <w:jc w:val="center"/>
        <w:rPr>
          <w:rFonts w:ascii="Arial" w:hAnsi="Arial" w:cs="Arial"/>
          <w:b/>
          <w:sz w:val="32"/>
          <w:szCs w:val="32"/>
        </w:rPr>
      </w:pPr>
      <w:r>
        <w:rPr>
          <w:rFonts w:ascii="Arial" w:hAnsi="Arial" w:cs="Arial"/>
          <w:b/>
          <w:sz w:val="32"/>
          <w:szCs w:val="32"/>
        </w:rPr>
        <w:t>ТРУБЧЕВСКОГО РАЙОНА</w:t>
      </w:r>
    </w:p>
    <w:p w14:paraId="0D9E6867" w14:textId="77777777" w:rsidR="00C26097" w:rsidRDefault="00C26097" w:rsidP="00C26097">
      <w:pPr>
        <w:spacing w:after="0"/>
        <w:jc w:val="center"/>
        <w:rPr>
          <w:rFonts w:ascii="Arial" w:hAnsi="Arial" w:cs="Arial"/>
          <w:b/>
          <w:sz w:val="32"/>
          <w:szCs w:val="32"/>
        </w:rPr>
      </w:pPr>
      <w:r>
        <w:rPr>
          <w:rFonts w:ascii="Arial" w:hAnsi="Arial" w:cs="Arial"/>
          <w:b/>
          <w:sz w:val="32"/>
          <w:szCs w:val="32"/>
        </w:rPr>
        <w:t>БРЯНСКОЙ ОБЛАСТИ</w:t>
      </w:r>
    </w:p>
    <w:p w14:paraId="1117ECEC" w14:textId="77777777" w:rsidR="00C26097" w:rsidRDefault="00C26097" w:rsidP="00C26097">
      <w:pPr>
        <w:spacing w:after="0"/>
        <w:jc w:val="both"/>
        <w:rPr>
          <w:rFonts w:ascii="Arial" w:hAnsi="Arial" w:cs="Arial"/>
          <w:sz w:val="32"/>
          <w:szCs w:val="32"/>
        </w:rPr>
      </w:pPr>
    </w:p>
    <w:p w14:paraId="5DE8C15F" w14:textId="77777777" w:rsidR="00C26097" w:rsidRDefault="00000000" w:rsidP="00C26097">
      <w:pPr>
        <w:spacing w:after="0"/>
        <w:rPr>
          <w:rFonts w:ascii="Arial" w:hAnsi="Arial" w:cs="Arial"/>
          <w:sz w:val="32"/>
          <w:szCs w:val="32"/>
        </w:rPr>
      </w:pPr>
      <w:r>
        <w:pict w14:anchorId="5E00152B">
          <v:line id="Line 38" o:spid="_x0000_s1026" style="position:absolute;flip:y;z-index:251658240;visibility:visible" from="8.5pt,-.2pt" to="4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" o:allowincell="f" strokeweight="4.5pt">
            <v:stroke linestyle="thickThin"/>
          </v:line>
        </w:pict>
      </w:r>
    </w:p>
    <w:p w14:paraId="454F36B9" w14:textId="77777777" w:rsidR="00C26097" w:rsidRDefault="00C26097" w:rsidP="00C26097">
      <w:pPr>
        <w:spacing w:after="0"/>
        <w:jc w:val="center"/>
        <w:rPr>
          <w:rFonts w:ascii="Arial" w:hAnsi="Arial" w:cs="Arial"/>
          <w:b/>
          <w:bCs/>
          <w:sz w:val="32"/>
          <w:szCs w:val="32"/>
        </w:rPr>
      </w:pPr>
      <w:r>
        <w:rPr>
          <w:rFonts w:ascii="Arial" w:hAnsi="Arial" w:cs="Arial"/>
          <w:b/>
          <w:bCs/>
          <w:sz w:val="32"/>
          <w:szCs w:val="32"/>
        </w:rPr>
        <w:t>ПОСТАНОВЛЕНИЕ</w:t>
      </w:r>
    </w:p>
    <w:p w14:paraId="0AF32F8D" w14:textId="77777777" w:rsidR="00C26097" w:rsidRDefault="00C26097" w:rsidP="00C26097">
      <w:pPr>
        <w:jc w:val="center"/>
        <w:rPr>
          <w:rFonts w:ascii="Times New Roman" w:hAnsi="Times New Roman"/>
        </w:rPr>
      </w:pPr>
    </w:p>
    <w:p w14:paraId="2E73ED9E" w14:textId="77777777" w:rsidR="00C26097" w:rsidRDefault="00C26097" w:rsidP="00C26097">
      <w:pPr>
        <w:spacing w:after="0"/>
        <w:rPr>
          <w:rFonts w:ascii="Arial" w:hAnsi="Arial" w:cs="Arial"/>
          <w:sz w:val="24"/>
          <w:szCs w:val="24"/>
        </w:rPr>
      </w:pPr>
      <w:r>
        <w:rPr>
          <w:rFonts w:ascii="Arial" w:hAnsi="Arial" w:cs="Arial"/>
          <w:sz w:val="24"/>
          <w:szCs w:val="24"/>
        </w:rPr>
        <w:t xml:space="preserve">«11»  </w:t>
      </w:r>
      <w:r>
        <w:rPr>
          <w:rFonts w:ascii="Arial" w:hAnsi="Arial" w:cs="Arial"/>
          <w:sz w:val="24"/>
          <w:szCs w:val="24"/>
          <w:u w:val="single"/>
        </w:rPr>
        <w:t>сентября 2026 г.</w:t>
      </w:r>
      <w:r>
        <w:rPr>
          <w:rFonts w:ascii="Arial" w:hAnsi="Arial" w:cs="Arial"/>
          <w:sz w:val="24"/>
          <w:szCs w:val="24"/>
        </w:rPr>
        <w:t xml:space="preserve">                      № 55                                                                </w:t>
      </w:r>
    </w:p>
    <w:p w14:paraId="306FA57C" w14:textId="77777777" w:rsidR="00C26097" w:rsidRDefault="00C26097" w:rsidP="00C26097">
      <w:pPr>
        <w:spacing w:after="0"/>
        <w:rPr>
          <w:rFonts w:ascii="Arial" w:hAnsi="Arial" w:cs="Arial"/>
          <w:sz w:val="24"/>
          <w:szCs w:val="24"/>
        </w:rPr>
      </w:pPr>
      <w:r>
        <w:rPr>
          <w:rFonts w:ascii="Arial" w:hAnsi="Arial" w:cs="Arial"/>
          <w:sz w:val="24"/>
          <w:szCs w:val="24"/>
        </w:rPr>
        <w:t>С.Юрово</w:t>
      </w:r>
    </w:p>
    <w:p w14:paraId="462C4CC7" w14:textId="77777777" w:rsidR="00C26097" w:rsidRDefault="00C26097" w:rsidP="00C26097">
      <w:pPr>
        <w:spacing w:after="0"/>
        <w:rPr>
          <w:rFonts w:ascii="Arial" w:hAnsi="Arial" w:cs="Arial"/>
          <w:b/>
          <w:sz w:val="24"/>
          <w:szCs w:val="24"/>
        </w:rPr>
      </w:pPr>
    </w:p>
    <w:p w14:paraId="2C8A5A1E" w14:textId="77777777" w:rsidR="00C26097" w:rsidRDefault="00C26097" w:rsidP="00C26097">
      <w:pPr>
        <w:spacing w:after="0"/>
        <w:rPr>
          <w:rFonts w:ascii="Arial" w:hAnsi="Arial" w:cs="Arial"/>
          <w:sz w:val="24"/>
          <w:szCs w:val="24"/>
        </w:rPr>
      </w:pPr>
      <w:r>
        <w:rPr>
          <w:rFonts w:ascii="Arial" w:hAnsi="Arial" w:cs="Arial"/>
          <w:sz w:val="24"/>
          <w:szCs w:val="24"/>
        </w:rPr>
        <w:t xml:space="preserve">Об утверждении Порядка расчета </w:t>
      </w:r>
    </w:p>
    <w:p w14:paraId="52AFF2FC" w14:textId="77777777" w:rsidR="00C26097" w:rsidRDefault="00C26097" w:rsidP="00C26097">
      <w:pPr>
        <w:spacing w:after="0"/>
        <w:rPr>
          <w:rFonts w:ascii="Arial" w:hAnsi="Arial" w:cs="Arial"/>
          <w:sz w:val="24"/>
          <w:szCs w:val="24"/>
        </w:rPr>
      </w:pPr>
      <w:r>
        <w:rPr>
          <w:rFonts w:ascii="Arial" w:hAnsi="Arial" w:cs="Arial"/>
          <w:sz w:val="24"/>
          <w:szCs w:val="24"/>
        </w:rPr>
        <w:t>восстановительной (компенсационной)</w:t>
      </w:r>
    </w:p>
    <w:p w14:paraId="43098F54" w14:textId="77777777" w:rsidR="00C26097" w:rsidRDefault="00C26097" w:rsidP="00C26097">
      <w:pPr>
        <w:spacing w:after="0"/>
        <w:rPr>
          <w:rFonts w:ascii="Arial" w:hAnsi="Arial" w:cs="Arial"/>
          <w:sz w:val="24"/>
          <w:szCs w:val="24"/>
        </w:rPr>
      </w:pPr>
      <w:r>
        <w:rPr>
          <w:rFonts w:ascii="Arial" w:hAnsi="Arial" w:cs="Arial"/>
          <w:sz w:val="24"/>
          <w:szCs w:val="24"/>
        </w:rPr>
        <w:t xml:space="preserve">стоимости зеленых насаждений на территории </w:t>
      </w:r>
    </w:p>
    <w:p w14:paraId="60CC64ED" w14:textId="77777777" w:rsidR="00C26097" w:rsidRDefault="00C26097" w:rsidP="00C26097">
      <w:pPr>
        <w:spacing w:after="0"/>
        <w:rPr>
          <w:rFonts w:ascii="Arial" w:hAnsi="Arial" w:cs="Arial"/>
          <w:sz w:val="24"/>
          <w:szCs w:val="24"/>
        </w:rPr>
      </w:pPr>
      <w:r>
        <w:rPr>
          <w:rFonts w:ascii="Arial" w:hAnsi="Arial" w:cs="Arial"/>
          <w:sz w:val="24"/>
          <w:szCs w:val="24"/>
        </w:rPr>
        <w:t>Юровского сельского поселения Трубчевского</w:t>
      </w:r>
    </w:p>
    <w:p w14:paraId="1C48C904" w14:textId="77777777" w:rsidR="00C26097" w:rsidRDefault="00C26097" w:rsidP="00C26097">
      <w:pPr>
        <w:spacing w:after="0"/>
        <w:rPr>
          <w:rFonts w:ascii="Arial" w:hAnsi="Arial" w:cs="Arial"/>
          <w:sz w:val="24"/>
          <w:szCs w:val="24"/>
        </w:rPr>
      </w:pPr>
      <w:r>
        <w:rPr>
          <w:rFonts w:ascii="Arial" w:hAnsi="Arial" w:cs="Arial"/>
          <w:sz w:val="24"/>
          <w:szCs w:val="24"/>
        </w:rPr>
        <w:t>муниципального района Брянской области</w:t>
      </w:r>
    </w:p>
    <w:p w14:paraId="2F546E07" w14:textId="77777777" w:rsidR="00C26097" w:rsidRDefault="00C26097" w:rsidP="00C26097">
      <w:pPr>
        <w:spacing w:after="0"/>
        <w:rPr>
          <w:rFonts w:ascii="Arial" w:hAnsi="Arial" w:cs="Arial"/>
          <w:sz w:val="24"/>
          <w:szCs w:val="24"/>
        </w:rPr>
      </w:pPr>
    </w:p>
    <w:p w14:paraId="550DD8A2" w14:textId="77777777" w:rsidR="00C26097" w:rsidRDefault="00C26097" w:rsidP="00C26097">
      <w:pPr>
        <w:spacing w:after="0" w:line="240" w:lineRule="auto"/>
        <w:jc w:val="both"/>
        <w:rPr>
          <w:rFonts w:ascii="Arial" w:eastAsia="Times New Roman" w:hAnsi="Arial" w:cs="Arial"/>
          <w:bCs/>
          <w:sz w:val="24"/>
          <w:szCs w:val="24"/>
        </w:rPr>
      </w:pPr>
      <w:r>
        <w:rPr>
          <w:rFonts w:ascii="Arial" w:hAnsi="Arial" w:cs="Arial"/>
          <w:sz w:val="24"/>
          <w:szCs w:val="24"/>
        </w:rPr>
        <w:t xml:space="preserve">           </w:t>
      </w:r>
      <w:r>
        <w:rPr>
          <w:rFonts w:ascii="Arial" w:hAnsi="Arial" w:cs="Arial"/>
          <w:sz w:val="24"/>
          <w:szCs w:val="24"/>
          <w:lang w:eastAsia="ar-SA"/>
        </w:rPr>
        <w:t xml:space="preserve">Руководствуясь Федеральным законом </w:t>
      </w:r>
      <w:r>
        <w:rPr>
          <w:rFonts w:ascii="Arial" w:hAnsi="Arial" w:cs="Arial"/>
          <w:sz w:val="24"/>
          <w:szCs w:val="24"/>
        </w:rPr>
        <w:t>от 20.03.2025 г. № 33-ФЗ «Об общих принципах организации местного самоуправления в единой системе публичной власти», вступившим в законную силу 19.06.2025 г., Федеральным законом от 10.01.2002 г. № 7-ФЗ «Об охране окружающей среды», Законом Брянской области № 26-3 от 09.04.2008 г. «О защите зеленых насаждений»,  Правилами благоустройства на территории Юровского сельского поселения, утвержденными решением Юровского сельского Совета народных депутатов от 04.08.2020 г. № 4-46, в целях упорядочения процедуры возмещения восстановительной (компенсационной) стоимости зеленых насаждений и компенсационного озеленения, Юровская  сельская администрация.</w:t>
      </w:r>
    </w:p>
    <w:p w14:paraId="0F3CB3BE" w14:textId="77777777" w:rsidR="00C26097" w:rsidRDefault="00C26097" w:rsidP="00C26097">
      <w:pPr>
        <w:pStyle w:val="ConsPlusNormal0"/>
        <w:jc w:val="both"/>
        <w:rPr>
          <w:rFonts w:eastAsiaTheme="minorEastAsia"/>
          <w:sz w:val="24"/>
          <w:szCs w:val="24"/>
        </w:rPr>
      </w:pPr>
    </w:p>
    <w:p w14:paraId="26C8414A" w14:textId="77777777" w:rsidR="00C26097" w:rsidRDefault="00C26097" w:rsidP="00C26097">
      <w:pPr>
        <w:ind w:left="567" w:hanging="142"/>
        <w:jc w:val="both"/>
        <w:rPr>
          <w:rFonts w:ascii="Arial" w:hAnsi="Arial" w:cs="Arial"/>
          <w:color w:val="000000"/>
          <w:sz w:val="32"/>
          <w:szCs w:val="32"/>
        </w:rPr>
      </w:pPr>
      <w:r>
        <w:rPr>
          <w:rFonts w:ascii="Arial" w:hAnsi="Arial" w:cs="Arial"/>
          <w:color w:val="000000"/>
          <w:sz w:val="32"/>
          <w:szCs w:val="32"/>
        </w:rPr>
        <w:t xml:space="preserve">ПОСТАНОВЛЯЕТ:  </w:t>
      </w:r>
    </w:p>
    <w:p w14:paraId="6B7D6F60" w14:textId="77777777" w:rsidR="00C26097" w:rsidRDefault="00C26097" w:rsidP="00C26097">
      <w:pPr>
        <w:spacing w:after="0"/>
        <w:rPr>
          <w:rFonts w:ascii="Arial" w:hAnsi="Arial" w:cs="Arial"/>
          <w:sz w:val="24"/>
          <w:szCs w:val="24"/>
        </w:rPr>
      </w:pPr>
      <w:r>
        <w:rPr>
          <w:rFonts w:ascii="Arial" w:hAnsi="Arial" w:cs="Arial"/>
          <w:color w:val="000000"/>
          <w:sz w:val="24"/>
          <w:szCs w:val="24"/>
        </w:rPr>
        <w:t xml:space="preserve">         1.  Считать утратившим силу Постановление  Юровской сельской администрации № 19 от  15.05.2023 г. </w:t>
      </w:r>
      <w:r>
        <w:rPr>
          <w:rFonts w:ascii="Arial" w:hAnsi="Arial" w:cs="Arial"/>
          <w:sz w:val="24"/>
          <w:szCs w:val="24"/>
        </w:rPr>
        <w:t>Об утверждении Порядка расчета восстановительной (компенсационной)стоимости зеленых насаждений на территории  Юровского сельского поселения Трубчевского муниципального района Брянской области.</w:t>
      </w:r>
    </w:p>
    <w:p w14:paraId="46269841" w14:textId="77777777" w:rsidR="00C26097" w:rsidRDefault="00C26097" w:rsidP="00C26097">
      <w:pPr>
        <w:spacing w:after="0"/>
        <w:rPr>
          <w:rFonts w:ascii="Arial" w:hAnsi="Arial" w:cs="Arial"/>
          <w:sz w:val="24"/>
          <w:szCs w:val="24"/>
        </w:rPr>
      </w:pPr>
      <w:r>
        <w:rPr>
          <w:rFonts w:ascii="Arial" w:hAnsi="Arial" w:cs="Arial"/>
          <w:color w:val="000000"/>
          <w:sz w:val="24"/>
          <w:szCs w:val="24"/>
        </w:rPr>
        <w:t xml:space="preserve">           2.  Утвердить Порядок расчета восстановительной (компенсационной) стоимости зеленых насаждений на территории </w:t>
      </w:r>
      <w:r>
        <w:rPr>
          <w:rFonts w:ascii="Arial" w:hAnsi="Arial" w:cs="Arial"/>
          <w:sz w:val="24"/>
          <w:szCs w:val="24"/>
        </w:rPr>
        <w:t xml:space="preserve"> Юровского сельского поселения Трубчевского муниципального района Брянской области</w:t>
      </w:r>
      <w:r>
        <w:rPr>
          <w:rFonts w:ascii="Arial" w:hAnsi="Arial" w:cs="Arial"/>
          <w:color w:val="000000"/>
          <w:sz w:val="24"/>
          <w:szCs w:val="24"/>
        </w:rPr>
        <w:t xml:space="preserve">. </w:t>
      </w:r>
    </w:p>
    <w:p w14:paraId="51ABE27C" w14:textId="77777777" w:rsidR="00C26097" w:rsidRDefault="00C26097" w:rsidP="00C26097">
      <w:pPr>
        <w:spacing w:after="0" w:line="254" w:lineRule="auto"/>
        <w:ind w:firstLine="709"/>
        <w:jc w:val="both"/>
        <w:rPr>
          <w:rFonts w:ascii="Arial" w:hAnsi="Arial" w:cs="Arial"/>
          <w:sz w:val="24"/>
          <w:szCs w:val="24"/>
        </w:rPr>
      </w:pPr>
      <w:r>
        <w:rPr>
          <w:rFonts w:ascii="Arial" w:hAnsi="Arial" w:cs="Arial"/>
          <w:color w:val="000000"/>
          <w:sz w:val="24"/>
          <w:szCs w:val="24"/>
        </w:rPr>
        <w:t xml:space="preserve">3. </w:t>
      </w:r>
      <w:r>
        <w:rPr>
          <w:rFonts w:ascii="Arial" w:hAnsi="Arial" w:cs="Arial"/>
          <w:sz w:val="24"/>
          <w:szCs w:val="24"/>
        </w:rPr>
        <w:t xml:space="preserve">Настоящее постановление </w:t>
      </w:r>
      <w:r>
        <w:rPr>
          <w:rFonts w:ascii="Arial" w:hAnsi="Arial" w:cs="Arial"/>
          <w:color w:val="000000"/>
          <w:sz w:val="24"/>
          <w:szCs w:val="24"/>
        </w:rPr>
        <w:t xml:space="preserve">подлежит официальному опубликованию </w:t>
      </w:r>
      <w:r>
        <w:rPr>
          <w:rFonts w:ascii="Arial" w:hAnsi="Arial" w:cs="Arial"/>
          <w:color w:val="000000"/>
          <w:sz w:val="24"/>
          <w:szCs w:val="24"/>
        </w:rPr>
        <w:br/>
        <w:t xml:space="preserve">в </w:t>
      </w:r>
      <w:r>
        <w:rPr>
          <w:rFonts w:ascii="Arial" w:hAnsi="Arial" w:cs="Arial"/>
          <w:sz w:val="24"/>
          <w:szCs w:val="24"/>
        </w:rPr>
        <w:t xml:space="preserve">печатном средстве массовой информации «Информационный бюллетень Юровского сельского поселения» </w:t>
      </w:r>
      <w:bookmarkStart w:id="0" w:name="_Hlk183166751"/>
      <w:r>
        <w:rPr>
          <w:rFonts w:ascii="Arial" w:hAnsi="Arial" w:cs="Arial"/>
          <w:color w:val="000000"/>
          <w:sz w:val="24"/>
          <w:szCs w:val="24"/>
        </w:rPr>
        <w:t>и размещению на официальном сайте Трубчевского муниципального района в сети Интернет (www.trubrayon.ru) на странице «Юровское сельское поселение»</w:t>
      </w:r>
      <w:bookmarkEnd w:id="0"/>
      <w:r>
        <w:rPr>
          <w:rFonts w:ascii="Arial" w:hAnsi="Arial" w:cs="Arial"/>
          <w:color w:val="000000"/>
          <w:sz w:val="24"/>
          <w:szCs w:val="24"/>
        </w:rPr>
        <w:t>.</w:t>
      </w:r>
    </w:p>
    <w:p w14:paraId="4A1C85F7" w14:textId="77777777" w:rsidR="00C26097" w:rsidRDefault="00C26097" w:rsidP="00C26097">
      <w:pPr>
        <w:spacing w:after="0" w:line="240" w:lineRule="auto"/>
        <w:ind w:firstLine="709"/>
        <w:jc w:val="both"/>
        <w:rPr>
          <w:rFonts w:ascii="Arial" w:hAnsi="Arial" w:cs="Arial"/>
          <w:sz w:val="24"/>
          <w:szCs w:val="24"/>
        </w:rPr>
      </w:pPr>
      <w:r>
        <w:rPr>
          <w:rFonts w:ascii="Arial" w:hAnsi="Arial" w:cs="Arial"/>
          <w:sz w:val="24"/>
          <w:szCs w:val="24"/>
        </w:rPr>
        <w:t>4.   Постановление вступает в силу с даты его подписания.</w:t>
      </w:r>
    </w:p>
    <w:p w14:paraId="434C232E" w14:textId="77777777" w:rsidR="00C26097" w:rsidRDefault="00C26097" w:rsidP="00C26097">
      <w:pPr>
        <w:spacing w:after="0" w:line="240" w:lineRule="auto"/>
        <w:ind w:firstLine="709"/>
        <w:jc w:val="both"/>
        <w:rPr>
          <w:rFonts w:ascii="Arial" w:hAnsi="Arial" w:cs="Arial"/>
          <w:sz w:val="24"/>
          <w:szCs w:val="24"/>
        </w:rPr>
      </w:pPr>
      <w:r>
        <w:rPr>
          <w:rFonts w:ascii="Arial" w:hAnsi="Arial" w:cs="Arial"/>
          <w:sz w:val="24"/>
          <w:szCs w:val="24"/>
        </w:rPr>
        <w:t xml:space="preserve">    5. Контроль за исполнением настоящего постановления возложить на врио главы Юровской  сельской  администрации Киреенкову  Т.М..</w:t>
      </w:r>
    </w:p>
    <w:p w14:paraId="5AEE7C5E" w14:textId="77777777" w:rsidR="00C26097" w:rsidRDefault="00C26097" w:rsidP="00C26097">
      <w:pPr>
        <w:spacing w:after="0" w:line="240" w:lineRule="auto"/>
        <w:ind w:firstLine="540"/>
        <w:jc w:val="both"/>
        <w:rPr>
          <w:rFonts w:ascii="Arial" w:hAnsi="Arial" w:cs="Arial"/>
          <w:sz w:val="24"/>
          <w:szCs w:val="24"/>
        </w:rPr>
      </w:pPr>
    </w:p>
    <w:p w14:paraId="0A260821" w14:textId="77777777" w:rsidR="00C26097" w:rsidRDefault="00C26097" w:rsidP="00C26097">
      <w:pPr>
        <w:tabs>
          <w:tab w:val="left" w:pos="6435"/>
        </w:tabs>
        <w:spacing w:after="0" w:line="240" w:lineRule="auto"/>
        <w:ind w:firstLine="540"/>
        <w:jc w:val="both"/>
        <w:rPr>
          <w:rFonts w:ascii="Arial" w:hAnsi="Arial" w:cs="Arial"/>
          <w:sz w:val="24"/>
          <w:szCs w:val="24"/>
        </w:rPr>
      </w:pPr>
      <w:r>
        <w:rPr>
          <w:rFonts w:ascii="Arial" w:hAnsi="Arial" w:cs="Arial"/>
          <w:sz w:val="24"/>
          <w:szCs w:val="24"/>
        </w:rPr>
        <w:t>Врио главы  Юровской</w:t>
      </w:r>
    </w:p>
    <w:p w14:paraId="701295A1" w14:textId="77777777" w:rsidR="00C26097" w:rsidRDefault="00C26097" w:rsidP="00C26097">
      <w:pPr>
        <w:tabs>
          <w:tab w:val="left" w:pos="6435"/>
        </w:tabs>
        <w:spacing w:after="0" w:line="240" w:lineRule="auto"/>
        <w:ind w:firstLine="540"/>
        <w:jc w:val="both"/>
        <w:rPr>
          <w:rFonts w:ascii="Arial" w:hAnsi="Arial" w:cs="Arial"/>
          <w:sz w:val="24"/>
          <w:szCs w:val="24"/>
        </w:rPr>
      </w:pPr>
      <w:r>
        <w:rPr>
          <w:rFonts w:ascii="Arial" w:hAnsi="Arial" w:cs="Arial"/>
          <w:sz w:val="24"/>
          <w:szCs w:val="24"/>
        </w:rPr>
        <w:t xml:space="preserve"> сельской администрации :                                                        Т.М.Киреенкова</w:t>
      </w:r>
    </w:p>
    <w:p w14:paraId="140331CF" w14:textId="77777777" w:rsidR="00C26097" w:rsidRDefault="00C26097" w:rsidP="00C26097">
      <w:pPr>
        <w:spacing w:after="0" w:line="240" w:lineRule="auto"/>
        <w:ind w:firstLine="540"/>
        <w:jc w:val="center"/>
        <w:rPr>
          <w:rFonts w:ascii="Arial" w:hAnsi="Arial" w:cs="Arial"/>
          <w:sz w:val="24"/>
          <w:szCs w:val="24"/>
        </w:rPr>
      </w:pPr>
      <w:r>
        <w:rPr>
          <w:rFonts w:ascii="Arial" w:hAnsi="Arial" w:cs="Arial"/>
          <w:sz w:val="24"/>
          <w:szCs w:val="24"/>
        </w:rPr>
        <w:lastRenderedPageBreak/>
        <w:t xml:space="preserve">                     </w:t>
      </w:r>
      <w:r>
        <w:rPr>
          <w:rFonts w:ascii="Times New Roman" w:hAnsi="Times New Roman"/>
          <w:sz w:val="28"/>
          <w:szCs w:val="28"/>
        </w:rPr>
        <w:t xml:space="preserve">                                                                 </w:t>
      </w:r>
      <w:r>
        <w:rPr>
          <w:rFonts w:ascii="Arial" w:hAnsi="Arial" w:cs="Arial"/>
          <w:sz w:val="24"/>
          <w:szCs w:val="24"/>
        </w:rPr>
        <w:t xml:space="preserve">  Утверждено</w:t>
      </w:r>
    </w:p>
    <w:p w14:paraId="599A9077"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 xml:space="preserve">                                                                   постановлением  Юровской сельской             администрации  Трубчевского муниципального</w:t>
      </w:r>
    </w:p>
    <w:p w14:paraId="19A4FCE6"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 xml:space="preserve"> района Брянской области </w:t>
      </w:r>
    </w:p>
    <w:p w14:paraId="6986CAF6"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 xml:space="preserve">                                                              от «11» </w:t>
      </w:r>
      <w:r>
        <w:rPr>
          <w:rFonts w:ascii="Arial" w:hAnsi="Arial" w:cs="Arial"/>
          <w:sz w:val="24"/>
          <w:szCs w:val="24"/>
          <w:u w:val="single"/>
        </w:rPr>
        <w:t>сентября 2026 г.</w:t>
      </w:r>
      <w:r>
        <w:rPr>
          <w:rFonts w:ascii="Arial" w:hAnsi="Arial" w:cs="Arial"/>
          <w:sz w:val="24"/>
          <w:szCs w:val="24"/>
        </w:rPr>
        <w:t xml:space="preserve">  № 55 </w:t>
      </w:r>
    </w:p>
    <w:p w14:paraId="73251D2D" w14:textId="77777777" w:rsidR="00C26097" w:rsidRDefault="00C26097" w:rsidP="00C26097">
      <w:pPr>
        <w:spacing w:after="0" w:line="240" w:lineRule="auto"/>
        <w:ind w:firstLine="540"/>
        <w:jc w:val="right"/>
        <w:rPr>
          <w:rFonts w:ascii="Arial" w:hAnsi="Arial" w:cs="Arial"/>
          <w:sz w:val="24"/>
          <w:szCs w:val="24"/>
        </w:rPr>
      </w:pPr>
    </w:p>
    <w:p w14:paraId="71DD3112" w14:textId="77777777" w:rsidR="00C26097" w:rsidRDefault="00C26097" w:rsidP="00C26097">
      <w:pPr>
        <w:spacing w:after="0" w:line="240" w:lineRule="auto"/>
        <w:ind w:firstLine="540"/>
        <w:jc w:val="both"/>
        <w:rPr>
          <w:rFonts w:ascii="Arial" w:hAnsi="Arial" w:cs="Arial"/>
          <w:sz w:val="24"/>
          <w:szCs w:val="24"/>
        </w:rPr>
      </w:pPr>
    </w:p>
    <w:p w14:paraId="4DB064C4" w14:textId="77777777" w:rsidR="00C26097" w:rsidRDefault="00C26097" w:rsidP="00C26097">
      <w:pPr>
        <w:spacing w:after="0" w:line="240" w:lineRule="auto"/>
        <w:ind w:firstLine="540"/>
        <w:jc w:val="center"/>
        <w:rPr>
          <w:rFonts w:ascii="Arial" w:hAnsi="Arial" w:cs="Arial"/>
          <w:b/>
          <w:color w:val="000000"/>
          <w:sz w:val="24"/>
          <w:szCs w:val="24"/>
        </w:rPr>
      </w:pPr>
      <w:r>
        <w:rPr>
          <w:rFonts w:ascii="Arial" w:hAnsi="Arial" w:cs="Arial"/>
          <w:b/>
          <w:color w:val="000000"/>
          <w:sz w:val="24"/>
          <w:szCs w:val="24"/>
        </w:rPr>
        <w:t xml:space="preserve">Порядок </w:t>
      </w:r>
    </w:p>
    <w:p w14:paraId="03169C55" w14:textId="77777777" w:rsidR="00C26097" w:rsidRDefault="00C26097" w:rsidP="00C26097">
      <w:pPr>
        <w:spacing w:after="0" w:line="240" w:lineRule="auto"/>
        <w:ind w:firstLine="540"/>
        <w:jc w:val="center"/>
        <w:rPr>
          <w:rFonts w:ascii="Arial" w:hAnsi="Arial" w:cs="Arial"/>
          <w:b/>
          <w:color w:val="000000"/>
          <w:sz w:val="24"/>
          <w:szCs w:val="24"/>
        </w:rPr>
      </w:pPr>
      <w:r>
        <w:rPr>
          <w:rFonts w:ascii="Arial" w:hAnsi="Arial" w:cs="Arial"/>
          <w:b/>
          <w:color w:val="000000"/>
          <w:sz w:val="24"/>
          <w:szCs w:val="24"/>
        </w:rPr>
        <w:t>расчета восстановительной (компенсационной) стоимости зеленых насаждений на территории Юровского сельского поселения Трубчевского муниципального района Брянской области</w:t>
      </w:r>
    </w:p>
    <w:p w14:paraId="1578164A" w14:textId="77777777" w:rsidR="00C26097" w:rsidRDefault="00C26097" w:rsidP="00C26097">
      <w:pPr>
        <w:spacing w:after="0" w:line="240" w:lineRule="auto"/>
        <w:ind w:firstLine="540"/>
        <w:jc w:val="center"/>
        <w:rPr>
          <w:rFonts w:ascii="Arial" w:hAnsi="Arial" w:cs="Arial"/>
          <w:b/>
          <w:color w:val="000000"/>
          <w:sz w:val="24"/>
          <w:szCs w:val="24"/>
        </w:rPr>
      </w:pPr>
    </w:p>
    <w:p w14:paraId="3AFBCB35" w14:textId="77777777" w:rsidR="00C26097" w:rsidRDefault="00C26097" w:rsidP="00C26097">
      <w:pPr>
        <w:pStyle w:val="ConsPlusNormal0"/>
        <w:jc w:val="center"/>
        <w:rPr>
          <w:sz w:val="24"/>
          <w:szCs w:val="24"/>
        </w:rPr>
      </w:pPr>
      <w:r>
        <w:rPr>
          <w:sz w:val="24"/>
          <w:szCs w:val="24"/>
        </w:rPr>
        <w:t>1. Общие положения</w:t>
      </w:r>
    </w:p>
    <w:p w14:paraId="68AF952E" w14:textId="77777777" w:rsidR="00C26097" w:rsidRDefault="00C26097" w:rsidP="00C26097">
      <w:pPr>
        <w:pStyle w:val="ConsPlusNormal0"/>
        <w:jc w:val="center"/>
        <w:rPr>
          <w:sz w:val="24"/>
          <w:szCs w:val="24"/>
        </w:rPr>
      </w:pPr>
    </w:p>
    <w:p w14:paraId="32FAF940" w14:textId="77777777" w:rsidR="00C26097" w:rsidRDefault="00C26097" w:rsidP="00C26097">
      <w:pPr>
        <w:pStyle w:val="ConsPlusNormal0"/>
        <w:ind w:firstLine="709"/>
        <w:jc w:val="both"/>
        <w:rPr>
          <w:sz w:val="24"/>
          <w:szCs w:val="24"/>
        </w:rPr>
      </w:pPr>
      <w:r>
        <w:rPr>
          <w:sz w:val="24"/>
          <w:szCs w:val="24"/>
        </w:rPr>
        <w:t xml:space="preserve">1.1. Настоящий Порядок расчета восстановительной (компенсационной) стоимости зеленых насаждений регулирует отношения, возникающие при исчислении размера затрат на воспроизводство, посадку зеленых насаждений и возмещения вреда, причиняемого Юровскому сельскому поселению Трубчевского муниципального района Брянской области в результате негативного воздействия на зеленые насаждения. </w:t>
      </w:r>
    </w:p>
    <w:p w14:paraId="6138E989" w14:textId="77777777" w:rsidR="00C26097" w:rsidRDefault="00C26097" w:rsidP="00C26097">
      <w:pPr>
        <w:pStyle w:val="ConsPlusNormal0"/>
        <w:ind w:firstLine="709"/>
        <w:jc w:val="both"/>
        <w:rPr>
          <w:sz w:val="24"/>
          <w:szCs w:val="24"/>
        </w:rPr>
      </w:pPr>
      <w:r>
        <w:rPr>
          <w:sz w:val="24"/>
          <w:szCs w:val="24"/>
        </w:rPr>
        <w:t>1.2. Основные понятия, используемые в настоящем Порядке:</w:t>
      </w:r>
    </w:p>
    <w:p w14:paraId="5F640C14" w14:textId="77777777" w:rsidR="00C26097" w:rsidRDefault="00C26097" w:rsidP="00C26097">
      <w:pPr>
        <w:pStyle w:val="ConsPlusNormal0"/>
        <w:ind w:firstLine="709"/>
        <w:jc w:val="both"/>
        <w:rPr>
          <w:sz w:val="24"/>
          <w:szCs w:val="24"/>
        </w:rPr>
      </w:pPr>
      <w:r>
        <w:rPr>
          <w:sz w:val="24"/>
          <w:szCs w:val="24"/>
        </w:rPr>
        <w:t>- Зеленые насаждения – древесно-кустарниковая и травянистая растительность естественного и искусственного происхождения, а также отдельно стоящие деревья и кустарники, не отнесенные к лесным насаждениям, создающие благоприятную окружающую среду в населенных пунктах Брянской области.</w:t>
      </w:r>
    </w:p>
    <w:p w14:paraId="1C3036E8" w14:textId="77777777" w:rsidR="00C26097" w:rsidRDefault="00C26097" w:rsidP="00C26097">
      <w:pPr>
        <w:pStyle w:val="ConsPlusNormal0"/>
        <w:ind w:firstLine="709"/>
        <w:jc w:val="both"/>
        <w:rPr>
          <w:sz w:val="24"/>
          <w:szCs w:val="24"/>
        </w:rPr>
      </w:pPr>
      <w:r>
        <w:rPr>
          <w:sz w:val="24"/>
          <w:szCs w:val="24"/>
        </w:rPr>
        <w:t>-   таксация – оценка состояния существующих зеленых насаждений в виде таблицы с указанием породы, диаметра ствола, количества;</w:t>
      </w:r>
    </w:p>
    <w:p w14:paraId="00B71B61" w14:textId="77777777" w:rsidR="00C26097" w:rsidRDefault="00C26097" w:rsidP="00C26097">
      <w:pPr>
        <w:pStyle w:val="ConsPlusNormal0"/>
        <w:ind w:firstLine="709"/>
        <w:jc w:val="both"/>
        <w:rPr>
          <w:sz w:val="24"/>
          <w:szCs w:val="24"/>
        </w:rPr>
      </w:pPr>
      <w:r>
        <w:rPr>
          <w:sz w:val="24"/>
          <w:szCs w:val="24"/>
        </w:rPr>
        <w:t>-  повреждение зеленых насаждений - причинения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w:t>
      </w:r>
    </w:p>
    <w:p w14:paraId="0BA21B74" w14:textId="77777777" w:rsidR="00C26097" w:rsidRDefault="00C26097" w:rsidP="00C26097">
      <w:pPr>
        <w:pStyle w:val="ConsPlusNormal0"/>
        <w:ind w:firstLine="709"/>
        <w:jc w:val="both"/>
        <w:rPr>
          <w:sz w:val="24"/>
          <w:szCs w:val="24"/>
        </w:rPr>
      </w:pPr>
      <w:r>
        <w:rPr>
          <w:sz w:val="24"/>
          <w:szCs w:val="24"/>
        </w:rPr>
        <w:t>-  уничтожение зеленых насаждений – повреждение зеленых насаждений до стадии прекращения роста;</w:t>
      </w:r>
    </w:p>
    <w:p w14:paraId="6503E1FE" w14:textId="77777777" w:rsidR="00C26097" w:rsidRDefault="00C26097" w:rsidP="00C26097">
      <w:pPr>
        <w:pStyle w:val="ConsPlusNormal0"/>
        <w:ind w:firstLine="709"/>
        <w:jc w:val="both"/>
        <w:rPr>
          <w:sz w:val="24"/>
          <w:szCs w:val="24"/>
        </w:rPr>
      </w:pPr>
      <w:r>
        <w:rPr>
          <w:sz w:val="24"/>
          <w:szCs w:val="24"/>
        </w:rPr>
        <w:t>- восстановительная (компенсационная) стоимость – стоимостная оценка конкретных зеленых насаждений, устанавливаемая для учета их ценности при повреждения или уничтожения;</w:t>
      </w:r>
    </w:p>
    <w:p w14:paraId="6101C319" w14:textId="77777777" w:rsidR="00C26097" w:rsidRDefault="00C26097" w:rsidP="00C26097">
      <w:pPr>
        <w:pStyle w:val="ConsPlusNormal0"/>
        <w:ind w:firstLine="539"/>
        <w:jc w:val="both"/>
        <w:rPr>
          <w:sz w:val="24"/>
          <w:szCs w:val="24"/>
        </w:rPr>
      </w:pPr>
      <w:r>
        <w:rPr>
          <w:sz w:val="24"/>
          <w:szCs w:val="24"/>
        </w:rPr>
        <w:t xml:space="preserve">-  компенсационное озеленение - восстановление зеленых насаждений путем проведения работ по озеленению. </w:t>
      </w:r>
    </w:p>
    <w:p w14:paraId="1BA674F2" w14:textId="77777777" w:rsidR="00C26097" w:rsidRDefault="00C26097" w:rsidP="00C26097">
      <w:pPr>
        <w:pStyle w:val="ConsPlusNormal0"/>
        <w:ind w:firstLine="539"/>
        <w:jc w:val="both"/>
        <w:rPr>
          <w:sz w:val="24"/>
          <w:szCs w:val="24"/>
        </w:rPr>
      </w:pPr>
      <w:r>
        <w:rPr>
          <w:sz w:val="24"/>
          <w:szCs w:val="24"/>
        </w:rPr>
        <w:t>-  весенний период посадки - период с 1 мая по 31 мая;</w:t>
      </w:r>
    </w:p>
    <w:p w14:paraId="5BE119BD" w14:textId="77777777" w:rsidR="00C26097" w:rsidRDefault="00C26097" w:rsidP="00C26097">
      <w:pPr>
        <w:pStyle w:val="ConsPlusNormal0"/>
        <w:ind w:firstLine="539"/>
        <w:jc w:val="both"/>
        <w:rPr>
          <w:sz w:val="24"/>
          <w:szCs w:val="24"/>
        </w:rPr>
      </w:pPr>
      <w:r>
        <w:rPr>
          <w:sz w:val="24"/>
          <w:szCs w:val="24"/>
        </w:rPr>
        <w:t>-  осенний период посадки - период с 1 сентября по 15 октября.</w:t>
      </w:r>
    </w:p>
    <w:p w14:paraId="65A55FD8" w14:textId="77777777" w:rsidR="00C26097" w:rsidRDefault="00C26097" w:rsidP="00C26097">
      <w:pPr>
        <w:pStyle w:val="ConsPlusNormal0"/>
        <w:ind w:firstLine="539"/>
        <w:jc w:val="both"/>
        <w:rPr>
          <w:sz w:val="24"/>
          <w:szCs w:val="24"/>
        </w:rPr>
      </w:pPr>
      <w:r>
        <w:rPr>
          <w:sz w:val="24"/>
          <w:szCs w:val="24"/>
        </w:rPr>
        <w:t>Периоды посадки определены для деревьев и кустарников с открытой корневой системой.</w:t>
      </w:r>
    </w:p>
    <w:p w14:paraId="145AC8CC" w14:textId="77777777" w:rsidR="00C26097" w:rsidRDefault="00C26097" w:rsidP="00C26097">
      <w:pPr>
        <w:pStyle w:val="ConsPlusNormal0"/>
        <w:ind w:firstLine="539"/>
        <w:jc w:val="both"/>
        <w:rPr>
          <w:sz w:val="24"/>
          <w:szCs w:val="24"/>
        </w:rPr>
      </w:pPr>
      <w:r>
        <w:rPr>
          <w:sz w:val="24"/>
          <w:szCs w:val="24"/>
        </w:rPr>
        <w:t>Период посадки для создания газонов - с 15 мая по 15 августа.</w:t>
      </w:r>
    </w:p>
    <w:p w14:paraId="79D60017" w14:textId="77777777" w:rsidR="00C26097" w:rsidRDefault="00C26097" w:rsidP="00C26097">
      <w:pPr>
        <w:pStyle w:val="ConsPlusNormal0"/>
        <w:ind w:firstLine="540"/>
        <w:jc w:val="both"/>
        <w:rPr>
          <w:sz w:val="24"/>
          <w:szCs w:val="24"/>
        </w:rPr>
      </w:pPr>
      <w:r>
        <w:rPr>
          <w:sz w:val="24"/>
          <w:szCs w:val="24"/>
        </w:rPr>
        <w:t>1.3. Восстановительная (компенсационная) стоимость зеленых насаждений применяется к зеленым насаждениям, не отнесенным к лесным насаждениям (не входящим в состав городских лесов):</w:t>
      </w:r>
    </w:p>
    <w:p w14:paraId="21CE6539" w14:textId="77777777" w:rsidR="00C26097" w:rsidRDefault="00C26097" w:rsidP="00C26097">
      <w:pPr>
        <w:pStyle w:val="ConsPlusNormal0"/>
        <w:ind w:firstLine="709"/>
        <w:jc w:val="both"/>
        <w:rPr>
          <w:sz w:val="24"/>
          <w:szCs w:val="24"/>
        </w:rPr>
      </w:pPr>
      <w:r>
        <w:rPr>
          <w:sz w:val="24"/>
          <w:szCs w:val="24"/>
        </w:rPr>
        <w:t>1) при расчете вреда в случае установления факта самовольного сноса (повреждения) зеленых насаждений;</w:t>
      </w:r>
    </w:p>
    <w:p w14:paraId="060E00B8" w14:textId="77777777" w:rsidR="00C26097" w:rsidRDefault="00C26097" w:rsidP="00C26097">
      <w:pPr>
        <w:pStyle w:val="ConsPlusNormal0"/>
        <w:ind w:firstLine="709"/>
        <w:jc w:val="both"/>
        <w:rPr>
          <w:sz w:val="24"/>
          <w:szCs w:val="24"/>
        </w:rPr>
      </w:pPr>
      <w:r>
        <w:rPr>
          <w:sz w:val="24"/>
          <w:szCs w:val="24"/>
        </w:rPr>
        <w:t>2) при исчислении размера восстановительной (компенсационной) стоимости зеленых насаждений;</w:t>
      </w:r>
    </w:p>
    <w:p w14:paraId="623E517B" w14:textId="77777777" w:rsidR="00C26097" w:rsidRDefault="00C26097" w:rsidP="00C26097">
      <w:pPr>
        <w:pStyle w:val="ConsPlusNormal0"/>
        <w:ind w:firstLine="709"/>
        <w:jc w:val="both"/>
        <w:rPr>
          <w:sz w:val="24"/>
          <w:szCs w:val="24"/>
        </w:rPr>
      </w:pPr>
      <w:r>
        <w:rPr>
          <w:sz w:val="24"/>
          <w:szCs w:val="24"/>
        </w:rPr>
        <w:t xml:space="preserve">3) в иных случаях, связанных с определением размера восстановительной (компенсационной) стоимости зеленых насаждений на территории Юровского сельского поселения. </w:t>
      </w:r>
    </w:p>
    <w:p w14:paraId="0BC8D632" w14:textId="77777777" w:rsidR="00C26097" w:rsidRDefault="00C26097" w:rsidP="00C26097">
      <w:pPr>
        <w:pStyle w:val="ConsPlusNormal0"/>
        <w:ind w:firstLine="540"/>
        <w:jc w:val="both"/>
        <w:rPr>
          <w:sz w:val="24"/>
          <w:szCs w:val="24"/>
        </w:rPr>
      </w:pPr>
      <w:r>
        <w:rPr>
          <w:sz w:val="24"/>
          <w:szCs w:val="24"/>
        </w:rPr>
        <w:t xml:space="preserve">1.4. Уничтожение и повреждение зеленых насаждений, не отнесенных к лесным </w:t>
      </w:r>
      <w:r>
        <w:rPr>
          <w:sz w:val="24"/>
          <w:szCs w:val="24"/>
        </w:rPr>
        <w:lastRenderedPageBreak/>
        <w:t>насаждениям, без оформленного порубочного билета и (или) разрешения на пересадку деревьев и кустарников в соответствии с административным регламентом предоставления муниципальной услуги «Предоставление порубочного билета и (или) разрешения на пересадку деревьев и кустарников на территории Юровского сельского поселения Трубчевского муниципального района Брянской области» (за исключением работ, осуществляемых в соответствии с разрешением на строительство) является противоправным (незаконным) деянием, направленным на причинение вреда окружающей среде.</w:t>
      </w:r>
    </w:p>
    <w:p w14:paraId="32CDEEF7" w14:textId="77777777" w:rsidR="00C26097" w:rsidRDefault="00C26097" w:rsidP="00C26097">
      <w:pPr>
        <w:pStyle w:val="ConsPlusNormal0"/>
        <w:ind w:firstLine="709"/>
        <w:jc w:val="both"/>
        <w:rPr>
          <w:sz w:val="24"/>
          <w:szCs w:val="24"/>
        </w:rPr>
      </w:pPr>
      <w:r>
        <w:rPr>
          <w:sz w:val="24"/>
          <w:szCs w:val="24"/>
        </w:rPr>
        <w:t xml:space="preserve"> Вырубка, связанная с осуществлением градостроительной и (или) иной деятельности, производится в соответствии с действующим законодательством Российской Федерации и настоящим Порядком, на основании разрешения, выдаваемого после возмещения восстановительной (компенсационной) стоимости в денежной и (или) натуральной форме за счет средств заявителя. </w:t>
      </w:r>
    </w:p>
    <w:p w14:paraId="2155596B" w14:textId="77777777" w:rsidR="00C26097" w:rsidRDefault="00C26097" w:rsidP="00C26097">
      <w:pPr>
        <w:pStyle w:val="ConsPlusNormal0"/>
        <w:ind w:firstLine="709"/>
        <w:jc w:val="both"/>
        <w:rPr>
          <w:sz w:val="24"/>
          <w:szCs w:val="24"/>
        </w:rPr>
      </w:pPr>
      <w:r>
        <w:rPr>
          <w:sz w:val="24"/>
          <w:szCs w:val="24"/>
        </w:rPr>
        <w:t xml:space="preserve">Вырубка без разрешения не допускается, кроме случаев, связанных с ликвидацией последствий аварийных и чрезвычайных ситуаций. </w:t>
      </w:r>
    </w:p>
    <w:p w14:paraId="62540F9F" w14:textId="77777777" w:rsidR="00C26097" w:rsidRDefault="00C26097" w:rsidP="00C26097">
      <w:pPr>
        <w:pStyle w:val="ConsPlusNormal0"/>
        <w:ind w:firstLine="709"/>
        <w:jc w:val="both"/>
        <w:rPr>
          <w:sz w:val="24"/>
          <w:szCs w:val="24"/>
        </w:rPr>
      </w:pPr>
    </w:p>
    <w:p w14:paraId="4DE837FA" w14:textId="77777777" w:rsidR="00C26097" w:rsidRDefault="00C26097" w:rsidP="00C26097">
      <w:pPr>
        <w:pStyle w:val="ConsPlusNormal0"/>
        <w:ind w:firstLine="709"/>
        <w:jc w:val="center"/>
        <w:rPr>
          <w:sz w:val="24"/>
          <w:szCs w:val="24"/>
        </w:rPr>
      </w:pPr>
      <w:r>
        <w:rPr>
          <w:sz w:val="24"/>
          <w:szCs w:val="24"/>
        </w:rPr>
        <w:t xml:space="preserve">2. Возмещение вреда от повреждения и (или) уничтожения </w:t>
      </w:r>
    </w:p>
    <w:p w14:paraId="60B85D44" w14:textId="77777777" w:rsidR="00C26097" w:rsidRDefault="00C26097" w:rsidP="00C26097">
      <w:pPr>
        <w:pStyle w:val="ConsPlusNormal0"/>
        <w:ind w:firstLine="709"/>
        <w:jc w:val="center"/>
        <w:rPr>
          <w:sz w:val="24"/>
          <w:szCs w:val="24"/>
        </w:rPr>
      </w:pPr>
      <w:r>
        <w:rPr>
          <w:sz w:val="24"/>
          <w:szCs w:val="24"/>
        </w:rPr>
        <w:t>зеленых насаждений</w:t>
      </w:r>
    </w:p>
    <w:p w14:paraId="1BDEE5AD" w14:textId="77777777" w:rsidR="00C26097" w:rsidRDefault="00C26097" w:rsidP="00C26097">
      <w:pPr>
        <w:pStyle w:val="ConsPlusNormal0"/>
        <w:ind w:firstLine="709"/>
        <w:jc w:val="both"/>
        <w:rPr>
          <w:sz w:val="24"/>
          <w:szCs w:val="24"/>
        </w:rPr>
      </w:pPr>
    </w:p>
    <w:p w14:paraId="511DEDDF" w14:textId="77777777" w:rsidR="00C26097" w:rsidRDefault="00C26097" w:rsidP="00C26097">
      <w:pPr>
        <w:pStyle w:val="ConsPlusNormal0"/>
        <w:ind w:firstLine="709"/>
        <w:jc w:val="both"/>
        <w:rPr>
          <w:sz w:val="24"/>
          <w:szCs w:val="24"/>
        </w:rPr>
      </w:pPr>
      <w:r>
        <w:rPr>
          <w:sz w:val="24"/>
          <w:szCs w:val="24"/>
        </w:rPr>
        <w:t xml:space="preserve">2.1. Возмещение вреда от повреждения и (или) уничтожения зеленых насаждений производится в денежной и (или) натуральной форме. </w:t>
      </w:r>
    </w:p>
    <w:p w14:paraId="043B5D8E" w14:textId="77777777" w:rsidR="00C26097" w:rsidRDefault="00C26097" w:rsidP="00C26097">
      <w:pPr>
        <w:pStyle w:val="ConsPlusNormal0"/>
        <w:ind w:firstLine="709"/>
        <w:jc w:val="both"/>
        <w:rPr>
          <w:sz w:val="24"/>
          <w:szCs w:val="24"/>
        </w:rPr>
      </w:pPr>
      <w:r>
        <w:rPr>
          <w:sz w:val="24"/>
          <w:szCs w:val="24"/>
        </w:rPr>
        <w:t xml:space="preserve">2.1.1. Возмещение вреда в натуральной форме осуществляется путем посадки равноценных или более ценных пород деревьев и (или) кустарников взамен уничтоженных на территории Юровского сельского поселения. План посадки деревьев и (или) кустарников согласовывается с Юровской сельской администрацией Трубчевского муниципального района.  </w:t>
      </w:r>
    </w:p>
    <w:p w14:paraId="7480C662" w14:textId="77777777" w:rsidR="00C26097" w:rsidRDefault="00C26097" w:rsidP="00C26097">
      <w:pPr>
        <w:pStyle w:val="ConsPlusNormal0"/>
        <w:ind w:firstLine="709"/>
        <w:jc w:val="both"/>
        <w:rPr>
          <w:sz w:val="24"/>
          <w:szCs w:val="24"/>
        </w:rPr>
      </w:pPr>
      <w:r>
        <w:rPr>
          <w:sz w:val="24"/>
          <w:szCs w:val="24"/>
        </w:rPr>
        <w:t xml:space="preserve">2.1.2. В случае отсутствия возможности возмещения вреда в натуральной форме в полном объеме применяется денежная форма восстановительного (компенсационного) озеленения. Средства от уплаты восстановительной (компенсационной) стоимости подлежат зачислению в бюджет Юровского сельского поселения Трубчевского  муниципального района. </w:t>
      </w:r>
    </w:p>
    <w:p w14:paraId="0B47877B" w14:textId="77777777" w:rsidR="00C26097" w:rsidRDefault="00C26097" w:rsidP="00C26097">
      <w:pPr>
        <w:pStyle w:val="ConsPlusNormal0"/>
        <w:ind w:firstLine="709"/>
        <w:jc w:val="both"/>
        <w:rPr>
          <w:sz w:val="24"/>
          <w:szCs w:val="24"/>
        </w:rPr>
      </w:pPr>
      <w:r>
        <w:rPr>
          <w:sz w:val="24"/>
          <w:szCs w:val="24"/>
        </w:rPr>
        <w:t xml:space="preserve">Заказчиком на проведение работ по компенсационному озеленению в рамках предоставленных полномочий выступает Юровская сельская администрация Трубчевского муниципального района. </w:t>
      </w:r>
    </w:p>
    <w:p w14:paraId="5225201F" w14:textId="77777777" w:rsidR="00C26097" w:rsidRDefault="00C26097" w:rsidP="00C26097">
      <w:pPr>
        <w:pStyle w:val="ConsPlusNormal0"/>
        <w:ind w:firstLine="709"/>
        <w:jc w:val="both"/>
        <w:rPr>
          <w:sz w:val="24"/>
          <w:szCs w:val="24"/>
        </w:rPr>
      </w:pPr>
      <w:r>
        <w:rPr>
          <w:sz w:val="24"/>
          <w:szCs w:val="24"/>
        </w:rPr>
        <w:t xml:space="preserve">2.2. Восстановительная (компенсационная) стоимость зеленых насаждений взимается с организаций всех форм собственности, индивидуальных предпринимателей и физических лиц (далее – заинтересованные лица), в интересах которых будет произведен плановый снос зеленых насаждений, до начала производства работ. </w:t>
      </w:r>
    </w:p>
    <w:p w14:paraId="754E2611" w14:textId="77777777" w:rsidR="00C26097" w:rsidRDefault="00C26097" w:rsidP="00C26097">
      <w:pPr>
        <w:pStyle w:val="ConsPlusNormal0"/>
        <w:ind w:firstLine="709"/>
        <w:jc w:val="both"/>
        <w:rPr>
          <w:sz w:val="24"/>
          <w:szCs w:val="24"/>
        </w:rPr>
      </w:pPr>
      <w:r>
        <w:rPr>
          <w:sz w:val="24"/>
          <w:szCs w:val="24"/>
        </w:rPr>
        <w:t xml:space="preserve">2.3. Оценка состояния лиственных видов зеленых насаждений проводится в период вегетации после полного завершения распускания. </w:t>
      </w:r>
    </w:p>
    <w:p w14:paraId="52174E17" w14:textId="77777777" w:rsidR="00C26097" w:rsidRDefault="00C26097" w:rsidP="00C26097">
      <w:pPr>
        <w:pStyle w:val="ConsPlusNormal0"/>
        <w:ind w:firstLine="709"/>
        <w:jc w:val="both"/>
        <w:rPr>
          <w:sz w:val="24"/>
          <w:szCs w:val="24"/>
        </w:rPr>
      </w:pPr>
      <w:r>
        <w:rPr>
          <w:sz w:val="24"/>
          <w:szCs w:val="24"/>
        </w:rPr>
        <w:t xml:space="preserve">При необходимости сноса лиственных видов зеленых насаждений, находящихся в аварийном состоянии, при проведении срочных работ, а также оценка состояния хвойных видов зеленых насаждений проводится круглогодично. </w:t>
      </w:r>
    </w:p>
    <w:p w14:paraId="631BA231" w14:textId="77777777" w:rsidR="00C26097" w:rsidRDefault="00C26097" w:rsidP="00C26097">
      <w:pPr>
        <w:pStyle w:val="ConsPlusNormal0"/>
        <w:ind w:firstLine="709"/>
        <w:jc w:val="both"/>
        <w:rPr>
          <w:sz w:val="24"/>
          <w:szCs w:val="24"/>
        </w:rPr>
      </w:pPr>
      <w:r>
        <w:rPr>
          <w:sz w:val="24"/>
          <w:szCs w:val="24"/>
        </w:rPr>
        <w:t xml:space="preserve"> </w:t>
      </w:r>
    </w:p>
    <w:p w14:paraId="362A29D6" w14:textId="77777777" w:rsidR="00C26097" w:rsidRDefault="00C26097" w:rsidP="00C26097">
      <w:pPr>
        <w:pStyle w:val="ConsPlusNormal0"/>
        <w:ind w:firstLine="709"/>
        <w:rPr>
          <w:rFonts w:ascii="Times New Roman" w:hAnsi="Times New Roman" w:cs="Times New Roman"/>
          <w:sz w:val="28"/>
          <w:szCs w:val="28"/>
        </w:rPr>
      </w:pPr>
      <w:r>
        <w:rPr>
          <w:sz w:val="24"/>
          <w:szCs w:val="24"/>
        </w:rPr>
        <w:t xml:space="preserve">3. Порядок расчета восстановительной (компенсационной) стоимости регулируется главой  </w:t>
      </w:r>
      <w:r>
        <w:rPr>
          <w:sz w:val="24"/>
          <w:szCs w:val="24"/>
          <w:shd w:val="clear" w:color="auto" w:fill="FFFFFF"/>
        </w:rPr>
        <w:t>XIV Федерального закона от 10.01.2002 37-ФЗ « Об охране окружающей среды.»</w:t>
      </w:r>
    </w:p>
    <w:p w14:paraId="0A93D023" w14:textId="77777777" w:rsidR="00C26097" w:rsidRDefault="00C26097" w:rsidP="00C26097">
      <w:pPr>
        <w:pStyle w:val="ConsPlusNormal0"/>
        <w:ind w:firstLine="709"/>
        <w:jc w:val="both"/>
        <w:rPr>
          <w:sz w:val="24"/>
          <w:szCs w:val="24"/>
        </w:rPr>
      </w:pPr>
    </w:p>
    <w:p w14:paraId="63A47693" w14:textId="77777777" w:rsidR="00C26097" w:rsidRDefault="00C26097" w:rsidP="00C26097">
      <w:pPr>
        <w:spacing w:after="0" w:line="240" w:lineRule="auto"/>
        <w:ind w:firstLine="709"/>
        <w:jc w:val="center"/>
        <w:rPr>
          <w:rFonts w:ascii="Arial" w:hAnsi="Arial" w:cs="Arial"/>
          <w:sz w:val="24"/>
          <w:szCs w:val="24"/>
        </w:rPr>
      </w:pPr>
      <w:r>
        <w:rPr>
          <w:rFonts w:ascii="Arial" w:hAnsi="Arial" w:cs="Arial"/>
          <w:sz w:val="24"/>
          <w:szCs w:val="24"/>
        </w:rPr>
        <w:t>4. Контроль за проведением работ по вырубке и возмещением ущерба, нанесенного зеленым насаждениям</w:t>
      </w:r>
    </w:p>
    <w:p w14:paraId="3765D785" w14:textId="77777777" w:rsidR="00C26097" w:rsidRDefault="00C26097" w:rsidP="00C26097">
      <w:pPr>
        <w:spacing w:after="0" w:line="240" w:lineRule="auto"/>
        <w:ind w:firstLine="709"/>
        <w:jc w:val="both"/>
        <w:rPr>
          <w:rFonts w:ascii="Arial" w:hAnsi="Arial" w:cs="Arial"/>
          <w:sz w:val="24"/>
          <w:szCs w:val="24"/>
        </w:rPr>
      </w:pPr>
    </w:p>
    <w:p w14:paraId="5909D54B" w14:textId="77777777" w:rsidR="00C26097" w:rsidRDefault="00C26097" w:rsidP="00C26097">
      <w:pPr>
        <w:spacing w:after="0" w:line="240" w:lineRule="auto"/>
        <w:ind w:firstLine="709"/>
        <w:jc w:val="both"/>
        <w:rPr>
          <w:rFonts w:ascii="Arial" w:hAnsi="Arial" w:cs="Arial"/>
          <w:sz w:val="24"/>
          <w:szCs w:val="24"/>
        </w:rPr>
      </w:pPr>
      <w:r>
        <w:rPr>
          <w:rFonts w:ascii="Arial" w:hAnsi="Arial" w:cs="Arial"/>
          <w:sz w:val="24"/>
          <w:szCs w:val="24"/>
        </w:rPr>
        <w:lastRenderedPageBreak/>
        <w:t xml:space="preserve">4.1. Контроль за проведением вырубки зеленых насаждений и компенсационного озеленения осуществляют органы местного самоуправления Юровского  сельского поселения.  </w:t>
      </w:r>
    </w:p>
    <w:p w14:paraId="69487F20" w14:textId="77777777" w:rsidR="00C26097" w:rsidRDefault="00C26097" w:rsidP="00C26097">
      <w:pPr>
        <w:spacing w:after="0" w:line="240" w:lineRule="auto"/>
        <w:ind w:firstLine="709"/>
        <w:jc w:val="both"/>
        <w:rPr>
          <w:rFonts w:ascii="Arial" w:hAnsi="Arial" w:cs="Arial"/>
          <w:sz w:val="24"/>
          <w:szCs w:val="24"/>
        </w:rPr>
      </w:pPr>
      <w:r>
        <w:rPr>
          <w:rFonts w:ascii="Arial" w:hAnsi="Arial" w:cs="Arial"/>
          <w:sz w:val="24"/>
          <w:szCs w:val="24"/>
        </w:rPr>
        <w:t>4.2. При выявлении нарушений природоохранного законодательства при осуществлении вырубки зеленых насаждений, проведении компенсационного озеленения материалы о выявленных нарушениях передаются на рассмотрение в соответствующие контролирующие органы.</w:t>
      </w:r>
    </w:p>
    <w:p w14:paraId="1D41E983"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Приложение № 1</w:t>
      </w:r>
    </w:p>
    <w:p w14:paraId="04A7F5E0"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к Порядку расчета восстановительной</w:t>
      </w:r>
    </w:p>
    <w:p w14:paraId="3A903717"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(компенсационной) стоимости зеленых</w:t>
      </w:r>
    </w:p>
    <w:p w14:paraId="499E4758"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насаждений на территории Юровского  сельского</w:t>
      </w:r>
    </w:p>
    <w:p w14:paraId="5823DA93"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 xml:space="preserve"> поселения Трубчевского </w:t>
      </w:r>
    </w:p>
    <w:p w14:paraId="728530E9" w14:textId="77777777" w:rsidR="00C26097" w:rsidRDefault="00C26097" w:rsidP="00C26097">
      <w:pPr>
        <w:spacing w:after="0" w:line="240" w:lineRule="auto"/>
        <w:ind w:firstLine="540"/>
        <w:jc w:val="right"/>
        <w:rPr>
          <w:rFonts w:ascii="Arial" w:hAnsi="Arial" w:cs="Arial"/>
          <w:sz w:val="24"/>
          <w:szCs w:val="24"/>
        </w:rPr>
      </w:pPr>
      <w:r>
        <w:rPr>
          <w:rFonts w:ascii="Arial" w:hAnsi="Arial" w:cs="Arial"/>
          <w:sz w:val="24"/>
          <w:szCs w:val="24"/>
        </w:rPr>
        <w:t>муниципального района Брянской области</w:t>
      </w:r>
    </w:p>
    <w:p w14:paraId="7AB24FFB" w14:textId="77777777" w:rsidR="00C26097" w:rsidRDefault="00C26097" w:rsidP="00C26097">
      <w:pPr>
        <w:pStyle w:val="ConsPlusNormal0"/>
        <w:jc w:val="center"/>
        <w:rPr>
          <w:sz w:val="24"/>
          <w:szCs w:val="24"/>
        </w:rPr>
      </w:pPr>
    </w:p>
    <w:p w14:paraId="25B33B68" w14:textId="77777777" w:rsidR="00C26097" w:rsidRDefault="00C26097" w:rsidP="00C26097">
      <w:pPr>
        <w:pStyle w:val="ConsPlusNormal0"/>
        <w:jc w:val="center"/>
        <w:rPr>
          <w:sz w:val="24"/>
          <w:szCs w:val="24"/>
        </w:rPr>
      </w:pPr>
      <w:r>
        <w:rPr>
          <w:sz w:val="24"/>
          <w:szCs w:val="24"/>
        </w:rPr>
        <w:t xml:space="preserve">ДОГОВОР </w:t>
      </w:r>
    </w:p>
    <w:p w14:paraId="67FADBEC" w14:textId="77777777" w:rsidR="00C26097" w:rsidRDefault="00C26097" w:rsidP="00C26097">
      <w:pPr>
        <w:pStyle w:val="ConsPlusNormal0"/>
        <w:jc w:val="center"/>
        <w:rPr>
          <w:sz w:val="24"/>
          <w:szCs w:val="24"/>
        </w:rPr>
      </w:pPr>
      <w:r>
        <w:rPr>
          <w:sz w:val="24"/>
          <w:szCs w:val="24"/>
        </w:rPr>
        <w:t>на выполнение работ по возмещению восстановительной (компенсационной) стоимости зеленых насаждений в форме компенсационного озеленения</w:t>
      </w:r>
    </w:p>
    <w:p w14:paraId="1DD3D017" w14:textId="77777777" w:rsidR="00C26097" w:rsidRDefault="00C26097" w:rsidP="00C26097">
      <w:pPr>
        <w:pStyle w:val="ConsPlusNormal0"/>
        <w:ind w:firstLine="540"/>
        <w:jc w:val="both"/>
        <w:rPr>
          <w:sz w:val="24"/>
          <w:szCs w:val="24"/>
        </w:rPr>
      </w:pPr>
    </w:p>
    <w:p w14:paraId="61E2D6A6" w14:textId="77777777" w:rsidR="00C26097" w:rsidRDefault="00C26097" w:rsidP="00C26097">
      <w:pPr>
        <w:pStyle w:val="ConsPlusNormal0"/>
        <w:ind w:firstLine="540"/>
        <w:jc w:val="both"/>
        <w:rPr>
          <w:sz w:val="24"/>
          <w:szCs w:val="24"/>
        </w:rPr>
      </w:pPr>
      <w:r>
        <w:rPr>
          <w:sz w:val="24"/>
          <w:szCs w:val="24"/>
        </w:rPr>
        <w:t>с.Юрово                                                                 "____" _________ 20__г.</w:t>
      </w:r>
    </w:p>
    <w:p w14:paraId="56518568" w14:textId="77777777" w:rsidR="00C26097" w:rsidRDefault="00C26097" w:rsidP="00C26097">
      <w:pPr>
        <w:pStyle w:val="ConsPlusNormal0"/>
        <w:ind w:firstLine="540"/>
        <w:jc w:val="both"/>
        <w:rPr>
          <w:sz w:val="24"/>
          <w:szCs w:val="24"/>
        </w:rPr>
      </w:pPr>
    </w:p>
    <w:p w14:paraId="1077BE3A" w14:textId="77777777" w:rsidR="00C26097" w:rsidRDefault="00C26097" w:rsidP="00C26097">
      <w:pPr>
        <w:pStyle w:val="ConsPlusNormal0"/>
        <w:ind w:firstLine="539"/>
        <w:jc w:val="both"/>
        <w:rPr>
          <w:sz w:val="24"/>
          <w:szCs w:val="24"/>
        </w:rPr>
      </w:pPr>
      <w:r>
        <w:rPr>
          <w:sz w:val="24"/>
          <w:szCs w:val="24"/>
        </w:rPr>
        <w:t>Юровская сельская администрация Трубчевского района в лице ______________________, действующего на основании__________________________, именуемая в дальнейшем "Заказчик", с одной стороны, и _______________________________ в лице_____________________, действующего на основании ________________, именуемый в дальнейшем "Исполнитель", с другой стороны, вместе именуемые "Стороны", заключили настоящий договор о нижеследующем:</w:t>
      </w:r>
    </w:p>
    <w:p w14:paraId="5CC96992" w14:textId="77777777" w:rsidR="00C26097" w:rsidRDefault="00C26097" w:rsidP="00C26097">
      <w:pPr>
        <w:pStyle w:val="ConsPlusNormal0"/>
        <w:ind w:firstLine="540"/>
        <w:jc w:val="both"/>
        <w:rPr>
          <w:sz w:val="24"/>
          <w:szCs w:val="24"/>
        </w:rPr>
      </w:pPr>
    </w:p>
    <w:p w14:paraId="35E3F037" w14:textId="77777777" w:rsidR="00C26097" w:rsidRDefault="00C26097" w:rsidP="00C26097">
      <w:pPr>
        <w:pStyle w:val="ConsPlusNormal0"/>
        <w:jc w:val="center"/>
        <w:rPr>
          <w:sz w:val="24"/>
          <w:szCs w:val="24"/>
        </w:rPr>
      </w:pPr>
      <w:r>
        <w:rPr>
          <w:sz w:val="24"/>
          <w:szCs w:val="24"/>
        </w:rPr>
        <w:t>1. Предмет договора</w:t>
      </w:r>
    </w:p>
    <w:p w14:paraId="04833039" w14:textId="77777777" w:rsidR="00C26097" w:rsidRDefault="00C26097" w:rsidP="00C26097">
      <w:pPr>
        <w:pStyle w:val="ConsPlusNormal0"/>
        <w:ind w:firstLine="540"/>
        <w:jc w:val="both"/>
        <w:rPr>
          <w:sz w:val="24"/>
          <w:szCs w:val="24"/>
        </w:rPr>
      </w:pPr>
    </w:p>
    <w:p w14:paraId="37DD9DB3" w14:textId="77777777" w:rsidR="00C26097" w:rsidRDefault="00C26097" w:rsidP="00C26097">
      <w:pPr>
        <w:pStyle w:val="ConsPlusNormal0"/>
        <w:ind w:firstLine="539"/>
        <w:jc w:val="both"/>
        <w:rPr>
          <w:sz w:val="24"/>
          <w:szCs w:val="24"/>
        </w:rPr>
      </w:pPr>
      <w:r>
        <w:rPr>
          <w:sz w:val="24"/>
          <w:szCs w:val="24"/>
        </w:rPr>
        <w:t>1.1.Заказчик поручает, а Исполнитель принимает на себя обязательства по возмещению восстановительной (компенсационной) стоимости зеленых насаждений в форме компенсационного озеленения путем выполнения работ по созданию и содержанию объекта озеленения (далее именуются - работы) во исполнение Порядка расчета восстановительной (компенсационной) стоимости зеленых насаждений на территории Юровского сельского поселения Трубчевского муниципального района Брянской области.</w:t>
      </w:r>
    </w:p>
    <w:p w14:paraId="4BF7AF33" w14:textId="77777777" w:rsidR="00C26097" w:rsidRDefault="00C26097" w:rsidP="00C26097">
      <w:pPr>
        <w:pStyle w:val="ConsPlusNormal0"/>
        <w:ind w:firstLine="539"/>
        <w:jc w:val="both"/>
        <w:rPr>
          <w:sz w:val="24"/>
          <w:szCs w:val="24"/>
        </w:rPr>
      </w:pPr>
      <w:r>
        <w:rPr>
          <w:sz w:val="24"/>
          <w:szCs w:val="24"/>
        </w:rPr>
        <w:t>1.2.Работы выполняются поэтапно. Срок и порядок выполнения работ по каждому этапу установлены в разделе 3 настоящего договора.</w:t>
      </w:r>
    </w:p>
    <w:p w14:paraId="780902D4" w14:textId="77777777" w:rsidR="00C26097" w:rsidRDefault="00C26097" w:rsidP="00C26097">
      <w:pPr>
        <w:pStyle w:val="ConsPlusNormal0"/>
        <w:ind w:firstLine="539"/>
        <w:jc w:val="both"/>
        <w:rPr>
          <w:sz w:val="24"/>
          <w:szCs w:val="24"/>
        </w:rPr>
      </w:pPr>
      <w:r>
        <w:rPr>
          <w:sz w:val="24"/>
          <w:szCs w:val="24"/>
        </w:rPr>
        <w:t>1.3.Ответственным структурным подразделением Заказчика по настоящему договору является Юровская сельская  администрация Трубчевского муниципального  района  Брянской области.</w:t>
      </w:r>
    </w:p>
    <w:p w14:paraId="0CBE6DEA" w14:textId="77777777" w:rsidR="00C26097" w:rsidRDefault="00C26097" w:rsidP="00C26097">
      <w:pPr>
        <w:pStyle w:val="ConsPlusNormal0"/>
        <w:ind w:firstLine="540"/>
        <w:jc w:val="both"/>
        <w:rPr>
          <w:sz w:val="24"/>
          <w:szCs w:val="24"/>
        </w:rPr>
      </w:pPr>
    </w:p>
    <w:p w14:paraId="008B56E5" w14:textId="77777777" w:rsidR="00C26097" w:rsidRDefault="00C26097" w:rsidP="00C26097">
      <w:pPr>
        <w:pStyle w:val="ConsPlusNormal0"/>
        <w:jc w:val="center"/>
        <w:rPr>
          <w:sz w:val="24"/>
          <w:szCs w:val="24"/>
        </w:rPr>
      </w:pPr>
      <w:r>
        <w:rPr>
          <w:sz w:val="24"/>
          <w:szCs w:val="24"/>
        </w:rPr>
        <w:t>2. Права и обязанности сторон</w:t>
      </w:r>
    </w:p>
    <w:p w14:paraId="7C913B19" w14:textId="77777777" w:rsidR="00C26097" w:rsidRDefault="00C26097" w:rsidP="00C26097">
      <w:pPr>
        <w:pStyle w:val="ConsPlusNormal0"/>
        <w:ind w:firstLine="540"/>
        <w:jc w:val="both"/>
        <w:rPr>
          <w:sz w:val="24"/>
          <w:szCs w:val="24"/>
        </w:rPr>
      </w:pPr>
    </w:p>
    <w:p w14:paraId="6A9518DB" w14:textId="77777777" w:rsidR="00C26097" w:rsidRDefault="00C26097" w:rsidP="00C26097">
      <w:pPr>
        <w:pStyle w:val="ConsPlusNormal0"/>
        <w:ind w:firstLine="539"/>
        <w:jc w:val="both"/>
        <w:rPr>
          <w:sz w:val="24"/>
          <w:szCs w:val="24"/>
        </w:rPr>
      </w:pPr>
      <w:r>
        <w:rPr>
          <w:sz w:val="24"/>
          <w:szCs w:val="24"/>
        </w:rPr>
        <w:t>2.1.Исполнитель обязан:</w:t>
      </w:r>
    </w:p>
    <w:p w14:paraId="74E768CA" w14:textId="77777777" w:rsidR="00C26097" w:rsidRDefault="00C26097" w:rsidP="00C26097">
      <w:pPr>
        <w:pStyle w:val="ConsPlusNormal0"/>
        <w:ind w:firstLine="539"/>
        <w:jc w:val="both"/>
        <w:rPr>
          <w:sz w:val="24"/>
          <w:szCs w:val="24"/>
        </w:rPr>
      </w:pPr>
      <w:r>
        <w:rPr>
          <w:sz w:val="24"/>
          <w:szCs w:val="24"/>
        </w:rPr>
        <w:t>2.1.1.Возместить восстановительную (компенсационную) стоимость зеленых насаждений в форме компенсационного озеленения путем выполнения работ.</w:t>
      </w:r>
    </w:p>
    <w:p w14:paraId="6CAC086A" w14:textId="77777777" w:rsidR="00C26097" w:rsidRDefault="00C26097" w:rsidP="00C26097">
      <w:pPr>
        <w:pStyle w:val="ConsPlusNormal0"/>
        <w:ind w:firstLine="539"/>
        <w:jc w:val="both"/>
        <w:rPr>
          <w:sz w:val="24"/>
          <w:szCs w:val="24"/>
        </w:rPr>
      </w:pPr>
      <w:r>
        <w:rPr>
          <w:sz w:val="24"/>
          <w:szCs w:val="24"/>
        </w:rPr>
        <w:t>2.1.2.Принимать необходимые меры для сохранения объекта озеленения в периоды неблагоприятных погодных условий.</w:t>
      </w:r>
    </w:p>
    <w:p w14:paraId="1ECBAE3D" w14:textId="77777777" w:rsidR="00C26097" w:rsidRDefault="00C26097" w:rsidP="00C26097">
      <w:pPr>
        <w:pStyle w:val="ConsPlusNormal0"/>
        <w:ind w:firstLine="539"/>
        <w:jc w:val="both"/>
        <w:rPr>
          <w:sz w:val="24"/>
          <w:szCs w:val="24"/>
        </w:rPr>
      </w:pPr>
      <w:r>
        <w:rPr>
          <w:sz w:val="24"/>
          <w:szCs w:val="24"/>
        </w:rPr>
        <w:t>2.2.Исполнитель вправе:</w:t>
      </w:r>
    </w:p>
    <w:p w14:paraId="06E82B03" w14:textId="77777777" w:rsidR="00C26097" w:rsidRDefault="00C26097" w:rsidP="00C26097">
      <w:pPr>
        <w:pStyle w:val="ConsPlusNormal0"/>
        <w:ind w:firstLine="539"/>
        <w:jc w:val="both"/>
        <w:rPr>
          <w:sz w:val="24"/>
          <w:szCs w:val="24"/>
        </w:rPr>
      </w:pPr>
      <w:r>
        <w:rPr>
          <w:sz w:val="24"/>
          <w:szCs w:val="24"/>
        </w:rPr>
        <w:t>2.2.1.Привлекать к выполнению работ третьих лиц.</w:t>
      </w:r>
    </w:p>
    <w:p w14:paraId="13C6C532" w14:textId="77777777" w:rsidR="00C26097" w:rsidRDefault="00C26097" w:rsidP="00C26097">
      <w:pPr>
        <w:pStyle w:val="ConsPlusNormal0"/>
        <w:ind w:firstLine="539"/>
        <w:jc w:val="both"/>
        <w:rPr>
          <w:sz w:val="24"/>
          <w:szCs w:val="24"/>
        </w:rPr>
      </w:pPr>
      <w:r>
        <w:rPr>
          <w:sz w:val="24"/>
          <w:szCs w:val="24"/>
        </w:rPr>
        <w:lastRenderedPageBreak/>
        <w:t>2.3.Заказчик обязан (в лице ответственного структурного подразделения):</w:t>
      </w:r>
    </w:p>
    <w:p w14:paraId="4B87BDFE" w14:textId="77777777" w:rsidR="00C26097" w:rsidRDefault="00C26097" w:rsidP="00C26097">
      <w:pPr>
        <w:pStyle w:val="ConsPlusNormal0"/>
        <w:ind w:firstLine="539"/>
        <w:jc w:val="both"/>
        <w:rPr>
          <w:sz w:val="24"/>
          <w:szCs w:val="24"/>
        </w:rPr>
      </w:pPr>
      <w:r>
        <w:rPr>
          <w:sz w:val="24"/>
          <w:szCs w:val="24"/>
        </w:rPr>
        <w:t>2.3.1.Определить земельный участок для создания объекта озеленения с учетом установленных охранных зон инженерных сетей и коммуникаций.</w:t>
      </w:r>
    </w:p>
    <w:p w14:paraId="3190A745" w14:textId="77777777" w:rsidR="00C26097" w:rsidRDefault="00C26097" w:rsidP="00C26097">
      <w:pPr>
        <w:pStyle w:val="ConsPlusNormal0"/>
        <w:ind w:firstLine="539"/>
        <w:jc w:val="both"/>
        <w:rPr>
          <w:sz w:val="24"/>
          <w:szCs w:val="24"/>
        </w:rPr>
      </w:pPr>
      <w:r>
        <w:rPr>
          <w:sz w:val="24"/>
          <w:szCs w:val="24"/>
        </w:rPr>
        <w:t>2.3.2.Создать Исполнителю необходимые условия для выполнения работ и принять их результат в сроки, предусмотренные настоящим договором.</w:t>
      </w:r>
    </w:p>
    <w:p w14:paraId="156DCE6C" w14:textId="77777777" w:rsidR="00C26097" w:rsidRDefault="00C26097" w:rsidP="00C26097">
      <w:pPr>
        <w:pStyle w:val="ConsPlusNormal0"/>
        <w:ind w:firstLine="539"/>
        <w:jc w:val="both"/>
        <w:rPr>
          <w:sz w:val="24"/>
          <w:szCs w:val="24"/>
        </w:rPr>
      </w:pPr>
      <w:r>
        <w:rPr>
          <w:sz w:val="24"/>
          <w:szCs w:val="24"/>
        </w:rPr>
        <w:t>2.4.Заказчик вправе:</w:t>
      </w:r>
    </w:p>
    <w:p w14:paraId="3094BC3C" w14:textId="77777777" w:rsidR="00C26097" w:rsidRDefault="00C26097" w:rsidP="00C26097">
      <w:pPr>
        <w:pStyle w:val="ConsPlusNormal0"/>
        <w:ind w:firstLine="539"/>
        <w:jc w:val="both"/>
        <w:rPr>
          <w:sz w:val="24"/>
          <w:szCs w:val="24"/>
        </w:rPr>
      </w:pPr>
      <w:r>
        <w:rPr>
          <w:sz w:val="24"/>
          <w:szCs w:val="24"/>
        </w:rPr>
        <w:t>2.4.1.Требовать устранения недостатков на всех стадиях выполнения работ Исполнителем и не принимать объект озеленения до полного устранения недостатков.</w:t>
      </w:r>
    </w:p>
    <w:p w14:paraId="550609B6" w14:textId="77777777" w:rsidR="00C26097" w:rsidRDefault="00C26097" w:rsidP="00C26097">
      <w:pPr>
        <w:pStyle w:val="ConsPlusNormal0"/>
        <w:ind w:firstLine="539"/>
        <w:jc w:val="both"/>
        <w:rPr>
          <w:sz w:val="24"/>
          <w:szCs w:val="24"/>
        </w:rPr>
      </w:pPr>
      <w:r>
        <w:rPr>
          <w:sz w:val="24"/>
          <w:szCs w:val="24"/>
        </w:rPr>
        <w:t>2.5.Стороны обязаны соблюдать сроки, установленные в разделе 3 настоящего договора.</w:t>
      </w:r>
    </w:p>
    <w:p w14:paraId="63AF62A2" w14:textId="77777777" w:rsidR="00C26097" w:rsidRDefault="00C26097" w:rsidP="00C26097">
      <w:pPr>
        <w:pStyle w:val="ConsPlusNormal0"/>
        <w:ind w:firstLine="540"/>
        <w:jc w:val="both"/>
        <w:rPr>
          <w:sz w:val="24"/>
          <w:szCs w:val="24"/>
        </w:rPr>
      </w:pPr>
    </w:p>
    <w:p w14:paraId="5A67C0AF" w14:textId="77777777" w:rsidR="00C26097" w:rsidRDefault="00C26097" w:rsidP="00C26097">
      <w:pPr>
        <w:pStyle w:val="ConsPlusNormal0"/>
        <w:jc w:val="center"/>
        <w:rPr>
          <w:sz w:val="24"/>
          <w:szCs w:val="24"/>
        </w:rPr>
      </w:pPr>
      <w:r>
        <w:rPr>
          <w:sz w:val="24"/>
          <w:szCs w:val="24"/>
        </w:rPr>
        <w:t>3. Порядок и сроки выполнения работ</w:t>
      </w:r>
    </w:p>
    <w:p w14:paraId="5957DFA0" w14:textId="77777777" w:rsidR="00C26097" w:rsidRDefault="00C26097" w:rsidP="00C26097">
      <w:pPr>
        <w:pStyle w:val="ConsPlusNormal0"/>
        <w:ind w:firstLine="540"/>
        <w:jc w:val="both"/>
        <w:rPr>
          <w:sz w:val="24"/>
          <w:szCs w:val="24"/>
        </w:rPr>
      </w:pPr>
    </w:p>
    <w:p w14:paraId="1B2AE61A" w14:textId="77777777" w:rsidR="00C26097" w:rsidRDefault="00C26097" w:rsidP="00C26097">
      <w:pPr>
        <w:pStyle w:val="ConsPlusNormal0"/>
        <w:ind w:firstLine="539"/>
        <w:jc w:val="both"/>
        <w:rPr>
          <w:sz w:val="24"/>
          <w:szCs w:val="24"/>
        </w:rPr>
      </w:pPr>
      <w:r>
        <w:rPr>
          <w:sz w:val="24"/>
          <w:szCs w:val="24"/>
        </w:rPr>
        <w:t>3.1.Этап 1 "Создание объекта озеленения":</w:t>
      </w:r>
    </w:p>
    <w:p w14:paraId="57CA3947" w14:textId="77777777" w:rsidR="00C26097" w:rsidRDefault="00C26097" w:rsidP="00C26097">
      <w:pPr>
        <w:pStyle w:val="ConsPlusNormal0"/>
        <w:ind w:firstLine="539"/>
        <w:jc w:val="both"/>
        <w:rPr>
          <w:sz w:val="24"/>
          <w:szCs w:val="24"/>
        </w:rPr>
      </w:pPr>
      <w:r>
        <w:rPr>
          <w:sz w:val="24"/>
          <w:szCs w:val="24"/>
        </w:rPr>
        <w:t>3.1.1.В течение 60 дней со дня заключения настоящего договора Заказчик определяет земельный участок для создания объекта озеленения, требования к основным элементам объекта озеленения и в письменном виде (с приложением схемы размещения земельного участка) направляет информацию Исполнителю.</w:t>
      </w:r>
    </w:p>
    <w:p w14:paraId="04043DBA" w14:textId="77777777" w:rsidR="00C26097" w:rsidRDefault="00C26097" w:rsidP="00C26097">
      <w:pPr>
        <w:pStyle w:val="ConsPlusNormal0"/>
        <w:ind w:firstLine="539"/>
        <w:jc w:val="both"/>
        <w:rPr>
          <w:sz w:val="24"/>
          <w:szCs w:val="24"/>
        </w:rPr>
      </w:pPr>
      <w:r>
        <w:rPr>
          <w:sz w:val="24"/>
          <w:szCs w:val="24"/>
        </w:rPr>
        <w:t>3.1.2.Исполнитель в течение 90 дней со дня получения от ответственного структурного подразделения Заказчика информации об определении земельного участка для создания объекта озеленения, исходя из параметров земельного участка и требований Заказчика к основным элементам объекта озеленения, разрабатывает проектно-сметную документацию на создание и содержание объекта озеленения на сумму компенсационной стоимости зеленых насаждений на сумму _______________ рублей и передает ее на согласование Заказчику.</w:t>
      </w:r>
    </w:p>
    <w:p w14:paraId="31C0AF62" w14:textId="77777777" w:rsidR="00C26097" w:rsidRDefault="00C26097" w:rsidP="00C26097">
      <w:pPr>
        <w:pStyle w:val="ConsPlusNormal0"/>
        <w:ind w:firstLine="539"/>
        <w:jc w:val="both"/>
        <w:rPr>
          <w:sz w:val="24"/>
          <w:szCs w:val="24"/>
        </w:rPr>
      </w:pPr>
      <w:r>
        <w:rPr>
          <w:sz w:val="24"/>
          <w:szCs w:val="24"/>
        </w:rPr>
        <w:t>3.1.3.Заказчик в течение 30 дней с даты получения проектно-сметной документации на создание и содержание объекта озеленения от Исполнителя согласовывает ее.</w:t>
      </w:r>
    </w:p>
    <w:p w14:paraId="48151FE3" w14:textId="77777777" w:rsidR="00C26097" w:rsidRDefault="00C26097" w:rsidP="00C26097">
      <w:pPr>
        <w:pStyle w:val="ConsPlusNormal0"/>
        <w:ind w:firstLine="539"/>
        <w:jc w:val="both"/>
        <w:rPr>
          <w:sz w:val="24"/>
          <w:szCs w:val="24"/>
        </w:rPr>
      </w:pPr>
      <w:r>
        <w:rPr>
          <w:sz w:val="24"/>
          <w:szCs w:val="24"/>
        </w:rPr>
        <w:t>3.1.4.Исполнитель в течение 30 дней с даты получения от Заказчика согласованной проектно-сметной документации на создание и содержание объекта озеленения оформляет разрешение на производство земляных работ.</w:t>
      </w:r>
    </w:p>
    <w:p w14:paraId="6D7526C5" w14:textId="77777777" w:rsidR="00C26097" w:rsidRDefault="00C26097" w:rsidP="00C26097">
      <w:pPr>
        <w:pStyle w:val="ConsPlusNormal0"/>
        <w:ind w:firstLine="539"/>
        <w:jc w:val="both"/>
        <w:rPr>
          <w:sz w:val="24"/>
          <w:szCs w:val="24"/>
        </w:rPr>
      </w:pPr>
      <w:r>
        <w:rPr>
          <w:sz w:val="24"/>
          <w:szCs w:val="24"/>
        </w:rPr>
        <w:t>3.1.5.Исполнитель выполняет работы по созданию объекта озеленения в ближайший весенний или осенний период посадки и сдает Заказчику результат выполненных работ на основании акта исполнения обязательств по первому этапу работ.</w:t>
      </w:r>
    </w:p>
    <w:p w14:paraId="425D5591" w14:textId="77777777" w:rsidR="00C26097" w:rsidRDefault="00C26097" w:rsidP="00C26097">
      <w:pPr>
        <w:pStyle w:val="ConsPlusNormal0"/>
        <w:ind w:firstLine="539"/>
        <w:jc w:val="both"/>
        <w:rPr>
          <w:sz w:val="24"/>
          <w:szCs w:val="24"/>
        </w:rPr>
      </w:pPr>
      <w:r>
        <w:rPr>
          <w:sz w:val="24"/>
          <w:szCs w:val="24"/>
        </w:rPr>
        <w:t>3.2.Этап 2 "Содержание объекта озеленения и передача его Заказчику":</w:t>
      </w:r>
    </w:p>
    <w:p w14:paraId="11A87B36" w14:textId="77777777" w:rsidR="00C26097" w:rsidRDefault="00C26097" w:rsidP="00C26097">
      <w:pPr>
        <w:pStyle w:val="ConsPlusNormal0"/>
        <w:ind w:firstLine="539"/>
        <w:jc w:val="both"/>
        <w:rPr>
          <w:sz w:val="24"/>
          <w:szCs w:val="24"/>
        </w:rPr>
      </w:pPr>
      <w:r>
        <w:rPr>
          <w:sz w:val="24"/>
          <w:szCs w:val="24"/>
        </w:rPr>
        <w:t>3.2.1.Исполнитель в течение 3 лет с даты создания объекта озеленения и подписания Сторонами акта исполнения обязательств по первому этапу работ осуществляет работы по его содержанию (полив, обрезка, стрижка зеленых насаждений, внесение минеральных удобрений, замена погибших и поврежденных насаждений) и несет риск случайной гибели или повреждения зеленых насаждений и иных элементов объекта озеленения.</w:t>
      </w:r>
    </w:p>
    <w:p w14:paraId="078B90CD" w14:textId="77777777" w:rsidR="00C26097" w:rsidRDefault="00C26097" w:rsidP="00C26097">
      <w:pPr>
        <w:pStyle w:val="ConsPlusNormal0"/>
        <w:ind w:firstLine="539"/>
        <w:jc w:val="both"/>
        <w:rPr>
          <w:sz w:val="24"/>
          <w:szCs w:val="24"/>
        </w:rPr>
      </w:pPr>
      <w:r>
        <w:rPr>
          <w:sz w:val="24"/>
          <w:szCs w:val="24"/>
        </w:rPr>
        <w:t>3.2.2.По истечении 3 лет с даты создания объекта озеленения и подписания Сторонами акта исполнения обязательств по первому этапу работ Исполнитель передает объект озеленения Заказчику на основании акта исполнения обязательств по второму этапу работ.</w:t>
      </w:r>
    </w:p>
    <w:p w14:paraId="103EB535" w14:textId="77777777" w:rsidR="00C26097" w:rsidRDefault="00C26097" w:rsidP="00C26097">
      <w:pPr>
        <w:pStyle w:val="ConsPlusNormal0"/>
        <w:ind w:firstLine="539"/>
        <w:jc w:val="both"/>
        <w:rPr>
          <w:sz w:val="24"/>
          <w:szCs w:val="24"/>
        </w:rPr>
      </w:pPr>
      <w:r>
        <w:rPr>
          <w:sz w:val="24"/>
          <w:szCs w:val="24"/>
        </w:rPr>
        <w:t>3.3.При возникновении обстоятельств, которые делают полностью или частично невозможным выполнение договора одной из Сторон: стихийные бедствия, военные действия и иные не зависящие от воли Сторон обстоятельства непреодолимой силы, сроки выполнения обязательств по настоящему договору продлеваются на то время, в течение которого действуют эти обстоятельства.</w:t>
      </w:r>
    </w:p>
    <w:p w14:paraId="50BA7696" w14:textId="77777777" w:rsidR="00C26097" w:rsidRDefault="00C26097" w:rsidP="00C26097">
      <w:pPr>
        <w:pStyle w:val="ConsPlusNormal0"/>
        <w:ind w:firstLine="540"/>
        <w:jc w:val="both"/>
        <w:rPr>
          <w:sz w:val="24"/>
          <w:szCs w:val="24"/>
        </w:rPr>
      </w:pPr>
    </w:p>
    <w:p w14:paraId="1C644B82" w14:textId="77777777" w:rsidR="00C26097" w:rsidRDefault="00C26097" w:rsidP="00C26097">
      <w:pPr>
        <w:pStyle w:val="ConsPlusNormal0"/>
        <w:jc w:val="center"/>
        <w:rPr>
          <w:sz w:val="24"/>
          <w:szCs w:val="24"/>
        </w:rPr>
      </w:pPr>
      <w:r>
        <w:rPr>
          <w:sz w:val="24"/>
          <w:szCs w:val="24"/>
        </w:rPr>
        <w:lastRenderedPageBreak/>
        <w:t>4. Порядок сдачи-приемки выполненных работ</w:t>
      </w:r>
    </w:p>
    <w:p w14:paraId="4EB18D19" w14:textId="77777777" w:rsidR="00C26097" w:rsidRDefault="00C26097" w:rsidP="00C26097">
      <w:pPr>
        <w:pStyle w:val="ConsPlusNormal0"/>
        <w:ind w:firstLine="540"/>
        <w:jc w:val="both"/>
        <w:rPr>
          <w:sz w:val="24"/>
          <w:szCs w:val="24"/>
        </w:rPr>
      </w:pPr>
    </w:p>
    <w:p w14:paraId="0C7ECDE1" w14:textId="77777777" w:rsidR="00C26097" w:rsidRDefault="00C26097" w:rsidP="00C26097">
      <w:pPr>
        <w:pStyle w:val="ConsPlusNormal0"/>
        <w:ind w:firstLine="539"/>
        <w:jc w:val="both"/>
        <w:rPr>
          <w:sz w:val="24"/>
          <w:szCs w:val="24"/>
        </w:rPr>
      </w:pPr>
      <w:r>
        <w:rPr>
          <w:sz w:val="24"/>
          <w:szCs w:val="24"/>
        </w:rPr>
        <w:t>4.1.Сдача-приемка выполненных работ осуществляется отдельно по каждому этапу работ.</w:t>
      </w:r>
    </w:p>
    <w:p w14:paraId="77ACE363" w14:textId="77777777" w:rsidR="00C26097" w:rsidRDefault="00C26097" w:rsidP="00C26097">
      <w:pPr>
        <w:pStyle w:val="ConsPlusNormal0"/>
        <w:ind w:firstLine="539"/>
        <w:jc w:val="both"/>
        <w:rPr>
          <w:sz w:val="24"/>
          <w:szCs w:val="24"/>
        </w:rPr>
      </w:pPr>
      <w:r>
        <w:rPr>
          <w:sz w:val="24"/>
          <w:szCs w:val="24"/>
        </w:rPr>
        <w:t>4.2.Заказчик принимает объект озеленения, созданный Исполнителем, на основании актов исполнения обязательств отдельно по каждому этапу работ, предварительно согласованных ответственным структурным подразделением Заказчика, подтверждающих соответствие выполненных Заказчиком работ условиям настоящего договора.</w:t>
      </w:r>
    </w:p>
    <w:p w14:paraId="3E9C4513" w14:textId="77777777" w:rsidR="00C26097" w:rsidRDefault="00C26097" w:rsidP="00C26097">
      <w:pPr>
        <w:pStyle w:val="ConsPlusNormal0"/>
        <w:ind w:firstLine="539"/>
        <w:jc w:val="both"/>
        <w:rPr>
          <w:sz w:val="24"/>
          <w:szCs w:val="24"/>
        </w:rPr>
      </w:pPr>
      <w:r>
        <w:rPr>
          <w:sz w:val="24"/>
          <w:szCs w:val="24"/>
        </w:rPr>
        <w:t>4.3.Заказчик в течение 15 дней с даты получения акта исполнения обязательств подписывает акт исполнения обязательств или направляет Исполнителю мотивированный отказ с перечнем замечаний и сроков их устранения.</w:t>
      </w:r>
    </w:p>
    <w:p w14:paraId="0C12CA57" w14:textId="77777777" w:rsidR="00C26097" w:rsidRDefault="00C26097" w:rsidP="00C26097">
      <w:pPr>
        <w:pStyle w:val="ConsPlusNormal0"/>
        <w:ind w:firstLine="539"/>
        <w:jc w:val="both"/>
        <w:rPr>
          <w:sz w:val="24"/>
          <w:szCs w:val="24"/>
        </w:rPr>
      </w:pPr>
      <w:r>
        <w:rPr>
          <w:sz w:val="24"/>
          <w:szCs w:val="24"/>
        </w:rPr>
        <w:t>4.4.После устранения Исполнителем замечаний, указанных в мотивированном отказе Заказчика, выполненные работы принимаются Заказчиком в порядке, установленном пунктами 4.1 - 4.3 настоящего договора.</w:t>
      </w:r>
    </w:p>
    <w:p w14:paraId="47E91650" w14:textId="77777777" w:rsidR="00C26097" w:rsidRDefault="00C26097" w:rsidP="00C26097">
      <w:pPr>
        <w:pStyle w:val="ConsPlusNormal0"/>
        <w:ind w:firstLine="540"/>
        <w:jc w:val="both"/>
        <w:rPr>
          <w:sz w:val="24"/>
          <w:szCs w:val="24"/>
        </w:rPr>
      </w:pPr>
    </w:p>
    <w:p w14:paraId="5409E96E" w14:textId="77777777" w:rsidR="00C26097" w:rsidRDefault="00C26097" w:rsidP="00C26097">
      <w:pPr>
        <w:pStyle w:val="ConsPlusNormal0"/>
        <w:jc w:val="center"/>
        <w:rPr>
          <w:sz w:val="24"/>
          <w:szCs w:val="24"/>
        </w:rPr>
      </w:pPr>
      <w:r>
        <w:rPr>
          <w:sz w:val="24"/>
          <w:szCs w:val="24"/>
        </w:rPr>
        <w:t>5. Ответственность сторон</w:t>
      </w:r>
    </w:p>
    <w:p w14:paraId="1B4D1028" w14:textId="77777777" w:rsidR="00C26097" w:rsidRDefault="00C26097" w:rsidP="00C26097">
      <w:pPr>
        <w:pStyle w:val="ConsPlusNormal0"/>
        <w:ind w:firstLine="540"/>
        <w:jc w:val="both"/>
        <w:rPr>
          <w:sz w:val="24"/>
          <w:szCs w:val="24"/>
        </w:rPr>
      </w:pPr>
    </w:p>
    <w:p w14:paraId="76719749" w14:textId="77777777" w:rsidR="00C26097" w:rsidRDefault="00C26097" w:rsidP="00C26097">
      <w:pPr>
        <w:pStyle w:val="ConsPlusNormal0"/>
        <w:ind w:firstLine="539"/>
        <w:jc w:val="both"/>
        <w:rPr>
          <w:sz w:val="24"/>
          <w:szCs w:val="24"/>
        </w:rPr>
      </w:pPr>
      <w:r>
        <w:rPr>
          <w:sz w:val="24"/>
          <w:szCs w:val="24"/>
        </w:rPr>
        <w:t>5.1.За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EC5B3AB" w14:textId="77777777" w:rsidR="00C26097" w:rsidRDefault="00C26097" w:rsidP="00C26097">
      <w:pPr>
        <w:pStyle w:val="ConsPlusNormal0"/>
        <w:ind w:firstLine="539"/>
        <w:jc w:val="both"/>
        <w:rPr>
          <w:sz w:val="24"/>
          <w:szCs w:val="24"/>
        </w:rPr>
      </w:pPr>
      <w:r>
        <w:rPr>
          <w:sz w:val="24"/>
          <w:szCs w:val="24"/>
        </w:rPr>
        <w:t>5.2.Заказчик вправе предъявить Исполнителю неустойку за неоднократные (свыше двух раз) нарушения сроков исполнения обязательств по настоящему договору в размере 10% от суммы возмещения восстановительной стоимости зеленых насаждений, указанной в подпункте 2.1.2 пункта 2.1 настоящего договора.</w:t>
      </w:r>
    </w:p>
    <w:p w14:paraId="018A938C" w14:textId="77777777" w:rsidR="00C26097" w:rsidRDefault="00C26097" w:rsidP="00C26097">
      <w:pPr>
        <w:pStyle w:val="ConsPlusNormal0"/>
        <w:ind w:firstLine="539"/>
        <w:jc w:val="both"/>
        <w:rPr>
          <w:sz w:val="24"/>
          <w:szCs w:val="24"/>
        </w:rPr>
      </w:pPr>
      <w:r>
        <w:rPr>
          <w:sz w:val="24"/>
          <w:szCs w:val="24"/>
        </w:rPr>
        <w:t>5.3.Если Исполнитель в течение 1 года с даты подписания настоящего договора Сторонами не выполнил работы по созданию объекта озеленения, Заказчик вправе требовать от него уплаты суммы возмещения восстановительной стоимости зеленых насаждений, указанной в пункте 3.1.2 пункта 3.1 настоящего договора, а Исполнитель обязан перечислить ее в бюджет Телецкого сельского поселения в течение 30 дней с даты получения требования Заказчика об оплате.</w:t>
      </w:r>
    </w:p>
    <w:p w14:paraId="3C4B0F0B" w14:textId="77777777" w:rsidR="00C26097" w:rsidRDefault="00C26097" w:rsidP="00C26097">
      <w:pPr>
        <w:pStyle w:val="ConsPlusNormal0"/>
        <w:ind w:firstLine="539"/>
        <w:jc w:val="both"/>
        <w:rPr>
          <w:sz w:val="24"/>
          <w:szCs w:val="24"/>
        </w:rPr>
      </w:pPr>
      <w:r>
        <w:rPr>
          <w:sz w:val="24"/>
          <w:szCs w:val="24"/>
        </w:rPr>
        <w:t>5.4.Стороны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или по вине другой Стороны.</w:t>
      </w:r>
    </w:p>
    <w:p w14:paraId="268CE0C8" w14:textId="77777777" w:rsidR="00C26097" w:rsidRDefault="00C26097" w:rsidP="00C26097">
      <w:pPr>
        <w:pStyle w:val="ConsPlusNormal0"/>
        <w:ind w:firstLine="540"/>
        <w:jc w:val="both"/>
        <w:rPr>
          <w:sz w:val="24"/>
          <w:szCs w:val="24"/>
        </w:rPr>
      </w:pPr>
    </w:p>
    <w:p w14:paraId="0598180D" w14:textId="77777777" w:rsidR="00C26097" w:rsidRDefault="00C26097" w:rsidP="00C26097">
      <w:pPr>
        <w:pStyle w:val="ConsPlusNormal0"/>
        <w:jc w:val="center"/>
        <w:rPr>
          <w:sz w:val="24"/>
          <w:szCs w:val="24"/>
        </w:rPr>
      </w:pPr>
      <w:r>
        <w:rPr>
          <w:sz w:val="24"/>
          <w:szCs w:val="24"/>
        </w:rPr>
        <w:t>6. Порядок расторжения договора</w:t>
      </w:r>
    </w:p>
    <w:p w14:paraId="36DF5176" w14:textId="77777777" w:rsidR="00C26097" w:rsidRDefault="00C26097" w:rsidP="00C26097">
      <w:pPr>
        <w:pStyle w:val="ConsPlusNormal0"/>
        <w:ind w:firstLine="540"/>
        <w:jc w:val="both"/>
        <w:rPr>
          <w:sz w:val="24"/>
          <w:szCs w:val="24"/>
        </w:rPr>
      </w:pPr>
    </w:p>
    <w:p w14:paraId="3044F230" w14:textId="77777777" w:rsidR="00C26097" w:rsidRDefault="00C26097" w:rsidP="00C26097">
      <w:pPr>
        <w:pStyle w:val="ConsPlusNormal0"/>
        <w:ind w:firstLine="540"/>
        <w:jc w:val="both"/>
        <w:rPr>
          <w:sz w:val="24"/>
          <w:szCs w:val="24"/>
        </w:rPr>
      </w:pPr>
      <w:r>
        <w:rPr>
          <w:sz w:val="24"/>
          <w:szCs w:val="24"/>
        </w:rPr>
        <w:t>6.1.Расторжение настоящего договора допускается исключительно по соглашению Сторон или решению суда по основаниям, предусмотренным гражданским законодательством Российской Федерации.</w:t>
      </w:r>
    </w:p>
    <w:p w14:paraId="600BD881" w14:textId="77777777" w:rsidR="00C26097" w:rsidRDefault="00C26097" w:rsidP="00C26097">
      <w:pPr>
        <w:pStyle w:val="ConsPlusNormal0"/>
        <w:ind w:firstLine="540"/>
        <w:jc w:val="both"/>
        <w:rPr>
          <w:sz w:val="24"/>
          <w:szCs w:val="24"/>
        </w:rPr>
      </w:pPr>
    </w:p>
    <w:p w14:paraId="417DA820" w14:textId="77777777" w:rsidR="00C26097" w:rsidRDefault="00C26097" w:rsidP="00C26097">
      <w:pPr>
        <w:pStyle w:val="ConsPlusNormal0"/>
        <w:jc w:val="center"/>
        <w:rPr>
          <w:sz w:val="24"/>
          <w:szCs w:val="24"/>
        </w:rPr>
      </w:pPr>
      <w:r>
        <w:rPr>
          <w:sz w:val="24"/>
          <w:szCs w:val="24"/>
        </w:rPr>
        <w:t>7. Прочие условия</w:t>
      </w:r>
    </w:p>
    <w:p w14:paraId="0CA7B69C" w14:textId="77777777" w:rsidR="00C26097" w:rsidRDefault="00C26097" w:rsidP="00C26097">
      <w:pPr>
        <w:pStyle w:val="ConsPlusNormal0"/>
        <w:ind w:firstLine="540"/>
        <w:jc w:val="both"/>
        <w:rPr>
          <w:sz w:val="24"/>
          <w:szCs w:val="24"/>
        </w:rPr>
      </w:pPr>
    </w:p>
    <w:p w14:paraId="19153021" w14:textId="77777777" w:rsidR="00C26097" w:rsidRDefault="00C26097" w:rsidP="00C26097">
      <w:pPr>
        <w:pStyle w:val="ConsPlusNormal0"/>
        <w:ind w:firstLine="539"/>
        <w:jc w:val="both"/>
        <w:rPr>
          <w:sz w:val="24"/>
          <w:szCs w:val="24"/>
        </w:rPr>
      </w:pPr>
      <w:r>
        <w:rPr>
          <w:sz w:val="24"/>
          <w:szCs w:val="24"/>
        </w:rPr>
        <w:t>7.1.Все изменения и дополнения к настоящему договору имеют силу только в том случае, если они оформлены и подписаны полномочными представителями Сторон.</w:t>
      </w:r>
    </w:p>
    <w:p w14:paraId="5CE410F8" w14:textId="77777777" w:rsidR="00C26097" w:rsidRDefault="00C26097" w:rsidP="00C26097">
      <w:pPr>
        <w:pStyle w:val="ConsPlusNormal0"/>
        <w:ind w:firstLine="539"/>
        <w:jc w:val="both"/>
        <w:rPr>
          <w:sz w:val="24"/>
          <w:szCs w:val="24"/>
        </w:rPr>
      </w:pPr>
      <w:r>
        <w:rPr>
          <w:sz w:val="24"/>
          <w:szCs w:val="24"/>
        </w:rPr>
        <w:t>Документы, подписанные Стороной в ходе исполнения настоящего договора и переданные другой Стороне посредством электронной, факсимильной или иной связи, имеют юридическую силу и порождают последствия, предусмотренные такими документами. Скан-копия документа, подписанного уполномоченным лицом и скрепленного печатью (если это требуется), выполненная в цветном виде и переданная другой Стороне посредством электронной почты, также имеет юридическую силу.</w:t>
      </w:r>
    </w:p>
    <w:p w14:paraId="346BCFAA" w14:textId="77777777" w:rsidR="00C26097" w:rsidRDefault="00C26097" w:rsidP="00C26097">
      <w:pPr>
        <w:pStyle w:val="ConsPlusNormal0"/>
        <w:ind w:firstLine="539"/>
        <w:jc w:val="both"/>
        <w:rPr>
          <w:sz w:val="24"/>
          <w:szCs w:val="24"/>
        </w:rPr>
      </w:pPr>
      <w:r>
        <w:rPr>
          <w:sz w:val="24"/>
          <w:szCs w:val="24"/>
        </w:rPr>
        <w:lastRenderedPageBreak/>
        <w:t>7.2.Сторона, направившая другой Стороне документ в порядке пункта 7.1 настоящего договора, обязана незамедлительно направить оригинал такого документа посредством почтовой или курьерской связи.</w:t>
      </w:r>
    </w:p>
    <w:p w14:paraId="270A70DF" w14:textId="77777777" w:rsidR="00C26097" w:rsidRDefault="00C26097" w:rsidP="00C26097">
      <w:pPr>
        <w:pStyle w:val="ConsPlusNormal0"/>
        <w:ind w:firstLine="539"/>
        <w:jc w:val="both"/>
        <w:rPr>
          <w:sz w:val="24"/>
          <w:szCs w:val="24"/>
        </w:rPr>
      </w:pPr>
      <w:r>
        <w:rPr>
          <w:sz w:val="24"/>
          <w:szCs w:val="24"/>
        </w:rPr>
        <w:t>7.3.Все споры, возникающие при выполнении условий настоящего договора, если они не разрешены путем переговоров и в претензионном порядке, подлежат рассмотрению в судебном порядке.</w:t>
      </w:r>
    </w:p>
    <w:p w14:paraId="5698D2C2" w14:textId="77777777" w:rsidR="00C26097" w:rsidRDefault="00C26097" w:rsidP="00C26097">
      <w:pPr>
        <w:pStyle w:val="ConsPlusNormal0"/>
        <w:ind w:firstLine="539"/>
        <w:jc w:val="both"/>
        <w:rPr>
          <w:sz w:val="24"/>
          <w:szCs w:val="24"/>
        </w:rPr>
      </w:pPr>
      <w:r>
        <w:rPr>
          <w:sz w:val="24"/>
          <w:szCs w:val="24"/>
        </w:rPr>
        <w:t>7.4.Сторона, получившая письменную претензию, рассматривает ее и дает другой Стороне письменный ответ в течение 10 рабочих дней со дня получения данной претензии.</w:t>
      </w:r>
    </w:p>
    <w:p w14:paraId="3FDA3BB6" w14:textId="77777777" w:rsidR="00C26097" w:rsidRDefault="00C26097" w:rsidP="00C26097">
      <w:pPr>
        <w:pStyle w:val="ConsPlusNormal0"/>
        <w:ind w:firstLine="539"/>
        <w:jc w:val="both"/>
        <w:rPr>
          <w:sz w:val="24"/>
          <w:szCs w:val="24"/>
        </w:rPr>
      </w:pPr>
      <w:r>
        <w:rPr>
          <w:sz w:val="24"/>
          <w:szCs w:val="24"/>
        </w:rPr>
        <w:t>7.5.Взаимоотношения Сторон в части, не оговоренной в настоящем договоре, регламентируются действующим законодательством Российской Федерации.</w:t>
      </w:r>
    </w:p>
    <w:p w14:paraId="323189CA" w14:textId="77777777" w:rsidR="00C26097" w:rsidRDefault="00C26097" w:rsidP="00C26097">
      <w:pPr>
        <w:pStyle w:val="ConsPlusNormal0"/>
        <w:ind w:firstLine="540"/>
        <w:jc w:val="both"/>
        <w:rPr>
          <w:sz w:val="24"/>
          <w:szCs w:val="24"/>
        </w:rPr>
      </w:pPr>
    </w:p>
    <w:p w14:paraId="317FC79A" w14:textId="77777777" w:rsidR="00C26097" w:rsidRDefault="00C26097" w:rsidP="00C26097">
      <w:pPr>
        <w:pStyle w:val="ConsPlusNormal0"/>
        <w:ind w:firstLine="540"/>
        <w:jc w:val="both"/>
        <w:rPr>
          <w:sz w:val="24"/>
          <w:szCs w:val="24"/>
        </w:rPr>
      </w:pPr>
    </w:p>
    <w:p w14:paraId="0E1921C9" w14:textId="77777777" w:rsidR="00C26097" w:rsidRDefault="00C26097" w:rsidP="00C26097">
      <w:pPr>
        <w:pStyle w:val="ConsPlusNormal0"/>
        <w:ind w:firstLine="540"/>
        <w:jc w:val="both"/>
        <w:rPr>
          <w:sz w:val="24"/>
          <w:szCs w:val="24"/>
        </w:rPr>
      </w:pPr>
    </w:p>
    <w:p w14:paraId="7531D064" w14:textId="77777777" w:rsidR="00C26097" w:rsidRDefault="00C26097" w:rsidP="00C26097">
      <w:pPr>
        <w:pStyle w:val="ConsPlusNormal0"/>
        <w:ind w:firstLine="540"/>
        <w:jc w:val="both"/>
        <w:rPr>
          <w:sz w:val="24"/>
          <w:szCs w:val="24"/>
        </w:rPr>
      </w:pPr>
    </w:p>
    <w:p w14:paraId="13148B42" w14:textId="77777777" w:rsidR="00C26097" w:rsidRDefault="00C26097" w:rsidP="00C26097">
      <w:pPr>
        <w:pStyle w:val="ConsPlusNormal0"/>
        <w:ind w:firstLine="540"/>
        <w:jc w:val="both"/>
        <w:rPr>
          <w:sz w:val="24"/>
          <w:szCs w:val="24"/>
        </w:rPr>
      </w:pPr>
    </w:p>
    <w:p w14:paraId="162F316E" w14:textId="77777777" w:rsidR="00C26097" w:rsidRDefault="00C26097" w:rsidP="00C26097">
      <w:pPr>
        <w:pStyle w:val="ConsPlusNormal0"/>
        <w:ind w:firstLine="540"/>
        <w:jc w:val="both"/>
        <w:rPr>
          <w:sz w:val="24"/>
          <w:szCs w:val="24"/>
        </w:rPr>
      </w:pPr>
    </w:p>
    <w:p w14:paraId="2B880342" w14:textId="77777777" w:rsidR="00C26097" w:rsidRDefault="00C26097" w:rsidP="00C26097">
      <w:pPr>
        <w:pStyle w:val="ConsPlusNormal0"/>
        <w:ind w:firstLine="540"/>
        <w:jc w:val="both"/>
        <w:rPr>
          <w:sz w:val="24"/>
          <w:szCs w:val="24"/>
        </w:rPr>
      </w:pPr>
    </w:p>
    <w:p w14:paraId="1BF1BA98" w14:textId="77777777" w:rsidR="00C26097" w:rsidRDefault="00C26097" w:rsidP="00C26097">
      <w:pPr>
        <w:pStyle w:val="ConsPlusNormal0"/>
        <w:ind w:firstLine="540"/>
        <w:jc w:val="both"/>
        <w:rPr>
          <w:sz w:val="24"/>
          <w:szCs w:val="24"/>
        </w:rPr>
      </w:pPr>
    </w:p>
    <w:p w14:paraId="239014DD" w14:textId="77777777" w:rsidR="00C26097" w:rsidRDefault="00C26097" w:rsidP="00C26097">
      <w:pPr>
        <w:pStyle w:val="ConsPlusNormal0"/>
        <w:ind w:firstLine="540"/>
        <w:jc w:val="both"/>
        <w:rPr>
          <w:sz w:val="24"/>
          <w:szCs w:val="24"/>
        </w:rPr>
      </w:pPr>
    </w:p>
    <w:p w14:paraId="697D2C3D" w14:textId="77777777" w:rsidR="00C26097" w:rsidRDefault="00C26097" w:rsidP="00C26097">
      <w:pPr>
        <w:pStyle w:val="ConsPlusNormal0"/>
        <w:ind w:firstLine="540"/>
        <w:jc w:val="both"/>
        <w:rPr>
          <w:sz w:val="24"/>
          <w:szCs w:val="24"/>
        </w:rPr>
      </w:pPr>
    </w:p>
    <w:p w14:paraId="021704B8" w14:textId="77777777" w:rsidR="00C26097" w:rsidRDefault="00C26097" w:rsidP="00C26097">
      <w:pPr>
        <w:pStyle w:val="ConsPlusNormal0"/>
        <w:ind w:firstLine="540"/>
        <w:jc w:val="both"/>
        <w:rPr>
          <w:sz w:val="24"/>
          <w:szCs w:val="24"/>
        </w:rPr>
      </w:pPr>
    </w:p>
    <w:p w14:paraId="481CB12E" w14:textId="77777777" w:rsidR="00C26097" w:rsidRDefault="00C26097" w:rsidP="00C26097">
      <w:pPr>
        <w:pStyle w:val="ConsPlusNormal0"/>
        <w:ind w:firstLine="540"/>
        <w:jc w:val="both"/>
        <w:rPr>
          <w:sz w:val="24"/>
          <w:szCs w:val="24"/>
        </w:rPr>
      </w:pPr>
    </w:p>
    <w:p w14:paraId="0FC5FD3F" w14:textId="77777777" w:rsidR="00C26097" w:rsidRDefault="00C26097" w:rsidP="00C26097">
      <w:pPr>
        <w:pStyle w:val="ConsPlusNormal0"/>
        <w:jc w:val="center"/>
        <w:rPr>
          <w:sz w:val="24"/>
          <w:szCs w:val="24"/>
        </w:rPr>
      </w:pPr>
      <w:r>
        <w:rPr>
          <w:sz w:val="24"/>
          <w:szCs w:val="24"/>
        </w:rPr>
        <w:t>8. Юридические адреса сторон</w:t>
      </w:r>
    </w:p>
    <w:p w14:paraId="39910199" w14:textId="77777777" w:rsidR="00C26097" w:rsidRDefault="00C26097" w:rsidP="00C26097">
      <w:pPr>
        <w:pStyle w:val="ConsPlusNormal0"/>
        <w:ind w:firstLine="54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753"/>
        <w:gridCol w:w="4818"/>
      </w:tblGrid>
      <w:tr w:rsidR="00C26097" w14:paraId="224CF696" w14:textId="77777777" w:rsidTr="00C26097">
        <w:tc>
          <w:tcPr>
            <w:tcW w:w="4753" w:type="dxa"/>
            <w:tcBorders>
              <w:top w:val="single" w:sz="4" w:space="0" w:color="auto"/>
              <w:left w:val="single" w:sz="4" w:space="0" w:color="auto"/>
              <w:bottom w:val="single" w:sz="4" w:space="0" w:color="auto"/>
              <w:right w:val="single" w:sz="4" w:space="0" w:color="auto"/>
            </w:tcBorders>
            <w:hideMark/>
          </w:tcPr>
          <w:p w14:paraId="0AF72EC4" w14:textId="77777777" w:rsidR="00C26097" w:rsidRDefault="00C26097">
            <w:pPr>
              <w:pStyle w:val="ConsPlusNormal0"/>
              <w:spacing w:line="276" w:lineRule="auto"/>
              <w:jc w:val="center"/>
              <w:rPr>
                <w:sz w:val="24"/>
                <w:szCs w:val="24"/>
              </w:rPr>
            </w:pPr>
            <w:r>
              <w:rPr>
                <w:sz w:val="24"/>
                <w:szCs w:val="24"/>
              </w:rPr>
              <w:t>Заказчик:</w:t>
            </w:r>
          </w:p>
        </w:tc>
        <w:tc>
          <w:tcPr>
            <w:tcW w:w="4818" w:type="dxa"/>
            <w:tcBorders>
              <w:top w:val="single" w:sz="4" w:space="0" w:color="auto"/>
              <w:left w:val="single" w:sz="4" w:space="0" w:color="auto"/>
              <w:bottom w:val="single" w:sz="4" w:space="0" w:color="auto"/>
              <w:right w:val="single" w:sz="4" w:space="0" w:color="auto"/>
            </w:tcBorders>
            <w:hideMark/>
          </w:tcPr>
          <w:p w14:paraId="47C9C30F" w14:textId="77777777" w:rsidR="00C26097" w:rsidRDefault="00C26097">
            <w:pPr>
              <w:pStyle w:val="ConsPlusNormal0"/>
              <w:spacing w:line="276" w:lineRule="auto"/>
              <w:jc w:val="center"/>
              <w:rPr>
                <w:sz w:val="24"/>
                <w:szCs w:val="24"/>
              </w:rPr>
            </w:pPr>
            <w:r>
              <w:rPr>
                <w:sz w:val="24"/>
                <w:szCs w:val="24"/>
              </w:rPr>
              <w:t>Исполнитель:</w:t>
            </w:r>
          </w:p>
        </w:tc>
      </w:tr>
      <w:tr w:rsidR="00C26097" w14:paraId="60DBCC0D" w14:textId="77777777" w:rsidTr="00C26097">
        <w:tc>
          <w:tcPr>
            <w:tcW w:w="4753" w:type="dxa"/>
            <w:tcBorders>
              <w:top w:val="single" w:sz="4" w:space="0" w:color="auto"/>
              <w:left w:val="single" w:sz="4" w:space="0" w:color="auto"/>
              <w:bottom w:val="single" w:sz="4" w:space="0" w:color="auto"/>
              <w:right w:val="single" w:sz="4" w:space="0" w:color="auto"/>
            </w:tcBorders>
            <w:hideMark/>
          </w:tcPr>
          <w:p w14:paraId="7D9C8DB0" w14:textId="77777777" w:rsidR="00C26097" w:rsidRDefault="00C26097">
            <w:pPr>
              <w:pStyle w:val="ConsPlusNormal0"/>
              <w:spacing w:line="276" w:lineRule="auto"/>
              <w:jc w:val="center"/>
              <w:rPr>
                <w:sz w:val="24"/>
                <w:szCs w:val="24"/>
              </w:rPr>
            </w:pPr>
          </w:p>
        </w:tc>
        <w:tc>
          <w:tcPr>
            <w:tcW w:w="4818" w:type="dxa"/>
            <w:tcBorders>
              <w:top w:val="single" w:sz="4" w:space="0" w:color="auto"/>
              <w:left w:val="single" w:sz="4" w:space="0" w:color="auto"/>
              <w:bottom w:val="single" w:sz="4" w:space="0" w:color="auto"/>
              <w:right w:val="single" w:sz="4" w:space="0" w:color="auto"/>
            </w:tcBorders>
            <w:hideMark/>
          </w:tcPr>
          <w:p w14:paraId="79F497CA" w14:textId="77777777" w:rsidR="00C26097" w:rsidRDefault="00C26097">
            <w:pPr>
              <w:pStyle w:val="ConsPlusNormal0"/>
              <w:spacing w:line="276" w:lineRule="auto"/>
              <w:jc w:val="center"/>
              <w:rPr>
                <w:sz w:val="24"/>
                <w:szCs w:val="24"/>
              </w:rPr>
            </w:pPr>
          </w:p>
          <w:p w14:paraId="37700E27" w14:textId="77777777" w:rsidR="00C26097" w:rsidRDefault="00C26097">
            <w:pPr>
              <w:pStyle w:val="ConsPlusNormal0"/>
              <w:spacing w:line="276" w:lineRule="auto"/>
              <w:jc w:val="center"/>
              <w:rPr>
                <w:sz w:val="24"/>
                <w:szCs w:val="24"/>
              </w:rPr>
            </w:pPr>
          </w:p>
        </w:tc>
      </w:tr>
    </w:tbl>
    <w:p w14:paraId="6B2FFF6A" w14:textId="77777777" w:rsidR="00C26097" w:rsidRDefault="00C26097" w:rsidP="00C26097">
      <w:pPr>
        <w:pStyle w:val="ConsPlusNormal0"/>
        <w:ind w:firstLine="540"/>
        <w:jc w:val="both"/>
        <w:rPr>
          <w:sz w:val="24"/>
          <w:szCs w:val="24"/>
        </w:rPr>
      </w:pPr>
    </w:p>
    <w:p w14:paraId="2B66668B" w14:textId="77777777" w:rsidR="00C26097" w:rsidRDefault="00C26097" w:rsidP="00C26097">
      <w:pPr>
        <w:pStyle w:val="ConsPlusNormal0"/>
        <w:ind w:firstLine="540"/>
        <w:jc w:val="both"/>
        <w:rPr>
          <w:sz w:val="24"/>
          <w:szCs w:val="24"/>
        </w:rPr>
      </w:pPr>
    </w:p>
    <w:tbl>
      <w:tblPr>
        <w:tblpPr w:leftFromText="180" w:rightFromText="180" w:bottomFromText="160" w:vertAnchor="text" w:horzAnchor="margin" w:tblpX="-634" w:tblpY="-283"/>
        <w:tblW w:w="11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2"/>
        <w:gridCol w:w="6772"/>
        <w:gridCol w:w="1537"/>
      </w:tblGrid>
      <w:tr w:rsidR="00C26097" w14:paraId="2E8208FC" w14:textId="77777777" w:rsidTr="00C26097">
        <w:tc>
          <w:tcPr>
            <w:tcW w:w="3542" w:type="dxa"/>
            <w:tcBorders>
              <w:top w:val="single" w:sz="4" w:space="0" w:color="auto"/>
              <w:left w:val="single" w:sz="4" w:space="0" w:color="auto"/>
              <w:bottom w:val="single" w:sz="4" w:space="0" w:color="auto"/>
              <w:right w:val="single" w:sz="4" w:space="0" w:color="auto"/>
            </w:tcBorders>
          </w:tcPr>
          <w:p w14:paraId="12789EAB" w14:textId="77777777" w:rsidR="00C26097" w:rsidRDefault="00C26097" w:rsidP="00C26097">
            <w:pPr>
              <w:spacing w:line="256" w:lineRule="auto"/>
              <w:jc w:val="center"/>
              <w:rPr>
                <w:rFonts w:ascii="Arial" w:eastAsia="Calibri" w:hAnsi="Arial" w:cs="Arial"/>
                <w:sz w:val="24"/>
                <w:szCs w:val="24"/>
              </w:rPr>
            </w:pPr>
          </w:p>
        </w:tc>
        <w:tc>
          <w:tcPr>
            <w:tcW w:w="8309" w:type="dxa"/>
            <w:gridSpan w:val="2"/>
            <w:tcBorders>
              <w:top w:val="single" w:sz="4" w:space="0" w:color="auto"/>
              <w:left w:val="single" w:sz="4" w:space="0" w:color="auto"/>
              <w:bottom w:val="single" w:sz="4" w:space="0" w:color="auto"/>
              <w:right w:val="single" w:sz="4" w:space="0" w:color="auto"/>
            </w:tcBorders>
            <w:hideMark/>
          </w:tcPr>
          <w:p w14:paraId="386BB421" w14:textId="77777777" w:rsidR="00C26097" w:rsidRDefault="00C26097" w:rsidP="00C26097">
            <w:pPr>
              <w:spacing w:line="256" w:lineRule="auto"/>
              <w:jc w:val="center"/>
              <w:rPr>
                <w:rFonts w:ascii="Arial" w:eastAsia="Calibri" w:hAnsi="Arial" w:cs="Arial"/>
                <w:b/>
                <w:sz w:val="24"/>
                <w:szCs w:val="24"/>
              </w:rPr>
            </w:pPr>
          </w:p>
          <w:p w14:paraId="16EA1DB3" w14:textId="77777777" w:rsidR="00C26097" w:rsidRDefault="00C26097" w:rsidP="00C26097">
            <w:pPr>
              <w:spacing w:line="256" w:lineRule="auto"/>
              <w:jc w:val="center"/>
              <w:rPr>
                <w:rFonts w:ascii="Arial" w:eastAsia="Calibri" w:hAnsi="Arial" w:cs="Arial"/>
                <w:b/>
                <w:sz w:val="24"/>
                <w:szCs w:val="24"/>
              </w:rPr>
            </w:pPr>
            <w:r>
              <w:rPr>
                <w:rFonts w:ascii="Arial" w:eastAsia="Calibri" w:hAnsi="Arial" w:cs="Arial"/>
                <w:b/>
                <w:sz w:val="24"/>
                <w:szCs w:val="24"/>
              </w:rPr>
              <w:t>СОДЕРЖАНИЕ</w:t>
            </w:r>
          </w:p>
        </w:tc>
      </w:tr>
      <w:tr w:rsidR="00C26097" w14:paraId="74B6ACFC" w14:textId="77777777" w:rsidTr="00C26097">
        <w:trPr>
          <w:trHeight w:val="696"/>
        </w:trPr>
        <w:tc>
          <w:tcPr>
            <w:tcW w:w="3542" w:type="dxa"/>
            <w:tcBorders>
              <w:top w:val="single" w:sz="4" w:space="0" w:color="auto"/>
              <w:left w:val="single" w:sz="4" w:space="0" w:color="auto"/>
              <w:bottom w:val="single" w:sz="4" w:space="0" w:color="auto"/>
              <w:right w:val="single" w:sz="4" w:space="0" w:color="auto"/>
            </w:tcBorders>
          </w:tcPr>
          <w:p w14:paraId="4D9F84C9" w14:textId="77777777" w:rsidR="00C26097" w:rsidRDefault="00C26097" w:rsidP="00C26097">
            <w:pPr>
              <w:spacing w:line="256" w:lineRule="auto"/>
              <w:rPr>
                <w:rFonts w:ascii="Arial" w:hAnsi="Arial" w:cs="Arial"/>
                <w:sz w:val="24"/>
                <w:szCs w:val="24"/>
              </w:rPr>
            </w:pPr>
          </w:p>
        </w:tc>
        <w:tc>
          <w:tcPr>
            <w:tcW w:w="6772" w:type="dxa"/>
            <w:tcBorders>
              <w:top w:val="single" w:sz="4" w:space="0" w:color="auto"/>
              <w:left w:val="single" w:sz="4" w:space="0" w:color="auto"/>
              <w:bottom w:val="single" w:sz="4" w:space="0" w:color="auto"/>
              <w:right w:val="single" w:sz="4" w:space="0" w:color="auto"/>
            </w:tcBorders>
            <w:hideMark/>
          </w:tcPr>
          <w:p w14:paraId="7BB5F9AB" w14:textId="77777777" w:rsidR="00C26097" w:rsidRDefault="00C26097" w:rsidP="00C26097">
            <w:pPr>
              <w:tabs>
                <w:tab w:val="center" w:pos="4256"/>
                <w:tab w:val="left" w:pos="6754"/>
              </w:tabs>
              <w:spacing w:line="256" w:lineRule="auto"/>
              <w:rPr>
                <w:rFonts w:ascii="Arial" w:hAnsi="Arial" w:cs="Arial"/>
                <w:b/>
                <w:sz w:val="24"/>
                <w:szCs w:val="24"/>
              </w:rPr>
            </w:pPr>
            <w:r>
              <w:rPr>
                <w:rFonts w:ascii="Arial" w:hAnsi="Arial" w:cs="Arial"/>
                <w:b/>
                <w:sz w:val="24"/>
                <w:szCs w:val="24"/>
              </w:rPr>
              <w:tab/>
              <w:t>Заголовок</w:t>
            </w:r>
            <w:r>
              <w:rPr>
                <w:rFonts w:ascii="Arial" w:hAnsi="Arial" w:cs="Arial"/>
                <w:b/>
                <w:sz w:val="24"/>
                <w:szCs w:val="24"/>
              </w:rPr>
              <w:tab/>
            </w:r>
          </w:p>
        </w:tc>
        <w:tc>
          <w:tcPr>
            <w:tcW w:w="1537" w:type="dxa"/>
            <w:tcBorders>
              <w:top w:val="single" w:sz="4" w:space="0" w:color="auto"/>
              <w:left w:val="single" w:sz="4" w:space="0" w:color="auto"/>
              <w:bottom w:val="single" w:sz="4" w:space="0" w:color="auto"/>
              <w:right w:val="single" w:sz="4" w:space="0" w:color="auto"/>
            </w:tcBorders>
            <w:hideMark/>
          </w:tcPr>
          <w:p w14:paraId="0F380F7B" w14:textId="77777777" w:rsidR="00C26097" w:rsidRDefault="00C26097" w:rsidP="00C26097">
            <w:pPr>
              <w:spacing w:line="256" w:lineRule="auto"/>
              <w:jc w:val="center"/>
              <w:rPr>
                <w:rFonts w:ascii="Arial" w:hAnsi="Arial" w:cs="Arial"/>
                <w:sz w:val="24"/>
                <w:szCs w:val="24"/>
              </w:rPr>
            </w:pPr>
            <w:r>
              <w:rPr>
                <w:rFonts w:ascii="Arial" w:hAnsi="Arial" w:cs="Arial"/>
                <w:sz w:val="24"/>
                <w:szCs w:val="24"/>
              </w:rPr>
              <w:t>страницы</w:t>
            </w:r>
          </w:p>
        </w:tc>
      </w:tr>
      <w:tr w:rsidR="00C26097" w:rsidRPr="006446A1" w14:paraId="39D34436" w14:textId="77777777" w:rsidTr="00C26097">
        <w:trPr>
          <w:trHeight w:val="1455"/>
        </w:trPr>
        <w:tc>
          <w:tcPr>
            <w:tcW w:w="3542" w:type="dxa"/>
            <w:tcBorders>
              <w:top w:val="single" w:sz="4" w:space="0" w:color="auto"/>
              <w:left w:val="single" w:sz="4" w:space="0" w:color="auto"/>
              <w:bottom w:val="single" w:sz="4" w:space="0" w:color="auto"/>
              <w:right w:val="single" w:sz="4" w:space="0" w:color="auto"/>
            </w:tcBorders>
            <w:hideMark/>
          </w:tcPr>
          <w:p w14:paraId="1F172E71" w14:textId="77777777" w:rsidR="00C26097" w:rsidRPr="006446A1" w:rsidRDefault="00C26097" w:rsidP="00C26097">
            <w:pPr>
              <w:jc w:val="center"/>
              <w:rPr>
                <w:rFonts w:ascii="Arial" w:hAnsi="Arial" w:cs="Arial"/>
              </w:rPr>
            </w:pPr>
            <w:r w:rsidRPr="006446A1">
              <w:rPr>
                <w:rFonts w:ascii="Arial" w:hAnsi="Arial" w:cs="Arial"/>
              </w:rPr>
              <w:t>Решение Юровского сельского Совета народных депутатов</w:t>
            </w:r>
          </w:p>
          <w:p w14:paraId="575D784C" w14:textId="77777777" w:rsidR="00C26097" w:rsidRPr="006446A1" w:rsidRDefault="00C26097" w:rsidP="00C26097">
            <w:pPr>
              <w:spacing w:line="256" w:lineRule="auto"/>
              <w:jc w:val="center"/>
              <w:rPr>
                <w:rFonts w:ascii="Arial" w:hAnsi="Arial" w:cs="Arial"/>
              </w:rPr>
            </w:pPr>
            <w:r w:rsidRPr="006446A1">
              <w:rPr>
                <w:rFonts w:ascii="Arial" w:hAnsi="Arial" w:cs="Arial"/>
              </w:rPr>
              <w:t>№ 5-</w:t>
            </w:r>
            <w:r>
              <w:rPr>
                <w:rFonts w:ascii="Arial" w:hAnsi="Arial" w:cs="Arial"/>
              </w:rPr>
              <w:t>95 от 30.09</w:t>
            </w:r>
            <w:r w:rsidRPr="006446A1">
              <w:rPr>
                <w:rFonts w:ascii="Arial" w:hAnsi="Arial" w:cs="Arial"/>
              </w:rPr>
              <w:t>.2026</w:t>
            </w:r>
          </w:p>
        </w:tc>
        <w:tc>
          <w:tcPr>
            <w:tcW w:w="6772" w:type="dxa"/>
            <w:tcBorders>
              <w:top w:val="single" w:sz="4" w:space="0" w:color="auto"/>
              <w:left w:val="single" w:sz="4" w:space="0" w:color="auto"/>
              <w:bottom w:val="single" w:sz="4" w:space="0" w:color="auto"/>
              <w:right w:val="single" w:sz="4" w:space="0" w:color="auto"/>
            </w:tcBorders>
            <w:hideMark/>
          </w:tcPr>
          <w:p w14:paraId="37DCCDE2" w14:textId="77777777" w:rsidR="00C26097" w:rsidRPr="006446A1" w:rsidRDefault="00C26097" w:rsidP="00C26097">
            <w:pPr>
              <w:spacing w:after="0"/>
              <w:outlineLvl w:val="0"/>
              <w:rPr>
                <w:rFonts w:ascii="Arial" w:hAnsi="Arial" w:cs="Arial"/>
              </w:rPr>
            </w:pPr>
            <w:r w:rsidRPr="006446A1">
              <w:rPr>
                <w:rFonts w:ascii="Arial" w:hAnsi="Arial" w:cs="Arial"/>
              </w:rPr>
              <w:t>О  назначении дополнительных выборов депутата Юровского сельского Совета народных депутатов пятого созыва</w:t>
            </w:r>
          </w:p>
        </w:tc>
        <w:tc>
          <w:tcPr>
            <w:tcW w:w="1537" w:type="dxa"/>
            <w:tcBorders>
              <w:top w:val="single" w:sz="4" w:space="0" w:color="auto"/>
              <w:left w:val="single" w:sz="4" w:space="0" w:color="auto"/>
              <w:bottom w:val="single" w:sz="4" w:space="0" w:color="auto"/>
              <w:right w:val="single" w:sz="4" w:space="0" w:color="auto"/>
            </w:tcBorders>
            <w:hideMark/>
          </w:tcPr>
          <w:p w14:paraId="2CD31B83" w14:textId="77777777" w:rsidR="00C26097" w:rsidRPr="006446A1" w:rsidRDefault="00C26097" w:rsidP="00C26097">
            <w:pPr>
              <w:spacing w:line="256" w:lineRule="auto"/>
              <w:ind w:right="-284"/>
              <w:rPr>
                <w:rFonts w:ascii="Arial" w:hAnsi="Arial" w:cs="Arial"/>
              </w:rPr>
            </w:pPr>
            <w:r w:rsidRPr="006446A1">
              <w:rPr>
                <w:rFonts w:ascii="Arial" w:hAnsi="Arial" w:cs="Arial"/>
              </w:rPr>
              <w:t>2</w:t>
            </w:r>
          </w:p>
        </w:tc>
      </w:tr>
      <w:tr w:rsidR="00C26097" w:rsidRPr="006446A1" w14:paraId="216C93A1" w14:textId="77777777" w:rsidTr="00C26097">
        <w:trPr>
          <w:trHeight w:val="696"/>
        </w:trPr>
        <w:tc>
          <w:tcPr>
            <w:tcW w:w="3542" w:type="dxa"/>
            <w:tcBorders>
              <w:top w:val="single" w:sz="4" w:space="0" w:color="auto"/>
              <w:left w:val="single" w:sz="4" w:space="0" w:color="auto"/>
              <w:bottom w:val="single" w:sz="4" w:space="0" w:color="auto"/>
              <w:right w:val="single" w:sz="4" w:space="0" w:color="auto"/>
            </w:tcBorders>
            <w:hideMark/>
          </w:tcPr>
          <w:p w14:paraId="78EC9A5D" w14:textId="77777777" w:rsidR="00C26097" w:rsidRPr="006446A1" w:rsidRDefault="00C26097" w:rsidP="00C26097">
            <w:pPr>
              <w:jc w:val="center"/>
              <w:rPr>
                <w:rFonts w:ascii="Arial" w:hAnsi="Arial" w:cs="Arial"/>
              </w:rPr>
            </w:pPr>
            <w:r w:rsidRPr="006446A1">
              <w:rPr>
                <w:rFonts w:ascii="Arial" w:hAnsi="Arial" w:cs="Arial"/>
              </w:rPr>
              <w:t>Постановление  Юровской  сельс</w:t>
            </w:r>
            <w:r>
              <w:rPr>
                <w:rFonts w:ascii="Arial" w:hAnsi="Arial" w:cs="Arial"/>
              </w:rPr>
              <w:t>кой администрации № 55  от 11.09.</w:t>
            </w:r>
            <w:r w:rsidRPr="006446A1">
              <w:rPr>
                <w:rFonts w:ascii="Arial" w:hAnsi="Arial" w:cs="Arial"/>
              </w:rPr>
              <w:t>.202</w:t>
            </w:r>
            <w:r>
              <w:rPr>
                <w:rFonts w:ascii="Arial" w:hAnsi="Arial" w:cs="Arial"/>
              </w:rPr>
              <w:t>6</w:t>
            </w:r>
          </w:p>
        </w:tc>
        <w:tc>
          <w:tcPr>
            <w:tcW w:w="6772" w:type="dxa"/>
            <w:tcBorders>
              <w:top w:val="single" w:sz="4" w:space="0" w:color="auto"/>
              <w:left w:val="single" w:sz="4" w:space="0" w:color="auto"/>
              <w:bottom w:val="single" w:sz="4" w:space="0" w:color="auto"/>
              <w:right w:val="single" w:sz="4" w:space="0" w:color="auto"/>
            </w:tcBorders>
            <w:hideMark/>
          </w:tcPr>
          <w:p w14:paraId="27EADE51" w14:textId="77777777" w:rsidR="00C26097" w:rsidRDefault="00C26097" w:rsidP="00C26097">
            <w:pPr>
              <w:spacing w:after="0"/>
              <w:rPr>
                <w:rFonts w:ascii="Arial" w:hAnsi="Arial" w:cs="Arial"/>
                <w:sz w:val="24"/>
                <w:szCs w:val="24"/>
              </w:rPr>
            </w:pPr>
            <w:r>
              <w:rPr>
                <w:rFonts w:ascii="Arial" w:hAnsi="Arial" w:cs="Arial"/>
                <w:sz w:val="24"/>
                <w:szCs w:val="24"/>
              </w:rPr>
              <w:t xml:space="preserve">Об утверждении Порядка расчета </w:t>
            </w:r>
          </w:p>
          <w:p w14:paraId="785F9F11" w14:textId="77777777" w:rsidR="00C26097" w:rsidRDefault="00C26097" w:rsidP="00C26097">
            <w:pPr>
              <w:spacing w:after="0"/>
              <w:rPr>
                <w:rFonts w:ascii="Arial" w:hAnsi="Arial" w:cs="Arial"/>
                <w:sz w:val="24"/>
                <w:szCs w:val="24"/>
              </w:rPr>
            </w:pPr>
            <w:r>
              <w:rPr>
                <w:rFonts w:ascii="Arial" w:hAnsi="Arial" w:cs="Arial"/>
                <w:sz w:val="24"/>
                <w:szCs w:val="24"/>
              </w:rPr>
              <w:t>восстановительной (компенсационной)</w:t>
            </w:r>
          </w:p>
          <w:p w14:paraId="0766409F" w14:textId="77777777" w:rsidR="00C26097" w:rsidRDefault="00C26097" w:rsidP="00C26097">
            <w:pPr>
              <w:spacing w:after="0"/>
              <w:rPr>
                <w:rFonts w:ascii="Arial" w:hAnsi="Arial" w:cs="Arial"/>
                <w:sz w:val="24"/>
                <w:szCs w:val="24"/>
              </w:rPr>
            </w:pPr>
            <w:r>
              <w:rPr>
                <w:rFonts w:ascii="Arial" w:hAnsi="Arial" w:cs="Arial"/>
                <w:sz w:val="24"/>
                <w:szCs w:val="24"/>
              </w:rPr>
              <w:t xml:space="preserve">стоимости зеленых насаждений на территории </w:t>
            </w:r>
          </w:p>
          <w:p w14:paraId="78C9C789" w14:textId="77777777" w:rsidR="00C26097" w:rsidRDefault="00C26097" w:rsidP="00C26097">
            <w:pPr>
              <w:spacing w:after="0"/>
              <w:rPr>
                <w:rFonts w:ascii="Arial" w:hAnsi="Arial" w:cs="Arial"/>
                <w:sz w:val="24"/>
                <w:szCs w:val="24"/>
              </w:rPr>
            </w:pPr>
            <w:r>
              <w:rPr>
                <w:rFonts w:ascii="Arial" w:hAnsi="Arial" w:cs="Arial"/>
                <w:sz w:val="24"/>
                <w:szCs w:val="24"/>
              </w:rPr>
              <w:t>Юровского сельского поселения Трубчевского</w:t>
            </w:r>
          </w:p>
          <w:p w14:paraId="6FF8C050" w14:textId="77777777" w:rsidR="00C26097" w:rsidRDefault="00C26097" w:rsidP="00C26097">
            <w:pPr>
              <w:spacing w:after="0"/>
              <w:rPr>
                <w:rFonts w:ascii="Arial" w:hAnsi="Arial" w:cs="Arial"/>
                <w:sz w:val="24"/>
                <w:szCs w:val="24"/>
              </w:rPr>
            </w:pPr>
            <w:r>
              <w:rPr>
                <w:rFonts w:ascii="Arial" w:hAnsi="Arial" w:cs="Arial"/>
                <w:sz w:val="24"/>
                <w:szCs w:val="24"/>
              </w:rPr>
              <w:t>муниципального района Брянской области</w:t>
            </w:r>
          </w:p>
          <w:p w14:paraId="34F6AC7B" w14:textId="77777777" w:rsidR="00C26097" w:rsidRPr="006446A1" w:rsidRDefault="00C26097" w:rsidP="00C26097">
            <w:pPr>
              <w:autoSpaceDE w:val="0"/>
              <w:spacing w:after="0" w:line="240" w:lineRule="auto"/>
              <w:rPr>
                <w:rFonts w:ascii="Arial" w:hAnsi="Arial" w:cs="Arial"/>
              </w:rPr>
            </w:pPr>
          </w:p>
        </w:tc>
        <w:tc>
          <w:tcPr>
            <w:tcW w:w="1537" w:type="dxa"/>
            <w:tcBorders>
              <w:top w:val="single" w:sz="4" w:space="0" w:color="auto"/>
              <w:left w:val="single" w:sz="4" w:space="0" w:color="auto"/>
              <w:bottom w:val="single" w:sz="4" w:space="0" w:color="auto"/>
              <w:right w:val="single" w:sz="4" w:space="0" w:color="auto"/>
            </w:tcBorders>
            <w:hideMark/>
          </w:tcPr>
          <w:p w14:paraId="7643C86A" w14:textId="77777777" w:rsidR="00C26097" w:rsidRPr="006446A1" w:rsidRDefault="00C26097" w:rsidP="00C26097">
            <w:pPr>
              <w:spacing w:line="256" w:lineRule="auto"/>
              <w:rPr>
                <w:rFonts w:ascii="Arial" w:hAnsi="Arial" w:cs="Arial"/>
              </w:rPr>
            </w:pPr>
            <w:r>
              <w:rPr>
                <w:rFonts w:ascii="Arial" w:hAnsi="Arial" w:cs="Arial"/>
              </w:rPr>
              <w:t>3-9</w:t>
            </w:r>
          </w:p>
        </w:tc>
      </w:tr>
      <w:tr w:rsidR="00C26097" w:rsidRPr="006446A1" w14:paraId="72DD8499" w14:textId="77777777" w:rsidTr="00C26097">
        <w:trPr>
          <w:trHeight w:val="696"/>
        </w:trPr>
        <w:tc>
          <w:tcPr>
            <w:tcW w:w="3542" w:type="dxa"/>
            <w:tcBorders>
              <w:top w:val="single" w:sz="4" w:space="0" w:color="auto"/>
              <w:left w:val="single" w:sz="4" w:space="0" w:color="auto"/>
              <w:bottom w:val="single" w:sz="4" w:space="0" w:color="auto"/>
              <w:right w:val="single" w:sz="4" w:space="0" w:color="auto"/>
            </w:tcBorders>
            <w:hideMark/>
          </w:tcPr>
          <w:p w14:paraId="5D684A8C" w14:textId="77777777" w:rsidR="00C26097" w:rsidRPr="006446A1" w:rsidRDefault="00C26097" w:rsidP="00C26097">
            <w:pPr>
              <w:rPr>
                <w:rFonts w:ascii="Arial" w:hAnsi="Arial" w:cs="Arial"/>
              </w:rPr>
            </w:pPr>
          </w:p>
        </w:tc>
        <w:tc>
          <w:tcPr>
            <w:tcW w:w="6772" w:type="dxa"/>
            <w:tcBorders>
              <w:top w:val="single" w:sz="4" w:space="0" w:color="auto"/>
              <w:left w:val="single" w:sz="4" w:space="0" w:color="auto"/>
              <w:bottom w:val="single" w:sz="4" w:space="0" w:color="auto"/>
              <w:right w:val="single" w:sz="4" w:space="0" w:color="auto"/>
            </w:tcBorders>
            <w:hideMark/>
          </w:tcPr>
          <w:p w14:paraId="0500CC82" w14:textId="77777777" w:rsidR="00C26097" w:rsidRPr="006446A1" w:rsidRDefault="00C26097" w:rsidP="00C26097">
            <w:pPr>
              <w:rPr>
                <w:rFonts w:ascii="Arial" w:hAnsi="Arial" w:cs="Arial"/>
              </w:rPr>
            </w:pPr>
          </w:p>
        </w:tc>
        <w:tc>
          <w:tcPr>
            <w:tcW w:w="1537" w:type="dxa"/>
            <w:tcBorders>
              <w:top w:val="single" w:sz="4" w:space="0" w:color="auto"/>
              <w:left w:val="single" w:sz="4" w:space="0" w:color="auto"/>
              <w:bottom w:val="single" w:sz="4" w:space="0" w:color="auto"/>
              <w:right w:val="single" w:sz="4" w:space="0" w:color="auto"/>
            </w:tcBorders>
            <w:hideMark/>
          </w:tcPr>
          <w:p w14:paraId="0AB23D12" w14:textId="77777777" w:rsidR="00C26097" w:rsidRPr="006446A1" w:rsidRDefault="00C26097" w:rsidP="00C26097">
            <w:pPr>
              <w:rPr>
                <w:rFonts w:ascii="Arial" w:hAnsi="Arial" w:cs="Arial"/>
              </w:rPr>
            </w:pPr>
          </w:p>
        </w:tc>
      </w:tr>
      <w:tr w:rsidR="00C26097" w:rsidRPr="006446A1" w14:paraId="55FE5660" w14:textId="77777777" w:rsidTr="00C26097">
        <w:trPr>
          <w:trHeight w:val="696"/>
        </w:trPr>
        <w:tc>
          <w:tcPr>
            <w:tcW w:w="3542" w:type="dxa"/>
            <w:tcBorders>
              <w:top w:val="single" w:sz="4" w:space="0" w:color="auto"/>
              <w:left w:val="single" w:sz="4" w:space="0" w:color="auto"/>
              <w:bottom w:val="single" w:sz="4" w:space="0" w:color="auto"/>
              <w:right w:val="single" w:sz="4" w:space="0" w:color="auto"/>
            </w:tcBorders>
            <w:hideMark/>
          </w:tcPr>
          <w:p w14:paraId="3734D01A" w14:textId="77777777" w:rsidR="00C26097" w:rsidRPr="006446A1" w:rsidRDefault="00C26097" w:rsidP="00C26097">
            <w:pPr>
              <w:rPr>
                <w:rFonts w:ascii="Arial" w:hAnsi="Arial" w:cs="Arial"/>
              </w:rPr>
            </w:pPr>
          </w:p>
        </w:tc>
        <w:tc>
          <w:tcPr>
            <w:tcW w:w="6772" w:type="dxa"/>
            <w:tcBorders>
              <w:top w:val="single" w:sz="4" w:space="0" w:color="auto"/>
              <w:left w:val="single" w:sz="4" w:space="0" w:color="auto"/>
              <w:bottom w:val="single" w:sz="4" w:space="0" w:color="auto"/>
              <w:right w:val="single" w:sz="4" w:space="0" w:color="auto"/>
            </w:tcBorders>
            <w:hideMark/>
          </w:tcPr>
          <w:p w14:paraId="00204C4B" w14:textId="77777777" w:rsidR="00C26097" w:rsidRPr="006446A1" w:rsidRDefault="00C26097" w:rsidP="00C26097">
            <w:pPr>
              <w:rPr>
                <w:rFonts w:ascii="Arial" w:hAnsi="Arial" w:cs="Arial"/>
              </w:rPr>
            </w:pPr>
          </w:p>
          <w:p w14:paraId="721B7A5D" w14:textId="77777777" w:rsidR="00C26097" w:rsidRPr="006446A1" w:rsidRDefault="00C26097" w:rsidP="00C26097">
            <w:pPr>
              <w:autoSpaceDE w:val="0"/>
              <w:spacing w:after="0" w:line="240" w:lineRule="auto"/>
              <w:jc w:val="center"/>
              <w:rPr>
                <w:rFonts w:ascii="Arial" w:hAnsi="Arial" w:cs="Arial"/>
              </w:rPr>
            </w:pPr>
          </w:p>
        </w:tc>
        <w:tc>
          <w:tcPr>
            <w:tcW w:w="1537" w:type="dxa"/>
            <w:tcBorders>
              <w:top w:val="single" w:sz="4" w:space="0" w:color="auto"/>
              <w:left w:val="single" w:sz="4" w:space="0" w:color="auto"/>
              <w:bottom w:val="single" w:sz="4" w:space="0" w:color="auto"/>
              <w:right w:val="single" w:sz="4" w:space="0" w:color="auto"/>
            </w:tcBorders>
            <w:hideMark/>
          </w:tcPr>
          <w:p w14:paraId="23322691" w14:textId="77777777" w:rsidR="00C26097" w:rsidRPr="006446A1" w:rsidRDefault="00C26097" w:rsidP="00C26097">
            <w:pPr>
              <w:spacing w:line="256" w:lineRule="auto"/>
              <w:rPr>
                <w:rFonts w:ascii="Arial" w:hAnsi="Arial" w:cs="Arial"/>
              </w:rPr>
            </w:pPr>
          </w:p>
        </w:tc>
      </w:tr>
    </w:tbl>
    <w:p w14:paraId="19448894" w14:textId="77777777" w:rsidR="00C26097" w:rsidRDefault="00C26097" w:rsidP="00C26097">
      <w:pPr>
        <w:spacing w:after="0" w:line="240" w:lineRule="auto"/>
        <w:ind w:left="462" w:hanging="112"/>
        <w:jc w:val="both"/>
        <w:rPr>
          <w:rFonts w:ascii="Arial" w:hAnsi="Arial" w:cs="Arial"/>
          <w:sz w:val="24"/>
          <w:szCs w:val="24"/>
        </w:rPr>
      </w:pPr>
    </w:p>
    <w:p w14:paraId="75385839" w14:textId="77777777" w:rsidR="00C26097" w:rsidRDefault="00C26097" w:rsidP="00C26097">
      <w:pPr>
        <w:spacing w:after="0" w:line="240" w:lineRule="auto"/>
        <w:ind w:firstLine="709"/>
        <w:jc w:val="both"/>
        <w:rPr>
          <w:rFonts w:ascii="Arial" w:hAnsi="Arial" w:cs="Arial"/>
          <w:sz w:val="24"/>
          <w:szCs w:val="24"/>
        </w:rPr>
      </w:pPr>
    </w:p>
    <w:p w14:paraId="0D9D8755" w14:textId="77777777" w:rsidR="00C26097" w:rsidRDefault="00C26097" w:rsidP="00C26097">
      <w:pPr>
        <w:spacing w:after="0" w:line="240" w:lineRule="auto"/>
        <w:ind w:firstLine="709"/>
        <w:jc w:val="both"/>
        <w:rPr>
          <w:rFonts w:ascii="Arial" w:hAnsi="Arial" w:cs="Arial"/>
          <w:sz w:val="24"/>
          <w:szCs w:val="24"/>
        </w:rPr>
      </w:pPr>
    </w:p>
    <w:p w14:paraId="6F5D8ED5" w14:textId="77777777" w:rsidR="00C26097" w:rsidRDefault="00C26097" w:rsidP="00C26097">
      <w:pPr>
        <w:spacing w:after="0" w:line="240" w:lineRule="auto"/>
        <w:ind w:firstLine="709"/>
        <w:jc w:val="both"/>
        <w:rPr>
          <w:rFonts w:ascii="Arial" w:hAnsi="Arial" w:cs="Arial"/>
          <w:sz w:val="24"/>
          <w:szCs w:val="24"/>
        </w:rPr>
      </w:pPr>
    </w:p>
    <w:p w14:paraId="733D821A" w14:textId="77777777" w:rsidR="00C26097" w:rsidRDefault="00C26097" w:rsidP="00C26097">
      <w:pPr>
        <w:spacing w:after="0" w:line="240" w:lineRule="auto"/>
        <w:ind w:firstLine="709"/>
        <w:jc w:val="both"/>
        <w:rPr>
          <w:rFonts w:ascii="Arial" w:hAnsi="Arial" w:cs="Arial"/>
          <w:sz w:val="24"/>
          <w:szCs w:val="24"/>
        </w:rPr>
      </w:pPr>
    </w:p>
    <w:p w14:paraId="19B5220C" w14:textId="77777777" w:rsidR="00C26097" w:rsidRDefault="00C26097" w:rsidP="00C26097">
      <w:pPr>
        <w:spacing w:after="0" w:line="240" w:lineRule="auto"/>
        <w:ind w:firstLine="709"/>
        <w:jc w:val="both"/>
        <w:rPr>
          <w:rFonts w:ascii="Arial" w:hAnsi="Arial" w:cs="Arial"/>
          <w:sz w:val="24"/>
          <w:szCs w:val="24"/>
        </w:rPr>
      </w:pPr>
    </w:p>
    <w:p w14:paraId="54E7F0E9" w14:textId="77777777" w:rsidR="00C26097" w:rsidRDefault="00C26097" w:rsidP="00C26097">
      <w:pPr>
        <w:spacing w:after="0" w:line="240" w:lineRule="auto"/>
        <w:ind w:firstLine="709"/>
        <w:jc w:val="both"/>
        <w:rPr>
          <w:rFonts w:ascii="Arial" w:hAnsi="Arial" w:cs="Arial"/>
          <w:sz w:val="24"/>
          <w:szCs w:val="24"/>
        </w:rPr>
      </w:pPr>
    </w:p>
    <w:p w14:paraId="61121094" w14:textId="77777777" w:rsidR="00C26097" w:rsidRDefault="00C26097" w:rsidP="00C26097">
      <w:pPr>
        <w:spacing w:after="0" w:line="240" w:lineRule="auto"/>
        <w:ind w:firstLine="709"/>
        <w:jc w:val="both"/>
        <w:rPr>
          <w:rFonts w:ascii="Arial" w:hAnsi="Arial" w:cs="Arial"/>
          <w:sz w:val="24"/>
          <w:szCs w:val="24"/>
        </w:rPr>
      </w:pPr>
    </w:p>
    <w:p w14:paraId="0D12FA3A" w14:textId="77777777" w:rsidR="00C26097" w:rsidRDefault="00C26097" w:rsidP="00C26097">
      <w:pPr>
        <w:spacing w:after="0" w:line="240" w:lineRule="auto"/>
        <w:ind w:firstLine="709"/>
        <w:jc w:val="both"/>
        <w:rPr>
          <w:rFonts w:ascii="Arial" w:hAnsi="Arial" w:cs="Arial"/>
          <w:sz w:val="24"/>
          <w:szCs w:val="24"/>
        </w:rPr>
      </w:pPr>
    </w:p>
    <w:p w14:paraId="2C162B3C" w14:textId="77777777" w:rsidR="00C26097" w:rsidRDefault="00C26097" w:rsidP="00C26097">
      <w:pPr>
        <w:spacing w:after="0" w:line="240" w:lineRule="auto"/>
        <w:ind w:firstLine="709"/>
        <w:jc w:val="both"/>
        <w:rPr>
          <w:rFonts w:ascii="Arial" w:hAnsi="Arial" w:cs="Arial"/>
          <w:sz w:val="24"/>
          <w:szCs w:val="24"/>
        </w:rPr>
      </w:pPr>
    </w:p>
    <w:p w14:paraId="69855E0F" w14:textId="77777777" w:rsidR="00C26097" w:rsidRDefault="00C26097" w:rsidP="00C26097">
      <w:pPr>
        <w:spacing w:after="0" w:line="240" w:lineRule="auto"/>
        <w:ind w:firstLine="709"/>
        <w:jc w:val="both"/>
        <w:rPr>
          <w:rFonts w:ascii="Arial" w:hAnsi="Arial" w:cs="Arial"/>
          <w:sz w:val="24"/>
          <w:szCs w:val="24"/>
        </w:rPr>
      </w:pPr>
    </w:p>
    <w:p w14:paraId="3C76474E" w14:textId="77777777" w:rsidR="00872274" w:rsidRDefault="00872274" w:rsidP="005718D0">
      <w:pPr>
        <w:spacing w:after="0" w:line="240" w:lineRule="auto"/>
        <w:jc w:val="center"/>
        <w:rPr>
          <w:rFonts w:ascii="Times New Roman" w:hAnsi="Times New Roman"/>
          <w:sz w:val="24"/>
          <w:szCs w:val="24"/>
        </w:rPr>
      </w:pPr>
    </w:p>
    <w:p w14:paraId="209A5DB8" w14:textId="77777777" w:rsidR="009E3478" w:rsidRDefault="009E3478" w:rsidP="005718D0">
      <w:pPr>
        <w:spacing w:after="0" w:line="240" w:lineRule="auto"/>
        <w:jc w:val="center"/>
        <w:rPr>
          <w:rFonts w:ascii="Times New Roman" w:hAnsi="Times New Roman"/>
          <w:b/>
        </w:rPr>
      </w:pPr>
    </w:p>
    <w:p w14:paraId="5D0A2246" w14:textId="77777777" w:rsidR="00872274" w:rsidRDefault="00872274" w:rsidP="005718D0">
      <w:pPr>
        <w:spacing w:after="0" w:line="240" w:lineRule="auto"/>
        <w:jc w:val="center"/>
        <w:rPr>
          <w:rFonts w:ascii="Times New Roman" w:hAnsi="Times New Roman"/>
          <w:b/>
        </w:rPr>
      </w:pPr>
    </w:p>
    <w:p w14:paraId="68D1CDBD" w14:textId="77777777" w:rsidR="00872274" w:rsidRDefault="00872274" w:rsidP="005718D0">
      <w:pPr>
        <w:spacing w:after="0" w:line="240" w:lineRule="auto"/>
        <w:jc w:val="center"/>
        <w:rPr>
          <w:rFonts w:ascii="Times New Roman" w:hAnsi="Times New Roman"/>
          <w:b/>
        </w:rPr>
      </w:pPr>
    </w:p>
    <w:p w14:paraId="53CEC498" w14:textId="77777777" w:rsidR="009E3478" w:rsidRDefault="009E3478" w:rsidP="005718D0">
      <w:pPr>
        <w:pStyle w:val="a7"/>
        <w:spacing w:after="0" w:line="240" w:lineRule="auto"/>
        <w:ind w:left="0"/>
        <w:jc w:val="both"/>
        <w:rPr>
          <w:rFonts w:ascii="Times New Roman" w:eastAsia="Calibri" w:hAnsi="Times New Roman"/>
          <w:sz w:val="28"/>
          <w:szCs w:val="28"/>
        </w:rPr>
      </w:pPr>
    </w:p>
    <w:p w14:paraId="3E58DB81" w14:textId="77777777" w:rsidR="00D62D26" w:rsidRDefault="00D62D26" w:rsidP="005718D0">
      <w:pPr>
        <w:pStyle w:val="a7"/>
        <w:spacing w:after="0" w:line="240" w:lineRule="auto"/>
        <w:ind w:left="0"/>
        <w:jc w:val="both"/>
        <w:rPr>
          <w:rFonts w:ascii="Times New Roman" w:eastAsia="Calibri" w:hAnsi="Times New Roman"/>
          <w:sz w:val="28"/>
          <w:szCs w:val="28"/>
        </w:rPr>
      </w:pPr>
    </w:p>
    <w:p w14:paraId="71E9A6FF" w14:textId="77777777" w:rsidR="00045564" w:rsidRDefault="00045564" w:rsidP="00045564"/>
    <w:p w14:paraId="2BB87B40" w14:textId="77777777" w:rsidR="00F64DE7" w:rsidRDefault="00F64DE7" w:rsidP="00045564"/>
    <w:p w14:paraId="5F5D0E68" w14:textId="77777777" w:rsidR="00045564" w:rsidRDefault="00045564" w:rsidP="00045564">
      <w:pPr>
        <w:ind w:left="660"/>
      </w:pPr>
    </w:p>
    <w:p w14:paraId="0FFE828D" w14:textId="77777777" w:rsidR="00045564" w:rsidRDefault="00045564" w:rsidP="00045564">
      <w:pPr>
        <w:ind w:left="660"/>
      </w:pPr>
    </w:p>
    <w:p w14:paraId="31E31BBD" w14:textId="77777777" w:rsidR="008F0473" w:rsidRDefault="008F0473" w:rsidP="00045564">
      <w:pPr>
        <w:rPr>
          <w:sz w:val="24"/>
          <w:szCs w:val="24"/>
        </w:rPr>
      </w:pPr>
    </w:p>
    <w:p w14:paraId="70ABE432" w14:textId="77777777" w:rsidR="008F0473" w:rsidRDefault="008F0473" w:rsidP="00045564">
      <w:pPr>
        <w:rPr>
          <w:sz w:val="24"/>
          <w:szCs w:val="24"/>
        </w:rPr>
      </w:pPr>
    </w:p>
    <w:p w14:paraId="0D5E3765" w14:textId="77777777" w:rsidR="008F0473" w:rsidRDefault="008F0473" w:rsidP="00045564">
      <w:pPr>
        <w:rPr>
          <w:sz w:val="24"/>
          <w:szCs w:val="24"/>
        </w:rPr>
      </w:pPr>
    </w:p>
    <w:p w14:paraId="727FE073" w14:textId="77777777" w:rsidR="008F0473" w:rsidRDefault="008F0473" w:rsidP="00045564">
      <w:pPr>
        <w:rPr>
          <w:sz w:val="24"/>
          <w:szCs w:val="24"/>
        </w:rPr>
      </w:pPr>
    </w:p>
    <w:p w14:paraId="2ED295E9" w14:textId="77777777" w:rsidR="008F0473" w:rsidRDefault="008F0473" w:rsidP="00045564">
      <w:pPr>
        <w:rPr>
          <w:sz w:val="24"/>
          <w:szCs w:val="24"/>
        </w:rPr>
      </w:pPr>
    </w:p>
    <w:p w14:paraId="5FCDE87B" w14:textId="77777777" w:rsidR="008F0473" w:rsidRDefault="008F0473" w:rsidP="00045564">
      <w:pPr>
        <w:rPr>
          <w:sz w:val="24"/>
          <w:szCs w:val="24"/>
        </w:rPr>
      </w:pPr>
    </w:p>
    <w:p w14:paraId="795C928B" w14:textId="77777777" w:rsidR="008F0473" w:rsidRDefault="008F0473" w:rsidP="00045564">
      <w:pPr>
        <w:rPr>
          <w:sz w:val="24"/>
          <w:szCs w:val="24"/>
        </w:rPr>
      </w:pPr>
    </w:p>
    <w:p w14:paraId="6F6ED2DB" w14:textId="77777777" w:rsidR="008F0473" w:rsidRDefault="008F0473" w:rsidP="00045564">
      <w:pPr>
        <w:rPr>
          <w:sz w:val="24"/>
          <w:szCs w:val="24"/>
        </w:rPr>
      </w:pPr>
    </w:p>
    <w:p w14:paraId="099C1F36" w14:textId="77777777" w:rsidR="008F0473" w:rsidRDefault="008F0473" w:rsidP="00045564">
      <w:pPr>
        <w:rPr>
          <w:sz w:val="24"/>
          <w:szCs w:val="24"/>
        </w:rPr>
      </w:pPr>
    </w:p>
    <w:p w14:paraId="456613A3" w14:textId="77777777" w:rsidR="008F0473" w:rsidRDefault="008F0473" w:rsidP="00045564">
      <w:pPr>
        <w:rPr>
          <w:sz w:val="24"/>
          <w:szCs w:val="24"/>
        </w:rPr>
      </w:pPr>
    </w:p>
    <w:p w14:paraId="780C36D1" w14:textId="77777777" w:rsidR="008F0473" w:rsidRDefault="008F0473" w:rsidP="00045564">
      <w:pPr>
        <w:rPr>
          <w:sz w:val="24"/>
          <w:szCs w:val="24"/>
        </w:rPr>
      </w:pPr>
    </w:p>
    <w:p w14:paraId="079FF1A1" w14:textId="77777777" w:rsidR="008F0473" w:rsidRDefault="008F0473" w:rsidP="00045564">
      <w:pPr>
        <w:rPr>
          <w:sz w:val="24"/>
          <w:szCs w:val="24"/>
        </w:rPr>
      </w:pPr>
    </w:p>
    <w:p w14:paraId="1E057127" w14:textId="77777777" w:rsidR="008F0473" w:rsidRDefault="008F0473" w:rsidP="00045564">
      <w:pPr>
        <w:rPr>
          <w:sz w:val="24"/>
          <w:szCs w:val="24"/>
        </w:rPr>
      </w:pPr>
    </w:p>
    <w:p w14:paraId="51D29978" w14:textId="77777777" w:rsidR="008F0473" w:rsidRDefault="008F0473" w:rsidP="00045564">
      <w:pPr>
        <w:rPr>
          <w:sz w:val="24"/>
          <w:szCs w:val="24"/>
        </w:rPr>
      </w:pPr>
    </w:p>
    <w:p w14:paraId="17566232" w14:textId="77777777" w:rsidR="008F0473" w:rsidRDefault="008F0473" w:rsidP="00045564">
      <w:pPr>
        <w:rPr>
          <w:sz w:val="24"/>
          <w:szCs w:val="24"/>
        </w:rPr>
      </w:pPr>
    </w:p>
    <w:p w14:paraId="6801C438" w14:textId="77777777" w:rsidR="00025B05" w:rsidRDefault="00025B05" w:rsidP="00025B05">
      <w:pPr>
        <w:spacing w:before="168"/>
        <w:ind w:firstLine="540"/>
        <w:rPr>
          <w:rFonts w:ascii="Times New Roman" w:hAnsi="Times New Roman"/>
        </w:rPr>
      </w:pPr>
      <w:r>
        <w:rPr>
          <w:rFonts w:ascii="Times New Roman" w:hAnsi="Times New Roman"/>
        </w:rPr>
        <w:t>:</w:t>
      </w:r>
    </w:p>
    <w:p w14:paraId="26D1910E" w14:textId="77777777" w:rsidR="009E3478" w:rsidRDefault="009E3478" w:rsidP="000004DF">
      <w:pPr>
        <w:pStyle w:val="a3"/>
        <w:jc w:val="right"/>
        <w:rPr>
          <w:szCs w:val="26"/>
        </w:rPr>
      </w:pPr>
    </w:p>
    <w:p w14:paraId="50B69177" w14:textId="77777777" w:rsidR="000004DF" w:rsidRDefault="000004DF" w:rsidP="00F64DE7">
      <w:pPr>
        <w:pStyle w:val="a3"/>
        <w:jc w:val="right"/>
        <w:rPr>
          <w:szCs w:val="26"/>
        </w:rPr>
      </w:pPr>
      <w:r>
        <w:rPr>
          <w:szCs w:val="26"/>
        </w:rPr>
        <w:t xml:space="preserve">                                                                                                       </w:t>
      </w:r>
    </w:p>
    <w:p w14:paraId="06F751BC" w14:textId="77777777" w:rsidR="00F64DE7" w:rsidRPr="00F64DE7" w:rsidRDefault="00F64DE7" w:rsidP="00F64DE7"/>
    <w:p w14:paraId="5907420F" w14:textId="77777777" w:rsidR="000004DF" w:rsidRDefault="000004DF" w:rsidP="000004DF">
      <w:pPr>
        <w:jc w:val="center"/>
        <w:rPr>
          <w:b/>
          <w:sz w:val="26"/>
          <w:szCs w:val="26"/>
        </w:rPr>
      </w:pPr>
    </w:p>
    <w:p w14:paraId="067E0C19" w14:textId="77777777" w:rsidR="000004DF" w:rsidRDefault="000004DF" w:rsidP="000004DF">
      <w:pPr>
        <w:ind w:firstLine="851"/>
        <w:jc w:val="right"/>
        <w:rPr>
          <w:b/>
          <w:sz w:val="26"/>
          <w:szCs w:val="26"/>
        </w:rPr>
      </w:pPr>
    </w:p>
    <w:p w14:paraId="2CA2DBF9" w14:textId="77777777" w:rsidR="00F64DE7" w:rsidRDefault="00F64DE7" w:rsidP="000004DF">
      <w:pPr>
        <w:ind w:firstLine="851"/>
        <w:jc w:val="right"/>
        <w:rPr>
          <w:sz w:val="26"/>
          <w:szCs w:val="26"/>
        </w:rPr>
      </w:pPr>
    </w:p>
    <w:p w14:paraId="7EDD9E78" w14:textId="77777777" w:rsidR="000004DF" w:rsidRDefault="000004DF" w:rsidP="000004DF">
      <w:pPr>
        <w:jc w:val="both"/>
        <w:rPr>
          <w:rFonts w:eastAsia="Calibri"/>
          <w:b/>
          <w:sz w:val="26"/>
          <w:szCs w:val="26"/>
        </w:rPr>
      </w:pPr>
    </w:p>
    <w:p w14:paraId="17155895" w14:textId="77777777" w:rsidR="000004DF" w:rsidRDefault="000004DF" w:rsidP="000004DF">
      <w:pPr>
        <w:jc w:val="both"/>
        <w:rPr>
          <w:sz w:val="26"/>
          <w:szCs w:val="26"/>
        </w:rPr>
      </w:pPr>
    </w:p>
    <w:p w14:paraId="28F410B1" w14:textId="77777777" w:rsidR="000004DF" w:rsidRDefault="000004DF" w:rsidP="000004DF">
      <w:pPr>
        <w:jc w:val="both"/>
        <w:rPr>
          <w:sz w:val="26"/>
          <w:szCs w:val="26"/>
        </w:rPr>
      </w:pPr>
    </w:p>
    <w:p w14:paraId="3631117F" w14:textId="77777777" w:rsidR="000004DF" w:rsidRDefault="000004DF" w:rsidP="000004DF">
      <w:pPr>
        <w:jc w:val="both"/>
        <w:rPr>
          <w:sz w:val="26"/>
          <w:szCs w:val="26"/>
        </w:rPr>
      </w:pPr>
    </w:p>
    <w:p w14:paraId="1378FBA6" w14:textId="77777777" w:rsidR="000004DF" w:rsidRDefault="000004DF" w:rsidP="000004DF">
      <w:pPr>
        <w:jc w:val="both"/>
        <w:rPr>
          <w:sz w:val="26"/>
          <w:szCs w:val="26"/>
        </w:rPr>
      </w:pPr>
    </w:p>
    <w:p w14:paraId="235ABFDC" w14:textId="77777777" w:rsidR="000004DF" w:rsidRDefault="000004DF" w:rsidP="000004DF">
      <w:pPr>
        <w:jc w:val="both"/>
        <w:rPr>
          <w:sz w:val="26"/>
          <w:szCs w:val="26"/>
        </w:rPr>
      </w:pPr>
    </w:p>
    <w:p w14:paraId="6B7F295F" w14:textId="77777777" w:rsidR="000004DF" w:rsidRDefault="000004DF" w:rsidP="000004DF">
      <w:pPr>
        <w:jc w:val="both"/>
        <w:rPr>
          <w:sz w:val="26"/>
          <w:szCs w:val="26"/>
        </w:rPr>
      </w:pPr>
    </w:p>
    <w:p w14:paraId="0863022C" w14:textId="77777777" w:rsidR="000004DF" w:rsidRDefault="000004DF" w:rsidP="000004DF">
      <w:pPr>
        <w:jc w:val="both"/>
        <w:rPr>
          <w:sz w:val="26"/>
          <w:szCs w:val="26"/>
        </w:rPr>
      </w:pPr>
    </w:p>
    <w:p w14:paraId="595711BF" w14:textId="77777777" w:rsidR="000004DF" w:rsidRDefault="000004DF" w:rsidP="000004DF">
      <w:pPr>
        <w:jc w:val="both"/>
        <w:rPr>
          <w:sz w:val="26"/>
          <w:szCs w:val="26"/>
        </w:rPr>
      </w:pPr>
    </w:p>
    <w:p w14:paraId="7C50BC54" w14:textId="77777777" w:rsidR="000004DF" w:rsidRDefault="000004DF" w:rsidP="000004DF">
      <w:pPr>
        <w:jc w:val="both"/>
        <w:rPr>
          <w:sz w:val="26"/>
          <w:szCs w:val="26"/>
        </w:rPr>
      </w:pPr>
    </w:p>
    <w:p w14:paraId="4055CA97" w14:textId="77777777" w:rsidR="000004DF" w:rsidRDefault="000004DF" w:rsidP="000004DF">
      <w:pPr>
        <w:jc w:val="both"/>
        <w:rPr>
          <w:sz w:val="26"/>
          <w:szCs w:val="26"/>
        </w:rPr>
      </w:pPr>
    </w:p>
    <w:p w14:paraId="3649E83C" w14:textId="77777777" w:rsidR="000004DF" w:rsidRDefault="000004DF" w:rsidP="000004DF">
      <w:pPr>
        <w:jc w:val="both"/>
        <w:rPr>
          <w:sz w:val="26"/>
          <w:szCs w:val="26"/>
        </w:rPr>
      </w:pPr>
    </w:p>
    <w:p w14:paraId="4C5F166B" w14:textId="77777777" w:rsidR="000004DF" w:rsidRDefault="000004DF" w:rsidP="000004DF">
      <w:pPr>
        <w:jc w:val="both"/>
        <w:rPr>
          <w:sz w:val="26"/>
          <w:szCs w:val="26"/>
        </w:rPr>
      </w:pPr>
    </w:p>
    <w:p w14:paraId="76EBF1CA" w14:textId="77777777" w:rsidR="000004DF" w:rsidRDefault="000004DF" w:rsidP="000004DF">
      <w:pPr>
        <w:jc w:val="both"/>
        <w:rPr>
          <w:sz w:val="26"/>
          <w:szCs w:val="26"/>
        </w:rPr>
      </w:pPr>
    </w:p>
    <w:p w14:paraId="54A7DA4D" w14:textId="77777777" w:rsidR="000004DF" w:rsidRDefault="000004DF" w:rsidP="000004DF">
      <w:pPr>
        <w:jc w:val="both"/>
        <w:rPr>
          <w:sz w:val="26"/>
          <w:szCs w:val="26"/>
        </w:rPr>
      </w:pPr>
    </w:p>
    <w:p w14:paraId="466EA8FE" w14:textId="77777777" w:rsidR="000004DF" w:rsidRDefault="000004DF" w:rsidP="000004DF">
      <w:pPr>
        <w:jc w:val="both"/>
        <w:rPr>
          <w:sz w:val="26"/>
          <w:szCs w:val="26"/>
        </w:rPr>
      </w:pPr>
    </w:p>
    <w:p w14:paraId="1E55FD21" w14:textId="77777777" w:rsidR="000004DF" w:rsidRDefault="000004DF" w:rsidP="000004DF">
      <w:pPr>
        <w:jc w:val="both"/>
        <w:rPr>
          <w:sz w:val="26"/>
          <w:szCs w:val="26"/>
        </w:rPr>
      </w:pPr>
    </w:p>
    <w:p w14:paraId="63DCA132" w14:textId="77777777" w:rsidR="000004DF" w:rsidRDefault="000004DF" w:rsidP="000004DF">
      <w:pPr>
        <w:jc w:val="both"/>
        <w:rPr>
          <w:sz w:val="26"/>
          <w:szCs w:val="26"/>
        </w:rPr>
      </w:pPr>
    </w:p>
    <w:p w14:paraId="2220DC93" w14:textId="77777777" w:rsidR="000004DF" w:rsidRDefault="000004DF" w:rsidP="000004DF">
      <w:pPr>
        <w:jc w:val="both"/>
        <w:rPr>
          <w:sz w:val="26"/>
          <w:szCs w:val="26"/>
        </w:rPr>
      </w:pPr>
    </w:p>
    <w:p w14:paraId="61BAABF9" w14:textId="77777777" w:rsidR="000004DF" w:rsidRDefault="000004DF" w:rsidP="000004DF">
      <w:pPr>
        <w:jc w:val="both"/>
        <w:rPr>
          <w:sz w:val="26"/>
          <w:szCs w:val="26"/>
        </w:rPr>
      </w:pPr>
    </w:p>
    <w:p w14:paraId="51644E9D" w14:textId="77777777" w:rsidR="000004DF" w:rsidRDefault="000004DF" w:rsidP="000004DF">
      <w:pPr>
        <w:jc w:val="both"/>
        <w:rPr>
          <w:sz w:val="26"/>
          <w:szCs w:val="26"/>
        </w:rPr>
      </w:pPr>
    </w:p>
    <w:p w14:paraId="1028D11A" w14:textId="77777777" w:rsidR="000004DF" w:rsidRDefault="000004DF" w:rsidP="000004DF">
      <w:pPr>
        <w:jc w:val="both"/>
        <w:rPr>
          <w:sz w:val="26"/>
          <w:szCs w:val="26"/>
        </w:rPr>
      </w:pPr>
    </w:p>
    <w:p w14:paraId="08EA93C9" w14:textId="77777777" w:rsidR="000004DF" w:rsidRDefault="000004DF" w:rsidP="000004DF">
      <w:pPr>
        <w:jc w:val="both"/>
        <w:rPr>
          <w:sz w:val="26"/>
          <w:szCs w:val="26"/>
        </w:rPr>
      </w:pPr>
    </w:p>
    <w:p w14:paraId="2A34487C" w14:textId="77777777" w:rsidR="000004DF" w:rsidRDefault="000004DF" w:rsidP="000004DF">
      <w:pPr>
        <w:jc w:val="both"/>
        <w:rPr>
          <w:sz w:val="26"/>
          <w:szCs w:val="26"/>
        </w:rPr>
      </w:pPr>
    </w:p>
    <w:p w14:paraId="32CD74F2" w14:textId="77777777" w:rsidR="000004DF" w:rsidRDefault="000004DF" w:rsidP="00045564"/>
    <w:p w14:paraId="0F0C2EBA" w14:textId="77777777" w:rsidR="000004DF" w:rsidRDefault="000004DF" w:rsidP="00045564"/>
    <w:p w14:paraId="61693BA2" w14:textId="77777777" w:rsidR="00045564" w:rsidRDefault="00045564" w:rsidP="00045564"/>
    <w:p w14:paraId="1D219A2F" w14:textId="77777777" w:rsidR="00F64DE7" w:rsidRDefault="00F64DE7" w:rsidP="008F0473">
      <w:pPr>
        <w:ind w:firstLine="709"/>
        <w:jc w:val="both"/>
        <w:rPr>
          <w:rFonts w:ascii="Palatino Linotype" w:hAnsi="Palatino Linotype"/>
          <w:b/>
          <w:sz w:val="26"/>
          <w:szCs w:val="26"/>
        </w:rPr>
      </w:pPr>
    </w:p>
    <w:p w14:paraId="2D24B8DE" w14:textId="77777777" w:rsidR="009E3478" w:rsidRDefault="009E3478" w:rsidP="008F0473">
      <w:pPr>
        <w:jc w:val="both"/>
        <w:rPr>
          <w:sz w:val="26"/>
          <w:szCs w:val="26"/>
        </w:rPr>
      </w:pPr>
    </w:p>
    <w:p w14:paraId="74D4F489" w14:textId="77777777" w:rsidR="00F64DE7" w:rsidRDefault="00F64DE7" w:rsidP="008F0473">
      <w:pPr>
        <w:jc w:val="both"/>
        <w:rPr>
          <w:sz w:val="26"/>
          <w:szCs w:val="26"/>
        </w:rPr>
      </w:pPr>
    </w:p>
    <w:p w14:paraId="28B62E72" w14:textId="77777777" w:rsidR="00764E8D" w:rsidRDefault="00764E8D" w:rsidP="008F0473">
      <w:pPr>
        <w:jc w:val="both"/>
        <w:rPr>
          <w:sz w:val="26"/>
          <w:szCs w:val="26"/>
        </w:rPr>
      </w:pPr>
    </w:p>
    <w:p w14:paraId="70209CDC" w14:textId="77777777" w:rsidR="00764E8D" w:rsidRDefault="00764E8D" w:rsidP="008F0473">
      <w:pPr>
        <w:jc w:val="both"/>
        <w:rPr>
          <w:sz w:val="26"/>
          <w:szCs w:val="26"/>
        </w:rPr>
      </w:pPr>
    </w:p>
    <w:p w14:paraId="2E2E8EC5" w14:textId="77777777" w:rsidR="00764E8D" w:rsidRDefault="00764E8D" w:rsidP="008F0473">
      <w:pPr>
        <w:jc w:val="both"/>
        <w:rPr>
          <w:sz w:val="26"/>
          <w:szCs w:val="26"/>
        </w:rPr>
      </w:pPr>
    </w:p>
    <w:p w14:paraId="4B27F64E" w14:textId="77777777" w:rsidR="00764E8D" w:rsidRDefault="00764E8D" w:rsidP="008F0473">
      <w:pPr>
        <w:jc w:val="both"/>
        <w:rPr>
          <w:sz w:val="26"/>
          <w:szCs w:val="26"/>
        </w:rPr>
      </w:pPr>
    </w:p>
    <w:p w14:paraId="5720E6E6" w14:textId="77777777" w:rsidR="00764E8D" w:rsidRDefault="00764E8D" w:rsidP="008F0473">
      <w:pPr>
        <w:jc w:val="both"/>
        <w:rPr>
          <w:sz w:val="26"/>
          <w:szCs w:val="26"/>
        </w:rPr>
      </w:pPr>
    </w:p>
    <w:p w14:paraId="2446FA38" w14:textId="77777777" w:rsidR="00764E8D" w:rsidRDefault="00764E8D" w:rsidP="008F0473">
      <w:pPr>
        <w:jc w:val="both"/>
        <w:rPr>
          <w:sz w:val="26"/>
          <w:szCs w:val="26"/>
        </w:rPr>
      </w:pPr>
    </w:p>
    <w:p w14:paraId="51FA0910" w14:textId="77777777" w:rsidR="00764E8D" w:rsidRDefault="00764E8D" w:rsidP="008F0473">
      <w:pPr>
        <w:jc w:val="both"/>
        <w:rPr>
          <w:sz w:val="26"/>
          <w:szCs w:val="26"/>
        </w:rPr>
      </w:pPr>
    </w:p>
    <w:p w14:paraId="003A9909" w14:textId="77777777" w:rsidR="00764E8D" w:rsidRDefault="00764E8D" w:rsidP="008F0473">
      <w:pPr>
        <w:jc w:val="both"/>
        <w:rPr>
          <w:sz w:val="26"/>
          <w:szCs w:val="26"/>
        </w:rPr>
      </w:pPr>
    </w:p>
    <w:p w14:paraId="630DA929" w14:textId="77777777" w:rsidR="00764E8D" w:rsidRDefault="00764E8D" w:rsidP="008F0473">
      <w:pPr>
        <w:jc w:val="both"/>
        <w:rPr>
          <w:sz w:val="26"/>
          <w:szCs w:val="26"/>
        </w:rPr>
      </w:pPr>
    </w:p>
    <w:p w14:paraId="1E1F8142" w14:textId="77777777" w:rsidR="00764E8D" w:rsidRDefault="00764E8D" w:rsidP="008F0473">
      <w:pPr>
        <w:jc w:val="both"/>
        <w:rPr>
          <w:sz w:val="26"/>
          <w:szCs w:val="26"/>
        </w:rPr>
      </w:pPr>
    </w:p>
    <w:p w14:paraId="39AE9067" w14:textId="77777777" w:rsidR="00764E8D" w:rsidRDefault="00764E8D" w:rsidP="008F0473">
      <w:pPr>
        <w:jc w:val="both"/>
        <w:rPr>
          <w:sz w:val="26"/>
          <w:szCs w:val="26"/>
        </w:rPr>
      </w:pPr>
    </w:p>
    <w:p w14:paraId="78E68792" w14:textId="77777777" w:rsidR="00764E8D" w:rsidRDefault="00764E8D" w:rsidP="008F0473">
      <w:pPr>
        <w:jc w:val="both"/>
        <w:rPr>
          <w:sz w:val="26"/>
          <w:szCs w:val="26"/>
        </w:rPr>
      </w:pPr>
    </w:p>
    <w:p w14:paraId="3EEBE92B" w14:textId="77777777" w:rsidR="00764E8D" w:rsidRDefault="00764E8D" w:rsidP="008F0473">
      <w:pPr>
        <w:jc w:val="both"/>
        <w:rPr>
          <w:sz w:val="26"/>
          <w:szCs w:val="26"/>
        </w:rPr>
      </w:pPr>
    </w:p>
    <w:p w14:paraId="7B5CFDA5" w14:textId="77777777" w:rsidR="00764E8D" w:rsidRDefault="00764E8D" w:rsidP="008F0473">
      <w:pPr>
        <w:jc w:val="both"/>
        <w:rPr>
          <w:sz w:val="26"/>
          <w:szCs w:val="26"/>
        </w:rPr>
      </w:pPr>
    </w:p>
    <w:p w14:paraId="397B99C7" w14:textId="77777777" w:rsidR="00764E8D" w:rsidRDefault="00764E8D" w:rsidP="008F0473">
      <w:pPr>
        <w:jc w:val="both"/>
        <w:rPr>
          <w:sz w:val="26"/>
          <w:szCs w:val="26"/>
        </w:rPr>
      </w:pPr>
    </w:p>
    <w:p w14:paraId="55C7446E" w14:textId="77777777" w:rsidR="00764E8D" w:rsidRDefault="00764E8D" w:rsidP="008F0473">
      <w:pPr>
        <w:jc w:val="both"/>
        <w:rPr>
          <w:sz w:val="26"/>
          <w:szCs w:val="26"/>
        </w:rPr>
      </w:pPr>
    </w:p>
    <w:p w14:paraId="58990155" w14:textId="77777777" w:rsidR="00764E8D" w:rsidRDefault="00764E8D" w:rsidP="008F0473">
      <w:pPr>
        <w:jc w:val="both"/>
        <w:rPr>
          <w:sz w:val="26"/>
          <w:szCs w:val="26"/>
        </w:rPr>
      </w:pPr>
    </w:p>
    <w:p w14:paraId="00D4FDC3" w14:textId="77777777" w:rsidR="00764E8D" w:rsidRDefault="00764E8D" w:rsidP="008F0473">
      <w:pPr>
        <w:jc w:val="both"/>
        <w:rPr>
          <w:sz w:val="26"/>
          <w:szCs w:val="26"/>
        </w:rPr>
      </w:pPr>
    </w:p>
    <w:p w14:paraId="0617DA31" w14:textId="77777777" w:rsidR="00764E8D" w:rsidRDefault="00764E8D" w:rsidP="008F0473">
      <w:pPr>
        <w:jc w:val="both"/>
        <w:rPr>
          <w:sz w:val="26"/>
          <w:szCs w:val="26"/>
        </w:rPr>
      </w:pPr>
    </w:p>
    <w:p w14:paraId="5C1A2DB1" w14:textId="77777777" w:rsidR="00764E8D" w:rsidRDefault="00764E8D" w:rsidP="008F0473">
      <w:pPr>
        <w:jc w:val="both"/>
        <w:rPr>
          <w:sz w:val="26"/>
          <w:szCs w:val="26"/>
        </w:rPr>
      </w:pPr>
    </w:p>
    <w:p w14:paraId="7357C4DC" w14:textId="77777777" w:rsidR="000004DF" w:rsidRDefault="000004DF" w:rsidP="008F0473">
      <w:pPr>
        <w:jc w:val="both"/>
        <w:rPr>
          <w:sz w:val="26"/>
          <w:szCs w:val="26"/>
        </w:rPr>
      </w:pPr>
    </w:p>
    <w:p w14:paraId="0928198C" w14:textId="77777777" w:rsidR="000004DF" w:rsidRDefault="000004DF" w:rsidP="008F0473">
      <w:pPr>
        <w:jc w:val="both"/>
        <w:rPr>
          <w:sz w:val="26"/>
          <w:szCs w:val="26"/>
        </w:rPr>
      </w:pPr>
    </w:p>
    <w:p w14:paraId="6268B971" w14:textId="77777777" w:rsidR="00DC1C2C" w:rsidRPr="00764E8D" w:rsidRDefault="00DC1C2C" w:rsidP="008F0473">
      <w:pPr>
        <w:jc w:val="both"/>
        <w:rPr>
          <w:b/>
          <w:sz w:val="26"/>
          <w:szCs w:val="26"/>
        </w:rPr>
      </w:pPr>
    </w:p>
    <w:p w14:paraId="669F1CFC" w14:textId="77777777" w:rsidR="00DC1C2C" w:rsidRDefault="00DC1C2C" w:rsidP="00DC1C2C">
      <w:pPr>
        <w:ind w:right="100"/>
        <w:rPr>
          <w:b/>
        </w:rPr>
      </w:pPr>
    </w:p>
    <w:p w14:paraId="0127CFD5" w14:textId="77777777" w:rsidR="009E3478" w:rsidRDefault="009E3478" w:rsidP="00DC1C2C">
      <w:pPr>
        <w:ind w:right="100"/>
        <w:jc w:val="center"/>
        <w:rPr>
          <w:sz w:val="27"/>
          <w:szCs w:val="27"/>
        </w:rPr>
      </w:pPr>
    </w:p>
    <w:p w14:paraId="6F5CE183" w14:textId="77777777" w:rsidR="00DC1C2C" w:rsidRDefault="00DC1C2C" w:rsidP="00DC1C2C">
      <w:pPr>
        <w:rPr>
          <w:b/>
        </w:rPr>
      </w:pPr>
    </w:p>
    <w:p w14:paraId="59445534" w14:textId="77777777" w:rsidR="009E3478" w:rsidRDefault="009E3478" w:rsidP="00DC1C2C">
      <w:pPr>
        <w:rPr>
          <w:rFonts w:ascii="Calibri" w:hAnsi="Calibri"/>
        </w:rPr>
      </w:pPr>
    </w:p>
    <w:p w14:paraId="2D857F96" w14:textId="77777777" w:rsidR="00DC1C2C" w:rsidRDefault="00DC1C2C" w:rsidP="00DC1C2C">
      <w:pPr>
        <w:tabs>
          <w:tab w:val="center" w:pos="5045"/>
          <w:tab w:val="right" w:pos="10091"/>
        </w:tabs>
        <w:jc w:val="center"/>
        <w:rPr>
          <w:rFonts w:ascii="Times New Roman" w:hAnsi="Times New Roman"/>
          <w:sz w:val="28"/>
          <w:szCs w:val="20"/>
        </w:rPr>
      </w:pPr>
    </w:p>
    <w:p w14:paraId="757C7335" w14:textId="77777777" w:rsidR="00045564" w:rsidRDefault="00045564" w:rsidP="00045564"/>
    <w:tbl>
      <w:tblPr>
        <w:tblpPr w:leftFromText="180" w:rightFromText="180" w:bottomFromText="160" w:vertAnchor="text" w:horzAnchor="margin" w:tblpX="-1026" w:tblpY="-283"/>
        <w:tblW w:w="13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7327"/>
        <w:gridCol w:w="1290"/>
        <w:gridCol w:w="2218"/>
      </w:tblGrid>
      <w:tr w:rsidR="005A2F40" w14:paraId="00829CFC" w14:textId="77777777" w:rsidTr="001E7B05">
        <w:trPr>
          <w:gridAfter w:val="1"/>
          <w:wAfter w:w="2218" w:type="dxa"/>
        </w:trPr>
        <w:tc>
          <w:tcPr>
            <w:tcW w:w="2973" w:type="dxa"/>
            <w:tcBorders>
              <w:top w:val="single" w:sz="4" w:space="0" w:color="auto"/>
              <w:left w:val="single" w:sz="4" w:space="0" w:color="auto"/>
              <w:bottom w:val="single" w:sz="4" w:space="0" w:color="auto"/>
              <w:right w:val="single" w:sz="4" w:space="0" w:color="auto"/>
            </w:tcBorders>
          </w:tcPr>
          <w:p w14:paraId="425CB0AA" w14:textId="77777777" w:rsidR="005A2F40" w:rsidRDefault="005A2F40">
            <w:pPr>
              <w:spacing w:line="256" w:lineRule="auto"/>
              <w:jc w:val="center"/>
              <w:rPr>
                <w:rFonts w:ascii="Arial" w:eastAsia="Calibri" w:hAnsi="Arial" w:cs="Arial"/>
                <w:sz w:val="24"/>
                <w:szCs w:val="24"/>
              </w:rPr>
            </w:pPr>
          </w:p>
        </w:tc>
        <w:tc>
          <w:tcPr>
            <w:tcW w:w="8617" w:type="dxa"/>
            <w:gridSpan w:val="2"/>
            <w:tcBorders>
              <w:top w:val="single" w:sz="4" w:space="0" w:color="auto"/>
              <w:left w:val="single" w:sz="4" w:space="0" w:color="auto"/>
              <w:bottom w:val="single" w:sz="4" w:space="0" w:color="auto"/>
              <w:right w:val="single" w:sz="4" w:space="0" w:color="auto"/>
            </w:tcBorders>
            <w:hideMark/>
          </w:tcPr>
          <w:p w14:paraId="78F23FB3" w14:textId="77777777" w:rsidR="005A2F40" w:rsidRDefault="005A2F40">
            <w:pPr>
              <w:spacing w:line="256" w:lineRule="auto"/>
              <w:jc w:val="center"/>
              <w:rPr>
                <w:rFonts w:ascii="Arial" w:eastAsia="Calibri" w:hAnsi="Arial" w:cs="Arial"/>
                <w:b/>
                <w:sz w:val="24"/>
                <w:szCs w:val="24"/>
              </w:rPr>
            </w:pPr>
            <w:r>
              <w:rPr>
                <w:rFonts w:ascii="Arial" w:eastAsia="Calibri" w:hAnsi="Arial" w:cs="Arial"/>
                <w:b/>
                <w:sz w:val="24"/>
                <w:szCs w:val="24"/>
              </w:rPr>
              <w:t>СОДЕРЖАНИЕ</w:t>
            </w:r>
          </w:p>
        </w:tc>
      </w:tr>
      <w:tr w:rsidR="005A2F40" w14:paraId="5DD32B11" w14:textId="77777777" w:rsidTr="001E7B05">
        <w:trPr>
          <w:gridAfter w:val="1"/>
          <w:wAfter w:w="2218" w:type="dxa"/>
          <w:trHeight w:val="696"/>
        </w:trPr>
        <w:tc>
          <w:tcPr>
            <w:tcW w:w="2973" w:type="dxa"/>
            <w:tcBorders>
              <w:top w:val="single" w:sz="4" w:space="0" w:color="auto"/>
              <w:left w:val="single" w:sz="4" w:space="0" w:color="auto"/>
              <w:bottom w:val="single" w:sz="4" w:space="0" w:color="auto"/>
              <w:right w:val="single" w:sz="4" w:space="0" w:color="auto"/>
            </w:tcBorders>
          </w:tcPr>
          <w:p w14:paraId="2DCD12D7" w14:textId="77777777" w:rsidR="005A2F40" w:rsidRDefault="005A2F40">
            <w:pPr>
              <w:spacing w:line="256" w:lineRule="auto"/>
              <w:rPr>
                <w:rFonts w:ascii="Arial" w:hAnsi="Arial" w:cs="Arial"/>
                <w:sz w:val="24"/>
                <w:szCs w:val="24"/>
              </w:rPr>
            </w:pPr>
          </w:p>
        </w:tc>
        <w:tc>
          <w:tcPr>
            <w:tcW w:w="7327" w:type="dxa"/>
            <w:tcBorders>
              <w:top w:val="single" w:sz="4" w:space="0" w:color="auto"/>
              <w:left w:val="single" w:sz="4" w:space="0" w:color="auto"/>
              <w:bottom w:val="single" w:sz="4" w:space="0" w:color="auto"/>
              <w:right w:val="single" w:sz="4" w:space="0" w:color="auto"/>
            </w:tcBorders>
            <w:hideMark/>
          </w:tcPr>
          <w:p w14:paraId="2F588ACA" w14:textId="77777777" w:rsidR="005A2F40" w:rsidRDefault="005A2F40">
            <w:pPr>
              <w:spacing w:line="256" w:lineRule="auto"/>
              <w:jc w:val="center"/>
              <w:rPr>
                <w:rFonts w:ascii="Arial" w:hAnsi="Arial" w:cs="Arial"/>
                <w:b/>
                <w:sz w:val="24"/>
                <w:szCs w:val="24"/>
              </w:rPr>
            </w:pPr>
            <w:r>
              <w:rPr>
                <w:rFonts w:ascii="Arial" w:hAnsi="Arial" w:cs="Arial"/>
                <w:b/>
                <w:sz w:val="24"/>
                <w:szCs w:val="24"/>
              </w:rPr>
              <w:t>Заголовок</w:t>
            </w:r>
          </w:p>
        </w:tc>
        <w:tc>
          <w:tcPr>
            <w:tcW w:w="1290" w:type="dxa"/>
            <w:tcBorders>
              <w:top w:val="single" w:sz="4" w:space="0" w:color="auto"/>
              <w:left w:val="single" w:sz="4" w:space="0" w:color="auto"/>
              <w:bottom w:val="single" w:sz="4" w:space="0" w:color="auto"/>
              <w:right w:val="single" w:sz="4" w:space="0" w:color="auto"/>
            </w:tcBorders>
            <w:hideMark/>
          </w:tcPr>
          <w:p w14:paraId="72D12DB3" w14:textId="77777777" w:rsidR="005A2F40" w:rsidRDefault="005A2F40">
            <w:pPr>
              <w:spacing w:line="256" w:lineRule="auto"/>
              <w:jc w:val="center"/>
              <w:rPr>
                <w:rFonts w:ascii="Arial" w:hAnsi="Arial" w:cs="Arial"/>
                <w:sz w:val="24"/>
                <w:szCs w:val="24"/>
              </w:rPr>
            </w:pPr>
            <w:r>
              <w:rPr>
                <w:rFonts w:ascii="Arial" w:hAnsi="Arial" w:cs="Arial"/>
                <w:sz w:val="24"/>
                <w:szCs w:val="24"/>
              </w:rPr>
              <w:t>страницы</w:t>
            </w:r>
          </w:p>
        </w:tc>
      </w:tr>
      <w:tr w:rsidR="005A2F40" w:rsidRPr="006446A1" w14:paraId="7A909A42" w14:textId="77777777" w:rsidTr="001E7B05">
        <w:trPr>
          <w:gridAfter w:val="1"/>
          <w:wAfter w:w="2218" w:type="dxa"/>
          <w:trHeight w:val="1455"/>
        </w:trPr>
        <w:tc>
          <w:tcPr>
            <w:tcW w:w="2973" w:type="dxa"/>
            <w:tcBorders>
              <w:top w:val="single" w:sz="4" w:space="0" w:color="auto"/>
              <w:left w:val="single" w:sz="4" w:space="0" w:color="auto"/>
              <w:bottom w:val="single" w:sz="4" w:space="0" w:color="auto"/>
              <w:right w:val="single" w:sz="4" w:space="0" w:color="auto"/>
            </w:tcBorders>
            <w:hideMark/>
          </w:tcPr>
          <w:p w14:paraId="09281727" w14:textId="77777777" w:rsidR="005A2F40" w:rsidRPr="006446A1" w:rsidRDefault="005A2F40">
            <w:pPr>
              <w:jc w:val="center"/>
              <w:rPr>
                <w:rFonts w:ascii="Arial" w:hAnsi="Arial" w:cs="Arial"/>
              </w:rPr>
            </w:pPr>
            <w:r w:rsidRPr="006446A1">
              <w:rPr>
                <w:rFonts w:ascii="Arial" w:hAnsi="Arial" w:cs="Arial"/>
              </w:rPr>
              <w:t>Решение Юровского сельского Совета народных депутатов</w:t>
            </w:r>
          </w:p>
          <w:p w14:paraId="620CDCD4" w14:textId="77777777" w:rsidR="005A2F40" w:rsidRPr="006446A1" w:rsidRDefault="005A2F40">
            <w:pPr>
              <w:spacing w:line="256" w:lineRule="auto"/>
              <w:jc w:val="center"/>
              <w:rPr>
                <w:rFonts w:ascii="Arial" w:hAnsi="Arial" w:cs="Arial"/>
              </w:rPr>
            </w:pPr>
            <w:r w:rsidRPr="006446A1">
              <w:rPr>
                <w:rFonts w:ascii="Arial" w:hAnsi="Arial" w:cs="Arial"/>
              </w:rPr>
              <w:t>№ 5-</w:t>
            </w:r>
            <w:r w:rsidR="007C2CAB" w:rsidRPr="006446A1">
              <w:rPr>
                <w:rFonts w:ascii="Arial" w:hAnsi="Arial" w:cs="Arial"/>
              </w:rPr>
              <w:t>90 от 24.06.2026</w:t>
            </w:r>
          </w:p>
        </w:tc>
        <w:tc>
          <w:tcPr>
            <w:tcW w:w="7327" w:type="dxa"/>
            <w:tcBorders>
              <w:top w:val="single" w:sz="4" w:space="0" w:color="auto"/>
              <w:left w:val="single" w:sz="4" w:space="0" w:color="auto"/>
              <w:bottom w:val="single" w:sz="4" w:space="0" w:color="auto"/>
              <w:right w:val="single" w:sz="4" w:space="0" w:color="auto"/>
            </w:tcBorders>
            <w:hideMark/>
          </w:tcPr>
          <w:p w14:paraId="22808A8F" w14:textId="77777777" w:rsidR="005A2F40" w:rsidRPr="006446A1" w:rsidRDefault="007C2CAB">
            <w:pPr>
              <w:spacing w:line="256" w:lineRule="auto"/>
              <w:jc w:val="center"/>
              <w:rPr>
                <w:rFonts w:ascii="Arial" w:hAnsi="Arial" w:cs="Arial"/>
              </w:rPr>
            </w:pPr>
            <w:r w:rsidRPr="006446A1">
              <w:rPr>
                <w:rFonts w:ascii="Arial" w:hAnsi="Arial" w:cs="Arial"/>
              </w:rPr>
              <w:t>О назначении публичных слушаний по вопросу обсуждения проекта решения Юровского сельского Совета народных депутатов «О внесении изменений в Устав Юровского сельского поселения Трубчевского муниципального района  Брянской области</w:t>
            </w:r>
          </w:p>
        </w:tc>
        <w:tc>
          <w:tcPr>
            <w:tcW w:w="1290" w:type="dxa"/>
            <w:tcBorders>
              <w:top w:val="single" w:sz="4" w:space="0" w:color="auto"/>
              <w:left w:val="single" w:sz="4" w:space="0" w:color="auto"/>
              <w:bottom w:val="single" w:sz="4" w:space="0" w:color="auto"/>
              <w:right w:val="single" w:sz="4" w:space="0" w:color="auto"/>
            </w:tcBorders>
            <w:hideMark/>
          </w:tcPr>
          <w:p w14:paraId="385045C0" w14:textId="77777777" w:rsidR="005A2F40" w:rsidRPr="006446A1" w:rsidRDefault="001E7B05">
            <w:pPr>
              <w:spacing w:line="256" w:lineRule="auto"/>
              <w:ind w:right="-284"/>
              <w:rPr>
                <w:rFonts w:ascii="Arial" w:hAnsi="Arial" w:cs="Arial"/>
              </w:rPr>
            </w:pPr>
            <w:r w:rsidRPr="006446A1">
              <w:rPr>
                <w:rFonts w:ascii="Arial" w:hAnsi="Arial" w:cs="Arial"/>
              </w:rPr>
              <w:t>2-16</w:t>
            </w:r>
          </w:p>
        </w:tc>
      </w:tr>
      <w:tr w:rsidR="005A2F40" w:rsidRPr="006446A1" w14:paraId="2D9672AE" w14:textId="77777777" w:rsidTr="001E7B05">
        <w:trPr>
          <w:gridAfter w:val="1"/>
          <w:wAfter w:w="2218" w:type="dxa"/>
          <w:trHeight w:val="696"/>
        </w:trPr>
        <w:tc>
          <w:tcPr>
            <w:tcW w:w="2973" w:type="dxa"/>
            <w:tcBorders>
              <w:top w:val="single" w:sz="4" w:space="0" w:color="auto"/>
              <w:left w:val="single" w:sz="4" w:space="0" w:color="auto"/>
              <w:bottom w:val="single" w:sz="4" w:space="0" w:color="auto"/>
              <w:right w:val="single" w:sz="4" w:space="0" w:color="auto"/>
            </w:tcBorders>
            <w:hideMark/>
          </w:tcPr>
          <w:p w14:paraId="187AC912" w14:textId="77777777" w:rsidR="005A2F40" w:rsidRPr="006446A1" w:rsidRDefault="005A2F40">
            <w:pPr>
              <w:jc w:val="center"/>
              <w:rPr>
                <w:rFonts w:ascii="Arial" w:hAnsi="Arial" w:cs="Arial"/>
              </w:rPr>
            </w:pPr>
            <w:r w:rsidRPr="006446A1">
              <w:rPr>
                <w:rFonts w:ascii="Arial" w:hAnsi="Arial" w:cs="Arial"/>
              </w:rPr>
              <w:t>Решение Юровского сельского Совета народных депутатов</w:t>
            </w:r>
          </w:p>
          <w:p w14:paraId="39806B04" w14:textId="77777777" w:rsidR="005A2F40" w:rsidRPr="006446A1" w:rsidRDefault="005A2F40">
            <w:pPr>
              <w:spacing w:line="256" w:lineRule="auto"/>
              <w:jc w:val="center"/>
              <w:rPr>
                <w:rFonts w:ascii="Arial" w:hAnsi="Arial" w:cs="Arial"/>
              </w:rPr>
            </w:pPr>
            <w:r w:rsidRPr="006446A1">
              <w:rPr>
                <w:rFonts w:ascii="Arial" w:hAnsi="Arial" w:cs="Arial"/>
              </w:rPr>
              <w:t>№ 5-</w:t>
            </w:r>
            <w:r w:rsidR="007C2CAB" w:rsidRPr="006446A1">
              <w:rPr>
                <w:rFonts w:ascii="Arial" w:hAnsi="Arial" w:cs="Arial"/>
              </w:rPr>
              <w:t>91 от 24.06.2026</w:t>
            </w:r>
          </w:p>
        </w:tc>
        <w:tc>
          <w:tcPr>
            <w:tcW w:w="7327" w:type="dxa"/>
            <w:tcBorders>
              <w:top w:val="single" w:sz="4" w:space="0" w:color="auto"/>
              <w:left w:val="single" w:sz="4" w:space="0" w:color="auto"/>
              <w:bottom w:val="single" w:sz="4" w:space="0" w:color="auto"/>
              <w:right w:val="single" w:sz="4" w:space="0" w:color="auto"/>
            </w:tcBorders>
            <w:hideMark/>
          </w:tcPr>
          <w:p w14:paraId="0E964A21" w14:textId="77777777" w:rsidR="005A2F40" w:rsidRPr="006446A1" w:rsidRDefault="005A2F40" w:rsidP="007C2CAB">
            <w:pPr>
              <w:spacing w:after="0"/>
              <w:outlineLvl w:val="0"/>
              <w:rPr>
                <w:rFonts w:ascii="Arial" w:hAnsi="Arial" w:cs="Arial"/>
              </w:rPr>
            </w:pPr>
            <w:r w:rsidRPr="006446A1">
              <w:rPr>
                <w:rFonts w:ascii="Arial" w:hAnsi="Arial" w:cs="Arial"/>
              </w:rPr>
              <w:t xml:space="preserve">О  </w:t>
            </w:r>
            <w:r w:rsidR="007C2CAB" w:rsidRPr="006446A1">
              <w:rPr>
                <w:rFonts w:ascii="Arial" w:hAnsi="Arial" w:cs="Arial"/>
              </w:rPr>
              <w:t>назначении дополнительных выборов депутата Юровского сельского Совета народных депутатов пятого созыва</w:t>
            </w:r>
          </w:p>
        </w:tc>
        <w:tc>
          <w:tcPr>
            <w:tcW w:w="1290" w:type="dxa"/>
            <w:tcBorders>
              <w:top w:val="single" w:sz="4" w:space="0" w:color="auto"/>
              <w:left w:val="single" w:sz="4" w:space="0" w:color="auto"/>
              <w:bottom w:val="single" w:sz="4" w:space="0" w:color="auto"/>
              <w:right w:val="single" w:sz="4" w:space="0" w:color="auto"/>
            </w:tcBorders>
            <w:hideMark/>
          </w:tcPr>
          <w:p w14:paraId="36A68704" w14:textId="77777777" w:rsidR="005A2F40" w:rsidRPr="006446A1" w:rsidRDefault="00C26097">
            <w:pPr>
              <w:spacing w:line="256" w:lineRule="auto"/>
              <w:ind w:right="-1"/>
              <w:jc w:val="both"/>
              <w:rPr>
                <w:rFonts w:ascii="Arial" w:hAnsi="Arial" w:cs="Arial"/>
              </w:rPr>
            </w:pPr>
            <w:r>
              <w:rPr>
                <w:rFonts w:ascii="Arial" w:hAnsi="Arial" w:cs="Arial"/>
              </w:rPr>
              <w:t>3-</w:t>
            </w:r>
          </w:p>
        </w:tc>
      </w:tr>
      <w:tr w:rsidR="005A2F40" w:rsidRPr="006446A1" w14:paraId="7F0A45B8" w14:textId="77777777" w:rsidTr="001E7B05">
        <w:trPr>
          <w:gridAfter w:val="1"/>
          <w:wAfter w:w="2218" w:type="dxa"/>
          <w:trHeight w:val="696"/>
        </w:trPr>
        <w:tc>
          <w:tcPr>
            <w:tcW w:w="2973" w:type="dxa"/>
            <w:tcBorders>
              <w:top w:val="single" w:sz="4" w:space="0" w:color="auto"/>
              <w:left w:val="single" w:sz="4" w:space="0" w:color="auto"/>
              <w:bottom w:val="single" w:sz="4" w:space="0" w:color="auto"/>
              <w:right w:val="single" w:sz="4" w:space="0" w:color="auto"/>
            </w:tcBorders>
            <w:hideMark/>
          </w:tcPr>
          <w:p w14:paraId="7FBA48F6" w14:textId="77777777" w:rsidR="005A2F40" w:rsidRPr="006446A1" w:rsidRDefault="005A2F40">
            <w:pPr>
              <w:jc w:val="center"/>
              <w:rPr>
                <w:rFonts w:ascii="Arial" w:hAnsi="Arial" w:cs="Arial"/>
              </w:rPr>
            </w:pPr>
            <w:r w:rsidRPr="006446A1">
              <w:rPr>
                <w:rFonts w:ascii="Arial" w:hAnsi="Arial" w:cs="Arial"/>
              </w:rPr>
              <w:t>Решение Юровского сельского Совета народных депутатов</w:t>
            </w:r>
          </w:p>
          <w:p w14:paraId="288DF7B6" w14:textId="77777777" w:rsidR="005A2F40" w:rsidRPr="006446A1" w:rsidRDefault="005A2F40">
            <w:pPr>
              <w:spacing w:line="256" w:lineRule="auto"/>
              <w:jc w:val="center"/>
              <w:rPr>
                <w:rFonts w:ascii="Arial" w:hAnsi="Arial" w:cs="Arial"/>
              </w:rPr>
            </w:pPr>
            <w:r w:rsidRPr="006446A1">
              <w:rPr>
                <w:rFonts w:ascii="Arial" w:hAnsi="Arial" w:cs="Arial"/>
              </w:rPr>
              <w:t>№ 5-</w:t>
            </w:r>
            <w:r w:rsidR="007C2CAB" w:rsidRPr="006446A1">
              <w:rPr>
                <w:rFonts w:ascii="Arial" w:hAnsi="Arial" w:cs="Arial"/>
              </w:rPr>
              <w:t>92 от 24.06.2026г</w:t>
            </w:r>
          </w:p>
        </w:tc>
        <w:tc>
          <w:tcPr>
            <w:tcW w:w="7327" w:type="dxa"/>
            <w:tcBorders>
              <w:top w:val="single" w:sz="4" w:space="0" w:color="auto"/>
              <w:left w:val="single" w:sz="4" w:space="0" w:color="auto"/>
              <w:bottom w:val="single" w:sz="4" w:space="0" w:color="auto"/>
              <w:right w:val="single" w:sz="4" w:space="0" w:color="auto"/>
            </w:tcBorders>
          </w:tcPr>
          <w:p w14:paraId="6964BBC9" w14:textId="77777777" w:rsidR="005A2F40" w:rsidRPr="006446A1" w:rsidRDefault="005A2F40" w:rsidP="006446A1">
            <w:pPr>
              <w:jc w:val="center"/>
              <w:rPr>
                <w:rFonts w:ascii="Arial" w:hAnsi="Arial" w:cs="Arial"/>
              </w:rPr>
            </w:pPr>
            <w:r w:rsidRPr="006446A1">
              <w:rPr>
                <w:rFonts w:ascii="Arial" w:hAnsi="Arial" w:cs="Arial"/>
              </w:rPr>
              <w:t>О внесении изменений в решение Юровского сельского Совета на</w:t>
            </w:r>
            <w:r w:rsidR="007C2CAB" w:rsidRPr="006446A1">
              <w:rPr>
                <w:rFonts w:ascii="Arial" w:hAnsi="Arial" w:cs="Arial"/>
              </w:rPr>
              <w:t>родных депутатов от  25.12.2025 года № 5-72 « О бюджете Юровского сельского поселения Трубчевского муниципального района Брянской области на 2026 год и на плановый период 2027 и 2028 годов»</w:t>
            </w:r>
          </w:p>
        </w:tc>
        <w:tc>
          <w:tcPr>
            <w:tcW w:w="1290" w:type="dxa"/>
            <w:tcBorders>
              <w:top w:val="single" w:sz="4" w:space="0" w:color="auto"/>
              <w:left w:val="single" w:sz="4" w:space="0" w:color="auto"/>
              <w:bottom w:val="single" w:sz="4" w:space="0" w:color="auto"/>
              <w:right w:val="single" w:sz="4" w:space="0" w:color="auto"/>
            </w:tcBorders>
            <w:hideMark/>
          </w:tcPr>
          <w:p w14:paraId="5884F079" w14:textId="77777777" w:rsidR="005A2F40" w:rsidRPr="006446A1" w:rsidRDefault="001E7B05">
            <w:pPr>
              <w:tabs>
                <w:tab w:val="left" w:pos="142"/>
              </w:tabs>
              <w:spacing w:line="256" w:lineRule="auto"/>
              <w:ind w:right="-1"/>
              <w:jc w:val="both"/>
              <w:rPr>
                <w:rFonts w:ascii="Arial" w:hAnsi="Arial" w:cs="Arial"/>
              </w:rPr>
            </w:pPr>
            <w:r w:rsidRPr="006446A1">
              <w:rPr>
                <w:rFonts w:ascii="Arial" w:hAnsi="Arial" w:cs="Arial"/>
              </w:rPr>
              <w:t>18-28</w:t>
            </w:r>
          </w:p>
        </w:tc>
      </w:tr>
      <w:tr w:rsidR="005A2F40" w:rsidRPr="006446A1" w14:paraId="642439EA" w14:textId="77777777" w:rsidTr="001E7B05">
        <w:trPr>
          <w:gridAfter w:val="1"/>
          <w:wAfter w:w="2218" w:type="dxa"/>
          <w:trHeight w:val="696"/>
        </w:trPr>
        <w:tc>
          <w:tcPr>
            <w:tcW w:w="2973" w:type="dxa"/>
            <w:tcBorders>
              <w:top w:val="single" w:sz="4" w:space="0" w:color="auto"/>
              <w:left w:val="single" w:sz="4" w:space="0" w:color="auto"/>
              <w:bottom w:val="single" w:sz="4" w:space="0" w:color="auto"/>
              <w:right w:val="single" w:sz="4" w:space="0" w:color="auto"/>
            </w:tcBorders>
            <w:hideMark/>
          </w:tcPr>
          <w:p w14:paraId="48219609" w14:textId="77777777" w:rsidR="005A2F40" w:rsidRPr="006446A1" w:rsidRDefault="005A2F40">
            <w:pPr>
              <w:jc w:val="center"/>
              <w:rPr>
                <w:rFonts w:ascii="Arial" w:hAnsi="Arial" w:cs="Arial"/>
              </w:rPr>
            </w:pPr>
            <w:r w:rsidRPr="006446A1">
              <w:rPr>
                <w:rFonts w:ascii="Arial" w:hAnsi="Arial" w:cs="Arial"/>
              </w:rPr>
              <w:t>Постановление  Юровской  сельс</w:t>
            </w:r>
            <w:r w:rsidR="00C00CAC" w:rsidRPr="006446A1">
              <w:rPr>
                <w:rFonts w:ascii="Arial" w:hAnsi="Arial" w:cs="Arial"/>
              </w:rPr>
              <w:t>кой администрации № 33 от 02.06</w:t>
            </w:r>
            <w:r w:rsidRPr="006446A1">
              <w:rPr>
                <w:rFonts w:ascii="Arial" w:hAnsi="Arial" w:cs="Arial"/>
              </w:rPr>
              <w:t>.2025</w:t>
            </w:r>
          </w:p>
        </w:tc>
        <w:tc>
          <w:tcPr>
            <w:tcW w:w="7327" w:type="dxa"/>
            <w:tcBorders>
              <w:top w:val="single" w:sz="4" w:space="0" w:color="auto"/>
              <w:left w:val="single" w:sz="4" w:space="0" w:color="auto"/>
              <w:bottom w:val="single" w:sz="4" w:space="0" w:color="auto"/>
              <w:right w:val="single" w:sz="4" w:space="0" w:color="auto"/>
            </w:tcBorders>
            <w:hideMark/>
          </w:tcPr>
          <w:p w14:paraId="4B85AA37" w14:textId="77777777" w:rsidR="005A2F40" w:rsidRPr="006446A1" w:rsidRDefault="00C00CAC">
            <w:pPr>
              <w:autoSpaceDE w:val="0"/>
              <w:spacing w:after="0" w:line="240" w:lineRule="auto"/>
              <w:jc w:val="center"/>
              <w:rPr>
                <w:rFonts w:ascii="Arial" w:hAnsi="Arial" w:cs="Arial"/>
              </w:rPr>
            </w:pPr>
            <w:r w:rsidRPr="006446A1">
              <w:rPr>
                <w:rFonts w:ascii="Arial" w:hAnsi="Arial" w:cs="Arial"/>
                <w:kern w:val="0"/>
              </w:rPr>
              <w:t>Постановление  Юровской  сельской администрации № 69  от 27.11.2025</w:t>
            </w:r>
          </w:p>
        </w:tc>
        <w:tc>
          <w:tcPr>
            <w:tcW w:w="1290" w:type="dxa"/>
            <w:tcBorders>
              <w:top w:val="single" w:sz="4" w:space="0" w:color="auto"/>
              <w:left w:val="single" w:sz="4" w:space="0" w:color="auto"/>
              <w:bottom w:val="single" w:sz="4" w:space="0" w:color="auto"/>
              <w:right w:val="single" w:sz="4" w:space="0" w:color="auto"/>
            </w:tcBorders>
            <w:hideMark/>
          </w:tcPr>
          <w:p w14:paraId="61DFDCBD" w14:textId="77777777" w:rsidR="005A2F40" w:rsidRPr="006446A1" w:rsidRDefault="001E7B05">
            <w:pPr>
              <w:spacing w:line="256" w:lineRule="auto"/>
              <w:rPr>
                <w:rFonts w:ascii="Arial" w:hAnsi="Arial" w:cs="Arial"/>
              </w:rPr>
            </w:pPr>
            <w:r w:rsidRPr="006446A1">
              <w:rPr>
                <w:rFonts w:ascii="Arial" w:hAnsi="Arial" w:cs="Arial"/>
              </w:rPr>
              <w:t>29-31</w:t>
            </w:r>
          </w:p>
        </w:tc>
      </w:tr>
      <w:tr w:rsidR="001E7B05" w:rsidRPr="006446A1" w14:paraId="5DED4AC7" w14:textId="77777777" w:rsidTr="001E7B05">
        <w:trPr>
          <w:trHeight w:val="696"/>
        </w:trPr>
        <w:tc>
          <w:tcPr>
            <w:tcW w:w="2973" w:type="dxa"/>
            <w:tcBorders>
              <w:top w:val="single" w:sz="4" w:space="0" w:color="auto"/>
              <w:left w:val="single" w:sz="4" w:space="0" w:color="auto"/>
              <w:bottom w:val="single" w:sz="4" w:space="0" w:color="auto"/>
              <w:right w:val="single" w:sz="4" w:space="0" w:color="auto"/>
            </w:tcBorders>
            <w:hideMark/>
          </w:tcPr>
          <w:p w14:paraId="5CCEBE7E" w14:textId="77777777" w:rsidR="001E7B05" w:rsidRPr="006446A1" w:rsidRDefault="001E7B05" w:rsidP="001E7B05">
            <w:pPr>
              <w:rPr>
                <w:rFonts w:ascii="Arial" w:hAnsi="Arial" w:cs="Arial"/>
              </w:rPr>
            </w:pPr>
            <w:r w:rsidRPr="006446A1">
              <w:rPr>
                <w:rFonts w:ascii="Arial" w:hAnsi="Arial" w:cs="Arial"/>
              </w:rPr>
              <w:t>Постановление  Юровской  сельской администрации № 35 от 15.06.2025</w:t>
            </w:r>
          </w:p>
        </w:tc>
        <w:tc>
          <w:tcPr>
            <w:tcW w:w="7327" w:type="dxa"/>
            <w:tcBorders>
              <w:top w:val="single" w:sz="4" w:space="0" w:color="auto"/>
              <w:left w:val="single" w:sz="4" w:space="0" w:color="auto"/>
              <w:bottom w:val="single" w:sz="4" w:space="0" w:color="auto"/>
              <w:right w:val="single" w:sz="4" w:space="0" w:color="auto"/>
            </w:tcBorders>
            <w:hideMark/>
          </w:tcPr>
          <w:p w14:paraId="026EC49D" w14:textId="77777777" w:rsidR="001E7B05" w:rsidRPr="006446A1" w:rsidRDefault="001E7B05" w:rsidP="006446A1">
            <w:pPr>
              <w:jc w:val="center"/>
              <w:rPr>
                <w:rFonts w:ascii="Arial" w:hAnsi="Arial" w:cs="Arial"/>
              </w:rPr>
            </w:pPr>
            <w:r w:rsidRPr="006446A1">
              <w:rPr>
                <w:rFonts w:ascii="Arial" w:hAnsi="Arial" w:cs="Arial"/>
              </w:rPr>
              <w:t>О внесении изменений в постановление Юровской сельской администрации Трубчевского района Брянской области от 04.06.2025г. №43 «Об утверждении Порядка казначейского сопровождения средств</w:t>
            </w:r>
            <w:r w:rsidRPr="006446A1">
              <w:rPr>
                <w:rFonts w:ascii="Arial" w:hAnsi="Arial" w:cs="Arial"/>
                <w:b/>
              </w:rPr>
              <w:t>»</w:t>
            </w:r>
          </w:p>
        </w:tc>
        <w:tc>
          <w:tcPr>
            <w:tcW w:w="1290" w:type="dxa"/>
            <w:tcBorders>
              <w:top w:val="single" w:sz="4" w:space="0" w:color="auto"/>
              <w:left w:val="single" w:sz="4" w:space="0" w:color="auto"/>
              <w:bottom w:val="single" w:sz="4" w:space="0" w:color="auto"/>
              <w:right w:val="single" w:sz="4" w:space="0" w:color="auto"/>
            </w:tcBorders>
            <w:hideMark/>
          </w:tcPr>
          <w:p w14:paraId="6E797088" w14:textId="77777777" w:rsidR="001E7B05" w:rsidRPr="006446A1" w:rsidRDefault="001E7B05" w:rsidP="001E7B05">
            <w:pPr>
              <w:rPr>
                <w:rFonts w:ascii="Arial" w:hAnsi="Arial" w:cs="Arial"/>
              </w:rPr>
            </w:pPr>
            <w:r w:rsidRPr="006446A1">
              <w:rPr>
                <w:rFonts w:ascii="Arial" w:hAnsi="Arial" w:cs="Arial"/>
              </w:rPr>
              <w:t>32-33</w:t>
            </w:r>
          </w:p>
        </w:tc>
        <w:tc>
          <w:tcPr>
            <w:tcW w:w="2218" w:type="dxa"/>
          </w:tcPr>
          <w:p w14:paraId="43DF05C6" w14:textId="77777777" w:rsidR="001E7B05" w:rsidRPr="006446A1" w:rsidRDefault="001E7B05" w:rsidP="001E7B05">
            <w:pPr>
              <w:rPr>
                <w:rFonts w:ascii="Arial" w:hAnsi="Arial" w:cs="Arial"/>
              </w:rPr>
            </w:pPr>
          </w:p>
        </w:tc>
      </w:tr>
      <w:tr w:rsidR="001E7B05" w:rsidRPr="006446A1" w14:paraId="437432DD" w14:textId="77777777" w:rsidTr="001E7B05">
        <w:trPr>
          <w:gridAfter w:val="1"/>
          <w:wAfter w:w="2218" w:type="dxa"/>
          <w:trHeight w:val="696"/>
        </w:trPr>
        <w:tc>
          <w:tcPr>
            <w:tcW w:w="2973" w:type="dxa"/>
            <w:tcBorders>
              <w:top w:val="single" w:sz="4" w:space="0" w:color="auto"/>
              <w:left w:val="single" w:sz="4" w:space="0" w:color="auto"/>
              <w:bottom w:val="single" w:sz="4" w:space="0" w:color="auto"/>
              <w:right w:val="single" w:sz="4" w:space="0" w:color="auto"/>
            </w:tcBorders>
            <w:hideMark/>
          </w:tcPr>
          <w:p w14:paraId="735AA9ED" w14:textId="77777777" w:rsidR="001E7B05" w:rsidRPr="006446A1" w:rsidRDefault="001E7B05" w:rsidP="001E7B05">
            <w:pPr>
              <w:jc w:val="center"/>
              <w:rPr>
                <w:rFonts w:ascii="Arial" w:hAnsi="Arial" w:cs="Arial"/>
              </w:rPr>
            </w:pPr>
            <w:r w:rsidRPr="006446A1">
              <w:rPr>
                <w:rFonts w:ascii="Arial" w:hAnsi="Arial" w:cs="Arial"/>
              </w:rPr>
              <w:t xml:space="preserve">Постановление  Юровской  сельской администрации </w:t>
            </w:r>
          </w:p>
          <w:p w14:paraId="7835F00A" w14:textId="77777777" w:rsidR="001E7B05" w:rsidRPr="006446A1" w:rsidRDefault="001E7B05" w:rsidP="001E7B05">
            <w:pPr>
              <w:jc w:val="center"/>
              <w:rPr>
                <w:rFonts w:ascii="Arial" w:hAnsi="Arial" w:cs="Arial"/>
              </w:rPr>
            </w:pPr>
            <w:r w:rsidRPr="006446A1">
              <w:rPr>
                <w:rFonts w:ascii="Arial" w:hAnsi="Arial" w:cs="Arial"/>
              </w:rPr>
              <w:t xml:space="preserve">№36 от 15.06.2026 </w:t>
            </w:r>
          </w:p>
        </w:tc>
        <w:tc>
          <w:tcPr>
            <w:tcW w:w="7327" w:type="dxa"/>
            <w:tcBorders>
              <w:top w:val="single" w:sz="4" w:space="0" w:color="auto"/>
              <w:left w:val="single" w:sz="4" w:space="0" w:color="auto"/>
              <w:bottom w:val="single" w:sz="4" w:space="0" w:color="auto"/>
              <w:right w:val="single" w:sz="4" w:space="0" w:color="auto"/>
            </w:tcBorders>
            <w:hideMark/>
          </w:tcPr>
          <w:p w14:paraId="4846B514" w14:textId="77777777" w:rsidR="001E7B05" w:rsidRPr="006446A1" w:rsidRDefault="001E7B05" w:rsidP="001E7B05">
            <w:pPr>
              <w:jc w:val="center"/>
              <w:rPr>
                <w:rFonts w:ascii="Arial" w:hAnsi="Arial" w:cs="Arial"/>
              </w:rPr>
            </w:pPr>
            <w:r w:rsidRPr="006446A1">
              <w:rPr>
                <w:rFonts w:ascii="Arial" w:hAnsi="Arial" w:cs="Arial"/>
                <w:spacing w:val="-2"/>
              </w:rPr>
              <w:t>ОБ ОРГАНИЗАЦИИ РАБОТЫ ПО УВЕКОВЕЧЕНИЮ ПАМЯТИ ЗАЩИТНИКОВ ОТЕЧЕСТВА, В ТОМ ЧИСЛЕ ПОГИБШИХ (УМЕРШИХ) УЧАСТНИКОВ СПЕЦИАЛЬНОЙ ВОЕННОЙ ОПЕРАЦИИ</w:t>
            </w:r>
          </w:p>
          <w:p w14:paraId="5B9DAD6F" w14:textId="77777777" w:rsidR="001E7B05" w:rsidRPr="006446A1" w:rsidRDefault="001E7B05" w:rsidP="001E7B05">
            <w:pPr>
              <w:autoSpaceDE w:val="0"/>
              <w:spacing w:after="0" w:line="240" w:lineRule="auto"/>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hideMark/>
          </w:tcPr>
          <w:p w14:paraId="4B136E1D" w14:textId="77777777" w:rsidR="001E7B05" w:rsidRPr="006446A1" w:rsidRDefault="001E7B05" w:rsidP="001E7B05">
            <w:pPr>
              <w:spacing w:line="256" w:lineRule="auto"/>
              <w:rPr>
                <w:rFonts w:ascii="Arial" w:hAnsi="Arial" w:cs="Arial"/>
              </w:rPr>
            </w:pPr>
            <w:r w:rsidRPr="006446A1">
              <w:rPr>
                <w:rFonts w:ascii="Arial" w:hAnsi="Arial" w:cs="Arial"/>
              </w:rPr>
              <w:t>34-41</w:t>
            </w:r>
          </w:p>
        </w:tc>
      </w:tr>
      <w:tr w:rsidR="000004DF" w:rsidRPr="006446A1" w14:paraId="06B86CDC" w14:textId="77777777" w:rsidTr="001E7B05">
        <w:trPr>
          <w:gridAfter w:val="1"/>
          <w:wAfter w:w="2218" w:type="dxa"/>
          <w:trHeight w:val="696"/>
        </w:trPr>
        <w:tc>
          <w:tcPr>
            <w:tcW w:w="2973" w:type="dxa"/>
            <w:tcBorders>
              <w:top w:val="single" w:sz="4" w:space="0" w:color="auto"/>
              <w:left w:val="single" w:sz="4" w:space="0" w:color="auto"/>
              <w:bottom w:val="single" w:sz="4" w:space="0" w:color="auto"/>
              <w:right w:val="single" w:sz="4" w:space="0" w:color="auto"/>
            </w:tcBorders>
            <w:hideMark/>
          </w:tcPr>
          <w:p w14:paraId="5BD02A71" w14:textId="77777777" w:rsidR="000004DF" w:rsidRPr="006446A1" w:rsidRDefault="000004DF" w:rsidP="001E7B05">
            <w:pPr>
              <w:jc w:val="center"/>
              <w:rPr>
                <w:rFonts w:ascii="Arial" w:hAnsi="Arial" w:cs="Arial"/>
              </w:rPr>
            </w:pPr>
            <w:r w:rsidRPr="006446A1">
              <w:rPr>
                <w:rFonts w:ascii="Arial" w:hAnsi="Arial" w:cs="Arial"/>
              </w:rPr>
              <w:t>Постановление  Юровской сельской администрации № 37 а от 18.06.2026</w:t>
            </w:r>
          </w:p>
        </w:tc>
        <w:tc>
          <w:tcPr>
            <w:tcW w:w="7327" w:type="dxa"/>
            <w:tcBorders>
              <w:top w:val="single" w:sz="4" w:space="0" w:color="auto"/>
              <w:left w:val="single" w:sz="4" w:space="0" w:color="auto"/>
              <w:bottom w:val="single" w:sz="4" w:space="0" w:color="auto"/>
              <w:right w:val="single" w:sz="4" w:space="0" w:color="auto"/>
            </w:tcBorders>
            <w:hideMark/>
          </w:tcPr>
          <w:p w14:paraId="5BF908F1" w14:textId="77777777" w:rsidR="000004DF" w:rsidRPr="006446A1" w:rsidRDefault="000004DF" w:rsidP="000004DF">
            <w:pPr>
              <w:jc w:val="center"/>
              <w:rPr>
                <w:rFonts w:ascii="Arial" w:hAnsi="Arial" w:cs="Arial"/>
                <w:iCs/>
              </w:rPr>
            </w:pPr>
            <w:r w:rsidRPr="006446A1">
              <w:rPr>
                <w:rFonts w:ascii="Arial" w:hAnsi="Arial" w:cs="Arial"/>
                <w:iCs/>
              </w:rPr>
              <w:t>Об утверждении Положения об осуществлении экологического просвещения, организации экологического воспитания и формирования экологической культуры в области обращения с твердыми коммунальными отходами</w:t>
            </w:r>
          </w:p>
          <w:p w14:paraId="7BD8E1DC" w14:textId="77777777" w:rsidR="000004DF" w:rsidRPr="006446A1" w:rsidRDefault="000004DF" w:rsidP="001E7B05">
            <w:pPr>
              <w:jc w:val="center"/>
              <w:rPr>
                <w:rFonts w:ascii="Arial" w:hAnsi="Arial" w:cs="Arial"/>
                <w:b/>
                <w:spacing w:val="-2"/>
              </w:rPr>
            </w:pPr>
          </w:p>
        </w:tc>
        <w:tc>
          <w:tcPr>
            <w:tcW w:w="1290" w:type="dxa"/>
            <w:tcBorders>
              <w:top w:val="single" w:sz="4" w:space="0" w:color="auto"/>
              <w:left w:val="single" w:sz="4" w:space="0" w:color="auto"/>
              <w:bottom w:val="single" w:sz="4" w:space="0" w:color="auto"/>
              <w:right w:val="single" w:sz="4" w:space="0" w:color="auto"/>
            </w:tcBorders>
            <w:hideMark/>
          </w:tcPr>
          <w:p w14:paraId="4A5DACBB" w14:textId="77777777" w:rsidR="000004DF" w:rsidRPr="006446A1" w:rsidRDefault="00872274" w:rsidP="001E7B05">
            <w:pPr>
              <w:spacing w:line="256" w:lineRule="auto"/>
              <w:rPr>
                <w:rFonts w:ascii="Arial" w:hAnsi="Arial" w:cs="Arial"/>
              </w:rPr>
            </w:pPr>
            <w:r>
              <w:rPr>
                <w:rFonts w:ascii="Arial" w:hAnsi="Arial" w:cs="Arial"/>
              </w:rPr>
              <w:t>42-4</w:t>
            </w:r>
            <w:r w:rsidR="006446A1" w:rsidRPr="006446A1">
              <w:rPr>
                <w:rFonts w:ascii="Arial" w:hAnsi="Arial" w:cs="Arial"/>
              </w:rPr>
              <w:t>8</w:t>
            </w:r>
          </w:p>
        </w:tc>
      </w:tr>
      <w:tr w:rsidR="001E7B05" w:rsidRPr="006446A1" w14:paraId="44F8A87C" w14:textId="77777777" w:rsidTr="001E7B05">
        <w:trPr>
          <w:gridAfter w:val="1"/>
          <w:wAfter w:w="2218" w:type="dxa"/>
          <w:trHeight w:val="696"/>
        </w:trPr>
        <w:tc>
          <w:tcPr>
            <w:tcW w:w="2973" w:type="dxa"/>
            <w:tcBorders>
              <w:top w:val="single" w:sz="4" w:space="0" w:color="auto"/>
              <w:left w:val="single" w:sz="4" w:space="0" w:color="auto"/>
              <w:bottom w:val="single" w:sz="4" w:space="0" w:color="auto"/>
              <w:right w:val="single" w:sz="4" w:space="0" w:color="auto"/>
            </w:tcBorders>
            <w:hideMark/>
          </w:tcPr>
          <w:p w14:paraId="6C34EF1D" w14:textId="77777777" w:rsidR="001E7B05" w:rsidRPr="006446A1" w:rsidRDefault="001E7B05" w:rsidP="001E7B05">
            <w:pPr>
              <w:jc w:val="center"/>
              <w:rPr>
                <w:rFonts w:ascii="Arial" w:hAnsi="Arial" w:cs="Arial"/>
              </w:rPr>
            </w:pPr>
            <w:r w:rsidRPr="006446A1">
              <w:rPr>
                <w:rFonts w:ascii="Arial" w:hAnsi="Arial" w:cs="Arial"/>
              </w:rPr>
              <w:t>Постановление  Юровской  сельской администрации № 38 от 24.06.2026</w:t>
            </w:r>
          </w:p>
        </w:tc>
        <w:tc>
          <w:tcPr>
            <w:tcW w:w="7327" w:type="dxa"/>
            <w:tcBorders>
              <w:top w:val="single" w:sz="4" w:space="0" w:color="auto"/>
              <w:left w:val="single" w:sz="4" w:space="0" w:color="auto"/>
              <w:bottom w:val="single" w:sz="4" w:space="0" w:color="auto"/>
              <w:right w:val="single" w:sz="4" w:space="0" w:color="auto"/>
            </w:tcBorders>
            <w:hideMark/>
          </w:tcPr>
          <w:p w14:paraId="45C61868" w14:textId="77777777" w:rsidR="001E7B05" w:rsidRPr="006446A1" w:rsidRDefault="001E7B05" w:rsidP="001E7B05">
            <w:pPr>
              <w:jc w:val="both"/>
              <w:rPr>
                <w:rFonts w:ascii="Arial" w:hAnsi="Arial" w:cs="Arial"/>
              </w:rPr>
            </w:pPr>
            <w:r w:rsidRPr="006446A1">
              <w:rPr>
                <w:rFonts w:ascii="Arial" w:hAnsi="Arial" w:cs="Arial"/>
              </w:rPr>
              <w:t>О внесении изменений в муниципальную программу</w:t>
            </w:r>
          </w:p>
          <w:p w14:paraId="5BA324C6" w14:textId="77777777" w:rsidR="001E7B05" w:rsidRPr="006446A1" w:rsidRDefault="001E7B05" w:rsidP="001E7B05">
            <w:pPr>
              <w:jc w:val="both"/>
              <w:rPr>
                <w:rFonts w:ascii="Arial" w:hAnsi="Arial" w:cs="Arial"/>
              </w:rPr>
            </w:pPr>
            <w:r w:rsidRPr="006446A1">
              <w:rPr>
                <w:rFonts w:ascii="Arial" w:hAnsi="Arial" w:cs="Arial"/>
              </w:rPr>
              <w:t>«Совершенствование муниципального управления</w:t>
            </w:r>
          </w:p>
          <w:p w14:paraId="1CC6955A" w14:textId="77777777" w:rsidR="001E7B05" w:rsidRPr="006446A1" w:rsidRDefault="001E7B05" w:rsidP="001E7B05">
            <w:pPr>
              <w:jc w:val="both"/>
              <w:rPr>
                <w:rFonts w:ascii="Arial" w:hAnsi="Arial" w:cs="Arial"/>
              </w:rPr>
            </w:pPr>
            <w:r w:rsidRPr="006446A1">
              <w:rPr>
                <w:rFonts w:ascii="Arial" w:hAnsi="Arial" w:cs="Arial"/>
              </w:rPr>
              <w:t>в  Юровском сельском поселении»</w:t>
            </w:r>
          </w:p>
          <w:p w14:paraId="095C53DF" w14:textId="77777777" w:rsidR="001E7B05" w:rsidRPr="006446A1" w:rsidRDefault="001E7B05" w:rsidP="001E7B05">
            <w:pPr>
              <w:autoSpaceDE w:val="0"/>
              <w:spacing w:after="0" w:line="240" w:lineRule="auto"/>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hideMark/>
          </w:tcPr>
          <w:p w14:paraId="360A5200" w14:textId="77777777" w:rsidR="001E7B05" w:rsidRPr="006446A1" w:rsidRDefault="006446A1" w:rsidP="001E7B05">
            <w:pPr>
              <w:spacing w:line="256" w:lineRule="auto"/>
              <w:rPr>
                <w:rFonts w:ascii="Arial" w:hAnsi="Arial" w:cs="Arial"/>
              </w:rPr>
            </w:pPr>
            <w:r w:rsidRPr="006446A1">
              <w:rPr>
                <w:rFonts w:ascii="Arial" w:hAnsi="Arial" w:cs="Arial"/>
              </w:rPr>
              <w:t>49-55</w:t>
            </w:r>
          </w:p>
        </w:tc>
      </w:tr>
      <w:tr w:rsidR="00764E8D" w:rsidRPr="006446A1" w14:paraId="213B2167" w14:textId="77777777" w:rsidTr="001E7B05">
        <w:trPr>
          <w:gridAfter w:val="1"/>
          <w:wAfter w:w="2218" w:type="dxa"/>
          <w:trHeight w:val="696"/>
        </w:trPr>
        <w:tc>
          <w:tcPr>
            <w:tcW w:w="2973" w:type="dxa"/>
            <w:tcBorders>
              <w:top w:val="single" w:sz="4" w:space="0" w:color="auto"/>
              <w:left w:val="single" w:sz="4" w:space="0" w:color="auto"/>
              <w:bottom w:val="single" w:sz="4" w:space="0" w:color="auto"/>
              <w:right w:val="single" w:sz="4" w:space="0" w:color="auto"/>
            </w:tcBorders>
            <w:hideMark/>
          </w:tcPr>
          <w:p w14:paraId="126478C3" w14:textId="77777777" w:rsidR="006446A1" w:rsidRPr="006446A1" w:rsidRDefault="00764E8D" w:rsidP="00764E8D">
            <w:pPr>
              <w:rPr>
                <w:rFonts w:ascii="Arial" w:eastAsia="Times New Roman" w:hAnsi="Arial" w:cs="Arial"/>
              </w:rPr>
            </w:pPr>
            <w:r w:rsidRPr="006446A1">
              <w:rPr>
                <w:rFonts w:ascii="Arial" w:eastAsia="Times New Roman" w:hAnsi="Arial" w:cs="Arial"/>
              </w:rPr>
              <w:t xml:space="preserve">Постановление </w:t>
            </w:r>
          </w:p>
          <w:p w14:paraId="337990E8" w14:textId="77777777" w:rsidR="00764E8D" w:rsidRPr="006446A1" w:rsidRDefault="006446A1" w:rsidP="00764E8D">
            <w:pPr>
              <w:rPr>
                <w:rFonts w:ascii="Arial" w:eastAsia="Times New Roman" w:hAnsi="Arial" w:cs="Arial"/>
              </w:rPr>
            </w:pPr>
            <w:r w:rsidRPr="006446A1">
              <w:rPr>
                <w:rFonts w:ascii="Arial" w:eastAsia="Times New Roman" w:hAnsi="Arial" w:cs="Arial"/>
              </w:rPr>
              <w:t xml:space="preserve">  </w:t>
            </w:r>
            <w:r w:rsidR="00764E8D" w:rsidRPr="006446A1">
              <w:rPr>
                <w:rFonts w:ascii="Arial" w:eastAsia="Times New Roman" w:hAnsi="Arial" w:cs="Arial"/>
              </w:rPr>
              <w:t>Юровской  сельской администрации</w:t>
            </w:r>
          </w:p>
          <w:p w14:paraId="59B8D35F" w14:textId="77777777" w:rsidR="00764E8D" w:rsidRPr="006446A1" w:rsidRDefault="00764E8D" w:rsidP="00764E8D">
            <w:pPr>
              <w:rPr>
                <w:rFonts w:ascii="Arial" w:eastAsia="Times New Roman" w:hAnsi="Arial" w:cs="Arial"/>
              </w:rPr>
            </w:pPr>
            <w:r w:rsidRPr="006446A1">
              <w:rPr>
                <w:rFonts w:ascii="Arial" w:eastAsia="Times New Roman" w:hAnsi="Arial" w:cs="Arial"/>
              </w:rPr>
              <w:t>№ 39 от 24.06.2026г</w:t>
            </w:r>
          </w:p>
        </w:tc>
        <w:tc>
          <w:tcPr>
            <w:tcW w:w="7327" w:type="dxa"/>
            <w:tcBorders>
              <w:top w:val="single" w:sz="4" w:space="0" w:color="auto"/>
              <w:left w:val="single" w:sz="4" w:space="0" w:color="auto"/>
              <w:bottom w:val="single" w:sz="4" w:space="0" w:color="auto"/>
              <w:right w:val="single" w:sz="4" w:space="0" w:color="auto"/>
            </w:tcBorders>
            <w:hideMark/>
          </w:tcPr>
          <w:p w14:paraId="2291BB1B" w14:textId="77777777" w:rsidR="00764E8D" w:rsidRPr="006446A1" w:rsidRDefault="00764E8D" w:rsidP="00764E8D">
            <w:pPr>
              <w:ind w:right="100"/>
              <w:jc w:val="center"/>
              <w:rPr>
                <w:rFonts w:ascii="Arial" w:eastAsia="Times New Roman" w:hAnsi="Arial" w:cs="Arial"/>
                <w:lang w:eastAsia="ru-RU"/>
              </w:rPr>
            </w:pPr>
            <w:r w:rsidRPr="006446A1">
              <w:rPr>
                <w:rFonts w:ascii="Arial" w:hAnsi="Arial" w:cs="Arial"/>
              </w:rPr>
              <w:t xml:space="preserve">Об утверждении Плана мероприятий по профилактике инфекций, </w:t>
            </w:r>
          </w:p>
          <w:p w14:paraId="4BC3BB3F" w14:textId="77777777" w:rsidR="00764E8D" w:rsidRPr="006446A1" w:rsidRDefault="00764E8D" w:rsidP="00764E8D">
            <w:pPr>
              <w:ind w:right="100"/>
              <w:jc w:val="center"/>
              <w:rPr>
                <w:rFonts w:ascii="Arial" w:hAnsi="Arial" w:cs="Arial"/>
              </w:rPr>
            </w:pPr>
            <w:r w:rsidRPr="006446A1">
              <w:rPr>
                <w:rFonts w:ascii="Arial" w:hAnsi="Arial" w:cs="Arial"/>
              </w:rPr>
              <w:t>передающихся иксодовыми клещами  на территории Юровского  сельского поселения Трубчевского района Брянской области</w:t>
            </w:r>
          </w:p>
          <w:p w14:paraId="2EF341D2" w14:textId="77777777" w:rsidR="00764E8D" w:rsidRPr="006446A1" w:rsidRDefault="00764E8D" w:rsidP="00764E8D">
            <w:pPr>
              <w:ind w:right="100"/>
              <w:jc w:val="center"/>
              <w:rPr>
                <w:rFonts w:ascii="Arial" w:hAnsi="Arial" w:cs="Arial"/>
              </w:rPr>
            </w:pPr>
            <w:r w:rsidRPr="006446A1">
              <w:rPr>
                <w:rFonts w:ascii="Arial" w:hAnsi="Arial" w:cs="Arial"/>
              </w:rPr>
              <w:t>на 2026-2030 годы</w:t>
            </w:r>
          </w:p>
          <w:p w14:paraId="4530D846" w14:textId="77777777" w:rsidR="00764E8D" w:rsidRPr="006446A1" w:rsidRDefault="00764E8D" w:rsidP="00764E8D">
            <w:pP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hideMark/>
          </w:tcPr>
          <w:p w14:paraId="7DE5DE1A" w14:textId="77777777" w:rsidR="00764E8D" w:rsidRPr="006446A1" w:rsidRDefault="00872274" w:rsidP="00764E8D">
            <w:pPr>
              <w:jc w:val="center"/>
              <w:rPr>
                <w:rFonts w:ascii="Arial" w:hAnsi="Arial" w:cs="Arial"/>
              </w:rPr>
            </w:pPr>
            <w:r>
              <w:rPr>
                <w:rFonts w:ascii="Arial" w:hAnsi="Arial" w:cs="Arial"/>
              </w:rPr>
              <w:t>56-57</w:t>
            </w:r>
          </w:p>
          <w:p w14:paraId="76868221" w14:textId="77777777" w:rsidR="00764E8D" w:rsidRPr="006446A1" w:rsidRDefault="00764E8D" w:rsidP="00764E8D">
            <w:pPr>
              <w:jc w:val="center"/>
              <w:rPr>
                <w:rFonts w:ascii="Arial" w:hAnsi="Arial" w:cs="Arial"/>
              </w:rPr>
            </w:pPr>
          </w:p>
        </w:tc>
      </w:tr>
    </w:tbl>
    <w:p w14:paraId="747D382B" w14:textId="77777777" w:rsidR="005A2F40" w:rsidRPr="006446A1" w:rsidRDefault="005A2F40" w:rsidP="005A2F40">
      <w:pPr>
        <w:tabs>
          <w:tab w:val="left" w:pos="1127"/>
        </w:tabs>
        <w:rPr>
          <w:rFonts w:ascii="Arial" w:hAnsi="Arial" w:cs="Arial"/>
        </w:rPr>
      </w:pPr>
    </w:p>
    <w:p w14:paraId="02E0BBF7" w14:textId="77777777" w:rsidR="005A2F40" w:rsidRPr="006446A1" w:rsidRDefault="005A2F40" w:rsidP="005A2F40">
      <w:pPr>
        <w:tabs>
          <w:tab w:val="left" w:pos="1127"/>
        </w:tabs>
        <w:rPr>
          <w:rFonts w:ascii="Arial" w:hAnsi="Arial" w:cs="Arial"/>
        </w:rPr>
      </w:pPr>
      <w:r w:rsidRPr="006446A1">
        <w:rPr>
          <w:rFonts w:ascii="Arial" w:hAnsi="Arial" w:cs="Arial"/>
          <w:kern w:val="0"/>
        </w:rPr>
        <w:br w:type="page"/>
      </w:r>
    </w:p>
    <w:p w14:paraId="0297AD67" w14:textId="77777777" w:rsidR="005A2F40" w:rsidRDefault="005A2F40" w:rsidP="005A2F40">
      <w:pPr>
        <w:rPr>
          <w:rFonts w:ascii="Arial" w:hAnsi="Arial" w:cs="Arial"/>
          <w:sz w:val="20"/>
          <w:szCs w:val="20"/>
        </w:rPr>
      </w:pPr>
    </w:p>
    <w:p w14:paraId="0FE40484" w14:textId="77777777" w:rsidR="00045564" w:rsidRDefault="00045564" w:rsidP="00045564"/>
    <w:p w14:paraId="398DF9FD" w14:textId="77777777" w:rsidR="00045564" w:rsidRDefault="00045564" w:rsidP="00045564"/>
    <w:p w14:paraId="16BC406A" w14:textId="77777777" w:rsidR="00045564" w:rsidRDefault="00045564" w:rsidP="00045564"/>
    <w:p w14:paraId="4EFFDA2E" w14:textId="77777777" w:rsidR="00045564" w:rsidRDefault="00045564" w:rsidP="00045564"/>
    <w:p w14:paraId="4861EEFA" w14:textId="77777777" w:rsidR="00045564" w:rsidRDefault="00045564" w:rsidP="00045564"/>
    <w:p w14:paraId="7019C59C" w14:textId="77777777" w:rsidR="00045564" w:rsidRDefault="00045564" w:rsidP="00045564"/>
    <w:p w14:paraId="27BED4E1" w14:textId="77777777" w:rsidR="00045564" w:rsidRDefault="00045564" w:rsidP="00045564"/>
    <w:p w14:paraId="5EF98218" w14:textId="77777777" w:rsidR="00045564" w:rsidRDefault="00045564" w:rsidP="00045564"/>
    <w:p w14:paraId="2500C210" w14:textId="77777777" w:rsidR="00045564" w:rsidRDefault="00045564" w:rsidP="00045564"/>
    <w:p w14:paraId="2921B682" w14:textId="77777777" w:rsidR="00045564" w:rsidRDefault="00045564" w:rsidP="00045564"/>
    <w:p w14:paraId="0D6352C6" w14:textId="77777777" w:rsidR="00045564" w:rsidRDefault="00045564" w:rsidP="00045564"/>
    <w:p w14:paraId="366B3C97" w14:textId="77777777" w:rsidR="00045564" w:rsidRDefault="00045564" w:rsidP="00045564">
      <w:r>
        <w:t xml:space="preserve">             </w:t>
      </w:r>
    </w:p>
    <w:p w14:paraId="4B002B58" w14:textId="77777777" w:rsidR="00045564" w:rsidRDefault="00045564" w:rsidP="00045564">
      <w:pPr>
        <w:ind w:left="660"/>
      </w:pPr>
    </w:p>
    <w:p w14:paraId="608BBB8A" w14:textId="77777777" w:rsidR="00045564" w:rsidRDefault="00045564" w:rsidP="00045564">
      <w:pPr>
        <w:ind w:left="660"/>
      </w:pPr>
    </w:p>
    <w:p w14:paraId="6BA67E8A" w14:textId="77777777" w:rsidR="004B6955" w:rsidRPr="008E5EAA" w:rsidRDefault="004B6955" w:rsidP="008E5EAA"/>
    <w:p w14:paraId="6D515311" w14:textId="77777777" w:rsidR="004B6955" w:rsidRDefault="004B6955" w:rsidP="004B6955">
      <w:pPr>
        <w:jc w:val="right"/>
        <w:rPr>
          <w:rFonts w:ascii="Arial" w:hAnsi="Arial" w:cs="Arial"/>
          <w:sz w:val="32"/>
          <w:szCs w:val="32"/>
        </w:rPr>
      </w:pPr>
    </w:p>
    <w:p w14:paraId="63EC9268" w14:textId="77777777" w:rsidR="00166F9A" w:rsidRDefault="00166F9A" w:rsidP="00166F9A">
      <w:pPr>
        <w:jc w:val="both"/>
        <w:rPr>
          <w:rFonts w:ascii="Calibri" w:eastAsia="Calibri" w:hAnsi="Calibri" w:cs="Calibri"/>
          <w:color w:val="000000"/>
          <w:sz w:val="28"/>
          <w:szCs w:val="28"/>
        </w:rPr>
      </w:pPr>
      <w:r>
        <w:rPr>
          <w:rFonts w:ascii="Calibri" w:eastAsia="Calibri" w:hAnsi="Calibri" w:cs="Calibri"/>
          <w:color w:val="000000"/>
          <w:sz w:val="28"/>
          <w:szCs w:val="28"/>
        </w:rPr>
        <w:t xml:space="preserve">  </w:t>
      </w:r>
    </w:p>
    <w:p w14:paraId="05B99AE4" w14:textId="77777777" w:rsidR="00166F9A" w:rsidRDefault="00166F9A" w:rsidP="00166F9A">
      <w:pPr>
        <w:jc w:val="both"/>
        <w:rPr>
          <w:rFonts w:eastAsiaTheme="minorEastAsia"/>
          <w:color w:val="000000"/>
        </w:rPr>
      </w:pPr>
      <w:r>
        <w:rPr>
          <w:rFonts w:ascii="Calibri" w:eastAsia="Calibri" w:hAnsi="Calibri" w:cs="Calibri"/>
          <w:color w:val="000000"/>
          <w:sz w:val="28"/>
          <w:szCs w:val="28"/>
        </w:rPr>
        <w:t xml:space="preserve">        </w:t>
      </w:r>
    </w:p>
    <w:sectPr w:rsidR="00166F9A" w:rsidSect="00C26097">
      <w:footerReference w:type="default" r:id="rId10"/>
      <w:pgSz w:w="11906" w:h="16838"/>
      <w:pgMar w:top="1134" w:right="1281"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F98F8" w14:textId="77777777" w:rsidR="007E0F87" w:rsidRDefault="007E0F87" w:rsidP="00323627">
      <w:pPr>
        <w:spacing w:after="0" w:line="240" w:lineRule="auto"/>
      </w:pPr>
      <w:r>
        <w:separator/>
      </w:r>
    </w:p>
  </w:endnote>
  <w:endnote w:type="continuationSeparator" w:id="0">
    <w:p w14:paraId="495DAE1E" w14:textId="77777777" w:rsidR="007E0F87" w:rsidRDefault="007E0F87" w:rsidP="00323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
    <w:altName w:val="Yu Gothic"/>
    <w:panose1 w:val="00000000000000000000"/>
    <w:charset w:val="80"/>
    <w:family w:val="auto"/>
    <w:notTrueType/>
    <w:pitch w:val="variable"/>
    <w:sig w:usb0="00000001" w:usb1="08070000" w:usb2="00000010" w:usb3="00000000" w:csb0="00020000"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0735"/>
      <w:docPartObj>
        <w:docPartGallery w:val="Page Numbers (Bottom of Page)"/>
        <w:docPartUnique/>
      </w:docPartObj>
    </w:sdtPr>
    <w:sdtContent>
      <w:p w14:paraId="3BE0B148" w14:textId="77777777" w:rsidR="00764E8D" w:rsidRDefault="00A25229">
        <w:pPr>
          <w:pStyle w:val="ae"/>
          <w:jc w:val="center"/>
        </w:pPr>
        <w:r>
          <w:fldChar w:fldCharType="begin"/>
        </w:r>
        <w:r>
          <w:instrText xml:space="preserve"> PAGE   \* MERGEFORMAT </w:instrText>
        </w:r>
        <w:r>
          <w:fldChar w:fldCharType="separate"/>
        </w:r>
        <w:r>
          <w:rPr>
            <w:noProof/>
          </w:rPr>
          <w:t>10</w:t>
        </w:r>
        <w:r>
          <w:rPr>
            <w:noProof/>
          </w:rPr>
          <w:fldChar w:fldCharType="end"/>
        </w:r>
      </w:p>
    </w:sdtContent>
  </w:sdt>
  <w:p w14:paraId="35FDF27F" w14:textId="77777777" w:rsidR="00764E8D" w:rsidRDefault="00764E8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6D47A" w14:textId="77777777" w:rsidR="007E0F87" w:rsidRDefault="007E0F87" w:rsidP="00323627">
      <w:pPr>
        <w:spacing w:after="0" w:line="240" w:lineRule="auto"/>
      </w:pPr>
      <w:r>
        <w:separator/>
      </w:r>
    </w:p>
  </w:footnote>
  <w:footnote w:type="continuationSeparator" w:id="0">
    <w:p w14:paraId="6B01BF64" w14:textId="77777777" w:rsidR="007E0F87" w:rsidRDefault="007E0F87" w:rsidP="00323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21AB516A"/>
    <w:multiLevelType w:val="hybridMultilevel"/>
    <w:tmpl w:val="397EF4B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7B1678E"/>
    <w:multiLevelType w:val="hybridMultilevel"/>
    <w:tmpl w:val="779C2B1A"/>
    <w:lvl w:ilvl="0" w:tplc="DE90E52E">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D567341"/>
    <w:multiLevelType w:val="hybridMultilevel"/>
    <w:tmpl w:val="25DA9F7C"/>
    <w:lvl w:ilvl="0" w:tplc="BB3A3BCA">
      <w:start w:val="1"/>
      <w:numFmt w:val="decimal"/>
      <w:lvlText w:val="%1."/>
      <w:lvlJc w:val="left"/>
      <w:pPr>
        <w:ind w:left="107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7380DDB"/>
    <w:multiLevelType w:val="multilevel"/>
    <w:tmpl w:val="99224062"/>
    <w:lvl w:ilvl="0">
      <w:start w:val="1"/>
      <w:numFmt w:val="decimal"/>
      <w:lvlText w:val="%1."/>
      <w:lvlJc w:val="left"/>
      <w:pPr>
        <w:tabs>
          <w:tab w:val="num" w:pos="720"/>
        </w:tabs>
        <w:ind w:left="720" w:hanging="360"/>
      </w:pPr>
    </w:lvl>
    <w:lvl w:ilvl="1">
      <w:start w:val="4"/>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3B3926D7"/>
    <w:multiLevelType w:val="hybridMultilevel"/>
    <w:tmpl w:val="333010B2"/>
    <w:lvl w:ilvl="0" w:tplc="F362A808">
      <w:start w:val="3"/>
      <w:numFmt w:val="decimal"/>
      <w:lvlText w:val="%1."/>
      <w:lvlJc w:val="left"/>
      <w:pPr>
        <w:tabs>
          <w:tab w:val="num" w:pos="720"/>
        </w:tabs>
        <w:ind w:left="720" w:hanging="360"/>
      </w:pPr>
    </w:lvl>
    <w:lvl w:ilvl="1" w:tplc="D160DCE8">
      <w:numFmt w:val="none"/>
      <w:lvlText w:val=""/>
      <w:lvlJc w:val="left"/>
      <w:pPr>
        <w:tabs>
          <w:tab w:val="num" w:pos="360"/>
        </w:tabs>
        <w:ind w:left="0" w:firstLine="0"/>
      </w:pPr>
    </w:lvl>
    <w:lvl w:ilvl="2" w:tplc="46AA516A">
      <w:numFmt w:val="none"/>
      <w:lvlText w:val=""/>
      <w:lvlJc w:val="left"/>
      <w:pPr>
        <w:tabs>
          <w:tab w:val="num" w:pos="360"/>
        </w:tabs>
        <w:ind w:left="0" w:firstLine="0"/>
      </w:pPr>
    </w:lvl>
    <w:lvl w:ilvl="3" w:tplc="C1FC82EE">
      <w:numFmt w:val="none"/>
      <w:lvlText w:val=""/>
      <w:lvlJc w:val="left"/>
      <w:pPr>
        <w:tabs>
          <w:tab w:val="num" w:pos="360"/>
        </w:tabs>
        <w:ind w:left="0" w:firstLine="0"/>
      </w:pPr>
    </w:lvl>
    <w:lvl w:ilvl="4" w:tplc="7F124988">
      <w:numFmt w:val="none"/>
      <w:lvlText w:val=""/>
      <w:lvlJc w:val="left"/>
      <w:pPr>
        <w:tabs>
          <w:tab w:val="num" w:pos="360"/>
        </w:tabs>
        <w:ind w:left="0" w:firstLine="0"/>
      </w:pPr>
    </w:lvl>
    <w:lvl w:ilvl="5" w:tplc="4F9693D6">
      <w:numFmt w:val="none"/>
      <w:lvlText w:val=""/>
      <w:lvlJc w:val="left"/>
      <w:pPr>
        <w:tabs>
          <w:tab w:val="num" w:pos="360"/>
        </w:tabs>
        <w:ind w:left="0" w:firstLine="0"/>
      </w:pPr>
    </w:lvl>
    <w:lvl w:ilvl="6" w:tplc="02DC310A">
      <w:numFmt w:val="none"/>
      <w:lvlText w:val=""/>
      <w:lvlJc w:val="left"/>
      <w:pPr>
        <w:tabs>
          <w:tab w:val="num" w:pos="360"/>
        </w:tabs>
        <w:ind w:left="0" w:firstLine="0"/>
      </w:pPr>
    </w:lvl>
    <w:lvl w:ilvl="7" w:tplc="A872CF32">
      <w:numFmt w:val="none"/>
      <w:lvlText w:val=""/>
      <w:lvlJc w:val="left"/>
      <w:pPr>
        <w:tabs>
          <w:tab w:val="num" w:pos="360"/>
        </w:tabs>
        <w:ind w:left="0" w:firstLine="0"/>
      </w:pPr>
    </w:lvl>
    <w:lvl w:ilvl="8" w:tplc="3D460392">
      <w:numFmt w:val="none"/>
      <w:lvlText w:val=""/>
      <w:lvlJc w:val="left"/>
      <w:pPr>
        <w:tabs>
          <w:tab w:val="num" w:pos="360"/>
        </w:tabs>
        <w:ind w:left="0" w:firstLine="0"/>
      </w:pPr>
    </w:lvl>
  </w:abstractNum>
  <w:abstractNum w:abstractNumId="6" w15:restartNumberingAfterBreak="0">
    <w:nsid w:val="3F3B0828"/>
    <w:multiLevelType w:val="hybridMultilevel"/>
    <w:tmpl w:val="779C2B1A"/>
    <w:lvl w:ilvl="0" w:tplc="DE90E52E">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4E0B3BB9"/>
    <w:multiLevelType w:val="hybridMultilevel"/>
    <w:tmpl w:val="B04E4F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60F27880"/>
    <w:multiLevelType w:val="multilevel"/>
    <w:tmpl w:val="8934323A"/>
    <w:lvl w:ilvl="0">
      <w:start w:val="1"/>
      <w:numFmt w:val="decimal"/>
      <w:lvlText w:val="%1."/>
      <w:lvlJc w:val="left"/>
      <w:pPr>
        <w:ind w:left="1069" w:hanging="360"/>
      </w:pPr>
    </w:lvl>
    <w:lvl w:ilvl="1">
      <w:start w:val="1"/>
      <w:numFmt w:val="decimal"/>
      <w:isLgl/>
      <w:lvlText w:val="%1.%2"/>
      <w:lvlJc w:val="left"/>
      <w:pPr>
        <w:ind w:left="1125" w:hanging="1125"/>
      </w:pPr>
    </w:lvl>
    <w:lvl w:ilvl="2">
      <w:start w:val="1"/>
      <w:numFmt w:val="decimal"/>
      <w:isLgl/>
      <w:lvlText w:val="%1.%2.%3"/>
      <w:lvlJc w:val="left"/>
      <w:pPr>
        <w:ind w:left="1834" w:hanging="1125"/>
      </w:pPr>
    </w:lvl>
    <w:lvl w:ilvl="3">
      <w:start w:val="1"/>
      <w:numFmt w:val="decimal"/>
      <w:isLgl/>
      <w:lvlText w:val="%1.%2.%3.%4"/>
      <w:lvlJc w:val="left"/>
      <w:pPr>
        <w:ind w:left="1834" w:hanging="1125"/>
      </w:pPr>
    </w:lvl>
    <w:lvl w:ilvl="4">
      <w:start w:val="1"/>
      <w:numFmt w:val="decimal"/>
      <w:isLgl/>
      <w:lvlText w:val="%1.%2.%3.%4.%5"/>
      <w:lvlJc w:val="left"/>
      <w:pPr>
        <w:ind w:left="1834" w:hanging="1125"/>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9" w15:restartNumberingAfterBreak="0">
    <w:nsid w:val="633656D3"/>
    <w:multiLevelType w:val="hybridMultilevel"/>
    <w:tmpl w:val="41B09170"/>
    <w:lvl w:ilvl="0" w:tplc="DB8876AC">
      <w:start w:val="1"/>
      <w:numFmt w:val="decimal"/>
      <w:lvlText w:val="%1)"/>
      <w:lvlJc w:val="left"/>
      <w:pPr>
        <w:tabs>
          <w:tab w:val="num" w:pos="810"/>
        </w:tabs>
        <w:ind w:left="810" w:hanging="45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469564C"/>
    <w:multiLevelType w:val="hybridMultilevel"/>
    <w:tmpl w:val="770C7AD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64AE2289"/>
    <w:multiLevelType w:val="hybridMultilevel"/>
    <w:tmpl w:val="6EAC55F2"/>
    <w:lvl w:ilvl="0" w:tplc="4880D178">
      <w:start w:val="1"/>
      <w:numFmt w:val="decimal"/>
      <w:lvlText w:val="%1."/>
      <w:lvlJc w:val="left"/>
      <w:pPr>
        <w:tabs>
          <w:tab w:val="num" w:pos="786"/>
        </w:tabs>
        <w:ind w:left="786" w:hanging="360"/>
      </w:pPr>
    </w:lvl>
    <w:lvl w:ilvl="1" w:tplc="04190005">
      <w:start w:val="1"/>
      <w:numFmt w:val="bullet"/>
      <w:lvlText w:val=""/>
      <w:lvlJc w:val="left"/>
      <w:pPr>
        <w:tabs>
          <w:tab w:val="num" w:pos="966"/>
        </w:tabs>
        <w:ind w:left="966" w:hanging="360"/>
      </w:pPr>
      <w:rPr>
        <w:rFonts w:ascii="Wingdings" w:hAnsi="Wingding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7B91408E"/>
    <w:multiLevelType w:val="hybridMultilevel"/>
    <w:tmpl w:val="79A2996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7DEA5163"/>
    <w:multiLevelType w:val="hybridMultilevel"/>
    <w:tmpl w:val="397EF4B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891577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3081604">
    <w:abstractNumId w:val="5"/>
    <w:lvlOverride w:ilvl="0">
      <w:startOverride w:val="3"/>
    </w:lvlOverride>
    <w:lvlOverride w:ilvl="1"/>
    <w:lvlOverride w:ilvl="2"/>
    <w:lvlOverride w:ilvl="3"/>
    <w:lvlOverride w:ilvl="4"/>
    <w:lvlOverride w:ilvl="5"/>
    <w:lvlOverride w:ilvl="6"/>
    <w:lvlOverride w:ilvl="7"/>
    <w:lvlOverride w:ilvl="8"/>
  </w:num>
  <w:num w:numId="3" w16cid:durableId="386029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1770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50181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6021472">
    <w:abstractNumId w:val="7"/>
  </w:num>
  <w:num w:numId="7" w16cid:durableId="13652643">
    <w:abstractNumId w:val="1"/>
  </w:num>
  <w:num w:numId="8" w16cid:durableId="14988855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10616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2471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455587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07855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9091138">
    <w:abstractNumId w:val="6"/>
  </w:num>
  <w:num w:numId="14" w16cid:durableId="1481114658">
    <w:abstractNumId w:val="2"/>
  </w:num>
  <w:num w:numId="15" w16cid:durableId="13419273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72993248">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35896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253880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2DB3"/>
    <w:rsid w:val="000004DF"/>
    <w:rsid w:val="0000557C"/>
    <w:rsid w:val="00007511"/>
    <w:rsid w:val="000177B0"/>
    <w:rsid w:val="00017C1A"/>
    <w:rsid w:val="000259F7"/>
    <w:rsid w:val="00025B05"/>
    <w:rsid w:val="00026F15"/>
    <w:rsid w:val="00036B56"/>
    <w:rsid w:val="000419C6"/>
    <w:rsid w:val="00045564"/>
    <w:rsid w:val="00046B7E"/>
    <w:rsid w:val="00047469"/>
    <w:rsid w:val="00052D02"/>
    <w:rsid w:val="00055819"/>
    <w:rsid w:val="00065D17"/>
    <w:rsid w:val="000708E0"/>
    <w:rsid w:val="00076FFC"/>
    <w:rsid w:val="00077CE0"/>
    <w:rsid w:val="00081F3E"/>
    <w:rsid w:val="00083A50"/>
    <w:rsid w:val="00092260"/>
    <w:rsid w:val="000926E1"/>
    <w:rsid w:val="0009721C"/>
    <w:rsid w:val="000A30E6"/>
    <w:rsid w:val="000B11B8"/>
    <w:rsid w:val="000B275B"/>
    <w:rsid w:val="000B3F80"/>
    <w:rsid w:val="000B4757"/>
    <w:rsid w:val="000B7FAD"/>
    <w:rsid w:val="000C4928"/>
    <w:rsid w:val="000D1054"/>
    <w:rsid w:val="000D546C"/>
    <w:rsid w:val="000D6D27"/>
    <w:rsid w:val="000E0557"/>
    <w:rsid w:val="000E552B"/>
    <w:rsid w:val="000E6FB8"/>
    <w:rsid w:val="000F25E7"/>
    <w:rsid w:val="000F702A"/>
    <w:rsid w:val="00105126"/>
    <w:rsid w:val="00110F33"/>
    <w:rsid w:val="001166D7"/>
    <w:rsid w:val="00123DA4"/>
    <w:rsid w:val="00127952"/>
    <w:rsid w:val="00133915"/>
    <w:rsid w:val="00134E92"/>
    <w:rsid w:val="00140CBC"/>
    <w:rsid w:val="00141932"/>
    <w:rsid w:val="00142C3C"/>
    <w:rsid w:val="0016055E"/>
    <w:rsid w:val="00160AF0"/>
    <w:rsid w:val="00166F9A"/>
    <w:rsid w:val="001756BE"/>
    <w:rsid w:val="00182CE8"/>
    <w:rsid w:val="00191C74"/>
    <w:rsid w:val="001A065A"/>
    <w:rsid w:val="001B7F99"/>
    <w:rsid w:val="001C6623"/>
    <w:rsid w:val="001D3BD5"/>
    <w:rsid w:val="001D5235"/>
    <w:rsid w:val="001D613D"/>
    <w:rsid w:val="001E0EEF"/>
    <w:rsid w:val="001E5FB1"/>
    <w:rsid w:val="001E64F1"/>
    <w:rsid w:val="001E7B05"/>
    <w:rsid w:val="001F3F93"/>
    <w:rsid w:val="001F4595"/>
    <w:rsid w:val="001F6B58"/>
    <w:rsid w:val="001F7ECE"/>
    <w:rsid w:val="002002B5"/>
    <w:rsid w:val="00221744"/>
    <w:rsid w:val="00227223"/>
    <w:rsid w:val="00232620"/>
    <w:rsid w:val="00243AEC"/>
    <w:rsid w:val="00245513"/>
    <w:rsid w:val="00247623"/>
    <w:rsid w:val="00250C55"/>
    <w:rsid w:val="00257C59"/>
    <w:rsid w:val="002758C3"/>
    <w:rsid w:val="0028590D"/>
    <w:rsid w:val="00286C85"/>
    <w:rsid w:val="002950A9"/>
    <w:rsid w:val="002A6B7E"/>
    <w:rsid w:val="002B0C83"/>
    <w:rsid w:val="002B0DCD"/>
    <w:rsid w:val="002B30B2"/>
    <w:rsid w:val="002C4A47"/>
    <w:rsid w:val="002D0F21"/>
    <w:rsid w:val="002D61B3"/>
    <w:rsid w:val="002D69E8"/>
    <w:rsid w:val="002D6DC2"/>
    <w:rsid w:val="002E0349"/>
    <w:rsid w:val="002E2270"/>
    <w:rsid w:val="002E3044"/>
    <w:rsid w:val="002E4670"/>
    <w:rsid w:val="002F101F"/>
    <w:rsid w:val="002F1837"/>
    <w:rsid w:val="002F39CB"/>
    <w:rsid w:val="002F570D"/>
    <w:rsid w:val="003018B5"/>
    <w:rsid w:val="00302E78"/>
    <w:rsid w:val="00303559"/>
    <w:rsid w:val="00303E90"/>
    <w:rsid w:val="00306029"/>
    <w:rsid w:val="00306A59"/>
    <w:rsid w:val="00311BE9"/>
    <w:rsid w:val="00320233"/>
    <w:rsid w:val="00322FE2"/>
    <w:rsid w:val="00323627"/>
    <w:rsid w:val="0034433A"/>
    <w:rsid w:val="003447E2"/>
    <w:rsid w:val="0034507B"/>
    <w:rsid w:val="00353400"/>
    <w:rsid w:val="00353FCE"/>
    <w:rsid w:val="00355A23"/>
    <w:rsid w:val="00363E3F"/>
    <w:rsid w:val="003660FD"/>
    <w:rsid w:val="00367768"/>
    <w:rsid w:val="00367B60"/>
    <w:rsid w:val="003A53D3"/>
    <w:rsid w:val="003A54C9"/>
    <w:rsid w:val="003B130D"/>
    <w:rsid w:val="003B27F4"/>
    <w:rsid w:val="003B28E0"/>
    <w:rsid w:val="003B3B6D"/>
    <w:rsid w:val="003B3DAD"/>
    <w:rsid w:val="003B575E"/>
    <w:rsid w:val="003C15DA"/>
    <w:rsid w:val="003C37F3"/>
    <w:rsid w:val="003C4F19"/>
    <w:rsid w:val="003D1B6D"/>
    <w:rsid w:val="003E0B02"/>
    <w:rsid w:val="003E7FDE"/>
    <w:rsid w:val="003F0C44"/>
    <w:rsid w:val="003F584A"/>
    <w:rsid w:val="003F72CA"/>
    <w:rsid w:val="004005A7"/>
    <w:rsid w:val="00406C53"/>
    <w:rsid w:val="004078DB"/>
    <w:rsid w:val="00415312"/>
    <w:rsid w:val="00426EB3"/>
    <w:rsid w:val="004303A0"/>
    <w:rsid w:val="00433B52"/>
    <w:rsid w:val="00436C88"/>
    <w:rsid w:val="004469E2"/>
    <w:rsid w:val="00446D03"/>
    <w:rsid w:val="00446FDF"/>
    <w:rsid w:val="00454C56"/>
    <w:rsid w:val="0046101A"/>
    <w:rsid w:val="004614C5"/>
    <w:rsid w:val="004617BE"/>
    <w:rsid w:val="004715ED"/>
    <w:rsid w:val="00477818"/>
    <w:rsid w:val="00477F8B"/>
    <w:rsid w:val="00480E5C"/>
    <w:rsid w:val="0048189F"/>
    <w:rsid w:val="00482889"/>
    <w:rsid w:val="00484E04"/>
    <w:rsid w:val="0049390F"/>
    <w:rsid w:val="004958D5"/>
    <w:rsid w:val="00496451"/>
    <w:rsid w:val="004A334A"/>
    <w:rsid w:val="004A6EB4"/>
    <w:rsid w:val="004B4B99"/>
    <w:rsid w:val="004B55DF"/>
    <w:rsid w:val="004B6955"/>
    <w:rsid w:val="004D5EAB"/>
    <w:rsid w:val="004D7329"/>
    <w:rsid w:val="004D780C"/>
    <w:rsid w:val="004E2545"/>
    <w:rsid w:val="004E34B6"/>
    <w:rsid w:val="00507F87"/>
    <w:rsid w:val="005122E3"/>
    <w:rsid w:val="00512D97"/>
    <w:rsid w:val="00517F02"/>
    <w:rsid w:val="0053447D"/>
    <w:rsid w:val="0053613A"/>
    <w:rsid w:val="00536D60"/>
    <w:rsid w:val="00552299"/>
    <w:rsid w:val="00554860"/>
    <w:rsid w:val="00555675"/>
    <w:rsid w:val="005718D0"/>
    <w:rsid w:val="00580970"/>
    <w:rsid w:val="0058720C"/>
    <w:rsid w:val="005A1193"/>
    <w:rsid w:val="005A2F40"/>
    <w:rsid w:val="005A7434"/>
    <w:rsid w:val="005B182B"/>
    <w:rsid w:val="005B2EB1"/>
    <w:rsid w:val="005B5C1E"/>
    <w:rsid w:val="005C08BD"/>
    <w:rsid w:val="005C2C56"/>
    <w:rsid w:val="005C4B8C"/>
    <w:rsid w:val="005D18EA"/>
    <w:rsid w:val="005E05F5"/>
    <w:rsid w:val="005E2ACB"/>
    <w:rsid w:val="005F182C"/>
    <w:rsid w:val="005F457F"/>
    <w:rsid w:val="005F495D"/>
    <w:rsid w:val="006070C6"/>
    <w:rsid w:val="006135E0"/>
    <w:rsid w:val="00617157"/>
    <w:rsid w:val="006228E2"/>
    <w:rsid w:val="00624079"/>
    <w:rsid w:val="006358F0"/>
    <w:rsid w:val="0063669F"/>
    <w:rsid w:val="006431E2"/>
    <w:rsid w:val="00643532"/>
    <w:rsid w:val="006446A1"/>
    <w:rsid w:val="00650A6B"/>
    <w:rsid w:val="0065369D"/>
    <w:rsid w:val="00674E5B"/>
    <w:rsid w:val="0069699C"/>
    <w:rsid w:val="00697E39"/>
    <w:rsid w:val="006A52A5"/>
    <w:rsid w:val="006A74AE"/>
    <w:rsid w:val="006A799A"/>
    <w:rsid w:val="006B5667"/>
    <w:rsid w:val="006C0095"/>
    <w:rsid w:val="006C17A0"/>
    <w:rsid w:val="006C3DA7"/>
    <w:rsid w:val="006C5936"/>
    <w:rsid w:val="006D121D"/>
    <w:rsid w:val="006D6941"/>
    <w:rsid w:val="006D7A7F"/>
    <w:rsid w:val="006E2B61"/>
    <w:rsid w:val="006E5EC8"/>
    <w:rsid w:val="006E7B52"/>
    <w:rsid w:val="00701B92"/>
    <w:rsid w:val="00704F39"/>
    <w:rsid w:val="00706984"/>
    <w:rsid w:val="00711E99"/>
    <w:rsid w:val="007141CE"/>
    <w:rsid w:val="0071687E"/>
    <w:rsid w:val="00717191"/>
    <w:rsid w:val="00717799"/>
    <w:rsid w:val="007360B6"/>
    <w:rsid w:val="0075539D"/>
    <w:rsid w:val="007605D0"/>
    <w:rsid w:val="007642FB"/>
    <w:rsid w:val="007646BB"/>
    <w:rsid w:val="00764E8D"/>
    <w:rsid w:val="00771E0C"/>
    <w:rsid w:val="00773F27"/>
    <w:rsid w:val="00781302"/>
    <w:rsid w:val="00793CEF"/>
    <w:rsid w:val="007974D9"/>
    <w:rsid w:val="007A2694"/>
    <w:rsid w:val="007A457B"/>
    <w:rsid w:val="007A5F99"/>
    <w:rsid w:val="007B6255"/>
    <w:rsid w:val="007C2CAB"/>
    <w:rsid w:val="007C45DB"/>
    <w:rsid w:val="007C4CA8"/>
    <w:rsid w:val="007C6E7F"/>
    <w:rsid w:val="007C7F59"/>
    <w:rsid w:val="007D61B1"/>
    <w:rsid w:val="007E0F87"/>
    <w:rsid w:val="007F0357"/>
    <w:rsid w:val="007F2EB3"/>
    <w:rsid w:val="007F3F1D"/>
    <w:rsid w:val="007F48EA"/>
    <w:rsid w:val="007F6C88"/>
    <w:rsid w:val="00805A8B"/>
    <w:rsid w:val="008200C5"/>
    <w:rsid w:val="008207EA"/>
    <w:rsid w:val="00834512"/>
    <w:rsid w:val="008426FA"/>
    <w:rsid w:val="00843268"/>
    <w:rsid w:val="00845EF0"/>
    <w:rsid w:val="0084716A"/>
    <w:rsid w:val="00857743"/>
    <w:rsid w:val="008645EB"/>
    <w:rsid w:val="00870FF7"/>
    <w:rsid w:val="00872274"/>
    <w:rsid w:val="008764F9"/>
    <w:rsid w:val="00883FFB"/>
    <w:rsid w:val="00884E0E"/>
    <w:rsid w:val="00885FBC"/>
    <w:rsid w:val="00890641"/>
    <w:rsid w:val="00892B4A"/>
    <w:rsid w:val="00893BB7"/>
    <w:rsid w:val="008946CC"/>
    <w:rsid w:val="008977FC"/>
    <w:rsid w:val="008B3C20"/>
    <w:rsid w:val="008B43C9"/>
    <w:rsid w:val="008B6773"/>
    <w:rsid w:val="008B7F0D"/>
    <w:rsid w:val="008D0045"/>
    <w:rsid w:val="008D0B7F"/>
    <w:rsid w:val="008D4E39"/>
    <w:rsid w:val="008D597B"/>
    <w:rsid w:val="008E05FD"/>
    <w:rsid w:val="008E27E0"/>
    <w:rsid w:val="008E41C5"/>
    <w:rsid w:val="008E5EAA"/>
    <w:rsid w:val="008F0473"/>
    <w:rsid w:val="008F7C61"/>
    <w:rsid w:val="0090066D"/>
    <w:rsid w:val="00900AC4"/>
    <w:rsid w:val="009041FF"/>
    <w:rsid w:val="00906549"/>
    <w:rsid w:val="00906BFF"/>
    <w:rsid w:val="0091485D"/>
    <w:rsid w:val="00924198"/>
    <w:rsid w:val="00946827"/>
    <w:rsid w:val="0096095E"/>
    <w:rsid w:val="00963432"/>
    <w:rsid w:val="00964162"/>
    <w:rsid w:val="00966E2D"/>
    <w:rsid w:val="00970614"/>
    <w:rsid w:val="009848FF"/>
    <w:rsid w:val="00987639"/>
    <w:rsid w:val="00990D1C"/>
    <w:rsid w:val="00991DC1"/>
    <w:rsid w:val="009959C8"/>
    <w:rsid w:val="0099682F"/>
    <w:rsid w:val="009A09FB"/>
    <w:rsid w:val="009B0865"/>
    <w:rsid w:val="009B29AF"/>
    <w:rsid w:val="009B3022"/>
    <w:rsid w:val="009B6ED8"/>
    <w:rsid w:val="009C2F8E"/>
    <w:rsid w:val="009C3F33"/>
    <w:rsid w:val="009E3478"/>
    <w:rsid w:val="009F474A"/>
    <w:rsid w:val="00A0642D"/>
    <w:rsid w:val="00A117AD"/>
    <w:rsid w:val="00A12D47"/>
    <w:rsid w:val="00A20CE2"/>
    <w:rsid w:val="00A232A9"/>
    <w:rsid w:val="00A25229"/>
    <w:rsid w:val="00A2666C"/>
    <w:rsid w:val="00A34006"/>
    <w:rsid w:val="00A370BD"/>
    <w:rsid w:val="00A4604A"/>
    <w:rsid w:val="00A50BFF"/>
    <w:rsid w:val="00A52EAD"/>
    <w:rsid w:val="00A543D0"/>
    <w:rsid w:val="00A565C5"/>
    <w:rsid w:val="00A56FE0"/>
    <w:rsid w:val="00A74B03"/>
    <w:rsid w:val="00A76C0E"/>
    <w:rsid w:val="00A82C2A"/>
    <w:rsid w:val="00A9180E"/>
    <w:rsid w:val="00A96684"/>
    <w:rsid w:val="00AA7ECD"/>
    <w:rsid w:val="00AB2DA2"/>
    <w:rsid w:val="00AB35F3"/>
    <w:rsid w:val="00AC5BF1"/>
    <w:rsid w:val="00AC6CD4"/>
    <w:rsid w:val="00AD1830"/>
    <w:rsid w:val="00AE088C"/>
    <w:rsid w:val="00AE0C81"/>
    <w:rsid w:val="00AE134A"/>
    <w:rsid w:val="00AE3E17"/>
    <w:rsid w:val="00AF291E"/>
    <w:rsid w:val="00B028F8"/>
    <w:rsid w:val="00B066AB"/>
    <w:rsid w:val="00B10107"/>
    <w:rsid w:val="00B148D5"/>
    <w:rsid w:val="00B160A2"/>
    <w:rsid w:val="00B16159"/>
    <w:rsid w:val="00B20116"/>
    <w:rsid w:val="00B34FCD"/>
    <w:rsid w:val="00B35EC5"/>
    <w:rsid w:val="00B50AE8"/>
    <w:rsid w:val="00B511ED"/>
    <w:rsid w:val="00B51E8A"/>
    <w:rsid w:val="00B63891"/>
    <w:rsid w:val="00B67A3D"/>
    <w:rsid w:val="00B75C10"/>
    <w:rsid w:val="00B76770"/>
    <w:rsid w:val="00B97E21"/>
    <w:rsid w:val="00BA20D9"/>
    <w:rsid w:val="00BB4BB9"/>
    <w:rsid w:val="00BC2F74"/>
    <w:rsid w:val="00BC74A8"/>
    <w:rsid w:val="00BC75BE"/>
    <w:rsid w:val="00BD0F95"/>
    <w:rsid w:val="00BD484F"/>
    <w:rsid w:val="00BD4F59"/>
    <w:rsid w:val="00BF06A9"/>
    <w:rsid w:val="00BF0DB4"/>
    <w:rsid w:val="00BF503F"/>
    <w:rsid w:val="00C00AB8"/>
    <w:rsid w:val="00C00CAC"/>
    <w:rsid w:val="00C0227B"/>
    <w:rsid w:val="00C0425E"/>
    <w:rsid w:val="00C05ADA"/>
    <w:rsid w:val="00C07C0B"/>
    <w:rsid w:val="00C126D6"/>
    <w:rsid w:val="00C13A4E"/>
    <w:rsid w:val="00C23BBE"/>
    <w:rsid w:val="00C26097"/>
    <w:rsid w:val="00C4180C"/>
    <w:rsid w:val="00C60FBC"/>
    <w:rsid w:val="00C66687"/>
    <w:rsid w:val="00C73291"/>
    <w:rsid w:val="00C8633A"/>
    <w:rsid w:val="00C92465"/>
    <w:rsid w:val="00C9509F"/>
    <w:rsid w:val="00CA23F2"/>
    <w:rsid w:val="00CA3F81"/>
    <w:rsid w:val="00CA5F3D"/>
    <w:rsid w:val="00CA6EE5"/>
    <w:rsid w:val="00CB03EE"/>
    <w:rsid w:val="00CB6055"/>
    <w:rsid w:val="00CB660B"/>
    <w:rsid w:val="00CB6BC0"/>
    <w:rsid w:val="00CC0AD8"/>
    <w:rsid w:val="00CC553F"/>
    <w:rsid w:val="00CD483E"/>
    <w:rsid w:val="00CD73C1"/>
    <w:rsid w:val="00CF4C81"/>
    <w:rsid w:val="00D0167D"/>
    <w:rsid w:val="00D02DB3"/>
    <w:rsid w:val="00D107A1"/>
    <w:rsid w:val="00D12710"/>
    <w:rsid w:val="00D175EF"/>
    <w:rsid w:val="00D2644A"/>
    <w:rsid w:val="00D3614D"/>
    <w:rsid w:val="00D3683D"/>
    <w:rsid w:val="00D40C18"/>
    <w:rsid w:val="00D4203D"/>
    <w:rsid w:val="00D451BB"/>
    <w:rsid w:val="00D62D26"/>
    <w:rsid w:val="00D64FD1"/>
    <w:rsid w:val="00D73986"/>
    <w:rsid w:val="00D91AC3"/>
    <w:rsid w:val="00DA119B"/>
    <w:rsid w:val="00DA7F8B"/>
    <w:rsid w:val="00DB1248"/>
    <w:rsid w:val="00DC1C2C"/>
    <w:rsid w:val="00DC617A"/>
    <w:rsid w:val="00DC7FBC"/>
    <w:rsid w:val="00E01716"/>
    <w:rsid w:val="00E124C6"/>
    <w:rsid w:val="00E1398C"/>
    <w:rsid w:val="00E155BE"/>
    <w:rsid w:val="00E176E8"/>
    <w:rsid w:val="00E24428"/>
    <w:rsid w:val="00E26305"/>
    <w:rsid w:val="00E31B36"/>
    <w:rsid w:val="00E33FD2"/>
    <w:rsid w:val="00E34BEC"/>
    <w:rsid w:val="00E40535"/>
    <w:rsid w:val="00E51FC1"/>
    <w:rsid w:val="00E537F1"/>
    <w:rsid w:val="00E563E3"/>
    <w:rsid w:val="00E63D01"/>
    <w:rsid w:val="00E71882"/>
    <w:rsid w:val="00E721E1"/>
    <w:rsid w:val="00E74742"/>
    <w:rsid w:val="00E81113"/>
    <w:rsid w:val="00E87C30"/>
    <w:rsid w:val="00E902CE"/>
    <w:rsid w:val="00E9627C"/>
    <w:rsid w:val="00EA62AF"/>
    <w:rsid w:val="00EC1F41"/>
    <w:rsid w:val="00EC4418"/>
    <w:rsid w:val="00ED2FF9"/>
    <w:rsid w:val="00EE3BE1"/>
    <w:rsid w:val="00EE500C"/>
    <w:rsid w:val="00EE6F8D"/>
    <w:rsid w:val="00EE700C"/>
    <w:rsid w:val="00EE76B4"/>
    <w:rsid w:val="00EF5411"/>
    <w:rsid w:val="00F014C5"/>
    <w:rsid w:val="00F165A3"/>
    <w:rsid w:val="00F247C2"/>
    <w:rsid w:val="00F34E62"/>
    <w:rsid w:val="00F4188F"/>
    <w:rsid w:val="00F45A79"/>
    <w:rsid w:val="00F51F04"/>
    <w:rsid w:val="00F52E88"/>
    <w:rsid w:val="00F568B9"/>
    <w:rsid w:val="00F61315"/>
    <w:rsid w:val="00F64DE7"/>
    <w:rsid w:val="00F715EE"/>
    <w:rsid w:val="00F73C72"/>
    <w:rsid w:val="00F741CC"/>
    <w:rsid w:val="00F8032E"/>
    <w:rsid w:val="00F8195A"/>
    <w:rsid w:val="00F86856"/>
    <w:rsid w:val="00F96F51"/>
    <w:rsid w:val="00FA1A5E"/>
    <w:rsid w:val="00FA6B90"/>
    <w:rsid w:val="00FB179D"/>
    <w:rsid w:val="00FC239D"/>
    <w:rsid w:val="00FE0670"/>
    <w:rsid w:val="00FE2C18"/>
    <w:rsid w:val="00FE4C90"/>
    <w:rsid w:val="00FE5B7A"/>
    <w:rsid w:val="00FF4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A6C0ED"/>
  <w15:docId w15:val="{11A35EC9-5012-4A77-A0F8-99F29D8A5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546C"/>
  </w:style>
  <w:style w:type="paragraph" w:styleId="1">
    <w:name w:val="heading 1"/>
    <w:basedOn w:val="a"/>
    <w:next w:val="a"/>
    <w:link w:val="10"/>
    <w:uiPriority w:val="9"/>
    <w:qFormat/>
    <w:rsid w:val="00D02D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02D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semiHidden/>
    <w:unhideWhenUsed/>
    <w:qFormat/>
    <w:rsid w:val="00D02DB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02DB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02DB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02DB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02DB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02DB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02DB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2DB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02DB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semiHidden/>
    <w:rsid w:val="00D02DB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02DB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02DB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02DB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02DB3"/>
    <w:rPr>
      <w:rFonts w:eastAsiaTheme="majorEastAsia" w:cstheme="majorBidi"/>
      <w:color w:val="595959" w:themeColor="text1" w:themeTint="A6"/>
    </w:rPr>
  </w:style>
  <w:style w:type="character" w:customStyle="1" w:styleId="80">
    <w:name w:val="Заголовок 8 Знак"/>
    <w:basedOn w:val="a0"/>
    <w:link w:val="8"/>
    <w:uiPriority w:val="9"/>
    <w:semiHidden/>
    <w:rsid w:val="00D02DB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02DB3"/>
    <w:rPr>
      <w:rFonts w:eastAsiaTheme="majorEastAsia" w:cstheme="majorBidi"/>
      <w:color w:val="272727" w:themeColor="text1" w:themeTint="D8"/>
    </w:rPr>
  </w:style>
  <w:style w:type="paragraph" w:styleId="a3">
    <w:name w:val="Title"/>
    <w:basedOn w:val="a"/>
    <w:next w:val="a"/>
    <w:link w:val="a4"/>
    <w:qFormat/>
    <w:rsid w:val="00D02D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D02D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2DB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02DB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02DB3"/>
    <w:pPr>
      <w:spacing w:before="160"/>
      <w:jc w:val="center"/>
    </w:pPr>
    <w:rPr>
      <w:i/>
      <w:iCs/>
      <w:color w:val="404040" w:themeColor="text1" w:themeTint="BF"/>
    </w:rPr>
  </w:style>
  <w:style w:type="character" w:customStyle="1" w:styleId="22">
    <w:name w:val="Цитата 2 Знак"/>
    <w:basedOn w:val="a0"/>
    <w:link w:val="21"/>
    <w:uiPriority w:val="29"/>
    <w:rsid w:val="00D02DB3"/>
    <w:rPr>
      <w:i/>
      <w:iCs/>
      <w:color w:val="404040" w:themeColor="text1" w:themeTint="BF"/>
    </w:rPr>
  </w:style>
  <w:style w:type="paragraph" w:styleId="a7">
    <w:name w:val="List Paragraph"/>
    <w:basedOn w:val="a"/>
    <w:uiPriority w:val="34"/>
    <w:qFormat/>
    <w:rsid w:val="00D02DB3"/>
    <w:pPr>
      <w:ind w:left="720"/>
      <w:contextualSpacing/>
    </w:pPr>
  </w:style>
  <w:style w:type="character" w:styleId="a8">
    <w:name w:val="Intense Emphasis"/>
    <w:basedOn w:val="a0"/>
    <w:uiPriority w:val="21"/>
    <w:qFormat/>
    <w:rsid w:val="00D02DB3"/>
    <w:rPr>
      <w:i/>
      <w:iCs/>
      <w:color w:val="2F5496" w:themeColor="accent1" w:themeShade="BF"/>
    </w:rPr>
  </w:style>
  <w:style w:type="paragraph" w:styleId="a9">
    <w:name w:val="Intense Quote"/>
    <w:basedOn w:val="a"/>
    <w:next w:val="a"/>
    <w:link w:val="aa"/>
    <w:uiPriority w:val="30"/>
    <w:qFormat/>
    <w:rsid w:val="00D02D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02DB3"/>
    <w:rPr>
      <w:i/>
      <w:iCs/>
      <w:color w:val="2F5496" w:themeColor="accent1" w:themeShade="BF"/>
    </w:rPr>
  </w:style>
  <w:style w:type="character" w:styleId="ab">
    <w:name w:val="Intense Reference"/>
    <w:basedOn w:val="a0"/>
    <w:uiPriority w:val="32"/>
    <w:qFormat/>
    <w:rsid w:val="00D02DB3"/>
    <w:rPr>
      <w:b/>
      <w:bCs/>
      <w:smallCaps/>
      <w:color w:val="2F5496" w:themeColor="accent1" w:themeShade="BF"/>
      <w:spacing w:val="5"/>
    </w:rPr>
  </w:style>
  <w:style w:type="paragraph" w:styleId="ac">
    <w:name w:val="header"/>
    <w:basedOn w:val="a"/>
    <w:link w:val="ad"/>
    <w:uiPriority w:val="99"/>
    <w:unhideWhenUsed/>
    <w:rsid w:val="0032362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23627"/>
  </w:style>
  <w:style w:type="paragraph" w:styleId="ae">
    <w:name w:val="footer"/>
    <w:basedOn w:val="a"/>
    <w:link w:val="af"/>
    <w:uiPriority w:val="99"/>
    <w:unhideWhenUsed/>
    <w:rsid w:val="0032362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23627"/>
  </w:style>
  <w:style w:type="paragraph" w:customStyle="1" w:styleId="ConsPlusTitle">
    <w:name w:val="ConsPlusTitle"/>
    <w:uiPriority w:val="99"/>
    <w:qFormat/>
    <w:rsid w:val="00323627"/>
    <w:pPr>
      <w:widowControl w:val="0"/>
      <w:autoSpaceDE w:val="0"/>
      <w:spacing w:after="0" w:line="240" w:lineRule="auto"/>
    </w:pPr>
    <w:rPr>
      <w:rFonts w:ascii="Times New Roman" w:eastAsia="Times New Roman" w:hAnsi="Times New Roman" w:cs="Times New Roman"/>
      <w:b/>
      <w:bCs/>
      <w:kern w:val="0"/>
      <w:sz w:val="24"/>
      <w:szCs w:val="24"/>
      <w:lang w:eastAsia="zh-CN"/>
    </w:rPr>
  </w:style>
  <w:style w:type="paragraph" w:customStyle="1" w:styleId="af0">
    <w:basedOn w:val="a"/>
    <w:next w:val="af1"/>
    <w:uiPriority w:val="99"/>
    <w:unhideWhenUsed/>
    <w:rsid w:val="00323627"/>
    <w:pPr>
      <w:spacing w:before="100" w:beforeAutospacing="1" w:after="150" w:line="240" w:lineRule="auto"/>
    </w:pPr>
    <w:rPr>
      <w:rFonts w:ascii="Times New Roman" w:eastAsia="Times New Roman" w:hAnsi="Times New Roman" w:cs="Times New Roman"/>
      <w:kern w:val="0"/>
      <w:sz w:val="24"/>
      <w:szCs w:val="24"/>
      <w:lang w:eastAsia="ru-RU"/>
    </w:rPr>
  </w:style>
  <w:style w:type="paragraph" w:styleId="af1">
    <w:name w:val="Normal (Web)"/>
    <w:basedOn w:val="a"/>
    <w:uiPriority w:val="99"/>
    <w:unhideWhenUsed/>
    <w:qFormat/>
    <w:rsid w:val="00323627"/>
    <w:rPr>
      <w:rFonts w:ascii="Times New Roman" w:hAnsi="Times New Roman" w:cs="Times New Roman"/>
      <w:sz w:val="24"/>
      <w:szCs w:val="24"/>
    </w:rPr>
  </w:style>
  <w:style w:type="paragraph" w:styleId="af2">
    <w:name w:val="Balloon Text"/>
    <w:basedOn w:val="a"/>
    <w:link w:val="af3"/>
    <w:semiHidden/>
    <w:unhideWhenUsed/>
    <w:rsid w:val="00C66687"/>
    <w:pPr>
      <w:spacing w:after="0" w:line="240" w:lineRule="auto"/>
    </w:pPr>
    <w:rPr>
      <w:rFonts w:ascii="Tahoma" w:hAnsi="Tahoma" w:cs="Tahoma"/>
      <w:sz w:val="16"/>
      <w:szCs w:val="16"/>
    </w:rPr>
  </w:style>
  <w:style w:type="character" w:customStyle="1" w:styleId="af3">
    <w:name w:val="Текст выноски Знак"/>
    <w:basedOn w:val="a0"/>
    <w:link w:val="af2"/>
    <w:semiHidden/>
    <w:rsid w:val="00C66687"/>
    <w:rPr>
      <w:rFonts w:ascii="Tahoma" w:hAnsi="Tahoma" w:cs="Tahoma"/>
      <w:sz w:val="16"/>
      <w:szCs w:val="16"/>
    </w:rPr>
  </w:style>
  <w:style w:type="character" w:styleId="af4">
    <w:name w:val="Hyperlink"/>
    <w:uiPriority w:val="99"/>
    <w:semiHidden/>
    <w:unhideWhenUsed/>
    <w:rsid w:val="007F0357"/>
    <w:rPr>
      <w:color w:val="0000FF"/>
      <w:u w:val="single"/>
    </w:rPr>
  </w:style>
  <w:style w:type="paragraph" w:styleId="af5">
    <w:name w:val="No Spacing"/>
    <w:link w:val="af6"/>
    <w:uiPriority w:val="99"/>
    <w:qFormat/>
    <w:rsid w:val="007F0357"/>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style>
  <w:style w:type="character" w:customStyle="1" w:styleId="ConsPlusNormal">
    <w:name w:val="ConsPlusNormal Знак"/>
    <w:link w:val="ConsPlusNormal0"/>
    <w:locked/>
    <w:rsid w:val="007F0357"/>
    <w:rPr>
      <w:rFonts w:ascii="Arial" w:eastAsia="Calibri" w:hAnsi="Arial" w:cs="Arial"/>
    </w:rPr>
  </w:style>
  <w:style w:type="paragraph" w:customStyle="1" w:styleId="ConsPlusNormal0">
    <w:name w:val="ConsPlusNormal"/>
    <w:link w:val="ConsPlusNormal"/>
    <w:qFormat/>
    <w:rsid w:val="007F0357"/>
    <w:pPr>
      <w:widowControl w:val="0"/>
      <w:autoSpaceDE w:val="0"/>
      <w:autoSpaceDN w:val="0"/>
      <w:adjustRightInd w:val="0"/>
      <w:spacing w:after="0" w:line="240" w:lineRule="auto"/>
      <w:ind w:firstLine="720"/>
    </w:pPr>
    <w:rPr>
      <w:rFonts w:ascii="Arial" w:eastAsia="Calibri" w:hAnsi="Arial" w:cs="Arial"/>
    </w:rPr>
  </w:style>
  <w:style w:type="paragraph" w:customStyle="1" w:styleId="Default">
    <w:name w:val="Default"/>
    <w:uiPriority w:val="99"/>
    <w:rsid w:val="007F0357"/>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customStyle="1" w:styleId="textbastxt">
    <w:name w:val="textbastxt"/>
    <w:basedOn w:val="a"/>
    <w:uiPriority w:val="99"/>
    <w:rsid w:val="007F0357"/>
    <w:pPr>
      <w:autoSpaceDE w:val="0"/>
      <w:autoSpaceDN w:val="0"/>
      <w:spacing w:after="0" w:line="240" w:lineRule="auto"/>
      <w:ind w:firstLine="567"/>
      <w:jc w:val="both"/>
    </w:pPr>
    <w:rPr>
      <w:rFonts w:ascii="Times New Roman" w:eastAsia="Times New Roman" w:hAnsi="Times New Roman" w:cs="Times New Roman"/>
      <w:kern w:val="0"/>
      <w:sz w:val="24"/>
      <w:szCs w:val="24"/>
      <w:lang w:eastAsia="ru-RU"/>
    </w:rPr>
  </w:style>
  <w:style w:type="paragraph" w:styleId="af7">
    <w:name w:val="Body Text"/>
    <w:basedOn w:val="a"/>
    <w:link w:val="11"/>
    <w:unhideWhenUsed/>
    <w:rsid w:val="006E7B52"/>
    <w:pPr>
      <w:shd w:val="clear" w:color="auto" w:fill="FFFFFF"/>
      <w:spacing w:before="300" w:after="240" w:line="269" w:lineRule="exact"/>
    </w:pPr>
    <w:rPr>
      <w:rFonts w:ascii="Arial Unicode MS" w:eastAsia="Arial Unicode MS" w:hAnsi="Arial Unicode MS" w:cs="Arial Unicode MS"/>
      <w:color w:val="000000"/>
      <w:kern w:val="0"/>
      <w:lang w:eastAsia="ru-RU"/>
    </w:rPr>
  </w:style>
  <w:style w:type="character" w:customStyle="1" w:styleId="af8">
    <w:name w:val="Основной текст Знак"/>
    <w:basedOn w:val="a0"/>
    <w:semiHidden/>
    <w:rsid w:val="006E7B52"/>
  </w:style>
  <w:style w:type="character" w:customStyle="1" w:styleId="11">
    <w:name w:val="Основной текст Знак1"/>
    <w:basedOn w:val="a0"/>
    <w:link w:val="af7"/>
    <w:locked/>
    <w:rsid w:val="006E7B52"/>
    <w:rPr>
      <w:rFonts w:ascii="Arial Unicode MS" w:eastAsia="Arial Unicode MS" w:hAnsi="Arial Unicode MS" w:cs="Arial Unicode MS"/>
      <w:color w:val="000000"/>
      <w:kern w:val="0"/>
      <w:shd w:val="clear" w:color="auto" w:fill="FFFFFF"/>
      <w:lang w:eastAsia="ru-RU"/>
    </w:rPr>
  </w:style>
  <w:style w:type="paragraph" w:customStyle="1" w:styleId="f">
    <w:name w:val="f"/>
    <w:basedOn w:val="a"/>
    <w:qFormat/>
    <w:rsid w:val="00966E2D"/>
    <w:pPr>
      <w:spacing w:before="280" w:after="280" w:line="240" w:lineRule="auto"/>
    </w:pPr>
    <w:rPr>
      <w:rFonts w:ascii="Times New Roman" w:eastAsia="Times New Roman" w:hAnsi="Times New Roman" w:cs="Times New Roman"/>
      <w:kern w:val="0"/>
      <w:sz w:val="24"/>
      <w:szCs w:val="24"/>
      <w:lang w:eastAsia="zh-CN"/>
    </w:rPr>
  </w:style>
  <w:style w:type="paragraph" w:customStyle="1" w:styleId="100">
    <w:name w:val="Основной текст (10)"/>
    <w:basedOn w:val="a"/>
    <w:uiPriority w:val="99"/>
    <w:qFormat/>
    <w:rsid w:val="00966E2D"/>
    <w:pPr>
      <w:shd w:val="clear" w:color="auto" w:fill="FFFFFF"/>
      <w:spacing w:before="120" w:after="0" w:line="212" w:lineRule="exact"/>
      <w:jc w:val="center"/>
    </w:pPr>
    <w:rPr>
      <w:rFonts w:ascii="Calibri" w:eastAsia="Calibri" w:hAnsi="Calibri" w:cs="Times New Roman"/>
      <w:b/>
      <w:bCs/>
      <w:kern w:val="0"/>
      <w:sz w:val="18"/>
      <w:szCs w:val="18"/>
      <w:lang w:val="en-US" w:eastAsia="zh-CN"/>
    </w:rPr>
  </w:style>
  <w:style w:type="character" w:styleId="af9">
    <w:name w:val="Strong"/>
    <w:basedOn w:val="a0"/>
    <w:uiPriority w:val="22"/>
    <w:qFormat/>
    <w:rsid w:val="00580970"/>
    <w:rPr>
      <w:rFonts w:ascii="Times New Roman" w:hAnsi="Times New Roman" w:cs="Times New Roman" w:hint="default"/>
      <w:b/>
      <w:bCs w:val="0"/>
    </w:rPr>
  </w:style>
  <w:style w:type="paragraph" w:styleId="afa">
    <w:name w:val="Body Text Indent"/>
    <w:basedOn w:val="a"/>
    <w:link w:val="afb"/>
    <w:semiHidden/>
    <w:unhideWhenUsed/>
    <w:rsid w:val="00674E5B"/>
    <w:pPr>
      <w:spacing w:after="120"/>
      <w:ind w:left="283"/>
    </w:pPr>
  </w:style>
  <w:style w:type="character" w:customStyle="1" w:styleId="afb">
    <w:name w:val="Основной текст с отступом Знак"/>
    <w:basedOn w:val="a0"/>
    <w:link w:val="afa"/>
    <w:semiHidden/>
    <w:rsid w:val="00674E5B"/>
  </w:style>
  <w:style w:type="paragraph" w:styleId="afc">
    <w:name w:val="caption"/>
    <w:basedOn w:val="a"/>
    <w:next w:val="a"/>
    <w:semiHidden/>
    <w:unhideWhenUsed/>
    <w:qFormat/>
    <w:rsid w:val="00674E5B"/>
    <w:pPr>
      <w:spacing w:before="120" w:after="120" w:line="240" w:lineRule="auto"/>
    </w:pPr>
    <w:rPr>
      <w:rFonts w:ascii="Times New Roman" w:eastAsia="Times New Roman" w:hAnsi="Times New Roman" w:cs="Times New Roman"/>
      <w:b/>
      <w:kern w:val="0"/>
      <w:sz w:val="20"/>
      <w:szCs w:val="20"/>
      <w:lang w:eastAsia="ru-RU"/>
    </w:rPr>
  </w:style>
  <w:style w:type="paragraph" w:customStyle="1" w:styleId="ConsNormal">
    <w:name w:val="ConsNormal"/>
    <w:rsid w:val="00674E5B"/>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paragraph" w:customStyle="1" w:styleId="s1">
    <w:name w:val="s_1"/>
    <w:basedOn w:val="a"/>
    <w:uiPriority w:val="99"/>
    <w:rsid w:val="006C0095"/>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table" w:styleId="afd">
    <w:name w:val="Table Grid"/>
    <w:basedOn w:val="a1"/>
    <w:rsid w:val="006C0095"/>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basedOn w:val="a0"/>
    <w:rsid w:val="006C0095"/>
    <w:rPr>
      <w:rFonts w:ascii="Times New Roman" w:hAnsi="Times New Roman" w:cs="Times New Roman" w:hint="default"/>
      <w:b/>
      <w:bCs/>
      <w:sz w:val="26"/>
      <w:szCs w:val="26"/>
    </w:rPr>
  </w:style>
  <w:style w:type="character" w:customStyle="1" w:styleId="23">
    <w:name w:val="Основной текст (2)_"/>
    <w:basedOn w:val="a0"/>
    <w:link w:val="24"/>
    <w:rsid w:val="006C0095"/>
    <w:rPr>
      <w:rFonts w:ascii="Times New Roman" w:eastAsia="Times New Roman" w:hAnsi="Times New Roman" w:cs="Times New Roman"/>
      <w:sz w:val="28"/>
      <w:szCs w:val="28"/>
      <w:shd w:val="clear" w:color="auto" w:fill="FFFFFF"/>
    </w:rPr>
  </w:style>
  <w:style w:type="character" w:customStyle="1" w:styleId="2115pt0pt">
    <w:name w:val="Основной текст (2) + 11;5 pt;Полужирный;Интервал 0 pt"/>
    <w:basedOn w:val="23"/>
    <w:rsid w:val="006C0095"/>
    <w:rPr>
      <w:rFonts w:ascii="Times New Roman" w:eastAsia="Times New Roman" w:hAnsi="Times New Roman" w:cs="Times New Roman"/>
      <w:b/>
      <w:bCs/>
      <w:color w:val="000000"/>
      <w:spacing w:val="-10"/>
      <w:w w:val="100"/>
      <w:position w:val="0"/>
      <w:sz w:val="23"/>
      <w:szCs w:val="23"/>
      <w:shd w:val="clear" w:color="auto" w:fill="FFFFFF"/>
      <w:lang w:val="ru-RU" w:eastAsia="ru-RU" w:bidi="ru-RU"/>
    </w:rPr>
  </w:style>
  <w:style w:type="character" w:customStyle="1" w:styleId="2115pt1pt">
    <w:name w:val="Основной текст (2) + 11;5 pt;Полужирный;Интервал 1 pt"/>
    <w:basedOn w:val="23"/>
    <w:rsid w:val="006C0095"/>
    <w:rPr>
      <w:rFonts w:ascii="Times New Roman" w:eastAsia="Times New Roman" w:hAnsi="Times New Roman" w:cs="Times New Roman"/>
      <w:b/>
      <w:bCs/>
      <w:color w:val="000000"/>
      <w:spacing w:val="30"/>
      <w:w w:val="100"/>
      <w:position w:val="0"/>
      <w:sz w:val="23"/>
      <w:szCs w:val="23"/>
      <w:shd w:val="clear" w:color="auto" w:fill="FFFFFF"/>
      <w:lang w:val="ru-RU" w:eastAsia="ru-RU" w:bidi="ru-RU"/>
    </w:rPr>
  </w:style>
  <w:style w:type="paragraph" w:customStyle="1" w:styleId="24">
    <w:name w:val="Основной текст (2)"/>
    <w:basedOn w:val="a"/>
    <w:link w:val="23"/>
    <w:rsid w:val="006C0095"/>
    <w:pPr>
      <w:widowControl w:val="0"/>
      <w:shd w:val="clear" w:color="auto" w:fill="FFFFFF"/>
      <w:spacing w:before="1020" w:after="180" w:line="326" w:lineRule="exact"/>
      <w:ind w:hanging="700"/>
    </w:pPr>
    <w:rPr>
      <w:rFonts w:ascii="Times New Roman" w:eastAsia="Times New Roman" w:hAnsi="Times New Roman" w:cs="Times New Roman"/>
      <w:sz w:val="28"/>
      <w:szCs w:val="28"/>
    </w:rPr>
  </w:style>
  <w:style w:type="paragraph" w:customStyle="1" w:styleId="Style3">
    <w:name w:val="Style3"/>
    <w:basedOn w:val="a"/>
    <w:rsid w:val="006C0095"/>
    <w:pPr>
      <w:widowControl w:val="0"/>
      <w:autoSpaceDE w:val="0"/>
      <w:autoSpaceDN w:val="0"/>
      <w:adjustRightInd w:val="0"/>
      <w:spacing w:after="0" w:line="317" w:lineRule="exact"/>
    </w:pPr>
    <w:rPr>
      <w:rFonts w:ascii="Times New Roman" w:eastAsia="Times New Roman" w:hAnsi="Times New Roman" w:cs="Times New Roman"/>
      <w:kern w:val="0"/>
      <w:sz w:val="24"/>
      <w:szCs w:val="24"/>
      <w:lang w:eastAsia="ru-RU"/>
    </w:rPr>
  </w:style>
  <w:style w:type="paragraph" w:styleId="25">
    <w:name w:val="Body Text 2"/>
    <w:basedOn w:val="a"/>
    <w:link w:val="26"/>
    <w:uiPriority w:val="99"/>
    <w:semiHidden/>
    <w:unhideWhenUsed/>
    <w:rsid w:val="006A799A"/>
    <w:pPr>
      <w:spacing w:after="120" w:line="480" w:lineRule="auto"/>
    </w:pPr>
  </w:style>
  <w:style w:type="character" w:customStyle="1" w:styleId="26">
    <w:name w:val="Основной текст 2 Знак"/>
    <w:basedOn w:val="a0"/>
    <w:link w:val="25"/>
    <w:uiPriority w:val="99"/>
    <w:semiHidden/>
    <w:rsid w:val="006A799A"/>
  </w:style>
  <w:style w:type="paragraph" w:customStyle="1" w:styleId="210">
    <w:name w:val="Основной текст 21"/>
    <w:basedOn w:val="a"/>
    <w:rsid w:val="003B3DAD"/>
    <w:pPr>
      <w:suppressAutoHyphens/>
      <w:spacing w:after="0" w:line="240" w:lineRule="auto"/>
    </w:pPr>
    <w:rPr>
      <w:rFonts w:ascii="Times New Roman" w:eastAsia="Times New Roman" w:hAnsi="Times New Roman" w:cs="Times New Roman"/>
      <w:kern w:val="0"/>
      <w:sz w:val="28"/>
      <w:szCs w:val="24"/>
      <w:lang w:eastAsia="zh-CN"/>
    </w:rPr>
  </w:style>
  <w:style w:type="character" w:styleId="afe">
    <w:name w:val="Emphasis"/>
    <w:basedOn w:val="a0"/>
    <w:qFormat/>
    <w:rsid w:val="00650A6B"/>
    <w:rPr>
      <w:i/>
      <w:iCs/>
    </w:rPr>
  </w:style>
  <w:style w:type="paragraph" w:styleId="aff">
    <w:name w:val="annotation text"/>
    <w:basedOn w:val="a"/>
    <w:link w:val="aff0"/>
    <w:uiPriority w:val="99"/>
    <w:semiHidden/>
    <w:unhideWhenUsed/>
    <w:rsid w:val="00A82C2A"/>
    <w:pPr>
      <w:spacing w:after="0" w:line="240" w:lineRule="auto"/>
    </w:pPr>
    <w:rPr>
      <w:rFonts w:ascii="Times New Roman" w:eastAsia="MS ??" w:hAnsi="Times New Roman" w:cs="Times New Roman"/>
      <w:kern w:val="0"/>
      <w:sz w:val="24"/>
      <w:szCs w:val="24"/>
      <w:lang w:eastAsia="ru-RU"/>
    </w:rPr>
  </w:style>
  <w:style w:type="character" w:customStyle="1" w:styleId="aff0">
    <w:name w:val="Текст примечания Знак"/>
    <w:basedOn w:val="a0"/>
    <w:link w:val="aff"/>
    <w:uiPriority w:val="99"/>
    <w:semiHidden/>
    <w:rsid w:val="00A82C2A"/>
    <w:rPr>
      <w:rFonts w:ascii="Times New Roman" w:eastAsia="MS ??" w:hAnsi="Times New Roman" w:cs="Times New Roman"/>
      <w:kern w:val="0"/>
      <w:sz w:val="24"/>
      <w:szCs w:val="24"/>
      <w:lang w:eastAsia="ru-RU"/>
    </w:rPr>
  </w:style>
  <w:style w:type="character" w:customStyle="1" w:styleId="af6">
    <w:name w:val="Без интервала Знак"/>
    <w:link w:val="af5"/>
    <w:uiPriority w:val="99"/>
    <w:locked/>
    <w:rsid w:val="00A82C2A"/>
    <w:rPr>
      <w:rFonts w:ascii="Times New Roman" w:eastAsia="Times New Roman" w:hAnsi="Times New Roman" w:cs="Times New Roman"/>
      <w:kern w:val="0"/>
      <w:sz w:val="20"/>
      <w:szCs w:val="20"/>
      <w:lang w:eastAsia="ru-RU"/>
    </w:rPr>
  </w:style>
  <w:style w:type="paragraph" w:customStyle="1" w:styleId="nospacing0">
    <w:name w:val="nospacing0"/>
    <w:basedOn w:val="a"/>
    <w:uiPriority w:val="99"/>
    <w:rsid w:val="00A82C2A"/>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normalweb">
    <w:name w:val="normalweb"/>
    <w:basedOn w:val="a"/>
    <w:uiPriority w:val="99"/>
    <w:rsid w:val="00A82C2A"/>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pple-converted-space">
    <w:name w:val="apple-converted-space"/>
    <w:uiPriority w:val="99"/>
    <w:rsid w:val="00A82C2A"/>
  </w:style>
  <w:style w:type="character" w:customStyle="1" w:styleId="fontstyle380">
    <w:name w:val="fontstyle380"/>
    <w:uiPriority w:val="99"/>
    <w:rsid w:val="00A82C2A"/>
    <w:rPr>
      <w:rFonts w:ascii="Times New Roman" w:hAnsi="Times New Roman" w:cs="Times New Roman" w:hint="default"/>
    </w:rPr>
  </w:style>
  <w:style w:type="character" w:customStyle="1" w:styleId="FontStyle38">
    <w:name w:val="Font Style38"/>
    <w:uiPriority w:val="99"/>
    <w:rsid w:val="00A82C2A"/>
    <w:rPr>
      <w:rFonts w:ascii="Times New Roman" w:hAnsi="Times New Roman" w:cs="Times New Roman" w:hint="default"/>
      <w:sz w:val="28"/>
    </w:rPr>
  </w:style>
  <w:style w:type="paragraph" w:customStyle="1" w:styleId="headertext">
    <w:name w:val="headertext"/>
    <w:basedOn w:val="a"/>
    <w:rsid w:val="005718D0"/>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formattext">
    <w:name w:val="formattext"/>
    <w:basedOn w:val="a"/>
    <w:rsid w:val="005718D0"/>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41">
    <w:name w:val="Основной текст (4)"/>
    <w:basedOn w:val="a0"/>
    <w:qFormat/>
    <w:rsid w:val="00045564"/>
    <w:rPr>
      <w:rFonts w:ascii="Times New Roman" w:eastAsia="Times New Roman" w:hAnsi="Times New Roman" w:cs="Times New Roman" w:hint="default"/>
      <w:b w:val="0"/>
      <w:bCs w:val="0"/>
      <w:i w:val="0"/>
      <w:iCs w:val="0"/>
      <w:caps w:val="0"/>
      <w:smallCaps w:val="0"/>
      <w:color w:val="000000"/>
      <w:spacing w:val="0"/>
      <w:w w:val="100"/>
      <w:sz w:val="22"/>
      <w:szCs w:val="22"/>
      <w:u w:val="singl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722">
      <w:bodyDiv w:val="1"/>
      <w:marLeft w:val="0"/>
      <w:marRight w:val="0"/>
      <w:marTop w:val="0"/>
      <w:marBottom w:val="0"/>
      <w:divBdr>
        <w:top w:val="none" w:sz="0" w:space="0" w:color="auto"/>
        <w:left w:val="none" w:sz="0" w:space="0" w:color="auto"/>
        <w:bottom w:val="none" w:sz="0" w:space="0" w:color="auto"/>
        <w:right w:val="none" w:sz="0" w:space="0" w:color="auto"/>
      </w:divBdr>
    </w:div>
    <w:div w:id="6831410">
      <w:bodyDiv w:val="1"/>
      <w:marLeft w:val="0"/>
      <w:marRight w:val="0"/>
      <w:marTop w:val="0"/>
      <w:marBottom w:val="0"/>
      <w:divBdr>
        <w:top w:val="none" w:sz="0" w:space="0" w:color="auto"/>
        <w:left w:val="none" w:sz="0" w:space="0" w:color="auto"/>
        <w:bottom w:val="none" w:sz="0" w:space="0" w:color="auto"/>
        <w:right w:val="none" w:sz="0" w:space="0" w:color="auto"/>
      </w:divBdr>
    </w:div>
    <w:div w:id="25103200">
      <w:bodyDiv w:val="1"/>
      <w:marLeft w:val="0"/>
      <w:marRight w:val="0"/>
      <w:marTop w:val="0"/>
      <w:marBottom w:val="0"/>
      <w:divBdr>
        <w:top w:val="none" w:sz="0" w:space="0" w:color="auto"/>
        <w:left w:val="none" w:sz="0" w:space="0" w:color="auto"/>
        <w:bottom w:val="none" w:sz="0" w:space="0" w:color="auto"/>
        <w:right w:val="none" w:sz="0" w:space="0" w:color="auto"/>
      </w:divBdr>
    </w:div>
    <w:div w:id="170222258">
      <w:bodyDiv w:val="1"/>
      <w:marLeft w:val="0"/>
      <w:marRight w:val="0"/>
      <w:marTop w:val="0"/>
      <w:marBottom w:val="0"/>
      <w:divBdr>
        <w:top w:val="none" w:sz="0" w:space="0" w:color="auto"/>
        <w:left w:val="none" w:sz="0" w:space="0" w:color="auto"/>
        <w:bottom w:val="none" w:sz="0" w:space="0" w:color="auto"/>
        <w:right w:val="none" w:sz="0" w:space="0" w:color="auto"/>
      </w:divBdr>
    </w:div>
    <w:div w:id="177278776">
      <w:bodyDiv w:val="1"/>
      <w:marLeft w:val="0"/>
      <w:marRight w:val="0"/>
      <w:marTop w:val="0"/>
      <w:marBottom w:val="0"/>
      <w:divBdr>
        <w:top w:val="none" w:sz="0" w:space="0" w:color="auto"/>
        <w:left w:val="none" w:sz="0" w:space="0" w:color="auto"/>
        <w:bottom w:val="none" w:sz="0" w:space="0" w:color="auto"/>
        <w:right w:val="none" w:sz="0" w:space="0" w:color="auto"/>
      </w:divBdr>
    </w:div>
    <w:div w:id="194387454">
      <w:bodyDiv w:val="1"/>
      <w:marLeft w:val="0"/>
      <w:marRight w:val="0"/>
      <w:marTop w:val="0"/>
      <w:marBottom w:val="0"/>
      <w:divBdr>
        <w:top w:val="none" w:sz="0" w:space="0" w:color="auto"/>
        <w:left w:val="none" w:sz="0" w:space="0" w:color="auto"/>
        <w:bottom w:val="none" w:sz="0" w:space="0" w:color="auto"/>
        <w:right w:val="none" w:sz="0" w:space="0" w:color="auto"/>
      </w:divBdr>
    </w:div>
    <w:div w:id="194779971">
      <w:bodyDiv w:val="1"/>
      <w:marLeft w:val="0"/>
      <w:marRight w:val="0"/>
      <w:marTop w:val="0"/>
      <w:marBottom w:val="0"/>
      <w:divBdr>
        <w:top w:val="none" w:sz="0" w:space="0" w:color="auto"/>
        <w:left w:val="none" w:sz="0" w:space="0" w:color="auto"/>
        <w:bottom w:val="none" w:sz="0" w:space="0" w:color="auto"/>
        <w:right w:val="none" w:sz="0" w:space="0" w:color="auto"/>
      </w:divBdr>
    </w:div>
    <w:div w:id="194781916">
      <w:bodyDiv w:val="1"/>
      <w:marLeft w:val="0"/>
      <w:marRight w:val="0"/>
      <w:marTop w:val="0"/>
      <w:marBottom w:val="0"/>
      <w:divBdr>
        <w:top w:val="none" w:sz="0" w:space="0" w:color="auto"/>
        <w:left w:val="none" w:sz="0" w:space="0" w:color="auto"/>
        <w:bottom w:val="none" w:sz="0" w:space="0" w:color="auto"/>
        <w:right w:val="none" w:sz="0" w:space="0" w:color="auto"/>
      </w:divBdr>
    </w:div>
    <w:div w:id="244581739">
      <w:bodyDiv w:val="1"/>
      <w:marLeft w:val="0"/>
      <w:marRight w:val="0"/>
      <w:marTop w:val="0"/>
      <w:marBottom w:val="0"/>
      <w:divBdr>
        <w:top w:val="none" w:sz="0" w:space="0" w:color="auto"/>
        <w:left w:val="none" w:sz="0" w:space="0" w:color="auto"/>
        <w:bottom w:val="none" w:sz="0" w:space="0" w:color="auto"/>
        <w:right w:val="none" w:sz="0" w:space="0" w:color="auto"/>
      </w:divBdr>
    </w:div>
    <w:div w:id="286934616">
      <w:bodyDiv w:val="1"/>
      <w:marLeft w:val="0"/>
      <w:marRight w:val="0"/>
      <w:marTop w:val="0"/>
      <w:marBottom w:val="0"/>
      <w:divBdr>
        <w:top w:val="none" w:sz="0" w:space="0" w:color="auto"/>
        <w:left w:val="none" w:sz="0" w:space="0" w:color="auto"/>
        <w:bottom w:val="none" w:sz="0" w:space="0" w:color="auto"/>
        <w:right w:val="none" w:sz="0" w:space="0" w:color="auto"/>
      </w:divBdr>
    </w:div>
    <w:div w:id="358701938">
      <w:bodyDiv w:val="1"/>
      <w:marLeft w:val="0"/>
      <w:marRight w:val="0"/>
      <w:marTop w:val="0"/>
      <w:marBottom w:val="0"/>
      <w:divBdr>
        <w:top w:val="none" w:sz="0" w:space="0" w:color="auto"/>
        <w:left w:val="none" w:sz="0" w:space="0" w:color="auto"/>
        <w:bottom w:val="none" w:sz="0" w:space="0" w:color="auto"/>
        <w:right w:val="none" w:sz="0" w:space="0" w:color="auto"/>
      </w:divBdr>
    </w:div>
    <w:div w:id="407120891">
      <w:bodyDiv w:val="1"/>
      <w:marLeft w:val="0"/>
      <w:marRight w:val="0"/>
      <w:marTop w:val="0"/>
      <w:marBottom w:val="0"/>
      <w:divBdr>
        <w:top w:val="none" w:sz="0" w:space="0" w:color="auto"/>
        <w:left w:val="none" w:sz="0" w:space="0" w:color="auto"/>
        <w:bottom w:val="none" w:sz="0" w:space="0" w:color="auto"/>
        <w:right w:val="none" w:sz="0" w:space="0" w:color="auto"/>
      </w:divBdr>
    </w:div>
    <w:div w:id="413598847">
      <w:bodyDiv w:val="1"/>
      <w:marLeft w:val="0"/>
      <w:marRight w:val="0"/>
      <w:marTop w:val="0"/>
      <w:marBottom w:val="0"/>
      <w:divBdr>
        <w:top w:val="none" w:sz="0" w:space="0" w:color="auto"/>
        <w:left w:val="none" w:sz="0" w:space="0" w:color="auto"/>
        <w:bottom w:val="none" w:sz="0" w:space="0" w:color="auto"/>
        <w:right w:val="none" w:sz="0" w:space="0" w:color="auto"/>
      </w:divBdr>
    </w:div>
    <w:div w:id="439419962">
      <w:bodyDiv w:val="1"/>
      <w:marLeft w:val="0"/>
      <w:marRight w:val="0"/>
      <w:marTop w:val="0"/>
      <w:marBottom w:val="0"/>
      <w:divBdr>
        <w:top w:val="none" w:sz="0" w:space="0" w:color="auto"/>
        <w:left w:val="none" w:sz="0" w:space="0" w:color="auto"/>
        <w:bottom w:val="none" w:sz="0" w:space="0" w:color="auto"/>
        <w:right w:val="none" w:sz="0" w:space="0" w:color="auto"/>
      </w:divBdr>
    </w:div>
    <w:div w:id="469638544">
      <w:bodyDiv w:val="1"/>
      <w:marLeft w:val="0"/>
      <w:marRight w:val="0"/>
      <w:marTop w:val="0"/>
      <w:marBottom w:val="0"/>
      <w:divBdr>
        <w:top w:val="none" w:sz="0" w:space="0" w:color="auto"/>
        <w:left w:val="none" w:sz="0" w:space="0" w:color="auto"/>
        <w:bottom w:val="none" w:sz="0" w:space="0" w:color="auto"/>
        <w:right w:val="none" w:sz="0" w:space="0" w:color="auto"/>
      </w:divBdr>
    </w:div>
    <w:div w:id="494881193">
      <w:bodyDiv w:val="1"/>
      <w:marLeft w:val="0"/>
      <w:marRight w:val="0"/>
      <w:marTop w:val="0"/>
      <w:marBottom w:val="0"/>
      <w:divBdr>
        <w:top w:val="none" w:sz="0" w:space="0" w:color="auto"/>
        <w:left w:val="none" w:sz="0" w:space="0" w:color="auto"/>
        <w:bottom w:val="none" w:sz="0" w:space="0" w:color="auto"/>
        <w:right w:val="none" w:sz="0" w:space="0" w:color="auto"/>
      </w:divBdr>
    </w:div>
    <w:div w:id="532234785">
      <w:bodyDiv w:val="1"/>
      <w:marLeft w:val="0"/>
      <w:marRight w:val="0"/>
      <w:marTop w:val="0"/>
      <w:marBottom w:val="0"/>
      <w:divBdr>
        <w:top w:val="none" w:sz="0" w:space="0" w:color="auto"/>
        <w:left w:val="none" w:sz="0" w:space="0" w:color="auto"/>
        <w:bottom w:val="none" w:sz="0" w:space="0" w:color="auto"/>
        <w:right w:val="none" w:sz="0" w:space="0" w:color="auto"/>
      </w:divBdr>
    </w:div>
    <w:div w:id="533616736">
      <w:bodyDiv w:val="1"/>
      <w:marLeft w:val="0"/>
      <w:marRight w:val="0"/>
      <w:marTop w:val="0"/>
      <w:marBottom w:val="0"/>
      <w:divBdr>
        <w:top w:val="none" w:sz="0" w:space="0" w:color="auto"/>
        <w:left w:val="none" w:sz="0" w:space="0" w:color="auto"/>
        <w:bottom w:val="none" w:sz="0" w:space="0" w:color="auto"/>
        <w:right w:val="none" w:sz="0" w:space="0" w:color="auto"/>
      </w:divBdr>
    </w:div>
    <w:div w:id="602303631">
      <w:bodyDiv w:val="1"/>
      <w:marLeft w:val="0"/>
      <w:marRight w:val="0"/>
      <w:marTop w:val="0"/>
      <w:marBottom w:val="0"/>
      <w:divBdr>
        <w:top w:val="none" w:sz="0" w:space="0" w:color="auto"/>
        <w:left w:val="none" w:sz="0" w:space="0" w:color="auto"/>
        <w:bottom w:val="none" w:sz="0" w:space="0" w:color="auto"/>
        <w:right w:val="none" w:sz="0" w:space="0" w:color="auto"/>
      </w:divBdr>
    </w:div>
    <w:div w:id="604459593">
      <w:bodyDiv w:val="1"/>
      <w:marLeft w:val="0"/>
      <w:marRight w:val="0"/>
      <w:marTop w:val="0"/>
      <w:marBottom w:val="0"/>
      <w:divBdr>
        <w:top w:val="none" w:sz="0" w:space="0" w:color="auto"/>
        <w:left w:val="none" w:sz="0" w:space="0" w:color="auto"/>
        <w:bottom w:val="none" w:sz="0" w:space="0" w:color="auto"/>
        <w:right w:val="none" w:sz="0" w:space="0" w:color="auto"/>
      </w:divBdr>
    </w:div>
    <w:div w:id="624196600">
      <w:bodyDiv w:val="1"/>
      <w:marLeft w:val="0"/>
      <w:marRight w:val="0"/>
      <w:marTop w:val="0"/>
      <w:marBottom w:val="0"/>
      <w:divBdr>
        <w:top w:val="none" w:sz="0" w:space="0" w:color="auto"/>
        <w:left w:val="none" w:sz="0" w:space="0" w:color="auto"/>
        <w:bottom w:val="none" w:sz="0" w:space="0" w:color="auto"/>
        <w:right w:val="none" w:sz="0" w:space="0" w:color="auto"/>
      </w:divBdr>
    </w:div>
    <w:div w:id="634022458">
      <w:bodyDiv w:val="1"/>
      <w:marLeft w:val="0"/>
      <w:marRight w:val="0"/>
      <w:marTop w:val="0"/>
      <w:marBottom w:val="0"/>
      <w:divBdr>
        <w:top w:val="none" w:sz="0" w:space="0" w:color="auto"/>
        <w:left w:val="none" w:sz="0" w:space="0" w:color="auto"/>
        <w:bottom w:val="none" w:sz="0" w:space="0" w:color="auto"/>
        <w:right w:val="none" w:sz="0" w:space="0" w:color="auto"/>
      </w:divBdr>
    </w:div>
    <w:div w:id="691418390">
      <w:bodyDiv w:val="1"/>
      <w:marLeft w:val="0"/>
      <w:marRight w:val="0"/>
      <w:marTop w:val="0"/>
      <w:marBottom w:val="0"/>
      <w:divBdr>
        <w:top w:val="none" w:sz="0" w:space="0" w:color="auto"/>
        <w:left w:val="none" w:sz="0" w:space="0" w:color="auto"/>
        <w:bottom w:val="none" w:sz="0" w:space="0" w:color="auto"/>
        <w:right w:val="none" w:sz="0" w:space="0" w:color="auto"/>
      </w:divBdr>
    </w:div>
    <w:div w:id="694187409">
      <w:bodyDiv w:val="1"/>
      <w:marLeft w:val="0"/>
      <w:marRight w:val="0"/>
      <w:marTop w:val="0"/>
      <w:marBottom w:val="0"/>
      <w:divBdr>
        <w:top w:val="none" w:sz="0" w:space="0" w:color="auto"/>
        <w:left w:val="none" w:sz="0" w:space="0" w:color="auto"/>
        <w:bottom w:val="none" w:sz="0" w:space="0" w:color="auto"/>
        <w:right w:val="none" w:sz="0" w:space="0" w:color="auto"/>
      </w:divBdr>
    </w:div>
    <w:div w:id="698505494">
      <w:bodyDiv w:val="1"/>
      <w:marLeft w:val="0"/>
      <w:marRight w:val="0"/>
      <w:marTop w:val="0"/>
      <w:marBottom w:val="0"/>
      <w:divBdr>
        <w:top w:val="none" w:sz="0" w:space="0" w:color="auto"/>
        <w:left w:val="none" w:sz="0" w:space="0" w:color="auto"/>
        <w:bottom w:val="none" w:sz="0" w:space="0" w:color="auto"/>
        <w:right w:val="none" w:sz="0" w:space="0" w:color="auto"/>
      </w:divBdr>
    </w:div>
    <w:div w:id="710038966">
      <w:bodyDiv w:val="1"/>
      <w:marLeft w:val="0"/>
      <w:marRight w:val="0"/>
      <w:marTop w:val="0"/>
      <w:marBottom w:val="0"/>
      <w:divBdr>
        <w:top w:val="none" w:sz="0" w:space="0" w:color="auto"/>
        <w:left w:val="none" w:sz="0" w:space="0" w:color="auto"/>
        <w:bottom w:val="none" w:sz="0" w:space="0" w:color="auto"/>
        <w:right w:val="none" w:sz="0" w:space="0" w:color="auto"/>
      </w:divBdr>
    </w:div>
    <w:div w:id="753012451">
      <w:bodyDiv w:val="1"/>
      <w:marLeft w:val="0"/>
      <w:marRight w:val="0"/>
      <w:marTop w:val="0"/>
      <w:marBottom w:val="0"/>
      <w:divBdr>
        <w:top w:val="none" w:sz="0" w:space="0" w:color="auto"/>
        <w:left w:val="none" w:sz="0" w:space="0" w:color="auto"/>
        <w:bottom w:val="none" w:sz="0" w:space="0" w:color="auto"/>
        <w:right w:val="none" w:sz="0" w:space="0" w:color="auto"/>
      </w:divBdr>
    </w:div>
    <w:div w:id="754471847">
      <w:bodyDiv w:val="1"/>
      <w:marLeft w:val="0"/>
      <w:marRight w:val="0"/>
      <w:marTop w:val="0"/>
      <w:marBottom w:val="0"/>
      <w:divBdr>
        <w:top w:val="none" w:sz="0" w:space="0" w:color="auto"/>
        <w:left w:val="none" w:sz="0" w:space="0" w:color="auto"/>
        <w:bottom w:val="none" w:sz="0" w:space="0" w:color="auto"/>
        <w:right w:val="none" w:sz="0" w:space="0" w:color="auto"/>
      </w:divBdr>
    </w:div>
    <w:div w:id="802624437">
      <w:bodyDiv w:val="1"/>
      <w:marLeft w:val="0"/>
      <w:marRight w:val="0"/>
      <w:marTop w:val="0"/>
      <w:marBottom w:val="0"/>
      <w:divBdr>
        <w:top w:val="none" w:sz="0" w:space="0" w:color="auto"/>
        <w:left w:val="none" w:sz="0" w:space="0" w:color="auto"/>
        <w:bottom w:val="none" w:sz="0" w:space="0" w:color="auto"/>
        <w:right w:val="none" w:sz="0" w:space="0" w:color="auto"/>
      </w:divBdr>
    </w:div>
    <w:div w:id="865169951">
      <w:bodyDiv w:val="1"/>
      <w:marLeft w:val="0"/>
      <w:marRight w:val="0"/>
      <w:marTop w:val="0"/>
      <w:marBottom w:val="0"/>
      <w:divBdr>
        <w:top w:val="none" w:sz="0" w:space="0" w:color="auto"/>
        <w:left w:val="none" w:sz="0" w:space="0" w:color="auto"/>
        <w:bottom w:val="none" w:sz="0" w:space="0" w:color="auto"/>
        <w:right w:val="none" w:sz="0" w:space="0" w:color="auto"/>
      </w:divBdr>
    </w:div>
    <w:div w:id="910038441">
      <w:bodyDiv w:val="1"/>
      <w:marLeft w:val="0"/>
      <w:marRight w:val="0"/>
      <w:marTop w:val="0"/>
      <w:marBottom w:val="0"/>
      <w:divBdr>
        <w:top w:val="none" w:sz="0" w:space="0" w:color="auto"/>
        <w:left w:val="none" w:sz="0" w:space="0" w:color="auto"/>
        <w:bottom w:val="none" w:sz="0" w:space="0" w:color="auto"/>
        <w:right w:val="none" w:sz="0" w:space="0" w:color="auto"/>
      </w:divBdr>
    </w:div>
    <w:div w:id="948272651">
      <w:bodyDiv w:val="1"/>
      <w:marLeft w:val="0"/>
      <w:marRight w:val="0"/>
      <w:marTop w:val="0"/>
      <w:marBottom w:val="0"/>
      <w:divBdr>
        <w:top w:val="none" w:sz="0" w:space="0" w:color="auto"/>
        <w:left w:val="none" w:sz="0" w:space="0" w:color="auto"/>
        <w:bottom w:val="none" w:sz="0" w:space="0" w:color="auto"/>
        <w:right w:val="none" w:sz="0" w:space="0" w:color="auto"/>
      </w:divBdr>
    </w:div>
    <w:div w:id="1019350462">
      <w:bodyDiv w:val="1"/>
      <w:marLeft w:val="0"/>
      <w:marRight w:val="0"/>
      <w:marTop w:val="0"/>
      <w:marBottom w:val="0"/>
      <w:divBdr>
        <w:top w:val="none" w:sz="0" w:space="0" w:color="auto"/>
        <w:left w:val="none" w:sz="0" w:space="0" w:color="auto"/>
        <w:bottom w:val="none" w:sz="0" w:space="0" w:color="auto"/>
        <w:right w:val="none" w:sz="0" w:space="0" w:color="auto"/>
      </w:divBdr>
    </w:div>
    <w:div w:id="1039937323">
      <w:bodyDiv w:val="1"/>
      <w:marLeft w:val="0"/>
      <w:marRight w:val="0"/>
      <w:marTop w:val="0"/>
      <w:marBottom w:val="0"/>
      <w:divBdr>
        <w:top w:val="none" w:sz="0" w:space="0" w:color="auto"/>
        <w:left w:val="none" w:sz="0" w:space="0" w:color="auto"/>
        <w:bottom w:val="none" w:sz="0" w:space="0" w:color="auto"/>
        <w:right w:val="none" w:sz="0" w:space="0" w:color="auto"/>
      </w:divBdr>
    </w:div>
    <w:div w:id="1058698921">
      <w:bodyDiv w:val="1"/>
      <w:marLeft w:val="0"/>
      <w:marRight w:val="0"/>
      <w:marTop w:val="0"/>
      <w:marBottom w:val="0"/>
      <w:divBdr>
        <w:top w:val="none" w:sz="0" w:space="0" w:color="auto"/>
        <w:left w:val="none" w:sz="0" w:space="0" w:color="auto"/>
        <w:bottom w:val="none" w:sz="0" w:space="0" w:color="auto"/>
        <w:right w:val="none" w:sz="0" w:space="0" w:color="auto"/>
      </w:divBdr>
    </w:div>
    <w:div w:id="1068768243">
      <w:bodyDiv w:val="1"/>
      <w:marLeft w:val="0"/>
      <w:marRight w:val="0"/>
      <w:marTop w:val="0"/>
      <w:marBottom w:val="0"/>
      <w:divBdr>
        <w:top w:val="none" w:sz="0" w:space="0" w:color="auto"/>
        <w:left w:val="none" w:sz="0" w:space="0" w:color="auto"/>
        <w:bottom w:val="none" w:sz="0" w:space="0" w:color="auto"/>
        <w:right w:val="none" w:sz="0" w:space="0" w:color="auto"/>
      </w:divBdr>
    </w:div>
    <w:div w:id="1076635384">
      <w:bodyDiv w:val="1"/>
      <w:marLeft w:val="0"/>
      <w:marRight w:val="0"/>
      <w:marTop w:val="0"/>
      <w:marBottom w:val="0"/>
      <w:divBdr>
        <w:top w:val="none" w:sz="0" w:space="0" w:color="auto"/>
        <w:left w:val="none" w:sz="0" w:space="0" w:color="auto"/>
        <w:bottom w:val="none" w:sz="0" w:space="0" w:color="auto"/>
        <w:right w:val="none" w:sz="0" w:space="0" w:color="auto"/>
      </w:divBdr>
    </w:div>
    <w:div w:id="1081869650">
      <w:bodyDiv w:val="1"/>
      <w:marLeft w:val="0"/>
      <w:marRight w:val="0"/>
      <w:marTop w:val="0"/>
      <w:marBottom w:val="0"/>
      <w:divBdr>
        <w:top w:val="none" w:sz="0" w:space="0" w:color="auto"/>
        <w:left w:val="none" w:sz="0" w:space="0" w:color="auto"/>
        <w:bottom w:val="none" w:sz="0" w:space="0" w:color="auto"/>
        <w:right w:val="none" w:sz="0" w:space="0" w:color="auto"/>
      </w:divBdr>
    </w:div>
    <w:div w:id="1129518114">
      <w:bodyDiv w:val="1"/>
      <w:marLeft w:val="0"/>
      <w:marRight w:val="0"/>
      <w:marTop w:val="0"/>
      <w:marBottom w:val="0"/>
      <w:divBdr>
        <w:top w:val="none" w:sz="0" w:space="0" w:color="auto"/>
        <w:left w:val="none" w:sz="0" w:space="0" w:color="auto"/>
        <w:bottom w:val="none" w:sz="0" w:space="0" w:color="auto"/>
        <w:right w:val="none" w:sz="0" w:space="0" w:color="auto"/>
      </w:divBdr>
    </w:div>
    <w:div w:id="1130636922">
      <w:bodyDiv w:val="1"/>
      <w:marLeft w:val="0"/>
      <w:marRight w:val="0"/>
      <w:marTop w:val="0"/>
      <w:marBottom w:val="0"/>
      <w:divBdr>
        <w:top w:val="none" w:sz="0" w:space="0" w:color="auto"/>
        <w:left w:val="none" w:sz="0" w:space="0" w:color="auto"/>
        <w:bottom w:val="none" w:sz="0" w:space="0" w:color="auto"/>
        <w:right w:val="none" w:sz="0" w:space="0" w:color="auto"/>
      </w:divBdr>
    </w:div>
    <w:div w:id="1150099897">
      <w:bodyDiv w:val="1"/>
      <w:marLeft w:val="0"/>
      <w:marRight w:val="0"/>
      <w:marTop w:val="0"/>
      <w:marBottom w:val="0"/>
      <w:divBdr>
        <w:top w:val="none" w:sz="0" w:space="0" w:color="auto"/>
        <w:left w:val="none" w:sz="0" w:space="0" w:color="auto"/>
        <w:bottom w:val="none" w:sz="0" w:space="0" w:color="auto"/>
        <w:right w:val="none" w:sz="0" w:space="0" w:color="auto"/>
      </w:divBdr>
    </w:div>
    <w:div w:id="1157184060">
      <w:bodyDiv w:val="1"/>
      <w:marLeft w:val="0"/>
      <w:marRight w:val="0"/>
      <w:marTop w:val="0"/>
      <w:marBottom w:val="0"/>
      <w:divBdr>
        <w:top w:val="none" w:sz="0" w:space="0" w:color="auto"/>
        <w:left w:val="none" w:sz="0" w:space="0" w:color="auto"/>
        <w:bottom w:val="none" w:sz="0" w:space="0" w:color="auto"/>
        <w:right w:val="none" w:sz="0" w:space="0" w:color="auto"/>
      </w:divBdr>
    </w:div>
    <w:div w:id="1157185471">
      <w:bodyDiv w:val="1"/>
      <w:marLeft w:val="0"/>
      <w:marRight w:val="0"/>
      <w:marTop w:val="0"/>
      <w:marBottom w:val="0"/>
      <w:divBdr>
        <w:top w:val="none" w:sz="0" w:space="0" w:color="auto"/>
        <w:left w:val="none" w:sz="0" w:space="0" w:color="auto"/>
        <w:bottom w:val="none" w:sz="0" w:space="0" w:color="auto"/>
        <w:right w:val="none" w:sz="0" w:space="0" w:color="auto"/>
      </w:divBdr>
    </w:div>
    <w:div w:id="1183711667">
      <w:bodyDiv w:val="1"/>
      <w:marLeft w:val="0"/>
      <w:marRight w:val="0"/>
      <w:marTop w:val="0"/>
      <w:marBottom w:val="0"/>
      <w:divBdr>
        <w:top w:val="none" w:sz="0" w:space="0" w:color="auto"/>
        <w:left w:val="none" w:sz="0" w:space="0" w:color="auto"/>
        <w:bottom w:val="none" w:sz="0" w:space="0" w:color="auto"/>
        <w:right w:val="none" w:sz="0" w:space="0" w:color="auto"/>
      </w:divBdr>
    </w:div>
    <w:div w:id="1199052003">
      <w:bodyDiv w:val="1"/>
      <w:marLeft w:val="0"/>
      <w:marRight w:val="0"/>
      <w:marTop w:val="0"/>
      <w:marBottom w:val="0"/>
      <w:divBdr>
        <w:top w:val="none" w:sz="0" w:space="0" w:color="auto"/>
        <w:left w:val="none" w:sz="0" w:space="0" w:color="auto"/>
        <w:bottom w:val="none" w:sz="0" w:space="0" w:color="auto"/>
        <w:right w:val="none" w:sz="0" w:space="0" w:color="auto"/>
      </w:divBdr>
    </w:div>
    <w:div w:id="1219439322">
      <w:bodyDiv w:val="1"/>
      <w:marLeft w:val="0"/>
      <w:marRight w:val="0"/>
      <w:marTop w:val="0"/>
      <w:marBottom w:val="0"/>
      <w:divBdr>
        <w:top w:val="none" w:sz="0" w:space="0" w:color="auto"/>
        <w:left w:val="none" w:sz="0" w:space="0" w:color="auto"/>
        <w:bottom w:val="none" w:sz="0" w:space="0" w:color="auto"/>
        <w:right w:val="none" w:sz="0" w:space="0" w:color="auto"/>
      </w:divBdr>
    </w:div>
    <w:div w:id="1281372777">
      <w:bodyDiv w:val="1"/>
      <w:marLeft w:val="0"/>
      <w:marRight w:val="0"/>
      <w:marTop w:val="0"/>
      <w:marBottom w:val="0"/>
      <w:divBdr>
        <w:top w:val="none" w:sz="0" w:space="0" w:color="auto"/>
        <w:left w:val="none" w:sz="0" w:space="0" w:color="auto"/>
        <w:bottom w:val="none" w:sz="0" w:space="0" w:color="auto"/>
        <w:right w:val="none" w:sz="0" w:space="0" w:color="auto"/>
      </w:divBdr>
    </w:div>
    <w:div w:id="1317953996">
      <w:bodyDiv w:val="1"/>
      <w:marLeft w:val="0"/>
      <w:marRight w:val="0"/>
      <w:marTop w:val="0"/>
      <w:marBottom w:val="0"/>
      <w:divBdr>
        <w:top w:val="none" w:sz="0" w:space="0" w:color="auto"/>
        <w:left w:val="none" w:sz="0" w:space="0" w:color="auto"/>
        <w:bottom w:val="none" w:sz="0" w:space="0" w:color="auto"/>
        <w:right w:val="none" w:sz="0" w:space="0" w:color="auto"/>
      </w:divBdr>
    </w:div>
    <w:div w:id="1325015706">
      <w:bodyDiv w:val="1"/>
      <w:marLeft w:val="0"/>
      <w:marRight w:val="0"/>
      <w:marTop w:val="0"/>
      <w:marBottom w:val="0"/>
      <w:divBdr>
        <w:top w:val="none" w:sz="0" w:space="0" w:color="auto"/>
        <w:left w:val="none" w:sz="0" w:space="0" w:color="auto"/>
        <w:bottom w:val="none" w:sz="0" w:space="0" w:color="auto"/>
        <w:right w:val="none" w:sz="0" w:space="0" w:color="auto"/>
      </w:divBdr>
    </w:div>
    <w:div w:id="1400589993">
      <w:bodyDiv w:val="1"/>
      <w:marLeft w:val="0"/>
      <w:marRight w:val="0"/>
      <w:marTop w:val="0"/>
      <w:marBottom w:val="0"/>
      <w:divBdr>
        <w:top w:val="none" w:sz="0" w:space="0" w:color="auto"/>
        <w:left w:val="none" w:sz="0" w:space="0" w:color="auto"/>
        <w:bottom w:val="none" w:sz="0" w:space="0" w:color="auto"/>
        <w:right w:val="none" w:sz="0" w:space="0" w:color="auto"/>
      </w:divBdr>
    </w:div>
    <w:div w:id="1402174295">
      <w:bodyDiv w:val="1"/>
      <w:marLeft w:val="0"/>
      <w:marRight w:val="0"/>
      <w:marTop w:val="0"/>
      <w:marBottom w:val="0"/>
      <w:divBdr>
        <w:top w:val="none" w:sz="0" w:space="0" w:color="auto"/>
        <w:left w:val="none" w:sz="0" w:space="0" w:color="auto"/>
        <w:bottom w:val="none" w:sz="0" w:space="0" w:color="auto"/>
        <w:right w:val="none" w:sz="0" w:space="0" w:color="auto"/>
      </w:divBdr>
    </w:div>
    <w:div w:id="1403286259">
      <w:bodyDiv w:val="1"/>
      <w:marLeft w:val="0"/>
      <w:marRight w:val="0"/>
      <w:marTop w:val="0"/>
      <w:marBottom w:val="0"/>
      <w:divBdr>
        <w:top w:val="none" w:sz="0" w:space="0" w:color="auto"/>
        <w:left w:val="none" w:sz="0" w:space="0" w:color="auto"/>
        <w:bottom w:val="none" w:sz="0" w:space="0" w:color="auto"/>
        <w:right w:val="none" w:sz="0" w:space="0" w:color="auto"/>
      </w:divBdr>
    </w:div>
    <w:div w:id="1427385518">
      <w:bodyDiv w:val="1"/>
      <w:marLeft w:val="0"/>
      <w:marRight w:val="0"/>
      <w:marTop w:val="0"/>
      <w:marBottom w:val="0"/>
      <w:divBdr>
        <w:top w:val="none" w:sz="0" w:space="0" w:color="auto"/>
        <w:left w:val="none" w:sz="0" w:space="0" w:color="auto"/>
        <w:bottom w:val="none" w:sz="0" w:space="0" w:color="auto"/>
        <w:right w:val="none" w:sz="0" w:space="0" w:color="auto"/>
      </w:divBdr>
    </w:div>
    <w:div w:id="1482381552">
      <w:bodyDiv w:val="1"/>
      <w:marLeft w:val="0"/>
      <w:marRight w:val="0"/>
      <w:marTop w:val="0"/>
      <w:marBottom w:val="0"/>
      <w:divBdr>
        <w:top w:val="none" w:sz="0" w:space="0" w:color="auto"/>
        <w:left w:val="none" w:sz="0" w:space="0" w:color="auto"/>
        <w:bottom w:val="none" w:sz="0" w:space="0" w:color="auto"/>
        <w:right w:val="none" w:sz="0" w:space="0" w:color="auto"/>
      </w:divBdr>
    </w:div>
    <w:div w:id="1502085986">
      <w:bodyDiv w:val="1"/>
      <w:marLeft w:val="0"/>
      <w:marRight w:val="0"/>
      <w:marTop w:val="0"/>
      <w:marBottom w:val="0"/>
      <w:divBdr>
        <w:top w:val="none" w:sz="0" w:space="0" w:color="auto"/>
        <w:left w:val="none" w:sz="0" w:space="0" w:color="auto"/>
        <w:bottom w:val="none" w:sz="0" w:space="0" w:color="auto"/>
        <w:right w:val="none" w:sz="0" w:space="0" w:color="auto"/>
      </w:divBdr>
    </w:div>
    <w:div w:id="1507094774">
      <w:bodyDiv w:val="1"/>
      <w:marLeft w:val="0"/>
      <w:marRight w:val="0"/>
      <w:marTop w:val="0"/>
      <w:marBottom w:val="0"/>
      <w:divBdr>
        <w:top w:val="none" w:sz="0" w:space="0" w:color="auto"/>
        <w:left w:val="none" w:sz="0" w:space="0" w:color="auto"/>
        <w:bottom w:val="none" w:sz="0" w:space="0" w:color="auto"/>
        <w:right w:val="none" w:sz="0" w:space="0" w:color="auto"/>
      </w:divBdr>
    </w:div>
    <w:div w:id="1510758099">
      <w:bodyDiv w:val="1"/>
      <w:marLeft w:val="0"/>
      <w:marRight w:val="0"/>
      <w:marTop w:val="0"/>
      <w:marBottom w:val="0"/>
      <w:divBdr>
        <w:top w:val="none" w:sz="0" w:space="0" w:color="auto"/>
        <w:left w:val="none" w:sz="0" w:space="0" w:color="auto"/>
        <w:bottom w:val="none" w:sz="0" w:space="0" w:color="auto"/>
        <w:right w:val="none" w:sz="0" w:space="0" w:color="auto"/>
      </w:divBdr>
    </w:div>
    <w:div w:id="1542202506">
      <w:bodyDiv w:val="1"/>
      <w:marLeft w:val="0"/>
      <w:marRight w:val="0"/>
      <w:marTop w:val="0"/>
      <w:marBottom w:val="0"/>
      <w:divBdr>
        <w:top w:val="none" w:sz="0" w:space="0" w:color="auto"/>
        <w:left w:val="none" w:sz="0" w:space="0" w:color="auto"/>
        <w:bottom w:val="none" w:sz="0" w:space="0" w:color="auto"/>
        <w:right w:val="none" w:sz="0" w:space="0" w:color="auto"/>
      </w:divBdr>
    </w:div>
    <w:div w:id="1641107211">
      <w:bodyDiv w:val="1"/>
      <w:marLeft w:val="0"/>
      <w:marRight w:val="0"/>
      <w:marTop w:val="0"/>
      <w:marBottom w:val="0"/>
      <w:divBdr>
        <w:top w:val="none" w:sz="0" w:space="0" w:color="auto"/>
        <w:left w:val="none" w:sz="0" w:space="0" w:color="auto"/>
        <w:bottom w:val="none" w:sz="0" w:space="0" w:color="auto"/>
        <w:right w:val="none" w:sz="0" w:space="0" w:color="auto"/>
      </w:divBdr>
    </w:div>
    <w:div w:id="1644702420">
      <w:bodyDiv w:val="1"/>
      <w:marLeft w:val="0"/>
      <w:marRight w:val="0"/>
      <w:marTop w:val="0"/>
      <w:marBottom w:val="0"/>
      <w:divBdr>
        <w:top w:val="none" w:sz="0" w:space="0" w:color="auto"/>
        <w:left w:val="none" w:sz="0" w:space="0" w:color="auto"/>
        <w:bottom w:val="none" w:sz="0" w:space="0" w:color="auto"/>
        <w:right w:val="none" w:sz="0" w:space="0" w:color="auto"/>
      </w:divBdr>
    </w:div>
    <w:div w:id="1658266397">
      <w:bodyDiv w:val="1"/>
      <w:marLeft w:val="0"/>
      <w:marRight w:val="0"/>
      <w:marTop w:val="0"/>
      <w:marBottom w:val="0"/>
      <w:divBdr>
        <w:top w:val="none" w:sz="0" w:space="0" w:color="auto"/>
        <w:left w:val="none" w:sz="0" w:space="0" w:color="auto"/>
        <w:bottom w:val="none" w:sz="0" w:space="0" w:color="auto"/>
        <w:right w:val="none" w:sz="0" w:space="0" w:color="auto"/>
      </w:divBdr>
    </w:div>
    <w:div w:id="1663242046">
      <w:bodyDiv w:val="1"/>
      <w:marLeft w:val="0"/>
      <w:marRight w:val="0"/>
      <w:marTop w:val="0"/>
      <w:marBottom w:val="0"/>
      <w:divBdr>
        <w:top w:val="none" w:sz="0" w:space="0" w:color="auto"/>
        <w:left w:val="none" w:sz="0" w:space="0" w:color="auto"/>
        <w:bottom w:val="none" w:sz="0" w:space="0" w:color="auto"/>
        <w:right w:val="none" w:sz="0" w:space="0" w:color="auto"/>
      </w:divBdr>
    </w:div>
    <w:div w:id="1712536629">
      <w:bodyDiv w:val="1"/>
      <w:marLeft w:val="0"/>
      <w:marRight w:val="0"/>
      <w:marTop w:val="0"/>
      <w:marBottom w:val="0"/>
      <w:divBdr>
        <w:top w:val="none" w:sz="0" w:space="0" w:color="auto"/>
        <w:left w:val="none" w:sz="0" w:space="0" w:color="auto"/>
        <w:bottom w:val="none" w:sz="0" w:space="0" w:color="auto"/>
        <w:right w:val="none" w:sz="0" w:space="0" w:color="auto"/>
      </w:divBdr>
    </w:div>
    <w:div w:id="1730568027">
      <w:bodyDiv w:val="1"/>
      <w:marLeft w:val="0"/>
      <w:marRight w:val="0"/>
      <w:marTop w:val="0"/>
      <w:marBottom w:val="0"/>
      <w:divBdr>
        <w:top w:val="none" w:sz="0" w:space="0" w:color="auto"/>
        <w:left w:val="none" w:sz="0" w:space="0" w:color="auto"/>
        <w:bottom w:val="none" w:sz="0" w:space="0" w:color="auto"/>
        <w:right w:val="none" w:sz="0" w:space="0" w:color="auto"/>
      </w:divBdr>
    </w:div>
    <w:div w:id="1738359612">
      <w:bodyDiv w:val="1"/>
      <w:marLeft w:val="0"/>
      <w:marRight w:val="0"/>
      <w:marTop w:val="0"/>
      <w:marBottom w:val="0"/>
      <w:divBdr>
        <w:top w:val="none" w:sz="0" w:space="0" w:color="auto"/>
        <w:left w:val="none" w:sz="0" w:space="0" w:color="auto"/>
        <w:bottom w:val="none" w:sz="0" w:space="0" w:color="auto"/>
        <w:right w:val="none" w:sz="0" w:space="0" w:color="auto"/>
      </w:divBdr>
    </w:div>
    <w:div w:id="1792896283">
      <w:bodyDiv w:val="1"/>
      <w:marLeft w:val="0"/>
      <w:marRight w:val="0"/>
      <w:marTop w:val="0"/>
      <w:marBottom w:val="0"/>
      <w:divBdr>
        <w:top w:val="none" w:sz="0" w:space="0" w:color="auto"/>
        <w:left w:val="none" w:sz="0" w:space="0" w:color="auto"/>
        <w:bottom w:val="none" w:sz="0" w:space="0" w:color="auto"/>
        <w:right w:val="none" w:sz="0" w:space="0" w:color="auto"/>
      </w:divBdr>
    </w:div>
    <w:div w:id="1797407692">
      <w:bodyDiv w:val="1"/>
      <w:marLeft w:val="0"/>
      <w:marRight w:val="0"/>
      <w:marTop w:val="0"/>
      <w:marBottom w:val="0"/>
      <w:divBdr>
        <w:top w:val="none" w:sz="0" w:space="0" w:color="auto"/>
        <w:left w:val="none" w:sz="0" w:space="0" w:color="auto"/>
        <w:bottom w:val="none" w:sz="0" w:space="0" w:color="auto"/>
        <w:right w:val="none" w:sz="0" w:space="0" w:color="auto"/>
      </w:divBdr>
    </w:div>
    <w:div w:id="1803225756">
      <w:bodyDiv w:val="1"/>
      <w:marLeft w:val="0"/>
      <w:marRight w:val="0"/>
      <w:marTop w:val="0"/>
      <w:marBottom w:val="0"/>
      <w:divBdr>
        <w:top w:val="none" w:sz="0" w:space="0" w:color="auto"/>
        <w:left w:val="none" w:sz="0" w:space="0" w:color="auto"/>
        <w:bottom w:val="none" w:sz="0" w:space="0" w:color="auto"/>
        <w:right w:val="none" w:sz="0" w:space="0" w:color="auto"/>
      </w:divBdr>
    </w:div>
    <w:div w:id="1827238887">
      <w:bodyDiv w:val="1"/>
      <w:marLeft w:val="0"/>
      <w:marRight w:val="0"/>
      <w:marTop w:val="0"/>
      <w:marBottom w:val="0"/>
      <w:divBdr>
        <w:top w:val="none" w:sz="0" w:space="0" w:color="auto"/>
        <w:left w:val="none" w:sz="0" w:space="0" w:color="auto"/>
        <w:bottom w:val="none" w:sz="0" w:space="0" w:color="auto"/>
        <w:right w:val="none" w:sz="0" w:space="0" w:color="auto"/>
      </w:divBdr>
    </w:div>
    <w:div w:id="1844779316">
      <w:bodyDiv w:val="1"/>
      <w:marLeft w:val="0"/>
      <w:marRight w:val="0"/>
      <w:marTop w:val="0"/>
      <w:marBottom w:val="0"/>
      <w:divBdr>
        <w:top w:val="none" w:sz="0" w:space="0" w:color="auto"/>
        <w:left w:val="none" w:sz="0" w:space="0" w:color="auto"/>
        <w:bottom w:val="none" w:sz="0" w:space="0" w:color="auto"/>
        <w:right w:val="none" w:sz="0" w:space="0" w:color="auto"/>
      </w:divBdr>
    </w:div>
    <w:div w:id="2037079412">
      <w:bodyDiv w:val="1"/>
      <w:marLeft w:val="0"/>
      <w:marRight w:val="0"/>
      <w:marTop w:val="0"/>
      <w:marBottom w:val="0"/>
      <w:divBdr>
        <w:top w:val="none" w:sz="0" w:space="0" w:color="auto"/>
        <w:left w:val="none" w:sz="0" w:space="0" w:color="auto"/>
        <w:bottom w:val="none" w:sz="0" w:space="0" w:color="auto"/>
        <w:right w:val="none" w:sz="0" w:space="0" w:color="auto"/>
      </w:divBdr>
    </w:div>
    <w:div w:id="2060588717">
      <w:bodyDiv w:val="1"/>
      <w:marLeft w:val="0"/>
      <w:marRight w:val="0"/>
      <w:marTop w:val="0"/>
      <w:marBottom w:val="0"/>
      <w:divBdr>
        <w:top w:val="none" w:sz="0" w:space="0" w:color="auto"/>
        <w:left w:val="none" w:sz="0" w:space="0" w:color="auto"/>
        <w:bottom w:val="none" w:sz="0" w:space="0" w:color="auto"/>
        <w:right w:val="none" w:sz="0" w:space="0" w:color="auto"/>
      </w:divBdr>
    </w:div>
    <w:div w:id="2073186617">
      <w:bodyDiv w:val="1"/>
      <w:marLeft w:val="0"/>
      <w:marRight w:val="0"/>
      <w:marTop w:val="0"/>
      <w:marBottom w:val="0"/>
      <w:divBdr>
        <w:top w:val="none" w:sz="0" w:space="0" w:color="auto"/>
        <w:left w:val="none" w:sz="0" w:space="0" w:color="auto"/>
        <w:bottom w:val="none" w:sz="0" w:space="0" w:color="auto"/>
        <w:right w:val="none" w:sz="0" w:space="0" w:color="auto"/>
      </w:divBdr>
    </w:div>
    <w:div w:id="2078700702">
      <w:bodyDiv w:val="1"/>
      <w:marLeft w:val="0"/>
      <w:marRight w:val="0"/>
      <w:marTop w:val="0"/>
      <w:marBottom w:val="0"/>
      <w:divBdr>
        <w:top w:val="none" w:sz="0" w:space="0" w:color="auto"/>
        <w:left w:val="none" w:sz="0" w:space="0" w:color="auto"/>
        <w:bottom w:val="none" w:sz="0" w:space="0" w:color="auto"/>
        <w:right w:val="none" w:sz="0" w:space="0" w:color="auto"/>
      </w:divBdr>
    </w:div>
    <w:div w:id="2082293316">
      <w:bodyDiv w:val="1"/>
      <w:marLeft w:val="0"/>
      <w:marRight w:val="0"/>
      <w:marTop w:val="0"/>
      <w:marBottom w:val="0"/>
      <w:divBdr>
        <w:top w:val="none" w:sz="0" w:space="0" w:color="auto"/>
        <w:left w:val="none" w:sz="0" w:space="0" w:color="auto"/>
        <w:bottom w:val="none" w:sz="0" w:space="0" w:color="auto"/>
        <w:right w:val="none" w:sz="0" w:space="0" w:color="auto"/>
      </w:divBdr>
    </w:div>
    <w:div w:id="214704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FA07DA-9D22-4B6A-86E8-6E9EA36BE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Pages>
  <Words>3070</Words>
  <Characters>17500</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RAYSOVET-SG</dc:creator>
  <cp:keywords/>
  <dc:description/>
  <cp:lastModifiedBy>RAYSOVET-SG</cp:lastModifiedBy>
  <cp:revision>317</cp:revision>
  <dcterms:created xsi:type="dcterms:W3CDTF">2025-10-14T07:21:00Z</dcterms:created>
  <dcterms:modified xsi:type="dcterms:W3CDTF">2026-09-30T08:28:00Z</dcterms:modified>
</cp:coreProperties>
</file>