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FFD" w:rsidRPr="00726FFD" w:rsidRDefault="00726FFD" w:rsidP="00726FFD">
      <w:pPr>
        <w:tabs>
          <w:tab w:val="left" w:pos="-100"/>
          <w:tab w:val="center" w:pos="4677"/>
          <w:tab w:val="left" w:pos="7044"/>
        </w:tabs>
        <w:jc w:val="center"/>
        <w:rPr>
          <w:b/>
          <w:bCs/>
        </w:rPr>
      </w:pPr>
      <w:r w:rsidRPr="00726FFD">
        <w:rPr>
          <w:b/>
          <w:bCs/>
        </w:rPr>
        <w:t>РОССИЙСКАЯ ФЕДЕРАЦИЯ</w:t>
      </w:r>
    </w:p>
    <w:p w:rsidR="00726FFD" w:rsidRPr="00726FFD" w:rsidRDefault="00726FFD" w:rsidP="00726FFD">
      <w:pPr>
        <w:tabs>
          <w:tab w:val="left" w:pos="-100"/>
          <w:tab w:val="center" w:pos="4677"/>
          <w:tab w:val="left" w:pos="7044"/>
        </w:tabs>
        <w:jc w:val="center"/>
        <w:rPr>
          <w:b/>
          <w:bCs/>
        </w:rPr>
      </w:pPr>
      <w:r w:rsidRPr="00726FFD">
        <w:rPr>
          <w:b/>
          <w:bCs/>
        </w:rPr>
        <w:t>БРЯНСКАЯ ОБЛАСТЬ</w:t>
      </w:r>
    </w:p>
    <w:p w:rsidR="00726FFD" w:rsidRPr="00726FFD" w:rsidRDefault="00726FFD" w:rsidP="00726FFD">
      <w:pPr>
        <w:tabs>
          <w:tab w:val="left" w:pos="-100"/>
          <w:tab w:val="center" w:pos="4677"/>
          <w:tab w:val="left" w:pos="7044"/>
        </w:tabs>
        <w:jc w:val="center"/>
        <w:rPr>
          <w:b/>
          <w:bCs/>
        </w:rPr>
      </w:pPr>
      <w:r w:rsidRPr="00726FFD">
        <w:rPr>
          <w:b/>
          <w:bCs/>
        </w:rPr>
        <w:t>ТРУБЧЕВСКИЙ РАЙОННЫЙ СОВЕТ НАРОДНЫХ ДЕПУТАТОВ</w:t>
      </w:r>
    </w:p>
    <w:p w:rsidR="00726FFD" w:rsidRPr="00726FFD" w:rsidRDefault="00000000" w:rsidP="00726FFD">
      <w:pPr>
        <w:tabs>
          <w:tab w:val="left" w:pos="-100"/>
          <w:tab w:val="center" w:pos="4677"/>
          <w:tab w:val="left" w:pos="7044"/>
        </w:tabs>
        <w:jc w:val="center"/>
        <w:rPr>
          <w:b/>
          <w:bCs/>
        </w:rPr>
      </w:pPr>
      <w:r>
        <w:rPr>
          <w:b/>
          <w:bCs/>
        </w:rPr>
        <w:pict>
          <v:line id="_x0000_s1029" style="position:absolute;left:0;text-align:left;z-index:251659264" from="15.5pt,12.8pt" to="460.5pt,12.8pt" strokeweight="6pt">
            <v:stroke linestyle="thickBetweenThin"/>
          </v:line>
        </w:pict>
      </w:r>
      <w:r w:rsidR="00726FFD" w:rsidRPr="00726FFD">
        <w:rPr>
          <w:b/>
          <w:bCs/>
        </w:rPr>
        <w:t xml:space="preserve"> </w:t>
      </w:r>
    </w:p>
    <w:p w:rsidR="00AF2046" w:rsidRPr="00064CC3" w:rsidRDefault="00AF2046" w:rsidP="00DF7B31">
      <w:pPr>
        <w:tabs>
          <w:tab w:val="left" w:pos="-100"/>
          <w:tab w:val="center" w:pos="4677"/>
          <w:tab w:val="left" w:pos="7044"/>
        </w:tabs>
        <w:jc w:val="center"/>
        <w:rPr>
          <w:bCs/>
          <w:spacing w:val="30"/>
          <w:sz w:val="36"/>
          <w:szCs w:val="36"/>
          <w:u w:val="single"/>
        </w:rPr>
      </w:pPr>
      <w:r w:rsidRPr="00064CC3">
        <w:rPr>
          <w:b/>
          <w:bCs/>
          <w:sz w:val="52"/>
          <w:szCs w:val="52"/>
        </w:rPr>
        <w:t>РЕШЕНИЕ</w:t>
      </w:r>
    </w:p>
    <w:p w:rsidR="00AF2046" w:rsidRPr="00726FFD" w:rsidRDefault="00AF2046" w:rsidP="00AF2046"/>
    <w:p w:rsidR="00AF2046" w:rsidRPr="00726FFD" w:rsidRDefault="00DF7B31" w:rsidP="00AF2046">
      <w:r w:rsidRPr="00726FFD">
        <w:t>о</w:t>
      </w:r>
      <w:r w:rsidR="00AF2046" w:rsidRPr="00726FFD">
        <w:t>т</w:t>
      </w:r>
      <w:r w:rsidRPr="00726FFD">
        <w:t xml:space="preserve"> 26.02.</w:t>
      </w:r>
      <w:r w:rsidR="00AF2046" w:rsidRPr="00726FFD">
        <w:t>202</w:t>
      </w:r>
      <w:r w:rsidRPr="00726FFD">
        <w:t>6</w:t>
      </w:r>
      <w:r w:rsidR="00AF2046" w:rsidRPr="00726FFD">
        <w:t xml:space="preserve"> г. № </w:t>
      </w:r>
      <w:r w:rsidRPr="00726FFD">
        <w:t>7-</w:t>
      </w:r>
      <w:r w:rsidR="0031037C">
        <w:t>203</w:t>
      </w:r>
    </w:p>
    <w:p w:rsidR="00AF2046" w:rsidRPr="00726FFD" w:rsidRDefault="00AF2046" w:rsidP="00AF2046">
      <w:r w:rsidRPr="00726FFD">
        <w:t>г. Трубчевск</w:t>
      </w:r>
    </w:p>
    <w:p w:rsidR="00AF2046" w:rsidRPr="00726FFD" w:rsidRDefault="00AF2046" w:rsidP="00AF2046">
      <w:pPr>
        <w:jc w:val="right"/>
        <w:rPr>
          <w:b/>
          <w:spacing w:val="30"/>
        </w:rPr>
      </w:pPr>
    </w:p>
    <w:p w:rsidR="00AF2046" w:rsidRPr="00726FFD" w:rsidRDefault="00AF2046" w:rsidP="00FA4B10">
      <w:pPr>
        <w:ind w:right="3826"/>
        <w:jc w:val="both"/>
      </w:pPr>
      <w:r w:rsidRPr="00726FFD">
        <w:t>О внесении изменений в Положение о муниципальном жилищном контроле в границах Трубчевского муниципального района Брянской области, утверждённое решением Трубчевского районного Совета народных депутатов от 30.11.2021 № 6-283»</w:t>
      </w:r>
    </w:p>
    <w:p w:rsidR="00AF2046" w:rsidRPr="00726FFD" w:rsidRDefault="00AF2046" w:rsidP="00AF2046">
      <w:pPr>
        <w:jc w:val="both"/>
      </w:pPr>
    </w:p>
    <w:p w:rsidR="00DD1D20" w:rsidRPr="00726FFD" w:rsidRDefault="00AF2046" w:rsidP="00DF7B31">
      <w:pPr>
        <w:ind w:firstLine="709"/>
        <w:jc w:val="both"/>
      </w:pPr>
      <w:r w:rsidRPr="00726FFD">
        <w:t xml:space="preserve">Рассмотрев протест прокуратуры Трубчевского района от </w:t>
      </w:r>
      <w:r w:rsidR="000758A1" w:rsidRPr="00726FFD">
        <w:t>30.01.2026</w:t>
      </w:r>
      <w:r w:rsidRPr="00726FFD">
        <w:t xml:space="preserve"> № 08-202</w:t>
      </w:r>
      <w:r w:rsidR="000758A1" w:rsidRPr="00726FFD">
        <w:t>6/128</w:t>
      </w:r>
      <w:r w:rsidRPr="00726FFD">
        <w:t xml:space="preserve"> на положение о муниципальном жилищном контроле в границах Трубчевского муниципального района Брянской области, утверждённое решением Трубчевского районного Совета народных депутатов от 30.11.2021 № 6-283 «Об утверждении Положения о муниципальном жилищном контроле в границах Трубчевского муниципального района Брянской области», 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726FFD">
        <w:rPr>
          <w:color w:val="000000"/>
        </w:rPr>
        <w:t>Жилищным кодексом Российской Федерации</w:t>
      </w:r>
      <w:r w:rsidRPr="00726FFD">
        <w:t xml:space="preserve">, Федеральным законом </w:t>
      </w:r>
      <w:r w:rsidR="00DD1D20" w:rsidRPr="00726FFD">
        <w:rPr>
          <w:shd w:val="clear" w:color="auto" w:fill="FFFFFF"/>
        </w:rPr>
        <w:t>от 2</w:t>
      </w:r>
      <w:r w:rsidR="000758A1" w:rsidRPr="00726FFD">
        <w:rPr>
          <w:shd w:val="clear" w:color="auto" w:fill="FFFFFF"/>
        </w:rPr>
        <w:t>9</w:t>
      </w:r>
      <w:r w:rsidR="00DD1D20" w:rsidRPr="00726FFD">
        <w:rPr>
          <w:shd w:val="clear" w:color="auto" w:fill="FFFFFF"/>
        </w:rPr>
        <w:t>.12.202</w:t>
      </w:r>
      <w:r w:rsidR="000758A1" w:rsidRPr="00726FFD">
        <w:rPr>
          <w:shd w:val="clear" w:color="auto" w:fill="FFFFFF"/>
        </w:rPr>
        <w:t>25</w:t>
      </w:r>
      <w:r w:rsidR="00DD1D20" w:rsidRPr="00726FFD">
        <w:rPr>
          <w:shd w:val="clear" w:color="auto" w:fill="FFFFFF"/>
        </w:rPr>
        <w:t xml:space="preserve"> 5</w:t>
      </w:r>
      <w:r w:rsidR="000758A1" w:rsidRPr="00726FFD">
        <w:rPr>
          <w:shd w:val="clear" w:color="auto" w:fill="FFFFFF"/>
        </w:rPr>
        <w:t>29</w:t>
      </w:r>
      <w:r w:rsidR="00DD1D20" w:rsidRPr="00726FFD">
        <w:rPr>
          <w:shd w:val="clear" w:color="auto" w:fill="FFFFFF"/>
        </w:rPr>
        <w:t>-ФЗ</w:t>
      </w:r>
      <w:r w:rsidR="00DD1D20" w:rsidRPr="00726FFD">
        <w:rPr>
          <w:color w:val="828282"/>
          <w:shd w:val="clear" w:color="auto" w:fill="FFFFFF"/>
        </w:rPr>
        <w:t xml:space="preserve"> </w:t>
      </w:r>
      <w:r w:rsidR="000758A1" w:rsidRPr="00726FFD">
        <w:t>"О внесении изменений в Жилищный кодекс Российской Федерации и статью 20 Закона Российской Федерации "О статусе столицы Российской Федерации"</w:t>
      </w:r>
      <w:r w:rsidRPr="00726FFD">
        <w:t xml:space="preserve">, Уставом Трубчевского муниципального района Брянской области, Трубчевский районный Совет народных депутатов </w:t>
      </w:r>
      <w:r w:rsidR="00DF7B31" w:rsidRPr="00726FFD">
        <w:t>решил</w:t>
      </w:r>
      <w:r w:rsidRPr="00726FFD">
        <w:t>:</w:t>
      </w:r>
    </w:p>
    <w:p w:rsidR="00DD1D20" w:rsidRPr="00726FFD" w:rsidRDefault="00DD1D20" w:rsidP="00DD1D20">
      <w:pPr>
        <w:widowControl w:val="0"/>
        <w:autoSpaceDE w:val="0"/>
        <w:autoSpaceDN w:val="0"/>
        <w:adjustRightInd w:val="0"/>
        <w:ind w:firstLine="709"/>
        <w:jc w:val="both"/>
      </w:pPr>
      <w:r w:rsidRPr="00726FFD">
        <w:t>1. Внести в Положение о муниципальном жилищном контроле в границах Трубчевского муниципального района Брянской области</w:t>
      </w:r>
      <w:r w:rsidR="002723AC" w:rsidRPr="00726FFD">
        <w:t>»</w:t>
      </w:r>
      <w:r w:rsidRPr="00726FFD">
        <w:t>, утверждённое решением Трубчевского районного Совета народных депутатов от 30.11.2021 № 6-283 «Об утверждении положения о муниципальном жилищном контроле в границах Трубчевского муниципального района Брянской области</w:t>
      </w:r>
      <w:r w:rsidR="002723AC" w:rsidRPr="00726FFD">
        <w:t>»</w:t>
      </w:r>
      <w:r w:rsidRPr="00726FFD">
        <w:t>, следующие изменения:</w:t>
      </w:r>
    </w:p>
    <w:p w:rsidR="00DD1D20" w:rsidRPr="00726FFD" w:rsidRDefault="00DD1D20" w:rsidP="006E5A4D">
      <w:pPr>
        <w:widowControl w:val="0"/>
        <w:autoSpaceDE w:val="0"/>
        <w:autoSpaceDN w:val="0"/>
        <w:adjustRightInd w:val="0"/>
        <w:ind w:firstLine="709"/>
        <w:jc w:val="both"/>
      </w:pPr>
      <w:r w:rsidRPr="00726FFD">
        <w:t xml:space="preserve">1.1. </w:t>
      </w:r>
      <w:r w:rsidR="00420229" w:rsidRPr="00726FFD">
        <w:t>Подпункт 9 пункта 1.2.</w:t>
      </w:r>
      <w:r w:rsidRPr="00726FFD">
        <w:t xml:space="preserve"> Положения изложить в следующей редакции: </w:t>
      </w:r>
    </w:p>
    <w:p w:rsidR="00DD1D20" w:rsidRPr="00726FFD" w:rsidRDefault="00DD1D20" w:rsidP="0042022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26FFD">
        <w:t>«</w:t>
      </w:r>
      <w:r w:rsidR="00420229" w:rsidRPr="00726FFD">
        <w:t>9)</w:t>
      </w:r>
      <w:r w:rsidRPr="00726FFD">
        <w:t xml:space="preserve"> </w:t>
      </w:r>
      <w:r w:rsidR="00420229" w:rsidRPr="00726FFD">
        <w:rPr>
          <w:rFonts w:eastAsiaTheme="minorHAnsi"/>
          <w:lang w:eastAsia="en-US"/>
        </w:rP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 и требований к информационному взаимодействию с собственниками и пользователями помещений в многоквартирных домах и жилых домов;».</w:t>
      </w:r>
    </w:p>
    <w:p w:rsidR="00AF2046" w:rsidRPr="00726FFD" w:rsidRDefault="00AF2046" w:rsidP="006E5A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FFD">
        <w:rPr>
          <w:rFonts w:ascii="Times New Roman" w:hAnsi="Times New Roman" w:cs="Times New Roman"/>
          <w:sz w:val="24"/>
          <w:szCs w:val="24"/>
        </w:rPr>
        <w:t>2. Настоящее решение опубликовать в Информационном бюллетене Трубчевского муниципального района.</w:t>
      </w:r>
    </w:p>
    <w:p w:rsidR="00AF2046" w:rsidRPr="00726FFD" w:rsidRDefault="00AF2046" w:rsidP="006E5A4D">
      <w:pPr>
        <w:ind w:firstLine="709"/>
        <w:jc w:val="both"/>
      </w:pPr>
      <w:r w:rsidRPr="00726FFD">
        <w:t>3. Настоящее решение вступает в силу с момента опубликования.</w:t>
      </w:r>
    </w:p>
    <w:p w:rsidR="00AF2046" w:rsidRPr="00726FFD" w:rsidRDefault="00AF2046" w:rsidP="006E5A4D">
      <w:pPr>
        <w:ind w:firstLine="709"/>
        <w:jc w:val="both"/>
      </w:pPr>
      <w:r w:rsidRPr="00726FFD">
        <w:t>4. Контроль за исполнением настоящего решения возложить на постоянный комитет Трубчевского районного Совета народных депутатов по бюджету, налогам и муниципальному имуществу.</w:t>
      </w:r>
    </w:p>
    <w:p w:rsidR="00AF2046" w:rsidRPr="00726FFD" w:rsidRDefault="00AF2046" w:rsidP="006E5A4D">
      <w:pPr>
        <w:jc w:val="both"/>
      </w:pPr>
    </w:p>
    <w:p w:rsidR="00726FFD" w:rsidRDefault="00726FFD" w:rsidP="006E5A4D">
      <w:pPr>
        <w:jc w:val="both"/>
        <w:rPr>
          <w:bCs/>
        </w:rPr>
      </w:pPr>
    </w:p>
    <w:p w:rsidR="00AF2046" w:rsidRPr="00726FFD" w:rsidRDefault="00AF2046" w:rsidP="006E5A4D">
      <w:pPr>
        <w:jc w:val="both"/>
        <w:rPr>
          <w:bCs/>
        </w:rPr>
      </w:pPr>
      <w:r w:rsidRPr="00726FFD">
        <w:rPr>
          <w:bCs/>
        </w:rPr>
        <w:t xml:space="preserve">Глава Трубчевского </w:t>
      </w:r>
    </w:p>
    <w:p w:rsidR="00637E16" w:rsidRPr="00726FFD" w:rsidRDefault="00AF2046" w:rsidP="00420229">
      <w:pPr>
        <w:jc w:val="both"/>
        <w:rPr>
          <w:bCs/>
        </w:rPr>
      </w:pPr>
      <w:r w:rsidRPr="00726FFD">
        <w:rPr>
          <w:bCs/>
        </w:rPr>
        <w:t>муниципального района</w:t>
      </w:r>
      <w:r w:rsidRPr="00726FFD">
        <w:rPr>
          <w:bCs/>
        </w:rPr>
        <w:tab/>
      </w:r>
      <w:r w:rsidRPr="00726FFD">
        <w:rPr>
          <w:bCs/>
        </w:rPr>
        <w:tab/>
      </w:r>
      <w:r w:rsidR="0031037C">
        <w:rPr>
          <w:bCs/>
        </w:rPr>
        <w:tab/>
      </w:r>
      <w:r w:rsidR="0031037C">
        <w:rPr>
          <w:bCs/>
        </w:rPr>
        <w:tab/>
      </w:r>
      <w:r w:rsidR="0031037C">
        <w:rPr>
          <w:bCs/>
        </w:rPr>
        <w:tab/>
      </w:r>
      <w:r w:rsidR="0031037C">
        <w:rPr>
          <w:bCs/>
        </w:rPr>
        <w:tab/>
      </w:r>
      <w:r w:rsidR="0031037C">
        <w:rPr>
          <w:bCs/>
        </w:rPr>
        <w:tab/>
      </w:r>
      <w:r w:rsidR="0031037C">
        <w:rPr>
          <w:bCs/>
        </w:rPr>
        <w:tab/>
      </w:r>
      <w:r w:rsidR="00DD1D20" w:rsidRPr="00726FFD">
        <w:rPr>
          <w:bCs/>
        </w:rPr>
        <w:t>В.В. Евсеев</w:t>
      </w:r>
      <w:r w:rsidRPr="00726FFD">
        <w:rPr>
          <w:bCs/>
        </w:rPr>
        <w:t xml:space="preserve">    </w:t>
      </w:r>
    </w:p>
    <w:sectPr w:rsidR="00637E16" w:rsidRPr="00726FFD" w:rsidSect="00C015F1">
      <w:headerReference w:type="even" r:id="rId8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FC4" w:rsidRDefault="009D2FC4" w:rsidP="00406E90">
      <w:r>
        <w:separator/>
      </w:r>
    </w:p>
  </w:endnote>
  <w:endnote w:type="continuationSeparator" w:id="0">
    <w:p w:rsidR="009D2FC4" w:rsidRDefault="009D2FC4" w:rsidP="0040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FC4" w:rsidRDefault="009D2FC4" w:rsidP="00406E90">
      <w:r>
        <w:separator/>
      </w:r>
    </w:p>
  </w:footnote>
  <w:footnote w:type="continuationSeparator" w:id="0">
    <w:p w:rsidR="009D2FC4" w:rsidRDefault="009D2FC4" w:rsidP="0040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16A9" w:rsidRDefault="00440FBD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536FD2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1816A9" w:rsidRDefault="001816A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F6F2D"/>
    <w:multiLevelType w:val="hybridMultilevel"/>
    <w:tmpl w:val="B14065EA"/>
    <w:lvl w:ilvl="0" w:tplc="2CAC24F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C34A41"/>
    <w:multiLevelType w:val="hybridMultilevel"/>
    <w:tmpl w:val="DF348DD4"/>
    <w:lvl w:ilvl="0" w:tplc="E1B20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8991670">
    <w:abstractNumId w:val="0"/>
  </w:num>
  <w:num w:numId="2" w16cid:durableId="1790395409">
    <w:abstractNumId w:val="1"/>
  </w:num>
  <w:num w:numId="3" w16cid:durableId="185089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E90"/>
    <w:rsid w:val="0001744A"/>
    <w:rsid w:val="00027CD2"/>
    <w:rsid w:val="00035FE2"/>
    <w:rsid w:val="00036DA5"/>
    <w:rsid w:val="00072ADF"/>
    <w:rsid w:val="000758A1"/>
    <w:rsid w:val="000836BA"/>
    <w:rsid w:val="000B7F12"/>
    <w:rsid w:val="000F38FF"/>
    <w:rsid w:val="00126875"/>
    <w:rsid w:val="0012698D"/>
    <w:rsid w:val="00166FD0"/>
    <w:rsid w:val="001816A9"/>
    <w:rsid w:val="00185BF9"/>
    <w:rsid w:val="00187E31"/>
    <w:rsid w:val="001C3F25"/>
    <w:rsid w:val="001E278D"/>
    <w:rsid w:val="00210B22"/>
    <w:rsid w:val="00217F38"/>
    <w:rsid w:val="002207A7"/>
    <w:rsid w:val="00225986"/>
    <w:rsid w:val="00232881"/>
    <w:rsid w:val="00250551"/>
    <w:rsid w:val="00266AC2"/>
    <w:rsid w:val="002723AC"/>
    <w:rsid w:val="002B0F02"/>
    <w:rsid w:val="002D17FD"/>
    <w:rsid w:val="002E4BF0"/>
    <w:rsid w:val="003061D3"/>
    <w:rsid w:val="0031037C"/>
    <w:rsid w:val="0037035B"/>
    <w:rsid w:val="00371F19"/>
    <w:rsid w:val="00382A06"/>
    <w:rsid w:val="0038660A"/>
    <w:rsid w:val="003A0860"/>
    <w:rsid w:val="003A224D"/>
    <w:rsid w:val="003E1C50"/>
    <w:rsid w:val="00406E90"/>
    <w:rsid w:val="00420229"/>
    <w:rsid w:val="00440FBD"/>
    <w:rsid w:val="00497786"/>
    <w:rsid w:val="004A46F0"/>
    <w:rsid w:val="00535351"/>
    <w:rsid w:val="00536FD2"/>
    <w:rsid w:val="0057255E"/>
    <w:rsid w:val="00576E4B"/>
    <w:rsid w:val="005B6286"/>
    <w:rsid w:val="005B6913"/>
    <w:rsid w:val="005C464D"/>
    <w:rsid w:val="00603CBE"/>
    <w:rsid w:val="00613D10"/>
    <w:rsid w:val="0063797E"/>
    <w:rsid w:val="00637E16"/>
    <w:rsid w:val="00645C9C"/>
    <w:rsid w:val="00646A46"/>
    <w:rsid w:val="006C28F5"/>
    <w:rsid w:val="006E5A4D"/>
    <w:rsid w:val="00710199"/>
    <w:rsid w:val="00717EDF"/>
    <w:rsid w:val="007262C1"/>
    <w:rsid w:val="00726FFD"/>
    <w:rsid w:val="00735CD0"/>
    <w:rsid w:val="007D26DB"/>
    <w:rsid w:val="008273B3"/>
    <w:rsid w:val="008325F5"/>
    <w:rsid w:val="00850FD5"/>
    <w:rsid w:val="00856179"/>
    <w:rsid w:val="00874C5F"/>
    <w:rsid w:val="00887170"/>
    <w:rsid w:val="008947AA"/>
    <w:rsid w:val="008B556C"/>
    <w:rsid w:val="008B7101"/>
    <w:rsid w:val="008C52FF"/>
    <w:rsid w:val="008D12D5"/>
    <w:rsid w:val="008D4D05"/>
    <w:rsid w:val="0090065A"/>
    <w:rsid w:val="00901E93"/>
    <w:rsid w:val="0092608C"/>
    <w:rsid w:val="00926F7D"/>
    <w:rsid w:val="00935631"/>
    <w:rsid w:val="009721FA"/>
    <w:rsid w:val="00995C96"/>
    <w:rsid w:val="009A6011"/>
    <w:rsid w:val="009B1B9A"/>
    <w:rsid w:val="009B1D3F"/>
    <w:rsid w:val="009D07EB"/>
    <w:rsid w:val="009D2FC4"/>
    <w:rsid w:val="009E29D0"/>
    <w:rsid w:val="00A32014"/>
    <w:rsid w:val="00A33D4E"/>
    <w:rsid w:val="00A62F73"/>
    <w:rsid w:val="00AD71B5"/>
    <w:rsid w:val="00AD7C3C"/>
    <w:rsid w:val="00AF2046"/>
    <w:rsid w:val="00AF59CE"/>
    <w:rsid w:val="00B12E67"/>
    <w:rsid w:val="00B25820"/>
    <w:rsid w:val="00BA06BF"/>
    <w:rsid w:val="00BC5BC6"/>
    <w:rsid w:val="00BF026B"/>
    <w:rsid w:val="00BF2848"/>
    <w:rsid w:val="00C015F1"/>
    <w:rsid w:val="00C12748"/>
    <w:rsid w:val="00C500BB"/>
    <w:rsid w:val="00C72211"/>
    <w:rsid w:val="00CE7E49"/>
    <w:rsid w:val="00D36E0B"/>
    <w:rsid w:val="00D504F8"/>
    <w:rsid w:val="00D60599"/>
    <w:rsid w:val="00D9227B"/>
    <w:rsid w:val="00DB2656"/>
    <w:rsid w:val="00DD1D20"/>
    <w:rsid w:val="00DE7453"/>
    <w:rsid w:val="00DF7B31"/>
    <w:rsid w:val="00E17216"/>
    <w:rsid w:val="00E26704"/>
    <w:rsid w:val="00E270AB"/>
    <w:rsid w:val="00E2785C"/>
    <w:rsid w:val="00E35630"/>
    <w:rsid w:val="00E73831"/>
    <w:rsid w:val="00EA0004"/>
    <w:rsid w:val="00EC333D"/>
    <w:rsid w:val="00EC6DF9"/>
    <w:rsid w:val="00EE2407"/>
    <w:rsid w:val="00EF04DE"/>
    <w:rsid w:val="00EF0A5D"/>
    <w:rsid w:val="00F42CC5"/>
    <w:rsid w:val="00F86249"/>
    <w:rsid w:val="00FA4B10"/>
    <w:rsid w:val="00FC0C07"/>
    <w:rsid w:val="00FE51AA"/>
    <w:rsid w:val="00FF2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1551F3D"/>
  <w15:docId w15:val="{A14219EA-6DE1-4C54-A9FD-E45CBC9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4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406E9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06E9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406E9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406E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6E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06E9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6E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406E90"/>
  </w:style>
  <w:style w:type="character" w:customStyle="1" w:styleId="WW8Num1z1">
    <w:name w:val="WW8Num1z1"/>
    <w:rsid w:val="00406E90"/>
  </w:style>
  <w:style w:type="character" w:customStyle="1" w:styleId="WW8Num1z2">
    <w:name w:val="WW8Num1z2"/>
    <w:rsid w:val="00406E90"/>
  </w:style>
  <w:style w:type="character" w:customStyle="1" w:styleId="WW8Num1z3">
    <w:name w:val="WW8Num1z3"/>
    <w:rsid w:val="00406E90"/>
  </w:style>
  <w:style w:type="character" w:customStyle="1" w:styleId="WW8Num1z4">
    <w:name w:val="WW8Num1z4"/>
    <w:rsid w:val="00406E90"/>
  </w:style>
  <w:style w:type="character" w:customStyle="1" w:styleId="WW8Num1z5">
    <w:name w:val="WW8Num1z5"/>
    <w:rsid w:val="00406E90"/>
  </w:style>
  <w:style w:type="character" w:customStyle="1" w:styleId="WW8Num1z6">
    <w:name w:val="WW8Num1z6"/>
    <w:rsid w:val="00406E90"/>
  </w:style>
  <w:style w:type="character" w:customStyle="1" w:styleId="WW8Num1z7">
    <w:name w:val="WW8Num1z7"/>
    <w:rsid w:val="00406E90"/>
  </w:style>
  <w:style w:type="character" w:customStyle="1" w:styleId="WW8Num1z8">
    <w:name w:val="WW8Num1z8"/>
    <w:rsid w:val="00406E90"/>
  </w:style>
  <w:style w:type="character" w:customStyle="1" w:styleId="WW8Num2z0">
    <w:name w:val="WW8Num2z0"/>
    <w:rsid w:val="00406E9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406E90"/>
  </w:style>
  <w:style w:type="character" w:customStyle="1" w:styleId="WW8Num2z2">
    <w:name w:val="WW8Num2z2"/>
    <w:rsid w:val="00406E90"/>
  </w:style>
  <w:style w:type="character" w:customStyle="1" w:styleId="WW8Num2z3">
    <w:name w:val="WW8Num2z3"/>
    <w:rsid w:val="00406E90"/>
  </w:style>
  <w:style w:type="character" w:customStyle="1" w:styleId="WW8Num2z4">
    <w:name w:val="WW8Num2z4"/>
    <w:rsid w:val="00406E90"/>
  </w:style>
  <w:style w:type="character" w:customStyle="1" w:styleId="WW8Num2z5">
    <w:name w:val="WW8Num2z5"/>
    <w:rsid w:val="00406E90"/>
  </w:style>
  <w:style w:type="character" w:customStyle="1" w:styleId="WW8Num2z6">
    <w:name w:val="WW8Num2z6"/>
    <w:rsid w:val="00406E90"/>
  </w:style>
  <w:style w:type="character" w:customStyle="1" w:styleId="WW8Num2z7">
    <w:name w:val="WW8Num2z7"/>
    <w:rsid w:val="00406E90"/>
  </w:style>
  <w:style w:type="character" w:customStyle="1" w:styleId="WW8Num2z8">
    <w:name w:val="WW8Num2z8"/>
    <w:rsid w:val="00406E90"/>
  </w:style>
  <w:style w:type="character" w:customStyle="1" w:styleId="WW8Num3z0">
    <w:name w:val="WW8Num3z0"/>
    <w:rsid w:val="00406E90"/>
    <w:rPr>
      <w:rFonts w:hint="default"/>
    </w:rPr>
  </w:style>
  <w:style w:type="character" w:customStyle="1" w:styleId="WW8Num3z1">
    <w:name w:val="WW8Num3z1"/>
    <w:rsid w:val="00406E90"/>
  </w:style>
  <w:style w:type="character" w:customStyle="1" w:styleId="WW8Num3z2">
    <w:name w:val="WW8Num3z2"/>
    <w:rsid w:val="00406E90"/>
  </w:style>
  <w:style w:type="character" w:customStyle="1" w:styleId="WW8Num3z3">
    <w:name w:val="WW8Num3z3"/>
    <w:rsid w:val="00406E90"/>
  </w:style>
  <w:style w:type="character" w:customStyle="1" w:styleId="WW8Num3z4">
    <w:name w:val="WW8Num3z4"/>
    <w:rsid w:val="00406E90"/>
  </w:style>
  <w:style w:type="character" w:customStyle="1" w:styleId="WW8Num3z5">
    <w:name w:val="WW8Num3z5"/>
    <w:rsid w:val="00406E90"/>
  </w:style>
  <w:style w:type="character" w:customStyle="1" w:styleId="WW8Num3z6">
    <w:name w:val="WW8Num3z6"/>
    <w:rsid w:val="00406E90"/>
  </w:style>
  <w:style w:type="character" w:customStyle="1" w:styleId="WW8Num3z7">
    <w:name w:val="WW8Num3z7"/>
    <w:rsid w:val="00406E90"/>
  </w:style>
  <w:style w:type="character" w:customStyle="1" w:styleId="WW8Num3z8">
    <w:name w:val="WW8Num3z8"/>
    <w:rsid w:val="00406E90"/>
  </w:style>
  <w:style w:type="character" w:customStyle="1" w:styleId="WW8Num4z0">
    <w:name w:val="WW8Num4z0"/>
    <w:rsid w:val="00406E90"/>
    <w:rPr>
      <w:rFonts w:hint="default"/>
    </w:rPr>
  </w:style>
  <w:style w:type="character" w:customStyle="1" w:styleId="WW8Num5z0">
    <w:name w:val="WW8Num5z0"/>
    <w:rsid w:val="00406E90"/>
    <w:rPr>
      <w:rFonts w:hint="default"/>
    </w:rPr>
  </w:style>
  <w:style w:type="character" w:customStyle="1" w:styleId="12">
    <w:name w:val="Основной шрифт абзаца1"/>
    <w:rsid w:val="00406E90"/>
  </w:style>
  <w:style w:type="character" w:customStyle="1" w:styleId="a4">
    <w:name w:val="Текст выноски Знак"/>
    <w:rsid w:val="00406E90"/>
    <w:rPr>
      <w:rFonts w:ascii="Tahoma" w:hAnsi="Tahoma" w:cs="Tahoma"/>
      <w:sz w:val="16"/>
      <w:szCs w:val="16"/>
    </w:rPr>
  </w:style>
  <w:style w:type="character" w:styleId="a5">
    <w:name w:val="Hyperlink"/>
    <w:rsid w:val="00406E90"/>
    <w:rPr>
      <w:color w:val="0000FF"/>
      <w:u w:val="single"/>
    </w:rPr>
  </w:style>
  <w:style w:type="character" w:customStyle="1" w:styleId="a6">
    <w:name w:val="Гипертекстовая ссылка"/>
    <w:rsid w:val="00406E90"/>
    <w:rPr>
      <w:rFonts w:cs="Times New Roman"/>
      <w:color w:val="106BBE"/>
    </w:rPr>
  </w:style>
  <w:style w:type="character" w:customStyle="1" w:styleId="a7">
    <w:name w:val="Схема документа Знак"/>
    <w:rsid w:val="00406E9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406E90"/>
    <w:rPr>
      <w:b/>
      <w:bCs/>
      <w:sz w:val="28"/>
      <w:szCs w:val="24"/>
    </w:rPr>
  </w:style>
  <w:style w:type="character" w:customStyle="1" w:styleId="a9">
    <w:name w:val="Подзаголовок Знак"/>
    <w:rsid w:val="00406E90"/>
    <w:rPr>
      <w:b/>
      <w:sz w:val="28"/>
    </w:rPr>
  </w:style>
  <w:style w:type="character" w:customStyle="1" w:styleId="aa">
    <w:name w:val="Текст сноски Знак"/>
    <w:basedOn w:val="12"/>
    <w:rsid w:val="00406E90"/>
  </w:style>
  <w:style w:type="character" w:customStyle="1" w:styleId="ab">
    <w:name w:val="Символ сноски"/>
    <w:rsid w:val="00406E90"/>
    <w:rPr>
      <w:vertAlign w:val="superscript"/>
    </w:rPr>
  </w:style>
  <w:style w:type="character" w:styleId="ac">
    <w:name w:val="FollowedHyperlink"/>
    <w:rsid w:val="00406E9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406E90"/>
    <w:pPr>
      <w:jc w:val="center"/>
    </w:pPr>
    <w:rPr>
      <w:b/>
      <w:bCs/>
    </w:rPr>
  </w:style>
  <w:style w:type="paragraph" w:styleId="a0">
    <w:name w:val="Body Text"/>
    <w:basedOn w:val="a"/>
    <w:link w:val="ad"/>
    <w:rsid w:val="00406E9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406E90"/>
    <w:rPr>
      <w:rFonts w:cs="Droid Sans Devanagari"/>
    </w:rPr>
  </w:style>
  <w:style w:type="paragraph" w:styleId="af">
    <w:name w:val="caption"/>
    <w:basedOn w:val="a"/>
    <w:qFormat/>
    <w:rsid w:val="00406E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406E90"/>
    <w:pPr>
      <w:suppressLineNumbers/>
    </w:pPr>
    <w:rPr>
      <w:rFonts w:cs="Droid Sans Devanagari"/>
    </w:rPr>
  </w:style>
  <w:style w:type="paragraph" w:customStyle="1" w:styleId="ConsNonformat">
    <w:name w:val="ConsNonformat"/>
    <w:rsid w:val="00406E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06E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406E9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406E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406E9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40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06E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406E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406E9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406E9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406E9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406E9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406E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406E90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406E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406E9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406E90"/>
  </w:style>
  <w:style w:type="character" w:styleId="afc">
    <w:name w:val="annotation reference"/>
    <w:uiPriority w:val="99"/>
    <w:semiHidden/>
    <w:unhideWhenUsed/>
    <w:rsid w:val="00406E9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406E9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06E9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06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406E90"/>
  </w:style>
  <w:style w:type="character" w:styleId="aff1">
    <w:name w:val="footnote reference"/>
    <w:uiPriority w:val="99"/>
    <w:semiHidden/>
    <w:unhideWhenUsed/>
    <w:rsid w:val="00406E90"/>
    <w:rPr>
      <w:vertAlign w:val="superscript"/>
    </w:rPr>
  </w:style>
  <w:style w:type="paragraph" w:styleId="aff2">
    <w:name w:val="Revision"/>
    <w:hidden/>
    <w:uiPriority w:val="99"/>
    <w:semiHidden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406E90"/>
  </w:style>
  <w:style w:type="paragraph" w:customStyle="1" w:styleId="s22">
    <w:name w:val="s_22"/>
    <w:basedOn w:val="a"/>
    <w:rsid w:val="00406E90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06E90"/>
    <w:pPr>
      <w:spacing w:before="100" w:beforeAutospacing="1" w:after="100" w:afterAutospacing="1"/>
    </w:pPr>
  </w:style>
  <w:style w:type="paragraph" w:customStyle="1" w:styleId="s3">
    <w:name w:val="s_3"/>
    <w:basedOn w:val="a"/>
    <w:rsid w:val="00406E90"/>
    <w:pPr>
      <w:spacing w:before="100" w:beforeAutospacing="1" w:after="100" w:afterAutospacing="1"/>
    </w:pPr>
  </w:style>
  <w:style w:type="paragraph" w:customStyle="1" w:styleId="s16">
    <w:name w:val="s_16"/>
    <w:basedOn w:val="a"/>
    <w:rsid w:val="00406E90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A32014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rsid w:val="00A32014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A3201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rsid w:val="00A3201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f3">
    <w:name w:val="Normal (Web)"/>
    <w:basedOn w:val="a"/>
    <w:uiPriority w:val="99"/>
    <w:semiHidden/>
    <w:unhideWhenUsed/>
    <w:rsid w:val="00710199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710199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5C46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88C8-821F-4B0F-A7AB-659A47CE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RAYSOVET-SG</cp:lastModifiedBy>
  <cp:revision>18</cp:revision>
  <cp:lastPrinted>2026-02-18T05:52:00Z</cp:lastPrinted>
  <dcterms:created xsi:type="dcterms:W3CDTF">2025-04-10T06:20:00Z</dcterms:created>
  <dcterms:modified xsi:type="dcterms:W3CDTF">2026-02-26T06:03:00Z</dcterms:modified>
</cp:coreProperties>
</file>