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6A3F" w:rsidRPr="00816A3F" w:rsidRDefault="00816A3F" w:rsidP="00816A3F">
      <w:pPr>
        <w:spacing w:after="0"/>
        <w:jc w:val="center"/>
        <w:rPr>
          <w:rFonts w:ascii="Times New Roman" w:hAnsi="Times New Roman"/>
          <w:b/>
        </w:rPr>
      </w:pPr>
      <w:r w:rsidRPr="00816A3F">
        <w:rPr>
          <w:rFonts w:ascii="Times New Roman" w:hAnsi="Times New Roman"/>
          <w:b/>
        </w:rPr>
        <w:t>РОССИЙСКАЯ ФЕДЕРАЦИЯ</w:t>
      </w:r>
    </w:p>
    <w:p w:rsidR="00816A3F" w:rsidRPr="00816A3F" w:rsidRDefault="00816A3F" w:rsidP="00816A3F">
      <w:pPr>
        <w:spacing w:after="0"/>
        <w:jc w:val="center"/>
        <w:rPr>
          <w:rFonts w:ascii="Times New Roman" w:hAnsi="Times New Roman"/>
          <w:b/>
        </w:rPr>
      </w:pPr>
      <w:r w:rsidRPr="00816A3F">
        <w:rPr>
          <w:rFonts w:ascii="Times New Roman" w:hAnsi="Times New Roman"/>
          <w:b/>
        </w:rPr>
        <w:t>БРЯНСКАЯ ОБЛАСТЬ</w:t>
      </w:r>
    </w:p>
    <w:p w:rsidR="00816A3F" w:rsidRPr="00816A3F" w:rsidRDefault="00816A3F" w:rsidP="00816A3F">
      <w:pPr>
        <w:spacing w:after="0"/>
        <w:jc w:val="center"/>
        <w:rPr>
          <w:rFonts w:ascii="Times New Roman" w:hAnsi="Times New Roman"/>
          <w:b/>
        </w:rPr>
      </w:pPr>
      <w:r w:rsidRPr="00816A3F">
        <w:rPr>
          <w:rFonts w:ascii="Times New Roman" w:hAnsi="Times New Roman"/>
          <w:b/>
        </w:rPr>
        <w:t>ТРУБЧЕВСКИЙ РАЙОННЫЙ СОВЕТ НАРОДНЫХ ДЕПУТАТОВ</w:t>
      </w:r>
    </w:p>
    <w:p w:rsidR="00816A3F" w:rsidRPr="00816A3F" w:rsidRDefault="00000000" w:rsidP="00816A3F">
      <w:pPr>
        <w:tabs>
          <w:tab w:val="left" w:pos="-100"/>
        </w:tabs>
        <w:spacing w:after="0"/>
        <w:rPr>
          <w:rFonts w:ascii="Times New Roman" w:hAnsi="Times New Roman"/>
          <w:sz w:val="40"/>
          <w:szCs w:val="40"/>
        </w:rPr>
      </w:pPr>
      <w:r>
        <w:rPr>
          <w:rFonts w:ascii="Times New Roman" w:hAnsi="Times New Roman"/>
          <w:noProof/>
          <w:sz w:val="24"/>
          <w:szCs w:val="24"/>
        </w:rPr>
        <w:pict>
          <v:line id="Прямая соединительная линия 2" o:spid="_x0000_s1026" style="position:absolute;z-index:251660288;visibility:visible;mso-wrap-distance-top:-3e-5mm;mso-wrap-distance-bottom:-3e-5mm" from="15.5pt,12.8pt" to="46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natgEAAFQDAAAOAAAAZHJzL2Uyb0RvYy54bWysU8Fu2zAMvQ/YPwi6L3YKJ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" strokeweight="6pt">
            <v:stroke linestyle="thickBetweenThin"/>
          </v:line>
        </w:pict>
      </w:r>
      <w:r w:rsidR="00816A3F" w:rsidRPr="00816A3F">
        <w:rPr>
          <w:rFonts w:ascii="Times New Roman" w:hAnsi="Times New Roman"/>
        </w:rPr>
        <w:t xml:space="preserve"> </w:t>
      </w:r>
    </w:p>
    <w:p w:rsidR="00816A3F" w:rsidRPr="00816A3F" w:rsidRDefault="00816A3F" w:rsidP="00816A3F">
      <w:pPr>
        <w:tabs>
          <w:tab w:val="left" w:pos="-100"/>
        </w:tabs>
        <w:spacing w:after="0"/>
        <w:jc w:val="center"/>
        <w:rPr>
          <w:rFonts w:ascii="Times New Roman" w:hAnsi="Times New Roman"/>
          <w:b/>
          <w:sz w:val="48"/>
          <w:szCs w:val="48"/>
        </w:rPr>
      </w:pPr>
      <w:r w:rsidRPr="00816A3F">
        <w:rPr>
          <w:rFonts w:ascii="Times New Roman" w:hAnsi="Times New Roman"/>
          <w:b/>
          <w:sz w:val="48"/>
          <w:szCs w:val="48"/>
        </w:rPr>
        <w:t>РЕШЕНИЕ</w:t>
      </w:r>
    </w:p>
    <w:p w:rsidR="009A3981" w:rsidRPr="00816A3F" w:rsidRDefault="009A3981" w:rsidP="00816A3F">
      <w:pPr>
        <w:spacing w:after="0" w:line="240" w:lineRule="auto"/>
        <w:jc w:val="right"/>
        <w:rPr>
          <w:rFonts w:ascii="Times New Roman" w:hAnsi="Times New Roman"/>
          <w:spacing w:val="40"/>
          <w:sz w:val="20"/>
        </w:rPr>
      </w:pPr>
    </w:p>
    <w:p w:rsidR="009A3981" w:rsidRDefault="001D1111">
      <w:pPr>
        <w:spacing w:after="0" w:line="240" w:lineRule="auto"/>
        <w:rPr>
          <w:rFonts w:ascii="Times New Roman" w:hAnsi="Times New Roman"/>
          <w:sz w:val="26"/>
        </w:rPr>
      </w:pPr>
      <w:r>
        <w:rPr>
          <w:rFonts w:ascii="Times New Roman" w:hAnsi="Times New Roman"/>
          <w:sz w:val="26"/>
        </w:rPr>
        <w:t>от 29.10.2024 г. № 7-</w:t>
      </w:r>
      <w:r w:rsidR="00CB1A64">
        <w:rPr>
          <w:rFonts w:ascii="Times New Roman" w:hAnsi="Times New Roman"/>
          <w:sz w:val="26"/>
        </w:rPr>
        <w:t>23</w:t>
      </w:r>
    </w:p>
    <w:p w:rsidR="009A3981" w:rsidRDefault="001D1111">
      <w:pPr>
        <w:pStyle w:val="100"/>
        <w:spacing w:before="0" w:line="240" w:lineRule="auto"/>
        <w:jc w:val="left"/>
        <w:rPr>
          <w:rFonts w:ascii="Times New Roman" w:hAnsi="Times New Roman"/>
          <w:b w:val="0"/>
          <w:sz w:val="26"/>
        </w:rPr>
      </w:pPr>
      <w:r>
        <w:rPr>
          <w:rFonts w:ascii="Times New Roman" w:hAnsi="Times New Roman"/>
          <w:b w:val="0"/>
          <w:sz w:val="26"/>
        </w:rPr>
        <w:t>г. Трубчевск</w:t>
      </w:r>
    </w:p>
    <w:p w:rsidR="009A3981" w:rsidRDefault="009A3981">
      <w:pPr>
        <w:spacing w:after="0" w:line="240" w:lineRule="auto"/>
        <w:rPr>
          <w:rFonts w:ascii="Times New Roman" w:hAnsi="Times New Roman"/>
          <w:sz w:val="26"/>
        </w:rPr>
      </w:pPr>
    </w:p>
    <w:p w:rsidR="009A3981" w:rsidRDefault="001D1111">
      <w:pPr>
        <w:spacing w:after="0" w:line="240" w:lineRule="auto"/>
        <w:ind w:right="3401"/>
        <w:jc w:val="both"/>
        <w:rPr>
          <w:rFonts w:ascii="Times New Roman" w:hAnsi="Times New Roman"/>
          <w:sz w:val="26"/>
        </w:rPr>
      </w:pPr>
      <w:r>
        <w:rPr>
          <w:rFonts w:ascii="Times New Roman" w:hAnsi="Times New Roman"/>
          <w:sz w:val="26"/>
        </w:rPr>
        <w:t>О внесении изменений в решение Трубчевского районного Совета народных депутатов от 05.09.2019</w:t>
      </w:r>
      <w:r w:rsidR="00C4273F">
        <w:rPr>
          <w:rFonts w:ascii="Times New Roman" w:hAnsi="Times New Roman"/>
          <w:sz w:val="26"/>
        </w:rPr>
        <w:t>г.</w:t>
      </w:r>
      <w:r>
        <w:rPr>
          <w:rFonts w:ascii="Times New Roman" w:hAnsi="Times New Roman"/>
          <w:sz w:val="26"/>
        </w:rPr>
        <w:t xml:space="preserve"> № 5-742 «Об оплате труда выборных должностных лиц местного самоуправления, осуществляющих свои полномочия на постоянной основе, муниципальных служащих, а также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w:t>
      </w:r>
    </w:p>
    <w:p w:rsidR="009A3981" w:rsidRDefault="009A3981">
      <w:pPr>
        <w:spacing w:after="0" w:line="240" w:lineRule="auto"/>
        <w:ind w:firstLine="709"/>
        <w:jc w:val="right"/>
        <w:rPr>
          <w:rFonts w:ascii="Times New Roman" w:hAnsi="Times New Roman"/>
          <w:sz w:val="26"/>
        </w:rPr>
      </w:pPr>
    </w:p>
    <w:p w:rsidR="009A3981" w:rsidRDefault="001D1111">
      <w:pPr>
        <w:spacing w:after="0" w:line="240" w:lineRule="auto"/>
        <w:ind w:firstLine="709"/>
        <w:jc w:val="both"/>
        <w:rPr>
          <w:rFonts w:ascii="Times New Roman" w:hAnsi="Times New Roman"/>
          <w:sz w:val="26"/>
        </w:rPr>
      </w:pPr>
      <w:r>
        <w:rPr>
          <w:rFonts w:ascii="Times New Roman" w:hAnsi="Times New Roman"/>
          <w:sz w:val="26"/>
        </w:rPr>
        <w:t xml:space="preserve">Рассмотрев предложение администрации Трубчевского муниципального района от 10.10.2024г. № 5091, в соответствии с п.2 ст.53 Федерального закона от 06.10.2003 № 131-ФЗ «Об общих принципах организации местного самоуправления в Российской Федерации», руководствуясь статьями 60.2, 152 Трудового кодекса Российской Федерации, Федеральным законом от 02.03.2007 № 25-ФЗ «О муниципальной службе в Российской Федерации», Трубчевский районный Совет народных депутатов решил: </w:t>
      </w:r>
    </w:p>
    <w:p w:rsidR="009A3981" w:rsidRDefault="001D1111">
      <w:pPr>
        <w:pStyle w:val="aa"/>
        <w:numPr>
          <w:ilvl w:val="0"/>
          <w:numId w:val="1"/>
        </w:numPr>
        <w:spacing w:after="0" w:line="240" w:lineRule="auto"/>
        <w:ind w:left="0" w:firstLine="709"/>
        <w:jc w:val="both"/>
        <w:rPr>
          <w:rFonts w:ascii="Times New Roman" w:hAnsi="Times New Roman"/>
          <w:sz w:val="26"/>
        </w:rPr>
      </w:pPr>
      <w:r>
        <w:rPr>
          <w:rFonts w:ascii="Times New Roman" w:hAnsi="Times New Roman"/>
          <w:sz w:val="26"/>
        </w:rPr>
        <w:t>Внести следующие изменения в решение Трубчевского районного Совета народных депутатов от 05.09.2019 № 5-742 «Об оплате труда выборных должностных лиц местного самоуправления, осуществляющих свои полномочия на постоянной основе, муниципальных служащих, а также лиц, замещающих должности в органах местного самоуправления муниципального образования «Трубчевский муниципальный район Брянской области», не являющиеся должностями муниципальной службы» (в ред. от 05.11.2019 № 6-46, от 28.02.2020 № 6-80, 27.10.2020 № 6-132, от 30.09.2021 № 6-234, от 29.02.2022 № 6-400, от 23.12.2022 № 6-455, от 31.07.2023 № 6-546, от 27.10.2023 № 6-568, от 28.05.2024 № 6-643) (далее – Решение):</w:t>
      </w:r>
    </w:p>
    <w:p w:rsidR="009A3981" w:rsidRDefault="001D1111">
      <w:pPr>
        <w:spacing w:after="0" w:line="240" w:lineRule="auto"/>
        <w:ind w:firstLine="709"/>
        <w:jc w:val="both"/>
        <w:rPr>
          <w:rFonts w:ascii="Times New Roman" w:hAnsi="Times New Roman"/>
          <w:sz w:val="26"/>
        </w:rPr>
      </w:pPr>
      <w:r>
        <w:rPr>
          <w:rFonts w:ascii="Times New Roman" w:hAnsi="Times New Roman"/>
          <w:sz w:val="26"/>
        </w:rPr>
        <w:t xml:space="preserve">в Положении об оплате труда муниципальных служащих муниципального образования «Трубчевский муниципальный район Брянской области», утвержденном Решением </w:t>
      </w:r>
      <w:r w:rsidR="00417717">
        <w:rPr>
          <w:rFonts w:ascii="Times New Roman" w:hAnsi="Times New Roman"/>
          <w:sz w:val="26"/>
        </w:rPr>
        <w:t xml:space="preserve">от 05.09.2019г. № 5-742 </w:t>
      </w:r>
      <w:r>
        <w:rPr>
          <w:rFonts w:ascii="Times New Roman" w:hAnsi="Times New Roman"/>
          <w:sz w:val="26"/>
        </w:rPr>
        <w:t>(далее – Положение), пункт 3.2. Положения дополнить вторым абзацем следующего содержания:</w:t>
      </w:r>
    </w:p>
    <w:p w:rsidR="009A3981" w:rsidRDefault="001D1111">
      <w:pPr>
        <w:spacing w:after="0" w:line="240" w:lineRule="auto"/>
        <w:ind w:firstLine="709"/>
        <w:jc w:val="both"/>
        <w:rPr>
          <w:rFonts w:ascii="Times New Roman" w:hAnsi="Times New Roman"/>
          <w:sz w:val="26"/>
        </w:rPr>
      </w:pPr>
      <w:r>
        <w:rPr>
          <w:rFonts w:ascii="Times New Roman" w:hAnsi="Times New Roman"/>
          <w:sz w:val="26"/>
        </w:rPr>
        <w:t xml:space="preserve">«В случае назначения Трубчевским районным Советом народных депутатов временно исполняющим обязанности главы администрации Трубчевского муниципального района одного из заместителей главы администрации Трубчевского муниципального района, временно исполняющему обязанности главы администрации Трубчевского муниципального района распоряжением Главы </w:t>
      </w:r>
      <w:r>
        <w:rPr>
          <w:rFonts w:ascii="Times New Roman" w:hAnsi="Times New Roman"/>
          <w:sz w:val="26"/>
        </w:rPr>
        <w:lastRenderedPageBreak/>
        <w:t>Трубчевского муниципального района с даты такого назначения устанавливается ежемесячная доплата за совмещение должностей в размере 50 % денежного содержания по должности главы администрации Трубчевского муниципального района без учета индивидуальных дополнительных выплат (ежемесячной надбавки к должностному окладу за выслугу лет на муниципальной службе, ежемесячной надбавки за классный чин, ежемесячной процентной надбавки к должностному окладу за работу со сведениями, составляющими государственную тайну).».</w:t>
      </w:r>
    </w:p>
    <w:p w:rsidR="009A3981" w:rsidRDefault="001D1111">
      <w:pPr>
        <w:spacing w:after="0" w:line="240" w:lineRule="auto"/>
        <w:ind w:firstLine="709"/>
        <w:jc w:val="both"/>
        <w:rPr>
          <w:rFonts w:ascii="Times New Roman" w:hAnsi="Times New Roman"/>
          <w:sz w:val="26"/>
        </w:rPr>
      </w:pPr>
      <w:r>
        <w:rPr>
          <w:rFonts w:ascii="Times New Roman" w:hAnsi="Times New Roman"/>
          <w:sz w:val="26"/>
        </w:rPr>
        <w:t>2. Настоящее решение вступает в силу со дня подписания и распространяется на правоотношения, возникшие с 27 сентября 2024 года.</w:t>
      </w:r>
    </w:p>
    <w:p w:rsidR="009A3981" w:rsidRDefault="001D1111">
      <w:pPr>
        <w:spacing w:after="0" w:line="240" w:lineRule="auto"/>
        <w:ind w:firstLine="709"/>
        <w:jc w:val="both"/>
        <w:rPr>
          <w:rFonts w:ascii="Times New Roman" w:hAnsi="Times New Roman"/>
          <w:sz w:val="26"/>
        </w:rPr>
      </w:pPr>
      <w:r>
        <w:rPr>
          <w:rFonts w:ascii="Times New Roman" w:hAnsi="Times New Roman"/>
          <w:sz w:val="26"/>
        </w:rPr>
        <w:t>3. Настоящее решение опубликовать в Информационном бюллетене Трубчевского муниципального района и разместить на официальных сайтах органов местного самоуправления Трубчевского муниципального района.</w:t>
      </w:r>
    </w:p>
    <w:p w:rsidR="009A3981" w:rsidRPr="001D1111" w:rsidRDefault="001D1111">
      <w:pPr>
        <w:spacing w:after="0" w:line="240" w:lineRule="auto"/>
        <w:ind w:firstLine="709"/>
        <w:jc w:val="both"/>
        <w:rPr>
          <w:rFonts w:ascii="Times New Roman" w:hAnsi="Times New Roman"/>
          <w:color w:val="auto"/>
          <w:sz w:val="26"/>
        </w:rPr>
      </w:pPr>
      <w:r>
        <w:rPr>
          <w:rFonts w:ascii="Times New Roman" w:hAnsi="Times New Roman"/>
          <w:sz w:val="26"/>
        </w:rPr>
        <w:t xml:space="preserve">4. Контроль за исполнением настоящего решения возложить на постоянный комитет </w:t>
      </w:r>
      <w:r w:rsidR="00D01AE3" w:rsidRPr="001D1111">
        <w:rPr>
          <w:rFonts w:ascii="Times New Roman" w:hAnsi="Times New Roman"/>
          <w:color w:val="auto"/>
          <w:sz w:val="26"/>
        </w:rPr>
        <w:t xml:space="preserve">Трубчевского районного Совета народных депутатов </w:t>
      </w:r>
      <w:r w:rsidRPr="001D1111">
        <w:rPr>
          <w:rFonts w:ascii="Times New Roman" w:hAnsi="Times New Roman"/>
          <w:color w:val="auto"/>
          <w:sz w:val="26"/>
        </w:rPr>
        <w:t>по нормотворчеству.</w:t>
      </w:r>
    </w:p>
    <w:p w:rsidR="009A3981" w:rsidRDefault="009A3981">
      <w:pPr>
        <w:spacing w:after="0" w:line="240" w:lineRule="auto"/>
        <w:ind w:firstLine="709"/>
        <w:jc w:val="both"/>
        <w:rPr>
          <w:rFonts w:ascii="Times New Roman" w:hAnsi="Times New Roman"/>
          <w:color w:val="FF0000"/>
          <w:sz w:val="26"/>
        </w:rPr>
      </w:pPr>
    </w:p>
    <w:p w:rsidR="009A3981" w:rsidRDefault="009A3981">
      <w:pPr>
        <w:spacing w:after="0" w:line="240" w:lineRule="auto"/>
        <w:ind w:firstLine="705"/>
        <w:jc w:val="both"/>
        <w:rPr>
          <w:rFonts w:ascii="Times New Roman" w:hAnsi="Times New Roman"/>
          <w:sz w:val="26"/>
        </w:rPr>
      </w:pPr>
    </w:p>
    <w:p w:rsidR="009A3981" w:rsidRDefault="001D1111">
      <w:pPr>
        <w:spacing w:after="0" w:line="240" w:lineRule="auto"/>
        <w:rPr>
          <w:rFonts w:ascii="Times New Roman" w:hAnsi="Times New Roman"/>
          <w:sz w:val="26"/>
        </w:rPr>
      </w:pPr>
      <w:r>
        <w:rPr>
          <w:rFonts w:ascii="Times New Roman" w:hAnsi="Times New Roman"/>
          <w:sz w:val="26"/>
        </w:rPr>
        <w:t xml:space="preserve">Глава Трубчевского </w:t>
      </w:r>
    </w:p>
    <w:p w:rsidR="009A3981" w:rsidRDefault="001D1111">
      <w:pPr>
        <w:spacing w:after="0" w:line="240" w:lineRule="auto"/>
        <w:rPr>
          <w:rFonts w:ascii="Times New Roman" w:hAnsi="Times New Roman"/>
          <w:sz w:val="26"/>
        </w:rPr>
      </w:pPr>
      <w:r>
        <w:rPr>
          <w:rFonts w:ascii="Times New Roman" w:hAnsi="Times New Roman"/>
          <w:sz w:val="26"/>
        </w:rPr>
        <w:t>муниципального района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w:t>
      </w:r>
      <w:r>
        <w:rPr>
          <w:rFonts w:ascii="Times New Roman" w:hAnsi="Times New Roman"/>
          <w:sz w:val="26"/>
        </w:rPr>
        <w:tab/>
      </w:r>
      <w:r>
        <w:rPr>
          <w:rFonts w:ascii="Times New Roman" w:hAnsi="Times New Roman"/>
          <w:sz w:val="26"/>
        </w:rPr>
        <w:tab/>
      </w:r>
      <w:r>
        <w:rPr>
          <w:rFonts w:ascii="Times New Roman" w:hAnsi="Times New Roman"/>
          <w:sz w:val="26"/>
        </w:rPr>
        <w:tab/>
        <w:t xml:space="preserve">    В.В. Евсеев</w:t>
      </w:r>
    </w:p>
    <w:sectPr w:rsidR="009A3981" w:rsidSect="009A3981">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C3059"/>
    <w:multiLevelType w:val="multilevel"/>
    <w:tmpl w:val="FFC6EA72"/>
    <w:lvl w:ilvl="0">
      <w:start w:val="1"/>
      <w:numFmt w:val="decimal"/>
      <w:lvlText w:val="%1."/>
      <w:lvlJc w:val="left"/>
      <w:pPr>
        <w:ind w:left="1069" w:hanging="360"/>
      </w:pPr>
      <w:rPr>
        <w:rFonts w:ascii="Times New Roman" w:hAnsi="Times New Roman"/>
        <w:sz w:val="26"/>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num w:numId="1" w16cid:durableId="171870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A3981"/>
    <w:rsid w:val="001D1111"/>
    <w:rsid w:val="00407F05"/>
    <w:rsid w:val="00417717"/>
    <w:rsid w:val="00625E69"/>
    <w:rsid w:val="00816A3F"/>
    <w:rsid w:val="009A3981"/>
    <w:rsid w:val="009A51E6"/>
    <w:rsid w:val="00B13A38"/>
    <w:rsid w:val="00C4273F"/>
    <w:rsid w:val="00CB1A64"/>
    <w:rsid w:val="00D0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11D9D2"/>
  <w15:docId w15:val="{D9073157-52D3-45A0-A92B-C6F6C624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9A3981"/>
  </w:style>
  <w:style w:type="paragraph" w:styleId="10">
    <w:name w:val="heading 1"/>
    <w:basedOn w:val="a"/>
    <w:next w:val="a"/>
    <w:link w:val="11"/>
    <w:uiPriority w:val="9"/>
    <w:qFormat/>
    <w:rsid w:val="009A3981"/>
    <w:pPr>
      <w:keepNext/>
      <w:spacing w:after="0" w:line="240" w:lineRule="auto"/>
      <w:jc w:val="center"/>
      <w:outlineLvl w:val="0"/>
    </w:pPr>
    <w:rPr>
      <w:rFonts w:ascii="Times New Roman" w:hAnsi="Times New Roman"/>
      <w:b/>
      <w:sz w:val="24"/>
    </w:rPr>
  </w:style>
  <w:style w:type="paragraph" w:styleId="2">
    <w:name w:val="heading 2"/>
    <w:basedOn w:val="a"/>
    <w:next w:val="a"/>
    <w:link w:val="20"/>
    <w:uiPriority w:val="9"/>
    <w:qFormat/>
    <w:rsid w:val="009A3981"/>
    <w:pPr>
      <w:keepNext/>
      <w:spacing w:before="240" w:after="60"/>
      <w:outlineLvl w:val="1"/>
    </w:pPr>
    <w:rPr>
      <w:rFonts w:ascii="Arial" w:hAnsi="Arial"/>
      <w:b/>
      <w:i/>
      <w:sz w:val="28"/>
    </w:rPr>
  </w:style>
  <w:style w:type="paragraph" w:styleId="3">
    <w:name w:val="heading 3"/>
    <w:basedOn w:val="a"/>
    <w:next w:val="a"/>
    <w:link w:val="30"/>
    <w:uiPriority w:val="9"/>
    <w:qFormat/>
    <w:rsid w:val="009A3981"/>
    <w:pPr>
      <w:keepNext/>
      <w:keepLines/>
      <w:spacing w:before="40" w:after="0"/>
      <w:outlineLvl w:val="2"/>
    </w:pPr>
    <w:rPr>
      <w:rFonts w:asciiTheme="majorHAnsi" w:hAnsiTheme="majorHAnsi"/>
      <w:color w:val="243F60" w:themeColor="accent1" w:themeShade="7F"/>
      <w:sz w:val="24"/>
    </w:rPr>
  </w:style>
  <w:style w:type="paragraph" w:styleId="4">
    <w:name w:val="heading 4"/>
    <w:next w:val="a"/>
    <w:link w:val="40"/>
    <w:uiPriority w:val="9"/>
    <w:qFormat/>
    <w:rsid w:val="009A3981"/>
    <w:pPr>
      <w:spacing w:before="120" w:after="120"/>
      <w:jc w:val="both"/>
      <w:outlineLvl w:val="3"/>
    </w:pPr>
    <w:rPr>
      <w:rFonts w:ascii="XO Thames" w:hAnsi="XO Thames"/>
      <w:b/>
      <w:sz w:val="24"/>
    </w:rPr>
  </w:style>
  <w:style w:type="paragraph" w:styleId="5">
    <w:name w:val="heading 5"/>
    <w:next w:val="a"/>
    <w:link w:val="50"/>
    <w:uiPriority w:val="9"/>
    <w:qFormat/>
    <w:rsid w:val="009A398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A3981"/>
  </w:style>
  <w:style w:type="paragraph" w:customStyle="1" w:styleId="1Char1CharCharCharChar">
    <w:name w:val="Знак Знак1 Char Знак Знак1 Char Char Char Char"/>
    <w:basedOn w:val="a"/>
    <w:link w:val="1Char1CharCharCharChar0"/>
    <w:rsid w:val="009A3981"/>
    <w:pPr>
      <w:tabs>
        <w:tab w:val="left" w:pos="2160"/>
      </w:tabs>
      <w:spacing w:before="120" w:after="0" w:line="240" w:lineRule="exact"/>
      <w:jc w:val="both"/>
    </w:pPr>
    <w:rPr>
      <w:rFonts w:ascii="Times New Roman" w:hAnsi="Times New Roman"/>
      <w:sz w:val="24"/>
    </w:rPr>
  </w:style>
  <w:style w:type="character" w:customStyle="1" w:styleId="1Char1CharCharCharChar0">
    <w:name w:val="Знак Знак1 Char Знак Знак1 Char Char Char Char"/>
    <w:basedOn w:val="1"/>
    <w:link w:val="1Char1CharCharCharChar"/>
    <w:rsid w:val="009A3981"/>
    <w:rPr>
      <w:rFonts w:ascii="Times New Roman" w:hAnsi="Times New Roman"/>
      <w:sz w:val="24"/>
    </w:rPr>
  </w:style>
  <w:style w:type="paragraph" w:styleId="21">
    <w:name w:val="toc 2"/>
    <w:next w:val="a"/>
    <w:link w:val="22"/>
    <w:uiPriority w:val="39"/>
    <w:rsid w:val="009A3981"/>
    <w:pPr>
      <w:ind w:left="200"/>
    </w:pPr>
    <w:rPr>
      <w:rFonts w:ascii="XO Thames" w:hAnsi="XO Thames"/>
      <w:sz w:val="28"/>
    </w:rPr>
  </w:style>
  <w:style w:type="character" w:customStyle="1" w:styleId="22">
    <w:name w:val="Оглавление 2 Знак"/>
    <w:link w:val="21"/>
    <w:rsid w:val="009A3981"/>
    <w:rPr>
      <w:rFonts w:ascii="XO Thames" w:hAnsi="XO Thames"/>
      <w:sz w:val="28"/>
    </w:rPr>
  </w:style>
  <w:style w:type="paragraph" w:customStyle="1" w:styleId="23">
    <w:name w:val="Основной текст2"/>
    <w:basedOn w:val="a"/>
    <w:link w:val="24"/>
    <w:rsid w:val="009A3981"/>
    <w:pPr>
      <w:widowControl w:val="0"/>
      <w:spacing w:before="480" w:after="60" w:line="240" w:lineRule="atLeast"/>
      <w:jc w:val="right"/>
    </w:pPr>
    <w:rPr>
      <w:rFonts w:ascii="Times New Roman" w:hAnsi="Times New Roman"/>
      <w:spacing w:val="1"/>
    </w:rPr>
  </w:style>
  <w:style w:type="character" w:customStyle="1" w:styleId="24">
    <w:name w:val="Основной текст2"/>
    <w:basedOn w:val="1"/>
    <w:link w:val="23"/>
    <w:rsid w:val="009A3981"/>
    <w:rPr>
      <w:rFonts w:ascii="Times New Roman" w:hAnsi="Times New Roman"/>
      <w:color w:val="000000"/>
      <w:spacing w:val="1"/>
    </w:rPr>
  </w:style>
  <w:style w:type="paragraph" w:customStyle="1" w:styleId="ConsPlusNormal">
    <w:name w:val="ConsPlusNormal"/>
    <w:link w:val="ConsPlusNormal0"/>
    <w:rsid w:val="009A3981"/>
    <w:pPr>
      <w:widowControl w:val="0"/>
      <w:spacing w:after="0" w:line="240" w:lineRule="auto"/>
      <w:ind w:firstLine="720"/>
    </w:pPr>
    <w:rPr>
      <w:rFonts w:ascii="Arial" w:hAnsi="Arial"/>
      <w:sz w:val="20"/>
    </w:rPr>
  </w:style>
  <w:style w:type="character" w:customStyle="1" w:styleId="ConsPlusNormal0">
    <w:name w:val="ConsPlusNormal"/>
    <w:link w:val="ConsPlusNormal"/>
    <w:rsid w:val="009A3981"/>
    <w:rPr>
      <w:rFonts w:ascii="Arial" w:hAnsi="Arial"/>
      <w:sz w:val="20"/>
    </w:rPr>
  </w:style>
  <w:style w:type="paragraph" w:styleId="41">
    <w:name w:val="toc 4"/>
    <w:next w:val="a"/>
    <w:link w:val="42"/>
    <w:uiPriority w:val="39"/>
    <w:rsid w:val="009A3981"/>
    <w:pPr>
      <w:ind w:left="600"/>
    </w:pPr>
    <w:rPr>
      <w:rFonts w:ascii="XO Thames" w:hAnsi="XO Thames"/>
      <w:sz w:val="28"/>
    </w:rPr>
  </w:style>
  <w:style w:type="character" w:customStyle="1" w:styleId="42">
    <w:name w:val="Оглавление 4 Знак"/>
    <w:link w:val="41"/>
    <w:rsid w:val="009A3981"/>
    <w:rPr>
      <w:rFonts w:ascii="XO Thames" w:hAnsi="XO Thames"/>
      <w:sz w:val="28"/>
    </w:rPr>
  </w:style>
  <w:style w:type="paragraph" w:customStyle="1" w:styleId="ConsPlusNonformat">
    <w:name w:val="ConsPlusNonformat"/>
    <w:link w:val="ConsPlusNonformat0"/>
    <w:rsid w:val="009A3981"/>
    <w:pPr>
      <w:widowControl w:val="0"/>
      <w:spacing w:after="0" w:line="240" w:lineRule="auto"/>
    </w:pPr>
    <w:rPr>
      <w:rFonts w:ascii="Courier New" w:hAnsi="Courier New"/>
      <w:sz w:val="20"/>
    </w:rPr>
  </w:style>
  <w:style w:type="character" w:customStyle="1" w:styleId="ConsPlusNonformat0">
    <w:name w:val="ConsPlusNonformat"/>
    <w:link w:val="ConsPlusNonformat"/>
    <w:rsid w:val="009A3981"/>
    <w:rPr>
      <w:rFonts w:ascii="Courier New" w:hAnsi="Courier New"/>
      <w:sz w:val="20"/>
    </w:rPr>
  </w:style>
  <w:style w:type="paragraph" w:styleId="6">
    <w:name w:val="toc 6"/>
    <w:next w:val="a"/>
    <w:link w:val="60"/>
    <w:uiPriority w:val="39"/>
    <w:rsid w:val="009A3981"/>
    <w:pPr>
      <w:ind w:left="1000"/>
    </w:pPr>
    <w:rPr>
      <w:rFonts w:ascii="XO Thames" w:hAnsi="XO Thames"/>
      <w:sz w:val="28"/>
    </w:rPr>
  </w:style>
  <w:style w:type="character" w:customStyle="1" w:styleId="60">
    <w:name w:val="Оглавление 6 Знак"/>
    <w:link w:val="6"/>
    <w:rsid w:val="009A3981"/>
    <w:rPr>
      <w:rFonts w:ascii="XO Thames" w:hAnsi="XO Thames"/>
      <w:sz w:val="28"/>
    </w:rPr>
  </w:style>
  <w:style w:type="paragraph" w:styleId="7">
    <w:name w:val="toc 7"/>
    <w:next w:val="a"/>
    <w:link w:val="70"/>
    <w:uiPriority w:val="39"/>
    <w:rsid w:val="009A3981"/>
    <w:pPr>
      <w:ind w:left="1200"/>
    </w:pPr>
    <w:rPr>
      <w:rFonts w:ascii="XO Thames" w:hAnsi="XO Thames"/>
      <w:sz w:val="28"/>
    </w:rPr>
  </w:style>
  <w:style w:type="character" w:customStyle="1" w:styleId="70">
    <w:name w:val="Оглавление 7 Знак"/>
    <w:link w:val="7"/>
    <w:rsid w:val="009A3981"/>
    <w:rPr>
      <w:rFonts w:ascii="XO Thames" w:hAnsi="XO Thames"/>
      <w:sz w:val="28"/>
    </w:rPr>
  </w:style>
  <w:style w:type="paragraph" w:customStyle="1" w:styleId="Endnote">
    <w:name w:val="Endnote"/>
    <w:link w:val="Endnote0"/>
    <w:rsid w:val="009A3981"/>
    <w:pPr>
      <w:ind w:firstLine="851"/>
      <w:jc w:val="both"/>
    </w:pPr>
    <w:rPr>
      <w:rFonts w:ascii="XO Thames" w:hAnsi="XO Thames"/>
    </w:rPr>
  </w:style>
  <w:style w:type="character" w:customStyle="1" w:styleId="Endnote0">
    <w:name w:val="Endnote"/>
    <w:link w:val="Endnote"/>
    <w:rsid w:val="009A3981"/>
    <w:rPr>
      <w:rFonts w:ascii="XO Thames" w:hAnsi="XO Thames"/>
      <w:sz w:val="22"/>
    </w:rPr>
  </w:style>
  <w:style w:type="character" w:customStyle="1" w:styleId="30">
    <w:name w:val="Заголовок 3 Знак"/>
    <w:basedOn w:val="1"/>
    <w:link w:val="3"/>
    <w:rsid w:val="009A3981"/>
    <w:rPr>
      <w:rFonts w:asciiTheme="majorHAnsi" w:hAnsiTheme="majorHAnsi"/>
      <w:color w:val="243F60" w:themeColor="accent1" w:themeShade="7F"/>
      <w:sz w:val="24"/>
    </w:rPr>
  </w:style>
  <w:style w:type="paragraph" w:customStyle="1" w:styleId="ConsPlusTitle">
    <w:name w:val="ConsPlusTitle"/>
    <w:link w:val="ConsPlusTitle0"/>
    <w:rsid w:val="009A3981"/>
    <w:pPr>
      <w:widowControl w:val="0"/>
      <w:spacing w:after="0" w:line="240" w:lineRule="auto"/>
    </w:pPr>
    <w:rPr>
      <w:rFonts w:ascii="Calibri" w:hAnsi="Calibri"/>
      <w:b/>
    </w:rPr>
  </w:style>
  <w:style w:type="character" w:customStyle="1" w:styleId="ConsPlusTitle0">
    <w:name w:val="ConsPlusTitle"/>
    <w:link w:val="ConsPlusTitle"/>
    <w:rsid w:val="009A3981"/>
    <w:rPr>
      <w:rFonts w:ascii="Calibri" w:hAnsi="Calibri"/>
      <w:b/>
    </w:rPr>
  </w:style>
  <w:style w:type="paragraph" w:styleId="31">
    <w:name w:val="toc 3"/>
    <w:next w:val="a"/>
    <w:link w:val="32"/>
    <w:uiPriority w:val="39"/>
    <w:rsid w:val="009A3981"/>
    <w:pPr>
      <w:ind w:left="400"/>
    </w:pPr>
    <w:rPr>
      <w:rFonts w:ascii="XO Thames" w:hAnsi="XO Thames"/>
      <w:sz w:val="28"/>
    </w:rPr>
  </w:style>
  <w:style w:type="character" w:customStyle="1" w:styleId="32">
    <w:name w:val="Оглавление 3 Знак"/>
    <w:link w:val="31"/>
    <w:rsid w:val="009A3981"/>
    <w:rPr>
      <w:rFonts w:ascii="XO Thames" w:hAnsi="XO Thames"/>
      <w:sz w:val="28"/>
    </w:rPr>
  </w:style>
  <w:style w:type="paragraph" w:customStyle="1" w:styleId="a3">
    <w:name w:val="Содержимое таблицы"/>
    <w:basedOn w:val="a"/>
    <w:link w:val="a4"/>
    <w:rsid w:val="009A3981"/>
    <w:pPr>
      <w:widowControl w:val="0"/>
      <w:spacing w:after="0" w:line="240" w:lineRule="auto"/>
    </w:pPr>
    <w:rPr>
      <w:rFonts w:ascii="Times New Roman" w:hAnsi="Times New Roman"/>
      <w:sz w:val="24"/>
    </w:rPr>
  </w:style>
  <w:style w:type="character" w:customStyle="1" w:styleId="a4">
    <w:name w:val="Содержимое таблицы"/>
    <w:basedOn w:val="1"/>
    <w:link w:val="a3"/>
    <w:rsid w:val="009A3981"/>
    <w:rPr>
      <w:rFonts w:ascii="Times New Roman" w:hAnsi="Times New Roman"/>
      <w:sz w:val="24"/>
    </w:rPr>
  </w:style>
  <w:style w:type="paragraph" w:styleId="a5">
    <w:name w:val="Normal (Web)"/>
    <w:basedOn w:val="a"/>
    <w:link w:val="a6"/>
    <w:rsid w:val="009A3981"/>
    <w:pPr>
      <w:spacing w:beforeAutospacing="1" w:afterAutospacing="1" w:line="240" w:lineRule="auto"/>
    </w:pPr>
    <w:rPr>
      <w:rFonts w:ascii="Times New Roman" w:hAnsi="Times New Roman"/>
      <w:sz w:val="24"/>
    </w:rPr>
  </w:style>
  <w:style w:type="character" w:customStyle="1" w:styleId="a6">
    <w:name w:val="Обычный (Интернет) Знак"/>
    <w:basedOn w:val="1"/>
    <w:link w:val="a5"/>
    <w:rsid w:val="009A3981"/>
    <w:rPr>
      <w:rFonts w:ascii="Times New Roman" w:hAnsi="Times New Roman"/>
      <w:sz w:val="24"/>
    </w:rPr>
  </w:style>
  <w:style w:type="paragraph" w:customStyle="1" w:styleId="12">
    <w:name w:val="Основной шрифт абзаца1"/>
    <w:rsid w:val="009A3981"/>
  </w:style>
  <w:style w:type="paragraph" w:customStyle="1" w:styleId="100">
    <w:name w:val="Основной текст (10)"/>
    <w:basedOn w:val="a"/>
    <w:link w:val="101"/>
    <w:rsid w:val="009A3981"/>
    <w:pPr>
      <w:spacing w:before="120" w:after="0" w:line="212" w:lineRule="exact"/>
      <w:jc w:val="center"/>
    </w:pPr>
    <w:rPr>
      <w:b/>
      <w:sz w:val="18"/>
    </w:rPr>
  </w:style>
  <w:style w:type="character" w:customStyle="1" w:styleId="101">
    <w:name w:val="Основной текст (10)"/>
    <w:basedOn w:val="1"/>
    <w:link w:val="100"/>
    <w:rsid w:val="009A3981"/>
    <w:rPr>
      <w:b/>
      <w:sz w:val="18"/>
    </w:rPr>
  </w:style>
  <w:style w:type="character" w:customStyle="1" w:styleId="50">
    <w:name w:val="Заголовок 5 Знак"/>
    <w:link w:val="5"/>
    <w:rsid w:val="009A3981"/>
    <w:rPr>
      <w:rFonts w:ascii="XO Thames" w:hAnsi="XO Thames"/>
      <w:b/>
      <w:sz w:val="22"/>
    </w:rPr>
  </w:style>
  <w:style w:type="character" w:customStyle="1" w:styleId="11">
    <w:name w:val="Заголовок 1 Знак"/>
    <w:basedOn w:val="1"/>
    <w:link w:val="10"/>
    <w:rsid w:val="009A3981"/>
    <w:rPr>
      <w:rFonts w:ascii="Times New Roman" w:hAnsi="Times New Roman"/>
      <w:b/>
      <w:sz w:val="24"/>
    </w:rPr>
  </w:style>
  <w:style w:type="paragraph" w:customStyle="1" w:styleId="FontStyle22">
    <w:name w:val="Font Style22"/>
    <w:link w:val="FontStyle220"/>
    <w:rsid w:val="009A3981"/>
    <w:rPr>
      <w:rFonts w:ascii="Times New Roman" w:hAnsi="Times New Roman"/>
      <w:sz w:val="26"/>
    </w:rPr>
  </w:style>
  <w:style w:type="character" w:customStyle="1" w:styleId="FontStyle220">
    <w:name w:val="Font Style22"/>
    <w:link w:val="FontStyle22"/>
    <w:rsid w:val="009A3981"/>
    <w:rPr>
      <w:rFonts w:ascii="Times New Roman" w:hAnsi="Times New Roman"/>
      <w:sz w:val="26"/>
    </w:rPr>
  </w:style>
  <w:style w:type="paragraph" w:customStyle="1" w:styleId="13">
    <w:name w:val="Гиперссылка1"/>
    <w:basedOn w:val="12"/>
    <w:link w:val="a7"/>
    <w:rsid w:val="009A3981"/>
    <w:rPr>
      <w:color w:val="0000FF"/>
      <w:u w:val="single"/>
    </w:rPr>
  </w:style>
  <w:style w:type="character" w:styleId="a7">
    <w:name w:val="Hyperlink"/>
    <w:basedOn w:val="a0"/>
    <w:link w:val="13"/>
    <w:rsid w:val="009A3981"/>
    <w:rPr>
      <w:color w:val="0000FF"/>
      <w:u w:val="single"/>
    </w:rPr>
  </w:style>
  <w:style w:type="paragraph" w:customStyle="1" w:styleId="Footnote">
    <w:name w:val="Footnote"/>
    <w:link w:val="Footnote0"/>
    <w:rsid w:val="009A3981"/>
    <w:pPr>
      <w:ind w:firstLine="851"/>
      <w:jc w:val="both"/>
    </w:pPr>
    <w:rPr>
      <w:rFonts w:ascii="XO Thames" w:hAnsi="XO Thames"/>
    </w:rPr>
  </w:style>
  <w:style w:type="character" w:customStyle="1" w:styleId="Footnote0">
    <w:name w:val="Footnote"/>
    <w:link w:val="Footnote"/>
    <w:rsid w:val="009A3981"/>
    <w:rPr>
      <w:rFonts w:ascii="XO Thames" w:hAnsi="XO Thames"/>
      <w:sz w:val="22"/>
    </w:rPr>
  </w:style>
  <w:style w:type="paragraph" w:customStyle="1" w:styleId="25">
    <w:name w:val="Основной текст (2)"/>
    <w:basedOn w:val="a"/>
    <w:link w:val="26"/>
    <w:rsid w:val="009A3981"/>
    <w:pPr>
      <w:widowControl w:val="0"/>
      <w:spacing w:after="0" w:line="230" w:lineRule="exact"/>
      <w:ind w:left="180" w:hanging="180"/>
    </w:pPr>
    <w:rPr>
      <w:rFonts w:ascii="Times New Roman" w:hAnsi="Times New Roman"/>
      <w:sz w:val="19"/>
    </w:rPr>
  </w:style>
  <w:style w:type="character" w:customStyle="1" w:styleId="26">
    <w:name w:val="Основной текст (2)"/>
    <w:basedOn w:val="1"/>
    <w:link w:val="25"/>
    <w:rsid w:val="009A3981"/>
    <w:rPr>
      <w:rFonts w:ascii="Times New Roman" w:hAnsi="Times New Roman"/>
      <w:sz w:val="19"/>
    </w:rPr>
  </w:style>
  <w:style w:type="paragraph" w:customStyle="1" w:styleId="33">
    <w:name w:val="Основной текст3"/>
    <w:basedOn w:val="a"/>
    <w:link w:val="34"/>
    <w:rsid w:val="009A3981"/>
    <w:pPr>
      <w:widowControl w:val="0"/>
      <w:spacing w:before="540" w:after="240" w:line="307" w:lineRule="exact"/>
      <w:jc w:val="both"/>
    </w:pPr>
    <w:rPr>
      <w:rFonts w:ascii="Times New Roman" w:hAnsi="Times New Roman"/>
      <w:sz w:val="25"/>
    </w:rPr>
  </w:style>
  <w:style w:type="character" w:customStyle="1" w:styleId="34">
    <w:name w:val="Основной текст3"/>
    <w:basedOn w:val="1"/>
    <w:link w:val="33"/>
    <w:rsid w:val="009A3981"/>
    <w:rPr>
      <w:rFonts w:ascii="Times New Roman" w:hAnsi="Times New Roman"/>
      <w:color w:val="000000"/>
      <w:sz w:val="25"/>
    </w:rPr>
  </w:style>
  <w:style w:type="paragraph" w:styleId="14">
    <w:name w:val="toc 1"/>
    <w:next w:val="a"/>
    <w:link w:val="15"/>
    <w:uiPriority w:val="39"/>
    <w:rsid w:val="009A3981"/>
    <w:rPr>
      <w:rFonts w:ascii="XO Thames" w:hAnsi="XO Thames"/>
      <w:b/>
      <w:sz w:val="28"/>
    </w:rPr>
  </w:style>
  <w:style w:type="character" w:customStyle="1" w:styleId="15">
    <w:name w:val="Оглавление 1 Знак"/>
    <w:link w:val="14"/>
    <w:rsid w:val="009A3981"/>
    <w:rPr>
      <w:rFonts w:ascii="XO Thames" w:hAnsi="XO Thames"/>
      <w:b/>
      <w:sz w:val="28"/>
    </w:rPr>
  </w:style>
  <w:style w:type="paragraph" w:customStyle="1" w:styleId="HeaderandFooter">
    <w:name w:val="Header and Footer"/>
    <w:link w:val="HeaderandFooter0"/>
    <w:rsid w:val="009A3981"/>
    <w:pPr>
      <w:spacing w:line="240" w:lineRule="auto"/>
      <w:jc w:val="both"/>
    </w:pPr>
    <w:rPr>
      <w:rFonts w:ascii="XO Thames" w:hAnsi="XO Thames"/>
      <w:sz w:val="28"/>
    </w:rPr>
  </w:style>
  <w:style w:type="character" w:customStyle="1" w:styleId="HeaderandFooter0">
    <w:name w:val="Header and Footer"/>
    <w:link w:val="HeaderandFooter"/>
    <w:rsid w:val="009A3981"/>
    <w:rPr>
      <w:rFonts w:ascii="XO Thames" w:hAnsi="XO Thames"/>
      <w:sz w:val="28"/>
    </w:rPr>
  </w:style>
  <w:style w:type="paragraph" w:styleId="9">
    <w:name w:val="toc 9"/>
    <w:next w:val="a"/>
    <w:link w:val="90"/>
    <w:uiPriority w:val="39"/>
    <w:rsid w:val="009A3981"/>
    <w:pPr>
      <w:ind w:left="1600"/>
    </w:pPr>
    <w:rPr>
      <w:rFonts w:ascii="XO Thames" w:hAnsi="XO Thames"/>
      <w:sz w:val="28"/>
    </w:rPr>
  </w:style>
  <w:style w:type="character" w:customStyle="1" w:styleId="90">
    <w:name w:val="Оглавление 9 Знак"/>
    <w:link w:val="9"/>
    <w:rsid w:val="009A3981"/>
    <w:rPr>
      <w:rFonts w:ascii="XO Thames" w:hAnsi="XO Thames"/>
      <w:sz w:val="28"/>
    </w:rPr>
  </w:style>
  <w:style w:type="paragraph" w:styleId="8">
    <w:name w:val="toc 8"/>
    <w:next w:val="a"/>
    <w:link w:val="80"/>
    <w:uiPriority w:val="39"/>
    <w:rsid w:val="009A3981"/>
    <w:pPr>
      <w:ind w:left="1400"/>
    </w:pPr>
    <w:rPr>
      <w:rFonts w:ascii="XO Thames" w:hAnsi="XO Thames"/>
      <w:sz w:val="28"/>
    </w:rPr>
  </w:style>
  <w:style w:type="character" w:customStyle="1" w:styleId="80">
    <w:name w:val="Оглавление 8 Знак"/>
    <w:link w:val="8"/>
    <w:rsid w:val="009A3981"/>
    <w:rPr>
      <w:rFonts w:ascii="XO Thames" w:hAnsi="XO Thames"/>
      <w:sz w:val="28"/>
    </w:rPr>
  </w:style>
  <w:style w:type="paragraph" w:styleId="51">
    <w:name w:val="toc 5"/>
    <w:next w:val="a"/>
    <w:link w:val="52"/>
    <w:uiPriority w:val="39"/>
    <w:rsid w:val="009A3981"/>
    <w:pPr>
      <w:ind w:left="800"/>
    </w:pPr>
    <w:rPr>
      <w:rFonts w:ascii="XO Thames" w:hAnsi="XO Thames"/>
      <w:sz w:val="28"/>
    </w:rPr>
  </w:style>
  <w:style w:type="character" w:customStyle="1" w:styleId="52">
    <w:name w:val="Оглавление 5 Знак"/>
    <w:link w:val="51"/>
    <w:rsid w:val="009A3981"/>
    <w:rPr>
      <w:rFonts w:ascii="XO Thames" w:hAnsi="XO Thames"/>
      <w:sz w:val="28"/>
    </w:rPr>
  </w:style>
  <w:style w:type="paragraph" w:styleId="a8">
    <w:name w:val="Subtitle"/>
    <w:next w:val="a"/>
    <w:link w:val="a9"/>
    <w:uiPriority w:val="11"/>
    <w:qFormat/>
    <w:rsid w:val="009A3981"/>
    <w:pPr>
      <w:jc w:val="both"/>
    </w:pPr>
    <w:rPr>
      <w:rFonts w:ascii="XO Thames" w:hAnsi="XO Thames"/>
      <w:i/>
      <w:sz w:val="24"/>
    </w:rPr>
  </w:style>
  <w:style w:type="character" w:customStyle="1" w:styleId="a9">
    <w:name w:val="Подзаголовок Знак"/>
    <w:link w:val="a8"/>
    <w:rsid w:val="009A3981"/>
    <w:rPr>
      <w:rFonts w:ascii="XO Thames" w:hAnsi="XO Thames"/>
      <w:i/>
      <w:sz w:val="24"/>
    </w:rPr>
  </w:style>
  <w:style w:type="paragraph" w:styleId="aa">
    <w:name w:val="List Paragraph"/>
    <w:basedOn w:val="a"/>
    <w:link w:val="ab"/>
    <w:rsid w:val="009A3981"/>
    <w:pPr>
      <w:ind w:left="720"/>
      <w:contextualSpacing/>
    </w:pPr>
    <w:rPr>
      <w:rFonts w:ascii="Calibri" w:hAnsi="Calibri"/>
    </w:rPr>
  </w:style>
  <w:style w:type="character" w:customStyle="1" w:styleId="ab">
    <w:name w:val="Абзац списка Знак"/>
    <w:basedOn w:val="1"/>
    <w:link w:val="aa"/>
    <w:rsid w:val="009A3981"/>
    <w:rPr>
      <w:rFonts w:ascii="Calibri" w:hAnsi="Calibri"/>
    </w:rPr>
  </w:style>
  <w:style w:type="paragraph" w:customStyle="1" w:styleId="js-messages-title-dropdown-name">
    <w:name w:val="js-messages-title-dropdown-name"/>
    <w:basedOn w:val="12"/>
    <w:link w:val="js-messages-title-dropdown-name0"/>
    <w:rsid w:val="009A3981"/>
  </w:style>
  <w:style w:type="character" w:customStyle="1" w:styleId="js-messages-title-dropdown-name0">
    <w:name w:val="js-messages-title-dropdown-name"/>
    <w:basedOn w:val="a0"/>
    <w:link w:val="js-messages-title-dropdown-name"/>
    <w:rsid w:val="009A3981"/>
  </w:style>
  <w:style w:type="paragraph" w:styleId="ac">
    <w:name w:val="Title"/>
    <w:next w:val="a"/>
    <w:link w:val="ad"/>
    <w:uiPriority w:val="10"/>
    <w:qFormat/>
    <w:rsid w:val="009A3981"/>
    <w:pPr>
      <w:spacing w:before="567" w:after="567"/>
      <w:jc w:val="center"/>
    </w:pPr>
    <w:rPr>
      <w:rFonts w:ascii="XO Thames" w:hAnsi="XO Thames"/>
      <w:b/>
      <w:caps/>
      <w:sz w:val="40"/>
    </w:rPr>
  </w:style>
  <w:style w:type="character" w:customStyle="1" w:styleId="ad">
    <w:name w:val="Заголовок Знак"/>
    <w:link w:val="ac"/>
    <w:rsid w:val="009A3981"/>
    <w:rPr>
      <w:rFonts w:ascii="XO Thames" w:hAnsi="XO Thames"/>
      <w:b/>
      <w:caps/>
      <w:sz w:val="40"/>
    </w:rPr>
  </w:style>
  <w:style w:type="paragraph" w:styleId="ae">
    <w:name w:val="Balloon Text"/>
    <w:basedOn w:val="a"/>
    <w:link w:val="af"/>
    <w:rsid w:val="009A3981"/>
    <w:pPr>
      <w:spacing w:after="0" w:line="240" w:lineRule="auto"/>
    </w:pPr>
    <w:rPr>
      <w:rFonts w:ascii="Segoe UI" w:hAnsi="Segoe UI"/>
      <w:sz w:val="18"/>
    </w:rPr>
  </w:style>
  <w:style w:type="character" w:customStyle="1" w:styleId="af">
    <w:name w:val="Текст выноски Знак"/>
    <w:basedOn w:val="1"/>
    <w:link w:val="ae"/>
    <w:rsid w:val="009A3981"/>
    <w:rPr>
      <w:rFonts w:ascii="Segoe UI" w:hAnsi="Segoe UI"/>
      <w:sz w:val="18"/>
    </w:rPr>
  </w:style>
  <w:style w:type="character" w:customStyle="1" w:styleId="40">
    <w:name w:val="Заголовок 4 Знак"/>
    <w:link w:val="4"/>
    <w:rsid w:val="009A3981"/>
    <w:rPr>
      <w:rFonts w:ascii="XO Thames" w:hAnsi="XO Thames"/>
      <w:b/>
      <w:sz w:val="24"/>
    </w:rPr>
  </w:style>
  <w:style w:type="paragraph" w:styleId="af0">
    <w:name w:val="List"/>
    <w:basedOn w:val="a"/>
    <w:link w:val="af1"/>
    <w:rsid w:val="009A3981"/>
    <w:pPr>
      <w:widowControl w:val="0"/>
      <w:spacing w:after="0" w:line="240" w:lineRule="auto"/>
      <w:ind w:left="283" w:hanging="283"/>
    </w:pPr>
    <w:rPr>
      <w:rFonts w:ascii="Times New Roman" w:hAnsi="Times New Roman"/>
      <w:sz w:val="24"/>
    </w:rPr>
  </w:style>
  <w:style w:type="character" w:customStyle="1" w:styleId="af1">
    <w:name w:val="Список Знак"/>
    <w:basedOn w:val="1"/>
    <w:link w:val="af0"/>
    <w:rsid w:val="009A3981"/>
    <w:rPr>
      <w:rFonts w:ascii="Times New Roman" w:hAnsi="Times New Roman"/>
      <w:sz w:val="24"/>
    </w:rPr>
  </w:style>
  <w:style w:type="character" w:customStyle="1" w:styleId="20">
    <w:name w:val="Заголовок 2 Знак"/>
    <w:basedOn w:val="1"/>
    <w:link w:val="2"/>
    <w:rsid w:val="009A3981"/>
    <w:rPr>
      <w:rFonts w:ascii="Arial" w:hAnsi="Arial"/>
      <w:b/>
      <w:i/>
      <w:sz w:val="28"/>
    </w:rPr>
  </w:style>
  <w:style w:type="table" w:styleId="af2">
    <w:name w:val="Table Grid"/>
    <w:basedOn w:val="a1"/>
    <w:rsid w:val="009A398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2881</Characters>
  <Application>Microsoft Office Word</Application>
  <DocSecurity>0</DocSecurity>
  <Lines>24</Lines>
  <Paragraphs>6</Paragraphs>
  <ScaleCrop>false</ScaleCrop>
  <Company>Reanimator Extreme Edition</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Raysovet-SG</cp:lastModifiedBy>
  <cp:revision>10</cp:revision>
  <cp:lastPrinted>2024-10-29T12:15:00Z</cp:lastPrinted>
  <dcterms:created xsi:type="dcterms:W3CDTF">2024-10-15T05:46:00Z</dcterms:created>
  <dcterms:modified xsi:type="dcterms:W3CDTF">2024-10-29T12:15:00Z</dcterms:modified>
</cp:coreProperties>
</file>