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97C23" w:rsidRPr="00837A4A" w:rsidRDefault="00597C23" w:rsidP="00597C23">
      <w:pPr>
        <w:ind w:left="-567"/>
        <w:jc w:val="center"/>
        <w:rPr>
          <w:rFonts w:ascii="Arial" w:hAnsi="Arial" w:cs="Arial"/>
          <w:b/>
          <w:sz w:val="32"/>
          <w:szCs w:val="32"/>
        </w:rPr>
      </w:pPr>
      <w:r w:rsidRPr="00837A4A">
        <w:rPr>
          <w:rFonts w:ascii="Arial" w:hAnsi="Arial" w:cs="Arial"/>
          <w:b/>
          <w:sz w:val="32"/>
          <w:szCs w:val="32"/>
        </w:rPr>
        <w:t>РОССИЙСКАЯ ФЕДЕРАЦИЯ</w:t>
      </w:r>
    </w:p>
    <w:p w:rsidR="00597C23" w:rsidRPr="00837A4A" w:rsidRDefault="00597C23" w:rsidP="00597C23">
      <w:pPr>
        <w:ind w:left="-567"/>
        <w:jc w:val="center"/>
        <w:rPr>
          <w:rFonts w:ascii="Arial" w:hAnsi="Arial" w:cs="Arial"/>
          <w:b/>
          <w:sz w:val="32"/>
          <w:szCs w:val="32"/>
        </w:rPr>
      </w:pPr>
      <w:r w:rsidRPr="00837A4A">
        <w:rPr>
          <w:rFonts w:ascii="Arial" w:hAnsi="Arial" w:cs="Arial"/>
          <w:b/>
          <w:sz w:val="32"/>
          <w:szCs w:val="32"/>
        </w:rPr>
        <w:t>БРЯНСКАЯ ОБЛАСТЬ</w:t>
      </w:r>
    </w:p>
    <w:p w:rsidR="00597C23" w:rsidRPr="00837A4A" w:rsidRDefault="00597C23" w:rsidP="00597C23">
      <w:pPr>
        <w:ind w:left="-567"/>
        <w:jc w:val="center"/>
        <w:rPr>
          <w:rFonts w:ascii="Arial" w:hAnsi="Arial" w:cs="Arial"/>
          <w:b/>
          <w:sz w:val="32"/>
          <w:szCs w:val="32"/>
        </w:rPr>
      </w:pPr>
      <w:r w:rsidRPr="00837A4A">
        <w:rPr>
          <w:rFonts w:ascii="Arial" w:hAnsi="Arial" w:cs="Arial"/>
          <w:b/>
          <w:sz w:val="32"/>
          <w:szCs w:val="32"/>
        </w:rPr>
        <w:t>ТРУБЧЕВСКИЙ РАЙОННЫЙ СОВЕТ НАРОДНЫХ ДЕПУТАТОВ</w:t>
      </w:r>
    </w:p>
    <w:p w:rsidR="00597C23" w:rsidRPr="00837A4A" w:rsidRDefault="00597C23" w:rsidP="00597C23">
      <w:pPr>
        <w:tabs>
          <w:tab w:val="left" w:pos="-100"/>
        </w:tabs>
        <w:jc w:val="center"/>
        <w:rPr>
          <w:rFonts w:ascii="Arial" w:hAnsi="Arial" w:cs="Arial"/>
          <w:sz w:val="32"/>
          <w:szCs w:val="32"/>
        </w:rPr>
      </w:pPr>
    </w:p>
    <w:p w:rsidR="00597C23" w:rsidRPr="00837A4A" w:rsidRDefault="00597C23" w:rsidP="00597C23">
      <w:pPr>
        <w:tabs>
          <w:tab w:val="left" w:pos="-100"/>
        </w:tabs>
        <w:jc w:val="center"/>
        <w:rPr>
          <w:rFonts w:ascii="Arial" w:hAnsi="Arial" w:cs="Arial"/>
          <w:b/>
          <w:sz w:val="32"/>
          <w:szCs w:val="32"/>
        </w:rPr>
      </w:pPr>
      <w:r w:rsidRPr="00837A4A">
        <w:rPr>
          <w:rFonts w:ascii="Arial" w:hAnsi="Arial" w:cs="Arial"/>
          <w:b/>
          <w:sz w:val="32"/>
          <w:szCs w:val="32"/>
        </w:rPr>
        <w:t>РЕШЕНИЕ</w:t>
      </w:r>
    </w:p>
    <w:p w:rsidR="00597C23" w:rsidRPr="00837A4A" w:rsidRDefault="00597C23" w:rsidP="00597C23">
      <w:pPr>
        <w:jc w:val="center"/>
        <w:rPr>
          <w:rFonts w:ascii="Arial" w:hAnsi="Arial" w:cs="Arial"/>
          <w:i/>
          <w:sz w:val="32"/>
          <w:szCs w:val="32"/>
        </w:rPr>
      </w:pPr>
    </w:p>
    <w:p w:rsidR="00597C23" w:rsidRPr="00837A4A" w:rsidRDefault="00597C23" w:rsidP="00597C23">
      <w:pPr>
        <w:jc w:val="center"/>
        <w:rPr>
          <w:rFonts w:ascii="Arial" w:hAnsi="Arial" w:cs="Arial"/>
          <w:sz w:val="32"/>
          <w:szCs w:val="32"/>
        </w:rPr>
      </w:pPr>
      <w:r w:rsidRPr="00837A4A">
        <w:rPr>
          <w:rFonts w:ascii="Arial" w:hAnsi="Arial" w:cs="Arial"/>
          <w:sz w:val="32"/>
          <w:szCs w:val="32"/>
        </w:rPr>
        <w:t xml:space="preserve">от </w:t>
      </w:r>
      <w:r w:rsidR="004D43F3">
        <w:rPr>
          <w:rFonts w:ascii="Arial" w:hAnsi="Arial" w:cs="Arial"/>
          <w:sz w:val="32"/>
          <w:szCs w:val="32"/>
        </w:rPr>
        <w:t>___</w:t>
      </w:r>
      <w:r w:rsidRPr="00837A4A">
        <w:rPr>
          <w:rFonts w:ascii="Arial" w:hAnsi="Arial" w:cs="Arial"/>
          <w:sz w:val="32"/>
          <w:szCs w:val="32"/>
        </w:rPr>
        <w:t>.05.2025 г. №7-</w:t>
      </w:r>
    </w:p>
    <w:p w:rsidR="00750333" w:rsidRPr="00837A4A" w:rsidRDefault="00750333" w:rsidP="00597C23">
      <w:pPr>
        <w:spacing w:after="0"/>
        <w:jc w:val="both"/>
        <w:rPr>
          <w:rFonts w:ascii="Times New Roman" w:hAnsi="Times New Roman" w:cs="Times New Roman"/>
          <w:sz w:val="26"/>
          <w:szCs w:val="26"/>
        </w:rPr>
      </w:pPr>
    </w:p>
    <w:p w:rsidR="00167857" w:rsidRPr="00837A4A" w:rsidRDefault="00597C23" w:rsidP="00597C23">
      <w:pPr>
        <w:spacing w:after="0"/>
        <w:jc w:val="center"/>
        <w:rPr>
          <w:rFonts w:ascii="Arial" w:hAnsi="Arial" w:cs="Arial"/>
          <w:b/>
          <w:bCs/>
          <w:sz w:val="32"/>
          <w:szCs w:val="32"/>
        </w:rPr>
      </w:pPr>
      <w:bookmarkStart w:id="0" w:name="_Hlk198193055"/>
      <w:r w:rsidRPr="00837A4A">
        <w:rPr>
          <w:rFonts w:ascii="Arial" w:hAnsi="Arial" w:cs="Arial"/>
          <w:b/>
          <w:bCs/>
          <w:sz w:val="32"/>
          <w:szCs w:val="32"/>
        </w:rPr>
        <w:t>ОБ УТВЕРЖДЕНИИ ПОРЯДКА ВЕДЕНИЯ РЕЕСТРА МУНИЦИПАЛЬНОГО ИМУЩЕСТВА МУНИЦИПАЛЬНОГО ОБРАЗОВАНИЯ «ТРУБЧЕВСКИЙ МУНИЦИПАЛЬНЫЙ РАЙОН БРЯНСКОЙ ОБЛАСТИ»</w:t>
      </w:r>
    </w:p>
    <w:bookmarkEnd w:id="0"/>
    <w:p w:rsidR="00750333" w:rsidRPr="00837A4A" w:rsidRDefault="00750333" w:rsidP="00597C23">
      <w:pPr>
        <w:spacing w:after="0"/>
        <w:jc w:val="both"/>
        <w:rPr>
          <w:rFonts w:ascii="Times New Roman" w:hAnsi="Times New Roman" w:cs="Times New Roman"/>
          <w:sz w:val="26"/>
          <w:szCs w:val="26"/>
        </w:rPr>
      </w:pPr>
    </w:p>
    <w:p w:rsidR="00750333" w:rsidRPr="00837A4A" w:rsidRDefault="00196C2D" w:rsidP="00597C23">
      <w:pPr>
        <w:shd w:val="clear" w:color="auto" w:fill="FFFFFF"/>
        <w:spacing w:after="0"/>
        <w:ind w:firstLine="709"/>
        <w:jc w:val="both"/>
        <w:rPr>
          <w:rFonts w:ascii="Arial" w:hAnsi="Arial" w:cs="Arial"/>
          <w:sz w:val="24"/>
          <w:szCs w:val="24"/>
        </w:rPr>
      </w:pPr>
      <w:r w:rsidRPr="00837A4A">
        <w:rPr>
          <w:rFonts w:ascii="Arial" w:hAnsi="Arial" w:cs="Arial"/>
          <w:sz w:val="24"/>
          <w:szCs w:val="24"/>
        </w:rPr>
        <w:t>Рассмотрев предложение администрации Трубчевского муниципального района от 19.05.2025г. №2540, в</w:t>
      </w:r>
      <w:r w:rsidR="00167857" w:rsidRPr="00837A4A">
        <w:rPr>
          <w:rFonts w:ascii="Arial" w:hAnsi="Arial" w:cs="Arial"/>
          <w:sz w:val="24"/>
          <w:szCs w:val="24"/>
        </w:rPr>
        <w:t xml:space="preserve"> соответствии с Порядком</w:t>
      </w:r>
      <w:r w:rsidR="00750333" w:rsidRPr="00837A4A">
        <w:rPr>
          <w:rFonts w:ascii="Arial" w:hAnsi="Arial" w:cs="Arial"/>
          <w:sz w:val="24"/>
          <w:szCs w:val="24"/>
        </w:rPr>
        <w:t xml:space="preserve"> ведения органами местного самоуправления реестров муниципального имущества, утвержденн</w:t>
      </w:r>
      <w:r w:rsidR="000C0649" w:rsidRPr="00837A4A">
        <w:rPr>
          <w:rFonts w:ascii="Arial" w:hAnsi="Arial" w:cs="Arial"/>
          <w:sz w:val="24"/>
          <w:szCs w:val="24"/>
        </w:rPr>
        <w:t>ым</w:t>
      </w:r>
      <w:r w:rsidR="00750333" w:rsidRPr="00837A4A">
        <w:rPr>
          <w:rFonts w:ascii="Arial" w:hAnsi="Arial" w:cs="Arial"/>
          <w:sz w:val="24"/>
          <w:szCs w:val="24"/>
        </w:rPr>
        <w:t xml:space="preserve"> Приказом Минфина России от 10.10.2023 №163н,</w:t>
      </w:r>
      <w:r w:rsidR="00750333" w:rsidRPr="00837A4A">
        <w:rPr>
          <w:rFonts w:ascii="Arial" w:eastAsia="Calibri" w:hAnsi="Arial" w:cs="Arial"/>
          <w:sz w:val="24"/>
          <w:szCs w:val="24"/>
        </w:rPr>
        <w:t xml:space="preserve"> Федеральным законом от 06.10.2003 № 131-ФЗ «Об общих принципах организации местного самоуправления в Российской Федерации», Уставом Трубчевского муниципального района,</w:t>
      </w:r>
      <w:r w:rsidR="00750333" w:rsidRPr="00837A4A">
        <w:rPr>
          <w:rFonts w:ascii="Arial" w:hAnsi="Arial" w:cs="Arial"/>
          <w:sz w:val="24"/>
          <w:szCs w:val="24"/>
        </w:rPr>
        <w:t xml:space="preserve"> Трубчевский районный Совет народных депутатов </w:t>
      </w:r>
    </w:p>
    <w:p w:rsidR="00597C23" w:rsidRPr="00837A4A" w:rsidRDefault="00597C23" w:rsidP="00597C23">
      <w:pPr>
        <w:shd w:val="clear" w:color="auto" w:fill="FFFFFF"/>
        <w:spacing w:after="0"/>
        <w:ind w:firstLine="709"/>
        <w:jc w:val="both"/>
        <w:rPr>
          <w:rFonts w:ascii="Arial" w:hAnsi="Arial" w:cs="Arial"/>
          <w:sz w:val="24"/>
          <w:szCs w:val="24"/>
        </w:rPr>
      </w:pPr>
    </w:p>
    <w:p w:rsidR="00750333" w:rsidRPr="00837A4A" w:rsidRDefault="00750333" w:rsidP="00597C23">
      <w:pPr>
        <w:shd w:val="clear" w:color="auto" w:fill="FFFFFF"/>
        <w:spacing w:after="0"/>
        <w:ind w:firstLine="709"/>
        <w:jc w:val="both"/>
        <w:rPr>
          <w:rFonts w:ascii="Arial" w:hAnsi="Arial" w:cs="Arial"/>
          <w:sz w:val="24"/>
          <w:szCs w:val="24"/>
        </w:rPr>
      </w:pPr>
      <w:r w:rsidRPr="00837A4A">
        <w:rPr>
          <w:rFonts w:ascii="Arial" w:hAnsi="Arial" w:cs="Arial"/>
          <w:sz w:val="24"/>
          <w:szCs w:val="24"/>
        </w:rPr>
        <w:t>РЕШИЛ:</w:t>
      </w:r>
    </w:p>
    <w:p w:rsidR="00167857" w:rsidRPr="00837A4A" w:rsidRDefault="00167857" w:rsidP="00597C23">
      <w:pPr>
        <w:spacing w:after="0"/>
        <w:ind w:firstLine="709"/>
        <w:jc w:val="both"/>
        <w:rPr>
          <w:rFonts w:ascii="Arial" w:hAnsi="Arial" w:cs="Arial"/>
          <w:sz w:val="24"/>
          <w:szCs w:val="24"/>
        </w:rPr>
      </w:pPr>
      <w:r w:rsidRPr="00837A4A">
        <w:rPr>
          <w:rFonts w:ascii="Arial" w:hAnsi="Arial" w:cs="Arial"/>
          <w:sz w:val="24"/>
          <w:szCs w:val="24"/>
        </w:rPr>
        <w:t>1. Утвердить порядок ведения реестра муниципального имущества муниципального</w:t>
      </w:r>
      <w:r w:rsidR="00597C23" w:rsidRPr="00837A4A">
        <w:rPr>
          <w:rFonts w:ascii="Arial" w:hAnsi="Arial" w:cs="Arial"/>
          <w:sz w:val="24"/>
          <w:szCs w:val="24"/>
        </w:rPr>
        <w:t xml:space="preserve"> </w:t>
      </w:r>
      <w:r w:rsidRPr="00837A4A">
        <w:rPr>
          <w:rFonts w:ascii="Arial" w:hAnsi="Arial" w:cs="Arial"/>
          <w:sz w:val="24"/>
          <w:szCs w:val="24"/>
        </w:rPr>
        <w:t>образования «Трубчевский муниципальный район</w:t>
      </w:r>
      <w:r w:rsidR="00CE1987" w:rsidRPr="00837A4A">
        <w:rPr>
          <w:rFonts w:ascii="Arial" w:hAnsi="Arial" w:cs="Arial"/>
          <w:sz w:val="24"/>
          <w:szCs w:val="24"/>
        </w:rPr>
        <w:t xml:space="preserve"> Брянской области</w:t>
      </w:r>
      <w:r w:rsidRPr="00837A4A">
        <w:rPr>
          <w:rFonts w:ascii="Arial" w:hAnsi="Arial" w:cs="Arial"/>
          <w:sz w:val="24"/>
          <w:szCs w:val="24"/>
        </w:rPr>
        <w:t>», согласно приложению.</w:t>
      </w:r>
    </w:p>
    <w:p w:rsidR="00167857" w:rsidRPr="00837A4A" w:rsidRDefault="00167857" w:rsidP="00597C23">
      <w:pPr>
        <w:spacing w:after="0"/>
        <w:ind w:firstLine="709"/>
        <w:jc w:val="both"/>
        <w:rPr>
          <w:rFonts w:ascii="Arial" w:hAnsi="Arial" w:cs="Arial"/>
          <w:sz w:val="24"/>
          <w:szCs w:val="24"/>
        </w:rPr>
      </w:pPr>
      <w:r w:rsidRPr="00837A4A">
        <w:rPr>
          <w:rFonts w:ascii="Arial" w:hAnsi="Arial" w:cs="Arial"/>
          <w:sz w:val="24"/>
          <w:szCs w:val="24"/>
        </w:rPr>
        <w:t xml:space="preserve">2. Решение Трубчевского районного Совета народных депутатов от </w:t>
      </w:r>
      <w:r w:rsidR="00945961" w:rsidRPr="00837A4A">
        <w:rPr>
          <w:rFonts w:ascii="Arial" w:hAnsi="Arial" w:cs="Arial"/>
          <w:sz w:val="24"/>
          <w:szCs w:val="24"/>
        </w:rPr>
        <w:t xml:space="preserve">27.02.2015 </w:t>
      </w:r>
      <w:r w:rsidRPr="00837A4A">
        <w:rPr>
          <w:rFonts w:ascii="Arial" w:hAnsi="Arial" w:cs="Arial"/>
          <w:sz w:val="24"/>
          <w:szCs w:val="24"/>
        </w:rPr>
        <w:t>№</w:t>
      </w:r>
      <w:r w:rsidR="00945961" w:rsidRPr="00837A4A">
        <w:rPr>
          <w:rFonts w:ascii="Arial" w:hAnsi="Arial" w:cs="Arial"/>
          <w:sz w:val="24"/>
          <w:szCs w:val="24"/>
        </w:rPr>
        <w:t>5-81 «</w:t>
      </w:r>
      <w:r w:rsidR="00945961" w:rsidRPr="00837A4A">
        <w:rPr>
          <w:rFonts w:ascii="Arial" w:eastAsia="Times New Roman" w:hAnsi="Arial" w:cs="Arial"/>
          <w:sz w:val="24"/>
          <w:szCs w:val="24"/>
          <w:lang w:eastAsia="ru-RU"/>
        </w:rPr>
        <w:t>Об установлении размера стоимости движимого имущества, подлежащего включению в реестр муниципальной</w:t>
      </w:r>
      <w:r w:rsidRPr="00837A4A">
        <w:rPr>
          <w:rFonts w:ascii="Arial" w:hAnsi="Arial" w:cs="Arial"/>
          <w:sz w:val="24"/>
          <w:szCs w:val="24"/>
        </w:rPr>
        <w:t xml:space="preserve"> </w:t>
      </w:r>
      <w:r w:rsidR="00945961" w:rsidRPr="00837A4A">
        <w:rPr>
          <w:rFonts w:ascii="Arial" w:hAnsi="Arial" w:cs="Arial"/>
          <w:sz w:val="24"/>
          <w:szCs w:val="24"/>
        </w:rPr>
        <w:t xml:space="preserve">собственности Трубчевского муниципального района» </w:t>
      </w:r>
      <w:r w:rsidRPr="00837A4A">
        <w:rPr>
          <w:rFonts w:ascii="Arial" w:hAnsi="Arial" w:cs="Arial"/>
          <w:sz w:val="24"/>
          <w:szCs w:val="24"/>
        </w:rPr>
        <w:t>признать утратившим силу.</w:t>
      </w:r>
    </w:p>
    <w:p w:rsidR="00750333" w:rsidRPr="00837A4A" w:rsidRDefault="00750333" w:rsidP="00597C23">
      <w:pPr>
        <w:autoSpaceDE w:val="0"/>
        <w:autoSpaceDN w:val="0"/>
        <w:adjustRightInd w:val="0"/>
        <w:spacing w:after="0"/>
        <w:ind w:firstLine="709"/>
        <w:jc w:val="both"/>
        <w:rPr>
          <w:rFonts w:ascii="Arial" w:hAnsi="Arial" w:cs="Arial"/>
          <w:sz w:val="24"/>
          <w:szCs w:val="24"/>
          <w:lang w:eastAsia="ru-RU"/>
        </w:rPr>
      </w:pPr>
      <w:r w:rsidRPr="00837A4A">
        <w:rPr>
          <w:rFonts w:ascii="Arial" w:hAnsi="Arial" w:cs="Arial"/>
          <w:sz w:val="24"/>
          <w:szCs w:val="24"/>
          <w:lang w:eastAsia="ru-RU"/>
        </w:rPr>
        <w:t>3. Настоящее решение вступает в силу с момента принятия.</w:t>
      </w:r>
      <w:r w:rsidR="00597C23" w:rsidRPr="00837A4A">
        <w:rPr>
          <w:rFonts w:ascii="Arial" w:hAnsi="Arial" w:cs="Arial"/>
          <w:sz w:val="24"/>
          <w:szCs w:val="24"/>
          <w:lang w:eastAsia="ru-RU"/>
        </w:rPr>
        <w:t xml:space="preserve"> </w:t>
      </w:r>
    </w:p>
    <w:p w:rsidR="000C0649" w:rsidRPr="00837A4A" w:rsidRDefault="000C0649" w:rsidP="00597C23">
      <w:pPr>
        <w:autoSpaceDE w:val="0"/>
        <w:autoSpaceDN w:val="0"/>
        <w:adjustRightInd w:val="0"/>
        <w:spacing w:after="0"/>
        <w:ind w:firstLine="709"/>
        <w:jc w:val="both"/>
        <w:rPr>
          <w:rFonts w:ascii="Arial" w:hAnsi="Arial" w:cs="Arial"/>
          <w:sz w:val="24"/>
          <w:szCs w:val="24"/>
          <w:lang w:eastAsia="ru-RU"/>
        </w:rPr>
      </w:pPr>
      <w:r w:rsidRPr="00837A4A">
        <w:rPr>
          <w:rFonts w:ascii="Arial" w:hAnsi="Arial" w:cs="Arial"/>
          <w:sz w:val="24"/>
          <w:szCs w:val="24"/>
          <w:lang w:eastAsia="ru-RU"/>
        </w:rPr>
        <w:t>4. Настоящее решение опубликовать</w:t>
      </w:r>
      <w:r w:rsidR="00000326" w:rsidRPr="00837A4A">
        <w:rPr>
          <w:rFonts w:ascii="Arial" w:hAnsi="Arial" w:cs="Arial"/>
          <w:sz w:val="24"/>
          <w:szCs w:val="24"/>
        </w:rPr>
        <w:t xml:space="preserve"> в информационном бюллетене Трубчевского районного Совета народных депутатов.</w:t>
      </w:r>
    </w:p>
    <w:p w:rsidR="00750333" w:rsidRPr="00837A4A" w:rsidRDefault="000C0649" w:rsidP="00597C23">
      <w:pPr>
        <w:spacing w:after="0"/>
        <w:ind w:firstLine="709"/>
        <w:jc w:val="both"/>
        <w:rPr>
          <w:rFonts w:ascii="Arial" w:hAnsi="Arial" w:cs="Arial"/>
          <w:sz w:val="24"/>
          <w:szCs w:val="24"/>
          <w:lang w:eastAsia="ru-RU"/>
        </w:rPr>
      </w:pPr>
      <w:r w:rsidRPr="00837A4A">
        <w:rPr>
          <w:rFonts w:ascii="Arial" w:hAnsi="Arial" w:cs="Arial"/>
          <w:sz w:val="24"/>
          <w:szCs w:val="24"/>
          <w:lang w:eastAsia="ru-RU"/>
        </w:rPr>
        <w:t>5</w:t>
      </w:r>
      <w:r w:rsidR="00750333" w:rsidRPr="00837A4A">
        <w:rPr>
          <w:rFonts w:ascii="Arial" w:hAnsi="Arial" w:cs="Arial"/>
          <w:sz w:val="24"/>
          <w:szCs w:val="24"/>
          <w:lang w:eastAsia="ru-RU"/>
        </w:rPr>
        <w:t>. Контроль за исполнением настоящего решения возложить на постоянный комитет Трубчевского районного Совета народных депутатов по бюджету, налогам и муниципальному имуществу.</w:t>
      </w:r>
    </w:p>
    <w:p w:rsidR="00750333" w:rsidRPr="00837A4A" w:rsidRDefault="00750333" w:rsidP="00597C23">
      <w:pPr>
        <w:spacing w:after="0"/>
        <w:ind w:firstLine="540"/>
        <w:contextualSpacing/>
        <w:jc w:val="both"/>
        <w:rPr>
          <w:rFonts w:ascii="Arial" w:eastAsia="Calibri" w:hAnsi="Arial" w:cs="Arial"/>
          <w:sz w:val="24"/>
          <w:szCs w:val="24"/>
        </w:rPr>
      </w:pPr>
    </w:p>
    <w:p w:rsidR="00597C23" w:rsidRPr="00837A4A" w:rsidRDefault="00597C23" w:rsidP="00597C23">
      <w:pPr>
        <w:spacing w:after="0"/>
        <w:ind w:firstLine="540"/>
        <w:contextualSpacing/>
        <w:jc w:val="both"/>
        <w:rPr>
          <w:rFonts w:ascii="Arial" w:eastAsia="Calibri" w:hAnsi="Arial" w:cs="Arial"/>
          <w:sz w:val="24"/>
          <w:szCs w:val="24"/>
        </w:rPr>
      </w:pPr>
    </w:p>
    <w:p w:rsidR="00597C23" w:rsidRPr="00837A4A" w:rsidRDefault="00597C23" w:rsidP="00597C23">
      <w:pPr>
        <w:spacing w:after="0"/>
        <w:ind w:firstLine="540"/>
        <w:contextualSpacing/>
        <w:jc w:val="both"/>
        <w:rPr>
          <w:rFonts w:ascii="Arial" w:eastAsia="Calibri" w:hAnsi="Arial" w:cs="Arial"/>
          <w:sz w:val="24"/>
          <w:szCs w:val="24"/>
        </w:rPr>
      </w:pPr>
    </w:p>
    <w:p w:rsidR="00597C23" w:rsidRPr="00837A4A" w:rsidRDefault="00750333" w:rsidP="00597C23">
      <w:pPr>
        <w:spacing w:after="0"/>
        <w:jc w:val="right"/>
        <w:rPr>
          <w:rFonts w:ascii="Arial" w:hAnsi="Arial" w:cs="Arial"/>
          <w:b/>
          <w:bCs/>
          <w:sz w:val="24"/>
          <w:szCs w:val="24"/>
        </w:rPr>
      </w:pPr>
      <w:r w:rsidRPr="00837A4A">
        <w:rPr>
          <w:rFonts w:ascii="Arial" w:hAnsi="Arial" w:cs="Arial"/>
          <w:b/>
          <w:bCs/>
          <w:sz w:val="24"/>
          <w:szCs w:val="24"/>
        </w:rPr>
        <w:t xml:space="preserve">Глава Трубчевского </w:t>
      </w:r>
    </w:p>
    <w:p w:rsidR="00597C23" w:rsidRPr="00837A4A" w:rsidRDefault="00750333" w:rsidP="00597C23">
      <w:pPr>
        <w:spacing w:after="0"/>
        <w:jc w:val="right"/>
        <w:rPr>
          <w:rFonts w:ascii="Arial" w:hAnsi="Arial" w:cs="Arial"/>
          <w:b/>
          <w:bCs/>
          <w:sz w:val="24"/>
          <w:szCs w:val="24"/>
        </w:rPr>
      </w:pPr>
      <w:r w:rsidRPr="00837A4A">
        <w:rPr>
          <w:rFonts w:ascii="Arial" w:hAnsi="Arial" w:cs="Arial"/>
          <w:b/>
          <w:bCs/>
          <w:sz w:val="24"/>
          <w:szCs w:val="24"/>
        </w:rPr>
        <w:t>муниципального района</w:t>
      </w:r>
    </w:p>
    <w:p w:rsidR="00750333" w:rsidRPr="00837A4A" w:rsidRDefault="00750333" w:rsidP="00597C23">
      <w:pPr>
        <w:spacing w:after="0"/>
        <w:jc w:val="right"/>
        <w:rPr>
          <w:rFonts w:ascii="Arial" w:hAnsi="Arial" w:cs="Arial"/>
          <w:sz w:val="24"/>
          <w:szCs w:val="24"/>
        </w:rPr>
      </w:pPr>
      <w:r w:rsidRPr="00837A4A">
        <w:rPr>
          <w:rFonts w:ascii="Arial" w:hAnsi="Arial" w:cs="Arial"/>
          <w:b/>
          <w:bCs/>
          <w:sz w:val="24"/>
          <w:szCs w:val="24"/>
        </w:rPr>
        <w:t>В. В. Евсеев</w:t>
      </w:r>
    </w:p>
    <w:p w:rsidR="00FE4688" w:rsidRPr="00837A4A" w:rsidRDefault="00597C23" w:rsidP="00597C23">
      <w:pPr>
        <w:spacing w:after="0"/>
        <w:jc w:val="both"/>
        <w:rPr>
          <w:rFonts w:ascii="Arial" w:hAnsi="Arial" w:cs="Arial"/>
          <w:sz w:val="24"/>
          <w:szCs w:val="24"/>
        </w:rPr>
      </w:pPr>
      <w:r w:rsidRPr="00837A4A">
        <w:rPr>
          <w:rFonts w:ascii="Arial" w:hAnsi="Arial" w:cs="Arial"/>
          <w:sz w:val="24"/>
          <w:szCs w:val="24"/>
        </w:rPr>
        <w:t xml:space="preserve"> </w:t>
      </w:r>
    </w:p>
    <w:p w:rsidR="00167857" w:rsidRPr="00837A4A" w:rsidRDefault="00167857" w:rsidP="00597C23">
      <w:pPr>
        <w:spacing w:after="0"/>
        <w:ind w:left="4395"/>
        <w:jc w:val="both"/>
        <w:rPr>
          <w:rFonts w:ascii="Arial" w:eastAsia="Times New Roman" w:hAnsi="Arial" w:cs="Arial"/>
          <w:sz w:val="24"/>
          <w:szCs w:val="24"/>
          <w:lang w:eastAsia="ru-RU"/>
        </w:rPr>
      </w:pPr>
    </w:p>
    <w:p w:rsidR="00167857" w:rsidRPr="00837A4A" w:rsidRDefault="00167857" w:rsidP="00597C23">
      <w:pPr>
        <w:spacing w:after="0"/>
        <w:ind w:left="4395"/>
        <w:jc w:val="both"/>
        <w:rPr>
          <w:rFonts w:ascii="Arial" w:eastAsia="Times New Roman" w:hAnsi="Arial" w:cs="Arial"/>
          <w:sz w:val="24"/>
          <w:szCs w:val="24"/>
          <w:lang w:eastAsia="ru-RU"/>
        </w:rPr>
      </w:pPr>
    </w:p>
    <w:p w:rsidR="00CE1987" w:rsidRPr="00837A4A" w:rsidRDefault="00CE1987" w:rsidP="00597C23">
      <w:pPr>
        <w:spacing w:after="0"/>
        <w:ind w:left="4395"/>
        <w:jc w:val="both"/>
        <w:rPr>
          <w:rFonts w:ascii="Arial" w:eastAsia="Times New Roman" w:hAnsi="Arial" w:cs="Arial"/>
          <w:sz w:val="24"/>
          <w:szCs w:val="24"/>
          <w:lang w:eastAsia="ru-RU"/>
        </w:rPr>
      </w:pPr>
    </w:p>
    <w:p w:rsidR="00CE1987" w:rsidRPr="00837A4A" w:rsidRDefault="00CE1987" w:rsidP="00597C23">
      <w:pPr>
        <w:spacing w:after="0"/>
        <w:ind w:left="4395"/>
        <w:jc w:val="both"/>
        <w:rPr>
          <w:rFonts w:ascii="Arial" w:eastAsia="Times New Roman" w:hAnsi="Arial" w:cs="Arial"/>
          <w:sz w:val="24"/>
          <w:szCs w:val="24"/>
          <w:lang w:eastAsia="ru-RU"/>
        </w:rPr>
      </w:pPr>
    </w:p>
    <w:p w:rsidR="00A466F5" w:rsidRPr="00837A4A" w:rsidRDefault="00A466F5">
      <w:pPr>
        <w:rPr>
          <w:rFonts w:ascii="Arial" w:eastAsia="Times New Roman" w:hAnsi="Arial" w:cs="Arial"/>
          <w:sz w:val="24"/>
          <w:szCs w:val="24"/>
          <w:lang w:eastAsia="ru-RU"/>
        </w:rPr>
      </w:pPr>
      <w:r w:rsidRPr="00837A4A">
        <w:rPr>
          <w:rFonts w:ascii="Arial" w:eastAsia="Times New Roman" w:hAnsi="Arial" w:cs="Arial"/>
          <w:sz w:val="24"/>
          <w:szCs w:val="24"/>
          <w:lang w:eastAsia="ru-RU"/>
        </w:rPr>
        <w:br w:type="page"/>
      </w:r>
    </w:p>
    <w:p w:rsidR="000C0649" w:rsidRPr="00837A4A" w:rsidRDefault="000C0649" w:rsidP="00597C23">
      <w:pPr>
        <w:spacing w:after="0"/>
        <w:ind w:left="4395"/>
        <w:jc w:val="both"/>
        <w:rPr>
          <w:rFonts w:ascii="Arial" w:eastAsia="Times New Roman" w:hAnsi="Arial" w:cs="Arial"/>
          <w:sz w:val="24"/>
          <w:szCs w:val="24"/>
          <w:lang w:eastAsia="ru-RU"/>
        </w:rPr>
      </w:pPr>
    </w:p>
    <w:p w:rsidR="004B047E" w:rsidRPr="00837A4A" w:rsidRDefault="00597C23" w:rsidP="00597C23">
      <w:pPr>
        <w:spacing w:after="0"/>
        <w:ind w:left="4395"/>
        <w:jc w:val="both"/>
        <w:rPr>
          <w:rFonts w:ascii="Arial" w:eastAsia="Times New Roman" w:hAnsi="Arial" w:cs="Arial"/>
        </w:rPr>
      </w:pPr>
      <w:r w:rsidRPr="00837A4A">
        <w:rPr>
          <w:rFonts w:ascii="Arial" w:eastAsia="Times New Roman" w:hAnsi="Arial" w:cs="Arial"/>
        </w:rPr>
        <w:t>Пр</w:t>
      </w:r>
      <w:r w:rsidR="004B047E" w:rsidRPr="00837A4A">
        <w:rPr>
          <w:rFonts w:ascii="Arial" w:eastAsia="Times New Roman" w:hAnsi="Arial" w:cs="Arial"/>
        </w:rPr>
        <w:t xml:space="preserve">иложение к решению </w:t>
      </w:r>
    </w:p>
    <w:p w:rsidR="004B047E" w:rsidRPr="00837A4A" w:rsidRDefault="004B047E" w:rsidP="00597C23">
      <w:pPr>
        <w:spacing w:after="0"/>
        <w:ind w:left="4395"/>
        <w:jc w:val="both"/>
        <w:rPr>
          <w:rFonts w:ascii="Arial" w:hAnsi="Arial" w:cs="Arial"/>
        </w:rPr>
      </w:pPr>
      <w:r w:rsidRPr="00837A4A">
        <w:rPr>
          <w:rFonts w:ascii="Arial" w:eastAsia="Times New Roman" w:hAnsi="Arial" w:cs="Arial"/>
        </w:rPr>
        <w:t>«</w:t>
      </w:r>
      <w:r w:rsidRPr="00837A4A">
        <w:rPr>
          <w:rFonts w:ascii="Arial" w:hAnsi="Arial" w:cs="Arial"/>
        </w:rPr>
        <w:t>Об утверждении</w:t>
      </w:r>
      <w:r w:rsidR="00597C23" w:rsidRPr="00837A4A">
        <w:rPr>
          <w:rFonts w:ascii="Arial" w:hAnsi="Arial" w:cs="Arial"/>
        </w:rPr>
        <w:t xml:space="preserve"> </w:t>
      </w:r>
      <w:r w:rsidRPr="00837A4A">
        <w:rPr>
          <w:rFonts w:ascii="Arial" w:hAnsi="Arial" w:cs="Arial"/>
        </w:rPr>
        <w:t>порядка ведения реестра муниципального</w:t>
      </w:r>
      <w:r w:rsidR="00597C23" w:rsidRPr="00837A4A">
        <w:rPr>
          <w:rFonts w:ascii="Arial" w:hAnsi="Arial" w:cs="Arial"/>
        </w:rPr>
        <w:t xml:space="preserve"> </w:t>
      </w:r>
      <w:r w:rsidRPr="00837A4A">
        <w:rPr>
          <w:rFonts w:ascii="Arial" w:hAnsi="Arial" w:cs="Arial"/>
        </w:rPr>
        <w:t>имущества</w:t>
      </w:r>
      <w:r w:rsidR="00597C23" w:rsidRPr="00837A4A">
        <w:rPr>
          <w:rFonts w:ascii="Arial" w:hAnsi="Arial" w:cs="Arial"/>
        </w:rPr>
        <w:t xml:space="preserve"> </w:t>
      </w:r>
    </w:p>
    <w:p w:rsidR="004B047E" w:rsidRPr="00837A4A" w:rsidRDefault="004B047E" w:rsidP="00597C23">
      <w:pPr>
        <w:spacing w:after="0"/>
        <w:ind w:left="4395"/>
        <w:jc w:val="both"/>
        <w:rPr>
          <w:rFonts w:ascii="Arial" w:hAnsi="Arial" w:cs="Arial"/>
        </w:rPr>
      </w:pPr>
      <w:r w:rsidRPr="00837A4A">
        <w:rPr>
          <w:rFonts w:ascii="Arial" w:hAnsi="Arial" w:cs="Arial"/>
        </w:rPr>
        <w:t>муниципального образования «</w:t>
      </w:r>
      <w:r w:rsidR="007540AE" w:rsidRPr="00837A4A">
        <w:rPr>
          <w:rFonts w:ascii="Arial" w:hAnsi="Arial" w:cs="Arial"/>
        </w:rPr>
        <w:t>Трубчевский муниципальный район Брянской области</w:t>
      </w:r>
      <w:r w:rsidRPr="00837A4A">
        <w:rPr>
          <w:rFonts w:ascii="Arial" w:hAnsi="Arial" w:cs="Arial"/>
        </w:rPr>
        <w:t>»</w:t>
      </w:r>
    </w:p>
    <w:p w:rsidR="004B047E" w:rsidRPr="00837A4A" w:rsidRDefault="004B047E" w:rsidP="00597C23">
      <w:pPr>
        <w:spacing w:after="0"/>
        <w:ind w:left="4395"/>
        <w:jc w:val="both"/>
        <w:rPr>
          <w:rFonts w:ascii="Arial" w:hAnsi="Arial" w:cs="Arial"/>
        </w:rPr>
      </w:pPr>
      <w:r w:rsidRPr="00837A4A">
        <w:rPr>
          <w:rFonts w:ascii="Arial" w:hAnsi="Arial" w:cs="Arial"/>
        </w:rPr>
        <w:t xml:space="preserve">№ </w:t>
      </w:r>
      <w:r w:rsidR="00837A4A" w:rsidRPr="00837A4A">
        <w:rPr>
          <w:rFonts w:ascii="Arial" w:hAnsi="Arial" w:cs="Arial"/>
        </w:rPr>
        <w:t>7-</w:t>
      </w:r>
      <w:r w:rsidR="004D43F3">
        <w:rPr>
          <w:rFonts w:ascii="Arial" w:hAnsi="Arial" w:cs="Arial"/>
        </w:rPr>
        <w:t>____</w:t>
      </w:r>
      <w:r w:rsidRPr="00837A4A">
        <w:rPr>
          <w:rFonts w:ascii="Arial" w:hAnsi="Arial" w:cs="Arial"/>
        </w:rPr>
        <w:t xml:space="preserve"> от </w:t>
      </w:r>
      <w:r w:rsidR="004D43F3">
        <w:rPr>
          <w:rFonts w:ascii="Arial" w:hAnsi="Arial" w:cs="Arial"/>
        </w:rPr>
        <w:t>___</w:t>
      </w:r>
      <w:r w:rsidR="00597C23" w:rsidRPr="00837A4A">
        <w:rPr>
          <w:rFonts w:ascii="Arial" w:hAnsi="Arial" w:cs="Arial"/>
        </w:rPr>
        <w:t>.05.</w:t>
      </w:r>
      <w:r w:rsidR="00167857" w:rsidRPr="00837A4A">
        <w:rPr>
          <w:rFonts w:ascii="Arial" w:hAnsi="Arial" w:cs="Arial"/>
        </w:rPr>
        <w:t>2025 г.</w:t>
      </w:r>
    </w:p>
    <w:p w:rsidR="004B047E" w:rsidRPr="00837A4A" w:rsidRDefault="004B047E" w:rsidP="00597C23">
      <w:pPr>
        <w:spacing w:after="0"/>
        <w:ind w:left="4395"/>
        <w:jc w:val="both"/>
        <w:rPr>
          <w:rFonts w:ascii="Arial" w:hAnsi="Arial" w:cs="Arial"/>
        </w:rPr>
      </w:pPr>
    </w:p>
    <w:p w:rsidR="004B047E" w:rsidRPr="00837A4A" w:rsidRDefault="004B047E" w:rsidP="00597C23">
      <w:pPr>
        <w:shd w:val="clear" w:color="auto" w:fill="FFFFFF"/>
        <w:spacing w:after="0"/>
        <w:jc w:val="center"/>
        <w:rPr>
          <w:rFonts w:ascii="Arial" w:eastAsia="Times New Roman" w:hAnsi="Arial" w:cs="Arial"/>
          <w:b/>
          <w:bCs/>
          <w:lang w:eastAsia="ru-RU"/>
        </w:rPr>
      </w:pPr>
      <w:r w:rsidRPr="00837A4A">
        <w:rPr>
          <w:rFonts w:ascii="Arial" w:eastAsia="Times New Roman" w:hAnsi="Arial" w:cs="Arial"/>
          <w:b/>
          <w:bCs/>
          <w:lang w:eastAsia="ru-RU"/>
        </w:rPr>
        <w:t xml:space="preserve">Порядок ведения реестра муниципального </w:t>
      </w:r>
      <w:r w:rsidR="00CE1987" w:rsidRPr="00837A4A">
        <w:rPr>
          <w:rFonts w:ascii="Arial" w:eastAsia="Times New Roman" w:hAnsi="Arial" w:cs="Arial"/>
          <w:b/>
          <w:bCs/>
          <w:lang w:eastAsia="ru-RU"/>
        </w:rPr>
        <w:t xml:space="preserve">имущества </w:t>
      </w:r>
      <w:r w:rsidRPr="00837A4A">
        <w:rPr>
          <w:rFonts w:ascii="Arial" w:eastAsia="Times New Roman" w:hAnsi="Arial" w:cs="Arial"/>
          <w:b/>
          <w:bCs/>
          <w:lang w:eastAsia="ru-RU"/>
        </w:rPr>
        <w:t>муниципального образования «</w:t>
      </w:r>
      <w:r w:rsidR="00C051C0" w:rsidRPr="00837A4A">
        <w:rPr>
          <w:rFonts w:ascii="Arial" w:eastAsia="Times New Roman" w:hAnsi="Arial" w:cs="Arial"/>
          <w:b/>
          <w:bCs/>
          <w:lang w:eastAsia="ru-RU"/>
        </w:rPr>
        <w:t>Трубчевский муниципальный район Брянской области</w:t>
      </w:r>
      <w:r w:rsidRPr="00837A4A">
        <w:rPr>
          <w:rFonts w:ascii="Arial" w:eastAsia="Times New Roman" w:hAnsi="Arial" w:cs="Arial"/>
          <w:b/>
          <w:bCs/>
          <w:lang w:eastAsia="ru-RU"/>
        </w:rPr>
        <w:t>»</w:t>
      </w:r>
    </w:p>
    <w:p w:rsidR="00945961" w:rsidRPr="00837A4A" w:rsidRDefault="00945961" w:rsidP="00597C23">
      <w:pPr>
        <w:shd w:val="clear" w:color="auto" w:fill="FFFFFF"/>
        <w:spacing w:after="0"/>
        <w:jc w:val="center"/>
        <w:rPr>
          <w:rFonts w:ascii="Arial" w:eastAsia="Times New Roman" w:hAnsi="Arial" w:cs="Arial"/>
          <w:lang w:eastAsia="ru-RU"/>
        </w:rPr>
      </w:pPr>
    </w:p>
    <w:p w:rsidR="00597C23" w:rsidRPr="00837A4A" w:rsidRDefault="00597C23" w:rsidP="00597C23">
      <w:pPr>
        <w:shd w:val="clear" w:color="auto" w:fill="FFFFFF"/>
        <w:spacing w:after="0"/>
        <w:ind w:firstLine="709"/>
        <w:jc w:val="center"/>
        <w:rPr>
          <w:rFonts w:ascii="Arial" w:eastAsia="Times New Roman" w:hAnsi="Arial" w:cs="Arial"/>
          <w:b/>
          <w:bCs/>
          <w:lang w:eastAsia="ru-RU"/>
        </w:rPr>
      </w:pPr>
      <w:r w:rsidRPr="00837A4A">
        <w:rPr>
          <w:rFonts w:ascii="Arial" w:eastAsia="Times New Roman" w:hAnsi="Arial" w:cs="Arial"/>
          <w:b/>
          <w:bCs/>
          <w:lang w:eastAsia="ru-RU"/>
        </w:rPr>
        <w:t>1. Общие положения</w:t>
      </w:r>
    </w:p>
    <w:p w:rsidR="004B047E" w:rsidRPr="00837A4A" w:rsidRDefault="004B047E" w:rsidP="00597C23">
      <w:pPr>
        <w:shd w:val="clear" w:color="auto" w:fill="FFFFFF"/>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1. Настоящий Порядок устанавливает правила ведения реестра муниципального имущества муниципального образования </w:t>
      </w:r>
      <w:r w:rsidR="00C051C0" w:rsidRPr="00837A4A">
        <w:rPr>
          <w:rFonts w:ascii="Arial" w:eastAsia="Times New Roman" w:hAnsi="Arial" w:cs="Arial"/>
          <w:lang w:eastAsia="ru-RU"/>
        </w:rPr>
        <w:t>«</w:t>
      </w:r>
      <w:r w:rsidR="00C051C0" w:rsidRPr="00837A4A">
        <w:rPr>
          <w:rFonts w:ascii="Arial" w:eastAsia="Times New Roman" w:hAnsi="Arial" w:cs="Arial"/>
          <w:bCs/>
          <w:lang w:eastAsia="ru-RU"/>
        </w:rPr>
        <w:t>Трубчевский муниципальный район Брянской области»</w:t>
      </w:r>
      <w:r w:rsidRPr="00837A4A">
        <w:rPr>
          <w:rFonts w:ascii="Arial" w:eastAsia="Times New Roman" w:hAnsi="Arial" w:cs="Arial"/>
          <w:lang w:eastAsia="ru-RU"/>
        </w:rPr>
        <w:t>,</w:t>
      </w:r>
      <w:r w:rsidR="00597C23" w:rsidRPr="00837A4A">
        <w:rPr>
          <w:rFonts w:ascii="Arial" w:eastAsia="Times New Roman" w:hAnsi="Arial" w:cs="Arial"/>
          <w:lang w:eastAsia="ru-RU"/>
        </w:rPr>
        <w:t xml:space="preserve"> </w:t>
      </w:r>
      <w:r w:rsidRPr="00837A4A">
        <w:rPr>
          <w:rFonts w:ascii="Arial" w:eastAsia="Times New Roman" w:hAnsi="Arial" w:cs="Arial"/>
          <w:lang w:eastAsia="ru-RU"/>
        </w:rPr>
        <w:t xml:space="preserve">в том числе состав подлежащего учету муниципального имущества и порядок его учета, состав сведений, </w:t>
      </w:r>
      <w:r w:rsidR="0011534D" w:rsidRPr="00837A4A">
        <w:rPr>
          <w:rFonts w:ascii="Arial" w:eastAsia="Times New Roman" w:hAnsi="Arial" w:cs="Arial"/>
          <w:lang w:eastAsia="ru-RU"/>
        </w:rPr>
        <w:t>подлежащих отражению в реестре.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1.1. Настоящий Порядок разработан на основании п. 5 ст. 51 Федерального закона № 131-ФЗ от 06.10.2003 «Об общих принципах организации местного самоуправления в Российской Федерации» и в соответствии с приказом министерства экономического развития РФ </w:t>
      </w:r>
      <w:r w:rsidRPr="00837A4A">
        <w:rPr>
          <w:rFonts w:ascii="Arial" w:eastAsia="Times New Roman" w:hAnsi="Arial" w:cs="Arial"/>
          <w:bCs/>
          <w:lang w:eastAsia="ru-RU"/>
        </w:rPr>
        <w:t xml:space="preserve">от 10 октября 2023 г. № 163 «Об утверждении порядка ведения органами местного самоуправления реестров муниципального имущества», </w:t>
      </w:r>
      <w:r w:rsidRPr="00837A4A">
        <w:rPr>
          <w:rFonts w:ascii="Arial" w:eastAsia="Times New Roman" w:hAnsi="Arial" w:cs="Arial"/>
          <w:lang w:eastAsia="ru-RU"/>
        </w:rPr>
        <w:t xml:space="preserve">а также иными нормативно-правовыми актами органов власти Российской Федерации, Брянской области и </w:t>
      </w:r>
      <w:r w:rsidR="00C051C0" w:rsidRPr="00837A4A">
        <w:rPr>
          <w:rFonts w:ascii="Arial" w:eastAsia="Times New Roman" w:hAnsi="Arial" w:cs="Arial"/>
          <w:lang w:eastAsia="ru-RU"/>
        </w:rPr>
        <w:t>Трубчевского муниципального района</w:t>
      </w:r>
      <w:r w:rsidRPr="00837A4A">
        <w:rPr>
          <w:rFonts w:ascii="Arial" w:eastAsia="Times New Roman" w:hAnsi="Arial" w:cs="Arial"/>
          <w:lang w:eastAsia="ru-RU"/>
        </w:rPr>
        <w:t>, регулирующими отношения, возникающие при управлении и распоряжении муниципальным имуществом.</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2. Объектом учета муниципального имущества (далее - объект учета) является следующее муниципальное имущество:</w:t>
      </w:r>
    </w:p>
    <w:p w:rsidR="00A72899" w:rsidRPr="00837A4A" w:rsidRDefault="00A72899" w:rsidP="00597C23">
      <w:pPr>
        <w:autoSpaceDE w:val="0"/>
        <w:autoSpaceDN w:val="0"/>
        <w:adjustRightInd w:val="0"/>
        <w:spacing w:after="0"/>
        <w:ind w:firstLine="709"/>
        <w:jc w:val="both"/>
        <w:rPr>
          <w:rFonts w:ascii="Arial" w:hAnsi="Arial" w:cs="Arial"/>
          <w:lang w:eastAsia="ru-RU"/>
        </w:rPr>
      </w:pPr>
      <w:r w:rsidRPr="00837A4A">
        <w:rPr>
          <w:rFonts w:ascii="Arial" w:hAnsi="Arial" w:cs="Arial"/>
          <w:lang w:eastAsia="ru-RU"/>
        </w:rPr>
        <w:t>-</w:t>
      </w:r>
      <w:r w:rsidR="00071DC8" w:rsidRPr="00837A4A">
        <w:rPr>
          <w:rFonts w:ascii="Arial" w:hAnsi="Arial" w:cs="Arial"/>
          <w:lang w:eastAsia="ru-RU"/>
        </w:rPr>
        <w:t xml:space="preserve"> </w:t>
      </w:r>
      <w:r w:rsidRPr="00837A4A">
        <w:rPr>
          <w:rFonts w:ascii="Arial" w:hAnsi="Arial" w:cs="Arial"/>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A72899" w:rsidRPr="00837A4A" w:rsidRDefault="00A72899" w:rsidP="00597C23">
      <w:pPr>
        <w:autoSpaceDE w:val="0"/>
        <w:autoSpaceDN w:val="0"/>
        <w:adjustRightInd w:val="0"/>
        <w:spacing w:after="0"/>
        <w:ind w:firstLine="709"/>
        <w:jc w:val="both"/>
        <w:rPr>
          <w:rFonts w:ascii="Arial" w:hAnsi="Arial" w:cs="Arial"/>
          <w:lang w:eastAsia="ru-RU"/>
        </w:rPr>
      </w:pPr>
      <w:r w:rsidRPr="00837A4A">
        <w:rPr>
          <w:rFonts w:ascii="Arial" w:hAnsi="Arial" w:cs="Arial"/>
          <w:lang w:eastAsia="ru-RU"/>
        </w:rPr>
        <w:t>-</w:t>
      </w:r>
      <w:r w:rsidR="00071DC8" w:rsidRPr="00837A4A">
        <w:rPr>
          <w:rFonts w:ascii="Arial" w:hAnsi="Arial" w:cs="Arial"/>
          <w:lang w:eastAsia="ru-RU"/>
        </w:rPr>
        <w:t xml:space="preserve"> </w:t>
      </w:r>
      <w:r w:rsidRPr="00837A4A">
        <w:rPr>
          <w:rFonts w:ascii="Arial" w:hAnsi="Arial" w:cs="Arial"/>
          <w:lang w:eastAsia="ru-RU"/>
        </w:rPr>
        <w:t>движимые вещи (в том числе документарные ценные бумаги (акции) либо иное не относящееся к недвижимым вещ</w:t>
      </w:r>
      <w:r w:rsidR="0011534D" w:rsidRPr="00837A4A">
        <w:rPr>
          <w:rFonts w:ascii="Arial" w:hAnsi="Arial" w:cs="Arial"/>
          <w:lang w:eastAsia="ru-RU"/>
        </w:rPr>
        <w:t>ам имущество</w:t>
      </w:r>
      <w:r w:rsidRPr="00837A4A">
        <w:rPr>
          <w:rFonts w:ascii="Arial" w:hAnsi="Arial" w:cs="Arial"/>
          <w:lang w:eastAsia="ru-RU"/>
        </w:rPr>
        <w:t>;</w:t>
      </w:r>
    </w:p>
    <w:p w:rsidR="00A72899" w:rsidRPr="00837A4A" w:rsidRDefault="00A72899" w:rsidP="00597C23">
      <w:pPr>
        <w:autoSpaceDE w:val="0"/>
        <w:autoSpaceDN w:val="0"/>
        <w:adjustRightInd w:val="0"/>
        <w:spacing w:after="0"/>
        <w:ind w:firstLine="709"/>
        <w:jc w:val="both"/>
        <w:rPr>
          <w:rFonts w:ascii="Arial" w:hAnsi="Arial" w:cs="Arial"/>
          <w:lang w:eastAsia="ru-RU"/>
        </w:rPr>
      </w:pPr>
      <w:r w:rsidRPr="00837A4A">
        <w:rPr>
          <w:rFonts w:ascii="Arial" w:hAnsi="Arial" w:cs="Arial"/>
          <w:lang w:eastAsia="ru-RU"/>
        </w:rPr>
        <w:t>-</w:t>
      </w:r>
      <w:r w:rsidR="00071DC8" w:rsidRPr="00837A4A">
        <w:rPr>
          <w:rFonts w:ascii="Arial" w:hAnsi="Arial" w:cs="Arial"/>
          <w:lang w:eastAsia="ru-RU"/>
        </w:rPr>
        <w:t xml:space="preserve"> </w:t>
      </w:r>
      <w:r w:rsidRPr="00837A4A">
        <w:rPr>
          <w:rFonts w:ascii="Arial" w:hAnsi="Arial" w:cs="Arial"/>
          <w:lang w:eastAsia="ru-RU"/>
        </w:rPr>
        <w:t>иное имущество (в том числе бездокументарные ценные бумаги), не относящееся</w:t>
      </w:r>
      <w:r w:rsidR="0011534D" w:rsidRPr="00837A4A">
        <w:rPr>
          <w:rFonts w:ascii="Arial" w:hAnsi="Arial" w:cs="Arial"/>
          <w:lang w:eastAsia="ru-RU"/>
        </w:rPr>
        <w:t xml:space="preserve"> к недвижимым и движимым вещам.</w:t>
      </w:r>
    </w:p>
    <w:p w:rsidR="00B65ABF" w:rsidRPr="00837A4A" w:rsidRDefault="004B047E" w:rsidP="00597C23">
      <w:pPr>
        <w:spacing w:after="0"/>
        <w:ind w:firstLine="709"/>
        <w:jc w:val="both"/>
        <w:rPr>
          <w:rFonts w:ascii="Arial" w:hAnsi="Arial" w:cs="Arial"/>
        </w:rPr>
      </w:pPr>
      <w:r w:rsidRPr="00837A4A">
        <w:rPr>
          <w:rFonts w:ascii="Arial" w:eastAsia="Times New Roman" w:hAnsi="Arial" w:cs="Arial"/>
          <w:lang w:eastAsia="ru-RU"/>
        </w:rPr>
        <w:t xml:space="preserve">2.1. </w:t>
      </w:r>
      <w:r w:rsidR="00B65ABF" w:rsidRPr="00837A4A">
        <w:rPr>
          <w:rFonts w:ascii="Arial" w:hAnsi="Arial" w:cs="Arial"/>
        </w:rPr>
        <w:t xml:space="preserve">Объектами учета в Реестре </w:t>
      </w:r>
      <w:r w:rsidR="00B65ABF" w:rsidRPr="00837A4A">
        <w:rPr>
          <w:rFonts w:ascii="Arial" w:eastAsia="Times New Roman" w:hAnsi="Arial" w:cs="Arial"/>
          <w:lang w:eastAsia="ru-RU"/>
        </w:rPr>
        <w:t>муниципального имущества Трубчевского муниципального района</w:t>
      </w:r>
      <w:r w:rsidR="007064D6" w:rsidRPr="00837A4A">
        <w:rPr>
          <w:rFonts w:ascii="Arial" w:eastAsia="Times New Roman" w:hAnsi="Arial" w:cs="Arial"/>
          <w:lang w:eastAsia="ru-RU"/>
        </w:rPr>
        <w:t>, закрепленного за муниципальными учреждениями и предприятиями,</w:t>
      </w:r>
      <w:r w:rsidR="00B65ABF" w:rsidRPr="00837A4A">
        <w:rPr>
          <w:rFonts w:ascii="Arial" w:eastAsia="Times New Roman" w:hAnsi="Arial" w:cs="Arial"/>
          <w:lang w:eastAsia="ru-RU"/>
        </w:rPr>
        <w:t xml:space="preserve"> </w:t>
      </w:r>
      <w:r w:rsidR="00B65ABF" w:rsidRPr="00837A4A">
        <w:rPr>
          <w:rFonts w:ascii="Arial" w:hAnsi="Arial" w:cs="Arial"/>
        </w:rPr>
        <w:t>является движимое имущество</w:t>
      </w:r>
      <w:r w:rsidR="007064D6" w:rsidRPr="00837A4A">
        <w:rPr>
          <w:rFonts w:ascii="Arial" w:hAnsi="Arial" w:cs="Arial"/>
        </w:rPr>
        <w:t>, за исключением транспортных средств,</w:t>
      </w:r>
      <w:r w:rsidR="00B65ABF" w:rsidRPr="00837A4A">
        <w:rPr>
          <w:rFonts w:ascii="Arial" w:hAnsi="Arial" w:cs="Arial"/>
        </w:rPr>
        <w:t xml:space="preserve"> и иное не относящееся к недвижимости имущество (за исключением акций, долей (вкладов) в уставном (складочном) капитале хозяйственного общества или товарищества) </w:t>
      </w:r>
      <w:r w:rsidR="00B65ABF" w:rsidRPr="00837A4A">
        <w:rPr>
          <w:rStyle w:val="blk"/>
          <w:rFonts w:ascii="Arial" w:hAnsi="Arial" w:cs="Arial"/>
        </w:rPr>
        <w:t xml:space="preserve">стоимость которого превышает </w:t>
      </w:r>
      <w:r w:rsidR="007064D6" w:rsidRPr="00837A4A">
        <w:rPr>
          <w:rStyle w:val="blk"/>
          <w:rFonts w:ascii="Arial" w:hAnsi="Arial" w:cs="Arial"/>
        </w:rPr>
        <w:t>10</w:t>
      </w:r>
      <w:r w:rsidR="00B65ABF" w:rsidRPr="00837A4A">
        <w:rPr>
          <w:rFonts w:ascii="Arial" w:hAnsi="Arial" w:cs="Arial"/>
        </w:rPr>
        <w:t>0 000 (</w:t>
      </w:r>
      <w:r w:rsidR="007064D6" w:rsidRPr="00837A4A">
        <w:rPr>
          <w:rFonts w:ascii="Arial" w:hAnsi="Arial" w:cs="Arial"/>
        </w:rPr>
        <w:t>Сто</w:t>
      </w:r>
      <w:r w:rsidR="00B65ABF" w:rsidRPr="00837A4A">
        <w:rPr>
          <w:rFonts w:ascii="Arial" w:hAnsi="Arial" w:cs="Arial"/>
        </w:rPr>
        <w:t xml:space="preserve"> тысяч) рублей.</w:t>
      </w:r>
    </w:p>
    <w:p w:rsidR="00D03B38" w:rsidRPr="00837A4A" w:rsidRDefault="00D03B38"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Движимое имущество казны учитывается вне зависимости от его стоимости.</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hyperlink r:id="rId6" w:anchor="l82" w:history="1">
        <w:r w:rsidRPr="00837A4A">
          <w:rPr>
            <w:rStyle w:val="a6"/>
            <w:rFonts w:ascii="Arial" w:eastAsia="Times New Roman" w:hAnsi="Arial" w:cs="Arial"/>
            <w:color w:val="auto"/>
            <w:lang w:eastAsia="ru-RU"/>
          </w:rPr>
          <w:t>статьей 9</w:t>
        </w:r>
      </w:hyperlink>
      <w:r w:rsidRPr="00837A4A">
        <w:rPr>
          <w:rFonts w:ascii="Arial" w:eastAsia="Times New Roman" w:hAnsi="Arial" w:cs="Arial"/>
          <w:lang w:eastAsia="ru-RU"/>
        </w:rPr>
        <w:t xml:space="preserve"> Закона Российской Федерации от 21 июля 1993 г. N 5485-1 "О государственной тайне" к государственной тайне, самостоятельно.</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5. Ведение реестра осуществляется уполномоченным органом</w:t>
      </w:r>
      <w:r w:rsidR="0011534D" w:rsidRPr="00837A4A">
        <w:rPr>
          <w:rFonts w:ascii="Arial" w:eastAsia="Times New Roman" w:hAnsi="Arial" w:cs="Arial"/>
          <w:lang w:eastAsia="ru-RU"/>
        </w:rPr>
        <w:t xml:space="preserve"> </w:t>
      </w:r>
      <w:r w:rsidRPr="00837A4A">
        <w:rPr>
          <w:rFonts w:ascii="Arial" w:eastAsia="Times New Roman" w:hAnsi="Arial" w:cs="Arial"/>
          <w:lang w:eastAsia="ru-RU"/>
        </w:rPr>
        <w:t xml:space="preserve">- </w:t>
      </w:r>
      <w:r w:rsidR="006D0637" w:rsidRPr="00837A4A">
        <w:rPr>
          <w:rFonts w:ascii="Arial" w:eastAsia="Times New Roman" w:hAnsi="Arial" w:cs="Arial"/>
          <w:lang w:eastAsia="ru-RU"/>
        </w:rPr>
        <w:t xml:space="preserve">отделом </w:t>
      </w:r>
      <w:r w:rsidRPr="00837A4A">
        <w:rPr>
          <w:rFonts w:ascii="Arial" w:eastAsia="Times New Roman" w:hAnsi="Arial" w:cs="Arial"/>
          <w:lang w:eastAsia="ru-RU"/>
        </w:rPr>
        <w:t xml:space="preserve">по управлению муниципальным имуществом администрации </w:t>
      </w:r>
      <w:r w:rsidR="00C051C0" w:rsidRPr="00837A4A">
        <w:rPr>
          <w:rFonts w:ascii="Arial" w:eastAsia="Times New Roman" w:hAnsi="Arial" w:cs="Arial"/>
          <w:lang w:eastAsia="ru-RU"/>
        </w:rPr>
        <w:t>Трубчевского муниципального района</w:t>
      </w:r>
      <w:r w:rsidRPr="00837A4A">
        <w:rPr>
          <w:rFonts w:ascii="Arial" w:eastAsia="Times New Roman" w:hAnsi="Arial" w:cs="Arial"/>
          <w:lang w:eastAsia="ru-RU"/>
        </w:rPr>
        <w:t xml:space="preserve"> (далее </w:t>
      </w:r>
      <w:r w:rsidR="00C051C0" w:rsidRPr="00837A4A">
        <w:rPr>
          <w:rFonts w:ascii="Arial" w:eastAsia="Times New Roman" w:hAnsi="Arial" w:cs="Arial"/>
          <w:lang w:eastAsia="ru-RU"/>
        </w:rPr>
        <w:t>отдел по имуществу</w:t>
      </w:r>
      <w:r w:rsidRPr="00837A4A">
        <w:rPr>
          <w:rFonts w:ascii="Arial" w:eastAsia="Times New Roman" w:hAnsi="Arial" w:cs="Arial"/>
          <w:lang w:eastAsia="ru-RU"/>
        </w:rPr>
        <w:t>).</w:t>
      </w:r>
    </w:p>
    <w:p w:rsidR="004B047E" w:rsidRPr="00837A4A" w:rsidRDefault="00C051C0"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Отдел по имуществу</w:t>
      </w:r>
      <w:r w:rsidR="004B047E" w:rsidRPr="00837A4A">
        <w:rPr>
          <w:rFonts w:ascii="Arial" w:eastAsia="Times New Roman" w:hAnsi="Arial" w:cs="Arial"/>
          <w:lang w:eastAsia="ru-RU"/>
        </w:rPr>
        <w:t xml:space="preserve"> обязан:</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обеспечивать соблюдение правил ведения реестра и требований, предъявляемых к системе ведения реестра;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 осуществлять информационно-справочное обслуживание, выдавать выписки из реестра. </w:t>
      </w:r>
    </w:p>
    <w:p w:rsidR="00C051C0"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lastRenderedPageBreak/>
        <w:t>6. Учет муниципального имущества в реестре сопровождается присвоением реестрового номера муниципального имуще</w:t>
      </w:r>
      <w:r w:rsidR="00C051C0" w:rsidRPr="00837A4A">
        <w:rPr>
          <w:rFonts w:ascii="Arial" w:eastAsia="Times New Roman" w:hAnsi="Arial" w:cs="Arial"/>
          <w:lang w:eastAsia="ru-RU"/>
        </w:rPr>
        <w:t>ства (далее - реестровый номер).</w:t>
      </w:r>
    </w:p>
    <w:p w:rsidR="007319B9" w:rsidRPr="00837A4A" w:rsidRDefault="002A157D" w:rsidP="00597C23">
      <w:pPr>
        <w:shd w:val="clear" w:color="auto" w:fill="FFFFFF"/>
        <w:spacing w:after="0"/>
        <w:ind w:firstLine="709"/>
        <w:jc w:val="both"/>
        <w:rPr>
          <w:rFonts w:ascii="Arial" w:hAnsi="Arial" w:cs="Arial"/>
          <w:lang w:eastAsia="ru-RU"/>
        </w:rPr>
      </w:pPr>
      <w:r w:rsidRPr="00837A4A">
        <w:rPr>
          <w:rFonts w:ascii="Arial" w:hAnsi="Arial" w:cs="Arial"/>
          <w:lang w:eastAsia="ru-RU"/>
        </w:rPr>
        <w:t>6.1.</w:t>
      </w:r>
      <w:r w:rsidR="007319B9" w:rsidRPr="00837A4A">
        <w:rPr>
          <w:rFonts w:ascii="Arial" w:hAnsi="Arial" w:cs="Arial"/>
          <w:lang w:eastAsia="ru-RU"/>
        </w:rPr>
        <w:t xml:space="preserve"> </w:t>
      </w:r>
      <w:r w:rsidR="007A51C0" w:rsidRPr="00837A4A">
        <w:rPr>
          <w:rFonts w:ascii="Arial" w:hAnsi="Arial" w:cs="Arial"/>
          <w:lang w:eastAsia="ru-RU"/>
        </w:rPr>
        <w:t xml:space="preserve">Структура реестрового </w:t>
      </w:r>
      <w:r w:rsidR="00742E30" w:rsidRPr="00837A4A">
        <w:rPr>
          <w:rFonts w:ascii="Arial" w:hAnsi="Arial" w:cs="Arial"/>
          <w:lang w:eastAsia="ru-RU"/>
        </w:rPr>
        <w:t>номера муниципального имущества</w:t>
      </w:r>
      <w:r w:rsidR="007A51C0" w:rsidRPr="00837A4A">
        <w:rPr>
          <w:rFonts w:ascii="Arial" w:hAnsi="Arial" w:cs="Arial"/>
          <w:lang w:eastAsia="ru-RU"/>
        </w:rPr>
        <w:t xml:space="preserve"> состоит из </w:t>
      </w:r>
      <w:r w:rsidR="00CE1987" w:rsidRPr="00837A4A">
        <w:rPr>
          <w:rFonts w:ascii="Arial" w:hAnsi="Arial" w:cs="Arial"/>
          <w:lang w:eastAsia="ru-RU"/>
        </w:rPr>
        <w:t>цифр</w:t>
      </w:r>
      <w:r w:rsidR="00CD7B48" w:rsidRPr="00837A4A">
        <w:rPr>
          <w:rFonts w:ascii="Arial" w:hAnsi="Arial" w:cs="Arial"/>
          <w:lang w:eastAsia="ru-RU"/>
        </w:rPr>
        <w:t>, которые присваиваются в порядке очередности поступивших объектов</w:t>
      </w:r>
      <w:r w:rsidRPr="00837A4A">
        <w:rPr>
          <w:rFonts w:ascii="Arial" w:hAnsi="Arial" w:cs="Arial"/>
          <w:lang w:eastAsia="ru-RU"/>
        </w:rPr>
        <w:t>.</w:t>
      </w:r>
    </w:p>
    <w:p w:rsidR="007A51C0" w:rsidRPr="00837A4A" w:rsidRDefault="002A157D" w:rsidP="00597C23">
      <w:pPr>
        <w:shd w:val="clear" w:color="auto" w:fill="FFFFFF"/>
        <w:spacing w:after="0"/>
        <w:ind w:firstLine="709"/>
        <w:jc w:val="both"/>
        <w:rPr>
          <w:rFonts w:ascii="Arial" w:hAnsi="Arial" w:cs="Arial"/>
          <w:lang w:eastAsia="ru-RU"/>
        </w:rPr>
      </w:pPr>
      <w:r w:rsidRPr="00837A4A">
        <w:rPr>
          <w:rFonts w:ascii="Arial" w:hAnsi="Arial" w:cs="Arial"/>
          <w:lang w:eastAsia="ru-RU"/>
        </w:rPr>
        <w:t>Очередность</w:t>
      </w:r>
      <w:r w:rsidR="00742E30" w:rsidRPr="00837A4A">
        <w:rPr>
          <w:rFonts w:ascii="Arial" w:hAnsi="Arial" w:cs="Arial"/>
          <w:lang w:eastAsia="ru-RU"/>
        </w:rPr>
        <w:t xml:space="preserve"> присвоения реестрового номера в отношении </w:t>
      </w:r>
      <w:r w:rsidRPr="00837A4A">
        <w:rPr>
          <w:rFonts w:ascii="Arial" w:hAnsi="Arial" w:cs="Arial"/>
          <w:lang w:eastAsia="ru-RU"/>
        </w:rPr>
        <w:t xml:space="preserve">имущества, входящего в состав казны </w:t>
      </w:r>
      <w:proofErr w:type="gramStart"/>
      <w:r w:rsidRPr="00837A4A">
        <w:rPr>
          <w:rFonts w:ascii="Arial" w:hAnsi="Arial" w:cs="Arial"/>
          <w:lang w:eastAsia="ru-RU"/>
        </w:rPr>
        <w:t>Трубчевского муниципального района</w:t>
      </w:r>
      <w:proofErr w:type="gramEnd"/>
      <w:r w:rsidRPr="00837A4A">
        <w:rPr>
          <w:rFonts w:ascii="Arial" w:hAnsi="Arial" w:cs="Arial"/>
          <w:lang w:eastAsia="ru-RU"/>
        </w:rPr>
        <w:t xml:space="preserve"> </w:t>
      </w:r>
      <w:r w:rsidR="0089797B" w:rsidRPr="00837A4A">
        <w:rPr>
          <w:rFonts w:ascii="Arial" w:hAnsi="Arial" w:cs="Arial"/>
          <w:lang w:eastAsia="ru-RU"/>
        </w:rPr>
        <w:t>учитывается отдельно.</w:t>
      </w:r>
    </w:p>
    <w:p w:rsidR="007D49C3" w:rsidRPr="00837A4A" w:rsidRDefault="002A157D" w:rsidP="00597C23">
      <w:pPr>
        <w:pStyle w:val="Default"/>
        <w:ind w:firstLine="709"/>
        <w:rPr>
          <w:rFonts w:ascii="Arial" w:hAnsi="Arial" w:cs="Arial"/>
          <w:color w:val="auto"/>
          <w:sz w:val="22"/>
          <w:szCs w:val="22"/>
        </w:rPr>
      </w:pPr>
      <w:r w:rsidRPr="00837A4A">
        <w:rPr>
          <w:rFonts w:ascii="Arial" w:hAnsi="Arial" w:cs="Arial"/>
          <w:color w:val="auto"/>
          <w:sz w:val="22"/>
          <w:szCs w:val="22"/>
        </w:rPr>
        <w:t xml:space="preserve">6.2. </w:t>
      </w:r>
      <w:r w:rsidR="007D49C3" w:rsidRPr="00837A4A">
        <w:rPr>
          <w:rFonts w:ascii="Arial" w:hAnsi="Arial" w:cs="Arial"/>
          <w:color w:val="auto"/>
          <w:sz w:val="22"/>
          <w:szCs w:val="22"/>
        </w:rPr>
        <w:t xml:space="preserve">Структура реестрового номера муниципального имущества состоит из двух цифровых групп, отделенных знаком «-»: </w:t>
      </w:r>
    </w:p>
    <w:p w:rsidR="007D49C3" w:rsidRPr="00837A4A" w:rsidRDefault="007D49C3" w:rsidP="00597C23">
      <w:pPr>
        <w:pStyle w:val="Default"/>
        <w:ind w:firstLine="709"/>
        <w:rPr>
          <w:rFonts w:ascii="Arial" w:hAnsi="Arial" w:cs="Arial"/>
          <w:color w:val="auto"/>
          <w:sz w:val="22"/>
          <w:szCs w:val="22"/>
        </w:rPr>
      </w:pPr>
      <w:r w:rsidRPr="00837A4A">
        <w:rPr>
          <w:rFonts w:ascii="Arial" w:hAnsi="Arial" w:cs="Arial"/>
          <w:color w:val="auto"/>
          <w:sz w:val="22"/>
          <w:szCs w:val="22"/>
        </w:rPr>
        <w:t>– номера подраздела реестра муниципального имущества (1.1 или 1.2. или 1.3 и</w:t>
      </w:r>
      <w:r w:rsidR="002A157D" w:rsidRPr="00837A4A">
        <w:rPr>
          <w:rFonts w:ascii="Arial" w:hAnsi="Arial" w:cs="Arial"/>
          <w:color w:val="auto"/>
          <w:sz w:val="22"/>
          <w:szCs w:val="22"/>
        </w:rPr>
        <w:t>ли 2.3 и</w:t>
      </w:r>
      <w:r w:rsidRPr="00837A4A">
        <w:rPr>
          <w:rFonts w:ascii="Arial" w:hAnsi="Arial" w:cs="Arial"/>
          <w:color w:val="auto"/>
          <w:sz w:val="22"/>
          <w:szCs w:val="22"/>
        </w:rPr>
        <w:t xml:space="preserve"> т.д.); </w:t>
      </w:r>
    </w:p>
    <w:p w:rsidR="007D49C3" w:rsidRPr="00837A4A" w:rsidRDefault="007D49C3" w:rsidP="00597C23">
      <w:pPr>
        <w:pStyle w:val="Default"/>
        <w:ind w:firstLine="709"/>
        <w:rPr>
          <w:rFonts w:ascii="Arial" w:hAnsi="Arial" w:cs="Arial"/>
          <w:color w:val="auto"/>
          <w:sz w:val="22"/>
          <w:szCs w:val="22"/>
        </w:rPr>
      </w:pPr>
      <w:r w:rsidRPr="00837A4A">
        <w:rPr>
          <w:rFonts w:ascii="Arial" w:hAnsi="Arial" w:cs="Arial"/>
          <w:color w:val="auto"/>
          <w:sz w:val="22"/>
          <w:szCs w:val="22"/>
        </w:rPr>
        <w:t>– порядкового номера объекта в реестре</w:t>
      </w:r>
      <w:r w:rsidR="00860D51" w:rsidRPr="00837A4A">
        <w:rPr>
          <w:rFonts w:ascii="Arial" w:hAnsi="Arial" w:cs="Arial"/>
          <w:color w:val="auto"/>
          <w:sz w:val="22"/>
          <w:szCs w:val="22"/>
        </w:rPr>
        <w:t xml:space="preserve"> (1,2,3 и </w:t>
      </w:r>
      <w:proofErr w:type="spellStart"/>
      <w:r w:rsidR="00860D51" w:rsidRPr="00837A4A">
        <w:rPr>
          <w:rFonts w:ascii="Arial" w:hAnsi="Arial" w:cs="Arial"/>
          <w:color w:val="auto"/>
          <w:sz w:val="22"/>
          <w:szCs w:val="22"/>
        </w:rPr>
        <w:t>т.д</w:t>
      </w:r>
      <w:proofErr w:type="spellEnd"/>
      <w:r w:rsidR="00860D51" w:rsidRPr="00837A4A">
        <w:rPr>
          <w:rFonts w:ascii="Arial" w:hAnsi="Arial" w:cs="Arial"/>
          <w:color w:val="auto"/>
          <w:sz w:val="22"/>
          <w:szCs w:val="22"/>
        </w:rPr>
        <w:t>)</w:t>
      </w:r>
      <w:r w:rsidRPr="00837A4A">
        <w:rPr>
          <w:rFonts w:ascii="Arial" w:hAnsi="Arial" w:cs="Arial"/>
          <w:color w:val="auto"/>
          <w:sz w:val="22"/>
          <w:szCs w:val="22"/>
        </w:rPr>
        <w:t xml:space="preserve">. </w:t>
      </w:r>
    </w:p>
    <w:p w:rsidR="007A51C0" w:rsidRPr="00837A4A" w:rsidRDefault="002A157D" w:rsidP="00597C23">
      <w:pPr>
        <w:shd w:val="clear" w:color="auto" w:fill="FFFFFF"/>
        <w:spacing w:after="0"/>
        <w:ind w:firstLine="709"/>
        <w:jc w:val="both"/>
        <w:rPr>
          <w:rFonts w:ascii="Arial" w:hAnsi="Arial" w:cs="Arial"/>
          <w:lang w:eastAsia="ru-RU"/>
        </w:rPr>
      </w:pPr>
      <w:r w:rsidRPr="00837A4A">
        <w:rPr>
          <w:rFonts w:ascii="Arial" w:hAnsi="Arial" w:cs="Arial"/>
          <w:lang w:eastAsia="ru-RU"/>
        </w:rPr>
        <w:t xml:space="preserve">6.3. </w:t>
      </w:r>
      <w:r w:rsidR="007A51C0" w:rsidRPr="00837A4A">
        <w:rPr>
          <w:rFonts w:ascii="Arial" w:hAnsi="Arial" w:cs="Arial"/>
          <w:lang w:eastAsia="ru-RU"/>
        </w:rPr>
        <w:t xml:space="preserve">Структура реестрового номера муниципального имущества, входящего в состав казны, за исключением земельных участков имущества казны, </w:t>
      </w:r>
      <w:r w:rsidRPr="00837A4A">
        <w:rPr>
          <w:rFonts w:ascii="Arial" w:hAnsi="Arial" w:cs="Arial"/>
          <w:lang w:eastAsia="ru-RU"/>
        </w:rPr>
        <w:t xml:space="preserve">определяется в соответствии с п. 6.2 </w:t>
      </w:r>
      <w:r w:rsidR="0089797B" w:rsidRPr="00837A4A">
        <w:rPr>
          <w:rFonts w:ascii="Arial" w:hAnsi="Arial" w:cs="Arial"/>
          <w:lang w:eastAsia="ru-RU"/>
        </w:rPr>
        <w:t xml:space="preserve">Порядка </w:t>
      </w:r>
      <w:r w:rsidRPr="00837A4A">
        <w:rPr>
          <w:rFonts w:ascii="Arial" w:hAnsi="Arial" w:cs="Arial"/>
          <w:lang w:eastAsia="ru-RU"/>
        </w:rPr>
        <w:t>с добавлением буквы «к».</w:t>
      </w:r>
    </w:p>
    <w:p w:rsidR="007A51C0" w:rsidRPr="00837A4A" w:rsidRDefault="007A51C0" w:rsidP="00597C23">
      <w:pPr>
        <w:shd w:val="clear" w:color="auto" w:fill="FFFFFF"/>
        <w:spacing w:after="0"/>
        <w:ind w:firstLine="709"/>
        <w:jc w:val="both"/>
        <w:rPr>
          <w:rFonts w:ascii="Arial" w:hAnsi="Arial" w:cs="Arial"/>
          <w:lang w:eastAsia="ru-RU"/>
        </w:rPr>
      </w:pPr>
      <w:r w:rsidRPr="00837A4A">
        <w:rPr>
          <w:rFonts w:ascii="Arial" w:hAnsi="Arial" w:cs="Arial"/>
          <w:lang w:eastAsia="ru-RU"/>
        </w:rPr>
        <w:t xml:space="preserve">Структура реестрового номера </w:t>
      </w:r>
      <w:r w:rsidR="002A157D" w:rsidRPr="00837A4A">
        <w:rPr>
          <w:rFonts w:ascii="Arial" w:hAnsi="Arial" w:cs="Arial"/>
          <w:lang w:eastAsia="ru-RU"/>
        </w:rPr>
        <w:t>земельных участков</w:t>
      </w:r>
      <w:r w:rsidRPr="00837A4A">
        <w:rPr>
          <w:rFonts w:ascii="Arial" w:hAnsi="Arial" w:cs="Arial"/>
          <w:lang w:eastAsia="ru-RU"/>
        </w:rPr>
        <w:t>, входящ</w:t>
      </w:r>
      <w:r w:rsidR="002A157D" w:rsidRPr="00837A4A">
        <w:rPr>
          <w:rFonts w:ascii="Arial" w:hAnsi="Arial" w:cs="Arial"/>
          <w:lang w:eastAsia="ru-RU"/>
        </w:rPr>
        <w:t>их</w:t>
      </w:r>
      <w:r w:rsidRPr="00837A4A">
        <w:rPr>
          <w:rFonts w:ascii="Arial" w:hAnsi="Arial" w:cs="Arial"/>
          <w:lang w:eastAsia="ru-RU"/>
        </w:rPr>
        <w:t xml:space="preserve"> в состав казны</w:t>
      </w:r>
      <w:r w:rsidR="002A157D" w:rsidRPr="00837A4A">
        <w:rPr>
          <w:rFonts w:ascii="Arial" w:hAnsi="Arial" w:cs="Arial"/>
          <w:lang w:eastAsia="ru-RU"/>
        </w:rPr>
        <w:t xml:space="preserve"> определяется в соответствии с п. 6.2 Порядка</w:t>
      </w:r>
      <w:r w:rsidR="00597C23" w:rsidRPr="00837A4A">
        <w:rPr>
          <w:rFonts w:ascii="Arial" w:hAnsi="Arial" w:cs="Arial"/>
          <w:lang w:eastAsia="ru-RU"/>
        </w:rPr>
        <w:t xml:space="preserve"> </w:t>
      </w:r>
      <w:r w:rsidRPr="00837A4A">
        <w:rPr>
          <w:rFonts w:ascii="Arial" w:hAnsi="Arial" w:cs="Arial"/>
          <w:lang w:eastAsia="ru-RU"/>
        </w:rPr>
        <w:t>с добавлением букв «</w:t>
      </w:r>
      <w:proofErr w:type="spellStart"/>
      <w:r w:rsidRPr="00837A4A">
        <w:rPr>
          <w:rFonts w:ascii="Arial" w:hAnsi="Arial" w:cs="Arial"/>
          <w:lang w:eastAsia="ru-RU"/>
        </w:rPr>
        <w:t>зк</w:t>
      </w:r>
      <w:proofErr w:type="spellEnd"/>
      <w:r w:rsidRPr="00837A4A">
        <w:rPr>
          <w:rFonts w:ascii="Arial" w:hAnsi="Arial" w:cs="Arial"/>
          <w:lang w:eastAsia="ru-RU"/>
        </w:rPr>
        <w:t>».</w:t>
      </w:r>
    </w:p>
    <w:p w:rsidR="007A51C0" w:rsidRPr="00837A4A" w:rsidRDefault="007A51C0" w:rsidP="00597C23">
      <w:pPr>
        <w:shd w:val="clear" w:color="auto" w:fill="FFFFFF"/>
        <w:spacing w:after="0"/>
        <w:ind w:firstLine="709"/>
        <w:jc w:val="both"/>
        <w:rPr>
          <w:rFonts w:ascii="Arial" w:hAnsi="Arial" w:cs="Arial"/>
          <w:lang w:eastAsia="ru-RU"/>
        </w:rPr>
      </w:pPr>
      <w:r w:rsidRPr="00837A4A">
        <w:rPr>
          <w:rFonts w:ascii="Arial" w:hAnsi="Arial" w:cs="Arial"/>
          <w:lang w:eastAsia="ru-RU"/>
        </w:rPr>
        <w:t xml:space="preserve">Формирование реестрового номера муниципального имущества осуществляется ответственным специалистом отдела по управлению муниципальным имуществом администрации </w:t>
      </w:r>
      <w:r w:rsidR="00422DFF" w:rsidRPr="00837A4A">
        <w:rPr>
          <w:rFonts w:ascii="Arial" w:hAnsi="Arial" w:cs="Arial"/>
          <w:lang w:eastAsia="ru-RU"/>
        </w:rPr>
        <w:t>Трубчевского муниципального района</w:t>
      </w:r>
      <w:r w:rsidRPr="00837A4A">
        <w:rPr>
          <w:rFonts w:ascii="Arial" w:hAnsi="Arial" w:cs="Arial"/>
          <w:lang w:eastAsia="ru-RU"/>
        </w:rPr>
        <w:t xml:space="preserve"> в соответствии со структурой, определенной </w:t>
      </w:r>
      <w:r w:rsidR="00341D9D" w:rsidRPr="00837A4A">
        <w:rPr>
          <w:rFonts w:ascii="Arial" w:hAnsi="Arial" w:cs="Arial"/>
          <w:lang w:eastAsia="ru-RU"/>
        </w:rPr>
        <w:t xml:space="preserve">настоящим </w:t>
      </w:r>
      <w:r w:rsidRPr="00837A4A">
        <w:rPr>
          <w:rFonts w:ascii="Arial" w:hAnsi="Arial" w:cs="Arial"/>
          <w:lang w:eastAsia="ru-RU"/>
        </w:rPr>
        <w:t>пунктом Положения.</w:t>
      </w:r>
    </w:p>
    <w:p w:rsidR="007A51C0" w:rsidRPr="00837A4A" w:rsidRDefault="007A51C0" w:rsidP="00597C23">
      <w:pPr>
        <w:shd w:val="clear" w:color="auto" w:fill="FFFFFF"/>
        <w:spacing w:after="0"/>
        <w:ind w:firstLine="709"/>
        <w:jc w:val="both"/>
        <w:rPr>
          <w:rFonts w:ascii="Arial" w:hAnsi="Arial" w:cs="Arial"/>
          <w:lang w:eastAsia="ru-RU"/>
        </w:rPr>
      </w:pPr>
      <w:r w:rsidRPr="00837A4A">
        <w:rPr>
          <w:rFonts w:ascii="Arial" w:hAnsi="Arial" w:cs="Arial"/>
          <w:lang w:eastAsia="ru-RU"/>
        </w:rPr>
        <w:t>Реестровый номер является уникальным номером и повторно не используется при присвоении реестровых номеров иным объектам учета, в том числе в случае прекращения права муниципальной собственности муниципального района</w:t>
      </w:r>
      <w:r w:rsidR="00597C23" w:rsidRPr="00837A4A">
        <w:rPr>
          <w:rFonts w:ascii="Arial" w:hAnsi="Arial" w:cs="Arial"/>
          <w:lang w:eastAsia="ru-RU"/>
        </w:rPr>
        <w:t xml:space="preserve"> </w:t>
      </w:r>
      <w:r w:rsidRPr="00837A4A">
        <w:rPr>
          <w:rFonts w:ascii="Arial" w:hAnsi="Arial" w:cs="Arial"/>
          <w:lang w:eastAsia="ru-RU"/>
        </w:rPr>
        <w:t>на объект учета. Соответственно, объекту учета может быть присвоен только один реестровый номер.</w:t>
      </w:r>
      <w:r w:rsidR="00860D51" w:rsidRPr="00837A4A">
        <w:rPr>
          <w:rFonts w:ascii="Arial" w:hAnsi="Arial" w:cs="Arial"/>
          <w:lang w:eastAsia="ru-RU"/>
        </w:rPr>
        <w:t xml:space="preserve"> Структура реестрового номера применяется в отношении объектов, поступивших после принятия настоящего Положения.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7. Документом, подтверждающим факт учета муниципального имущества в реестре, является выписка из реестра.</w:t>
      </w:r>
    </w:p>
    <w:p w:rsidR="004B047E" w:rsidRPr="00837A4A" w:rsidRDefault="00966C6A"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8. </w:t>
      </w:r>
      <w:r w:rsidR="004B047E" w:rsidRPr="00837A4A">
        <w:rPr>
          <w:rFonts w:ascii="Arial" w:eastAsia="Times New Roman" w:hAnsi="Arial" w:cs="Arial"/>
          <w:lang w:eastAsia="ru-RU"/>
        </w:rPr>
        <w:t>Способ ведения реестра определяется уполномоченным органом самостоятельно.</w:t>
      </w:r>
      <w:r w:rsidRPr="00837A4A">
        <w:rPr>
          <w:rFonts w:ascii="Arial" w:eastAsia="Times New Roman" w:hAnsi="Arial" w:cs="Arial"/>
          <w:lang w:eastAsia="ru-RU"/>
        </w:rPr>
        <w:t xml:space="preserve"> Реестр ведется </w:t>
      </w:r>
      <w:r w:rsidR="00597C23" w:rsidRPr="00837A4A">
        <w:rPr>
          <w:rFonts w:ascii="Arial" w:eastAsia="Times New Roman" w:hAnsi="Arial" w:cs="Arial"/>
          <w:lang w:eastAsia="ru-RU"/>
        </w:rPr>
        <w:t>в электронном виде</w:t>
      </w:r>
      <w:r w:rsidR="0045578E" w:rsidRPr="00837A4A">
        <w:rPr>
          <w:rFonts w:ascii="Arial" w:eastAsia="Times New Roman" w:hAnsi="Arial" w:cs="Arial"/>
          <w:lang w:eastAsia="ru-RU"/>
        </w:rPr>
        <w:t xml:space="preserve"> в формате </w:t>
      </w:r>
      <w:proofErr w:type="spellStart"/>
      <w:r w:rsidR="0045578E" w:rsidRPr="00837A4A">
        <w:rPr>
          <w:rFonts w:ascii="Arial" w:eastAsia="Times New Roman" w:hAnsi="Arial" w:cs="Arial"/>
          <w:lang w:eastAsia="ru-RU"/>
        </w:rPr>
        <w:t>Eх</w:t>
      </w:r>
      <w:r w:rsidRPr="00837A4A">
        <w:rPr>
          <w:rFonts w:ascii="Arial" w:eastAsia="Times New Roman" w:hAnsi="Arial" w:cs="Arial"/>
          <w:lang w:eastAsia="ru-RU"/>
        </w:rPr>
        <w:t>sel</w:t>
      </w:r>
      <w:proofErr w:type="spellEnd"/>
      <w:r w:rsidRPr="00837A4A">
        <w:rPr>
          <w:rFonts w:ascii="Arial" w:eastAsia="Times New Roman" w:hAnsi="Arial" w:cs="Arial"/>
          <w:lang w:eastAsia="ru-RU"/>
        </w:rPr>
        <w:t>.</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w:t>
      </w:r>
      <w:r w:rsidR="00966C6A" w:rsidRPr="00837A4A">
        <w:rPr>
          <w:rFonts w:ascii="Arial" w:eastAsia="Times New Roman" w:hAnsi="Arial" w:cs="Arial"/>
          <w:lang w:eastAsia="ru-RU"/>
        </w:rPr>
        <w:t>включенного в</w:t>
      </w:r>
      <w:r w:rsidRPr="00837A4A">
        <w:rPr>
          <w:rFonts w:ascii="Arial" w:eastAsia="Times New Roman" w:hAnsi="Arial" w:cs="Arial"/>
          <w:lang w:eastAsia="ru-RU"/>
        </w:rPr>
        <w:t xml:space="preserve">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10. Неотъемлемой частью реестра являются: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а) документы, подтверждающие сведения, включаемые в реестр (далее - подтверждающие документы);</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б) иные документы, предусмотренные правовыми актами органов местного самоуправления.</w:t>
      </w:r>
    </w:p>
    <w:p w:rsidR="00597C23" w:rsidRPr="00837A4A" w:rsidRDefault="00597C23" w:rsidP="00597C23">
      <w:pPr>
        <w:widowControl w:val="0"/>
        <w:autoSpaceDE w:val="0"/>
        <w:autoSpaceDN w:val="0"/>
        <w:adjustRightInd w:val="0"/>
        <w:spacing w:after="0"/>
        <w:ind w:firstLine="709"/>
        <w:jc w:val="both"/>
        <w:rPr>
          <w:rFonts w:ascii="Arial" w:eastAsia="Times New Roman" w:hAnsi="Arial" w:cs="Arial"/>
          <w:lang w:eastAsia="ru-RU"/>
        </w:rPr>
      </w:pPr>
    </w:p>
    <w:p w:rsidR="004B047E" w:rsidRPr="00837A4A" w:rsidRDefault="00597C23" w:rsidP="00597C23">
      <w:pPr>
        <w:widowControl w:val="0"/>
        <w:autoSpaceDE w:val="0"/>
        <w:autoSpaceDN w:val="0"/>
        <w:adjustRightInd w:val="0"/>
        <w:spacing w:after="0"/>
        <w:jc w:val="center"/>
        <w:rPr>
          <w:rFonts w:ascii="Arial" w:eastAsia="Times New Roman" w:hAnsi="Arial" w:cs="Arial"/>
          <w:lang w:eastAsia="ru-RU"/>
        </w:rPr>
      </w:pPr>
      <w:r w:rsidRPr="00837A4A">
        <w:rPr>
          <w:rFonts w:ascii="Arial" w:eastAsia="Times New Roman" w:hAnsi="Arial" w:cs="Arial"/>
          <w:b/>
          <w:bCs/>
          <w:lang w:eastAsia="ru-RU"/>
        </w:rPr>
        <w:t>2</w:t>
      </w:r>
      <w:r w:rsidR="004B047E" w:rsidRPr="00837A4A">
        <w:rPr>
          <w:rFonts w:ascii="Arial" w:eastAsia="Times New Roman" w:hAnsi="Arial" w:cs="Arial"/>
          <w:b/>
          <w:bCs/>
          <w:lang w:eastAsia="ru-RU"/>
        </w:rPr>
        <w:t>. Состав сведений, подлежащих отражению в реестре</w:t>
      </w:r>
    </w:p>
    <w:p w:rsidR="00347830"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13. В раздел 1 вносятся сведения о недвижимом имуществе.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 подраздел 1.1 раздела 1 реестра вносятся сведения о земельных участках, в том числе: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наименование земельного участка;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адрес (местоположение) земельного участка с указанием кода Общероссийского </w:t>
      </w:r>
      <w:hyperlink r:id="rId7" w:anchor="l0" w:history="1">
        <w:r w:rsidRPr="00837A4A">
          <w:rPr>
            <w:rStyle w:val="a6"/>
            <w:rFonts w:ascii="Arial" w:eastAsia="Times New Roman" w:hAnsi="Arial" w:cs="Arial"/>
            <w:color w:val="auto"/>
            <w:lang w:eastAsia="ru-RU"/>
          </w:rPr>
          <w:t>классификатора</w:t>
        </w:r>
      </w:hyperlink>
      <w:r w:rsidRPr="00837A4A">
        <w:rPr>
          <w:rFonts w:ascii="Arial" w:eastAsia="Times New Roman" w:hAnsi="Arial" w:cs="Arial"/>
          <w:lang w:eastAsia="ru-RU"/>
        </w:rPr>
        <w:t xml:space="preserve"> территорий муниципальных образований (далее - ОКТМО);</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кадастровый номер земельного участка (с датой присвоения);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8" w:anchor="l0" w:history="1">
        <w:r w:rsidRPr="00837A4A">
          <w:rPr>
            <w:rStyle w:val="a6"/>
            <w:rFonts w:ascii="Arial" w:eastAsia="Times New Roman" w:hAnsi="Arial" w:cs="Arial"/>
            <w:color w:val="auto"/>
            <w:lang w:eastAsia="ru-RU"/>
          </w:rPr>
          <w:t>ОКТМО</w:t>
        </w:r>
      </w:hyperlink>
      <w:r w:rsidRPr="00837A4A">
        <w:rPr>
          <w:rFonts w:ascii="Arial" w:eastAsia="Times New Roman" w:hAnsi="Arial" w:cs="Arial"/>
          <w:lang w:eastAsia="ru-RU"/>
        </w:rPr>
        <w:t>) (далее - сведения о правообладателе);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стоимости земельного участка;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произведенном улучшении земельного участка;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9" w:anchor="l0" w:history="1">
        <w:r w:rsidRPr="00837A4A">
          <w:rPr>
            <w:rStyle w:val="a6"/>
            <w:rFonts w:ascii="Arial" w:eastAsia="Times New Roman" w:hAnsi="Arial" w:cs="Arial"/>
            <w:color w:val="auto"/>
            <w:lang w:eastAsia="ru-RU"/>
          </w:rPr>
          <w:t>ОКТМО</w:t>
        </w:r>
      </w:hyperlink>
      <w:r w:rsidRPr="00837A4A">
        <w:rPr>
          <w:rFonts w:ascii="Arial" w:eastAsia="Times New Roman" w:hAnsi="Arial" w:cs="Arial"/>
          <w:lang w:eastAsia="ru-RU"/>
        </w:rPr>
        <w:t>) (далее - сведения о лице, в пользу которого установлены ограничения (обременения);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иные сведения (при необходимости).</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вид объекта учета;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наименование объекта учета;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назначение объекта учета;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адрес (местоположение) объекта учета (с указанием кода </w:t>
      </w:r>
      <w:hyperlink r:id="rId10" w:anchor="l0" w:history="1">
        <w:r w:rsidRPr="00837A4A">
          <w:rPr>
            <w:rStyle w:val="a6"/>
            <w:rFonts w:ascii="Arial" w:eastAsia="Times New Roman" w:hAnsi="Arial" w:cs="Arial"/>
            <w:color w:val="auto"/>
            <w:lang w:eastAsia="ru-RU"/>
          </w:rPr>
          <w:t>ОКТМО</w:t>
        </w:r>
      </w:hyperlink>
      <w:r w:rsidRPr="00837A4A">
        <w:rPr>
          <w:rFonts w:ascii="Arial" w:eastAsia="Times New Roman" w:hAnsi="Arial" w:cs="Arial"/>
          <w:lang w:eastAsia="ru-RU"/>
        </w:rPr>
        <w:t>);</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кадастровый номер объекта учета (с датой присвоения);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земельном участке, на котором расположен объект учета (кадастровый номер, форма собственности, площадь);</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правообладателе;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инвентарный номер объекта учета;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стоимости объекта учета;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об изменениях объекта учета (произведенных достройках, капитальном ремонте, реконструкции, модернизации, сносе);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лице, в пользу которого установлены ограничения (обременения);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иные сведения (при необходимости).</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вид объекта учета;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lastRenderedPageBreak/>
        <w:t>наименование объекта учета;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назначение объекта учета;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адрес (местоположение) объекта учета (с указанием кода </w:t>
      </w:r>
      <w:hyperlink r:id="rId11" w:anchor="l0" w:history="1">
        <w:r w:rsidRPr="00837A4A">
          <w:rPr>
            <w:rStyle w:val="a6"/>
            <w:rFonts w:ascii="Arial" w:eastAsia="Times New Roman" w:hAnsi="Arial" w:cs="Arial"/>
            <w:color w:val="auto"/>
            <w:lang w:eastAsia="ru-RU"/>
          </w:rPr>
          <w:t>ОКТМО</w:t>
        </w:r>
      </w:hyperlink>
      <w:r w:rsidRPr="00837A4A">
        <w:rPr>
          <w:rFonts w:ascii="Arial" w:eastAsia="Times New Roman" w:hAnsi="Arial" w:cs="Arial"/>
          <w:lang w:eastAsia="ru-RU"/>
        </w:rPr>
        <w:t>);</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кадастровый номер объекта учета (с датой присвоения);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здании, сооружении, в состав которого входит объект учета (кадастровый номер, форма собственности);</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правообладателе;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инвентарный номер объекта учета;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стоимости объекта учета;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об изменениях объекта учета (произведенных достройках, капитальном ремонте, реконструкции, модернизации, сносе);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лице, в пользу которого установлены ограничения (обременения);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иные сведения (при необходимости).</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 подраздел 1.4 раздела 1 реестра вносятся сведения о воздушных и морских судах, судах внутреннего плавания, в том числе: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вид объекта учета;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наименование объекта учета;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назначение объекта учета;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порт (место) регистрации и (или) место (аэродром) базирования (с указанием кода </w:t>
      </w:r>
      <w:hyperlink r:id="rId12" w:anchor="l0" w:history="1">
        <w:r w:rsidRPr="00837A4A">
          <w:rPr>
            <w:rStyle w:val="a6"/>
            <w:rFonts w:ascii="Arial" w:eastAsia="Times New Roman" w:hAnsi="Arial" w:cs="Arial"/>
            <w:color w:val="auto"/>
            <w:lang w:eastAsia="ru-RU"/>
          </w:rPr>
          <w:t>ОКТМО</w:t>
        </w:r>
      </w:hyperlink>
      <w:r w:rsidRPr="00837A4A">
        <w:rPr>
          <w:rFonts w:ascii="Arial" w:eastAsia="Times New Roman" w:hAnsi="Arial" w:cs="Arial"/>
          <w:lang w:eastAsia="ru-RU"/>
        </w:rPr>
        <w:t>);</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регистрационный номер (с датой присвоения);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правообладателе;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сведения об основных характеристиках судна, в том числе: год и место постройки судна, </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наименования вида ограничений (обременений), основания и даты их возникновения и прекращения;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лице, в пользу которого установлены ограничения (обременения);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иные сведения (при необходимости).</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 раздел 2 вносятся сведения о движимом и ином имуществе.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 подраздел 2.1 раздела 2 реестра вносятся сведения об акциях, в том числе: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3" w:anchor="l0" w:history="1">
        <w:r w:rsidRPr="00837A4A">
          <w:rPr>
            <w:rStyle w:val="a6"/>
            <w:rFonts w:ascii="Arial" w:eastAsia="Times New Roman" w:hAnsi="Arial" w:cs="Arial"/>
            <w:color w:val="auto"/>
            <w:lang w:eastAsia="ru-RU"/>
          </w:rPr>
          <w:t>ОКТМО</w:t>
        </w:r>
      </w:hyperlink>
      <w:r w:rsidRPr="00837A4A">
        <w:rPr>
          <w:rFonts w:ascii="Arial" w:eastAsia="Times New Roman" w:hAnsi="Arial" w:cs="Arial"/>
          <w:lang w:eastAsia="ru-RU"/>
        </w:rPr>
        <w:t>);</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правообладателе;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лице, в пользу которого установлены ограничения (обременения);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иные сведения (при необходимости).</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w:t>
      </w:r>
      <w:r w:rsidRPr="00837A4A">
        <w:rPr>
          <w:rFonts w:ascii="Arial" w:eastAsia="Times New Roman" w:hAnsi="Arial" w:cs="Arial"/>
          <w:lang w:eastAsia="ru-RU"/>
        </w:rPr>
        <w:lastRenderedPageBreak/>
        <w:t xml:space="preserve">в пределах места нахождения (с указанием кода </w:t>
      </w:r>
      <w:hyperlink r:id="rId14" w:anchor="l0" w:history="1">
        <w:r w:rsidRPr="00837A4A">
          <w:rPr>
            <w:rStyle w:val="a6"/>
            <w:rFonts w:ascii="Arial" w:eastAsia="Times New Roman" w:hAnsi="Arial" w:cs="Arial"/>
            <w:color w:val="auto"/>
            <w:lang w:eastAsia="ru-RU"/>
          </w:rPr>
          <w:t>ОКТМО</w:t>
        </w:r>
      </w:hyperlink>
      <w:r w:rsidRPr="00837A4A">
        <w:rPr>
          <w:rFonts w:ascii="Arial" w:eastAsia="Times New Roman" w:hAnsi="Arial" w:cs="Arial"/>
          <w:lang w:eastAsia="ru-RU"/>
        </w:rPr>
        <w:t>);</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доля (вклад) в уставном (складочном) капитале хозяйственного общества, товарищества в процентах;</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правообладателе;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лице, в пользу которого установлены ограничения (обременения);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иные сведения (при необходимости).</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наименование движимого имущества (иного имущества);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об объекте учета, в том числе: марка, модель, год выпуска, инвентарный номер;</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правообладателе;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стоимости;</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лице, в пользу которого установлены ограничения (обременения);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иные сведения (при необходимости).</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размер доли в праве общей долевой собственности на объекты недвижимого и (или) движимого имущества;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стоимости доли;</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5" w:anchor="l0" w:history="1">
        <w:r w:rsidRPr="00837A4A">
          <w:rPr>
            <w:rStyle w:val="a6"/>
            <w:rFonts w:ascii="Arial" w:eastAsia="Times New Roman" w:hAnsi="Arial" w:cs="Arial"/>
            <w:color w:val="auto"/>
            <w:lang w:eastAsia="ru-RU"/>
          </w:rPr>
          <w:t>ОКТМО</w:t>
        </w:r>
      </w:hyperlink>
      <w:r w:rsidRPr="00837A4A">
        <w:rPr>
          <w:rFonts w:ascii="Arial" w:eastAsia="Times New Roman" w:hAnsi="Arial" w:cs="Arial"/>
          <w:lang w:eastAsia="ru-RU"/>
        </w:rPr>
        <w:t>);</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правообладателе;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лице, в пользу которого установлены ограничения (обременения);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иные сведения (при необходимости).</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 раздел 3 вносятся сведения о лицах, обладающих правами на муниципальное имущество и сведениями о нем, в том числе: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сведения о правообладателях;</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реестровый номер объектов учета, принадлежащих на соответствующем вещном праве;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реестровый номер объектов учета, вещные права на которые ограничены (обременены) в пользу правообладателя;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иные сведения (при необходимости).</w:t>
      </w:r>
    </w:p>
    <w:p w:rsidR="000C7CDD"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14. </w:t>
      </w:r>
      <w:r w:rsidR="000C7CDD" w:rsidRPr="00837A4A">
        <w:rPr>
          <w:rFonts w:ascii="Arial" w:eastAsia="Times New Roman" w:hAnsi="Arial" w:cs="Arial"/>
          <w:lang w:eastAsia="ru-RU"/>
        </w:rPr>
        <w:t>Подразделы реестра заполняются при наличии соответствующего имущества</w:t>
      </w:r>
      <w:r w:rsidR="00994064" w:rsidRPr="00837A4A">
        <w:rPr>
          <w:rFonts w:ascii="Arial" w:eastAsia="Times New Roman" w:hAnsi="Arial" w:cs="Arial"/>
          <w:lang w:eastAsia="ru-RU"/>
        </w:rPr>
        <w:t>, подлежащего включению в реестр муниципальной собственности</w:t>
      </w:r>
      <w:r w:rsidR="000C7CDD" w:rsidRPr="00837A4A">
        <w:rPr>
          <w:rFonts w:ascii="Arial" w:eastAsia="Times New Roman" w:hAnsi="Arial" w:cs="Arial"/>
          <w:lang w:eastAsia="ru-RU"/>
        </w:rPr>
        <w:t xml:space="preserve">. </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lastRenderedPageBreak/>
        <w:t>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Ведение учета объекта учета без указания стоимостной оценки не допускается.</w:t>
      </w:r>
    </w:p>
    <w:p w:rsidR="004B047E" w:rsidRPr="00837A4A" w:rsidRDefault="004B047E" w:rsidP="00597C23">
      <w:pPr>
        <w:widowControl w:val="0"/>
        <w:autoSpaceDE w:val="0"/>
        <w:autoSpaceDN w:val="0"/>
        <w:adjustRightInd w:val="0"/>
        <w:spacing w:after="0"/>
        <w:rPr>
          <w:rFonts w:ascii="Arial" w:eastAsia="Times New Roman" w:hAnsi="Arial" w:cs="Arial"/>
          <w:lang w:eastAsia="ru-RU"/>
        </w:rPr>
      </w:pPr>
    </w:p>
    <w:p w:rsidR="004B047E" w:rsidRPr="00837A4A" w:rsidRDefault="00597C23" w:rsidP="00597C23">
      <w:pPr>
        <w:widowControl w:val="0"/>
        <w:autoSpaceDE w:val="0"/>
        <w:autoSpaceDN w:val="0"/>
        <w:adjustRightInd w:val="0"/>
        <w:spacing w:after="0"/>
        <w:jc w:val="center"/>
        <w:rPr>
          <w:rFonts w:ascii="Arial" w:eastAsia="Times New Roman" w:hAnsi="Arial" w:cs="Arial"/>
          <w:lang w:eastAsia="ru-RU"/>
        </w:rPr>
      </w:pPr>
      <w:r w:rsidRPr="00837A4A">
        <w:rPr>
          <w:rFonts w:ascii="Arial" w:eastAsia="Times New Roman" w:hAnsi="Arial" w:cs="Arial"/>
          <w:b/>
          <w:bCs/>
          <w:lang w:eastAsia="ru-RU"/>
        </w:rPr>
        <w:t>3</w:t>
      </w:r>
      <w:r w:rsidR="004B047E" w:rsidRPr="00837A4A">
        <w:rPr>
          <w:rFonts w:ascii="Arial" w:eastAsia="Times New Roman" w:hAnsi="Arial" w:cs="Arial"/>
          <w:b/>
          <w:bCs/>
          <w:lang w:eastAsia="ru-RU"/>
        </w:rPr>
        <w:t>. Порядок учета муниципального имущества</w:t>
      </w:r>
    </w:p>
    <w:p w:rsidR="00774585"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w:t>
      </w:r>
      <w:r w:rsidR="006D0637" w:rsidRPr="00837A4A">
        <w:rPr>
          <w:rFonts w:ascii="Arial" w:eastAsia="Times New Roman" w:hAnsi="Arial" w:cs="Arial"/>
          <w:lang w:eastAsia="ru-RU"/>
        </w:rPr>
        <w:t>Р</w:t>
      </w:r>
      <w:r w:rsidR="00E553B7" w:rsidRPr="00837A4A">
        <w:rPr>
          <w:rFonts w:ascii="Arial" w:eastAsia="Times New Roman" w:hAnsi="Arial" w:cs="Arial"/>
          <w:lang w:eastAsia="ru-RU"/>
        </w:rPr>
        <w:t>оссийской Федерации, обязан в 15</w:t>
      </w:r>
      <w:r w:rsidRPr="00837A4A">
        <w:rPr>
          <w:rFonts w:ascii="Arial" w:eastAsia="Times New Roman" w:hAnsi="Arial" w:cs="Arial"/>
          <w:lang w:eastAsia="ru-RU"/>
        </w:rPr>
        <w:t>-дневный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r w:rsidR="00774585" w:rsidRPr="00837A4A">
        <w:rPr>
          <w:rFonts w:ascii="Arial" w:eastAsia="Times New Roman" w:hAnsi="Arial" w:cs="Arial"/>
          <w:lang w:eastAsia="ru-RU"/>
        </w:rPr>
        <w:t>.</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w:t>
      </w:r>
      <w:r w:rsidR="006D0637" w:rsidRPr="00837A4A">
        <w:rPr>
          <w:rFonts w:ascii="Arial" w:eastAsia="Times New Roman" w:hAnsi="Arial" w:cs="Arial"/>
          <w:lang w:eastAsia="ru-RU"/>
        </w:rPr>
        <w:t>с</w:t>
      </w:r>
      <w:r w:rsidR="00E553B7" w:rsidRPr="00837A4A">
        <w:rPr>
          <w:rFonts w:ascii="Arial" w:eastAsia="Times New Roman" w:hAnsi="Arial" w:cs="Arial"/>
          <w:lang w:eastAsia="ru-RU"/>
        </w:rPr>
        <w:t>тре, правообладатель обязан в 15</w:t>
      </w:r>
      <w:r w:rsidRPr="00837A4A">
        <w:rPr>
          <w:rFonts w:ascii="Arial" w:eastAsia="Times New Roman" w:hAnsi="Arial" w:cs="Arial"/>
          <w:lang w:eastAsia="ru-RU"/>
        </w:rPr>
        <w:t>-дневный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w:t>
      </w:r>
      <w:r w:rsidR="006D0637" w:rsidRPr="00837A4A">
        <w:rPr>
          <w:rFonts w:ascii="Arial" w:eastAsia="Times New Roman" w:hAnsi="Arial" w:cs="Arial"/>
          <w:lang w:eastAsia="ru-RU"/>
        </w:rPr>
        <w:t xml:space="preserve"> </w:t>
      </w:r>
      <w:r w:rsidR="00E553B7" w:rsidRPr="00837A4A">
        <w:rPr>
          <w:rFonts w:ascii="Arial" w:eastAsia="Times New Roman" w:hAnsi="Arial" w:cs="Arial"/>
          <w:lang w:eastAsia="ru-RU"/>
        </w:rPr>
        <w:t>соответствующем лице обязан в 15</w:t>
      </w:r>
      <w:r w:rsidRPr="00837A4A">
        <w:rPr>
          <w:rFonts w:ascii="Arial" w:eastAsia="Times New Roman" w:hAnsi="Arial" w:cs="Arial"/>
          <w:lang w:eastAsia="ru-RU"/>
        </w:rPr>
        <w:t>-дневный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w:t>
      </w:r>
      <w:r w:rsidR="006D0637" w:rsidRPr="00837A4A">
        <w:rPr>
          <w:rFonts w:ascii="Arial" w:eastAsia="Times New Roman" w:hAnsi="Arial" w:cs="Arial"/>
          <w:lang w:eastAsia="ru-RU"/>
        </w:rPr>
        <w:t>в</w:t>
      </w:r>
      <w:r w:rsidR="00E553B7" w:rsidRPr="00837A4A">
        <w:rPr>
          <w:rFonts w:ascii="Arial" w:eastAsia="Times New Roman" w:hAnsi="Arial" w:cs="Arial"/>
          <w:lang w:eastAsia="ru-RU"/>
        </w:rPr>
        <w:t>едений об имуществе обязано в 15</w:t>
      </w:r>
      <w:r w:rsidRPr="00837A4A">
        <w:rPr>
          <w:rFonts w:ascii="Arial" w:eastAsia="Times New Roman" w:hAnsi="Arial" w:cs="Arial"/>
          <w:lang w:eastAsia="ru-RU"/>
        </w:rPr>
        <w:t>-дневный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4B047E" w:rsidRPr="00837A4A" w:rsidRDefault="00C56269"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Отдел по имуществу</w:t>
      </w:r>
      <w:r w:rsidR="00597C23" w:rsidRPr="00837A4A">
        <w:rPr>
          <w:rFonts w:ascii="Arial" w:eastAsia="Times New Roman" w:hAnsi="Arial" w:cs="Arial"/>
          <w:lang w:eastAsia="ru-RU"/>
        </w:rPr>
        <w:t xml:space="preserve"> </w:t>
      </w:r>
      <w:r w:rsidR="004B047E" w:rsidRPr="00837A4A">
        <w:rPr>
          <w:rFonts w:ascii="Arial" w:eastAsia="Times New Roman" w:hAnsi="Arial" w:cs="Arial"/>
          <w:lang w:eastAsia="ru-RU"/>
        </w:rPr>
        <w:t>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20. Сведения об объекте учета, заявления и документы, указанные в пунктах 15 - 18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21. В случае ликвидации (упразднения) являющегося правообладателем юридического </w:t>
      </w:r>
      <w:r w:rsidRPr="00837A4A">
        <w:rPr>
          <w:rFonts w:ascii="Arial" w:eastAsia="Times New Roman" w:hAnsi="Arial" w:cs="Arial"/>
          <w:lang w:eastAsia="ru-RU"/>
        </w:rPr>
        <w:lastRenderedPageBreak/>
        <w:t>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4B047E" w:rsidRPr="00837A4A" w:rsidRDefault="00774585"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22. Уполномоченный орган в 15</w:t>
      </w:r>
      <w:r w:rsidR="004B047E" w:rsidRPr="00837A4A">
        <w:rPr>
          <w:rFonts w:ascii="Arial" w:eastAsia="Times New Roman" w:hAnsi="Arial" w:cs="Arial"/>
          <w:lang w:eastAsia="ru-RU"/>
        </w:rPr>
        <w:t>-дневный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 о приостановлении процедуры учета в реестре объекта учета в следующих случаях:</w:t>
      </w:r>
    </w:p>
    <w:p w:rsidR="004B047E" w:rsidRPr="00837A4A" w:rsidRDefault="00774585"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w:t>
      </w:r>
      <w:r w:rsidR="00071DC8" w:rsidRPr="00837A4A">
        <w:rPr>
          <w:rFonts w:ascii="Arial" w:eastAsia="Times New Roman" w:hAnsi="Arial" w:cs="Arial"/>
          <w:lang w:eastAsia="ru-RU"/>
        </w:rPr>
        <w:t xml:space="preserve"> </w:t>
      </w:r>
      <w:r w:rsidR="004B047E" w:rsidRPr="00837A4A">
        <w:rPr>
          <w:rFonts w:ascii="Arial" w:eastAsia="Times New Roman" w:hAnsi="Arial" w:cs="Arial"/>
          <w:lang w:eastAsia="ru-RU"/>
        </w:rPr>
        <w:t>установлены неполнота и (или) недостоверность содержащихся в документах правообладателя сведений;</w:t>
      </w:r>
    </w:p>
    <w:p w:rsidR="004B047E" w:rsidRPr="00837A4A" w:rsidRDefault="00774585"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w:t>
      </w:r>
      <w:r w:rsidR="00071DC8" w:rsidRPr="00837A4A">
        <w:rPr>
          <w:rFonts w:ascii="Arial" w:eastAsia="Times New Roman" w:hAnsi="Arial" w:cs="Arial"/>
          <w:lang w:eastAsia="ru-RU"/>
        </w:rPr>
        <w:t xml:space="preserve"> </w:t>
      </w:r>
      <w:r w:rsidR="004B047E" w:rsidRPr="00837A4A">
        <w:rPr>
          <w:rFonts w:ascii="Arial" w:eastAsia="Times New Roman" w:hAnsi="Arial" w:cs="Arial"/>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В случае принятия уполномоченным органом решения, предусмотренного подпунктом "в" настоящего пункта, уполномоченный орган направляе</w:t>
      </w:r>
      <w:r w:rsidR="006D0637" w:rsidRPr="00837A4A">
        <w:rPr>
          <w:rFonts w:ascii="Arial" w:eastAsia="Times New Roman" w:hAnsi="Arial" w:cs="Arial"/>
          <w:lang w:eastAsia="ru-RU"/>
        </w:rPr>
        <w:t>т правообладателю требование в 10</w:t>
      </w:r>
      <w:r w:rsidRPr="00837A4A">
        <w:rPr>
          <w:rFonts w:ascii="Arial" w:eastAsia="Times New Roman" w:hAnsi="Arial" w:cs="Arial"/>
          <w:lang w:eastAsia="ru-RU"/>
        </w:rPr>
        <w:t>-дневный срок со дня его получения</w:t>
      </w:r>
      <w:r w:rsidR="00597C23" w:rsidRPr="00837A4A">
        <w:rPr>
          <w:rFonts w:ascii="Arial" w:eastAsia="Times New Roman" w:hAnsi="Arial" w:cs="Arial"/>
          <w:lang w:eastAsia="ru-RU"/>
        </w:rPr>
        <w:t xml:space="preserve"> </w:t>
      </w:r>
      <w:r w:rsidR="006D0637" w:rsidRPr="00837A4A">
        <w:rPr>
          <w:rFonts w:ascii="Arial" w:eastAsia="Times New Roman" w:hAnsi="Arial" w:cs="Arial"/>
          <w:lang w:eastAsia="ru-RU"/>
        </w:rPr>
        <w:t>о необходимости н</w:t>
      </w:r>
      <w:r w:rsidRPr="00837A4A">
        <w:rPr>
          <w:rFonts w:ascii="Arial" w:eastAsia="Times New Roman" w:hAnsi="Arial" w:cs="Arial"/>
          <w:lang w:eastAsia="ru-RU"/>
        </w:rPr>
        <w:t>аправить сведения и документы, подтверждающие недостающие сведения о муниципальном имуществе.</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23. В случае выявления имущества</w:t>
      </w:r>
      <w:r w:rsidR="009C2D93" w:rsidRPr="00837A4A">
        <w:rPr>
          <w:rFonts w:ascii="Arial" w:eastAsia="Times New Roman" w:hAnsi="Arial" w:cs="Arial"/>
          <w:lang w:eastAsia="ru-RU"/>
        </w:rPr>
        <w:t xml:space="preserve"> из состава казны</w:t>
      </w:r>
      <w:r w:rsidRPr="00837A4A">
        <w:rPr>
          <w:rFonts w:ascii="Arial" w:eastAsia="Times New Roman" w:hAnsi="Arial" w:cs="Arial"/>
          <w:lang w:eastAsia="ru-RU"/>
        </w:rPr>
        <w:t>,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w:t>
      </w:r>
      <w:r w:rsidR="00107028" w:rsidRPr="00837A4A">
        <w:rPr>
          <w:rFonts w:ascii="Arial" w:eastAsia="Times New Roman" w:hAnsi="Arial" w:cs="Arial"/>
          <w:lang w:eastAsia="ru-RU"/>
        </w:rPr>
        <w:t>е</w:t>
      </w:r>
      <w:r w:rsidR="009C2D93" w:rsidRPr="00837A4A">
        <w:rPr>
          <w:rFonts w:ascii="Arial" w:eastAsia="Times New Roman" w:hAnsi="Arial" w:cs="Arial"/>
          <w:lang w:eastAsia="ru-RU"/>
        </w:rPr>
        <w:t>естре, уполномоченный орган в 10</w:t>
      </w:r>
      <w:r w:rsidRPr="00837A4A">
        <w:rPr>
          <w:rFonts w:ascii="Arial" w:eastAsia="Times New Roman" w:hAnsi="Arial" w:cs="Arial"/>
          <w:lang w:eastAsia="ru-RU"/>
        </w:rPr>
        <w:t>-дне</w:t>
      </w:r>
      <w:r w:rsidR="009C2D93" w:rsidRPr="00837A4A">
        <w:rPr>
          <w:rFonts w:ascii="Arial" w:eastAsia="Times New Roman" w:hAnsi="Arial" w:cs="Arial"/>
          <w:lang w:eastAsia="ru-RU"/>
        </w:rPr>
        <w:t xml:space="preserve">вный срок </w:t>
      </w:r>
      <w:r w:rsidRPr="00837A4A">
        <w:rPr>
          <w:rFonts w:ascii="Arial" w:eastAsia="Times New Roman" w:hAnsi="Arial" w:cs="Arial"/>
          <w:lang w:eastAsia="ru-RU"/>
        </w:rPr>
        <w:t>вносит в р</w:t>
      </w:r>
      <w:r w:rsidR="009C2D93" w:rsidRPr="00837A4A">
        <w:rPr>
          <w:rFonts w:ascii="Arial" w:eastAsia="Times New Roman" w:hAnsi="Arial" w:cs="Arial"/>
          <w:lang w:eastAsia="ru-RU"/>
        </w:rPr>
        <w:t>еестр сведения об объекте учета.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15 - 23 настоящего Порядка.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r w:rsidR="00774585" w:rsidRPr="00837A4A">
        <w:rPr>
          <w:rFonts w:ascii="Arial" w:eastAsia="Times New Roman" w:hAnsi="Arial" w:cs="Arial"/>
          <w:lang w:eastAsia="ru-RU"/>
        </w:rPr>
        <w:t xml:space="preserve"> с учетом требований настоящее Порядка</w:t>
      </w:r>
      <w:r w:rsidRPr="00837A4A">
        <w:rPr>
          <w:rFonts w:ascii="Arial" w:eastAsia="Times New Roman" w:hAnsi="Arial" w:cs="Arial"/>
          <w:lang w:eastAsia="ru-RU"/>
        </w:rPr>
        <w:t>.</w:t>
      </w:r>
    </w:p>
    <w:p w:rsidR="00837A4A" w:rsidRPr="00837A4A" w:rsidRDefault="00837A4A" w:rsidP="00597C23">
      <w:pPr>
        <w:widowControl w:val="0"/>
        <w:autoSpaceDE w:val="0"/>
        <w:autoSpaceDN w:val="0"/>
        <w:adjustRightInd w:val="0"/>
        <w:spacing w:after="0"/>
        <w:jc w:val="center"/>
        <w:rPr>
          <w:rFonts w:ascii="Arial" w:eastAsia="Times New Roman" w:hAnsi="Arial" w:cs="Arial"/>
          <w:b/>
          <w:bCs/>
          <w:lang w:eastAsia="ru-RU"/>
        </w:rPr>
      </w:pPr>
    </w:p>
    <w:p w:rsidR="004B047E" w:rsidRPr="00837A4A" w:rsidRDefault="00597C23" w:rsidP="00597C23">
      <w:pPr>
        <w:widowControl w:val="0"/>
        <w:autoSpaceDE w:val="0"/>
        <w:autoSpaceDN w:val="0"/>
        <w:adjustRightInd w:val="0"/>
        <w:spacing w:after="0"/>
        <w:jc w:val="center"/>
        <w:rPr>
          <w:rFonts w:ascii="Arial" w:eastAsia="Times New Roman" w:hAnsi="Arial" w:cs="Arial"/>
          <w:lang w:eastAsia="ru-RU"/>
        </w:rPr>
      </w:pPr>
      <w:r w:rsidRPr="00837A4A">
        <w:rPr>
          <w:rFonts w:ascii="Arial" w:eastAsia="Times New Roman" w:hAnsi="Arial" w:cs="Arial"/>
          <w:b/>
          <w:bCs/>
          <w:lang w:eastAsia="ru-RU"/>
        </w:rPr>
        <w:t>4</w:t>
      </w:r>
      <w:r w:rsidR="004B047E" w:rsidRPr="00837A4A">
        <w:rPr>
          <w:rFonts w:ascii="Arial" w:eastAsia="Times New Roman" w:hAnsi="Arial" w:cs="Arial"/>
          <w:b/>
          <w:bCs/>
          <w:lang w:eastAsia="ru-RU"/>
        </w:rPr>
        <w:t>. Предоставление информации из реестра</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 xml:space="preserve">27. Сведения об объектах учета, содержащихся в реестре муниципального имущества </w:t>
      </w:r>
      <w:r w:rsidR="00C56269" w:rsidRPr="00837A4A">
        <w:rPr>
          <w:rFonts w:ascii="Arial" w:eastAsia="Times New Roman" w:hAnsi="Arial" w:cs="Arial"/>
          <w:lang w:eastAsia="ru-RU"/>
        </w:rPr>
        <w:t>Трубчевского муниципального района</w:t>
      </w:r>
      <w:r w:rsidRPr="00837A4A">
        <w:rPr>
          <w:rFonts w:ascii="Arial" w:eastAsia="Times New Roman" w:hAnsi="Arial" w:cs="Arial"/>
          <w:lang w:eastAsia="ru-RU"/>
        </w:rPr>
        <w:t>, носят открытый характер и предоставляются заинтересованным лицам в виде выписок из реестров.</w:t>
      </w:r>
    </w:p>
    <w:p w:rsidR="004B047E" w:rsidRPr="00837A4A" w:rsidRDefault="004B047E" w:rsidP="00597C23">
      <w:pPr>
        <w:widowControl w:val="0"/>
        <w:autoSpaceDE w:val="0"/>
        <w:autoSpaceDN w:val="0"/>
        <w:adjustRightInd w:val="0"/>
        <w:spacing w:after="0"/>
        <w:ind w:firstLine="709"/>
        <w:jc w:val="both"/>
        <w:rPr>
          <w:rFonts w:ascii="Arial" w:eastAsia="Times New Roman" w:hAnsi="Arial" w:cs="Arial"/>
          <w:lang w:eastAsia="ru-RU"/>
        </w:rPr>
      </w:pPr>
      <w:r w:rsidRPr="00837A4A">
        <w:rPr>
          <w:rFonts w:ascii="Arial" w:eastAsia="Times New Roman" w:hAnsi="Arial" w:cs="Arial"/>
          <w:lang w:eastAsia="ru-RU"/>
        </w:rPr>
        <w:t>Предоставление сведений об объектах учета осуществляется на основании письменных запросов</w:t>
      </w:r>
      <w:r w:rsidR="00774585" w:rsidRPr="00837A4A">
        <w:rPr>
          <w:rFonts w:ascii="Arial" w:eastAsia="Times New Roman" w:hAnsi="Arial" w:cs="Arial"/>
          <w:lang w:eastAsia="ru-RU"/>
        </w:rPr>
        <w:t>.</w:t>
      </w:r>
    </w:p>
    <w:sectPr w:rsidR="004B047E" w:rsidRPr="00837A4A" w:rsidSect="00A466F5">
      <w:pgSz w:w="11906" w:h="16838"/>
      <w:pgMar w:top="851"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F64EF"/>
    <w:multiLevelType w:val="hybridMultilevel"/>
    <w:tmpl w:val="CF0EE9B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9271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949B6"/>
    <w:rsid w:val="00000326"/>
    <w:rsid w:val="00024CC1"/>
    <w:rsid w:val="00034D85"/>
    <w:rsid w:val="00054186"/>
    <w:rsid w:val="00065D90"/>
    <w:rsid w:val="00071DC8"/>
    <w:rsid w:val="000A77F7"/>
    <w:rsid w:val="000B062E"/>
    <w:rsid w:val="000C0649"/>
    <w:rsid w:val="000C7CDD"/>
    <w:rsid w:val="000E728A"/>
    <w:rsid w:val="000F5385"/>
    <w:rsid w:val="001065A6"/>
    <w:rsid w:val="00107028"/>
    <w:rsid w:val="0011534D"/>
    <w:rsid w:val="0014200F"/>
    <w:rsid w:val="00147025"/>
    <w:rsid w:val="0015654C"/>
    <w:rsid w:val="00167857"/>
    <w:rsid w:val="001708F8"/>
    <w:rsid w:val="00183A38"/>
    <w:rsid w:val="00196C2D"/>
    <w:rsid w:val="001F2C3F"/>
    <w:rsid w:val="00220660"/>
    <w:rsid w:val="0022444E"/>
    <w:rsid w:val="00225666"/>
    <w:rsid w:val="00231A79"/>
    <w:rsid w:val="00247624"/>
    <w:rsid w:val="0026499A"/>
    <w:rsid w:val="002A0873"/>
    <w:rsid w:val="002A157D"/>
    <w:rsid w:val="002A3B34"/>
    <w:rsid w:val="002D2479"/>
    <w:rsid w:val="002E7B86"/>
    <w:rsid w:val="002F2B32"/>
    <w:rsid w:val="00303421"/>
    <w:rsid w:val="003106EC"/>
    <w:rsid w:val="003210AC"/>
    <w:rsid w:val="00341D9D"/>
    <w:rsid w:val="00347830"/>
    <w:rsid w:val="00361405"/>
    <w:rsid w:val="00377D56"/>
    <w:rsid w:val="0038136E"/>
    <w:rsid w:val="00381BD7"/>
    <w:rsid w:val="00384A3D"/>
    <w:rsid w:val="003B13CC"/>
    <w:rsid w:val="003E3A7B"/>
    <w:rsid w:val="003E6403"/>
    <w:rsid w:val="003F4B9B"/>
    <w:rsid w:val="00416C66"/>
    <w:rsid w:val="00422DFF"/>
    <w:rsid w:val="0042784D"/>
    <w:rsid w:val="00435B1C"/>
    <w:rsid w:val="0045578E"/>
    <w:rsid w:val="00455A02"/>
    <w:rsid w:val="0046140B"/>
    <w:rsid w:val="004B047E"/>
    <w:rsid w:val="004B7389"/>
    <w:rsid w:val="004D20AE"/>
    <w:rsid w:val="004D43F3"/>
    <w:rsid w:val="005247AE"/>
    <w:rsid w:val="005523AB"/>
    <w:rsid w:val="00566560"/>
    <w:rsid w:val="00597211"/>
    <w:rsid w:val="00597C23"/>
    <w:rsid w:val="005F2048"/>
    <w:rsid w:val="005F4C2A"/>
    <w:rsid w:val="00650954"/>
    <w:rsid w:val="00660BED"/>
    <w:rsid w:val="006D0637"/>
    <w:rsid w:val="00703383"/>
    <w:rsid w:val="00705D8C"/>
    <w:rsid w:val="007064D6"/>
    <w:rsid w:val="00715353"/>
    <w:rsid w:val="007319B9"/>
    <w:rsid w:val="00742E30"/>
    <w:rsid w:val="00750333"/>
    <w:rsid w:val="007540AE"/>
    <w:rsid w:val="00770695"/>
    <w:rsid w:val="00774585"/>
    <w:rsid w:val="007861F7"/>
    <w:rsid w:val="00793447"/>
    <w:rsid w:val="007A51C0"/>
    <w:rsid w:val="007C365A"/>
    <w:rsid w:val="007C7DE3"/>
    <w:rsid w:val="007D49C3"/>
    <w:rsid w:val="007F03FA"/>
    <w:rsid w:val="007F48E5"/>
    <w:rsid w:val="00807E3D"/>
    <w:rsid w:val="00814043"/>
    <w:rsid w:val="00830827"/>
    <w:rsid w:val="00837A4A"/>
    <w:rsid w:val="00860D51"/>
    <w:rsid w:val="00886855"/>
    <w:rsid w:val="0089797B"/>
    <w:rsid w:val="008F21A2"/>
    <w:rsid w:val="00935688"/>
    <w:rsid w:val="00945961"/>
    <w:rsid w:val="00966C6A"/>
    <w:rsid w:val="00970763"/>
    <w:rsid w:val="00994064"/>
    <w:rsid w:val="009C2D93"/>
    <w:rsid w:val="009E3E03"/>
    <w:rsid w:val="00A2013B"/>
    <w:rsid w:val="00A466F5"/>
    <w:rsid w:val="00A72899"/>
    <w:rsid w:val="00AD0902"/>
    <w:rsid w:val="00AD1831"/>
    <w:rsid w:val="00AF20DE"/>
    <w:rsid w:val="00AF2373"/>
    <w:rsid w:val="00AF49E4"/>
    <w:rsid w:val="00B049F3"/>
    <w:rsid w:val="00B65ABF"/>
    <w:rsid w:val="00B812B3"/>
    <w:rsid w:val="00BC7B2D"/>
    <w:rsid w:val="00BD223E"/>
    <w:rsid w:val="00BE7305"/>
    <w:rsid w:val="00C01225"/>
    <w:rsid w:val="00C0262E"/>
    <w:rsid w:val="00C051C0"/>
    <w:rsid w:val="00C23BF1"/>
    <w:rsid w:val="00C36C51"/>
    <w:rsid w:val="00C56269"/>
    <w:rsid w:val="00C801EE"/>
    <w:rsid w:val="00CD7B48"/>
    <w:rsid w:val="00CE1987"/>
    <w:rsid w:val="00D03B38"/>
    <w:rsid w:val="00D06894"/>
    <w:rsid w:val="00D622D0"/>
    <w:rsid w:val="00D65194"/>
    <w:rsid w:val="00D66B8E"/>
    <w:rsid w:val="00D7384C"/>
    <w:rsid w:val="00DA1FD7"/>
    <w:rsid w:val="00DC2997"/>
    <w:rsid w:val="00DC3256"/>
    <w:rsid w:val="00DD03D1"/>
    <w:rsid w:val="00E059EE"/>
    <w:rsid w:val="00E553B7"/>
    <w:rsid w:val="00E63C1F"/>
    <w:rsid w:val="00E85FE2"/>
    <w:rsid w:val="00F00CF6"/>
    <w:rsid w:val="00F116A1"/>
    <w:rsid w:val="00F11893"/>
    <w:rsid w:val="00F417BB"/>
    <w:rsid w:val="00F52A8C"/>
    <w:rsid w:val="00F62964"/>
    <w:rsid w:val="00F711BA"/>
    <w:rsid w:val="00F949B6"/>
    <w:rsid w:val="00FB5332"/>
    <w:rsid w:val="00FC291C"/>
    <w:rsid w:val="00FE190D"/>
    <w:rsid w:val="00FE4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F67AF"/>
  <w15:docId w15:val="{9C2205DF-4A50-4EAB-966F-7DED7074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9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1893"/>
    <w:pPr>
      <w:spacing w:after="0"/>
    </w:pPr>
    <w:rPr>
      <w:rFonts w:ascii="Tahoma" w:hAnsi="Tahoma" w:cs="Tahoma"/>
      <w:sz w:val="16"/>
      <w:szCs w:val="16"/>
    </w:rPr>
  </w:style>
  <w:style w:type="character" w:customStyle="1" w:styleId="a4">
    <w:name w:val="Текст выноски Знак"/>
    <w:basedOn w:val="a0"/>
    <w:link w:val="a3"/>
    <w:uiPriority w:val="99"/>
    <w:semiHidden/>
    <w:rsid w:val="00F11893"/>
    <w:rPr>
      <w:rFonts w:ascii="Tahoma" w:hAnsi="Tahoma" w:cs="Tahoma"/>
      <w:sz w:val="16"/>
      <w:szCs w:val="16"/>
    </w:rPr>
  </w:style>
  <w:style w:type="paragraph" w:styleId="a5">
    <w:name w:val="List Paragraph"/>
    <w:basedOn w:val="a"/>
    <w:uiPriority w:val="34"/>
    <w:qFormat/>
    <w:rsid w:val="00183A38"/>
    <w:pPr>
      <w:ind w:left="720"/>
      <w:contextualSpacing/>
    </w:pPr>
  </w:style>
  <w:style w:type="character" w:styleId="a6">
    <w:name w:val="Hyperlink"/>
    <w:basedOn w:val="a0"/>
    <w:uiPriority w:val="99"/>
    <w:semiHidden/>
    <w:unhideWhenUsed/>
    <w:rsid w:val="004B047E"/>
    <w:rPr>
      <w:color w:val="0000FF" w:themeColor="hyperlink"/>
      <w:u w:val="single"/>
    </w:rPr>
  </w:style>
  <w:style w:type="table" w:styleId="a7">
    <w:name w:val="Table Grid"/>
    <w:basedOn w:val="a1"/>
    <w:uiPriority w:val="59"/>
    <w:rsid w:val="007A51C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49C3"/>
    <w:pPr>
      <w:autoSpaceDE w:val="0"/>
      <w:autoSpaceDN w:val="0"/>
      <w:adjustRightInd w:val="0"/>
      <w:spacing w:after="0"/>
    </w:pPr>
    <w:rPr>
      <w:rFonts w:ascii="Times New Roman" w:hAnsi="Times New Roman" w:cs="Times New Roman"/>
      <w:color w:val="000000"/>
      <w:sz w:val="24"/>
      <w:szCs w:val="24"/>
    </w:rPr>
  </w:style>
  <w:style w:type="character" w:customStyle="1" w:styleId="blk">
    <w:name w:val="blk"/>
    <w:rsid w:val="00B65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19062">
      <w:bodyDiv w:val="1"/>
      <w:marLeft w:val="0"/>
      <w:marRight w:val="0"/>
      <w:marTop w:val="0"/>
      <w:marBottom w:val="0"/>
      <w:divBdr>
        <w:top w:val="none" w:sz="0" w:space="0" w:color="auto"/>
        <w:left w:val="none" w:sz="0" w:space="0" w:color="auto"/>
        <w:bottom w:val="none" w:sz="0" w:space="0" w:color="auto"/>
        <w:right w:val="none" w:sz="0" w:space="0" w:color="auto"/>
      </w:divBdr>
    </w:div>
    <w:div w:id="399207100">
      <w:bodyDiv w:val="1"/>
      <w:marLeft w:val="0"/>
      <w:marRight w:val="0"/>
      <w:marTop w:val="0"/>
      <w:marBottom w:val="0"/>
      <w:divBdr>
        <w:top w:val="none" w:sz="0" w:space="0" w:color="auto"/>
        <w:left w:val="none" w:sz="0" w:space="0" w:color="auto"/>
        <w:bottom w:val="none" w:sz="0" w:space="0" w:color="auto"/>
        <w:right w:val="none" w:sz="0" w:space="0" w:color="auto"/>
      </w:divBdr>
    </w:div>
    <w:div w:id="530536341">
      <w:bodyDiv w:val="1"/>
      <w:marLeft w:val="0"/>
      <w:marRight w:val="0"/>
      <w:marTop w:val="0"/>
      <w:marBottom w:val="0"/>
      <w:divBdr>
        <w:top w:val="none" w:sz="0" w:space="0" w:color="auto"/>
        <w:left w:val="none" w:sz="0" w:space="0" w:color="auto"/>
        <w:bottom w:val="none" w:sz="0" w:space="0" w:color="auto"/>
        <w:right w:val="none" w:sz="0" w:space="0" w:color="auto"/>
      </w:divBdr>
    </w:div>
    <w:div w:id="796798658">
      <w:bodyDiv w:val="1"/>
      <w:marLeft w:val="0"/>
      <w:marRight w:val="0"/>
      <w:marTop w:val="0"/>
      <w:marBottom w:val="0"/>
      <w:divBdr>
        <w:top w:val="none" w:sz="0" w:space="0" w:color="auto"/>
        <w:left w:val="none" w:sz="0" w:space="0" w:color="auto"/>
        <w:bottom w:val="none" w:sz="0" w:space="0" w:color="auto"/>
        <w:right w:val="none" w:sz="0" w:space="0" w:color="auto"/>
      </w:divBdr>
    </w:div>
    <w:div w:id="107042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222981" TargetMode="External"/><Relationship Id="rId13" Type="http://schemas.openxmlformats.org/officeDocument/2006/relationships/hyperlink" Target="https://normativ.kontur.ru/document?moduleid=1&amp;documentid=222981" TargetMode="External"/><Relationship Id="rId3" Type="http://schemas.openxmlformats.org/officeDocument/2006/relationships/styles" Target="styles.xml"/><Relationship Id="rId7" Type="http://schemas.openxmlformats.org/officeDocument/2006/relationships/hyperlink" Target="https://normativ.kontur.ru/document?moduleid=1&amp;documentid=222981" TargetMode="External"/><Relationship Id="rId12" Type="http://schemas.openxmlformats.org/officeDocument/2006/relationships/hyperlink" Target="https://normativ.kontur.ru/document?moduleid=1&amp;documentid=22298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normativ.kontur.ru/document?moduleid=1&amp;documentid=465248" TargetMode="External"/><Relationship Id="rId11" Type="http://schemas.openxmlformats.org/officeDocument/2006/relationships/hyperlink" Target="https://normativ.kontur.ru/document?moduleid=1&amp;documentid=222981"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222981" TargetMode="External"/><Relationship Id="rId10" Type="http://schemas.openxmlformats.org/officeDocument/2006/relationships/hyperlink" Target="https://normativ.kontur.ru/document?moduleid=1&amp;documentid=222981" TargetMode="External"/><Relationship Id="rId4" Type="http://schemas.openxmlformats.org/officeDocument/2006/relationships/settings" Target="settings.xml"/><Relationship Id="rId9" Type="http://schemas.openxmlformats.org/officeDocument/2006/relationships/hyperlink" Target="https://normativ.kontur.ru/document?moduleid=1&amp;documentid=222981" TargetMode="External"/><Relationship Id="rId14" Type="http://schemas.openxmlformats.org/officeDocument/2006/relationships/hyperlink" Target="https://normativ.kontur.ru/document?moduleid=1&amp;documentid=2229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FE492-12C2-4428-8F59-F19C8822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Pages>
  <Words>4382</Words>
  <Characters>24978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Raysovet-SG</cp:lastModifiedBy>
  <cp:revision>82</cp:revision>
  <cp:lastPrinted>2025-05-19T06:06:00Z</cp:lastPrinted>
  <dcterms:created xsi:type="dcterms:W3CDTF">2024-06-19T11:52:00Z</dcterms:created>
  <dcterms:modified xsi:type="dcterms:W3CDTF">2025-05-29T12:36:00Z</dcterms:modified>
</cp:coreProperties>
</file>