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332D" w:rsidRPr="00643EB8" w:rsidRDefault="0033332D" w:rsidP="00643EB8">
      <w:pPr>
        <w:widowControl w:val="0"/>
        <w:pBdr>
          <w:top w:val="thinThickThinMediumGap" w:sz="24" w:space="0" w:color="auto"/>
          <w:left w:val="thinThickThinMediumGap" w:sz="24" w:space="4" w:color="auto"/>
          <w:bottom w:val="thinThickThinMediumGap" w:sz="24" w:space="0" w:color="auto"/>
          <w:right w:val="thinThickThinMediumGap" w:sz="24" w:space="4" w:color="auto"/>
        </w:pBdr>
        <w:spacing w:after="0" w:line="240" w:lineRule="auto"/>
        <w:jc w:val="center"/>
        <w:rPr>
          <w:rFonts w:ascii="Times New Roman" w:eastAsia="Times New Roman" w:hAnsi="Times New Roman" w:cs="Times New Roman"/>
          <w:sz w:val="40"/>
          <w:szCs w:val="40"/>
        </w:rPr>
      </w:pPr>
    </w:p>
    <w:p w:rsidR="0033332D" w:rsidRPr="00643EB8" w:rsidRDefault="0033332D" w:rsidP="00643EB8">
      <w:pPr>
        <w:widowControl w:val="0"/>
        <w:pBdr>
          <w:top w:val="thinThickThinMediumGap" w:sz="24" w:space="0" w:color="auto"/>
          <w:left w:val="thinThickThinMediumGap" w:sz="24" w:space="4" w:color="auto"/>
          <w:bottom w:val="thinThickThinMediumGap" w:sz="24" w:space="0" w:color="auto"/>
          <w:right w:val="thinThickThinMediumGap" w:sz="24" w:space="4" w:color="auto"/>
        </w:pBdr>
        <w:spacing w:after="0" w:line="240" w:lineRule="auto"/>
        <w:jc w:val="center"/>
        <w:rPr>
          <w:rFonts w:ascii="Times New Roman" w:eastAsia="Times New Roman" w:hAnsi="Times New Roman" w:cs="Times New Roman"/>
          <w:b/>
          <w:sz w:val="40"/>
          <w:szCs w:val="40"/>
        </w:rPr>
      </w:pPr>
    </w:p>
    <w:p w:rsidR="0033332D" w:rsidRPr="00643EB8" w:rsidRDefault="0033332D" w:rsidP="00643EB8">
      <w:pPr>
        <w:widowControl w:val="0"/>
        <w:pBdr>
          <w:top w:val="thinThickThinMediumGap" w:sz="24" w:space="0" w:color="auto"/>
          <w:left w:val="thinThickThinMediumGap" w:sz="24" w:space="4" w:color="auto"/>
          <w:bottom w:val="thinThickThinMediumGap" w:sz="24" w:space="0" w:color="auto"/>
          <w:right w:val="thinThickThinMediumGap" w:sz="24" w:space="4" w:color="auto"/>
        </w:pBdr>
        <w:spacing w:after="0" w:line="240" w:lineRule="auto"/>
        <w:jc w:val="center"/>
        <w:rPr>
          <w:rFonts w:ascii="Times New Roman" w:eastAsia="Times New Roman" w:hAnsi="Times New Roman" w:cs="Times New Roman"/>
          <w:b/>
          <w:sz w:val="48"/>
          <w:szCs w:val="48"/>
        </w:rPr>
      </w:pPr>
      <w:r w:rsidRPr="00643EB8">
        <w:rPr>
          <w:rFonts w:ascii="Times New Roman" w:eastAsia="Times New Roman" w:hAnsi="Times New Roman" w:cs="Times New Roman"/>
          <w:b/>
          <w:sz w:val="48"/>
          <w:szCs w:val="48"/>
        </w:rPr>
        <w:t xml:space="preserve">ИНФОРМАЦИОННЫЙ </w:t>
      </w:r>
    </w:p>
    <w:p w:rsidR="0033332D" w:rsidRPr="00643EB8" w:rsidRDefault="0033332D" w:rsidP="00643EB8">
      <w:pPr>
        <w:widowControl w:val="0"/>
        <w:pBdr>
          <w:top w:val="thinThickThinMediumGap" w:sz="24" w:space="0" w:color="auto"/>
          <w:left w:val="thinThickThinMediumGap" w:sz="24" w:space="4" w:color="auto"/>
          <w:bottom w:val="thinThickThinMediumGap" w:sz="24" w:space="0" w:color="auto"/>
          <w:right w:val="thinThickThinMediumGap" w:sz="24" w:space="4" w:color="auto"/>
        </w:pBdr>
        <w:spacing w:after="0" w:line="240" w:lineRule="auto"/>
        <w:jc w:val="center"/>
        <w:rPr>
          <w:rFonts w:ascii="Times New Roman" w:eastAsia="Times New Roman" w:hAnsi="Times New Roman" w:cs="Times New Roman"/>
          <w:b/>
          <w:sz w:val="48"/>
          <w:szCs w:val="48"/>
        </w:rPr>
      </w:pPr>
      <w:r w:rsidRPr="00643EB8">
        <w:rPr>
          <w:rFonts w:ascii="Times New Roman" w:eastAsia="Times New Roman" w:hAnsi="Times New Roman" w:cs="Times New Roman"/>
          <w:b/>
          <w:sz w:val="48"/>
          <w:szCs w:val="48"/>
        </w:rPr>
        <w:t>БЮЛЛЕТЕНЬ</w:t>
      </w:r>
    </w:p>
    <w:p w:rsidR="0033332D" w:rsidRPr="00643EB8" w:rsidRDefault="0033332D" w:rsidP="00643EB8">
      <w:pPr>
        <w:widowControl w:val="0"/>
        <w:pBdr>
          <w:top w:val="thinThickThinMediumGap" w:sz="24" w:space="0" w:color="auto"/>
          <w:left w:val="thinThickThinMediumGap" w:sz="24" w:space="4" w:color="auto"/>
          <w:bottom w:val="thinThickThinMediumGap" w:sz="24" w:space="0" w:color="auto"/>
          <w:right w:val="thinThickThinMediumGap" w:sz="24" w:space="4" w:color="auto"/>
        </w:pBdr>
        <w:spacing w:after="0" w:line="240" w:lineRule="auto"/>
        <w:jc w:val="center"/>
        <w:rPr>
          <w:rFonts w:ascii="Times New Roman" w:eastAsia="Times New Roman" w:hAnsi="Times New Roman" w:cs="Times New Roman"/>
          <w:b/>
          <w:sz w:val="48"/>
          <w:szCs w:val="48"/>
        </w:rPr>
      </w:pPr>
    </w:p>
    <w:p w:rsidR="0033332D" w:rsidRPr="00643EB8" w:rsidRDefault="0033332D" w:rsidP="00643EB8">
      <w:pPr>
        <w:widowControl w:val="0"/>
        <w:pBdr>
          <w:top w:val="thinThickThinMediumGap" w:sz="24" w:space="0" w:color="auto"/>
          <w:left w:val="thinThickThinMediumGap" w:sz="24" w:space="4" w:color="auto"/>
          <w:bottom w:val="thinThickThinMediumGap" w:sz="24" w:space="0" w:color="auto"/>
          <w:right w:val="thinThickThinMediumGap" w:sz="24" w:space="4" w:color="auto"/>
        </w:pBdr>
        <w:spacing w:after="0" w:line="240" w:lineRule="auto"/>
        <w:jc w:val="center"/>
        <w:rPr>
          <w:rFonts w:ascii="Times New Roman" w:eastAsia="Times New Roman" w:hAnsi="Times New Roman" w:cs="Times New Roman"/>
          <w:b/>
          <w:sz w:val="48"/>
          <w:szCs w:val="48"/>
        </w:rPr>
      </w:pPr>
    </w:p>
    <w:p w:rsidR="0033332D" w:rsidRPr="00643EB8" w:rsidRDefault="0033332D" w:rsidP="00643EB8">
      <w:pPr>
        <w:widowControl w:val="0"/>
        <w:pBdr>
          <w:top w:val="thinThickThinMediumGap" w:sz="24" w:space="0" w:color="auto"/>
          <w:left w:val="thinThickThinMediumGap" w:sz="24" w:space="4" w:color="auto"/>
          <w:bottom w:val="thinThickThinMediumGap" w:sz="24" w:space="0" w:color="auto"/>
          <w:right w:val="thinThickThinMediumGap" w:sz="24" w:space="4" w:color="auto"/>
        </w:pBdr>
        <w:spacing w:after="0" w:line="240" w:lineRule="auto"/>
        <w:jc w:val="center"/>
        <w:rPr>
          <w:rFonts w:ascii="Times New Roman" w:eastAsia="Times New Roman" w:hAnsi="Times New Roman" w:cs="Times New Roman"/>
          <w:b/>
          <w:sz w:val="48"/>
          <w:szCs w:val="48"/>
        </w:rPr>
      </w:pPr>
      <w:r w:rsidRPr="00643EB8">
        <w:rPr>
          <w:rFonts w:ascii="Times New Roman" w:eastAsia="Times New Roman" w:hAnsi="Times New Roman" w:cs="Times New Roman"/>
          <w:b/>
          <w:sz w:val="48"/>
          <w:szCs w:val="48"/>
        </w:rPr>
        <w:t xml:space="preserve">ТРУБЧЕВСКОГО  </w:t>
      </w:r>
    </w:p>
    <w:p w:rsidR="0033332D" w:rsidRPr="00643EB8" w:rsidRDefault="0033332D" w:rsidP="00643EB8">
      <w:pPr>
        <w:widowControl w:val="0"/>
        <w:pBdr>
          <w:top w:val="thinThickThinMediumGap" w:sz="24" w:space="0" w:color="auto"/>
          <w:left w:val="thinThickThinMediumGap" w:sz="24" w:space="4" w:color="auto"/>
          <w:bottom w:val="thinThickThinMediumGap" w:sz="24" w:space="0" w:color="auto"/>
          <w:right w:val="thinThickThinMediumGap" w:sz="24" w:space="4" w:color="auto"/>
        </w:pBdr>
        <w:spacing w:after="0" w:line="240" w:lineRule="auto"/>
        <w:jc w:val="center"/>
        <w:rPr>
          <w:rFonts w:ascii="Times New Roman" w:eastAsia="Times New Roman" w:hAnsi="Times New Roman" w:cs="Times New Roman"/>
          <w:b/>
          <w:sz w:val="48"/>
          <w:szCs w:val="48"/>
        </w:rPr>
      </w:pPr>
      <w:r w:rsidRPr="00643EB8">
        <w:rPr>
          <w:rFonts w:ascii="Times New Roman" w:eastAsia="Times New Roman" w:hAnsi="Times New Roman" w:cs="Times New Roman"/>
          <w:b/>
          <w:sz w:val="48"/>
          <w:szCs w:val="48"/>
        </w:rPr>
        <w:t>МУНИЦИПАЛЬНОГО РАЙОНА</w:t>
      </w:r>
    </w:p>
    <w:p w:rsidR="0033332D" w:rsidRPr="00643EB8" w:rsidRDefault="0033332D" w:rsidP="00643EB8">
      <w:pPr>
        <w:widowControl w:val="0"/>
        <w:pBdr>
          <w:top w:val="thinThickThinMediumGap" w:sz="24" w:space="0" w:color="auto"/>
          <w:left w:val="thinThickThinMediumGap" w:sz="24" w:space="4" w:color="auto"/>
          <w:bottom w:val="thinThickThinMediumGap" w:sz="24" w:space="0" w:color="auto"/>
          <w:right w:val="thinThickThinMediumGap" w:sz="24" w:space="4" w:color="auto"/>
        </w:pBdr>
        <w:spacing w:after="0" w:line="240" w:lineRule="auto"/>
        <w:jc w:val="center"/>
        <w:rPr>
          <w:rFonts w:ascii="Times New Roman" w:eastAsia="Times New Roman" w:hAnsi="Times New Roman" w:cs="Times New Roman"/>
          <w:b/>
          <w:sz w:val="48"/>
          <w:szCs w:val="48"/>
        </w:rPr>
      </w:pPr>
    </w:p>
    <w:p w:rsidR="0033332D" w:rsidRPr="00643EB8" w:rsidRDefault="0033332D" w:rsidP="00643EB8">
      <w:pPr>
        <w:widowControl w:val="0"/>
        <w:pBdr>
          <w:top w:val="thinThickThinMediumGap" w:sz="24" w:space="0" w:color="auto"/>
          <w:left w:val="thinThickThinMediumGap" w:sz="24" w:space="4" w:color="auto"/>
          <w:bottom w:val="thinThickThinMediumGap" w:sz="24" w:space="0" w:color="auto"/>
          <w:right w:val="thinThickThinMediumGap" w:sz="24" w:space="4" w:color="auto"/>
        </w:pBdr>
        <w:spacing w:after="0" w:line="240" w:lineRule="auto"/>
        <w:jc w:val="center"/>
        <w:rPr>
          <w:rFonts w:ascii="Times New Roman" w:eastAsia="Times New Roman" w:hAnsi="Times New Roman" w:cs="Times New Roman"/>
          <w:b/>
          <w:sz w:val="48"/>
          <w:szCs w:val="48"/>
        </w:rPr>
      </w:pPr>
    </w:p>
    <w:p w:rsidR="0033332D" w:rsidRPr="00643EB8" w:rsidRDefault="0033332D" w:rsidP="00643EB8">
      <w:pPr>
        <w:widowControl w:val="0"/>
        <w:pBdr>
          <w:top w:val="thinThickThinMediumGap" w:sz="24" w:space="0" w:color="auto"/>
          <w:left w:val="thinThickThinMediumGap" w:sz="24" w:space="4" w:color="auto"/>
          <w:bottom w:val="thinThickThinMediumGap" w:sz="24" w:space="0" w:color="auto"/>
          <w:right w:val="thinThickThinMediumGap" w:sz="24" w:space="4" w:color="auto"/>
        </w:pBdr>
        <w:spacing w:after="0" w:line="240" w:lineRule="auto"/>
        <w:jc w:val="center"/>
        <w:rPr>
          <w:rFonts w:ascii="Times New Roman" w:eastAsia="Times New Roman" w:hAnsi="Times New Roman" w:cs="Times New Roman"/>
          <w:b/>
          <w:sz w:val="48"/>
          <w:szCs w:val="48"/>
        </w:rPr>
      </w:pPr>
    </w:p>
    <w:p w:rsidR="0033332D" w:rsidRPr="00643EB8" w:rsidRDefault="0033332D" w:rsidP="00643EB8">
      <w:pPr>
        <w:widowControl w:val="0"/>
        <w:pBdr>
          <w:top w:val="thinThickThinMediumGap" w:sz="24" w:space="0" w:color="auto"/>
          <w:left w:val="thinThickThinMediumGap" w:sz="24" w:space="4" w:color="auto"/>
          <w:bottom w:val="thinThickThinMediumGap" w:sz="24" w:space="0" w:color="auto"/>
          <w:right w:val="thinThickThinMediumGap" w:sz="24" w:space="4" w:color="auto"/>
        </w:pBdr>
        <w:spacing w:after="0" w:line="240" w:lineRule="auto"/>
        <w:jc w:val="center"/>
        <w:rPr>
          <w:rFonts w:ascii="Times New Roman" w:eastAsia="Times New Roman" w:hAnsi="Times New Roman" w:cs="Times New Roman"/>
          <w:b/>
          <w:sz w:val="48"/>
          <w:szCs w:val="48"/>
        </w:rPr>
      </w:pPr>
      <w:r w:rsidRPr="00643EB8">
        <w:rPr>
          <w:rFonts w:ascii="Times New Roman" w:eastAsia="Times New Roman" w:hAnsi="Times New Roman" w:cs="Times New Roman"/>
          <w:b/>
          <w:sz w:val="48"/>
          <w:szCs w:val="48"/>
        </w:rPr>
        <w:t>05 (378) / 2026г.</w:t>
      </w:r>
    </w:p>
    <w:p w:rsidR="0033332D" w:rsidRPr="00643EB8" w:rsidRDefault="0033332D" w:rsidP="00643EB8">
      <w:pPr>
        <w:widowControl w:val="0"/>
        <w:pBdr>
          <w:top w:val="thinThickThinMediumGap" w:sz="24" w:space="0" w:color="auto"/>
          <w:left w:val="thinThickThinMediumGap" w:sz="24" w:space="4" w:color="auto"/>
          <w:bottom w:val="thinThickThinMediumGap" w:sz="24" w:space="0" w:color="auto"/>
          <w:right w:val="thinThickThinMediumGap" w:sz="24" w:space="4" w:color="auto"/>
        </w:pBdr>
        <w:spacing w:after="0" w:line="240" w:lineRule="auto"/>
        <w:jc w:val="center"/>
        <w:rPr>
          <w:rFonts w:ascii="Times New Roman" w:eastAsia="Times New Roman" w:hAnsi="Times New Roman" w:cs="Times New Roman"/>
          <w:b/>
          <w:sz w:val="48"/>
          <w:szCs w:val="48"/>
        </w:rPr>
      </w:pPr>
      <w:r w:rsidRPr="00643EB8">
        <w:rPr>
          <w:rFonts w:ascii="Times New Roman" w:eastAsia="Times New Roman" w:hAnsi="Times New Roman" w:cs="Times New Roman"/>
          <w:b/>
          <w:sz w:val="48"/>
          <w:szCs w:val="48"/>
        </w:rPr>
        <w:t>02 марта 2026 года</w:t>
      </w:r>
    </w:p>
    <w:p w:rsidR="0033332D" w:rsidRPr="00643EB8" w:rsidRDefault="0033332D" w:rsidP="00643EB8">
      <w:pPr>
        <w:widowControl w:val="0"/>
        <w:pBdr>
          <w:top w:val="thinThickThinMediumGap" w:sz="24" w:space="0" w:color="auto"/>
          <w:left w:val="thinThickThinMediumGap" w:sz="24" w:space="4" w:color="auto"/>
          <w:bottom w:val="thinThickThinMediumGap" w:sz="24" w:space="0" w:color="auto"/>
          <w:right w:val="thinThickThinMediumGap" w:sz="24" w:space="4" w:color="auto"/>
        </w:pBdr>
        <w:spacing w:after="0" w:line="240" w:lineRule="auto"/>
        <w:jc w:val="center"/>
        <w:rPr>
          <w:rFonts w:ascii="Times New Roman" w:eastAsia="Times New Roman" w:hAnsi="Times New Roman" w:cs="Times New Roman"/>
          <w:b/>
          <w:sz w:val="48"/>
          <w:szCs w:val="48"/>
        </w:rPr>
      </w:pPr>
    </w:p>
    <w:p w:rsidR="0033332D" w:rsidRPr="00643EB8" w:rsidRDefault="0033332D" w:rsidP="00643EB8">
      <w:pPr>
        <w:widowControl w:val="0"/>
        <w:pBdr>
          <w:top w:val="thinThickThinMediumGap" w:sz="24" w:space="0" w:color="auto"/>
          <w:left w:val="thinThickThinMediumGap" w:sz="24" w:space="4" w:color="auto"/>
          <w:bottom w:val="thinThickThinMediumGap" w:sz="24" w:space="0" w:color="auto"/>
          <w:right w:val="thinThickThinMediumGap" w:sz="24" w:space="4" w:color="auto"/>
        </w:pBdr>
        <w:spacing w:after="0" w:line="240" w:lineRule="auto"/>
        <w:jc w:val="center"/>
        <w:rPr>
          <w:rFonts w:ascii="Times New Roman" w:eastAsia="Times New Roman" w:hAnsi="Times New Roman" w:cs="Times New Roman"/>
          <w:b/>
          <w:sz w:val="48"/>
          <w:szCs w:val="48"/>
        </w:rPr>
      </w:pPr>
    </w:p>
    <w:p w:rsidR="0033332D" w:rsidRPr="00643EB8" w:rsidRDefault="0033332D" w:rsidP="00643EB8">
      <w:pPr>
        <w:widowControl w:val="0"/>
        <w:pBdr>
          <w:top w:val="thinThickThinMediumGap" w:sz="24" w:space="0" w:color="auto"/>
          <w:left w:val="thinThickThinMediumGap" w:sz="24" w:space="4" w:color="auto"/>
          <w:bottom w:val="thinThickThinMediumGap" w:sz="24" w:space="0" w:color="auto"/>
          <w:right w:val="thinThickThinMediumGap" w:sz="24" w:space="4" w:color="auto"/>
        </w:pBdr>
        <w:spacing w:after="0" w:line="240" w:lineRule="auto"/>
        <w:jc w:val="center"/>
        <w:rPr>
          <w:rFonts w:ascii="Times New Roman" w:eastAsia="Times New Roman" w:hAnsi="Times New Roman" w:cs="Times New Roman"/>
          <w:b/>
          <w:sz w:val="48"/>
          <w:szCs w:val="48"/>
        </w:rPr>
      </w:pPr>
    </w:p>
    <w:p w:rsidR="0033332D" w:rsidRPr="00643EB8" w:rsidRDefault="0033332D" w:rsidP="00643EB8">
      <w:pPr>
        <w:widowControl w:val="0"/>
        <w:pBdr>
          <w:top w:val="thinThickThinMediumGap" w:sz="24" w:space="0" w:color="auto"/>
          <w:left w:val="thinThickThinMediumGap" w:sz="24" w:space="4" w:color="auto"/>
          <w:bottom w:val="thinThickThinMediumGap" w:sz="24" w:space="0" w:color="auto"/>
          <w:right w:val="thinThickThinMediumGap" w:sz="24" w:space="4" w:color="auto"/>
        </w:pBdr>
        <w:spacing w:after="0" w:line="240" w:lineRule="auto"/>
        <w:jc w:val="center"/>
        <w:rPr>
          <w:rFonts w:ascii="Times New Roman" w:eastAsia="Times New Roman" w:hAnsi="Times New Roman" w:cs="Times New Roman"/>
          <w:b/>
          <w:sz w:val="48"/>
          <w:szCs w:val="48"/>
        </w:rPr>
      </w:pPr>
    </w:p>
    <w:p w:rsidR="0033332D" w:rsidRPr="00643EB8" w:rsidRDefault="0033332D" w:rsidP="00643EB8">
      <w:pPr>
        <w:widowControl w:val="0"/>
        <w:pBdr>
          <w:top w:val="thinThickThinMediumGap" w:sz="24" w:space="0" w:color="auto"/>
          <w:left w:val="thinThickThinMediumGap" w:sz="24" w:space="4" w:color="auto"/>
          <w:bottom w:val="thinThickThinMediumGap" w:sz="24" w:space="0" w:color="auto"/>
          <w:right w:val="thinThickThinMediumGap" w:sz="24" w:space="4" w:color="auto"/>
        </w:pBdr>
        <w:spacing w:after="0" w:line="240" w:lineRule="auto"/>
        <w:jc w:val="center"/>
        <w:rPr>
          <w:rFonts w:ascii="Times New Roman" w:eastAsia="Times New Roman" w:hAnsi="Times New Roman" w:cs="Times New Roman"/>
          <w:b/>
          <w:sz w:val="48"/>
          <w:szCs w:val="48"/>
        </w:rPr>
      </w:pPr>
    </w:p>
    <w:p w:rsidR="0033332D" w:rsidRPr="00643EB8" w:rsidRDefault="0033332D" w:rsidP="00643EB8">
      <w:pPr>
        <w:widowControl w:val="0"/>
        <w:pBdr>
          <w:top w:val="thinThickThinMediumGap" w:sz="24" w:space="0" w:color="auto"/>
          <w:left w:val="thinThickThinMediumGap" w:sz="24" w:space="4" w:color="auto"/>
          <w:bottom w:val="thinThickThinMediumGap" w:sz="24" w:space="0" w:color="auto"/>
          <w:right w:val="thinThickThinMediumGap" w:sz="24" w:space="4" w:color="auto"/>
        </w:pBdr>
        <w:spacing w:after="0" w:line="240" w:lineRule="auto"/>
        <w:jc w:val="center"/>
        <w:rPr>
          <w:rFonts w:ascii="Times New Roman" w:eastAsia="Times New Roman" w:hAnsi="Times New Roman" w:cs="Times New Roman"/>
          <w:b/>
          <w:sz w:val="48"/>
          <w:szCs w:val="48"/>
        </w:rPr>
      </w:pPr>
    </w:p>
    <w:p w:rsidR="0033332D" w:rsidRPr="00643EB8" w:rsidRDefault="0033332D" w:rsidP="00643EB8">
      <w:pPr>
        <w:widowControl w:val="0"/>
        <w:pBdr>
          <w:top w:val="thinThickThinMediumGap" w:sz="24" w:space="0" w:color="auto"/>
          <w:left w:val="thinThickThinMediumGap" w:sz="24" w:space="4" w:color="auto"/>
          <w:bottom w:val="thinThickThinMediumGap" w:sz="24" w:space="0" w:color="auto"/>
          <w:right w:val="thinThickThinMediumGap" w:sz="24" w:space="4" w:color="auto"/>
        </w:pBdr>
        <w:spacing w:after="0" w:line="240" w:lineRule="auto"/>
        <w:jc w:val="center"/>
        <w:rPr>
          <w:rFonts w:ascii="Times New Roman" w:eastAsia="Times New Roman" w:hAnsi="Times New Roman" w:cs="Times New Roman"/>
          <w:b/>
          <w:sz w:val="48"/>
          <w:szCs w:val="48"/>
        </w:rPr>
      </w:pPr>
    </w:p>
    <w:p w:rsidR="0033332D" w:rsidRPr="00643EB8" w:rsidRDefault="0033332D" w:rsidP="00643EB8">
      <w:pPr>
        <w:widowControl w:val="0"/>
        <w:pBdr>
          <w:top w:val="thinThickThinMediumGap" w:sz="24" w:space="0" w:color="auto"/>
          <w:left w:val="thinThickThinMediumGap" w:sz="24" w:space="4" w:color="auto"/>
          <w:bottom w:val="thinThickThinMediumGap" w:sz="24" w:space="0" w:color="auto"/>
          <w:right w:val="thinThickThinMediumGap" w:sz="24" w:space="4" w:color="auto"/>
        </w:pBdr>
        <w:spacing w:after="0" w:line="240" w:lineRule="auto"/>
        <w:jc w:val="center"/>
        <w:rPr>
          <w:rFonts w:ascii="Times New Roman" w:eastAsia="Times New Roman" w:hAnsi="Times New Roman" w:cs="Times New Roman"/>
          <w:b/>
          <w:sz w:val="48"/>
          <w:szCs w:val="48"/>
        </w:rPr>
      </w:pPr>
    </w:p>
    <w:p w:rsidR="00643EB8" w:rsidRPr="00643EB8" w:rsidRDefault="00643EB8" w:rsidP="00643EB8">
      <w:pPr>
        <w:widowControl w:val="0"/>
        <w:pBdr>
          <w:top w:val="thinThickThinMediumGap" w:sz="24" w:space="0" w:color="auto"/>
          <w:left w:val="thinThickThinMediumGap" w:sz="24" w:space="4" w:color="auto"/>
          <w:bottom w:val="thinThickThinMediumGap" w:sz="24" w:space="0" w:color="auto"/>
          <w:right w:val="thinThickThinMediumGap" w:sz="24" w:space="4" w:color="auto"/>
        </w:pBdr>
        <w:spacing w:after="0" w:line="240" w:lineRule="auto"/>
        <w:jc w:val="center"/>
        <w:rPr>
          <w:rFonts w:ascii="Times New Roman" w:eastAsia="Times New Roman" w:hAnsi="Times New Roman" w:cs="Times New Roman"/>
          <w:b/>
          <w:sz w:val="48"/>
          <w:szCs w:val="48"/>
        </w:rPr>
      </w:pPr>
    </w:p>
    <w:p w:rsidR="00643EB8" w:rsidRPr="00643EB8" w:rsidRDefault="00643EB8" w:rsidP="00643EB8">
      <w:pPr>
        <w:widowControl w:val="0"/>
        <w:pBdr>
          <w:top w:val="thinThickThinMediumGap" w:sz="24" w:space="0" w:color="auto"/>
          <w:left w:val="thinThickThinMediumGap" w:sz="24" w:space="4" w:color="auto"/>
          <w:bottom w:val="thinThickThinMediumGap" w:sz="24" w:space="0" w:color="auto"/>
          <w:right w:val="thinThickThinMediumGap" w:sz="24" w:space="4" w:color="auto"/>
        </w:pBdr>
        <w:spacing w:after="0" w:line="240" w:lineRule="auto"/>
        <w:jc w:val="center"/>
        <w:rPr>
          <w:rFonts w:ascii="Times New Roman" w:eastAsia="Times New Roman" w:hAnsi="Times New Roman" w:cs="Times New Roman"/>
          <w:b/>
          <w:sz w:val="48"/>
          <w:szCs w:val="48"/>
        </w:rPr>
      </w:pPr>
    </w:p>
    <w:p w:rsidR="00643EB8" w:rsidRPr="00643EB8" w:rsidRDefault="00643EB8" w:rsidP="00643EB8">
      <w:pPr>
        <w:widowControl w:val="0"/>
        <w:pBdr>
          <w:top w:val="thinThickThinMediumGap" w:sz="24" w:space="0" w:color="auto"/>
          <w:left w:val="thinThickThinMediumGap" w:sz="24" w:space="4" w:color="auto"/>
          <w:bottom w:val="thinThickThinMediumGap" w:sz="24" w:space="0" w:color="auto"/>
          <w:right w:val="thinThickThinMediumGap" w:sz="24" w:space="4" w:color="auto"/>
        </w:pBdr>
        <w:spacing w:after="0" w:line="240" w:lineRule="auto"/>
        <w:jc w:val="center"/>
        <w:rPr>
          <w:rFonts w:ascii="Times New Roman" w:eastAsia="Times New Roman" w:hAnsi="Times New Roman" w:cs="Times New Roman"/>
          <w:b/>
          <w:sz w:val="48"/>
          <w:szCs w:val="48"/>
        </w:rPr>
      </w:pPr>
    </w:p>
    <w:p w:rsidR="0033332D" w:rsidRPr="00643EB8" w:rsidRDefault="0033332D" w:rsidP="00643EB8">
      <w:pPr>
        <w:widowControl w:val="0"/>
        <w:pBdr>
          <w:top w:val="thinThickThinMediumGap" w:sz="24" w:space="0" w:color="auto"/>
          <w:left w:val="thinThickThinMediumGap" w:sz="24" w:space="4" w:color="auto"/>
          <w:bottom w:val="thinThickThinMediumGap" w:sz="24" w:space="0" w:color="auto"/>
          <w:right w:val="thinThickThinMediumGap" w:sz="24" w:space="4" w:color="auto"/>
        </w:pBdr>
        <w:spacing w:after="0" w:line="240" w:lineRule="auto"/>
        <w:jc w:val="center"/>
        <w:rPr>
          <w:rFonts w:ascii="Times New Roman" w:eastAsia="Times New Roman" w:hAnsi="Times New Roman" w:cs="Times New Roman"/>
          <w:b/>
          <w:sz w:val="48"/>
          <w:szCs w:val="48"/>
        </w:rPr>
      </w:pPr>
      <w:r w:rsidRPr="00643EB8">
        <w:rPr>
          <w:rFonts w:ascii="Times New Roman" w:eastAsia="Times New Roman" w:hAnsi="Times New Roman" w:cs="Times New Roman"/>
          <w:b/>
          <w:sz w:val="48"/>
          <w:szCs w:val="48"/>
        </w:rPr>
        <w:t>ТРУБЧЕВСК</w:t>
      </w:r>
    </w:p>
    <w:p w:rsidR="0033332D" w:rsidRPr="00643EB8" w:rsidRDefault="0033332D" w:rsidP="00643EB8">
      <w:pPr>
        <w:widowControl w:val="0"/>
        <w:pBdr>
          <w:top w:val="thinThickThinMediumGap" w:sz="24" w:space="0" w:color="auto"/>
          <w:left w:val="thinThickThinMediumGap" w:sz="24" w:space="4" w:color="auto"/>
          <w:bottom w:val="thinThickThinMediumGap" w:sz="24" w:space="0" w:color="auto"/>
          <w:right w:val="thinThickThinMediumGap" w:sz="24" w:space="4" w:color="auto"/>
        </w:pBdr>
        <w:spacing w:after="0" w:line="240" w:lineRule="auto"/>
        <w:jc w:val="center"/>
        <w:rPr>
          <w:rFonts w:ascii="Times New Roman" w:eastAsia="Times New Roman" w:hAnsi="Times New Roman" w:cs="Times New Roman"/>
          <w:b/>
          <w:sz w:val="48"/>
          <w:szCs w:val="48"/>
        </w:rPr>
      </w:pPr>
      <w:r w:rsidRPr="00643EB8">
        <w:rPr>
          <w:rFonts w:ascii="Times New Roman" w:eastAsia="Times New Roman" w:hAnsi="Times New Roman" w:cs="Times New Roman"/>
          <w:b/>
          <w:sz w:val="48"/>
          <w:szCs w:val="48"/>
        </w:rPr>
        <w:t>2026</w:t>
      </w:r>
    </w:p>
    <w:p w:rsidR="003D3687" w:rsidRPr="003D3687" w:rsidRDefault="003D3687" w:rsidP="003D3687">
      <w:pPr>
        <w:spacing w:after="0" w:line="240" w:lineRule="auto"/>
        <w:jc w:val="center"/>
        <w:rPr>
          <w:rFonts w:ascii="Times New Roman" w:eastAsia="Times New Roman" w:hAnsi="Times New Roman" w:cs="Times New Roman"/>
          <w:b/>
          <w:sz w:val="18"/>
          <w:szCs w:val="18"/>
        </w:rPr>
      </w:pPr>
      <w:r w:rsidRPr="003D3687">
        <w:rPr>
          <w:rFonts w:ascii="Times New Roman" w:eastAsia="Times New Roman" w:hAnsi="Times New Roman" w:cs="Times New Roman"/>
          <w:b/>
          <w:sz w:val="18"/>
          <w:szCs w:val="18"/>
        </w:rPr>
        <w:lastRenderedPageBreak/>
        <w:t>РОССИЙСКАЯ ФЕДЕРАЦИЯ</w:t>
      </w:r>
    </w:p>
    <w:p w:rsidR="003D3687" w:rsidRPr="003D3687" w:rsidRDefault="003D3687" w:rsidP="003D3687">
      <w:pPr>
        <w:spacing w:after="0" w:line="240" w:lineRule="auto"/>
        <w:jc w:val="center"/>
        <w:rPr>
          <w:rFonts w:ascii="Times New Roman" w:eastAsia="Times New Roman" w:hAnsi="Times New Roman" w:cs="Times New Roman"/>
          <w:b/>
          <w:sz w:val="18"/>
          <w:szCs w:val="18"/>
        </w:rPr>
      </w:pPr>
      <w:r w:rsidRPr="003D3687">
        <w:rPr>
          <w:rFonts w:ascii="Times New Roman" w:eastAsia="Times New Roman" w:hAnsi="Times New Roman" w:cs="Times New Roman"/>
          <w:b/>
          <w:sz w:val="18"/>
          <w:szCs w:val="18"/>
        </w:rPr>
        <w:t>АДМИНИСТРАЦИЯ ТРУБЧЕВСКОГО МУНИЦИПАЛЬНОГО РАЙОНА</w:t>
      </w:r>
    </w:p>
    <w:p w:rsidR="003D3687" w:rsidRPr="003D3687" w:rsidRDefault="003D3687" w:rsidP="003D3687">
      <w:pPr>
        <w:spacing w:after="0" w:line="240" w:lineRule="auto"/>
        <w:jc w:val="center"/>
        <w:rPr>
          <w:rFonts w:ascii="Times New Roman" w:eastAsia="Times New Roman" w:hAnsi="Times New Roman" w:cs="Times New Roman"/>
          <w:b/>
          <w:sz w:val="18"/>
          <w:szCs w:val="18"/>
        </w:rPr>
      </w:pPr>
      <w:r w:rsidRPr="003D3687">
        <w:rPr>
          <w:rFonts w:ascii="Times New Roman" w:eastAsia="Times New Roman" w:hAnsi="Times New Roman" w:cs="Times New Roman"/>
          <w:b/>
          <w:sz w:val="18"/>
          <w:szCs w:val="18"/>
        </w:rPr>
        <mc:AlternateContent>
          <mc:Choice Requires="wps">
            <w:drawing>
              <wp:anchor distT="0" distB="0" distL="114300" distR="114300" simplePos="0" relativeHeight="251673600" behindDoc="0" locked="0" layoutInCell="1" allowOverlap="1">
                <wp:simplePos x="0" y="0"/>
                <wp:positionH relativeFrom="margin">
                  <wp:align>right</wp:align>
                </wp:positionH>
                <wp:positionV relativeFrom="paragraph">
                  <wp:posOffset>81280</wp:posOffset>
                </wp:positionV>
                <wp:extent cx="6534150" cy="9525"/>
                <wp:effectExtent l="19050" t="38100" r="38100" b="47625"/>
                <wp:wrapNone/>
                <wp:docPr id="8" name="Прямая соединительная линия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534150" cy="9525"/>
                        </a:xfrm>
                        <a:prstGeom prst="line">
                          <a:avLst/>
                        </a:prstGeom>
                        <a:noFill/>
                        <a:ln w="76200" cmpd="tri">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37C758" id="Прямая соединительная линия 8" o:spid="_x0000_s1026" style="position:absolute;flip:y;z-index:251673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 from="463.3pt,6.4pt" to="977.8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" strokeweight="6pt">
                <v:stroke linestyle="thickBetweenThin"/>
                <w10:wrap anchorx="margin"/>
              </v:line>
            </w:pict>
          </mc:Fallback>
        </mc:AlternateContent>
      </w:r>
    </w:p>
    <w:p w:rsidR="003D3687" w:rsidRPr="003D3687" w:rsidRDefault="003D3687" w:rsidP="003D3687">
      <w:pPr>
        <w:spacing w:after="0" w:line="240" w:lineRule="auto"/>
        <w:jc w:val="center"/>
        <w:rPr>
          <w:rFonts w:ascii="Times New Roman" w:eastAsia="Times New Roman" w:hAnsi="Times New Roman" w:cs="Times New Roman"/>
          <w:b/>
          <w:sz w:val="18"/>
          <w:szCs w:val="18"/>
        </w:rPr>
      </w:pPr>
      <w:r w:rsidRPr="003D3687">
        <w:rPr>
          <w:rFonts w:ascii="Times New Roman" w:eastAsia="Times New Roman" w:hAnsi="Times New Roman" w:cs="Times New Roman"/>
          <w:b/>
          <w:sz w:val="18"/>
          <w:szCs w:val="18"/>
        </w:rPr>
        <w:t>П О С Т А Н О В Л Е Н И Е</w:t>
      </w:r>
    </w:p>
    <w:p w:rsidR="003D3687" w:rsidRPr="003D3687" w:rsidRDefault="003D3687" w:rsidP="003D3687">
      <w:pPr>
        <w:spacing w:after="0" w:line="240" w:lineRule="auto"/>
        <w:jc w:val="center"/>
        <w:rPr>
          <w:rFonts w:ascii="Times New Roman" w:eastAsia="Times New Roman" w:hAnsi="Times New Roman" w:cs="Times New Roman"/>
          <w:b/>
          <w:sz w:val="18"/>
          <w:szCs w:val="18"/>
        </w:rPr>
      </w:pPr>
    </w:p>
    <w:p w:rsidR="003D3687" w:rsidRPr="003D3687" w:rsidRDefault="003D3687" w:rsidP="003D3687">
      <w:pPr>
        <w:spacing w:after="0" w:line="240" w:lineRule="auto"/>
        <w:jc w:val="both"/>
        <w:rPr>
          <w:rFonts w:ascii="Times New Roman" w:eastAsia="Times New Roman" w:hAnsi="Times New Roman" w:cs="Times New Roman"/>
          <w:sz w:val="18"/>
          <w:szCs w:val="18"/>
        </w:rPr>
      </w:pPr>
      <w:proofErr w:type="gramStart"/>
      <w:r w:rsidRPr="003D3687">
        <w:rPr>
          <w:rFonts w:ascii="Times New Roman" w:eastAsia="Times New Roman" w:hAnsi="Times New Roman" w:cs="Times New Roman"/>
          <w:sz w:val="18"/>
          <w:szCs w:val="18"/>
        </w:rPr>
        <w:t>от  22</w:t>
      </w:r>
      <w:proofErr w:type="gramEnd"/>
      <w:r w:rsidRPr="003D3687">
        <w:rPr>
          <w:rFonts w:ascii="Times New Roman" w:eastAsia="Times New Roman" w:hAnsi="Times New Roman" w:cs="Times New Roman"/>
          <w:sz w:val="18"/>
          <w:szCs w:val="18"/>
        </w:rPr>
        <w:t xml:space="preserve">.01.2026г.     № 25                                                  </w:t>
      </w:r>
    </w:p>
    <w:p w:rsidR="003D3687" w:rsidRPr="003D3687" w:rsidRDefault="003D3687" w:rsidP="003D3687">
      <w:pPr>
        <w:spacing w:after="0" w:line="240" w:lineRule="auto"/>
        <w:jc w:val="both"/>
        <w:rPr>
          <w:rFonts w:ascii="Times New Roman" w:eastAsia="Times New Roman" w:hAnsi="Times New Roman" w:cs="Times New Roman"/>
          <w:sz w:val="18"/>
          <w:szCs w:val="18"/>
        </w:rPr>
      </w:pPr>
      <w:r w:rsidRPr="003D3687">
        <w:rPr>
          <w:rFonts w:ascii="Times New Roman" w:eastAsia="Times New Roman" w:hAnsi="Times New Roman" w:cs="Times New Roman"/>
          <w:sz w:val="18"/>
          <w:szCs w:val="18"/>
        </w:rPr>
        <w:t xml:space="preserve"> г. Трубчевск</w:t>
      </w:r>
    </w:p>
    <w:p w:rsidR="003D3687" w:rsidRPr="003D3687" w:rsidRDefault="003D3687" w:rsidP="003D3687">
      <w:pPr>
        <w:spacing w:after="0" w:line="240" w:lineRule="auto"/>
        <w:jc w:val="both"/>
        <w:rPr>
          <w:rFonts w:ascii="Times New Roman" w:eastAsia="Times New Roman" w:hAnsi="Times New Roman" w:cs="Times New Roman"/>
          <w:sz w:val="18"/>
          <w:szCs w:val="18"/>
        </w:rPr>
      </w:pPr>
    </w:p>
    <w:p w:rsidR="003D3687" w:rsidRPr="003D3687" w:rsidRDefault="003D3687" w:rsidP="003D3687">
      <w:pPr>
        <w:spacing w:after="0" w:line="240" w:lineRule="auto"/>
        <w:jc w:val="both"/>
        <w:rPr>
          <w:rFonts w:ascii="Times New Roman" w:eastAsia="Times New Roman" w:hAnsi="Times New Roman" w:cs="Times New Roman"/>
          <w:sz w:val="18"/>
          <w:szCs w:val="18"/>
        </w:rPr>
      </w:pPr>
      <w:r w:rsidRPr="003D3687">
        <w:rPr>
          <w:rFonts w:ascii="Times New Roman" w:eastAsia="Times New Roman" w:hAnsi="Times New Roman" w:cs="Times New Roman"/>
          <w:sz w:val="18"/>
          <w:szCs w:val="18"/>
        </w:rPr>
        <w:t xml:space="preserve">Об определении мест для отбывания наказания </w:t>
      </w:r>
    </w:p>
    <w:p w:rsidR="003D3687" w:rsidRPr="003D3687" w:rsidRDefault="003D3687" w:rsidP="003D3687">
      <w:pPr>
        <w:spacing w:after="0" w:line="240" w:lineRule="auto"/>
        <w:jc w:val="both"/>
        <w:rPr>
          <w:rFonts w:ascii="Times New Roman" w:eastAsia="Times New Roman" w:hAnsi="Times New Roman" w:cs="Times New Roman"/>
          <w:sz w:val="18"/>
          <w:szCs w:val="18"/>
        </w:rPr>
      </w:pPr>
      <w:r w:rsidRPr="003D3687">
        <w:rPr>
          <w:rFonts w:ascii="Times New Roman" w:eastAsia="Times New Roman" w:hAnsi="Times New Roman" w:cs="Times New Roman"/>
          <w:sz w:val="18"/>
          <w:szCs w:val="18"/>
        </w:rPr>
        <w:t xml:space="preserve">осужденных граждан к исправительным работам  </w:t>
      </w:r>
    </w:p>
    <w:p w:rsidR="003D3687" w:rsidRPr="003D3687" w:rsidRDefault="003D3687" w:rsidP="003D3687">
      <w:pPr>
        <w:spacing w:after="0" w:line="240" w:lineRule="auto"/>
        <w:jc w:val="both"/>
        <w:rPr>
          <w:rFonts w:ascii="Times New Roman" w:eastAsia="Times New Roman" w:hAnsi="Times New Roman" w:cs="Times New Roman"/>
          <w:sz w:val="18"/>
          <w:szCs w:val="18"/>
        </w:rPr>
      </w:pPr>
      <w:r w:rsidRPr="003D3687">
        <w:rPr>
          <w:rFonts w:ascii="Times New Roman" w:eastAsia="Times New Roman" w:hAnsi="Times New Roman" w:cs="Times New Roman"/>
          <w:sz w:val="18"/>
          <w:szCs w:val="18"/>
        </w:rPr>
        <w:t xml:space="preserve">на территории </w:t>
      </w:r>
      <w:proofErr w:type="spellStart"/>
      <w:r w:rsidRPr="003D3687">
        <w:rPr>
          <w:rFonts w:ascii="Times New Roman" w:eastAsia="Times New Roman" w:hAnsi="Times New Roman" w:cs="Times New Roman"/>
          <w:sz w:val="18"/>
          <w:szCs w:val="18"/>
        </w:rPr>
        <w:t>Трубчевского</w:t>
      </w:r>
      <w:proofErr w:type="spellEnd"/>
      <w:r w:rsidRPr="003D3687">
        <w:rPr>
          <w:rFonts w:ascii="Times New Roman" w:eastAsia="Times New Roman" w:hAnsi="Times New Roman" w:cs="Times New Roman"/>
          <w:sz w:val="18"/>
          <w:szCs w:val="18"/>
        </w:rPr>
        <w:t xml:space="preserve"> района</w:t>
      </w:r>
    </w:p>
    <w:p w:rsidR="003D3687" w:rsidRPr="003D3687" w:rsidRDefault="003D3687" w:rsidP="003D3687">
      <w:pPr>
        <w:spacing w:after="0" w:line="240" w:lineRule="auto"/>
        <w:jc w:val="both"/>
        <w:rPr>
          <w:rFonts w:ascii="Times New Roman" w:eastAsia="Times New Roman" w:hAnsi="Times New Roman" w:cs="Times New Roman"/>
          <w:sz w:val="18"/>
          <w:szCs w:val="18"/>
        </w:rPr>
      </w:pPr>
    </w:p>
    <w:p w:rsidR="003D3687" w:rsidRPr="003D3687" w:rsidRDefault="003D3687" w:rsidP="003D3687">
      <w:pPr>
        <w:spacing w:after="0" w:line="240" w:lineRule="auto"/>
        <w:ind w:firstLine="709"/>
        <w:jc w:val="both"/>
        <w:rPr>
          <w:rFonts w:ascii="Times New Roman" w:eastAsia="Times New Roman" w:hAnsi="Times New Roman" w:cs="Times New Roman"/>
          <w:sz w:val="18"/>
          <w:szCs w:val="18"/>
        </w:rPr>
      </w:pPr>
      <w:r w:rsidRPr="003D3687">
        <w:rPr>
          <w:rFonts w:ascii="Times New Roman" w:eastAsia="Times New Roman" w:hAnsi="Times New Roman" w:cs="Times New Roman"/>
          <w:sz w:val="18"/>
          <w:szCs w:val="18"/>
        </w:rPr>
        <w:t xml:space="preserve">В соответствии с частью 1 статьи 50 Уголовного кодекса Российской Федерации, частью 1 статьи 39 Уголовно-исполнительного кодекса Российской Федерации, для отбывания наказания осужденных с наказанием в виде исправительных работ, не имеющих основного места работы, организаций, расположенных на территории </w:t>
      </w:r>
      <w:proofErr w:type="spellStart"/>
      <w:r w:rsidRPr="003D3687">
        <w:rPr>
          <w:rFonts w:ascii="Times New Roman" w:eastAsia="Times New Roman" w:hAnsi="Times New Roman" w:cs="Times New Roman"/>
          <w:sz w:val="18"/>
          <w:szCs w:val="18"/>
        </w:rPr>
        <w:t>Трубчевского</w:t>
      </w:r>
      <w:proofErr w:type="spellEnd"/>
      <w:r w:rsidRPr="003D3687">
        <w:rPr>
          <w:rFonts w:ascii="Times New Roman" w:eastAsia="Times New Roman" w:hAnsi="Times New Roman" w:cs="Times New Roman"/>
          <w:sz w:val="18"/>
          <w:szCs w:val="18"/>
        </w:rPr>
        <w:t xml:space="preserve"> района, </w:t>
      </w:r>
    </w:p>
    <w:p w:rsidR="003D3687" w:rsidRPr="003D3687" w:rsidRDefault="003D3687" w:rsidP="003D3687">
      <w:pPr>
        <w:spacing w:after="0" w:line="240" w:lineRule="auto"/>
        <w:ind w:firstLine="709"/>
        <w:jc w:val="both"/>
        <w:rPr>
          <w:rFonts w:ascii="Times New Roman" w:eastAsia="Times New Roman" w:hAnsi="Times New Roman" w:cs="Times New Roman"/>
          <w:sz w:val="18"/>
          <w:szCs w:val="18"/>
        </w:rPr>
      </w:pPr>
      <w:r w:rsidRPr="003D3687">
        <w:rPr>
          <w:rFonts w:ascii="Times New Roman" w:eastAsia="Times New Roman" w:hAnsi="Times New Roman" w:cs="Times New Roman"/>
          <w:sz w:val="18"/>
          <w:szCs w:val="18"/>
        </w:rPr>
        <w:t>ПОСТАНОВЛЯЮ:</w:t>
      </w:r>
    </w:p>
    <w:p w:rsidR="003D3687" w:rsidRPr="003D3687" w:rsidRDefault="003D3687" w:rsidP="003D3687">
      <w:pPr>
        <w:spacing w:after="0" w:line="240" w:lineRule="auto"/>
        <w:ind w:firstLine="709"/>
        <w:jc w:val="both"/>
        <w:rPr>
          <w:rFonts w:ascii="Times New Roman" w:eastAsia="Times New Roman" w:hAnsi="Times New Roman" w:cs="Times New Roman"/>
          <w:sz w:val="18"/>
          <w:szCs w:val="18"/>
        </w:rPr>
      </w:pPr>
      <w:r w:rsidRPr="003D3687">
        <w:rPr>
          <w:rFonts w:ascii="Times New Roman" w:eastAsia="Times New Roman" w:hAnsi="Times New Roman" w:cs="Times New Roman"/>
          <w:sz w:val="18"/>
          <w:szCs w:val="18"/>
        </w:rPr>
        <w:t xml:space="preserve">1. Определить местами отбывания наказания осужденных граждан к исправительным работам на территории </w:t>
      </w:r>
      <w:proofErr w:type="spellStart"/>
      <w:r w:rsidRPr="003D3687">
        <w:rPr>
          <w:rFonts w:ascii="Times New Roman" w:eastAsia="Times New Roman" w:hAnsi="Times New Roman" w:cs="Times New Roman"/>
          <w:sz w:val="18"/>
          <w:szCs w:val="18"/>
        </w:rPr>
        <w:t>Трубчевского</w:t>
      </w:r>
      <w:proofErr w:type="spellEnd"/>
      <w:r w:rsidRPr="003D3687">
        <w:rPr>
          <w:rFonts w:ascii="Times New Roman" w:eastAsia="Times New Roman" w:hAnsi="Times New Roman" w:cs="Times New Roman"/>
          <w:sz w:val="18"/>
          <w:szCs w:val="18"/>
        </w:rPr>
        <w:t xml:space="preserve"> района, организации, расположенные на территории </w:t>
      </w:r>
      <w:proofErr w:type="spellStart"/>
      <w:r w:rsidRPr="003D3687">
        <w:rPr>
          <w:rFonts w:ascii="Times New Roman" w:eastAsia="Times New Roman" w:hAnsi="Times New Roman" w:cs="Times New Roman"/>
          <w:sz w:val="18"/>
          <w:szCs w:val="18"/>
        </w:rPr>
        <w:t>Трубчевского</w:t>
      </w:r>
      <w:proofErr w:type="spellEnd"/>
      <w:r w:rsidRPr="003D3687">
        <w:rPr>
          <w:rFonts w:ascii="Times New Roman" w:eastAsia="Times New Roman" w:hAnsi="Times New Roman" w:cs="Times New Roman"/>
          <w:sz w:val="18"/>
          <w:szCs w:val="18"/>
        </w:rPr>
        <w:t xml:space="preserve"> района:</w:t>
      </w: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3"/>
        <w:gridCol w:w="9670"/>
      </w:tblGrid>
      <w:tr w:rsidR="003D3687" w:rsidRPr="003D3687" w:rsidTr="003D3687">
        <w:tc>
          <w:tcPr>
            <w:tcW w:w="673" w:type="dxa"/>
            <w:tcBorders>
              <w:top w:val="single" w:sz="4" w:space="0" w:color="auto"/>
              <w:left w:val="single" w:sz="4" w:space="0" w:color="auto"/>
              <w:bottom w:val="single" w:sz="4" w:space="0" w:color="auto"/>
              <w:right w:val="single" w:sz="4" w:space="0" w:color="auto"/>
            </w:tcBorders>
            <w:shd w:val="clear" w:color="auto" w:fill="auto"/>
          </w:tcPr>
          <w:p w:rsidR="003D3687" w:rsidRPr="003D3687" w:rsidRDefault="003D3687" w:rsidP="003D3687">
            <w:pPr>
              <w:spacing w:after="0" w:line="240" w:lineRule="auto"/>
              <w:jc w:val="both"/>
              <w:rPr>
                <w:rFonts w:ascii="Times New Roman" w:eastAsia="Times New Roman" w:hAnsi="Times New Roman" w:cs="Times New Roman"/>
                <w:sz w:val="18"/>
                <w:szCs w:val="18"/>
              </w:rPr>
            </w:pPr>
            <w:r w:rsidRPr="003D3687">
              <w:rPr>
                <w:rFonts w:ascii="Times New Roman" w:eastAsia="Times New Roman" w:hAnsi="Times New Roman" w:cs="Times New Roman"/>
                <w:sz w:val="18"/>
                <w:szCs w:val="18"/>
              </w:rPr>
              <w:t>№ п/п</w:t>
            </w:r>
          </w:p>
        </w:tc>
        <w:tc>
          <w:tcPr>
            <w:tcW w:w="9670" w:type="dxa"/>
            <w:tcBorders>
              <w:top w:val="single" w:sz="4" w:space="0" w:color="auto"/>
              <w:left w:val="single" w:sz="4" w:space="0" w:color="auto"/>
              <w:bottom w:val="single" w:sz="4" w:space="0" w:color="auto"/>
              <w:right w:val="single" w:sz="4" w:space="0" w:color="auto"/>
            </w:tcBorders>
            <w:shd w:val="clear" w:color="auto" w:fill="auto"/>
          </w:tcPr>
          <w:p w:rsidR="003D3687" w:rsidRPr="003D3687" w:rsidRDefault="003D3687" w:rsidP="003D3687">
            <w:pPr>
              <w:spacing w:after="0" w:line="240" w:lineRule="auto"/>
              <w:jc w:val="both"/>
              <w:rPr>
                <w:rFonts w:ascii="Times New Roman" w:eastAsia="Times New Roman" w:hAnsi="Times New Roman" w:cs="Times New Roman"/>
                <w:sz w:val="18"/>
                <w:szCs w:val="18"/>
              </w:rPr>
            </w:pPr>
            <w:r w:rsidRPr="003D3687">
              <w:rPr>
                <w:rFonts w:ascii="Times New Roman" w:eastAsia="Times New Roman" w:hAnsi="Times New Roman" w:cs="Times New Roman"/>
                <w:sz w:val="18"/>
                <w:szCs w:val="18"/>
              </w:rPr>
              <w:t>Места отбывания наказания</w:t>
            </w:r>
          </w:p>
        </w:tc>
      </w:tr>
      <w:tr w:rsidR="003D3687" w:rsidRPr="003D3687" w:rsidTr="003D3687">
        <w:tc>
          <w:tcPr>
            <w:tcW w:w="673" w:type="dxa"/>
            <w:tcBorders>
              <w:top w:val="single" w:sz="4" w:space="0" w:color="auto"/>
              <w:left w:val="single" w:sz="4" w:space="0" w:color="auto"/>
              <w:bottom w:val="single" w:sz="4" w:space="0" w:color="auto"/>
              <w:right w:val="single" w:sz="4" w:space="0" w:color="auto"/>
            </w:tcBorders>
            <w:shd w:val="clear" w:color="auto" w:fill="auto"/>
          </w:tcPr>
          <w:p w:rsidR="003D3687" w:rsidRPr="003D3687" w:rsidRDefault="003D3687" w:rsidP="003D3687">
            <w:pPr>
              <w:numPr>
                <w:ilvl w:val="0"/>
                <w:numId w:val="45"/>
              </w:numPr>
              <w:spacing w:after="0" w:line="240" w:lineRule="auto"/>
              <w:jc w:val="both"/>
              <w:rPr>
                <w:rFonts w:ascii="Times New Roman" w:eastAsia="Times New Roman" w:hAnsi="Times New Roman" w:cs="Times New Roman"/>
                <w:sz w:val="18"/>
                <w:szCs w:val="18"/>
              </w:rPr>
            </w:pPr>
          </w:p>
        </w:tc>
        <w:tc>
          <w:tcPr>
            <w:tcW w:w="9670" w:type="dxa"/>
            <w:tcBorders>
              <w:top w:val="single" w:sz="4" w:space="0" w:color="auto"/>
              <w:left w:val="single" w:sz="4" w:space="0" w:color="auto"/>
              <w:bottom w:val="single" w:sz="4" w:space="0" w:color="auto"/>
              <w:right w:val="single" w:sz="4" w:space="0" w:color="auto"/>
            </w:tcBorders>
            <w:shd w:val="clear" w:color="auto" w:fill="auto"/>
          </w:tcPr>
          <w:p w:rsidR="003D3687" w:rsidRPr="003D3687" w:rsidRDefault="003D3687" w:rsidP="003D3687">
            <w:pPr>
              <w:spacing w:after="0" w:line="240" w:lineRule="auto"/>
              <w:jc w:val="both"/>
              <w:rPr>
                <w:rFonts w:ascii="Times New Roman" w:eastAsia="Times New Roman" w:hAnsi="Times New Roman" w:cs="Times New Roman"/>
                <w:sz w:val="18"/>
                <w:szCs w:val="18"/>
              </w:rPr>
            </w:pPr>
            <w:r w:rsidRPr="003D3687">
              <w:rPr>
                <w:rFonts w:ascii="Times New Roman" w:eastAsia="Times New Roman" w:hAnsi="Times New Roman" w:cs="Times New Roman"/>
                <w:sz w:val="18"/>
                <w:szCs w:val="18"/>
              </w:rPr>
              <w:t>МБУ «ВИД»</w:t>
            </w:r>
          </w:p>
        </w:tc>
      </w:tr>
      <w:tr w:rsidR="003D3687" w:rsidRPr="003D3687" w:rsidTr="003D3687">
        <w:tc>
          <w:tcPr>
            <w:tcW w:w="673" w:type="dxa"/>
            <w:tcBorders>
              <w:top w:val="single" w:sz="4" w:space="0" w:color="auto"/>
              <w:left w:val="single" w:sz="4" w:space="0" w:color="auto"/>
              <w:bottom w:val="single" w:sz="4" w:space="0" w:color="auto"/>
              <w:right w:val="single" w:sz="4" w:space="0" w:color="auto"/>
            </w:tcBorders>
            <w:shd w:val="clear" w:color="auto" w:fill="auto"/>
          </w:tcPr>
          <w:p w:rsidR="003D3687" w:rsidRPr="003D3687" w:rsidRDefault="003D3687" w:rsidP="003D3687">
            <w:pPr>
              <w:numPr>
                <w:ilvl w:val="0"/>
                <w:numId w:val="45"/>
              </w:numPr>
              <w:spacing w:after="0" w:line="240" w:lineRule="auto"/>
              <w:jc w:val="both"/>
              <w:rPr>
                <w:rFonts w:ascii="Times New Roman" w:eastAsia="Times New Roman" w:hAnsi="Times New Roman" w:cs="Times New Roman"/>
                <w:sz w:val="18"/>
                <w:szCs w:val="18"/>
              </w:rPr>
            </w:pPr>
          </w:p>
        </w:tc>
        <w:tc>
          <w:tcPr>
            <w:tcW w:w="9670" w:type="dxa"/>
            <w:tcBorders>
              <w:top w:val="single" w:sz="4" w:space="0" w:color="auto"/>
              <w:left w:val="single" w:sz="4" w:space="0" w:color="auto"/>
              <w:bottom w:val="single" w:sz="4" w:space="0" w:color="auto"/>
              <w:right w:val="single" w:sz="4" w:space="0" w:color="auto"/>
            </w:tcBorders>
            <w:shd w:val="clear" w:color="auto" w:fill="auto"/>
          </w:tcPr>
          <w:p w:rsidR="003D3687" w:rsidRPr="003D3687" w:rsidRDefault="003D3687" w:rsidP="003D3687">
            <w:pPr>
              <w:spacing w:after="0" w:line="240" w:lineRule="auto"/>
              <w:jc w:val="both"/>
              <w:rPr>
                <w:rFonts w:ascii="Times New Roman" w:eastAsia="Times New Roman" w:hAnsi="Times New Roman" w:cs="Times New Roman"/>
                <w:sz w:val="18"/>
                <w:szCs w:val="18"/>
              </w:rPr>
            </w:pPr>
            <w:r w:rsidRPr="003D3687">
              <w:rPr>
                <w:rFonts w:ascii="Times New Roman" w:eastAsia="Times New Roman" w:hAnsi="Times New Roman" w:cs="Times New Roman"/>
                <w:sz w:val="18"/>
                <w:szCs w:val="18"/>
              </w:rPr>
              <w:t>МУП «</w:t>
            </w:r>
            <w:proofErr w:type="spellStart"/>
            <w:r w:rsidRPr="003D3687">
              <w:rPr>
                <w:rFonts w:ascii="Times New Roman" w:eastAsia="Times New Roman" w:hAnsi="Times New Roman" w:cs="Times New Roman"/>
                <w:sz w:val="18"/>
                <w:szCs w:val="18"/>
              </w:rPr>
              <w:t>Жилкомсервис</w:t>
            </w:r>
            <w:proofErr w:type="spellEnd"/>
            <w:r w:rsidRPr="003D3687">
              <w:rPr>
                <w:rFonts w:ascii="Times New Roman" w:eastAsia="Times New Roman" w:hAnsi="Times New Roman" w:cs="Times New Roman"/>
                <w:sz w:val="18"/>
                <w:szCs w:val="18"/>
              </w:rPr>
              <w:t xml:space="preserve"> </w:t>
            </w:r>
            <w:proofErr w:type="spellStart"/>
            <w:r w:rsidRPr="003D3687">
              <w:rPr>
                <w:rFonts w:ascii="Times New Roman" w:eastAsia="Times New Roman" w:hAnsi="Times New Roman" w:cs="Times New Roman"/>
                <w:sz w:val="18"/>
                <w:szCs w:val="18"/>
              </w:rPr>
              <w:t>г.Трубчевск</w:t>
            </w:r>
            <w:proofErr w:type="spellEnd"/>
            <w:r w:rsidRPr="003D3687">
              <w:rPr>
                <w:rFonts w:ascii="Times New Roman" w:eastAsia="Times New Roman" w:hAnsi="Times New Roman" w:cs="Times New Roman"/>
                <w:sz w:val="18"/>
                <w:szCs w:val="18"/>
              </w:rPr>
              <w:t>»</w:t>
            </w:r>
          </w:p>
        </w:tc>
      </w:tr>
      <w:tr w:rsidR="003D3687" w:rsidRPr="003D3687" w:rsidTr="003D3687">
        <w:tc>
          <w:tcPr>
            <w:tcW w:w="673" w:type="dxa"/>
            <w:tcBorders>
              <w:top w:val="single" w:sz="4" w:space="0" w:color="auto"/>
              <w:left w:val="single" w:sz="4" w:space="0" w:color="auto"/>
              <w:bottom w:val="single" w:sz="4" w:space="0" w:color="auto"/>
              <w:right w:val="single" w:sz="4" w:space="0" w:color="auto"/>
            </w:tcBorders>
            <w:shd w:val="clear" w:color="auto" w:fill="auto"/>
          </w:tcPr>
          <w:p w:rsidR="003D3687" w:rsidRPr="003D3687" w:rsidRDefault="003D3687" w:rsidP="003D3687">
            <w:pPr>
              <w:numPr>
                <w:ilvl w:val="0"/>
                <w:numId w:val="45"/>
              </w:numPr>
              <w:spacing w:after="0" w:line="240" w:lineRule="auto"/>
              <w:jc w:val="both"/>
              <w:rPr>
                <w:rFonts w:ascii="Times New Roman" w:eastAsia="Times New Roman" w:hAnsi="Times New Roman" w:cs="Times New Roman"/>
                <w:sz w:val="18"/>
                <w:szCs w:val="18"/>
              </w:rPr>
            </w:pPr>
          </w:p>
        </w:tc>
        <w:tc>
          <w:tcPr>
            <w:tcW w:w="9670" w:type="dxa"/>
            <w:tcBorders>
              <w:top w:val="single" w:sz="4" w:space="0" w:color="auto"/>
              <w:left w:val="single" w:sz="4" w:space="0" w:color="auto"/>
              <w:bottom w:val="single" w:sz="4" w:space="0" w:color="auto"/>
              <w:right w:val="single" w:sz="4" w:space="0" w:color="auto"/>
            </w:tcBorders>
            <w:shd w:val="clear" w:color="auto" w:fill="auto"/>
          </w:tcPr>
          <w:p w:rsidR="003D3687" w:rsidRPr="003D3687" w:rsidRDefault="003D3687" w:rsidP="003D3687">
            <w:pPr>
              <w:spacing w:after="0" w:line="240" w:lineRule="auto"/>
              <w:jc w:val="both"/>
              <w:rPr>
                <w:rFonts w:ascii="Times New Roman" w:eastAsia="Times New Roman" w:hAnsi="Times New Roman" w:cs="Times New Roman"/>
                <w:sz w:val="18"/>
                <w:szCs w:val="18"/>
              </w:rPr>
            </w:pPr>
            <w:proofErr w:type="spellStart"/>
            <w:r w:rsidRPr="003D3687">
              <w:rPr>
                <w:rFonts w:ascii="Times New Roman" w:eastAsia="Times New Roman" w:hAnsi="Times New Roman" w:cs="Times New Roman"/>
                <w:sz w:val="18"/>
                <w:szCs w:val="18"/>
              </w:rPr>
              <w:t>Белоберезковская</w:t>
            </w:r>
            <w:proofErr w:type="spellEnd"/>
            <w:r w:rsidRPr="003D3687">
              <w:rPr>
                <w:rFonts w:ascii="Times New Roman" w:eastAsia="Times New Roman" w:hAnsi="Times New Roman" w:cs="Times New Roman"/>
                <w:sz w:val="18"/>
                <w:szCs w:val="18"/>
              </w:rPr>
              <w:t xml:space="preserve"> поселковая администрация</w:t>
            </w:r>
          </w:p>
        </w:tc>
      </w:tr>
      <w:tr w:rsidR="003D3687" w:rsidRPr="003D3687" w:rsidTr="003D3687">
        <w:tc>
          <w:tcPr>
            <w:tcW w:w="673" w:type="dxa"/>
            <w:tcBorders>
              <w:top w:val="single" w:sz="4" w:space="0" w:color="auto"/>
              <w:left w:val="single" w:sz="4" w:space="0" w:color="auto"/>
              <w:bottom w:val="single" w:sz="4" w:space="0" w:color="auto"/>
              <w:right w:val="single" w:sz="4" w:space="0" w:color="auto"/>
            </w:tcBorders>
            <w:shd w:val="clear" w:color="auto" w:fill="auto"/>
          </w:tcPr>
          <w:p w:rsidR="003D3687" w:rsidRPr="003D3687" w:rsidRDefault="003D3687" w:rsidP="003D3687">
            <w:pPr>
              <w:numPr>
                <w:ilvl w:val="0"/>
                <w:numId w:val="45"/>
              </w:numPr>
              <w:spacing w:after="0" w:line="240" w:lineRule="auto"/>
              <w:jc w:val="both"/>
              <w:rPr>
                <w:rFonts w:ascii="Times New Roman" w:eastAsia="Times New Roman" w:hAnsi="Times New Roman" w:cs="Times New Roman"/>
                <w:sz w:val="18"/>
                <w:szCs w:val="18"/>
              </w:rPr>
            </w:pPr>
          </w:p>
        </w:tc>
        <w:tc>
          <w:tcPr>
            <w:tcW w:w="9670" w:type="dxa"/>
            <w:tcBorders>
              <w:top w:val="single" w:sz="4" w:space="0" w:color="auto"/>
              <w:left w:val="single" w:sz="4" w:space="0" w:color="auto"/>
              <w:bottom w:val="single" w:sz="4" w:space="0" w:color="auto"/>
              <w:right w:val="single" w:sz="4" w:space="0" w:color="auto"/>
            </w:tcBorders>
            <w:shd w:val="clear" w:color="auto" w:fill="auto"/>
          </w:tcPr>
          <w:p w:rsidR="003D3687" w:rsidRPr="003D3687" w:rsidRDefault="003D3687" w:rsidP="003D3687">
            <w:pPr>
              <w:spacing w:after="0" w:line="240" w:lineRule="auto"/>
              <w:jc w:val="both"/>
              <w:rPr>
                <w:rFonts w:ascii="Times New Roman" w:eastAsia="Times New Roman" w:hAnsi="Times New Roman" w:cs="Times New Roman"/>
                <w:sz w:val="18"/>
                <w:szCs w:val="18"/>
              </w:rPr>
            </w:pPr>
            <w:r w:rsidRPr="003D3687">
              <w:rPr>
                <w:rFonts w:ascii="Times New Roman" w:eastAsia="Times New Roman" w:hAnsi="Times New Roman" w:cs="Times New Roman"/>
                <w:sz w:val="18"/>
                <w:szCs w:val="18"/>
              </w:rPr>
              <w:t>Городецкая сельская администрация</w:t>
            </w:r>
          </w:p>
        </w:tc>
      </w:tr>
      <w:tr w:rsidR="003D3687" w:rsidRPr="003D3687" w:rsidTr="003D3687">
        <w:tc>
          <w:tcPr>
            <w:tcW w:w="673" w:type="dxa"/>
            <w:tcBorders>
              <w:top w:val="single" w:sz="4" w:space="0" w:color="auto"/>
              <w:left w:val="single" w:sz="4" w:space="0" w:color="auto"/>
              <w:bottom w:val="single" w:sz="4" w:space="0" w:color="auto"/>
              <w:right w:val="single" w:sz="4" w:space="0" w:color="auto"/>
            </w:tcBorders>
            <w:shd w:val="clear" w:color="auto" w:fill="auto"/>
          </w:tcPr>
          <w:p w:rsidR="003D3687" w:rsidRPr="003D3687" w:rsidRDefault="003D3687" w:rsidP="003D3687">
            <w:pPr>
              <w:numPr>
                <w:ilvl w:val="0"/>
                <w:numId w:val="45"/>
              </w:numPr>
              <w:spacing w:after="0" w:line="240" w:lineRule="auto"/>
              <w:jc w:val="both"/>
              <w:rPr>
                <w:rFonts w:ascii="Times New Roman" w:eastAsia="Times New Roman" w:hAnsi="Times New Roman" w:cs="Times New Roman"/>
                <w:sz w:val="18"/>
                <w:szCs w:val="18"/>
              </w:rPr>
            </w:pPr>
          </w:p>
        </w:tc>
        <w:tc>
          <w:tcPr>
            <w:tcW w:w="9670" w:type="dxa"/>
            <w:tcBorders>
              <w:top w:val="single" w:sz="4" w:space="0" w:color="auto"/>
              <w:left w:val="single" w:sz="4" w:space="0" w:color="auto"/>
              <w:bottom w:val="single" w:sz="4" w:space="0" w:color="auto"/>
              <w:right w:val="single" w:sz="4" w:space="0" w:color="auto"/>
            </w:tcBorders>
            <w:shd w:val="clear" w:color="auto" w:fill="auto"/>
          </w:tcPr>
          <w:p w:rsidR="003D3687" w:rsidRPr="003D3687" w:rsidRDefault="003D3687" w:rsidP="003D3687">
            <w:pPr>
              <w:spacing w:after="0" w:line="240" w:lineRule="auto"/>
              <w:jc w:val="both"/>
              <w:rPr>
                <w:rFonts w:ascii="Times New Roman" w:eastAsia="Times New Roman" w:hAnsi="Times New Roman" w:cs="Times New Roman"/>
                <w:sz w:val="18"/>
                <w:szCs w:val="18"/>
              </w:rPr>
            </w:pPr>
            <w:proofErr w:type="spellStart"/>
            <w:r w:rsidRPr="003D3687">
              <w:rPr>
                <w:rFonts w:ascii="Times New Roman" w:eastAsia="Times New Roman" w:hAnsi="Times New Roman" w:cs="Times New Roman"/>
                <w:sz w:val="18"/>
                <w:szCs w:val="18"/>
              </w:rPr>
              <w:t>Селецкая</w:t>
            </w:r>
            <w:proofErr w:type="spellEnd"/>
            <w:r w:rsidRPr="003D3687">
              <w:rPr>
                <w:rFonts w:ascii="Times New Roman" w:eastAsia="Times New Roman" w:hAnsi="Times New Roman" w:cs="Times New Roman"/>
                <w:sz w:val="18"/>
                <w:szCs w:val="18"/>
              </w:rPr>
              <w:t xml:space="preserve"> сельская администрация</w:t>
            </w:r>
          </w:p>
        </w:tc>
      </w:tr>
      <w:tr w:rsidR="003D3687" w:rsidRPr="003D3687" w:rsidTr="003D3687">
        <w:tc>
          <w:tcPr>
            <w:tcW w:w="673" w:type="dxa"/>
            <w:tcBorders>
              <w:top w:val="single" w:sz="4" w:space="0" w:color="auto"/>
              <w:left w:val="single" w:sz="4" w:space="0" w:color="auto"/>
              <w:bottom w:val="single" w:sz="4" w:space="0" w:color="auto"/>
              <w:right w:val="single" w:sz="4" w:space="0" w:color="auto"/>
            </w:tcBorders>
            <w:shd w:val="clear" w:color="auto" w:fill="auto"/>
          </w:tcPr>
          <w:p w:rsidR="003D3687" w:rsidRPr="003D3687" w:rsidRDefault="003D3687" w:rsidP="003D3687">
            <w:pPr>
              <w:numPr>
                <w:ilvl w:val="0"/>
                <w:numId w:val="45"/>
              </w:numPr>
              <w:spacing w:after="0" w:line="240" w:lineRule="auto"/>
              <w:jc w:val="both"/>
              <w:rPr>
                <w:rFonts w:ascii="Times New Roman" w:eastAsia="Times New Roman" w:hAnsi="Times New Roman" w:cs="Times New Roman"/>
                <w:sz w:val="18"/>
                <w:szCs w:val="18"/>
              </w:rPr>
            </w:pPr>
          </w:p>
        </w:tc>
        <w:tc>
          <w:tcPr>
            <w:tcW w:w="9670" w:type="dxa"/>
            <w:tcBorders>
              <w:top w:val="single" w:sz="4" w:space="0" w:color="auto"/>
              <w:left w:val="single" w:sz="4" w:space="0" w:color="auto"/>
              <w:bottom w:val="single" w:sz="4" w:space="0" w:color="auto"/>
              <w:right w:val="single" w:sz="4" w:space="0" w:color="auto"/>
            </w:tcBorders>
            <w:shd w:val="clear" w:color="auto" w:fill="auto"/>
          </w:tcPr>
          <w:p w:rsidR="003D3687" w:rsidRPr="003D3687" w:rsidRDefault="003D3687" w:rsidP="003D3687">
            <w:pPr>
              <w:spacing w:after="0" w:line="240" w:lineRule="auto"/>
              <w:jc w:val="both"/>
              <w:rPr>
                <w:rFonts w:ascii="Times New Roman" w:eastAsia="Times New Roman" w:hAnsi="Times New Roman" w:cs="Times New Roman"/>
                <w:sz w:val="18"/>
                <w:szCs w:val="18"/>
              </w:rPr>
            </w:pPr>
            <w:proofErr w:type="spellStart"/>
            <w:r w:rsidRPr="003D3687">
              <w:rPr>
                <w:rFonts w:ascii="Times New Roman" w:eastAsia="Times New Roman" w:hAnsi="Times New Roman" w:cs="Times New Roman"/>
                <w:sz w:val="18"/>
                <w:szCs w:val="18"/>
              </w:rPr>
              <w:t>Семячковская</w:t>
            </w:r>
            <w:proofErr w:type="spellEnd"/>
            <w:r w:rsidRPr="003D3687">
              <w:rPr>
                <w:rFonts w:ascii="Times New Roman" w:eastAsia="Times New Roman" w:hAnsi="Times New Roman" w:cs="Times New Roman"/>
                <w:sz w:val="18"/>
                <w:szCs w:val="18"/>
              </w:rPr>
              <w:t xml:space="preserve"> сельская администрация</w:t>
            </w:r>
          </w:p>
        </w:tc>
      </w:tr>
      <w:tr w:rsidR="003D3687" w:rsidRPr="003D3687" w:rsidTr="003D3687">
        <w:tc>
          <w:tcPr>
            <w:tcW w:w="673" w:type="dxa"/>
            <w:tcBorders>
              <w:top w:val="single" w:sz="4" w:space="0" w:color="auto"/>
              <w:left w:val="single" w:sz="4" w:space="0" w:color="auto"/>
              <w:bottom w:val="single" w:sz="4" w:space="0" w:color="auto"/>
              <w:right w:val="single" w:sz="4" w:space="0" w:color="auto"/>
            </w:tcBorders>
            <w:shd w:val="clear" w:color="auto" w:fill="auto"/>
          </w:tcPr>
          <w:p w:rsidR="003D3687" w:rsidRPr="003D3687" w:rsidRDefault="003D3687" w:rsidP="003D3687">
            <w:pPr>
              <w:numPr>
                <w:ilvl w:val="0"/>
                <w:numId w:val="45"/>
              </w:numPr>
              <w:spacing w:after="0" w:line="240" w:lineRule="auto"/>
              <w:jc w:val="both"/>
              <w:rPr>
                <w:rFonts w:ascii="Times New Roman" w:eastAsia="Times New Roman" w:hAnsi="Times New Roman" w:cs="Times New Roman"/>
                <w:sz w:val="18"/>
                <w:szCs w:val="18"/>
              </w:rPr>
            </w:pPr>
          </w:p>
        </w:tc>
        <w:tc>
          <w:tcPr>
            <w:tcW w:w="9670" w:type="dxa"/>
            <w:tcBorders>
              <w:top w:val="single" w:sz="4" w:space="0" w:color="auto"/>
              <w:left w:val="single" w:sz="4" w:space="0" w:color="auto"/>
              <w:bottom w:val="single" w:sz="4" w:space="0" w:color="auto"/>
              <w:right w:val="single" w:sz="4" w:space="0" w:color="auto"/>
            </w:tcBorders>
            <w:shd w:val="clear" w:color="auto" w:fill="auto"/>
          </w:tcPr>
          <w:p w:rsidR="003D3687" w:rsidRPr="003D3687" w:rsidRDefault="003D3687" w:rsidP="003D3687">
            <w:pPr>
              <w:spacing w:after="0" w:line="240" w:lineRule="auto"/>
              <w:jc w:val="both"/>
              <w:rPr>
                <w:rFonts w:ascii="Times New Roman" w:eastAsia="Times New Roman" w:hAnsi="Times New Roman" w:cs="Times New Roman"/>
                <w:sz w:val="18"/>
                <w:szCs w:val="18"/>
              </w:rPr>
            </w:pPr>
            <w:proofErr w:type="spellStart"/>
            <w:r w:rsidRPr="003D3687">
              <w:rPr>
                <w:rFonts w:ascii="Times New Roman" w:eastAsia="Times New Roman" w:hAnsi="Times New Roman" w:cs="Times New Roman"/>
                <w:sz w:val="18"/>
                <w:szCs w:val="18"/>
              </w:rPr>
              <w:t>Телецкая</w:t>
            </w:r>
            <w:proofErr w:type="spellEnd"/>
            <w:r w:rsidRPr="003D3687">
              <w:rPr>
                <w:rFonts w:ascii="Times New Roman" w:eastAsia="Times New Roman" w:hAnsi="Times New Roman" w:cs="Times New Roman"/>
                <w:sz w:val="18"/>
                <w:szCs w:val="18"/>
              </w:rPr>
              <w:t xml:space="preserve"> сельская администрация</w:t>
            </w:r>
          </w:p>
        </w:tc>
      </w:tr>
      <w:tr w:rsidR="003D3687" w:rsidRPr="003D3687" w:rsidTr="003D3687">
        <w:tc>
          <w:tcPr>
            <w:tcW w:w="673" w:type="dxa"/>
            <w:tcBorders>
              <w:top w:val="single" w:sz="4" w:space="0" w:color="auto"/>
              <w:left w:val="single" w:sz="4" w:space="0" w:color="auto"/>
              <w:bottom w:val="single" w:sz="4" w:space="0" w:color="auto"/>
              <w:right w:val="single" w:sz="4" w:space="0" w:color="auto"/>
            </w:tcBorders>
            <w:shd w:val="clear" w:color="auto" w:fill="auto"/>
          </w:tcPr>
          <w:p w:rsidR="003D3687" w:rsidRPr="003D3687" w:rsidRDefault="003D3687" w:rsidP="003D3687">
            <w:pPr>
              <w:numPr>
                <w:ilvl w:val="0"/>
                <w:numId w:val="45"/>
              </w:numPr>
              <w:spacing w:after="0" w:line="240" w:lineRule="auto"/>
              <w:jc w:val="both"/>
              <w:rPr>
                <w:rFonts w:ascii="Times New Roman" w:eastAsia="Times New Roman" w:hAnsi="Times New Roman" w:cs="Times New Roman"/>
                <w:sz w:val="18"/>
                <w:szCs w:val="18"/>
              </w:rPr>
            </w:pPr>
          </w:p>
        </w:tc>
        <w:tc>
          <w:tcPr>
            <w:tcW w:w="9670" w:type="dxa"/>
            <w:tcBorders>
              <w:top w:val="single" w:sz="4" w:space="0" w:color="auto"/>
              <w:left w:val="single" w:sz="4" w:space="0" w:color="auto"/>
              <w:bottom w:val="single" w:sz="4" w:space="0" w:color="auto"/>
              <w:right w:val="single" w:sz="4" w:space="0" w:color="auto"/>
            </w:tcBorders>
            <w:shd w:val="clear" w:color="auto" w:fill="auto"/>
          </w:tcPr>
          <w:p w:rsidR="003D3687" w:rsidRPr="003D3687" w:rsidRDefault="003D3687" w:rsidP="003D3687">
            <w:pPr>
              <w:spacing w:after="0" w:line="240" w:lineRule="auto"/>
              <w:jc w:val="both"/>
              <w:rPr>
                <w:rFonts w:ascii="Times New Roman" w:eastAsia="Times New Roman" w:hAnsi="Times New Roman" w:cs="Times New Roman"/>
                <w:sz w:val="18"/>
                <w:szCs w:val="18"/>
              </w:rPr>
            </w:pPr>
            <w:proofErr w:type="spellStart"/>
            <w:r w:rsidRPr="003D3687">
              <w:rPr>
                <w:rFonts w:ascii="Times New Roman" w:eastAsia="Times New Roman" w:hAnsi="Times New Roman" w:cs="Times New Roman"/>
                <w:sz w:val="18"/>
                <w:szCs w:val="18"/>
              </w:rPr>
              <w:t>Усохская</w:t>
            </w:r>
            <w:proofErr w:type="spellEnd"/>
            <w:r w:rsidRPr="003D3687">
              <w:rPr>
                <w:rFonts w:ascii="Times New Roman" w:eastAsia="Times New Roman" w:hAnsi="Times New Roman" w:cs="Times New Roman"/>
                <w:sz w:val="18"/>
                <w:szCs w:val="18"/>
              </w:rPr>
              <w:t xml:space="preserve"> сельская администрация</w:t>
            </w:r>
          </w:p>
        </w:tc>
      </w:tr>
      <w:tr w:rsidR="003D3687" w:rsidRPr="003D3687" w:rsidTr="003D3687">
        <w:tc>
          <w:tcPr>
            <w:tcW w:w="673" w:type="dxa"/>
            <w:tcBorders>
              <w:top w:val="single" w:sz="4" w:space="0" w:color="auto"/>
              <w:left w:val="single" w:sz="4" w:space="0" w:color="auto"/>
              <w:bottom w:val="single" w:sz="4" w:space="0" w:color="auto"/>
              <w:right w:val="single" w:sz="4" w:space="0" w:color="auto"/>
            </w:tcBorders>
            <w:shd w:val="clear" w:color="auto" w:fill="auto"/>
          </w:tcPr>
          <w:p w:rsidR="003D3687" w:rsidRPr="003D3687" w:rsidRDefault="003D3687" w:rsidP="003D3687">
            <w:pPr>
              <w:numPr>
                <w:ilvl w:val="0"/>
                <w:numId w:val="45"/>
              </w:numPr>
              <w:spacing w:after="0" w:line="240" w:lineRule="auto"/>
              <w:jc w:val="both"/>
              <w:rPr>
                <w:rFonts w:ascii="Times New Roman" w:eastAsia="Times New Roman" w:hAnsi="Times New Roman" w:cs="Times New Roman"/>
                <w:sz w:val="18"/>
                <w:szCs w:val="18"/>
              </w:rPr>
            </w:pPr>
          </w:p>
        </w:tc>
        <w:tc>
          <w:tcPr>
            <w:tcW w:w="9670" w:type="dxa"/>
            <w:tcBorders>
              <w:top w:val="single" w:sz="4" w:space="0" w:color="auto"/>
              <w:left w:val="single" w:sz="4" w:space="0" w:color="auto"/>
              <w:bottom w:val="single" w:sz="4" w:space="0" w:color="auto"/>
              <w:right w:val="single" w:sz="4" w:space="0" w:color="auto"/>
            </w:tcBorders>
            <w:shd w:val="clear" w:color="auto" w:fill="auto"/>
          </w:tcPr>
          <w:p w:rsidR="003D3687" w:rsidRPr="003D3687" w:rsidRDefault="003D3687" w:rsidP="003D3687">
            <w:pPr>
              <w:spacing w:after="0" w:line="240" w:lineRule="auto"/>
              <w:jc w:val="both"/>
              <w:rPr>
                <w:rFonts w:ascii="Times New Roman" w:eastAsia="Times New Roman" w:hAnsi="Times New Roman" w:cs="Times New Roman"/>
                <w:sz w:val="18"/>
                <w:szCs w:val="18"/>
              </w:rPr>
            </w:pPr>
            <w:r w:rsidRPr="003D3687">
              <w:rPr>
                <w:rFonts w:ascii="Times New Roman" w:eastAsia="Times New Roman" w:hAnsi="Times New Roman" w:cs="Times New Roman"/>
                <w:sz w:val="18"/>
                <w:szCs w:val="18"/>
              </w:rPr>
              <w:t>Юровская сельская администрация</w:t>
            </w:r>
          </w:p>
        </w:tc>
      </w:tr>
      <w:tr w:rsidR="003D3687" w:rsidRPr="003D3687" w:rsidTr="003D3687">
        <w:tc>
          <w:tcPr>
            <w:tcW w:w="673" w:type="dxa"/>
            <w:tcBorders>
              <w:top w:val="single" w:sz="4" w:space="0" w:color="auto"/>
              <w:left w:val="single" w:sz="4" w:space="0" w:color="auto"/>
              <w:bottom w:val="single" w:sz="4" w:space="0" w:color="auto"/>
              <w:right w:val="single" w:sz="4" w:space="0" w:color="auto"/>
            </w:tcBorders>
            <w:shd w:val="clear" w:color="auto" w:fill="auto"/>
          </w:tcPr>
          <w:p w:rsidR="003D3687" w:rsidRPr="003D3687" w:rsidRDefault="003D3687" w:rsidP="003D3687">
            <w:pPr>
              <w:numPr>
                <w:ilvl w:val="0"/>
                <w:numId w:val="45"/>
              </w:numPr>
              <w:spacing w:after="0" w:line="240" w:lineRule="auto"/>
              <w:jc w:val="both"/>
              <w:rPr>
                <w:rFonts w:ascii="Times New Roman" w:eastAsia="Times New Roman" w:hAnsi="Times New Roman" w:cs="Times New Roman"/>
                <w:sz w:val="18"/>
                <w:szCs w:val="18"/>
              </w:rPr>
            </w:pPr>
          </w:p>
        </w:tc>
        <w:tc>
          <w:tcPr>
            <w:tcW w:w="9670" w:type="dxa"/>
            <w:tcBorders>
              <w:top w:val="single" w:sz="4" w:space="0" w:color="auto"/>
              <w:left w:val="single" w:sz="4" w:space="0" w:color="auto"/>
              <w:bottom w:val="single" w:sz="4" w:space="0" w:color="auto"/>
              <w:right w:val="single" w:sz="4" w:space="0" w:color="auto"/>
            </w:tcBorders>
            <w:shd w:val="clear" w:color="auto" w:fill="auto"/>
          </w:tcPr>
          <w:p w:rsidR="003D3687" w:rsidRPr="003D3687" w:rsidRDefault="003D3687" w:rsidP="003D3687">
            <w:pPr>
              <w:spacing w:after="0" w:line="240" w:lineRule="auto"/>
              <w:jc w:val="both"/>
              <w:rPr>
                <w:rFonts w:ascii="Times New Roman" w:eastAsia="Times New Roman" w:hAnsi="Times New Roman" w:cs="Times New Roman"/>
                <w:sz w:val="18"/>
                <w:szCs w:val="18"/>
              </w:rPr>
            </w:pPr>
            <w:r w:rsidRPr="003D3687">
              <w:rPr>
                <w:rFonts w:ascii="Times New Roman" w:eastAsia="Times New Roman" w:hAnsi="Times New Roman" w:cs="Times New Roman"/>
                <w:sz w:val="18"/>
                <w:szCs w:val="18"/>
              </w:rPr>
              <w:t>ГБУЗ «</w:t>
            </w:r>
            <w:proofErr w:type="spellStart"/>
            <w:r w:rsidRPr="003D3687">
              <w:rPr>
                <w:rFonts w:ascii="Times New Roman" w:eastAsia="Times New Roman" w:hAnsi="Times New Roman" w:cs="Times New Roman"/>
                <w:sz w:val="18"/>
                <w:szCs w:val="18"/>
              </w:rPr>
              <w:t>Трубчевская</w:t>
            </w:r>
            <w:proofErr w:type="spellEnd"/>
            <w:r w:rsidRPr="003D3687">
              <w:rPr>
                <w:rFonts w:ascii="Times New Roman" w:eastAsia="Times New Roman" w:hAnsi="Times New Roman" w:cs="Times New Roman"/>
                <w:sz w:val="18"/>
                <w:szCs w:val="18"/>
              </w:rPr>
              <w:t xml:space="preserve"> ЦРБ»</w:t>
            </w:r>
          </w:p>
        </w:tc>
      </w:tr>
      <w:tr w:rsidR="003D3687" w:rsidRPr="003D3687" w:rsidTr="003D3687">
        <w:tc>
          <w:tcPr>
            <w:tcW w:w="673" w:type="dxa"/>
            <w:tcBorders>
              <w:top w:val="single" w:sz="4" w:space="0" w:color="auto"/>
              <w:left w:val="single" w:sz="4" w:space="0" w:color="auto"/>
              <w:bottom w:val="single" w:sz="4" w:space="0" w:color="auto"/>
              <w:right w:val="single" w:sz="4" w:space="0" w:color="auto"/>
            </w:tcBorders>
            <w:shd w:val="clear" w:color="auto" w:fill="auto"/>
          </w:tcPr>
          <w:p w:rsidR="003D3687" w:rsidRPr="003D3687" w:rsidRDefault="003D3687" w:rsidP="003D3687">
            <w:pPr>
              <w:numPr>
                <w:ilvl w:val="0"/>
                <w:numId w:val="45"/>
              </w:numPr>
              <w:spacing w:after="0" w:line="240" w:lineRule="auto"/>
              <w:jc w:val="both"/>
              <w:rPr>
                <w:rFonts w:ascii="Times New Roman" w:eastAsia="Times New Roman" w:hAnsi="Times New Roman" w:cs="Times New Roman"/>
                <w:sz w:val="18"/>
                <w:szCs w:val="18"/>
              </w:rPr>
            </w:pPr>
          </w:p>
        </w:tc>
        <w:tc>
          <w:tcPr>
            <w:tcW w:w="9670" w:type="dxa"/>
            <w:tcBorders>
              <w:top w:val="single" w:sz="4" w:space="0" w:color="auto"/>
              <w:left w:val="single" w:sz="4" w:space="0" w:color="auto"/>
              <w:bottom w:val="single" w:sz="4" w:space="0" w:color="auto"/>
              <w:right w:val="single" w:sz="4" w:space="0" w:color="auto"/>
            </w:tcBorders>
            <w:shd w:val="clear" w:color="auto" w:fill="auto"/>
          </w:tcPr>
          <w:p w:rsidR="003D3687" w:rsidRPr="003D3687" w:rsidRDefault="003D3687" w:rsidP="003D3687">
            <w:pPr>
              <w:spacing w:after="0" w:line="240" w:lineRule="auto"/>
              <w:jc w:val="both"/>
              <w:rPr>
                <w:rFonts w:ascii="Times New Roman" w:eastAsia="Times New Roman" w:hAnsi="Times New Roman" w:cs="Times New Roman"/>
                <w:sz w:val="18"/>
                <w:szCs w:val="18"/>
              </w:rPr>
            </w:pPr>
            <w:r w:rsidRPr="003D3687">
              <w:rPr>
                <w:rFonts w:ascii="Times New Roman" w:eastAsia="Times New Roman" w:hAnsi="Times New Roman" w:cs="Times New Roman"/>
                <w:sz w:val="18"/>
                <w:szCs w:val="18"/>
              </w:rPr>
              <w:t>ООО «</w:t>
            </w:r>
            <w:proofErr w:type="spellStart"/>
            <w:r w:rsidRPr="003D3687">
              <w:rPr>
                <w:rFonts w:ascii="Times New Roman" w:eastAsia="Times New Roman" w:hAnsi="Times New Roman" w:cs="Times New Roman"/>
                <w:sz w:val="18"/>
                <w:szCs w:val="18"/>
              </w:rPr>
              <w:t>Деснянский</w:t>
            </w:r>
            <w:proofErr w:type="spellEnd"/>
            <w:r w:rsidRPr="003D3687">
              <w:rPr>
                <w:rFonts w:ascii="Times New Roman" w:eastAsia="Times New Roman" w:hAnsi="Times New Roman" w:cs="Times New Roman"/>
                <w:sz w:val="18"/>
                <w:szCs w:val="18"/>
              </w:rPr>
              <w:t xml:space="preserve"> пищекомбинат»</w:t>
            </w:r>
          </w:p>
        </w:tc>
      </w:tr>
      <w:tr w:rsidR="003D3687" w:rsidRPr="003D3687" w:rsidTr="003D3687">
        <w:tc>
          <w:tcPr>
            <w:tcW w:w="673" w:type="dxa"/>
            <w:tcBorders>
              <w:top w:val="single" w:sz="4" w:space="0" w:color="auto"/>
              <w:left w:val="single" w:sz="4" w:space="0" w:color="auto"/>
              <w:bottom w:val="single" w:sz="4" w:space="0" w:color="auto"/>
              <w:right w:val="single" w:sz="4" w:space="0" w:color="auto"/>
            </w:tcBorders>
            <w:shd w:val="clear" w:color="auto" w:fill="auto"/>
          </w:tcPr>
          <w:p w:rsidR="003D3687" w:rsidRPr="003D3687" w:rsidRDefault="003D3687" w:rsidP="003D3687">
            <w:pPr>
              <w:numPr>
                <w:ilvl w:val="0"/>
                <w:numId w:val="45"/>
              </w:numPr>
              <w:spacing w:after="0" w:line="240" w:lineRule="auto"/>
              <w:jc w:val="both"/>
              <w:rPr>
                <w:rFonts w:ascii="Times New Roman" w:eastAsia="Times New Roman" w:hAnsi="Times New Roman" w:cs="Times New Roman"/>
                <w:sz w:val="18"/>
                <w:szCs w:val="18"/>
              </w:rPr>
            </w:pPr>
          </w:p>
        </w:tc>
        <w:tc>
          <w:tcPr>
            <w:tcW w:w="9670" w:type="dxa"/>
            <w:tcBorders>
              <w:top w:val="single" w:sz="4" w:space="0" w:color="auto"/>
              <w:left w:val="single" w:sz="4" w:space="0" w:color="auto"/>
              <w:bottom w:val="single" w:sz="4" w:space="0" w:color="auto"/>
              <w:right w:val="single" w:sz="4" w:space="0" w:color="auto"/>
            </w:tcBorders>
            <w:shd w:val="clear" w:color="auto" w:fill="auto"/>
          </w:tcPr>
          <w:p w:rsidR="003D3687" w:rsidRPr="003D3687" w:rsidRDefault="003D3687" w:rsidP="003D3687">
            <w:pPr>
              <w:spacing w:after="0" w:line="240" w:lineRule="auto"/>
              <w:jc w:val="both"/>
              <w:rPr>
                <w:rFonts w:ascii="Times New Roman" w:eastAsia="Times New Roman" w:hAnsi="Times New Roman" w:cs="Times New Roman"/>
                <w:sz w:val="18"/>
                <w:szCs w:val="18"/>
              </w:rPr>
            </w:pPr>
            <w:r w:rsidRPr="003D3687">
              <w:rPr>
                <w:rFonts w:ascii="Times New Roman" w:eastAsia="Times New Roman" w:hAnsi="Times New Roman" w:cs="Times New Roman"/>
                <w:sz w:val="18"/>
                <w:szCs w:val="18"/>
              </w:rPr>
              <w:t>ООО «</w:t>
            </w:r>
            <w:proofErr w:type="spellStart"/>
            <w:r w:rsidRPr="003D3687">
              <w:rPr>
                <w:rFonts w:ascii="Times New Roman" w:eastAsia="Times New Roman" w:hAnsi="Times New Roman" w:cs="Times New Roman"/>
                <w:sz w:val="18"/>
                <w:szCs w:val="18"/>
              </w:rPr>
              <w:t>Деснянский</w:t>
            </w:r>
            <w:proofErr w:type="spellEnd"/>
            <w:r w:rsidRPr="003D3687">
              <w:rPr>
                <w:rFonts w:ascii="Times New Roman" w:eastAsia="Times New Roman" w:hAnsi="Times New Roman" w:cs="Times New Roman"/>
                <w:sz w:val="18"/>
                <w:szCs w:val="18"/>
              </w:rPr>
              <w:t xml:space="preserve"> лен К»</w:t>
            </w:r>
          </w:p>
        </w:tc>
      </w:tr>
      <w:tr w:rsidR="003D3687" w:rsidRPr="003D3687" w:rsidTr="003D3687">
        <w:tc>
          <w:tcPr>
            <w:tcW w:w="673" w:type="dxa"/>
            <w:tcBorders>
              <w:top w:val="single" w:sz="4" w:space="0" w:color="auto"/>
              <w:left w:val="single" w:sz="4" w:space="0" w:color="auto"/>
              <w:bottom w:val="single" w:sz="4" w:space="0" w:color="auto"/>
              <w:right w:val="single" w:sz="4" w:space="0" w:color="auto"/>
            </w:tcBorders>
            <w:shd w:val="clear" w:color="auto" w:fill="auto"/>
          </w:tcPr>
          <w:p w:rsidR="003D3687" w:rsidRPr="003D3687" w:rsidRDefault="003D3687" w:rsidP="003D3687">
            <w:pPr>
              <w:numPr>
                <w:ilvl w:val="0"/>
                <w:numId w:val="45"/>
              </w:numPr>
              <w:spacing w:after="0" w:line="240" w:lineRule="auto"/>
              <w:jc w:val="both"/>
              <w:rPr>
                <w:rFonts w:ascii="Times New Roman" w:eastAsia="Times New Roman" w:hAnsi="Times New Roman" w:cs="Times New Roman"/>
                <w:sz w:val="18"/>
                <w:szCs w:val="18"/>
              </w:rPr>
            </w:pPr>
          </w:p>
        </w:tc>
        <w:tc>
          <w:tcPr>
            <w:tcW w:w="9670" w:type="dxa"/>
            <w:tcBorders>
              <w:top w:val="single" w:sz="4" w:space="0" w:color="auto"/>
              <w:left w:val="single" w:sz="4" w:space="0" w:color="auto"/>
              <w:bottom w:val="single" w:sz="4" w:space="0" w:color="auto"/>
              <w:right w:val="single" w:sz="4" w:space="0" w:color="auto"/>
            </w:tcBorders>
            <w:shd w:val="clear" w:color="auto" w:fill="auto"/>
          </w:tcPr>
          <w:p w:rsidR="003D3687" w:rsidRPr="003D3687" w:rsidRDefault="003D3687" w:rsidP="003D3687">
            <w:pPr>
              <w:spacing w:after="0" w:line="240" w:lineRule="auto"/>
              <w:jc w:val="both"/>
              <w:rPr>
                <w:rFonts w:ascii="Times New Roman" w:eastAsia="Times New Roman" w:hAnsi="Times New Roman" w:cs="Times New Roman"/>
                <w:sz w:val="18"/>
                <w:szCs w:val="18"/>
              </w:rPr>
            </w:pPr>
            <w:r w:rsidRPr="003D3687">
              <w:rPr>
                <w:rFonts w:ascii="Times New Roman" w:eastAsia="Times New Roman" w:hAnsi="Times New Roman" w:cs="Times New Roman"/>
                <w:sz w:val="18"/>
                <w:szCs w:val="18"/>
              </w:rPr>
              <w:t>ООО «Брянская мясная компания»</w:t>
            </w:r>
          </w:p>
        </w:tc>
      </w:tr>
      <w:tr w:rsidR="003D3687" w:rsidRPr="003D3687" w:rsidTr="003D3687">
        <w:tc>
          <w:tcPr>
            <w:tcW w:w="673" w:type="dxa"/>
            <w:tcBorders>
              <w:top w:val="single" w:sz="4" w:space="0" w:color="auto"/>
              <w:left w:val="single" w:sz="4" w:space="0" w:color="auto"/>
              <w:bottom w:val="single" w:sz="4" w:space="0" w:color="auto"/>
              <w:right w:val="single" w:sz="4" w:space="0" w:color="auto"/>
            </w:tcBorders>
            <w:shd w:val="clear" w:color="auto" w:fill="auto"/>
          </w:tcPr>
          <w:p w:rsidR="003D3687" w:rsidRPr="003D3687" w:rsidRDefault="003D3687" w:rsidP="003D3687">
            <w:pPr>
              <w:numPr>
                <w:ilvl w:val="0"/>
                <w:numId w:val="45"/>
              </w:numPr>
              <w:spacing w:after="0" w:line="240" w:lineRule="auto"/>
              <w:jc w:val="both"/>
              <w:rPr>
                <w:rFonts w:ascii="Times New Roman" w:eastAsia="Times New Roman" w:hAnsi="Times New Roman" w:cs="Times New Roman"/>
                <w:sz w:val="18"/>
                <w:szCs w:val="18"/>
              </w:rPr>
            </w:pPr>
          </w:p>
        </w:tc>
        <w:tc>
          <w:tcPr>
            <w:tcW w:w="9670" w:type="dxa"/>
            <w:tcBorders>
              <w:top w:val="single" w:sz="4" w:space="0" w:color="auto"/>
              <w:left w:val="single" w:sz="4" w:space="0" w:color="auto"/>
              <w:bottom w:val="single" w:sz="4" w:space="0" w:color="auto"/>
              <w:right w:val="single" w:sz="4" w:space="0" w:color="auto"/>
            </w:tcBorders>
            <w:shd w:val="clear" w:color="auto" w:fill="auto"/>
          </w:tcPr>
          <w:p w:rsidR="003D3687" w:rsidRPr="003D3687" w:rsidRDefault="003D3687" w:rsidP="003D3687">
            <w:pPr>
              <w:spacing w:after="0" w:line="240" w:lineRule="auto"/>
              <w:jc w:val="both"/>
              <w:rPr>
                <w:rFonts w:ascii="Times New Roman" w:eastAsia="Times New Roman" w:hAnsi="Times New Roman" w:cs="Times New Roman"/>
                <w:sz w:val="18"/>
                <w:szCs w:val="18"/>
              </w:rPr>
            </w:pPr>
            <w:r w:rsidRPr="003D3687">
              <w:rPr>
                <w:rFonts w:ascii="Times New Roman" w:eastAsia="Times New Roman" w:hAnsi="Times New Roman" w:cs="Times New Roman"/>
                <w:sz w:val="18"/>
                <w:szCs w:val="18"/>
              </w:rPr>
              <w:t>ОАО «</w:t>
            </w:r>
            <w:proofErr w:type="spellStart"/>
            <w:r w:rsidRPr="003D3687">
              <w:rPr>
                <w:rFonts w:ascii="Times New Roman" w:eastAsia="Times New Roman" w:hAnsi="Times New Roman" w:cs="Times New Roman"/>
                <w:sz w:val="18"/>
                <w:szCs w:val="18"/>
              </w:rPr>
              <w:t>Трубчевскхлеб</w:t>
            </w:r>
            <w:proofErr w:type="spellEnd"/>
            <w:r w:rsidRPr="003D3687">
              <w:rPr>
                <w:rFonts w:ascii="Times New Roman" w:eastAsia="Times New Roman" w:hAnsi="Times New Roman" w:cs="Times New Roman"/>
                <w:sz w:val="18"/>
                <w:szCs w:val="18"/>
              </w:rPr>
              <w:t>»</w:t>
            </w:r>
          </w:p>
        </w:tc>
      </w:tr>
      <w:tr w:rsidR="003D3687" w:rsidRPr="003D3687" w:rsidTr="003D3687">
        <w:tc>
          <w:tcPr>
            <w:tcW w:w="673" w:type="dxa"/>
            <w:tcBorders>
              <w:top w:val="single" w:sz="4" w:space="0" w:color="auto"/>
              <w:left w:val="single" w:sz="4" w:space="0" w:color="auto"/>
              <w:bottom w:val="single" w:sz="4" w:space="0" w:color="auto"/>
              <w:right w:val="single" w:sz="4" w:space="0" w:color="auto"/>
            </w:tcBorders>
            <w:shd w:val="clear" w:color="auto" w:fill="auto"/>
          </w:tcPr>
          <w:p w:rsidR="003D3687" w:rsidRPr="003D3687" w:rsidRDefault="003D3687" w:rsidP="003D3687">
            <w:pPr>
              <w:numPr>
                <w:ilvl w:val="0"/>
                <w:numId w:val="45"/>
              </w:numPr>
              <w:spacing w:after="0" w:line="240" w:lineRule="auto"/>
              <w:jc w:val="both"/>
              <w:rPr>
                <w:rFonts w:ascii="Times New Roman" w:eastAsia="Times New Roman" w:hAnsi="Times New Roman" w:cs="Times New Roman"/>
                <w:sz w:val="18"/>
                <w:szCs w:val="18"/>
              </w:rPr>
            </w:pPr>
          </w:p>
        </w:tc>
        <w:tc>
          <w:tcPr>
            <w:tcW w:w="9670" w:type="dxa"/>
            <w:tcBorders>
              <w:top w:val="single" w:sz="4" w:space="0" w:color="auto"/>
              <w:left w:val="single" w:sz="4" w:space="0" w:color="auto"/>
              <w:bottom w:val="single" w:sz="4" w:space="0" w:color="auto"/>
              <w:right w:val="single" w:sz="4" w:space="0" w:color="auto"/>
            </w:tcBorders>
            <w:shd w:val="clear" w:color="auto" w:fill="auto"/>
          </w:tcPr>
          <w:p w:rsidR="003D3687" w:rsidRPr="003D3687" w:rsidRDefault="003D3687" w:rsidP="003D3687">
            <w:pPr>
              <w:spacing w:after="0" w:line="240" w:lineRule="auto"/>
              <w:jc w:val="both"/>
              <w:rPr>
                <w:rFonts w:ascii="Times New Roman" w:eastAsia="Times New Roman" w:hAnsi="Times New Roman" w:cs="Times New Roman"/>
                <w:sz w:val="18"/>
                <w:szCs w:val="18"/>
              </w:rPr>
            </w:pPr>
            <w:r w:rsidRPr="003D3687">
              <w:rPr>
                <w:rFonts w:ascii="Times New Roman" w:eastAsia="Times New Roman" w:hAnsi="Times New Roman" w:cs="Times New Roman"/>
                <w:sz w:val="18"/>
                <w:szCs w:val="18"/>
              </w:rPr>
              <w:t>АО «БФК»</w:t>
            </w:r>
          </w:p>
        </w:tc>
      </w:tr>
      <w:tr w:rsidR="003D3687" w:rsidRPr="003D3687" w:rsidTr="003D3687">
        <w:tc>
          <w:tcPr>
            <w:tcW w:w="673" w:type="dxa"/>
            <w:tcBorders>
              <w:top w:val="single" w:sz="4" w:space="0" w:color="auto"/>
              <w:left w:val="single" w:sz="4" w:space="0" w:color="auto"/>
              <w:bottom w:val="single" w:sz="4" w:space="0" w:color="auto"/>
              <w:right w:val="single" w:sz="4" w:space="0" w:color="auto"/>
            </w:tcBorders>
            <w:shd w:val="clear" w:color="auto" w:fill="auto"/>
          </w:tcPr>
          <w:p w:rsidR="003D3687" w:rsidRPr="003D3687" w:rsidRDefault="003D3687" w:rsidP="003D3687">
            <w:pPr>
              <w:numPr>
                <w:ilvl w:val="0"/>
                <w:numId w:val="45"/>
              </w:numPr>
              <w:spacing w:after="0" w:line="240" w:lineRule="auto"/>
              <w:jc w:val="both"/>
              <w:rPr>
                <w:rFonts w:ascii="Times New Roman" w:eastAsia="Times New Roman" w:hAnsi="Times New Roman" w:cs="Times New Roman"/>
                <w:sz w:val="18"/>
                <w:szCs w:val="18"/>
              </w:rPr>
            </w:pPr>
          </w:p>
        </w:tc>
        <w:tc>
          <w:tcPr>
            <w:tcW w:w="9670" w:type="dxa"/>
            <w:tcBorders>
              <w:top w:val="single" w:sz="4" w:space="0" w:color="auto"/>
              <w:left w:val="single" w:sz="4" w:space="0" w:color="auto"/>
              <w:bottom w:val="single" w:sz="4" w:space="0" w:color="auto"/>
              <w:right w:val="single" w:sz="4" w:space="0" w:color="auto"/>
            </w:tcBorders>
            <w:shd w:val="clear" w:color="auto" w:fill="auto"/>
          </w:tcPr>
          <w:p w:rsidR="003D3687" w:rsidRPr="003D3687" w:rsidRDefault="003D3687" w:rsidP="003D3687">
            <w:pPr>
              <w:spacing w:after="0" w:line="240" w:lineRule="auto"/>
              <w:jc w:val="both"/>
              <w:rPr>
                <w:rFonts w:ascii="Times New Roman" w:eastAsia="Times New Roman" w:hAnsi="Times New Roman" w:cs="Times New Roman"/>
                <w:sz w:val="18"/>
                <w:szCs w:val="18"/>
              </w:rPr>
            </w:pPr>
            <w:r w:rsidRPr="003D3687">
              <w:rPr>
                <w:rFonts w:ascii="Times New Roman" w:eastAsia="Times New Roman" w:hAnsi="Times New Roman" w:cs="Times New Roman"/>
                <w:sz w:val="18"/>
                <w:szCs w:val="18"/>
              </w:rPr>
              <w:t>ООО «</w:t>
            </w:r>
            <w:proofErr w:type="spellStart"/>
            <w:r w:rsidRPr="003D3687">
              <w:rPr>
                <w:rFonts w:ascii="Times New Roman" w:eastAsia="Times New Roman" w:hAnsi="Times New Roman" w:cs="Times New Roman"/>
                <w:sz w:val="18"/>
                <w:szCs w:val="18"/>
              </w:rPr>
              <w:t>Трубчевский</w:t>
            </w:r>
            <w:proofErr w:type="spellEnd"/>
            <w:r w:rsidRPr="003D3687">
              <w:rPr>
                <w:rFonts w:ascii="Times New Roman" w:eastAsia="Times New Roman" w:hAnsi="Times New Roman" w:cs="Times New Roman"/>
                <w:sz w:val="18"/>
                <w:szCs w:val="18"/>
              </w:rPr>
              <w:t xml:space="preserve"> молочный комбинат»</w:t>
            </w:r>
          </w:p>
        </w:tc>
      </w:tr>
      <w:tr w:rsidR="003D3687" w:rsidRPr="003D3687" w:rsidTr="003D3687">
        <w:tc>
          <w:tcPr>
            <w:tcW w:w="673" w:type="dxa"/>
            <w:tcBorders>
              <w:top w:val="single" w:sz="4" w:space="0" w:color="auto"/>
              <w:left w:val="single" w:sz="4" w:space="0" w:color="auto"/>
              <w:bottom w:val="single" w:sz="4" w:space="0" w:color="auto"/>
              <w:right w:val="single" w:sz="4" w:space="0" w:color="auto"/>
            </w:tcBorders>
            <w:shd w:val="clear" w:color="auto" w:fill="auto"/>
          </w:tcPr>
          <w:p w:rsidR="003D3687" w:rsidRPr="003D3687" w:rsidRDefault="003D3687" w:rsidP="003D3687">
            <w:pPr>
              <w:numPr>
                <w:ilvl w:val="0"/>
                <w:numId w:val="45"/>
              </w:numPr>
              <w:spacing w:after="0" w:line="240" w:lineRule="auto"/>
              <w:jc w:val="both"/>
              <w:rPr>
                <w:rFonts w:ascii="Times New Roman" w:eastAsia="Times New Roman" w:hAnsi="Times New Roman" w:cs="Times New Roman"/>
                <w:sz w:val="18"/>
                <w:szCs w:val="18"/>
              </w:rPr>
            </w:pPr>
          </w:p>
        </w:tc>
        <w:tc>
          <w:tcPr>
            <w:tcW w:w="9670" w:type="dxa"/>
            <w:tcBorders>
              <w:top w:val="single" w:sz="4" w:space="0" w:color="auto"/>
              <w:left w:val="single" w:sz="4" w:space="0" w:color="auto"/>
              <w:bottom w:val="single" w:sz="4" w:space="0" w:color="auto"/>
              <w:right w:val="single" w:sz="4" w:space="0" w:color="auto"/>
            </w:tcBorders>
            <w:shd w:val="clear" w:color="auto" w:fill="auto"/>
          </w:tcPr>
          <w:p w:rsidR="003D3687" w:rsidRPr="003D3687" w:rsidRDefault="003D3687" w:rsidP="003D3687">
            <w:pPr>
              <w:spacing w:after="0" w:line="240" w:lineRule="auto"/>
              <w:jc w:val="both"/>
              <w:rPr>
                <w:rFonts w:ascii="Times New Roman" w:eastAsia="Times New Roman" w:hAnsi="Times New Roman" w:cs="Times New Roman"/>
                <w:sz w:val="18"/>
                <w:szCs w:val="18"/>
              </w:rPr>
            </w:pPr>
            <w:r w:rsidRPr="003D3687">
              <w:rPr>
                <w:rFonts w:ascii="Times New Roman" w:eastAsia="Times New Roman" w:hAnsi="Times New Roman" w:cs="Times New Roman"/>
                <w:sz w:val="18"/>
                <w:szCs w:val="18"/>
              </w:rPr>
              <w:t>ООО «</w:t>
            </w:r>
            <w:proofErr w:type="spellStart"/>
            <w:r w:rsidRPr="003D3687">
              <w:rPr>
                <w:rFonts w:ascii="Times New Roman" w:eastAsia="Times New Roman" w:hAnsi="Times New Roman" w:cs="Times New Roman"/>
                <w:sz w:val="18"/>
                <w:szCs w:val="18"/>
              </w:rPr>
              <w:t>Меленский</w:t>
            </w:r>
            <w:proofErr w:type="spellEnd"/>
            <w:r w:rsidRPr="003D3687">
              <w:rPr>
                <w:rFonts w:ascii="Times New Roman" w:eastAsia="Times New Roman" w:hAnsi="Times New Roman" w:cs="Times New Roman"/>
                <w:sz w:val="18"/>
                <w:szCs w:val="18"/>
              </w:rPr>
              <w:t xml:space="preserve"> картофель»</w:t>
            </w:r>
          </w:p>
        </w:tc>
      </w:tr>
    </w:tbl>
    <w:p w:rsidR="003D3687" w:rsidRPr="003D3687" w:rsidRDefault="003D3687" w:rsidP="003D3687">
      <w:pPr>
        <w:spacing w:after="0" w:line="240" w:lineRule="auto"/>
        <w:jc w:val="both"/>
        <w:rPr>
          <w:rFonts w:ascii="Times New Roman" w:eastAsia="Times New Roman" w:hAnsi="Times New Roman" w:cs="Times New Roman"/>
          <w:sz w:val="18"/>
          <w:szCs w:val="18"/>
        </w:rPr>
      </w:pPr>
    </w:p>
    <w:p w:rsidR="003D3687" w:rsidRPr="003D3687" w:rsidRDefault="003D3687" w:rsidP="003D3687">
      <w:pPr>
        <w:spacing w:after="0" w:line="240" w:lineRule="auto"/>
        <w:ind w:firstLine="709"/>
        <w:jc w:val="both"/>
        <w:rPr>
          <w:rFonts w:ascii="Times New Roman" w:eastAsia="Times New Roman" w:hAnsi="Times New Roman" w:cs="Times New Roman"/>
          <w:sz w:val="18"/>
          <w:szCs w:val="18"/>
        </w:rPr>
      </w:pPr>
      <w:r w:rsidRPr="003D3687">
        <w:rPr>
          <w:rFonts w:ascii="Times New Roman" w:eastAsia="Times New Roman" w:hAnsi="Times New Roman" w:cs="Times New Roman"/>
          <w:sz w:val="18"/>
          <w:szCs w:val="18"/>
        </w:rPr>
        <w:t xml:space="preserve">2. Постановление администрации </w:t>
      </w:r>
      <w:proofErr w:type="spellStart"/>
      <w:r w:rsidRPr="003D3687">
        <w:rPr>
          <w:rFonts w:ascii="Times New Roman" w:eastAsia="Times New Roman" w:hAnsi="Times New Roman" w:cs="Times New Roman"/>
          <w:sz w:val="18"/>
          <w:szCs w:val="18"/>
        </w:rPr>
        <w:t>Трубчевского</w:t>
      </w:r>
      <w:proofErr w:type="spellEnd"/>
      <w:r w:rsidRPr="003D3687">
        <w:rPr>
          <w:rFonts w:ascii="Times New Roman" w:eastAsia="Times New Roman" w:hAnsi="Times New Roman" w:cs="Times New Roman"/>
          <w:sz w:val="18"/>
          <w:szCs w:val="18"/>
        </w:rPr>
        <w:t xml:space="preserve"> муниципального района от 24.03.2025 № 170 «Об определении мест для отбывания наказания осужденных граждан к исправительным работам на территории </w:t>
      </w:r>
      <w:proofErr w:type="spellStart"/>
      <w:r w:rsidRPr="003D3687">
        <w:rPr>
          <w:rFonts w:ascii="Times New Roman" w:eastAsia="Times New Roman" w:hAnsi="Times New Roman" w:cs="Times New Roman"/>
          <w:sz w:val="18"/>
          <w:szCs w:val="18"/>
        </w:rPr>
        <w:t>Трубчевского</w:t>
      </w:r>
      <w:proofErr w:type="spellEnd"/>
      <w:r w:rsidRPr="003D3687">
        <w:rPr>
          <w:rFonts w:ascii="Times New Roman" w:eastAsia="Times New Roman" w:hAnsi="Times New Roman" w:cs="Times New Roman"/>
          <w:sz w:val="18"/>
          <w:szCs w:val="18"/>
        </w:rPr>
        <w:t xml:space="preserve"> района» признать утратившим силу.</w:t>
      </w:r>
    </w:p>
    <w:p w:rsidR="003D3687" w:rsidRPr="003D3687" w:rsidRDefault="003D3687" w:rsidP="003D3687">
      <w:pPr>
        <w:spacing w:after="0" w:line="240" w:lineRule="auto"/>
        <w:ind w:firstLine="709"/>
        <w:jc w:val="both"/>
        <w:rPr>
          <w:rFonts w:ascii="Times New Roman" w:eastAsia="Times New Roman" w:hAnsi="Times New Roman" w:cs="Times New Roman"/>
          <w:sz w:val="18"/>
          <w:szCs w:val="18"/>
        </w:rPr>
      </w:pPr>
      <w:r w:rsidRPr="003D3687">
        <w:rPr>
          <w:rFonts w:ascii="Times New Roman" w:eastAsia="Times New Roman" w:hAnsi="Times New Roman" w:cs="Times New Roman"/>
          <w:sz w:val="18"/>
          <w:szCs w:val="18"/>
        </w:rPr>
        <w:t xml:space="preserve">3. Настоящее постановление опубликовать в Информационном бюллетене </w:t>
      </w:r>
      <w:proofErr w:type="spellStart"/>
      <w:r w:rsidRPr="003D3687">
        <w:rPr>
          <w:rFonts w:ascii="Times New Roman" w:eastAsia="Times New Roman" w:hAnsi="Times New Roman" w:cs="Times New Roman"/>
          <w:sz w:val="18"/>
          <w:szCs w:val="18"/>
        </w:rPr>
        <w:t>Трубчевского</w:t>
      </w:r>
      <w:proofErr w:type="spellEnd"/>
      <w:r w:rsidRPr="003D3687">
        <w:rPr>
          <w:rFonts w:ascii="Times New Roman" w:eastAsia="Times New Roman" w:hAnsi="Times New Roman" w:cs="Times New Roman"/>
          <w:sz w:val="18"/>
          <w:szCs w:val="18"/>
        </w:rPr>
        <w:t xml:space="preserve"> муниципального района и разместить на официальном сайте администрации </w:t>
      </w:r>
      <w:proofErr w:type="spellStart"/>
      <w:r w:rsidRPr="003D3687">
        <w:rPr>
          <w:rFonts w:ascii="Times New Roman" w:eastAsia="Times New Roman" w:hAnsi="Times New Roman" w:cs="Times New Roman"/>
          <w:sz w:val="18"/>
          <w:szCs w:val="18"/>
        </w:rPr>
        <w:t>Трубчевского</w:t>
      </w:r>
      <w:proofErr w:type="spellEnd"/>
      <w:r w:rsidRPr="003D3687">
        <w:rPr>
          <w:rFonts w:ascii="Times New Roman" w:eastAsia="Times New Roman" w:hAnsi="Times New Roman" w:cs="Times New Roman"/>
          <w:sz w:val="18"/>
          <w:szCs w:val="18"/>
        </w:rPr>
        <w:t xml:space="preserve"> муниципального района в сети Интернет.</w:t>
      </w:r>
    </w:p>
    <w:p w:rsidR="003D3687" w:rsidRPr="003D3687" w:rsidRDefault="003D3687" w:rsidP="003D3687">
      <w:pPr>
        <w:spacing w:after="0" w:line="240" w:lineRule="auto"/>
        <w:ind w:firstLine="709"/>
        <w:jc w:val="both"/>
        <w:rPr>
          <w:rFonts w:ascii="Times New Roman" w:eastAsia="Times New Roman" w:hAnsi="Times New Roman" w:cs="Times New Roman"/>
          <w:sz w:val="18"/>
          <w:szCs w:val="18"/>
        </w:rPr>
      </w:pPr>
      <w:r w:rsidRPr="003D3687">
        <w:rPr>
          <w:rFonts w:ascii="Times New Roman" w:eastAsia="Times New Roman" w:hAnsi="Times New Roman" w:cs="Times New Roman"/>
          <w:sz w:val="18"/>
          <w:szCs w:val="18"/>
        </w:rPr>
        <w:t xml:space="preserve">4. Контроль за исполнением настоящего постановления возложить на заместителя главы администрации </w:t>
      </w:r>
      <w:proofErr w:type="spellStart"/>
      <w:r w:rsidRPr="003D3687">
        <w:rPr>
          <w:rFonts w:ascii="Times New Roman" w:eastAsia="Times New Roman" w:hAnsi="Times New Roman" w:cs="Times New Roman"/>
          <w:sz w:val="18"/>
          <w:szCs w:val="18"/>
        </w:rPr>
        <w:t>Трубчевского</w:t>
      </w:r>
      <w:proofErr w:type="spellEnd"/>
      <w:r w:rsidRPr="003D3687">
        <w:rPr>
          <w:rFonts w:ascii="Times New Roman" w:eastAsia="Times New Roman" w:hAnsi="Times New Roman" w:cs="Times New Roman"/>
          <w:sz w:val="18"/>
          <w:szCs w:val="18"/>
        </w:rPr>
        <w:t xml:space="preserve"> муниципального района </w:t>
      </w:r>
      <w:proofErr w:type="spellStart"/>
      <w:r w:rsidRPr="003D3687">
        <w:rPr>
          <w:rFonts w:ascii="Times New Roman" w:eastAsia="Times New Roman" w:hAnsi="Times New Roman" w:cs="Times New Roman"/>
          <w:sz w:val="18"/>
          <w:szCs w:val="18"/>
        </w:rPr>
        <w:t>А.А.Рыжикову</w:t>
      </w:r>
      <w:proofErr w:type="spellEnd"/>
      <w:r w:rsidRPr="003D3687">
        <w:rPr>
          <w:rFonts w:ascii="Times New Roman" w:eastAsia="Times New Roman" w:hAnsi="Times New Roman" w:cs="Times New Roman"/>
          <w:sz w:val="18"/>
          <w:szCs w:val="18"/>
        </w:rPr>
        <w:t>.</w:t>
      </w:r>
    </w:p>
    <w:p w:rsidR="003D3687" w:rsidRPr="003D3687" w:rsidRDefault="003D3687" w:rsidP="003D3687">
      <w:pPr>
        <w:spacing w:after="0" w:line="240" w:lineRule="auto"/>
        <w:jc w:val="both"/>
        <w:rPr>
          <w:rFonts w:ascii="Times New Roman" w:eastAsia="Times New Roman" w:hAnsi="Times New Roman" w:cs="Times New Roman"/>
          <w:sz w:val="18"/>
          <w:szCs w:val="18"/>
        </w:rPr>
      </w:pPr>
    </w:p>
    <w:p w:rsidR="003D3687" w:rsidRPr="003D3687" w:rsidRDefault="003D3687" w:rsidP="003D3687">
      <w:pPr>
        <w:spacing w:after="0" w:line="240" w:lineRule="auto"/>
        <w:jc w:val="both"/>
        <w:rPr>
          <w:rFonts w:ascii="Times New Roman" w:eastAsia="Times New Roman" w:hAnsi="Times New Roman" w:cs="Times New Roman"/>
          <w:sz w:val="18"/>
          <w:szCs w:val="18"/>
        </w:rPr>
      </w:pPr>
      <w:r w:rsidRPr="003D3687">
        <w:rPr>
          <w:rFonts w:ascii="Times New Roman" w:eastAsia="Times New Roman" w:hAnsi="Times New Roman" w:cs="Times New Roman"/>
          <w:sz w:val="18"/>
          <w:szCs w:val="18"/>
        </w:rPr>
        <w:t>Глава администрации</w:t>
      </w:r>
    </w:p>
    <w:p w:rsidR="003D3687" w:rsidRDefault="003D3687" w:rsidP="003D3687">
      <w:pPr>
        <w:spacing w:after="0" w:line="240" w:lineRule="auto"/>
        <w:jc w:val="both"/>
        <w:rPr>
          <w:rFonts w:ascii="Times New Roman" w:eastAsia="Times New Roman" w:hAnsi="Times New Roman" w:cs="Times New Roman"/>
          <w:sz w:val="18"/>
          <w:szCs w:val="18"/>
        </w:rPr>
      </w:pPr>
      <w:proofErr w:type="spellStart"/>
      <w:r w:rsidRPr="003D3687">
        <w:rPr>
          <w:rFonts w:ascii="Times New Roman" w:eastAsia="Times New Roman" w:hAnsi="Times New Roman" w:cs="Times New Roman"/>
          <w:sz w:val="18"/>
          <w:szCs w:val="18"/>
        </w:rPr>
        <w:t>Трубчевского</w:t>
      </w:r>
      <w:proofErr w:type="spellEnd"/>
      <w:r w:rsidRPr="003D3687">
        <w:rPr>
          <w:rFonts w:ascii="Times New Roman" w:eastAsia="Times New Roman" w:hAnsi="Times New Roman" w:cs="Times New Roman"/>
          <w:sz w:val="18"/>
          <w:szCs w:val="18"/>
        </w:rPr>
        <w:t xml:space="preserve"> муниципального района</w:t>
      </w:r>
      <w:r w:rsidRPr="003D3687">
        <w:rPr>
          <w:rFonts w:ascii="Times New Roman" w:eastAsia="Times New Roman" w:hAnsi="Times New Roman" w:cs="Times New Roman"/>
          <w:sz w:val="18"/>
          <w:szCs w:val="18"/>
        </w:rPr>
        <w:tab/>
      </w:r>
      <w:r w:rsidRPr="003D3687">
        <w:rPr>
          <w:rFonts w:ascii="Times New Roman" w:eastAsia="Times New Roman" w:hAnsi="Times New Roman" w:cs="Times New Roman"/>
          <w:sz w:val="18"/>
          <w:szCs w:val="18"/>
        </w:rPr>
        <w:tab/>
      </w:r>
      <w:r w:rsidRPr="003D3687">
        <w:rPr>
          <w:rFonts w:ascii="Times New Roman" w:eastAsia="Times New Roman" w:hAnsi="Times New Roman" w:cs="Times New Roman"/>
          <w:sz w:val="18"/>
          <w:szCs w:val="18"/>
        </w:rPr>
        <w:tab/>
      </w:r>
      <w:r w:rsidRPr="003D3687">
        <w:rPr>
          <w:rFonts w:ascii="Times New Roman" w:eastAsia="Times New Roman" w:hAnsi="Times New Roman" w:cs="Times New Roman"/>
          <w:sz w:val="18"/>
          <w:szCs w:val="18"/>
        </w:rPr>
        <w:tab/>
        <w:t xml:space="preserve">    </w:t>
      </w:r>
      <w:r>
        <w:rPr>
          <w:rFonts w:ascii="Times New Roman" w:eastAsia="Times New Roman" w:hAnsi="Times New Roman" w:cs="Times New Roman"/>
          <w:sz w:val="18"/>
          <w:szCs w:val="18"/>
        </w:rPr>
        <w:t xml:space="preserve">                                                                       </w:t>
      </w:r>
      <w:r w:rsidRPr="003D3687">
        <w:rPr>
          <w:rFonts w:ascii="Times New Roman" w:eastAsia="Times New Roman" w:hAnsi="Times New Roman" w:cs="Times New Roman"/>
          <w:sz w:val="18"/>
          <w:szCs w:val="18"/>
        </w:rPr>
        <w:t xml:space="preserve">И.И. </w:t>
      </w:r>
      <w:proofErr w:type="spellStart"/>
      <w:r w:rsidRPr="003D3687">
        <w:rPr>
          <w:rFonts w:ascii="Times New Roman" w:eastAsia="Times New Roman" w:hAnsi="Times New Roman" w:cs="Times New Roman"/>
          <w:sz w:val="18"/>
          <w:szCs w:val="18"/>
        </w:rPr>
        <w:t>Обыдённов</w:t>
      </w:r>
      <w:proofErr w:type="spellEnd"/>
    </w:p>
    <w:p w:rsidR="003D3687" w:rsidRPr="003D3687" w:rsidRDefault="003D3687" w:rsidP="003D3687">
      <w:pPr>
        <w:spacing w:after="0" w:line="240" w:lineRule="auto"/>
        <w:jc w:val="both"/>
        <w:rPr>
          <w:rFonts w:ascii="Times New Roman" w:eastAsia="Times New Roman" w:hAnsi="Times New Roman" w:cs="Times New Roman"/>
          <w:sz w:val="18"/>
          <w:szCs w:val="18"/>
        </w:rPr>
      </w:pPr>
    </w:p>
    <w:p w:rsidR="00643EB8" w:rsidRPr="00643EB8" w:rsidRDefault="00643EB8" w:rsidP="00643EB8">
      <w:pPr>
        <w:spacing w:after="0" w:line="240" w:lineRule="auto"/>
        <w:jc w:val="center"/>
        <w:rPr>
          <w:rFonts w:ascii="Times New Roman" w:eastAsia="Times New Roman" w:hAnsi="Times New Roman" w:cs="Times New Roman"/>
          <w:b/>
          <w:sz w:val="18"/>
          <w:szCs w:val="18"/>
        </w:rPr>
      </w:pPr>
      <w:r w:rsidRPr="00643EB8">
        <w:rPr>
          <w:rFonts w:ascii="Times New Roman" w:eastAsia="Times New Roman" w:hAnsi="Times New Roman" w:cs="Times New Roman"/>
          <w:b/>
          <w:sz w:val="18"/>
          <w:szCs w:val="18"/>
        </w:rPr>
        <w:t>РОССИЙСКАЯ ФЕДЕРАЦИЯ</w:t>
      </w:r>
    </w:p>
    <w:p w:rsidR="00643EB8" w:rsidRPr="00643EB8" w:rsidRDefault="00643EB8" w:rsidP="00643EB8">
      <w:pPr>
        <w:spacing w:after="0" w:line="240" w:lineRule="auto"/>
        <w:jc w:val="center"/>
        <w:rPr>
          <w:rFonts w:ascii="Times New Roman" w:eastAsia="Times New Roman" w:hAnsi="Times New Roman" w:cs="Times New Roman"/>
          <w:b/>
          <w:sz w:val="18"/>
          <w:szCs w:val="18"/>
        </w:rPr>
      </w:pPr>
      <w:r w:rsidRPr="00643EB8">
        <w:rPr>
          <w:rFonts w:ascii="Times New Roman" w:eastAsia="Times New Roman" w:hAnsi="Times New Roman" w:cs="Times New Roman"/>
          <w:b/>
          <w:sz w:val="18"/>
          <w:szCs w:val="18"/>
        </w:rPr>
        <w:t>АДМИНИСТРАЦИЯ ТРУБЧЕВСКОГО МУНИЦИПАЛЬНОГО РАЙОНА</w:t>
      </w:r>
    </w:p>
    <w:p w:rsidR="00643EB8" w:rsidRPr="00643EB8" w:rsidRDefault="00643EB8" w:rsidP="00643EB8">
      <w:pPr>
        <w:spacing w:after="0" w:line="240" w:lineRule="auto"/>
        <w:jc w:val="center"/>
        <w:rPr>
          <w:rFonts w:ascii="Times New Roman" w:eastAsia="Times New Roman" w:hAnsi="Times New Roman" w:cs="Times New Roman"/>
          <w:b/>
          <w:sz w:val="18"/>
          <w:szCs w:val="18"/>
        </w:rPr>
      </w:pPr>
      <w:r w:rsidRPr="00643EB8">
        <w:rPr>
          <w:rFonts w:ascii="Times New Roman" w:eastAsia="Times New Roman" w:hAnsi="Times New Roman" w:cs="Times New Roman"/>
          <w:b/>
          <w:noProof/>
          <w:sz w:val="18"/>
          <w:szCs w:val="18"/>
        </w:rPr>
        <mc:AlternateContent>
          <mc:Choice Requires="wps">
            <w:drawing>
              <wp:anchor distT="4294967294" distB="4294967294" distL="114300" distR="114300" simplePos="0" relativeHeight="251659264" behindDoc="0" locked="0" layoutInCell="1" allowOverlap="1">
                <wp:simplePos x="0" y="0"/>
                <wp:positionH relativeFrom="column">
                  <wp:posOffset>-6985</wp:posOffset>
                </wp:positionH>
                <wp:positionV relativeFrom="paragraph">
                  <wp:posOffset>90805</wp:posOffset>
                </wp:positionV>
                <wp:extent cx="6600825" cy="9525"/>
                <wp:effectExtent l="19050" t="38100" r="47625" b="47625"/>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00825" cy="9525"/>
                        </a:xfrm>
                        <a:prstGeom prst="line">
                          <a:avLst/>
                        </a:prstGeom>
                        <a:noFill/>
                        <a:ln w="76200" cmpd="tri">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269620BB" id="Прямая соединительная линия 1" o:spid="_x0000_s1026" style="position:absolute;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55pt,7.15pt" to="519.2pt,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" strokeweight="6pt">
                <v:stroke linestyle="thickBetweenThin"/>
              </v:line>
            </w:pict>
          </mc:Fallback>
        </mc:AlternateContent>
      </w:r>
    </w:p>
    <w:p w:rsidR="00643EB8" w:rsidRPr="00643EB8" w:rsidRDefault="00643EB8" w:rsidP="00643EB8">
      <w:pPr>
        <w:spacing w:after="0" w:line="240" w:lineRule="auto"/>
        <w:jc w:val="center"/>
        <w:rPr>
          <w:rFonts w:ascii="Times New Roman" w:eastAsia="Times New Roman" w:hAnsi="Times New Roman" w:cs="Times New Roman"/>
          <w:b/>
          <w:sz w:val="18"/>
          <w:szCs w:val="18"/>
        </w:rPr>
      </w:pPr>
      <w:r w:rsidRPr="00643EB8">
        <w:rPr>
          <w:rFonts w:ascii="Times New Roman" w:eastAsia="Times New Roman" w:hAnsi="Times New Roman" w:cs="Times New Roman"/>
          <w:b/>
          <w:sz w:val="18"/>
          <w:szCs w:val="18"/>
        </w:rPr>
        <w:t>ПОСТАНОВЛЕНИЕ</w:t>
      </w:r>
    </w:p>
    <w:p w:rsidR="00643EB8" w:rsidRPr="00643EB8" w:rsidRDefault="00643EB8" w:rsidP="00643EB8">
      <w:pPr>
        <w:spacing w:after="0" w:line="240" w:lineRule="auto"/>
        <w:jc w:val="center"/>
        <w:rPr>
          <w:rFonts w:ascii="Times New Roman" w:eastAsia="Times New Roman" w:hAnsi="Times New Roman" w:cs="Times New Roman"/>
          <w:b/>
          <w:sz w:val="18"/>
          <w:szCs w:val="18"/>
        </w:rPr>
      </w:pPr>
    </w:p>
    <w:p w:rsidR="00643EB8" w:rsidRPr="00643EB8" w:rsidRDefault="00643EB8" w:rsidP="00643EB8">
      <w:pPr>
        <w:spacing w:after="0" w:line="240" w:lineRule="auto"/>
        <w:jc w:val="center"/>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от 03.02.2026 г. № 68</w:t>
      </w:r>
    </w:p>
    <w:p w:rsidR="00643EB8" w:rsidRPr="00643EB8" w:rsidRDefault="00643EB8" w:rsidP="00643EB8">
      <w:pPr>
        <w:spacing w:after="0" w:line="240" w:lineRule="auto"/>
        <w:jc w:val="center"/>
        <w:rPr>
          <w:rFonts w:ascii="Times New Roman" w:eastAsia="Times New Roman" w:hAnsi="Times New Roman" w:cs="Times New Roman"/>
          <w:sz w:val="18"/>
          <w:szCs w:val="18"/>
        </w:rPr>
      </w:pPr>
      <w:proofErr w:type="spellStart"/>
      <w:r>
        <w:rPr>
          <w:rFonts w:ascii="Times New Roman" w:eastAsia="Times New Roman" w:hAnsi="Times New Roman" w:cs="Times New Roman"/>
          <w:sz w:val="18"/>
          <w:szCs w:val="18"/>
        </w:rPr>
        <w:t>г.Т</w:t>
      </w:r>
      <w:r w:rsidRPr="00643EB8">
        <w:rPr>
          <w:rFonts w:ascii="Times New Roman" w:eastAsia="Times New Roman" w:hAnsi="Times New Roman" w:cs="Times New Roman"/>
          <w:sz w:val="18"/>
          <w:szCs w:val="18"/>
        </w:rPr>
        <w:t>рубчевск</w:t>
      </w:r>
      <w:proofErr w:type="spellEnd"/>
    </w:p>
    <w:p w:rsidR="00643EB8" w:rsidRPr="00643EB8" w:rsidRDefault="00643EB8" w:rsidP="00643EB8">
      <w:pPr>
        <w:widowControl w:val="0"/>
        <w:autoSpaceDE w:val="0"/>
        <w:autoSpaceDN w:val="0"/>
        <w:spacing w:after="0" w:line="240" w:lineRule="auto"/>
        <w:jc w:val="center"/>
        <w:rPr>
          <w:rFonts w:ascii="Times New Roman" w:eastAsia="Times New Roman" w:hAnsi="Times New Roman" w:cs="Times New Roman"/>
          <w:sz w:val="18"/>
          <w:szCs w:val="18"/>
        </w:rPr>
      </w:pPr>
    </w:p>
    <w:p w:rsidR="00643EB8" w:rsidRPr="00643EB8" w:rsidRDefault="00643EB8" w:rsidP="00643EB8">
      <w:pPr>
        <w:widowControl w:val="0"/>
        <w:autoSpaceDE w:val="0"/>
        <w:autoSpaceDN w:val="0"/>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О</w:t>
      </w:r>
      <w:r w:rsidRPr="00643EB8">
        <w:rPr>
          <w:rFonts w:ascii="Times New Roman" w:eastAsia="Times New Roman" w:hAnsi="Times New Roman" w:cs="Times New Roman"/>
          <w:sz w:val="18"/>
          <w:szCs w:val="18"/>
        </w:rPr>
        <w:t xml:space="preserve"> внесении изменений в постановление администрации </w:t>
      </w:r>
      <w:proofErr w:type="spellStart"/>
      <w:r>
        <w:rPr>
          <w:rFonts w:ascii="Times New Roman" w:eastAsia="Times New Roman" w:hAnsi="Times New Roman" w:cs="Times New Roman"/>
          <w:sz w:val="18"/>
          <w:szCs w:val="18"/>
        </w:rPr>
        <w:t>Т</w:t>
      </w:r>
      <w:r w:rsidRPr="00643EB8">
        <w:rPr>
          <w:rFonts w:ascii="Times New Roman" w:eastAsia="Times New Roman" w:hAnsi="Times New Roman" w:cs="Times New Roman"/>
          <w:sz w:val="18"/>
          <w:szCs w:val="18"/>
        </w:rPr>
        <w:t>рубчевского</w:t>
      </w:r>
      <w:proofErr w:type="spellEnd"/>
      <w:r w:rsidRPr="00643EB8">
        <w:rPr>
          <w:rFonts w:ascii="Times New Roman" w:eastAsia="Times New Roman" w:hAnsi="Times New Roman" w:cs="Times New Roman"/>
          <w:sz w:val="18"/>
          <w:szCs w:val="18"/>
        </w:rPr>
        <w:t xml:space="preserve"> муниципально</w:t>
      </w:r>
      <w:r>
        <w:rPr>
          <w:rFonts w:ascii="Times New Roman" w:eastAsia="Times New Roman" w:hAnsi="Times New Roman" w:cs="Times New Roman"/>
          <w:sz w:val="18"/>
          <w:szCs w:val="18"/>
        </w:rPr>
        <w:t>го района от 22.08.2025 № 485 «Об</w:t>
      </w:r>
      <w:r w:rsidRPr="00643EB8">
        <w:rPr>
          <w:rFonts w:ascii="Times New Roman" w:eastAsia="Times New Roman" w:hAnsi="Times New Roman" w:cs="Times New Roman"/>
          <w:sz w:val="18"/>
          <w:szCs w:val="18"/>
        </w:rPr>
        <w:t xml:space="preserve"> утверждении реестра мест (площадок) н</w:t>
      </w:r>
      <w:r>
        <w:rPr>
          <w:rFonts w:ascii="Times New Roman" w:eastAsia="Times New Roman" w:hAnsi="Times New Roman" w:cs="Times New Roman"/>
          <w:sz w:val="18"/>
          <w:szCs w:val="18"/>
        </w:rPr>
        <w:t>ак</w:t>
      </w:r>
      <w:r w:rsidRPr="00643EB8">
        <w:rPr>
          <w:rFonts w:ascii="Times New Roman" w:eastAsia="Times New Roman" w:hAnsi="Times New Roman" w:cs="Times New Roman"/>
          <w:sz w:val="18"/>
          <w:szCs w:val="18"/>
        </w:rPr>
        <w:t xml:space="preserve">опления твердых коммунальных отходов, расположенных на территории города </w:t>
      </w:r>
      <w:r>
        <w:rPr>
          <w:rFonts w:ascii="Times New Roman" w:eastAsia="Times New Roman" w:hAnsi="Times New Roman" w:cs="Times New Roman"/>
          <w:sz w:val="18"/>
          <w:szCs w:val="18"/>
        </w:rPr>
        <w:t>Трубчевска»</w:t>
      </w:r>
    </w:p>
    <w:p w:rsidR="00643EB8" w:rsidRPr="00643EB8" w:rsidRDefault="00643EB8" w:rsidP="00643EB8">
      <w:pPr>
        <w:tabs>
          <w:tab w:val="left" w:pos="0"/>
        </w:tabs>
        <w:autoSpaceDE w:val="0"/>
        <w:autoSpaceDN w:val="0"/>
        <w:adjustRightInd w:val="0"/>
        <w:spacing w:after="0" w:line="240" w:lineRule="auto"/>
        <w:ind w:firstLine="709"/>
        <w:rPr>
          <w:rFonts w:ascii="Times New Roman" w:eastAsia="Calibri" w:hAnsi="Times New Roman" w:cs="Times New Roman"/>
          <w:bCs/>
          <w:color w:val="000000"/>
          <w:sz w:val="18"/>
          <w:szCs w:val="18"/>
          <w:lang w:eastAsia="en-US"/>
        </w:rPr>
      </w:pPr>
    </w:p>
    <w:p w:rsidR="00643EB8" w:rsidRPr="00643EB8" w:rsidRDefault="00643EB8" w:rsidP="00643EB8">
      <w:pPr>
        <w:tabs>
          <w:tab w:val="left" w:pos="0"/>
          <w:tab w:val="left" w:pos="709"/>
        </w:tabs>
        <w:spacing w:after="0" w:line="240" w:lineRule="auto"/>
        <w:ind w:firstLine="709"/>
        <w:jc w:val="both"/>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В соответствии с Федеральным законом от 06.10.2003 № 131-ФЗ "Об общих принципах организации местного самоуправления в Российской Федерации», пунктом 4 статьи 13.4 Федерального закона от 24.06.1998 № 89-ФЗ "Об отходах производства и потребления", постановлением Правительства РФ от 31.08.2018 № 1039 "Об утверждении Правил обустройства мест (площадок) накопления твердых коммунальных отходов и ведения их реестра",</w:t>
      </w:r>
      <w:r w:rsidRPr="00643EB8">
        <w:rPr>
          <w:rFonts w:ascii="Times New Roman" w:eastAsia="Times New Roman" w:hAnsi="Times New Roman" w:cs="Times New Roman"/>
          <w:sz w:val="18"/>
          <w:szCs w:val="18"/>
          <w:shd w:val="clear" w:color="auto" w:fill="FFFFFF"/>
        </w:rPr>
        <w:t xml:space="preserve"> СанПиН 2.1.2.2645-10 "Санитарно-</w:t>
      </w:r>
      <w:r w:rsidRPr="00643EB8">
        <w:rPr>
          <w:rFonts w:ascii="Times New Roman" w:eastAsia="Times New Roman" w:hAnsi="Times New Roman" w:cs="Times New Roman"/>
          <w:sz w:val="18"/>
          <w:szCs w:val="18"/>
        </w:rPr>
        <w:t xml:space="preserve">эпидемиологические требования в жилых зданиях и помещениях"  </w:t>
      </w:r>
    </w:p>
    <w:p w:rsidR="00643EB8" w:rsidRPr="00643EB8" w:rsidRDefault="00643EB8" w:rsidP="00643EB8">
      <w:pPr>
        <w:tabs>
          <w:tab w:val="left" w:pos="0"/>
        </w:tabs>
        <w:spacing w:after="0" w:line="240" w:lineRule="auto"/>
        <w:ind w:firstLine="709"/>
        <w:jc w:val="both"/>
        <w:rPr>
          <w:rFonts w:ascii="Times New Roman" w:eastAsia="Times New Roman" w:hAnsi="Times New Roman" w:cs="Times New Roman"/>
          <w:sz w:val="18"/>
          <w:szCs w:val="18"/>
        </w:rPr>
      </w:pPr>
      <w:proofErr w:type="gramStart"/>
      <w:r w:rsidRPr="00643EB8">
        <w:rPr>
          <w:rFonts w:ascii="Times New Roman" w:eastAsia="Times New Roman" w:hAnsi="Times New Roman" w:cs="Times New Roman"/>
          <w:sz w:val="18"/>
          <w:szCs w:val="18"/>
        </w:rPr>
        <w:t>ПОСТАНОВЛЯЮ :</w:t>
      </w:r>
      <w:proofErr w:type="gramEnd"/>
    </w:p>
    <w:p w:rsidR="00643EB8" w:rsidRPr="00643EB8" w:rsidRDefault="00643EB8" w:rsidP="00643EB8">
      <w:pPr>
        <w:tabs>
          <w:tab w:val="left" w:pos="0"/>
        </w:tabs>
        <w:spacing w:after="0" w:line="240" w:lineRule="auto"/>
        <w:ind w:firstLine="709"/>
        <w:jc w:val="both"/>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 xml:space="preserve">1. Внести следующее изменение в постановление администрации </w:t>
      </w:r>
      <w:proofErr w:type="spellStart"/>
      <w:r w:rsidRPr="00643EB8">
        <w:rPr>
          <w:rFonts w:ascii="Times New Roman" w:eastAsia="Times New Roman" w:hAnsi="Times New Roman" w:cs="Times New Roman"/>
          <w:sz w:val="18"/>
          <w:szCs w:val="18"/>
        </w:rPr>
        <w:t>Трубчевского</w:t>
      </w:r>
      <w:proofErr w:type="spellEnd"/>
      <w:r w:rsidRPr="00643EB8">
        <w:rPr>
          <w:rFonts w:ascii="Times New Roman" w:eastAsia="Times New Roman" w:hAnsi="Times New Roman" w:cs="Times New Roman"/>
          <w:sz w:val="18"/>
          <w:szCs w:val="18"/>
        </w:rPr>
        <w:t xml:space="preserve"> муниципального района от 22.08.2025 № 485 "Об утверждении реестра мест (площадок) накопления твердых коммунальных отходов, расположенных на территории города Трубчевска":</w:t>
      </w:r>
    </w:p>
    <w:p w:rsidR="00643EB8" w:rsidRPr="00643EB8" w:rsidRDefault="00643EB8" w:rsidP="00643EB8">
      <w:pPr>
        <w:tabs>
          <w:tab w:val="left" w:pos="0"/>
        </w:tabs>
        <w:spacing w:after="0" w:line="240" w:lineRule="auto"/>
        <w:ind w:firstLine="709"/>
        <w:jc w:val="both"/>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  утвердить реестр мест (площадок) накопления твердых коммунальных отходов, расположенных на территории города Трубчевска, в новой редакции согласно приложению.</w:t>
      </w:r>
    </w:p>
    <w:p w:rsidR="00643EB8" w:rsidRPr="00643EB8" w:rsidRDefault="00643EB8" w:rsidP="00643EB8">
      <w:pPr>
        <w:tabs>
          <w:tab w:val="left" w:pos="0"/>
        </w:tabs>
        <w:autoSpaceDE w:val="0"/>
        <w:autoSpaceDN w:val="0"/>
        <w:adjustRightInd w:val="0"/>
        <w:spacing w:after="0" w:line="240" w:lineRule="auto"/>
        <w:ind w:firstLine="709"/>
        <w:jc w:val="both"/>
        <w:rPr>
          <w:rFonts w:ascii="Times New Roman" w:eastAsia="Calibri" w:hAnsi="Times New Roman" w:cs="Times New Roman"/>
          <w:color w:val="000000"/>
          <w:sz w:val="18"/>
          <w:szCs w:val="18"/>
          <w:lang w:eastAsia="en-US"/>
        </w:rPr>
      </w:pPr>
      <w:r w:rsidRPr="00643EB8">
        <w:rPr>
          <w:rFonts w:ascii="Times New Roman" w:eastAsia="Calibri" w:hAnsi="Times New Roman" w:cs="Times New Roman"/>
          <w:color w:val="000000"/>
          <w:sz w:val="18"/>
          <w:szCs w:val="18"/>
          <w:lang w:eastAsia="en-US"/>
        </w:rPr>
        <w:lastRenderedPageBreak/>
        <w:t xml:space="preserve"> 2. Настоящее постановление опубликовать в Информационном бюллетене </w:t>
      </w:r>
      <w:proofErr w:type="spellStart"/>
      <w:r w:rsidRPr="00643EB8">
        <w:rPr>
          <w:rFonts w:ascii="Times New Roman" w:eastAsia="Calibri" w:hAnsi="Times New Roman" w:cs="Times New Roman"/>
          <w:color w:val="000000"/>
          <w:sz w:val="18"/>
          <w:szCs w:val="18"/>
          <w:lang w:eastAsia="en-US"/>
        </w:rPr>
        <w:t>Трубчевского</w:t>
      </w:r>
      <w:proofErr w:type="spellEnd"/>
      <w:r w:rsidRPr="00643EB8">
        <w:rPr>
          <w:rFonts w:ascii="Times New Roman" w:eastAsia="Calibri" w:hAnsi="Times New Roman" w:cs="Times New Roman"/>
          <w:color w:val="000000"/>
          <w:sz w:val="18"/>
          <w:szCs w:val="18"/>
          <w:lang w:eastAsia="en-US"/>
        </w:rPr>
        <w:t xml:space="preserve"> муниципального района и разместить на официальном сайте администрации </w:t>
      </w:r>
      <w:proofErr w:type="spellStart"/>
      <w:r w:rsidRPr="00643EB8">
        <w:rPr>
          <w:rFonts w:ascii="Times New Roman" w:eastAsia="Calibri" w:hAnsi="Times New Roman" w:cs="Times New Roman"/>
          <w:color w:val="000000"/>
          <w:sz w:val="18"/>
          <w:szCs w:val="18"/>
          <w:lang w:eastAsia="en-US"/>
        </w:rPr>
        <w:t>Трубчевского</w:t>
      </w:r>
      <w:proofErr w:type="spellEnd"/>
      <w:r w:rsidRPr="00643EB8">
        <w:rPr>
          <w:rFonts w:ascii="Times New Roman" w:eastAsia="Calibri" w:hAnsi="Times New Roman" w:cs="Times New Roman"/>
          <w:color w:val="000000"/>
          <w:sz w:val="18"/>
          <w:szCs w:val="18"/>
          <w:lang w:eastAsia="en-US"/>
        </w:rPr>
        <w:t xml:space="preserve"> муниципального района.</w:t>
      </w:r>
    </w:p>
    <w:p w:rsidR="00643EB8" w:rsidRPr="00643EB8" w:rsidRDefault="00643EB8" w:rsidP="00643EB8">
      <w:pPr>
        <w:tabs>
          <w:tab w:val="left" w:pos="0"/>
        </w:tabs>
        <w:spacing w:after="0" w:line="240" w:lineRule="auto"/>
        <w:ind w:firstLine="709"/>
        <w:jc w:val="both"/>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 xml:space="preserve"> 3. </w:t>
      </w:r>
      <w:proofErr w:type="gramStart"/>
      <w:r w:rsidRPr="00643EB8">
        <w:rPr>
          <w:rFonts w:ascii="Times New Roman" w:eastAsia="Times New Roman" w:hAnsi="Times New Roman" w:cs="Times New Roman"/>
          <w:sz w:val="18"/>
          <w:szCs w:val="18"/>
        </w:rPr>
        <w:t>Контроль  за</w:t>
      </w:r>
      <w:proofErr w:type="gramEnd"/>
      <w:r w:rsidRPr="00643EB8">
        <w:rPr>
          <w:rFonts w:ascii="Times New Roman" w:eastAsia="Times New Roman" w:hAnsi="Times New Roman" w:cs="Times New Roman"/>
          <w:sz w:val="18"/>
          <w:szCs w:val="18"/>
        </w:rPr>
        <w:t xml:space="preserve">  исполнением   настоящего   постановления   возложить   на  заместителя главы</w:t>
      </w:r>
      <w:r w:rsidR="0056446B">
        <w:rPr>
          <w:rFonts w:ascii="Times New Roman" w:eastAsia="Times New Roman" w:hAnsi="Times New Roman" w:cs="Times New Roman"/>
          <w:sz w:val="18"/>
          <w:szCs w:val="18"/>
        </w:rPr>
        <w:t xml:space="preserve"> </w:t>
      </w:r>
      <w:r w:rsidRPr="00643EB8">
        <w:rPr>
          <w:rFonts w:ascii="Times New Roman" w:eastAsia="Times New Roman" w:hAnsi="Times New Roman" w:cs="Times New Roman"/>
          <w:sz w:val="18"/>
          <w:szCs w:val="18"/>
        </w:rPr>
        <w:t xml:space="preserve">администрации </w:t>
      </w:r>
      <w:r w:rsidR="0056446B">
        <w:rPr>
          <w:rFonts w:ascii="Times New Roman" w:eastAsia="Times New Roman" w:hAnsi="Times New Roman" w:cs="Times New Roman"/>
          <w:sz w:val="18"/>
          <w:szCs w:val="18"/>
        </w:rPr>
        <w:t xml:space="preserve"> </w:t>
      </w:r>
      <w:proofErr w:type="spellStart"/>
      <w:r w:rsidRPr="00643EB8">
        <w:rPr>
          <w:rFonts w:ascii="Times New Roman" w:eastAsia="Times New Roman" w:hAnsi="Times New Roman" w:cs="Times New Roman"/>
          <w:sz w:val="18"/>
          <w:szCs w:val="18"/>
        </w:rPr>
        <w:t>Трубчевского</w:t>
      </w:r>
      <w:proofErr w:type="spellEnd"/>
      <w:r w:rsidRPr="00643EB8">
        <w:rPr>
          <w:rFonts w:ascii="Times New Roman" w:eastAsia="Times New Roman" w:hAnsi="Times New Roman" w:cs="Times New Roman"/>
          <w:sz w:val="18"/>
          <w:szCs w:val="18"/>
        </w:rPr>
        <w:t xml:space="preserve">     муниципального     района    Слободчиков</w:t>
      </w:r>
      <w:r>
        <w:rPr>
          <w:rFonts w:ascii="Times New Roman" w:eastAsia="Times New Roman" w:hAnsi="Times New Roman" w:cs="Times New Roman"/>
          <w:sz w:val="18"/>
          <w:szCs w:val="18"/>
        </w:rPr>
        <w:t>а</w:t>
      </w:r>
      <w:r w:rsidRPr="00643EB8">
        <w:rPr>
          <w:rFonts w:ascii="Times New Roman" w:eastAsia="Times New Roman" w:hAnsi="Times New Roman" w:cs="Times New Roman"/>
          <w:sz w:val="18"/>
          <w:szCs w:val="18"/>
        </w:rPr>
        <w:t xml:space="preserve"> Е.А.</w:t>
      </w:r>
    </w:p>
    <w:p w:rsidR="00643EB8" w:rsidRPr="00643EB8" w:rsidRDefault="00643EB8" w:rsidP="00643EB8">
      <w:pPr>
        <w:spacing w:after="0" w:line="240" w:lineRule="auto"/>
        <w:jc w:val="both"/>
        <w:rPr>
          <w:rFonts w:ascii="Times New Roman" w:eastAsia="Times New Roman" w:hAnsi="Times New Roman" w:cs="Times New Roman"/>
          <w:sz w:val="18"/>
          <w:szCs w:val="18"/>
        </w:rPr>
      </w:pPr>
    </w:p>
    <w:p w:rsidR="00643EB8" w:rsidRPr="00643EB8" w:rsidRDefault="0056446B" w:rsidP="0056446B">
      <w:pPr>
        <w:autoSpaceDE w:val="0"/>
        <w:autoSpaceDN w:val="0"/>
        <w:adjustRightInd w:val="0"/>
        <w:spacing w:after="0" w:line="240" w:lineRule="auto"/>
        <w:jc w:val="both"/>
        <w:rPr>
          <w:rFonts w:ascii="Times New Roman" w:eastAsia="Times New Roman" w:hAnsi="Times New Roman" w:cs="Times New Roman"/>
          <w:sz w:val="18"/>
          <w:szCs w:val="18"/>
        </w:rPr>
      </w:pPr>
      <w:r>
        <w:rPr>
          <w:rFonts w:ascii="Times New Roman" w:eastAsia="Calibri" w:hAnsi="Times New Roman" w:cs="Times New Roman"/>
          <w:color w:val="000000"/>
          <w:sz w:val="18"/>
          <w:szCs w:val="18"/>
          <w:lang w:eastAsia="en-US"/>
        </w:rPr>
        <w:t xml:space="preserve"> </w:t>
      </w:r>
      <w:r w:rsidR="00643EB8" w:rsidRPr="00643EB8">
        <w:rPr>
          <w:rFonts w:ascii="Times New Roman" w:eastAsia="Times New Roman" w:hAnsi="Times New Roman" w:cs="Times New Roman"/>
          <w:sz w:val="18"/>
          <w:szCs w:val="18"/>
        </w:rPr>
        <w:t>Глава администрации</w:t>
      </w:r>
    </w:p>
    <w:p w:rsidR="00643EB8" w:rsidRPr="00643EB8" w:rsidRDefault="00643EB8" w:rsidP="0056446B">
      <w:pPr>
        <w:widowControl w:val="0"/>
        <w:autoSpaceDE w:val="0"/>
        <w:autoSpaceDN w:val="0"/>
        <w:spacing w:after="0" w:line="240" w:lineRule="auto"/>
        <w:jc w:val="both"/>
        <w:rPr>
          <w:rFonts w:ascii="Times New Roman" w:eastAsia="Times New Roman" w:hAnsi="Times New Roman" w:cs="Times New Roman"/>
          <w:sz w:val="18"/>
          <w:szCs w:val="18"/>
        </w:rPr>
      </w:pPr>
      <w:proofErr w:type="spellStart"/>
      <w:r w:rsidRPr="00643EB8">
        <w:rPr>
          <w:rFonts w:ascii="Times New Roman" w:eastAsia="Times New Roman" w:hAnsi="Times New Roman" w:cs="Times New Roman"/>
          <w:sz w:val="18"/>
          <w:szCs w:val="18"/>
        </w:rPr>
        <w:t>Трубчевского</w:t>
      </w:r>
      <w:proofErr w:type="spellEnd"/>
      <w:r w:rsidRPr="00643EB8">
        <w:rPr>
          <w:rFonts w:ascii="Times New Roman" w:eastAsia="Times New Roman" w:hAnsi="Times New Roman" w:cs="Times New Roman"/>
          <w:sz w:val="18"/>
          <w:szCs w:val="18"/>
        </w:rPr>
        <w:t xml:space="preserve"> муниципального района  </w:t>
      </w:r>
      <w:r w:rsidR="0056446B">
        <w:rPr>
          <w:rFonts w:ascii="Times New Roman" w:eastAsia="Times New Roman" w:hAnsi="Times New Roman" w:cs="Times New Roman"/>
          <w:sz w:val="18"/>
          <w:szCs w:val="18"/>
        </w:rPr>
        <w:t xml:space="preserve">                                                                                                                                      </w:t>
      </w:r>
      <w:r w:rsidRPr="00643EB8">
        <w:rPr>
          <w:rFonts w:ascii="Times New Roman" w:eastAsia="Times New Roman" w:hAnsi="Times New Roman" w:cs="Times New Roman"/>
          <w:sz w:val="18"/>
          <w:szCs w:val="18"/>
        </w:rPr>
        <w:t xml:space="preserve">И.И. </w:t>
      </w:r>
      <w:proofErr w:type="spellStart"/>
      <w:r w:rsidRPr="00643EB8">
        <w:rPr>
          <w:rFonts w:ascii="Times New Roman" w:eastAsia="Times New Roman" w:hAnsi="Times New Roman" w:cs="Times New Roman"/>
          <w:sz w:val="18"/>
          <w:szCs w:val="18"/>
        </w:rPr>
        <w:t>Обыдённов</w:t>
      </w:r>
      <w:proofErr w:type="spellEnd"/>
    </w:p>
    <w:p w:rsidR="00643EB8" w:rsidRPr="00643EB8" w:rsidRDefault="00643EB8" w:rsidP="0056446B">
      <w:pPr>
        <w:widowControl w:val="0"/>
        <w:autoSpaceDE w:val="0"/>
        <w:autoSpaceDN w:val="0"/>
        <w:spacing w:after="0" w:line="240" w:lineRule="auto"/>
        <w:jc w:val="both"/>
        <w:rPr>
          <w:rFonts w:ascii="Times New Roman" w:eastAsia="Times New Roman" w:hAnsi="Times New Roman" w:cs="Times New Roman"/>
          <w:sz w:val="18"/>
          <w:szCs w:val="18"/>
        </w:rPr>
      </w:pPr>
    </w:p>
    <w:p w:rsidR="00643EB8" w:rsidRPr="00643EB8" w:rsidRDefault="00643EB8" w:rsidP="00643EB8">
      <w:pPr>
        <w:widowControl w:val="0"/>
        <w:autoSpaceDE w:val="0"/>
        <w:autoSpaceDN w:val="0"/>
        <w:spacing w:after="0" w:line="240" w:lineRule="auto"/>
        <w:jc w:val="right"/>
        <w:rPr>
          <w:rFonts w:ascii="Times New Roman" w:eastAsia="Times New Roman" w:hAnsi="Times New Roman" w:cs="Times New Roman"/>
          <w:sz w:val="18"/>
          <w:szCs w:val="18"/>
        </w:rPr>
      </w:pPr>
    </w:p>
    <w:p w:rsidR="00643EB8" w:rsidRPr="00643EB8" w:rsidRDefault="00643EB8" w:rsidP="00643EB8">
      <w:pPr>
        <w:widowControl w:val="0"/>
        <w:autoSpaceDE w:val="0"/>
        <w:autoSpaceDN w:val="0"/>
        <w:spacing w:after="0" w:line="240" w:lineRule="auto"/>
        <w:jc w:val="right"/>
        <w:rPr>
          <w:rFonts w:ascii="Times New Roman" w:eastAsia="Times New Roman" w:hAnsi="Times New Roman" w:cs="Times New Roman"/>
          <w:sz w:val="18"/>
          <w:szCs w:val="18"/>
        </w:rPr>
      </w:pPr>
    </w:p>
    <w:p w:rsidR="00643EB8" w:rsidRPr="00643EB8" w:rsidRDefault="00643EB8" w:rsidP="00643EB8">
      <w:pPr>
        <w:widowControl w:val="0"/>
        <w:autoSpaceDE w:val="0"/>
        <w:autoSpaceDN w:val="0"/>
        <w:spacing w:after="0" w:line="240" w:lineRule="auto"/>
        <w:jc w:val="right"/>
        <w:rPr>
          <w:rFonts w:ascii="Times New Roman" w:eastAsia="Times New Roman" w:hAnsi="Times New Roman" w:cs="Times New Roman"/>
          <w:sz w:val="18"/>
          <w:szCs w:val="18"/>
        </w:rPr>
      </w:pPr>
    </w:p>
    <w:p w:rsidR="00643EB8" w:rsidRPr="00643EB8" w:rsidRDefault="00643EB8" w:rsidP="00643EB8">
      <w:pPr>
        <w:widowControl w:val="0"/>
        <w:autoSpaceDE w:val="0"/>
        <w:autoSpaceDN w:val="0"/>
        <w:spacing w:after="0" w:line="240" w:lineRule="auto"/>
        <w:jc w:val="right"/>
        <w:rPr>
          <w:rFonts w:ascii="Times New Roman" w:eastAsia="Times New Roman" w:hAnsi="Times New Roman" w:cs="Times New Roman"/>
          <w:sz w:val="18"/>
          <w:szCs w:val="18"/>
        </w:rPr>
      </w:pPr>
    </w:p>
    <w:p w:rsidR="00643EB8" w:rsidRPr="00643EB8" w:rsidRDefault="00643EB8" w:rsidP="00643EB8">
      <w:pPr>
        <w:widowControl w:val="0"/>
        <w:autoSpaceDE w:val="0"/>
        <w:autoSpaceDN w:val="0"/>
        <w:spacing w:after="0" w:line="240" w:lineRule="auto"/>
        <w:jc w:val="right"/>
        <w:rPr>
          <w:rFonts w:ascii="Times New Roman" w:eastAsia="Times New Roman" w:hAnsi="Times New Roman" w:cs="Times New Roman"/>
          <w:sz w:val="18"/>
          <w:szCs w:val="18"/>
        </w:rPr>
      </w:pPr>
    </w:p>
    <w:p w:rsidR="00643EB8" w:rsidRPr="00643EB8" w:rsidRDefault="00643EB8" w:rsidP="00643EB8">
      <w:pPr>
        <w:widowControl w:val="0"/>
        <w:autoSpaceDE w:val="0"/>
        <w:autoSpaceDN w:val="0"/>
        <w:spacing w:after="0" w:line="240" w:lineRule="auto"/>
        <w:jc w:val="right"/>
        <w:rPr>
          <w:rFonts w:ascii="Times New Roman" w:eastAsia="Times New Roman" w:hAnsi="Times New Roman" w:cs="Times New Roman"/>
          <w:sz w:val="18"/>
          <w:szCs w:val="18"/>
        </w:rPr>
      </w:pPr>
    </w:p>
    <w:p w:rsidR="00643EB8" w:rsidRPr="00643EB8" w:rsidRDefault="00643EB8" w:rsidP="00643EB8">
      <w:pPr>
        <w:widowControl w:val="0"/>
        <w:autoSpaceDE w:val="0"/>
        <w:autoSpaceDN w:val="0"/>
        <w:spacing w:after="0" w:line="240" w:lineRule="auto"/>
        <w:jc w:val="right"/>
        <w:rPr>
          <w:rFonts w:ascii="Times New Roman" w:eastAsia="Times New Roman" w:hAnsi="Times New Roman" w:cs="Times New Roman"/>
          <w:sz w:val="18"/>
          <w:szCs w:val="18"/>
        </w:rPr>
      </w:pPr>
    </w:p>
    <w:p w:rsidR="00643EB8" w:rsidRPr="00643EB8" w:rsidRDefault="00643EB8" w:rsidP="00643EB8">
      <w:pPr>
        <w:widowControl w:val="0"/>
        <w:autoSpaceDE w:val="0"/>
        <w:autoSpaceDN w:val="0"/>
        <w:spacing w:after="0" w:line="240" w:lineRule="auto"/>
        <w:jc w:val="right"/>
        <w:rPr>
          <w:rFonts w:ascii="Times New Roman" w:eastAsia="Times New Roman" w:hAnsi="Times New Roman" w:cs="Times New Roman"/>
          <w:sz w:val="18"/>
          <w:szCs w:val="18"/>
        </w:rPr>
      </w:pPr>
    </w:p>
    <w:p w:rsidR="00643EB8" w:rsidRPr="00643EB8" w:rsidRDefault="00643EB8" w:rsidP="00643EB8">
      <w:pPr>
        <w:widowControl w:val="0"/>
        <w:autoSpaceDE w:val="0"/>
        <w:autoSpaceDN w:val="0"/>
        <w:spacing w:after="0" w:line="240" w:lineRule="auto"/>
        <w:jc w:val="right"/>
        <w:rPr>
          <w:rFonts w:ascii="Times New Roman" w:eastAsia="Times New Roman" w:hAnsi="Times New Roman" w:cs="Times New Roman"/>
          <w:sz w:val="18"/>
          <w:szCs w:val="18"/>
        </w:rPr>
      </w:pPr>
    </w:p>
    <w:p w:rsidR="00643EB8" w:rsidRPr="00643EB8" w:rsidRDefault="00643EB8" w:rsidP="00643EB8">
      <w:pPr>
        <w:widowControl w:val="0"/>
        <w:autoSpaceDE w:val="0"/>
        <w:autoSpaceDN w:val="0"/>
        <w:spacing w:after="0" w:line="240" w:lineRule="auto"/>
        <w:jc w:val="right"/>
        <w:rPr>
          <w:rFonts w:ascii="Times New Roman" w:eastAsia="Times New Roman" w:hAnsi="Times New Roman" w:cs="Times New Roman"/>
          <w:sz w:val="18"/>
          <w:szCs w:val="18"/>
        </w:rPr>
      </w:pPr>
    </w:p>
    <w:p w:rsidR="00643EB8" w:rsidRPr="00643EB8" w:rsidRDefault="00643EB8" w:rsidP="00643EB8">
      <w:pPr>
        <w:widowControl w:val="0"/>
        <w:autoSpaceDE w:val="0"/>
        <w:autoSpaceDN w:val="0"/>
        <w:spacing w:after="0" w:line="240" w:lineRule="auto"/>
        <w:jc w:val="right"/>
        <w:rPr>
          <w:rFonts w:ascii="Times New Roman" w:eastAsia="Times New Roman" w:hAnsi="Times New Roman" w:cs="Times New Roman"/>
          <w:sz w:val="18"/>
          <w:szCs w:val="18"/>
        </w:rPr>
      </w:pPr>
    </w:p>
    <w:p w:rsidR="00643EB8" w:rsidRPr="00643EB8" w:rsidRDefault="00643EB8" w:rsidP="00643EB8">
      <w:pPr>
        <w:widowControl w:val="0"/>
        <w:autoSpaceDE w:val="0"/>
        <w:autoSpaceDN w:val="0"/>
        <w:spacing w:after="0" w:line="240" w:lineRule="auto"/>
        <w:jc w:val="right"/>
        <w:rPr>
          <w:rFonts w:ascii="Times New Roman" w:eastAsia="Times New Roman" w:hAnsi="Times New Roman" w:cs="Times New Roman"/>
          <w:sz w:val="18"/>
          <w:szCs w:val="18"/>
        </w:rPr>
      </w:pPr>
    </w:p>
    <w:p w:rsidR="00643EB8" w:rsidRPr="00643EB8" w:rsidRDefault="00643EB8" w:rsidP="00643EB8">
      <w:pPr>
        <w:widowControl w:val="0"/>
        <w:autoSpaceDE w:val="0"/>
        <w:autoSpaceDN w:val="0"/>
        <w:spacing w:after="0" w:line="240" w:lineRule="auto"/>
        <w:jc w:val="right"/>
        <w:rPr>
          <w:rFonts w:ascii="Times New Roman" w:eastAsia="Times New Roman" w:hAnsi="Times New Roman" w:cs="Times New Roman"/>
          <w:sz w:val="18"/>
          <w:szCs w:val="18"/>
        </w:rPr>
      </w:pPr>
    </w:p>
    <w:p w:rsidR="00643EB8" w:rsidRPr="00643EB8" w:rsidRDefault="00643EB8" w:rsidP="00643EB8">
      <w:pPr>
        <w:widowControl w:val="0"/>
        <w:autoSpaceDE w:val="0"/>
        <w:autoSpaceDN w:val="0"/>
        <w:spacing w:after="0" w:line="240" w:lineRule="auto"/>
        <w:jc w:val="right"/>
        <w:rPr>
          <w:rFonts w:ascii="Times New Roman" w:eastAsia="Times New Roman" w:hAnsi="Times New Roman" w:cs="Times New Roman"/>
          <w:sz w:val="18"/>
          <w:szCs w:val="18"/>
        </w:rPr>
      </w:pPr>
    </w:p>
    <w:p w:rsidR="00643EB8" w:rsidRPr="00643EB8" w:rsidRDefault="00643EB8" w:rsidP="00643EB8">
      <w:pPr>
        <w:widowControl w:val="0"/>
        <w:autoSpaceDE w:val="0"/>
        <w:autoSpaceDN w:val="0"/>
        <w:spacing w:after="0" w:line="240" w:lineRule="auto"/>
        <w:jc w:val="right"/>
        <w:rPr>
          <w:rFonts w:ascii="Times New Roman" w:eastAsia="Times New Roman" w:hAnsi="Times New Roman" w:cs="Times New Roman"/>
          <w:sz w:val="18"/>
          <w:szCs w:val="18"/>
        </w:rPr>
      </w:pPr>
    </w:p>
    <w:p w:rsidR="00643EB8" w:rsidRPr="00643EB8" w:rsidRDefault="00643EB8" w:rsidP="00643EB8">
      <w:pPr>
        <w:widowControl w:val="0"/>
        <w:autoSpaceDE w:val="0"/>
        <w:autoSpaceDN w:val="0"/>
        <w:spacing w:after="0" w:line="240" w:lineRule="auto"/>
        <w:jc w:val="right"/>
        <w:rPr>
          <w:rFonts w:ascii="Times New Roman" w:eastAsia="Times New Roman" w:hAnsi="Times New Roman" w:cs="Times New Roman"/>
          <w:sz w:val="18"/>
          <w:szCs w:val="18"/>
        </w:rPr>
      </w:pPr>
    </w:p>
    <w:p w:rsidR="00643EB8" w:rsidRPr="00643EB8" w:rsidRDefault="00643EB8" w:rsidP="00643EB8">
      <w:pPr>
        <w:widowControl w:val="0"/>
        <w:autoSpaceDE w:val="0"/>
        <w:autoSpaceDN w:val="0"/>
        <w:spacing w:after="0" w:line="240" w:lineRule="auto"/>
        <w:jc w:val="right"/>
        <w:rPr>
          <w:rFonts w:ascii="Times New Roman" w:eastAsia="Times New Roman" w:hAnsi="Times New Roman" w:cs="Times New Roman"/>
          <w:sz w:val="18"/>
          <w:szCs w:val="18"/>
        </w:rPr>
      </w:pPr>
    </w:p>
    <w:p w:rsidR="00643EB8" w:rsidRPr="00643EB8" w:rsidRDefault="00643EB8" w:rsidP="00643EB8">
      <w:pPr>
        <w:widowControl w:val="0"/>
        <w:autoSpaceDE w:val="0"/>
        <w:autoSpaceDN w:val="0"/>
        <w:spacing w:after="0" w:line="240" w:lineRule="auto"/>
        <w:jc w:val="right"/>
        <w:rPr>
          <w:rFonts w:ascii="Times New Roman" w:eastAsia="Times New Roman" w:hAnsi="Times New Roman" w:cs="Times New Roman"/>
          <w:sz w:val="18"/>
          <w:szCs w:val="18"/>
        </w:rPr>
        <w:sectPr w:rsidR="00643EB8" w:rsidRPr="00643EB8" w:rsidSect="003D3687">
          <w:footerReference w:type="default" r:id="rId7"/>
          <w:pgSz w:w="11906" w:h="16838"/>
          <w:pgMar w:top="568" w:right="707" w:bottom="426" w:left="851" w:header="709" w:footer="709" w:gutter="0"/>
          <w:cols w:space="708"/>
          <w:docGrid w:linePitch="360"/>
        </w:sectPr>
      </w:pPr>
    </w:p>
    <w:p w:rsidR="00643EB8" w:rsidRPr="00643EB8" w:rsidRDefault="00643EB8" w:rsidP="00643EB8">
      <w:pPr>
        <w:widowControl w:val="0"/>
        <w:autoSpaceDE w:val="0"/>
        <w:autoSpaceDN w:val="0"/>
        <w:spacing w:after="0" w:line="240" w:lineRule="auto"/>
        <w:jc w:val="right"/>
        <w:rPr>
          <w:rFonts w:ascii="Times New Roman" w:eastAsia="Times New Roman" w:hAnsi="Times New Roman" w:cs="Times New Roman"/>
          <w:bCs/>
          <w:sz w:val="18"/>
          <w:szCs w:val="18"/>
        </w:rPr>
      </w:pPr>
      <w:r w:rsidRPr="00643EB8">
        <w:rPr>
          <w:rFonts w:ascii="Times New Roman" w:eastAsia="Times New Roman" w:hAnsi="Times New Roman" w:cs="Times New Roman"/>
          <w:sz w:val="18"/>
          <w:szCs w:val="18"/>
        </w:rPr>
        <w:lastRenderedPageBreak/>
        <w:t>Приложение</w:t>
      </w:r>
    </w:p>
    <w:p w:rsidR="00643EB8" w:rsidRPr="00643EB8" w:rsidRDefault="00643EB8" w:rsidP="00643EB8">
      <w:pPr>
        <w:shd w:val="clear" w:color="auto" w:fill="FFFFFF"/>
        <w:spacing w:after="0" w:line="240" w:lineRule="auto"/>
        <w:jc w:val="right"/>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 xml:space="preserve">к постановлению администрации </w:t>
      </w:r>
    </w:p>
    <w:p w:rsidR="00643EB8" w:rsidRPr="00643EB8" w:rsidRDefault="00643EB8" w:rsidP="00643EB8">
      <w:pPr>
        <w:shd w:val="clear" w:color="auto" w:fill="FFFFFF"/>
        <w:spacing w:after="0" w:line="240" w:lineRule="auto"/>
        <w:jc w:val="right"/>
        <w:rPr>
          <w:rFonts w:ascii="Times New Roman" w:eastAsia="Times New Roman" w:hAnsi="Times New Roman" w:cs="Times New Roman"/>
          <w:sz w:val="18"/>
          <w:szCs w:val="18"/>
        </w:rPr>
      </w:pPr>
      <w:proofErr w:type="spellStart"/>
      <w:r w:rsidRPr="00643EB8">
        <w:rPr>
          <w:rFonts w:ascii="Times New Roman" w:eastAsia="Times New Roman" w:hAnsi="Times New Roman" w:cs="Times New Roman"/>
          <w:sz w:val="18"/>
          <w:szCs w:val="18"/>
        </w:rPr>
        <w:t>Трубчевского</w:t>
      </w:r>
      <w:proofErr w:type="spellEnd"/>
      <w:r w:rsidRPr="00643EB8">
        <w:rPr>
          <w:rFonts w:ascii="Times New Roman" w:eastAsia="Times New Roman" w:hAnsi="Times New Roman" w:cs="Times New Roman"/>
          <w:sz w:val="18"/>
          <w:szCs w:val="18"/>
        </w:rPr>
        <w:t xml:space="preserve"> муниципального района</w:t>
      </w:r>
    </w:p>
    <w:p w:rsidR="00643EB8" w:rsidRPr="00643EB8" w:rsidRDefault="00643EB8" w:rsidP="0056446B">
      <w:pPr>
        <w:spacing w:after="0" w:line="240" w:lineRule="auto"/>
        <w:jc w:val="right"/>
        <w:rPr>
          <w:rFonts w:ascii="Times New Roman" w:eastAsia="Times New Roman" w:hAnsi="Times New Roman" w:cs="Times New Roman"/>
          <w:sz w:val="18"/>
          <w:szCs w:val="18"/>
        </w:rPr>
      </w:pPr>
      <w:r w:rsidRPr="00643EB8">
        <w:rPr>
          <w:rFonts w:ascii="Times New Roman" w:eastAsia="Times New Roman" w:hAnsi="Times New Roman" w:cs="Times New Roman"/>
          <w:bCs/>
          <w:sz w:val="18"/>
          <w:szCs w:val="18"/>
        </w:rPr>
        <w:t>от  22.08.2025   № 485</w:t>
      </w:r>
      <w:r w:rsidRPr="00643EB8">
        <w:rPr>
          <w:rFonts w:ascii="Times New Roman" w:eastAsia="Times New Roman" w:hAnsi="Times New Roman" w:cs="Times New Roman"/>
          <w:bCs/>
          <w:color w:val="444444"/>
          <w:sz w:val="18"/>
          <w:szCs w:val="18"/>
        </w:rPr>
        <w:br/>
      </w:r>
    </w:p>
    <w:p w:rsidR="00643EB8" w:rsidRPr="00643EB8" w:rsidRDefault="00643EB8" w:rsidP="00643EB8">
      <w:pPr>
        <w:spacing w:after="0" w:line="240" w:lineRule="auto"/>
        <w:jc w:val="center"/>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Реестр мест (площадок) накопления твердых коммунальных отходов, расположенных на территории города Трубчевска</w:t>
      </w:r>
    </w:p>
    <w:p w:rsidR="00643EB8" w:rsidRPr="00643EB8" w:rsidRDefault="00643EB8" w:rsidP="00643EB8">
      <w:pPr>
        <w:spacing w:after="0" w:line="240" w:lineRule="auto"/>
        <w:jc w:val="right"/>
        <w:rPr>
          <w:rFonts w:ascii="Times New Roman" w:eastAsia="Times New Roman" w:hAnsi="Times New Roman" w:cs="Times New Roman"/>
          <w:sz w:val="18"/>
          <w:szCs w:val="18"/>
        </w:rPr>
      </w:pPr>
    </w:p>
    <w:p w:rsidR="00643EB8" w:rsidRPr="00643EB8" w:rsidRDefault="00643EB8" w:rsidP="00643EB8">
      <w:pPr>
        <w:spacing w:after="0" w:line="240" w:lineRule="auto"/>
        <w:rPr>
          <w:rFonts w:ascii="Times New Roman" w:eastAsia="Times New Roman" w:hAnsi="Times New Roman" w:cs="Times New Roman"/>
          <w:sz w:val="18"/>
          <w:szCs w:val="18"/>
        </w:rPr>
      </w:pPr>
    </w:p>
    <w:tbl>
      <w:tblPr>
        <w:tblW w:w="1598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5"/>
        <w:gridCol w:w="1408"/>
        <w:gridCol w:w="2147"/>
        <w:gridCol w:w="1528"/>
        <w:gridCol w:w="1315"/>
        <w:gridCol w:w="1133"/>
        <w:gridCol w:w="843"/>
        <w:gridCol w:w="317"/>
        <w:gridCol w:w="362"/>
        <w:gridCol w:w="619"/>
        <w:gridCol w:w="993"/>
        <w:gridCol w:w="10"/>
        <w:gridCol w:w="704"/>
        <w:gridCol w:w="1699"/>
        <w:gridCol w:w="14"/>
        <w:gridCol w:w="2183"/>
        <w:gridCol w:w="14"/>
      </w:tblGrid>
      <w:tr w:rsidR="00643EB8" w:rsidRPr="00643EB8" w:rsidTr="009119D3">
        <w:tc>
          <w:tcPr>
            <w:tcW w:w="696" w:type="dxa"/>
            <w:vMerge w:val="restart"/>
            <w:tcBorders>
              <w:top w:val="single" w:sz="4" w:space="0" w:color="auto"/>
              <w:left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lang w:eastAsia="en-US"/>
              </w:rPr>
            </w:pPr>
          </w:p>
        </w:tc>
        <w:tc>
          <w:tcPr>
            <w:tcW w:w="1409" w:type="dxa"/>
            <w:vMerge w:val="restart"/>
            <w:tcBorders>
              <w:top w:val="single" w:sz="4" w:space="0" w:color="auto"/>
              <w:left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lang w:eastAsia="en-US"/>
              </w:rPr>
            </w:pPr>
          </w:p>
          <w:p w:rsidR="00643EB8" w:rsidRPr="00643EB8" w:rsidRDefault="00643EB8" w:rsidP="00643EB8">
            <w:pPr>
              <w:spacing w:after="0" w:line="240" w:lineRule="auto"/>
              <w:jc w:val="center"/>
              <w:rPr>
                <w:rFonts w:ascii="Times New Roman" w:eastAsia="Times New Roman" w:hAnsi="Times New Roman" w:cs="Times New Roman"/>
                <w:sz w:val="18"/>
                <w:szCs w:val="18"/>
                <w:lang w:eastAsia="en-US"/>
              </w:rPr>
            </w:pPr>
          </w:p>
          <w:p w:rsidR="00643EB8" w:rsidRPr="00643EB8" w:rsidRDefault="00643EB8" w:rsidP="00643EB8">
            <w:pPr>
              <w:spacing w:after="0" w:line="240" w:lineRule="auto"/>
              <w:jc w:val="center"/>
              <w:rPr>
                <w:rFonts w:ascii="Times New Roman" w:eastAsia="Times New Roman" w:hAnsi="Times New Roman" w:cs="Times New Roman"/>
                <w:sz w:val="18"/>
                <w:szCs w:val="18"/>
                <w:lang w:eastAsia="en-US"/>
              </w:rPr>
            </w:pPr>
            <w:r w:rsidRPr="00643EB8">
              <w:rPr>
                <w:rFonts w:ascii="Times New Roman" w:eastAsia="Times New Roman" w:hAnsi="Times New Roman" w:cs="Times New Roman"/>
                <w:sz w:val="18"/>
                <w:szCs w:val="18"/>
                <w:lang w:eastAsia="en-US"/>
              </w:rPr>
              <w:t>Муниципальное образование</w:t>
            </w:r>
          </w:p>
        </w:tc>
        <w:tc>
          <w:tcPr>
            <w:tcW w:w="4991" w:type="dxa"/>
            <w:gridSpan w:val="3"/>
            <w:tcBorders>
              <w:top w:val="single" w:sz="4" w:space="0" w:color="auto"/>
              <w:left w:val="single" w:sz="4" w:space="0" w:color="auto"/>
              <w:bottom w:val="single" w:sz="4" w:space="0" w:color="auto"/>
              <w:right w:val="single" w:sz="4" w:space="0" w:color="auto"/>
            </w:tcBorders>
          </w:tcPr>
          <w:p w:rsidR="00643EB8" w:rsidRPr="00643EB8" w:rsidRDefault="00643EB8" w:rsidP="00643EB8">
            <w:pPr>
              <w:autoSpaceDE w:val="0"/>
              <w:autoSpaceDN w:val="0"/>
              <w:adjustRightInd w:val="0"/>
              <w:spacing w:after="0" w:line="240" w:lineRule="auto"/>
              <w:jc w:val="center"/>
              <w:rPr>
                <w:rFonts w:ascii="Times New Roman" w:eastAsia="Calibri" w:hAnsi="Times New Roman" w:cs="Times New Roman"/>
                <w:color w:val="000000"/>
                <w:sz w:val="18"/>
                <w:szCs w:val="18"/>
                <w:lang w:eastAsia="en-US"/>
              </w:rPr>
            </w:pPr>
            <w:r w:rsidRPr="00643EB8">
              <w:rPr>
                <w:rFonts w:ascii="Times New Roman" w:eastAsia="Calibri" w:hAnsi="Times New Roman" w:cs="Times New Roman"/>
                <w:color w:val="000000"/>
                <w:sz w:val="18"/>
                <w:szCs w:val="18"/>
                <w:lang w:eastAsia="en-US"/>
              </w:rPr>
              <w:t>Данные о нахождении мест (площадок) накопления твердых коммунальных отходов</w:t>
            </w:r>
          </w:p>
          <w:p w:rsidR="00643EB8" w:rsidRPr="00643EB8" w:rsidRDefault="00643EB8" w:rsidP="00643EB8">
            <w:pPr>
              <w:spacing w:after="0" w:line="240" w:lineRule="auto"/>
              <w:jc w:val="center"/>
              <w:rPr>
                <w:rFonts w:ascii="Times New Roman" w:eastAsia="Times New Roman" w:hAnsi="Times New Roman" w:cs="Times New Roman"/>
                <w:sz w:val="18"/>
                <w:szCs w:val="18"/>
                <w:lang w:eastAsia="en-US"/>
              </w:rPr>
            </w:pPr>
          </w:p>
        </w:tc>
        <w:tc>
          <w:tcPr>
            <w:tcW w:w="4981" w:type="dxa"/>
            <w:gridSpan w:val="8"/>
            <w:tcBorders>
              <w:top w:val="single" w:sz="4" w:space="0" w:color="auto"/>
              <w:left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lang w:eastAsia="en-US"/>
              </w:rPr>
            </w:pPr>
            <w:r w:rsidRPr="00643EB8">
              <w:rPr>
                <w:rFonts w:ascii="Times New Roman" w:eastAsia="Times New Roman" w:hAnsi="Times New Roman" w:cs="Times New Roman"/>
                <w:sz w:val="18"/>
                <w:szCs w:val="18"/>
                <w:lang w:eastAsia="en-US"/>
              </w:rPr>
              <w:t>Данные о технических характеристиках мест (площадок) накопления ТКО.</w:t>
            </w:r>
          </w:p>
        </w:tc>
        <w:tc>
          <w:tcPr>
            <w:tcW w:w="1700" w:type="dxa"/>
            <w:tcBorders>
              <w:top w:val="single" w:sz="4" w:space="0" w:color="auto"/>
              <w:left w:val="single" w:sz="4" w:space="0" w:color="auto"/>
              <w:right w:val="single" w:sz="4" w:space="0" w:color="auto"/>
            </w:tcBorders>
          </w:tcPr>
          <w:p w:rsidR="00643EB8" w:rsidRPr="00643EB8" w:rsidRDefault="00643EB8" w:rsidP="00643EB8">
            <w:pPr>
              <w:autoSpaceDE w:val="0"/>
              <w:autoSpaceDN w:val="0"/>
              <w:adjustRightInd w:val="0"/>
              <w:spacing w:after="0" w:line="240" w:lineRule="auto"/>
              <w:jc w:val="center"/>
              <w:rPr>
                <w:rFonts w:ascii="Times New Roman" w:eastAsia="Calibri" w:hAnsi="Times New Roman" w:cs="Times New Roman"/>
                <w:color w:val="000000"/>
                <w:sz w:val="18"/>
                <w:szCs w:val="18"/>
                <w:lang w:eastAsia="en-US"/>
              </w:rPr>
            </w:pPr>
            <w:r w:rsidRPr="00643EB8">
              <w:rPr>
                <w:rFonts w:ascii="Times New Roman" w:eastAsia="Calibri" w:hAnsi="Times New Roman" w:cs="Times New Roman"/>
                <w:color w:val="000000"/>
                <w:sz w:val="18"/>
                <w:szCs w:val="18"/>
                <w:lang w:eastAsia="en-US"/>
              </w:rPr>
              <w:t>Данные о собственниках мест (площадок) накопления ТКО</w:t>
            </w:r>
          </w:p>
          <w:p w:rsidR="00643EB8" w:rsidRPr="00643EB8" w:rsidRDefault="00643EB8" w:rsidP="00643EB8">
            <w:pPr>
              <w:autoSpaceDE w:val="0"/>
              <w:autoSpaceDN w:val="0"/>
              <w:adjustRightInd w:val="0"/>
              <w:spacing w:after="0" w:line="240" w:lineRule="auto"/>
              <w:jc w:val="center"/>
              <w:rPr>
                <w:rFonts w:ascii="Times New Roman" w:eastAsia="Calibri" w:hAnsi="Times New Roman" w:cs="Times New Roman"/>
                <w:color w:val="000000"/>
                <w:sz w:val="18"/>
                <w:szCs w:val="18"/>
                <w:lang w:eastAsia="en-US"/>
              </w:rPr>
            </w:pPr>
            <w:r w:rsidRPr="00643EB8">
              <w:rPr>
                <w:rFonts w:ascii="Times New Roman" w:eastAsia="Calibri" w:hAnsi="Times New Roman" w:cs="Times New Roman"/>
                <w:iCs/>
                <w:color w:val="000000"/>
                <w:sz w:val="18"/>
                <w:szCs w:val="18"/>
                <w:lang w:eastAsia="en-US"/>
              </w:rPr>
              <w:t>(Для юр. лиц полное наименование, номер ЕГРЮЛ, фактический адрес</w:t>
            </w:r>
          </w:p>
          <w:p w:rsidR="00643EB8" w:rsidRPr="00643EB8" w:rsidRDefault="00643EB8" w:rsidP="00643EB8">
            <w:pPr>
              <w:autoSpaceDE w:val="0"/>
              <w:autoSpaceDN w:val="0"/>
              <w:adjustRightInd w:val="0"/>
              <w:spacing w:after="0" w:line="240" w:lineRule="auto"/>
              <w:jc w:val="center"/>
              <w:rPr>
                <w:rFonts w:ascii="Times New Roman" w:eastAsia="Calibri" w:hAnsi="Times New Roman" w:cs="Times New Roman"/>
                <w:color w:val="000000"/>
                <w:sz w:val="18"/>
                <w:szCs w:val="18"/>
                <w:lang w:eastAsia="en-US"/>
              </w:rPr>
            </w:pPr>
            <w:r w:rsidRPr="00643EB8">
              <w:rPr>
                <w:rFonts w:ascii="Times New Roman" w:eastAsia="Calibri" w:hAnsi="Times New Roman" w:cs="Times New Roman"/>
                <w:iCs/>
                <w:color w:val="000000"/>
                <w:sz w:val="18"/>
                <w:szCs w:val="18"/>
                <w:lang w:eastAsia="en-US"/>
              </w:rPr>
              <w:t xml:space="preserve">Для ИП ФИО, ОГРН, адрес регистрации </w:t>
            </w:r>
            <w:proofErr w:type="gramStart"/>
            <w:r w:rsidRPr="00643EB8">
              <w:rPr>
                <w:rFonts w:ascii="Times New Roman" w:eastAsia="Calibri" w:hAnsi="Times New Roman" w:cs="Times New Roman"/>
                <w:iCs/>
                <w:color w:val="000000"/>
                <w:sz w:val="18"/>
                <w:szCs w:val="18"/>
                <w:lang w:eastAsia="en-US"/>
              </w:rPr>
              <w:t>по  месту</w:t>
            </w:r>
            <w:proofErr w:type="gramEnd"/>
            <w:r w:rsidRPr="00643EB8">
              <w:rPr>
                <w:rFonts w:ascii="Times New Roman" w:eastAsia="Calibri" w:hAnsi="Times New Roman" w:cs="Times New Roman"/>
                <w:iCs/>
                <w:color w:val="000000"/>
                <w:sz w:val="18"/>
                <w:szCs w:val="18"/>
                <w:lang w:eastAsia="en-US"/>
              </w:rPr>
              <w:t xml:space="preserve"> жительства</w:t>
            </w:r>
          </w:p>
          <w:p w:rsidR="00643EB8" w:rsidRPr="00643EB8" w:rsidRDefault="00643EB8" w:rsidP="00643EB8">
            <w:pPr>
              <w:spacing w:after="0" w:line="240" w:lineRule="auto"/>
              <w:jc w:val="center"/>
              <w:rPr>
                <w:rFonts w:ascii="Times New Roman" w:eastAsia="Times New Roman" w:hAnsi="Times New Roman" w:cs="Times New Roman"/>
                <w:sz w:val="18"/>
                <w:szCs w:val="18"/>
                <w:lang w:eastAsia="en-US"/>
              </w:rPr>
            </w:pPr>
            <w:r w:rsidRPr="00643EB8">
              <w:rPr>
                <w:rFonts w:ascii="Times New Roman" w:eastAsia="Times New Roman" w:hAnsi="Times New Roman" w:cs="Times New Roman"/>
                <w:iCs/>
                <w:sz w:val="18"/>
                <w:szCs w:val="18"/>
              </w:rPr>
              <w:t>Для физ. лиц – ФИО, серия, номер, дата выдачи паспорта и иного документа, адрес регистрации, к\телефон)</w:t>
            </w:r>
          </w:p>
        </w:tc>
        <w:tc>
          <w:tcPr>
            <w:tcW w:w="2204" w:type="dxa"/>
            <w:gridSpan w:val="3"/>
            <w:tcBorders>
              <w:top w:val="single" w:sz="4" w:space="0" w:color="auto"/>
              <w:left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lang w:eastAsia="en-US"/>
              </w:rPr>
            </w:pPr>
          </w:p>
          <w:p w:rsidR="00643EB8" w:rsidRPr="00643EB8" w:rsidRDefault="00643EB8" w:rsidP="00643EB8">
            <w:pPr>
              <w:autoSpaceDE w:val="0"/>
              <w:autoSpaceDN w:val="0"/>
              <w:adjustRightInd w:val="0"/>
              <w:spacing w:after="0" w:line="240" w:lineRule="auto"/>
              <w:jc w:val="center"/>
              <w:rPr>
                <w:rFonts w:ascii="Times New Roman" w:eastAsia="Calibri" w:hAnsi="Times New Roman" w:cs="Times New Roman"/>
                <w:color w:val="000000"/>
                <w:sz w:val="18"/>
                <w:szCs w:val="18"/>
                <w:lang w:eastAsia="en-US"/>
              </w:rPr>
            </w:pPr>
            <w:r w:rsidRPr="00643EB8">
              <w:rPr>
                <w:rFonts w:ascii="Times New Roman" w:eastAsia="Calibri" w:hAnsi="Times New Roman" w:cs="Times New Roman"/>
                <w:color w:val="000000"/>
                <w:sz w:val="18"/>
                <w:szCs w:val="18"/>
                <w:lang w:eastAsia="en-US"/>
              </w:rPr>
              <w:t>Данные об источник образования ТКО</w:t>
            </w:r>
          </w:p>
          <w:p w:rsidR="00643EB8" w:rsidRPr="00643EB8" w:rsidRDefault="00643EB8" w:rsidP="00643EB8">
            <w:pPr>
              <w:spacing w:after="0" w:line="240" w:lineRule="auto"/>
              <w:jc w:val="center"/>
              <w:rPr>
                <w:rFonts w:ascii="Times New Roman" w:eastAsia="Times New Roman" w:hAnsi="Times New Roman" w:cs="Times New Roman"/>
                <w:sz w:val="18"/>
                <w:szCs w:val="18"/>
                <w:lang w:eastAsia="en-US"/>
              </w:rPr>
            </w:pPr>
          </w:p>
          <w:p w:rsidR="00643EB8" w:rsidRPr="00643EB8" w:rsidRDefault="00643EB8" w:rsidP="00643EB8">
            <w:pPr>
              <w:spacing w:after="0" w:line="240" w:lineRule="auto"/>
              <w:jc w:val="center"/>
              <w:rPr>
                <w:rFonts w:ascii="Times New Roman" w:eastAsia="Times New Roman" w:hAnsi="Times New Roman" w:cs="Times New Roman"/>
                <w:sz w:val="18"/>
                <w:szCs w:val="18"/>
                <w:lang w:eastAsia="en-US"/>
              </w:rPr>
            </w:pPr>
          </w:p>
        </w:tc>
      </w:tr>
      <w:tr w:rsidR="00643EB8" w:rsidRPr="00643EB8" w:rsidTr="009119D3">
        <w:trPr>
          <w:trHeight w:val="458"/>
        </w:trPr>
        <w:tc>
          <w:tcPr>
            <w:tcW w:w="696" w:type="dxa"/>
            <w:vMerge/>
            <w:tcBorders>
              <w:left w:val="single" w:sz="4" w:space="0" w:color="auto"/>
              <w:right w:val="single" w:sz="4" w:space="0" w:color="auto"/>
            </w:tcBorders>
            <w:hideMark/>
          </w:tcPr>
          <w:p w:rsidR="00643EB8" w:rsidRPr="00643EB8" w:rsidRDefault="00643EB8" w:rsidP="00643EB8">
            <w:pPr>
              <w:spacing w:after="0" w:line="240" w:lineRule="auto"/>
              <w:jc w:val="right"/>
              <w:rPr>
                <w:rFonts w:ascii="Times New Roman" w:eastAsia="Times New Roman" w:hAnsi="Times New Roman" w:cs="Times New Roman"/>
                <w:sz w:val="18"/>
                <w:szCs w:val="18"/>
                <w:lang w:eastAsia="en-US"/>
              </w:rPr>
            </w:pPr>
          </w:p>
        </w:tc>
        <w:tc>
          <w:tcPr>
            <w:tcW w:w="1409" w:type="dxa"/>
            <w:vMerge/>
            <w:tcBorders>
              <w:left w:val="single" w:sz="4" w:space="0" w:color="auto"/>
              <w:right w:val="single" w:sz="4" w:space="0" w:color="auto"/>
            </w:tcBorders>
            <w:hideMark/>
          </w:tcPr>
          <w:p w:rsidR="00643EB8" w:rsidRPr="00643EB8" w:rsidRDefault="00643EB8" w:rsidP="00643EB8">
            <w:pPr>
              <w:spacing w:after="0" w:line="240" w:lineRule="auto"/>
              <w:jc w:val="right"/>
              <w:rPr>
                <w:rFonts w:ascii="Times New Roman" w:eastAsia="Times New Roman" w:hAnsi="Times New Roman" w:cs="Times New Roman"/>
                <w:sz w:val="18"/>
                <w:szCs w:val="18"/>
                <w:lang w:eastAsia="en-US"/>
              </w:rPr>
            </w:pPr>
          </w:p>
        </w:tc>
        <w:tc>
          <w:tcPr>
            <w:tcW w:w="2148" w:type="dxa"/>
            <w:vMerge w:val="restart"/>
            <w:tcBorders>
              <w:top w:val="single" w:sz="4" w:space="0" w:color="auto"/>
              <w:left w:val="single" w:sz="4" w:space="0" w:color="auto"/>
              <w:bottom w:val="single" w:sz="4" w:space="0" w:color="auto"/>
              <w:right w:val="single" w:sz="4" w:space="0" w:color="auto"/>
            </w:tcBorders>
            <w:hideMark/>
          </w:tcPr>
          <w:p w:rsidR="00643EB8" w:rsidRPr="00643EB8" w:rsidRDefault="00643EB8" w:rsidP="00643EB8">
            <w:pPr>
              <w:spacing w:after="0" w:line="240" w:lineRule="auto"/>
              <w:jc w:val="center"/>
              <w:rPr>
                <w:rFonts w:ascii="Times New Roman" w:eastAsia="Times New Roman" w:hAnsi="Times New Roman" w:cs="Times New Roman"/>
                <w:sz w:val="18"/>
                <w:szCs w:val="18"/>
                <w:lang w:eastAsia="en-US"/>
              </w:rPr>
            </w:pPr>
            <w:r w:rsidRPr="00643EB8">
              <w:rPr>
                <w:rFonts w:ascii="Times New Roman" w:eastAsia="Times New Roman" w:hAnsi="Times New Roman" w:cs="Times New Roman"/>
                <w:sz w:val="18"/>
                <w:szCs w:val="18"/>
                <w:lang w:eastAsia="en-US"/>
              </w:rPr>
              <w:t>Адрес места (площадки) накопления ТКО</w:t>
            </w:r>
          </w:p>
        </w:tc>
        <w:tc>
          <w:tcPr>
            <w:tcW w:w="1528" w:type="dxa"/>
            <w:vMerge w:val="restart"/>
            <w:tcBorders>
              <w:top w:val="single" w:sz="4" w:space="0" w:color="auto"/>
              <w:left w:val="single" w:sz="4" w:space="0" w:color="auto"/>
              <w:bottom w:val="single" w:sz="4" w:space="0" w:color="auto"/>
              <w:right w:val="single" w:sz="4" w:space="0" w:color="auto"/>
            </w:tcBorders>
            <w:hideMark/>
          </w:tcPr>
          <w:p w:rsidR="00643EB8" w:rsidRPr="00643EB8" w:rsidRDefault="00643EB8" w:rsidP="00643EB8">
            <w:pPr>
              <w:spacing w:after="0" w:line="240" w:lineRule="auto"/>
              <w:jc w:val="center"/>
              <w:rPr>
                <w:rFonts w:ascii="Times New Roman" w:eastAsia="Times New Roman" w:hAnsi="Times New Roman" w:cs="Times New Roman"/>
                <w:sz w:val="18"/>
                <w:szCs w:val="18"/>
                <w:lang w:eastAsia="en-US"/>
              </w:rPr>
            </w:pPr>
            <w:r w:rsidRPr="00643EB8">
              <w:rPr>
                <w:rFonts w:ascii="Times New Roman" w:eastAsia="Times New Roman" w:hAnsi="Times New Roman" w:cs="Times New Roman"/>
                <w:sz w:val="18"/>
                <w:szCs w:val="18"/>
                <w:lang w:eastAsia="en-US"/>
              </w:rPr>
              <w:t>Географические координаты</w:t>
            </w:r>
          </w:p>
        </w:tc>
        <w:tc>
          <w:tcPr>
            <w:tcW w:w="1310" w:type="dxa"/>
            <w:vMerge w:val="restart"/>
            <w:tcBorders>
              <w:top w:val="single" w:sz="4" w:space="0" w:color="auto"/>
              <w:left w:val="single" w:sz="4" w:space="0" w:color="auto"/>
              <w:bottom w:val="single" w:sz="4" w:space="0" w:color="auto"/>
              <w:right w:val="single" w:sz="4" w:space="0" w:color="auto"/>
            </w:tcBorders>
            <w:hideMark/>
          </w:tcPr>
          <w:p w:rsidR="00643EB8" w:rsidRPr="00643EB8" w:rsidRDefault="00643EB8" w:rsidP="00643EB8">
            <w:pPr>
              <w:spacing w:after="0" w:line="240" w:lineRule="auto"/>
              <w:jc w:val="center"/>
              <w:rPr>
                <w:rFonts w:ascii="Times New Roman" w:eastAsia="Times New Roman" w:hAnsi="Times New Roman" w:cs="Times New Roman"/>
                <w:sz w:val="18"/>
                <w:szCs w:val="18"/>
                <w:lang w:eastAsia="en-US"/>
              </w:rPr>
            </w:pPr>
            <w:r w:rsidRPr="00643EB8">
              <w:rPr>
                <w:rFonts w:ascii="Times New Roman" w:eastAsia="Times New Roman" w:hAnsi="Times New Roman" w:cs="Times New Roman"/>
                <w:sz w:val="18"/>
                <w:szCs w:val="18"/>
                <w:lang w:eastAsia="en-US"/>
              </w:rPr>
              <w:t>Схема размещения места на карте муниципалитета в масштабе 1:2000</w:t>
            </w:r>
          </w:p>
        </w:tc>
        <w:tc>
          <w:tcPr>
            <w:tcW w:w="4981" w:type="dxa"/>
            <w:gridSpan w:val="8"/>
            <w:tcBorders>
              <w:left w:val="single" w:sz="4" w:space="0" w:color="auto"/>
              <w:bottom w:val="single" w:sz="4" w:space="0" w:color="auto"/>
              <w:right w:val="single" w:sz="4" w:space="0" w:color="auto"/>
            </w:tcBorders>
            <w:hideMark/>
          </w:tcPr>
          <w:p w:rsidR="00643EB8" w:rsidRPr="00643EB8" w:rsidRDefault="00643EB8" w:rsidP="00643EB8">
            <w:pPr>
              <w:spacing w:after="0" w:line="240" w:lineRule="auto"/>
              <w:jc w:val="center"/>
              <w:rPr>
                <w:rFonts w:ascii="Times New Roman" w:eastAsia="Times New Roman" w:hAnsi="Times New Roman" w:cs="Times New Roman"/>
                <w:sz w:val="18"/>
                <w:szCs w:val="18"/>
                <w:lang w:eastAsia="en-US"/>
              </w:rPr>
            </w:pPr>
          </w:p>
        </w:tc>
        <w:tc>
          <w:tcPr>
            <w:tcW w:w="1700" w:type="dxa"/>
            <w:vMerge w:val="restart"/>
            <w:tcBorders>
              <w:left w:val="single" w:sz="4" w:space="0" w:color="auto"/>
              <w:right w:val="single" w:sz="4" w:space="0" w:color="auto"/>
            </w:tcBorders>
            <w:hideMark/>
          </w:tcPr>
          <w:p w:rsidR="00643EB8" w:rsidRPr="00643EB8" w:rsidRDefault="00643EB8" w:rsidP="00643EB8">
            <w:pPr>
              <w:spacing w:after="0" w:line="240" w:lineRule="auto"/>
              <w:jc w:val="center"/>
              <w:rPr>
                <w:rFonts w:ascii="Times New Roman" w:eastAsia="Times New Roman" w:hAnsi="Times New Roman" w:cs="Times New Roman"/>
                <w:sz w:val="18"/>
                <w:szCs w:val="18"/>
                <w:lang w:eastAsia="en-US"/>
              </w:rPr>
            </w:pPr>
          </w:p>
        </w:tc>
        <w:tc>
          <w:tcPr>
            <w:tcW w:w="2204" w:type="dxa"/>
            <w:gridSpan w:val="3"/>
            <w:vMerge w:val="restart"/>
            <w:tcBorders>
              <w:left w:val="single" w:sz="4" w:space="0" w:color="auto"/>
              <w:right w:val="single" w:sz="4" w:space="0" w:color="auto"/>
            </w:tcBorders>
            <w:hideMark/>
          </w:tcPr>
          <w:p w:rsidR="00643EB8" w:rsidRPr="00643EB8" w:rsidRDefault="00643EB8" w:rsidP="00643EB8">
            <w:pPr>
              <w:spacing w:after="0" w:line="240" w:lineRule="auto"/>
              <w:jc w:val="center"/>
              <w:rPr>
                <w:rFonts w:ascii="Times New Roman" w:eastAsia="Times New Roman" w:hAnsi="Times New Roman" w:cs="Times New Roman"/>
                <w:sz w:val="18"/>
                <w:szCs w:val="18"/>
                <w:lang w:eastAsia="en-US"/>
              </w:rPr>
            </w:pPr>
          </w:p>
        </w:tc>
      </w:tr>
      <w:tr w:rsidR="00643EB8" w:rsidRPr="00643EB8" w:rsidTr="009119D3">
        <w:tc>
          <w:tcPr>
            <w:tcW w:w="696" w:type="dxa"/>
            <w:vMerge/>
            <w:tcBorders>
              <w:left w:val="single" w:sz="4" w:space="0" w:color="auto"/>
              <w:bottom w:val="single" w:sz="4" w:space="0" w:color="auto"/>
              <w:right w:val="single" w:sz="4" w:space="0" w:color="auto"/>
            </w:tcBorders>
            <w:vAlign w:val="center"/>
            <w:hideMark/>
          </w:tcPr>
          <w:p w:rsidR="00643EB8" w:rsidRPr="00643EB8" w:rsidRDefault="00643EB8" w:rsidP="00643EB8">
            <w:pPr>
              <w:spacing w:after="0" w:line="240" w:lineRule="auto"/>
              <w:rPr>
                <w:rFonts w:ascii="Times New Roman" w:eastAsia="Times New Roman" w:hAnsi="Times New Roman" w:cs="Times New Roman"/>
                <w:sz w:val="18"/>
                <w:szCs w:val="18"/>
                <w:lang w:eastAsia="en-US"/>
              </w:rPr>
            </w:pPr>
          </w:p>
        </w:tc>
        <w:tc>
          <w:tcPr>
            <w:tcW w:w="1409" w:type="dxa"/>
            <w:vMerge/>
            <w:tcBorders>
              <w:left w:val="single" w:sz="4" w:space="0" w:color="auto"/>
              <w:bottom w:val="single" w:sz="4" w:space="0" w:color="auto"/>
              <w:right w:val="single" w:sz="4" w:space="0" w:color="auto"/>
            </w:tcBorders>
            <w:vAlign w:val="center"/>
            <w:hideMark/>
          </w:tcPr>
          <w:p w:rsidR="00643EB8" w:rsidRPr="00643EB8" w:rsidRDefault="00643EB8" w:rsidP="00643EB8">
            <w:pPr>
              <w:spacing w:after="0" w:line="240" w:lineRule="auto"/>
              <w:rPr>
                <w:rFonts w:ascii="Times New Roman" w:eastAsia="Times New Roman" w:hAnsi="Times New Roman" w:cs="Times New Roman"/>
                <w:sz w:val="18"/>
                <w:szCs w:val="18"/>
                <w:lang w:eastAsia="en-US"/>
              </w:rPr>
            </w:pPr>
          </w:p>
        </w:tc>
        <w:tc>
          <w:tcPr>
            <w:tcW w:w="2148" w:type="dxa"/>
            <w:vMerge/>
            <w:tcBorders>
              <w:top w:val="single" w:sz="4" w:space="0" w:color="auto"/>
              <w:left w:val="single" w:sz="4" w:space="0" w:color="auto"/>
              <w:bottom w:val="single" w:sz="4" w:space="0" w:color="auto"/>
              <w:right w:val="single" w:sz="4" w:space="0" w:color="auto"/>
            </w:tcBorders>
            <w:vAlign w:val="center"/>
            <w:hideMark/>
          </w:tcPr>
          <w:p w:rsidR="00643EB8" w:rsidRPr="00643EB8" w:rsidRDefault="00643EB8" w:rsidP="00643EB8">
            <w:pPr>
              <w:spacing w:after="0" w:line="240" w:lineRule="auto"/>
              <w:rPr>
                <w:rFonts w:ascii="Times New Roman" w:eastAsia="Times New Roman" w:hAnsi="Times New Roman" w:cs="Times New Roman"/>
                <w:sz w:val="18"/>
                <w:szCs w:val="18"/>
                <w:lang w:eastAsia="en-US"/>
              </w:rPr>
            </w:pPr>
          </w:p>
        </w:tc>
        <w:tc>
          <w:tcPr>
            <w:tcW w:w="1528" w:type="dxa"/>
            <w:vMerge/>
            <w:tcBorders>
              <w:top w:val="single" w:sz="4" w:space="0" w:color="auto"/>
              <w:left w:val="single" w:sz="4" w:space="0" w:color="auto"/>
              <w:bottom w:val="single" w:sz="4" w:space="0" w:color="auto"/>
              <w:right w:val="single" w:sz="4" w:space="0" w:color="auto"/>
            </w:tcBorders>
            <w:vAlign w:val="center"/>
            <w:hideMark/>
          </w:tcPr>
          <w:p w:rsidR="00643EB8" w:rsidRPr="00643EB8" w:rsidRDefault="00643EB8" w:rsidP="00643EB8">
            <w:pPr>
              <w:spacing w:after="0" w:line="240" w:lineRule="auto"/>
              <w:rPr>
                <w:rFonts w:ascii="Times New Roman" w:eastAsia="Times New Roman" w:hAnsi="Times New Roman" w:cs="Times New Roman"/>
                <w:sz w:val="18"/>
                <w:szCs w:val="18"/>
                <w:lang w:eastAsia="en-US"/>
              </w:rPr>
            </w:pPr>
          </w:p>
        </w:tc>
        <w:tc>
          <w:tcPr>
            <w:tcW w:w="1310" w:type="dxa"/>
            <w:vMerge/>
            <w:tcBorders>
              <w:top w:val="single" w:sz="4" w:space="0" w:color="auto"/>
              <w:left w:val="single" w:sz="4" w:space="0" w:color="auto"/>
              <w:bottom w:val="single" w:sz="4" w:space="0" w:color="auto"/>
              <w:right w:val="single" w:sz="4" w:space="0" w:color="auto"/>
            </w:tcBorders>
            <w:vAlign w:val="center"/>
            <w:hideMark/>
          </w:tcPr>
          <w:p w:rsidR="00643EB8" w:rsidRPr="00643EB8" w:rsidRDefault="00643EB8" w:rsidP="00643EB8">
            <w:pPr>
              <w:spacing w:after="0" w:line="240" w:lineRule="auto"/>
              <w:rPr>
                <w:rFonts w:ascii="Times New Roman" w:eastAsia="Times New Roman" w:hAnsi="Times New Roman" w:cs="Times New Roman"/>
                <w:sz w:val="18"/>
                <w:szCs w:val="18"/>
                <w:lang w:eastAsia="en-US"/>
              </w:rPr>
            </w:pPr>
          </w:p>
        </w:tc>
        <w:tc>
          <w:tcPr>
            <w:tcW w:w="1133" w:type="dxa"/>
            <w:tcBorders>
              <w:top w:val="single" w:sz="4" w:space="0" w:color="auto"/>
              <w:left w:val="single" w:sz="4" w:space="0" w:color="auto"/>
              <w:bottom w:val="single" w:sz="4" w:space="0" w:color="auto"/>
              <w:right w:val="single" w:sz="4" w:space="0" w:color="auto"/>
            </w:tcBorders>
            <w:hideMark/>
          </w:tcPr>
          <w:p w:rsidR="00643EB8" w:rsidRPr="00643EB8" w:rsidRDefault="00643EB8" w:rsidP="00643EB8">
            <w:pPr>
              <w:spacing w:after="0" w:line="240" w:lineRule="auto"/>
              <w:jc w:val="center"/>
              <w:rPr>
                <w:rFonts w:ascii="Times New Roman" w:eastAsia="Times New Roman" w:hAnsi="Times New Roman" w:cs="Times New Roman"/>
                <w:sz w:val="18"/>
                <w:szCs w:val="18"/>
                <w:lang w:eastAsia="en-US"/>
              </w:rPr>
            </w:pPr>
            <w:r w:rsidRPr="00643EB8">
              <w:rPr>
                <w:rFonts w:ascii="Times New Roman" w:eastAsia="Times New Roman" w:hAnsi="Times New Roman" w:cs="Times New Roman"/>
                <w:sz w:val="18"/>
                <w:szCs w:val="18"/>
                <w:lang w:eastAsia="en-US"/>
              </w:rPr>
              <w:t>Сведения о покрытиях</w:t>
            </w:r>
          </w:p>
        </w:tc>
        <w:tc>
          <w:tcPr>
            <w:tcW w:w="1160" w:type="dxa"/>
            <w:gridSpan w:val="2"/>
            <w:tcBorders>
              <w:top w:val="single" w:sz="4" w:space="0" w:color="auto"/>
              <w:left w:val="single" w:sz="4" w:space="0" w:color="auto"/>
              <w:bottom w:val="single" w:sz="4" w:space="0" w:color="auto"/>
              <w:right w:val="single" w:sz="4" w:space="0" w:color="auto"/>
            </w:tcBorders>
            <w:hideMark/>
          </w:tcPr>
          <w:p w:rsidR="00643EB8" w:rsidRPr="00643EB8" w:rsidRDefault="00643EB8" w:rsidP="00643EB8">
            <w:pPr>
              <w:spacing w:after="0" w:line="240" w:lineRule="auto"/>
              <w:jc w:val="center"/>
              <w:rPr>
                <w:rFonts w:ascii="Times New Roman" w:eastAsia="Times New Roman" w:hAnsi="Times New Roman" w:cs="Times New Roman"/>
                <w:sz w:val="18"/>
                <w:szCs w:val="18"/>
                <w:lang w:eastAsia="en-US"/>
              </w:rPr>
            </w:pPr>
            <w:r w:rsidRPr="00643EB8">
              <w:rPr>
                <w:rFonts w:ascii="Times New Roman" w:eastAsia="Times New Roman" w:hAnsi="Times New Roman" w:cs="Times New Roman"/>
                <w:sz w:val="18"/>
                <w:szCs w:val="18"/>
                <w:lang w:eastAsia="en-US"/>
              </w:rPr>
              <w:t>Площадь,</w:t>
            </w:r>
          </w:p>
          <w:p w:rsidR="00643EB8" w:rsidRPr="00643EB8" w:rsidRDefault="00643EB8" w:rsidP="00643EB8">
            <w:pPr>
              <w:spacing w:after="0" w:line="240" w:lineRule="auto"/>
              <w:jc w:val="center"/>
              <w:rPr>
                <w:rFonts w:ascii="Times New Roman" w:eastAsia="Times New Roman" w:hAnsi="Times New Roman" w:cs="Times New Roman"/>
                <w:sz w:val="18"/>
                <w:szCs w:val="18"/>
                <w:lang w:eastAsia="en-US"/>
              </w:rPr>
            </w:pPr>
            <w:proofErr w:type="spellStart"/>
            <w:r w:rsidRPr="00643EB8">
              <w:rPr>
                <w:rFonts w:ascii="Times New Roman" w:eastAsia="Times New Roman" w:hAnsi="Times New Roman" w:cs="Times New Roman"/>
                <w:sz w:val="18"/>
                <w:szCs w:val="18"/>
                <w:lang w:eastAsia="en-US"/>
              </w:rPr>
              <w:t>кв.м</w:t>
            </w:r>
            <w:proofErr w:type="spellEnd"/>
          </w:p>
        </w:tc>
        <w:tc>
          <w:tcPr>
            <w:tcW w:w="981" w:type="dxa"/>
            <w:gridSpan w:val="2"/>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lang w:eastAsia="en-US"/>
              </w:rPr>
            </w:pPr>
            <w:r w:rsidRPr="00643EB8">
              <w:rPr>
                <w:rFonts w:ascii="Times New Roman" w:eastAsia="Times New Roman" w:hAnsi="Times New Roman" w:cs="Times New Roman"/>
                <w:sz w:val="18"/>
                <w:szCs w:val="18"/>
                <w:lang w:eastAsia="en-US"/>
              </w:rPr>
              <w:t>Планируемые к размещению контейнера, бункеры/объем</w:t>
            </w:r>
          </w:p>
        </w:tc>
        <w:tc>
          <w:tcPr>
            <w:tcW w:w="993" w:type="dxa"/>
            <w:tcBorders>
              <w:top w:val="single" w:sz="4" w:space="0" w:color="auto"/>
              <w:left w:val="single" w:sz="4" w:space="0" w:color="auto"/>
              <w:bottom w:val="single" w:sz="4" w:space="0" w:color="auto"/>
              <w:right w:val="single" w:sz="4" w:space="0" w:color="auto"/>
            </w:tcBorders>
            <w:hideMark/>
          </w:tcPr>
          <w:p w:rsidR="00643EB8" w:rsidRPr="00643EB8" w:rsidRDefault="00643EB8" w:rsidP="00643EB8">
            <w:pPr>
              <w:spacing w:after="0" w:line="240" w:lineRule="auto"/>
              <w:jc w:val="center"/>
              <w:rPr>
                <w:rFonts w:ascii="Times New Roman" w:eastAsia="Times New Roman" w:hAnsi="Times New Roman" w:cs="Times New Roman"/>
                <w:sz w:val="18"/>
                <w:szCs w:val="18"/>
                <w:lang w:eastAsia="en-US"/>
              </w:rPr>
            </w:pPr>
            <w:r w:rsidRPr="00643EB8">
              <w:rPr>
                <w:rFonts w:ascii="Times New Roman" w:eastAsia="Times New Roman" w:hAnsi="Times New Roman" w:cs="Times New Roman"/>
                <w:sz w:val="18"/>
                <w:szCs w:val="18"/>
                <w:lang w:eastAsia="en-US"/>
              </w:rPr>
              <w:t>Кол-во контейнеров,</w:t>
            </w:r>
          </w:p>
          <w:p w:rsidR="00643EB8" w:rsidRPr="00643EB8" w:rsidRDefault="00643EB8" w:rsidP="00643EB8">
            <w:pPr>
              <w:spacing w:after="0" w:line="240" w:lineRule="auto"/>
              <w:jc w:val="center"/>
              <w:rPr>
                <w:rFonts w:ascii="Times New Roman" w:eastAsia="Times New Roman" w:hAnsi="Times New Roman" w:cs="Times New Roman"/>
                <w:sz w:val="18"/>
                <w:szCs w:val="18"/>
                <w:lang w:eastAsia="en-US"/>
              </w:rPr>
            </w:pPr>
            <w:r w:rsidRPr="00643EB8">
              <w:rPr>
                <w:rFonts w:ascii="Times New Roman" w:eastAsia="Times New Roman" w:hAnsi="Times New Roman" w:cs="Times New Roman"/>
                <w:sz w:val="18"/>
                <w:szCs w:val="18"/>
                <w:lang w:eastAsia="en-US"/>
              </w:rPr>
              <w:t>шт.</w:t>
            </w:r>
          </w:p>
        </w:tc>
        <w:tc>
          <w:tcPr>
            <w:tcW w:w="714" w:type="dxa"/>
            <w:gridSpan w:val="2"/>
            <w:tcBorders>
              <w:top w:val="single" w:sz="4" w:space="0" w:color="auto"/>
              <w:left w:val="single" w:sz="4" w:space="0" w:color="auto"/>
              <w:bottom w:val="single" w:sz="4" w:space="0" w:color="auto"/>
              <w:right w:val="single" w:sz="4" w:space="0" w:color="auto"/>
            </w:tcBorders>
            <w:hideMark/>
          </w:tcPr>
          <w:p w:rsidR="00643EB8" w:rsidRPr="00643EB8" w:rsidRDefault="00643EB8" w:rsidP="00643EB8">
            <w:pPr>
              <w:spacing w:after="0" w:line="240" w:lineRule="auto"/>
              <w:jc w:val="center"/>
              <w:rPr>
                <w:rFonts w:ascii="Times New Roman" w:eastAsia="Times New Roman" w:hAnsi="Times New Roman" w:cs="Times New Roman"/>
                <w:sz w:val="18"/>
                <w:szCs w:val="18"/>
                <w:lang w:eastAsia="en-US"/>
              </w:rPr>
            </w:pPr>
            <w:r w:rsidRPr="00643EB8">
              <w:rPr>
                <w:rFonts w:ascii="Times New Roman" w:eastAsia="Times New Roman" w:hAnsi="Times New Roman" w:cs="Times New Roman"/>
                <w:sz w:val="18"/>
                <w:szCs w:val="18"/>
                <w:lang w:eastAsia="en-US"/>
              </w:rPr>
              <w:t>Объем контейнера,</w:t>
            </w:r>
          </w:p>
          <w:p w:rsidR="00643EB8" w:rsidRPr="00643EB8" w:rsidRDefault="00643EB8" w:rsidP="00643EB8">
            <w:pPr>
              <w:spacing w:after="0" w:line="240" w:lineRule="auto"/>
              <w:jc w:val="center"/>
              <w:rPr>
                <w:rFonts w:ascii="Times New Roman" w:eastAsia="Times New Roman" w:hAnsi="Times New Roman" w:cs="Times New Roman"/>
                <w:sz w:val="18"/>
                <w:szCs w:val="18"/>
                <w:lang w:eastAsia="en-US"/>
              </w:rPr>
            </w:pPr>
            <w:r w:rsidRPr="00643EB8">
              <w:rPr>
                <w:rFonts w:ascii="Times New Roman" w:eastAsia="Times New Roman" w:hAnsi="Times New Roman" w:cs="Times New Roman"/>
                <w:sz w:val="18"/>
                <w:szCs w:val="18"/>
                <w:lang w:eastAsia="en-US"/>
              </w:rPr>
              <w:t>м</w:t>
            </w:r>
            <w:r w:rsidRPr="00643EB8">
              <w:rPr>
                <w:rFonts w:ascii="Times New Roman" w:eastAsia="Times New Roman" w:hAnsi="Times New Roman" w:cs="Times New Roman"/>
                <w:sz w:val="18"/>
                <w:szCs w:val="18"/>
                <w:vertAlign w:val="superscript"/>
                <w:lang w:eastAsia="en-US"/>
              </w:rPr>
              <w:t>3</w:t>
            </w:r>
          </w:p>
        </w:tc>
        <w:tc>
          <w:tcPr>
            <w:tcW w:w="1700" w:type="dxa"/>
            <w:vMerge/>
            <w:tcBorders>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lang w:eastAsia="en-US"/>
              </w:rPr>
            </w:pPr>
          </w:p>
        </w:tc>
        <w:tc>
          <w:tcPr>
            <w:tcW w:w="2204" w:type="dxa"/>
            <w:gridSpan w:val="3"/>
            <w:vMerge/>
            <w:tcBorders>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lang w:eastAsia="en-US"/>
              </w:rPr>
            </w:pPr>
          </w:p>
        </w:tc>
      </w:tr>
      <w:tr w:rsidR="00643EB8" w:rsidRPr="00643EB8" w:rsidTr="009119D3">
        <w:tc>
          <w:tcPr>
            <w:tcW w:w="696" w:type="dxa"/>
            <w:tcBorders>
              <w:top w:val="single" w:sz="4" w:space="0" w:color="auto"/>
              <w:left w:val="single" w:sz="4" w:space="0" w:color="auto"/>
              <w:bottom w:val="single" w:sz="4" w:space="0" w:color="auto"/>
              <w:right w:val="single" w:sz="4" w:space="0" w:color="auto"/>
            </w:tcBorders>
            <w:hideMark/>
          </w:tcPr>
          <w:p w:rsidR="00643EB8" w:rsidRPr="00643EB8" w:rsidRDefault="00643EB8" w:rsidP="00643EB8">
            <w:pPr>
              <w:spacing w:after="0" w:line="240" w:lineRule="auto"/>
              <w:jc w:val="center"/>
              <w:rPr>
                <w:rFonts w:ascii="Times New Roman" w:eastAsia="Times New Roman" w:hAnsi="Times New Roman" w:cs="Times New Roman"/>
                <w:sz w:val="18"/>
                <w:szCs w:val="18"/>
                <w:lang w:eastAsia="en-US"/>
              </w:rPr>
            </w:pPr>
            <w:r w:rsidRPr="00643EB8">
              <w:rPr>
                <w:rFonts w:ascii="Times New Roman" w:eastAsia="Times New Roman" w:hAnsi="Times New Roman" w:cs="Times New Roman"/>
                <w:sz w:val="18"/>
                <w:szCs w:val="18"/>
                <w:lang w:eastAsia="en-US"/>
              </w:rPr>
              <w:t>1.</w:t>
            </w:r>
          </w:p>
        </w:tc>
        <w:tc>
          <w:tcPr>
            <w:tcW w:w="1409" w:type="dxa"/>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lang w:eastAsia="en-US"/>
              </w:rPr>
            </w:pPr>
            <w:proofErr w:type="spellStart"/>
            <w:r w:rsidRPr="00643EB8">
              <w:rPr>
                <w:rFonts w:ascii="Times New Roman" w:eastAsia="Times New Roman" w:hAnsi="Times New Roman" w:cs="Times New Roman"/>
                <w:sz w:val="18"/>
                <w:szCs w:val="18"/>
              </w:rPr>
              <w:t>Трубчевское</w:t>
            </w:r>
            <w:proofErr w:type="spellEnd"/>
            <w:r w:rsidRPr="00643EB8">
              <w:rPr>
                <w:rFonts w:ascii="Times New Roman" w:eastAsia="Times New Roman" w:hAnsi="Times New Roman" w:cs="Times New Roman"/>
                <w:sz w:val="18"/>
                <w:szCs w:val="18"/>
              </w:rPr>
              <w:t xml:space="preserve"> городское поселение</w:t>
            </w:r>
            <w:r w:rsidRPr="00643EB8">
              <w:rPr>
                <w:rFonts w:ascii="Times New Roman" w:eastAsia="Times New Roman" w:hAnsi="Times New Roman" w:cs="Times New Roman"/>
                <w:sz w:val="18"/>
                <w:szCs w:val="18"/>
                <w:lang w:eastAsia="en-US"/>
              </w:rPr>
              <w:t xml:space="preserve"> </w:t>
            </w:r>
          </w:p>
        </w:tc>
        <w:tc>
          <w:tcPr>
            <w:tcW w:w="2148" w:type="dxa"/>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г. Трубчевск,</w:t>
            </w:r>
          </w:p>
          <w:p w:rsidR="00643EB8" w:rsidRPr="00643EB8" w:rsidRDefault="00643EB8" w:rsidP="00643EB8">
            <w:pPr>
              <w:spacing w:after="0" w:line="240" w:lineRule="auto"/>
              <w:jc w:val="center"/>
              <w:rPr>
                <w:rFonts w:ascii="Times New Roman" w:eastAsia="Times New Roman" w:hAnsi="Times New Roman" w:cs="Times New Roman"/>
                <w:sz w:val="18"/>
                <w:szCs w:val="18"/>
                <w:lang w:eastAsia="en-US"/>
              </w:rPr>
            </w:pPr>
            <w:r w:rsidRPr="00643EB8">
              <w:rPr>
                <w:rFonts w:ascii="Times New Roman" w:eastAsia="Times New Roman" w:hAnsi="Times New Roman" w:cs="Times New Roman"/>
                <w:sz w:val="18"/>
                <w:szCs w:val="18"/>
              </w:rPr>
              <w:t>ул. Набережная, 14</w:t>
            </w:r>
          </w:p>
        </w:tc>
        <w:tc>
          <w:tcPr>
            <w:tcW w:w="1528" w:type="dxa"/>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lang w:eastAsia="en-US"/>
              </w:rPr>
            </w:pPr>
            <w:r w:rsidRPr="00643EB8">
              <w:rPr>
                <w:rFonts w:ascii="Times New Roman" w:eastAsia="Times New Roman" w:hAnsi="Times New Roman" w:cs="Times New Roman"/>
                <w:sz w:val="18"/>
                <w:szCs w:val="18"/>
              </w:rPr>
              <w:t>52.570227,  33.761898</w:t>
            </w:r>
          </w:p>
        </w:tc>
        <w:tc>
          <w:tcPr>
            <w:tcW w:w="1310" w:type="dxa"/>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lang w:eastAsia="en-US"/>
              </w:rPr>
            </w:pPr>
            <w:r w:rsidRPr="00643EB8">
              <w:rPr>
                <w:rFonts w:ascii="Times New Roman" w:eastAsia="Times New Roman" w:hAnsi="Times New Roman" w:cs="Times New Roman"/>
                <w:sz w:val="18"/>
                <w:szCs w:val="18"/>
                <w:lang w:eastAsia="en-US"/>
              </w:rPr>
              <w:t>Приложение №1</w:t>
            </w:r>
          </w:p>
        </w:tc>
        <w:tc>
          <w:tcPr>
            <w:tcW w:w="1133" w:type="dxa"/>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lang w:eastAsia="en-US"/>
              </w:rPr>
            </w:pPr>
            <w:r w:rsidRPr="00643EB8">
              <w:rPr>
                <w:rFonts w:ascii="Times New Roman" w:eastAsia="Times New Roman" w:hAnsi="Times New Roman" w:cs="Times New Roman"/>
                <w:sz w:val="18"/>
                <w:szCs w:val="18"/>
                <w:lang w:eastAsia="en-US"/>
              </w:rPr>
              <w:t>Асфальтобетонное покрытие</w:t>
            </w:r>
          </w:p>
        </w:tc>
        <w:tc>
          <w:tcPr>
            <w:tcW w:w="1160" w:type="dxa"/>
            <w:gridSpan w:val="2"/>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lang w:eastAsia="en-US"/>
              </w:rPr>
            </w:pPr>
            <w:r w:rsidRPr="00643EB8">
              <w:rPr>
                <w:rFonts w:ascii="Times New Roman" w:eastAsia="Times New Roman" w:hAnsi="Times New Roman" w:cs="Times New Roman"/>
                <w:sz w:val="18"/>
                <w:szCs w:val="18"/>
              </w:rPr>
              <w:t>6,0</w:t>
            </w:r>
          </w:p>
        </w:tc>
        <w:tc>
          <w:tcPr>
            <w:tcW w:w="981" w:type="dxa"/>
            <w:gridSpan w:val="2"/>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lang w:eastAsia="en-US"/>
              </w:rPr>
            </w:pPr>
          </w:p>
        </w:tc>
        <w:tc>
          <w:tcPr>
            <w:tcW w:w="993" w:type="dxa"/>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lang w:eastAsia="en-US"/>
              </w:rPr>
            </w:pPr>
            <w:r w:rsidRPr="00643EB8">
              <w:rPr>
                <w:rFonts w:ascii="Times New Roman" w:eastAsia="Times New Roman" w:hAnsi="Times New Roman" w:cs="Times New Roman"/>
                <w:sz w:val="18"/>
                <w:szCs w:val="18"/>
                <w:lang w:eastAsia="en-US"/>
              </w:rPr>
              <w:t>3</w:t>
            </w:r>
          </w:p>
        </w:tc>
        <w:tc>
          <w:tcPr>
            <w:tcW w:w="714" w:type="dxa"/>
            <w:gridSpan w:val="2"/>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lang w:eastAsia="en-US"/>
              </w:rPr>
            </w:pPr>
            <w:r w:rsidRPr="00643EB8">
              <w:rPr>
                <w:rFonts w:ascii="Times New Roman" w:eastAsia="Times New Roman" w:hAnsi="Times New Roman" w:cs="Times New Roman"/>
                <w:sz w:val="18"/>
                <w:szCs w:val="18"/>
                <w:lang w:eastAsia="en-US"/>
              </w:rPr>
              <w:t>1,1</w:t>
            </w:r>
          </w:p>
        </w:tc>
        <w:tc>
          <w:tcPr>
            <w:tcW w:w="1700" w:type="dxa"/>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lang w:eastAsia="en-US"/>
              </w:rPr>
            </w:pPr>
            <w:r w:rsidRPr="00643EB8">
              <w:rPr>
                <w:rFonts w:ascii="Times New Roman" w:eastAsia="Times New Roman" w:hAnsi="Times New Roman" w:cs="Times New Roman"/>
                <w:sz w:val="18"/>
                <w:szCs w:val="18"/>
              </w:rPr>
              <w:t xml:space="preserve">Муниципальное образование </w:t>
            </w:r>
            <w:proofErr w:type="spellStart"/>
            <w:r w:rsidRPr="00643EB8">
              <w:rPr>
                <w:rFonts w:ascii="Times New Roman" w:eastAsia="Times New Roman" w:hAnsi="Times New Roman" w:cs="Times New Roman"/>
                <w:sz w:val="18"/>
                <w:szCs w:val="18"/>
              </w:rPr>
              <w:t>Трубчевское</w:t>
            </w:r>
            <w:proofErr w:type="spellEnd"/>
            <w:r w:rsidRPr="00643EB8">
              <w:rPr>
                <w:rFonts w:ascii="Times New Roman" w:eastAsia="Times New Roman" w:hAnsi="Times New Roman" w:cs="Times New Roman"/>
                <w:sz w:val="18"/>
                <w:szCs w:val="18"/>
              </w:rPr>
              <w:t xml:space="preserve"> городское поселение</w:t>
            </w:r>
            <w:r w:rsidRPr="00643EB8">
              <w:rPr>
                <w:rFonts w:ascii="Times New Roman" w:eastAsia="Times New Roman" w:hAnsi="Times New Roman" w:cs="Times New Roman"/>
                <w:sz w:val="18"/>
                <w:szCs w:val="18"/>
                <w:lang w:eastAsia="en-US"/>
              </w:rPr>
              <w:t xml:space="preserve"> </w:t>
            </w:r>
          </w:p>
        </w:tc>
        <w:tc>
          <w:tcPr>
            <w:tcW w:w="2204" w:type="dxa"/>
            <w:gridSpan w:val="3"/>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г. Трубчевск</w:t>
            </w:r>
          </w:p>
          <w:p w:rsidR="00643EB8" w:rsidRPr="00643EB8" w:rsidRDefault="00643EB8" w:rsidP="00643EB8">
            <w:pPr>
              <w:spacing w:after="0" w:line="240" w:lineRule="auto"/>
              <w:jc w:val="center"/>
              <w:rPr>
                <w:rFonts w:ascii="Times New Roman" w:eastAsia="Times New Roman" w:hAnsi="Times New Roman" w:cs="Times New Roman"/>
                <w:sz w:val="18"/>
                <w:szCs w:val="18"/>
                <w:lang w:eastAsia="en-US"/>
              </w:rPr>
            </w:pPr>
            <w:r w:rsidRPr="00643EB8">
              <w:rPr>
                <w:rFonts w:ascii="Times New Roman" w:eastAsia="Times New Roman" w:hAnsi="Times New Roman" w:cs="Times New Roman"/>
                <w:sz w:val="18"/>
                <w:szCs w:val="18"/>
              </w:rPr>
              <w:t>Набережная, 14,15, 15А, 16, 17</w:t>
            </w:r>
          </w:p>
        </w:tc>
      </w:tr>
      <w:tr w:rsidR="00643EB8" w:rsidRPr="00643EB8" w:rsidTr="009119D3">
        <w:trPr>
          <w:trHeight w:val="771"/>
        </w:trPr>
        <w:tc>
          <w:tcPr>
            <w:tcW w:w="696" w:type="dxa"/>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lang w:eastAsia="en-US"/>
              </w:rPr>
            </w:pPr>
            <w:r w:rsidRPr="00643EB8">
              <w:rPr>
                <w:rFonts w:ascii="Times New Roman" w:eastAsia="Times New Roman" w:hAnsi="Times New Roman" w:cs="Times New Roman"/>
                <w:sz w:val="18"/>
                <w:szCs w:val="18"/>
                <w:lang w:eastAsia="en-US"/>
              </w:rPr>
              <w:t>2.</w:t>
            </w:r>
          </w:p>
        </w:tc>
        <w:tc>
          <w:tcPr>
            <w:tcW w:w="1409" w:type="dxa"/>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rPr>
            </w:pPr>
            <w:proofErr w:type="spellStart"/>
            <w:r w:rsidRPr="00643EB8">
              <w:rPr>
                <w:rFonts w:ascii="Times New Roman" w:eastAsia="Times New Roman" w:hAnsi="Times New Roman" w:cs="Times New Roman"/>
                <w:sz w:val="18"/>
                <w:szCs w:val="18"/>
              </w:rPr>
              <w:t>Трубчевское</w:t>
            </w:r>
            <w:proofErr w:type="spellEnd"/>
            <w:r w:rsidRPr="00643EB8">
              <w:rPr>
                <w:rFonts w:ascii="Times New Roman" w:eastAsia="Times New Roman" w:hAnsi="Times New Roman" w:cs="Times New Roman"/>
                <w:sz w:val="18"/>
                <w:szCs w:val="18"/>
              </w:rPr>
              <w:t xml:space="preserve"> городское поселение</w:t>
            </w:r>
          </w:p>
        </w:tc>
        <w:tc>
          <w:tcPr>
            <w:tcW w:w="2148" w:type="dxa"/>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lang w:eastAsia="en-US"/>
              </w:rPr>
            </w:pPr>
            <w:r w:rsidRPr="00643EB8">
              <w:rPr>
                <w:rFonts w:ascii="Times New Roman" w:eastAsia="Times New Roman" w:hAnsi="Times New Roman" w:cs="Times New Roman"/>
                <w:sz w:val="18"/>
                <w:szCs w:val="18"/>
                <w:lang w:eastAsia="en-US"/>
              </w:rPr>
              <w:t>г. Трубчевск, ул. Володарского, д. 5А</w:t>
            </w:r>
          </w:p>
        </w:tc>
        <w:tc>
          <w:tcPr>
            <w:tcW w:w="1528" w:type="dxa"/>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shd w:val="clear" w:color="auto" w:fill="FFFFFF"/>
                <w:lang w:eastAsia="en-US"/>
              </w:rPr>
            </w:pPr>
            <w:r w:rsidRPr="00643EB8">
              <w:rPr>
                <w:rFonts w:ascii="Times New Roman" w:eastAsia="Times New Roman" w:hAnsi="Times New Roman" w:cs="Times New Roman"/>
                <w:sz w:val="18"/>
                <w:szCs w:val="18"/>
                <w:shd w:val="clear" w:color="auto" w:fill="FFFFFF"/>
                <w:lang w:eastAsia="en-US"/>
              </w:rPr>
              <w:t>52.591026, 33.755873</w:t>
            </w:r>
          </w:p>
        </w:tc>
        <w:tc>
          <w:tcPr>
            <w:tcW w:w="1310" w:type="dxa"/>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lang w:eastAsia="en-US"/>
              </w:rPr>
            </w:pPr>
            <w:r w:rsidRPr="00643EB8">
              <w:rPr>
                <w:rFonts w:ascii="Times New Roman" w:eastAsia="Times New Roman" w:hAnsi="Times New Roman" w:cs="Times New Roman"/>
                <w:sz w:val="18"/>
                <w:szCs w:val="18"/>
                <w:lang w:eastAsia="en-US"/>
              </w:rPr>
              <w:t>Приложение №2</w:t>
            </w:r>
          </w:p>
        </w:tc>
        <w:tc>
          <w:tcPr>
            <w:tcW w:w="1133" w:type="dxa"/>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lang w:eastAsia="en-US"/>
              </w:rPr>
            </w:pPr>
            <w:r w:rsidRPr="00643EB8">
              <w:rPr>
                <w:rFonts w:ascii="Times New Roman" w:eastAsia="Times New Roman" w:hAnsi="Times New Roman" w:cs="Times New Roman"/>
                <w:sz w:val="18"/>
                <w:szCs w:val="18"/>
                <w:shd w:val="clear" w:color="auto" w:fill="FFFFFF"/>
              </w:rPr>
              <w:t>Бетонная платформа</w:t>
            </w:r>
          </w:p>
        </w:tc>
        <w:tc>
          <w:tcPr>
            <w:tcW w:w="1160" w:type="dxa"/>
            <w:gridSpan w:val="2"/>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lang w:eastAsia="en-US"/>
              </w:rPr>
            </w:pPr>
            <w:r w:rsidRPr="00643EB8">
              <w:rPr>
                <w:rFonts w:ascii="Times New Roman" w:eastAsia="Times New Roman" w:hAnsi="Times New Roman" w:cs="Times New Roman"/>
                <w:sz w:val="18"/>
                <w:szCs w:val="18"/>
                <w:lang w:eastAsia="en-US"/>
              </w:rPr>
              <w:t>3,00</w:t>
            </w:r>
          </w:p>
        </w:tc>
        <w:tc>
          <w:tcPr>
            <w:tcW w:w="981" w:type="dxa"/>
            <w:gridSpan w:val="2"/>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lang w:eastAsia="en-US"/>
              </w:rPr>
            </w:pPr>
          </w:p>
        </w:tc>
        <w:tc>
          <w:tcPr>
            <w:tcW w:w="993" w:type="dxa"/>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lang w:eastAsia="en-US"/>
              </w:rPr>
            </w:pPr>
            <w:r w:rsidRPr="00643EB8">
              <w:rPr>
                <w:rFonts w:ascii="Times New Roman" w:eastAsia="Times New Roman" w:hAnsi="Times New Roman" w:cs="Times New Roman"/>
                <w:sz w:val="18"/>
                <w:szCs w:val="18"/>
                <w:lang w:eastAsia="en-US"/>
              </w:rPr>
              <w:t>2</w:t>
            </w:r>
          </w:p>
          <w:p w:rsidR="00643EB8" w:rsidRPr="00643EB8" w:rsidRDefault="00643EB8" w:rsidP="00643EB8">
            <w:pPr>
              <w:spacing w:after="0" w:line="240" w:lineRule="auto"/>
              <w:jc w:val="center"/>
              <w:rPr>
                <w:rFonts w:ascii="Times New Roman" w:eastAsia="Times New Roman" w:hAnsi="Times New Roman" w:cs="Times New Roman"/>
                <w:sz w:val="18"/>
                <w:szCs w:val="18"/>
                <w:lang w:eastAsia="en-US"/>
              </w:rPr>
            </w:pPr>
            <w:r w:rsidRPr="00643EB8">
              <w:rPr>
                <w:rFonts w:ascii="Times New Roman" w:eastAsia="Times New Roman" w:hAnsi="Times New Roman" w:cs="Times New Roman"/>
                <w:sz w:val="18"/>
                <w:szCs w:val="18"/>
                <w:lang w:eastAsia="en-US"/>
              </w:rPr>
              <w:t>2 (РНО)</w:t>
            </w:r>
          </w:p>
        </w:tc>
        <w:tc>
          <w:tcPr>
            <w:tcW w:w="714" w:type="dxa"/>
            <w:gridSpan w:val="2"/>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lang w:eastAsia="en-US"/>
              </w:rPr>
            </w:pPr>
            <w:r w:rsidRPr="00643EB8">
              <w:rPr>
                <w:rFonts w:ascii="Times New Roman" w:eastAsia="Times New Roman" w:hAnsi="Times New Roman" w:cs="Times New Roman"/>
                <w:sz w:val="18"/>
                <w:szCs w:val="18"/>
                <w:lang w:eastAsia="en-US"/>
              </w:rPr>
              <w:t>1,1</w:t>
            </w:r>
          </w:p>
          <w:p w:rsidR="00643EB8" w:rsidRPr="00643EB8" w:rsidRDefault="00643EB8" w:rsidP="00643EB8">
            <w:pPr>
              <w:spacing w:after="0" w:line="240" w:lineRule="auto"/>
              <w:jc w:val="center"/>
              <w:rPr>
                <w:rFonts w:ascii="Times New Roman" w:eastAsia="Times New Roman" w:hAnsi="Times New Roman" w:cs="Times New Roman"/>
                <w:sz w:val="18"/>
                <w:szCs w:val="18"/>
                <w:lang w:eastAsia="en-US"/>
              </w:rPr>
            </w:pPr>
            <w:r w:rsidRPr="00643EB8">
              <w:rPr>
                <w:rFonts w:ascii="Times New Roman" w:eastAsia="Times New Roman" w:hAnsi="Times New Roman" w:cs="Times New Roman"/>
                <w:sz w:val="18"/>
                <w:szCs w:val="18"/>
                <w:lang w:eastAsia="en-US"/>
              </w:rPr>
              <w:t>1,1</w:t>
            </w:r>
          </w:p>
          <w:p w:rsidR="00643EB8" w:rsidRPr="00643EB8" w:rsidRDefault="00643EB8" w:rsidP="00643EB8">
            <w:pPr>
              <w:spacing w:after="0" w:line="240" w:lineRule="auto"/>
              <w:jc w:val="center"/>
              <w:rPr>
                <w:rFonts w:ascii="Times New Roman" w:eastAsia="Times New Roman" w:hAnsi="Times New Roman" w:cs="Times New Roman"/>
                <w:sz w:val="18"/>
                <w:szCs w:val="18"/>
                <w:lang w:eastAsia="en-US"/>
              </w:rPr>
            </w:pPr>
          </w:p>
        </w:tc>
        <w:tc>
          <w:tcPr>
            <w:tcW w:w="1700" w:type="dxa"/>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lang w:eastAsia="en-US"/>
              </w:rPr>
            </w:pPr>
            <w:r w:rsidRPr="00643EB8">
              <w:rPr>
                <w:rFonts w:ascii="Times New Roman" w:eastAsia="Times New Roman" w:hAnsi="Times New Roman" w:cs="Times New Roman"/>
                <w:sz w:val="18"/>
                <w:szCs w:val="18"/>
                <w:lang w:eastAsia="en-US"/>
              </w:rPr>
              <w:t>Собственники помещений МКД</w:t>
            </w:r>
          </w:p>
          <w:p w:rsidR="00643EB8" w:rsidRPr="00643EB8" w:rsidRDefault="00643EB8" w:rsidP="00643EB8">
            <w:pPr>
              <w:spacing w:after="0" w:line="240" w:lineRule="auto"/>
              <w:jc w:val="center"/>
              <w:rPr>
                <w:rFonts w:ascii="Times New Roman" w:eastAsia="Times New Roman" w:hAnsi="Times New Roman" w:cs="Times New Roman"/>
                <w:color w:val="FF0000"/>
                <w:sz w:val="18"/>
                <w:szCs w:val="18"/>
                <w:lang w:eastAsia="en-US"/>
              </w:rPr>
            </w:pPr>
            <w:r w:rsidRPr="00643EB8">
              <w:rPr>
                <w:rFonts w:ascii="Times New Roman" w:eastAsia="Times New Roman" w:hAnsi="Times New Roman" w:cs="Times New Roman"/>
                <w:sz w:val="18"/>
                <w:szCs w:val="18"/>
                <w:lang w:eastAsia="en-US"/>
              </w:rPr>
              <w:t>г. Трубчевск, ул. Володарского, 5А</w:t>
            </w:r>
          </w:p>
        </w:tc>
        <w:tc>
          <w:tcPr>
            <w:tcW w:w="2204" w:type="dxa"/>
            <w:gridSpan w:val="3"/>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lang w:eastAsia="en-US"/>
              </w:rPr>
            </w:pPr>
            <w:r w:rsidRPr="00643EB8">
              <w:rPr>
                <w:rFonts w:ascii="Times New Roman" w:eastAsia="Times New Roman" w:hAnsi="Times New Roman" w:cs="Times New Roman"/>
                <w:sz w:val="18"/>
                <w:szCs w:val="18"/>
                <w:lang w:eastAsia="en-US"/>
              </w:rPr>
              <w:t>г. Трубчевск, ул. Володарского, д. 5А</w:t>
            </w:r>
          </w:p>
        </w:tc>
      </w:tr>
      <w:tr w:rsidR="00643EB8" w:rsidRPr="00643EB8" w:rsidTr="009119D3">
        <w:tc>
          <w:tcPr>
            <w:tcW w:w="696" w:type="dxa"/>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lang w:eastAsia="en-US"/>
              </w:rPr>
            </w:pPr>
            <w:r w:rsidRPr="00643EB8">
              <w:rPr>
                <w:rFonts w:ascii="Times New Roman" w:eastAsia="Times New Roman" w:hAnsi="Times New Roman" w:cs="Times New Roman"/>
                <w:sz w:val="18"/>
                <w:szCs w:val="18"/>
                <w:lang w:eastAsia="en-US"/>
              </w:rPr>
              <w:t>3.</w:t>
            </w:r>
          </w:p>
        </w:tc>
        <w:tc>
          <w:tcPr>
            <w:tcW w:w="1409" w:type="dxa"/>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rPr>
            </w:pPr>
            <w:proofErr w:type="spellStart"/>
            <w:r w:rsidRPr="00643EB8">
              <w:rPr>
                <w:rFonts w:ascii="Times New Roman" w:eastAsia="Times New Roman" w:hAnsi="Times New Roman" w:cs="Times New Roman"/>
                <w:sz w:val="18"/>
                <w:szCs w:val="18"/>
              </w:rPr>
              <w:t>Трубчевское</w:t>
            </w:r>
            <w:proofErr w:type="spellEnd"/>
            <w:r w:rsidRPr="00643EB8">
              <w:rPr>
                <w:rFonts w:ascii="Times New Roman" w:eastAsia="Times New Roman" w:hAnsi="Times New Roman" w:cs="Times New Roman"/>
                <w:sz w:val="18"/>
                <w:szCs w:val="18"/>
              </w:rPr>
              <w:t xml:space="preserve"> городское поселение</w:t>
            </w:r>
          </w:p>
        </w:tc>
        <w:tc>
          <w:tcPr>
            <w:tcW w:w="2148" w:type="dxa"/>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lang w:eastAsia="en-US"/>
              </w:rPr>
            </w:pPr>
            <w:r w:rsidRPr="00643EB8">
              <w:rPr>
                <w:rFonts w:ascii="Times New Roman" w:eastAsia="Times New Roman" w:hAnsi="Times New Roman" w:cs="Times New Roman"/>
                <w:sz w:val="18"/>
                <w:szCs w:val="18"/>
              </w:rPr>
              <w:t xml:space="preserve">г. Трубчевск </w:t>
            </w:r>
            <w:r w:rsidRPr="00643EB8">
              <w:rPr>
                <w:rFonts w:ascii="Times New Roman" w:eastAsia="Times New Roman" w:hAnsi="Times New Roman" w:cs="Times New Roman"/>
                <w:sz w:val="18"/>
                <w:szCs w:val="18"/>
                <w:lang w:eastAsia="en-US"/>
              </w:rPr>
              <w:t>ул. Ленина, около д. 99,  (Канализационно-</w:t>
            </w:r>
            <w:r w:rsidRPr="00643EB8">
              <w:rPr>
                <w:rFonts w:ascii="Times New Roman" w:eastAsia="Times New Roman" w:hAnsi="Times New Roman" w:cs="Times New Roman"/>
                <w:sz w:val="18"/>
                <w:szCs w:val="18"/>
                <w:lang w:eastAsia="en-US"/>
              </w:rPr>
              <w:lastRenderedPageBreak/>
              <w:t>насосная станция), рядом с г</w:t>
            </w:r>
            <w:r w:rsidRPr="00643EB8">
              <w:rPr>
                <w:rFonts w:ascii="Times New Roman" w:eastAsia="Times New Roman" w:hAnsi="Times New Roman" w:cs="Times New Roman"/>
                <w:sz w:val="18"/>
                <w:szCs w:val="18"/>
                <w:shd w:val="clear" w:color="auto" w:fill="FFFFFF"/>
              </w:rPr>
              <w:t>ородской баня</w:t>
            </w:r>
          </w:p>
        </w:tc>
        <w:tc>
          <w:tcPr>
            <w:tcW w:w="1528" w:type="dxa"/>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lang w:eastAsia="en-US"/>
              </w:rPr>
            </w:pPr>
            <w:r w:rsidRPr="00643EB8">
              <w:rPr>
                <w:rFonts w:ascii="Times New Roman" w:eastAsia="Times New Roman" w:hAnsi="Times New Roman" w:cs="Times New Roman"/>
                <w:sz w:val="18"/>
                <w:szCs w:val="18"/>
              </w:rPr>
              <w:lastRenderedPageBreak/>
              <w:t>52.581386, 33.772550</w:t>
            </w:r>
          </w:p>
        </w:tc>
        <w:tc>
          <w:tcPr>
            <w:tcW w:w="1310" w:type="dxa"/>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lang w:eastAsia="en-US"/>
              </w:rPr>
            </w:pPr>
            <w:r w:rsidRPr="00643EB8">
              <w:rPr>
                <w:rFonts w:ascii="Times New Roman" w:eastAsia="Times New Roman" w:hAnsi="Times New Roman" w:cs="Times New Roman"/>
                <w:sz w:val="18"/>
                <w:szCs w:val="18"/>
                <w:lang w:eastAsia="en-US"/>
              </w:rPr>
              <w:t>Приложение №3</w:t>
            </w:r>
          </w:p>
        </w:tc>
        <w:tc>
          <w:tcPr>
            <w:tcW w:w="1133" w:type="dxa"/>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lang w:eastAsia="en-US"/>
              </w:rPr>
              <w:t>Грунтовое покрытие</w:t>
            </w:r>
          </w:p>
        </w:tc>
        <w:tc>
          <w:tcPr>
            <w:tcW w:w="1160" w:type="dxa"/>
            <w:gridSpan w:val="2"/>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lang w:eastAsia="en-US"/>
              </w:rPr>
            </w:pPr>
            <w:r w:rsidRPr="00643EB8">
              <w:rPr>
                <w:rFonts w:ascii="Times New Roman" w:eastAsia="Times New Roman" w:hAnsi="Times New Roman" w:cs="Times New Roman"/>
                <w:sz w:val="18"/>
                <w:szCs w:val="18"/>
                <w:lang w:eastAsia="en-US"/>
              </w:rPr>
              <w:t>6,0</w:t>
            </w:r>
          </w:p>
        </w:tc>
        <w:tc>
          <w:tcPr>
            <w:tcW w:w="981" w:type="dxa"/>
            <w:gridSpan w:val="2"/>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lang w:eastAsia="en-US"/>
              </w:rPr>
            </w:pPr>
          </w:p>
        </w:tc>
        <w:tc>
          <w:tcPr>
            <w:tcW w:w="993" w:type="dxa"/>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lang w:eastAsia="en-US"/>
              </w:rPr>
            </w:pPr>
            <w:r w:rsidRPr="00643EB8">
              <w:rPr>
                <w:rFonts w:ascii="Times New Roman" w:eastAsia="Times New Roman" w:hAnsi="Times New Roman" w:cs="Times New Roman"/>
                <w:sz w:val="18"/>
                <w:szCs w:val="18"/>
                <w:lang w:eastAsia="en-US"/>
              </w:rPr>
              <w:t>3</w:t>
            </w:r>
          </w:p>
          <w:p w:rsidR="00643EB8" w:rsidRPr="00643EB8" w:rsidRDefault="00643EB8" w:rsidP="00643EB8">
            <w:pPr>
              <w:spacing w:after="0" w:line="240" w:lineRule="auto"/>
              <w:jc w:val="center"/>
              <w:rPr>
                <w:rFonts w:ascii="Times New Roman" w:eastAsia="Times New Roman" w:hAnsi="Times New Roman" w:cs="Times New Roman"/>
                <w:sz w:val="18"/>
                <w:szCs w:val="18"/>
                <w:lang w:eastAsia="en-US"/>
              </w:rPr>
            </w:pPr>
            <w:r w:rsidRPr="00643EB8">
              <w:rPr>
                <w:rFonts w:ascii="Times New Roman" w:eastAsia="Times New Roman" w:hAnsi="Times New Roman" w:cs="Times New Roman"/>
                <w:sz w:val="18"/>
                <w:szCs w:val="18"/>
                <w:lang w:eastAsia="en-US"/>
              </w:rPr>
              <w:t>2(РНО)</w:t>
            </w:r>
          </w:p>
        </w:tc>
        <w:tc>
          <w:tcPr>
            <w:tcW w:w="714" w:type="dxa"/>
            <w:gridSpan w:val="2"/>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lang w:eastAsia="en-US"/>
              </w:rPr>
            </w:pPr>
            <w:r w:rsidRPr="00643EB8">
              <w:rPr>
                <w:rFonts w:ascii="Times New Roman" w:eastAsia="Times New Roman" w:hAnsi="Times New Roman" w:cs="Times New Roman"/>
                <w:sz w:val="18"/>
                <w:szCs w:val="18"/>
                <w:lang w:eastAsia="en-US"/>
              </w:rPr>
              <w:t>1,1</w:t>
            </w:r>
          </w:p>
          <w:p w:rsidR="00643EB8" w:rsidRPr="00643EB8" w:rsidRDefault="00643EB8" w:rsidP="00643EB8">
            <w:pPr>
              <w:spacing w:after="0" w:line="240" w:lineRule="auto"/>
              <w:jc w:val="center"/>
              <w:rPr>
                <w:rFonts w:ascii="Times New Roman" w:eastAsia="Times New Roman" w:hAnsi="Times New Roman" w:cs="Times New Roman"/>
                <w:sz w:val="18"/>
                <w:szCs w:val="18"/>
                <w:lang w:eastAsia="en-US"/>
              </w:rPr>
            </w:pPr>
            <w:r w:rsidRPr="00643EB8">
              <w:rPr>
                <w:rFonts w:ascii="Times New Roman" w:eastAsia="Times New Roman" w:hAnsi="Times New Roman" w:cs="Times New Roman"/>
                <w:sz w:val="18"/>
                <w:szCs w:val="18"/>
                <w:lang w:eastAsia="en-US"/>
              </w:rPr>
              <w:t>1,1</w:t>
            </w:r>
          </w:p>
        </w:tc>
        <w:tc>
          <w:tcPr>
            <w:tcW w:w="1700" w:type="dxa"/>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 xml:space="preserve">Муниципальное образование </w:t>
            </w:r>
            <w:proofErr w:type="spellStart"/>
            <w:r w:rsidRPr="00643EB8">
              <w:rPr>
                <w:rFonts w:ascii="Times New Roman" w:eastAsia="Times New Roman" w:hAnsi="Times New Roman" w:cs="Times New Roman"/>
                <w:sz w:val="18"/>
                <w:szCs w:val="18"/>
              </w:rPr>
              <w:t>Трубчевское</w:t>
            </w:r>
            <w:proofErr w:type="spellEnd"/>
            <w:r w:rsidRPr="00643EB8">
              <w:rPr>
                <w:rFonts w:ascii="Times New Roman" w:eastAsia="Times New Roman" w:hAnsi="Times New Roman" w:cs="Times New Roman"/>
                <w:sz w:val="18"/>
                <w:szCs w:val="18"/>
              </w:rPr>
              <w:t xml:space="preserve"> </w:t>
            </w:r>
            <w:r w:rsidRPr="00643EB8">
              <w:rPr>
                <w:rFonts w:ascii="Times New Roman" w:eastAsia="Times New Roman" w:hAnsi="Times New Roman" w:cs="Times New Roman"/>
                <w:sz w:val="18"/>
                <w:szCs w:val="18"/>
              </w:rPr>
              <w:lastRenderedPageBreak/>
              <w:t>городское поселение</w:t>
            </w:r>
          </w:p>
        </w:tc>
        <w:tc>
          <w:tcPr>
            <w:tcW w:w="2204" w:type="dxa"/>
            <w:gridSpan w:val="3"/>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lang w:eastAsia="en-US"/>
              </w:rPr>
            </w:pPr>
            <w:r w:rsidRPr="00643EB8">
              <w:rPr>
                <w:rFonts w:ascii="Times New Roman" w:eastAsia="Times New Roman" w:hAnsi="Times New Roman" w:cs="Times New Roman"/>
                <w:sz w:val="18"/>
                <w:szCs w:val="18"/>
              </w:rPr>
              <w:lastRenderedPageBreak/>
              <w:t xml:space="preserve">г. Трубчевск </w:t>
            </w:r>
            <w:r w:rsidRPr="00643EB8">
              <w:rPr>
                <w:rFonts w:ascii="Times New Roman" w:eastAsia="Times New Roman" w:hAnsi="Times New Roman" w:cs="Times New Roman"/>
                <w:sz w:val="18"/>
                <w:szCs w:val="18"/>
                <w:lang w:eastAsia="en-US"/>
              </w:rPr>
              <w:t>ул. Ленина</w:t>
            </w:r>
          </w:p>
          <w:p w:rsidR="00643EB8" w:rsidRPr="00643EB8" w:rsidRDefault="00643EB8" w:rsidP="00643EB8">
            <w:pPr>
              <w:spacing w:after="0" w:line="240" w:lineRule="auto"/>
              <w:jc w:val="center"/>
              <w:rPr>
                <w:rFonts w:ascii="Times New Roman" w:eastAsia="Times New Roman" w:hAnsi="Times New Roman" w:cs="Times New Roman"/>
                <w:sz w:val="18"/>
                <w:szCs w:val="18"/>
                <w:shd w:val="clear" w:color="auto" w:fill="FFFFFF"/>
              </w:rPr>
            </w:pPr>
            <w:r w:rsidRPr="00643EB8">
              <w:rPr>
                <w:rFonts w:ascii="Times New Roman" w:eastAsia="Times New Roman" w:hAnsi="Times New Roman" w:cs="Times New Roman"/>
                <w:sz w:val="18"/>
                <w:szCs w:val="18"/>
                <w:shd w:val="clear" w:color="auto" w:fill="FFFFFF"/>
              </w:rPr>
              <w:t>97, 99, 98, 100, 102, 104</w:t>
            </w:r>
          </w:p>
          <w:p w:rsidR="00643EB8" w:rsidRPr="00643EB8" w:rsidRDefault="00643EB8" w:rsidP="00643EB8">
            <w:pPr>
              <w:spacing w:after="0" w:line="240" w:lineRule="auto"/>
              <w:jc w:val="center"/>
              <w:rPr>
                <w:rFonts w:ascii="Times New Roman" w:eastAsia="Times New Roman" w:hAnsi="Times New Roman" w:cs="Times New Roman"/>
                <w:sz w:val="18"/>
                <w:szCs w:val="18"/>
                <w:lang w:eastAsia="en-US"/>
              </w:rPr>
            </w:pPr>
          </w:p>
        </w:tc>
      </w:tr>
      <w:tr w:rsidR="00643EB8" w:rsidRPr="00643EB8" w:rsidTr="009119D3">
        <w:tc>
          <w:tcPr>
            <w:tcW w:w="696" w:type="dxa"/>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lang w:eastAsia="en-US"/>
              </w:rPr>
            </w:pPr>
            <w:r w:rsidRPr="00643EB8">
              <w:rPr>
                <w:rFonts w:ascii="Times New Roman" w:eastAsia="Times New Roman" w:hAnsi="Times New Roman" w:cs="Times New Roman"/>
                <w:sz w:val="18"/>
                <w:szCs w:val="18"/>
                <w:lang w:eastAsia="en-US"/>
              </w:rPr>
              <w:lastRenderedPageBreak/>
              <w:t>4.</w:t>
            </w:r>
          </w:p>
        </w:tc>
        <w:tc>
          <w:tcPr>
            <w:tcW w:w="1409" w:type="dxa"/>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rPr>
            </w:pPr>
            <w:proofErr w:type="spellStart"/>
            <w:r w:rsidRPr="00643EB8">
              <w:rPr>
                <w:rFonts w:ascii="Times New Roman" w:eastAsia="Times New Roman" w:hAnsi="Times New Roman" w:cs="Times New Roman"/>
                <w:sz w:val="18"/>
                <w:szCs w:val="18"/>
              </w:rPr>
              <w:t>Трубчевское</w:t>
            </w:r>
            <w:proofErr w:type="spellEnd"/>
            <w:r w:rsidRPr="00643EB8">
              <w:rPr>
                <w:rFonts w:ascii="Times New Roman" w:eastAsia="Times New Roman" w:hAnsi="Times New Roman" w:cs="Times New Roman"/>
                <w:sz w:val="18"/>
                <w:szCs w:val="18"/>
              </w:rPr>
              <w:t xml:space="preserve"> городское поселение</w:t>
            </w:r>
          </w:p>
        </w:tc>
        <w:tc>
          <w:tcPr>
            <w:tcW w:w="2148" w:type="dxa"/>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lang w:eastAsia="en-US"/>
              </w:rPr>
            </w:pPr>
            <w:r w:rsidRPr="00643EB8">
              <w:rPr>
                <w:rFonts w:ascii="Times New Roman" w:eastAsia="Times New Roman" w:hAnsi="Times New Roman" w:cs="Times New Roman"/>
                <w:sz w:val="18"/>
                <w:szCs w:val="18"/>
                <w:lang w:eastAsia="en-US"/>
              </w:rPr>
              <w:t>г. Трубчевск, ул. Ленина, 84</w:t>
            </w:r>
          </w:p>
        </w:tc>
        <w:tc>
          <w:tcPr>
            <w:tcW w:w="1528" w:type="dxa"/>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color w:val="000000"/>
                <w:sz w:val="18"/>
                <w:szCs w:val="18"/>
              </w:rPr>
            </w:pPr>
            <w:r w:rsidRPr="00643EB8">
              <w:rPr>
                <w:rFonts w:ascii="Times New Roman" w:eastAsia="Times New Roman" w:hAnsi="Times New Roman" w:cs="Times New Roman"/>
                <w:color w:val="000000"/>
                <w:sz w:val="18"/>
                <w:szCs w:val="18"/>
              </w:rPr>
              <w:t>52.580256, 33.769702</w:t>
            </w:r>
          </w:p>
          <w:p w:rsidR="00643EB8" w:rsidRPr="00643EB8" w:rsidRDefault="00643EB8" w:rsidP="00643EB8">
            <w:pPr>
              <w:spacing w:after="0" w:line="240" w:lineRule="auto"/>
              <w:jc w:val="center"/>
              <w:rPr>
                <w:rFonts w:ascii="Times New Roman" w:eastAsia="Times New Roman" w:hAnsi="Times New Roman" w:cs="Times New Roman"/>
                <w:sz w:val="18"/>
                <w:szCs w:val="18"/>
                <w:lang w:eastAsia="en-US"/>
              </w:rPr>
            </w:pPr>
          </w:p>
        </w:tc>
        <w:tc>
          <w:tcPr>
            <w:tcW w:w="1310" w:type="dxa"/>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lang w:eastAsia="en-US"/>
              </w:rPr>
            </w:pPr>
            <w:r w:rsidRPr="00643EB8">
              <w:rPr>
                <w:rFonts w:ascii="Times New Roman" w:eastAsia="Times New Roman" w:hAnsi="Times New Roman" w:cs="Times New Roman"/>
                <w:sz w:val="18"/>
                <w:szCs w:val="18"/>
                <w:lang w:eastAsia="en-US"/>
              </w:rPr>
              <w:t>Приложение №4</w:t>
            </w:r>
          </w:p>
        </w:tc>
        <w:tc>
          <w:tcPr>
            <w:tcW w:w="1133" w:type="dxa"/>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rPr>
            </w:pPr>
            <w:r w:rsidRPr="00643EB8">
              <w:rPr>
                <w:rFonts w:ascii="Times New Roman" w:eastAsia="Times New Roman" w:hAnsi="Times New Roman" w:cs="Times New Roman"/>
                <w:color w:val="222222"/>
                <w:sz w:val="18"/>
                <w:szCs w:val="18"/>
                <w:shd w:val="clear" w:color="auto" w:fill="FFFFFF"/>
              </w:rPr>
              <w:t>Бетонная платформа</w:t>
            </w:r>
          </w:p>
        </w:tc>
        <w:tc>
          <w:tcPr>
            <w:tcW w:w="1160" w:type="dxa"/>
            <w:gridSpan w:val="2"/>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lang w:eastAsia="en-US"/>
              </w:rPr>
            </w:pPr>
            <w:r w:rsidRPr="00643EB8">
              <w:rPr>
                <w:rFonts w:ascii="Times New Roman" w:eastAsia="Times New Roman" w:hAnsi="Times New Roman" w:cs="Times New Roman"/>
                <w:sz w:val="18"/>
                <w:szCs w:val="18"/>
                <w:lang w:eastAsia="en-US"/>
              </w:rPr>
              <w:t>2,88</w:t>
            </w:r>
          </w:p>
        </w:tc>
        <w:tc>
          <w:tcPr>
            <w:tcW w:w="981" w:type="dxa"/>
            <w:gridSpan w:val="2"/>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lang w:eastAsia="en-US"/>
              </w:rPr>
            </w:pPr>
          </w:p>
        </w:tc>
        <w:tc>
          <w:tcPr>
            <w:tcW w:w="993" w:type="dxa"/>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lang w:eastAsia="en-US"/>
              </w:rPr>
            </w:pPr>
            <w:r w:rsidRPr="00643EB8">
              <w:rPr>
                <w:rFonts w:ascii="Times New Roman" w:eastAsia="Times New Roman" w:hAnsi="Times New Roman" w:cs="Times New Roman"/>
                <w:sz w:val="18"/>
                <w:szCs w:val="18"/>
                <w:lang w:eastAsia="en-US"/>
              </w:rPr>
              <w:t>2</w:t>
            </w:r>
          </w:p>
          <w:p w:rsidR="00643EB8" w:rsidRPr="00643EB8" w:rsidRDefault="00643EB8" w:rsidP="00643EB8">
            <w:pPr>
              <w:spacing w:after="0" w:line="240" w:lineRule="auto"/>
              <w:jc w:val="center"/>
              <w:rPr>
                <w:rFonts w:ascii="Times New Roman" w:eastAsia="Times New Roman" w:hAnsi="Times New Roman" w:cs="Times New Roman"/>
                <w:sz w:val="18"/>
                <w:szCs w:val="18"/>
                <w:lang w:eastAsia="en-US"/>
              </w:rPr>
            </w:pPr>
            <w:r w:rsidRPr="00643EB8">
              <w:rPr>
                <w:rFonts w:ascii="Times New Roman" w:eastAsia="Times New Roman" w:hAnsi="Times New Roman" w:cs="Times New Roman"/>
                <w:sz w:val="18"/>
                <w:szCs w:val="18"/>
                <w:lang w:eastAsia="en-US"/>
              </w:rPr>
              <w:t>2 (РНО)</w:t>
            </w:r>
          </w:p>
          <w:p w:rsidR="00643EB8" w:rsidRPr="00643EB8" w:rsidRDefault="00643EB8" w:rsidP="00643EB8">
            <w:pPr>
              <w:spacing w:after="0" w:line="240" w:lineRule="auto"/>
              <w:jc w:val="center"/>
              <w:rPr>
                <w:rFonts w:ascii="Times New Roman" w:eastAsia="Times New Roman" w:hAnsi="Times New Roman" w:cs="Times New Roman"/>
                <w:sz w:val="18"/>
                <w:szCs w:val="18"/>
                <w:lang w:eastAsia="en-US"/>
              </w:rPr>
            </w:pPr>
          </w:p>
        </w:tc>
        <w:tc>
          <w:tcPr>
            <w:tcW w:w="714" w:type="dxa"/>
            <w:gridSpan w:val="2"/>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lang w:eastAsia="en-US"/>
              </w:rPr>
            </w:pPr>
            <w:r w:rsidRPr="00643EB8">
              <w:rPr>
                <w:rFonts w:ascii="Times New Roman" w:eastAsia="Times New Roman" w:hAnsi="Times New Roman" w:cs="Times New Roman"/>
                <w:sz w:val="18"/>
                <w:szCs w:val="18"/>
                <w:lang w:eastAsia="en-US"/>
              </w:rPr>
              <w:t>1,1</w:t>
            </w:r>
          </w:p>
          <w:p w:rsidR="00643EB8" w:rsidRPr="00643EB8" w:rsidRDefault="00643EB8" w:rsidP="00643EB8">
            <w:pPr>
              <w:spacing w:after="0" w:line="240" w:lineRule="auto"/>
              <w:jc w:val="center"/>
              <w:rPr>
                <w:rFonts w:ascii="Times New Roman" w:eastAsia="Times New Roman" w:hAnsi="Times New Roman" w:cs="Times New Roman"/>
                <w:sz w:val="18"/>
                <w:szCs w:val="18"/>
                <w:lang w:eastAsia="en-US"/>
              </w:rPr>
            </w:pPr>
            <w:r w:rsidRPr="00643EB8">
              <w:rPr>
                <w:rFonts w:ascii="Times New Roman" w:eastAsia="Times New Roman" w:hAnsi="Times New Roman" w:cs="Times New Roman"/>
                <w:sz w:val="18"/>
                <w:szCs w:val="18"/>
                <w:lang w:eastAsia="en-US"/>
              </w:rPr>
              <w:t>1,1</w:t>
            </w:r>
          </w:p>
          <w:p w:rsidR="00643EB8" w:rsidRPr="00643EB8" w:rsidRDefault="00643EB8" w:rsidP="00643EB8">
            <w:pPr>
              <w:spacing w:after="0" w:line="240" w:lineRule="auto"/>
              <w:jc w:val="center"/>
              <w:rPr>
                <w:rFonts w:ascii="Times New Roman" w:eastAsia="Times New Roman" w:hAnsi="Times New Roman" w:cs="Times New Roman"/>
                <w:sz w:val="18"/>
                <w:szCs w:val="18"/>
                <w:lang w:eastAsia="en-US"/>
              </w:rPr>
            </w:pPr>
          </w:p>
        </w:tc>
        <w:tc>
          <w:tcPr>
            <w:tcW w:w="1700" w:type="dxa"/>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lang w:eastAsia="en-US"/>
              </w:rPr>
            </w:pPr>
            <w:r w:rsidRPr="00643EB8">
              <w:rPr>
                <w:rFonts w:ascii="Times New Roman" w:eastAsia="Times New Roman" w:hAnsi="Times New Roman" w:cs="Times New Roman"/>
                <w:sz w:val="18"/>
                <w:szCs w:val="18"/>
                <w:lang w:eastAsia="en-US"/>
              </w:rPr>
              <w:t>Собственники помещений МКД</w:t>
            </w:r>
          </w:p>
          <w:p w:rsidR="00643EB8" w:rsidRPr="00643EB8" w:rsidRDefault="00643EB8" w:rsidP="00643EB8">
            <w:pPr>
              <w:spacing w:after="0" w:line="240" w:lineRule="auto"/>
              <w:jc w:val="center"/>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lang w:eastAsia="en-US"/>
              </w:rPr>
              <w:t>г. Трубчевск, ул. Ленина, 84</w:t>
            </w:r>
          </w:p>
        </w:tc>
        <w:tc>
          <w:tcPr>
            <w:tcW w:w="2204" w:type="dxa"/>
            <w:gridSpan w:val="3"/>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lang w:eastAsia="en-US"/>
              </w:rPr>
            </w:pPr>
            <w:r w:rsidRPr="00643EB8">
              <w:rPr>
                <w:rFonts w:ascii="Times New Roman" w:eastAsia="Times New Roman" w:hAnsi="Times New Roman" w:cs="Times New Roman"/>
                <w:sz w:val="18"/>
                <w:szCs w:val="18"/>
                <w:lang w:eastAsia="en-US"/>
              </w:rPr>
              <w:t>г. Трубчевск, ул. Ленина, 84</w:t>
            </w:r>
          </w:p>
          <w:p w:rsidR="00643EB8" w:rsidRPr="00643EB8" w:rsidRDefault="00643EB8" w:rsidP="00643EB8">
            <w:pPr>
              <w:spacing w:after="0" w:line="240" w:lineRule="auto"/>
              <w:jc w:val="center"/>
              <w:rPr>
                <w:rFonts w:ascii="Times New Roman" w:eastAsia="Times New Roman" w:hAnsi="Times New Roman" w:cs="Times New Roman"/>
                <w:sz w:val="18"/>
                <w:szCs w:val="18"/>
                <w:lang w:eastAsia="en-US"/>
              </w:rPr>
            </w:pPr>
          </w:p>
        </w:tc>
      </w:tr>
      <w:tr w:rsidR="00643EB8" w:rsidRPr="00643EB8" w:rsidTr="009119D3">
        <w:tc>
          <w:tcPr>
            <w:tcW w:w="696" w:type="dxa"/>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lang w:eastAsia="en-US"/>
              </w:rPr>
            </w:pPr>
            <w:r w:rsidRPr="00643EB8">
              <w:rPr>
                <w:rFonts w:ascii="Times New Roman" w:eastAsia="Times New Roman" w:hAnsi="Times New Roman" w:cs="Times New Roman"/>
                <w:sz w:val="18"/>
                <w:szCs w:val="18"/>
                <w:lang w:eastAsia="en-US"/>
              </w:rPr>
              <w:t>5.</w:t>
            </w:r>
          </w:p>
        </w:tc>
        <w:tc>
          <w:tcPr>
            <w:tcW w:w="1409" w:type="dxa"/>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rPr>
            </w:pPr>
            <w:proofErr w:type="spellStart"/>
            <w:r w:rsidRPr="00643EB8">
              <w:rPr>
                <w:rFonts w:ascii="Times New Roman" w:eastAsia="Times New Roman" w:hAnsi="Times New Roman" w:cs="Times New Roman"/>
                <w:sz w:val="18"/>
                <w:szCs w:val="18"/>
              </w:rPr>
              <w:t>Трубчевское</w:t>
            </w:r>
            <w:proofErr w:type="spellEnd"/>
            <w:r w:rsidRPr="00643EB8">
              <w:rPr>
                <w:rFonts w:ascii="Times New Roman" w:eastAsia="Times New Roman" w:hAnsi="Times New Roman" w:cs="Times New Roman"/>
                <w:sz w:val="18"/>
                <w:szCs w:val="18"/>
              </w:rPr>
              <w:t xml:space="preserve"> городское поселение</w:t>
            </w:r>
          </w:p>
        </w:tc>
        <w:tc>
          <w:tcPr>
            <w:tcW w:w="2148" w:type="dxa"/>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lang w:eastAsia="en-US"/>
              </w:rPr>
            </w:pPr>
            <w:r w:rsidRPr="00643EB8">
              <w:rPr>
                <w:rFonts w:ascii="Times New Roman" w:eastAsia="Times New Roman" w:hAnsi="Times New Roman" w:cs="Times New Roman"/>
                <w:sz w:val="18"/>
                <w:szCs w:val="18"/>
                <w:lang w:eastAsia="en-US"/>
              </w:rPr>
              <w:t>г. Трубчевск, ул. Ленина , 124 Сретенский храм(дорога)</w:t>
            </w:r>
          </w:p>
        </w:tc>
        <w:tc>
          <w:tcPr>
            <w:tcW w:w="1528" w:type="dxa"/>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lang w:eastAsia="en-US"/>
              </w:rPr>
            </w:pPr>
            <w:r w:rsidRPr="00643EB8">
              <w:rPr>
                <w:rFonts w:ascii="Times New Roman" w:eastAsia="Times New Roman" w:hAnsi="Times New Roman" w:cs="Times New Roman"/>
                <w:sz w:val="18"/>
                <w:szCs w:val="18"/>
                <w:shd w:val="clear" w:color="auto" w:fill="FFFFFF"/>
              </w:rPr>
              <w:t>52.584312, 33.780323</w:t>
            </w:r>
          </w:p>
        </w:tc>
        <w:tc>
          <w:tcPr>
            <w:tcW w:w="1310" w:type="dxa"/>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lang w:eastAsia="en-US"/>
              </w:rPr>
            </w:pPr>
            <w:r w:rsidRPr="00643EB8">
              <w:rPr>
                <w:rFonts w:ascii="Times New Roman" w:eastAsia="Times New Roman" w:hAnsi="Times New Roman" w:cs="Times New Roman"/>
                <w:sz w:val="18"/>
                <w:szCs w:val="18"/>
                <w:lang w:eastAsia="en-US"/>
              </w:rPr>
              <w:t>Приложение №5</w:t>
            </w:r>
          </w:p>
        </w:tc>
        <w:tc>
          <w:tcPr>
            <w:tcW w:w="1133" w:type="dxa"/>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lang w:eastAsia="en-US"/>
              </w:rPr>
            </w:pPr>
            <w:r w:rsidRPr="00643EB8">
              <w:rPr>
                <w:rFonts w:ascii="Times New Roman" w:eastAsia="Times New Roman" w:hAnsi="Times New Roman" w:cs="Times New Roman"/>
                <w:sz w:val="18"/>
                <w:szCs w:val="18"/>
                <w:lang w:eastAsia="en-US"/>
              </w:rPr>
              <w:t>Грунтовое покрытие</w:t>
            </w:r>
          </w:p>
        </w:tc>
        <w:tc>
          <w:tcPr>
            <w:tcW w:w="1160" w:type="dxa"/>
            <w:gridSpan w:val="2"/>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lang w:eastAsia="en-US"/>
              </w:rPr>
            </w:pPr>
            <w:r w:rsidRPr="00643EB8">
              <w:rPr>
                <w:rFonts w:ascii="Times New Roman" w:eastAsia="Times New Roman" w:hAnsi="Times New Roman" w:cs="Times New Roman"/>
                <w:sz w:val="18"/>
                <w:szCs w:val="18"/>
                <w:lang w:eastAsia="en-US"/>
              </w:rPr>
              <w:t>16,0</w:t>
            </w:r>
          </w:p>
        </w:tc>
        <w:tc>
          <w:tcPr>
            <w:tcW w:w="981" w:type="dxa"/>
            <w:gridSpan w:val="2"/>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lang w:eastAsia="en-US"/>
              </w:rPr>
            </w:pPr>
          </w:p>
        </w:tc>
        <w:tc>
          <w:tcPr>
            <w:tcW w:w="993" w:type="dxa"/>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lang w:eastAsia="en-US"/>
              </w:rPr>
            </w:pPr>
            <w:r w:rsidRPr="00643EB8">
              <w:rPr>
                <w:rFonts w:ascii="Times New Roman" w:eastAsia="Times New Roman" w:hAnsi="Times New Roman" w:cs="Times New Roman"/>
                <w:sz w:val="18"/>
                <w:szCs w:val="18"/>
                <w:lang w:eastAsia="en-US"/>
              </w:rPr>
              <w:t>8</w:t>
            </w:r>
          </w:p>
          <w:p w:rsidR="00643EB8" w:rsidRPr="00643EB8" w:rsidRDefault="00643EB8" w:rsidP="00643EB8">
            <w:pPr>
              <w:spacing w:after="0" w:line="240" w:lineRule="auto"/>
              <w:jc w:val="center"/>
              <w:rPr>
                <w:rFonts w:ascii="Times New Roman" w:eastAsia="Times New Roman" w:hAnsi="Times New Roman" w:cs="Times New Roman"/>
                <w:sz w:val="18"/>
                <w:szCs w:val="18"/>
                <w:lang w:eastAsia="en-US"/>
              </w:rPr>
            </w:pPr>
          </w:p>
        </w:tc>
        <w:tc>
          <w:tcPr>
            <w:tcW w:w="714" w:type="dxa"/>
            <w:gridSpan w:val="2"/>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lang w:eastAsia="en-US"/>
              </w:rPr>
            </w:pPr>
            <w:r w:rsidRPr="00643EB8">
              <w:rPr>
                <w:rFonts w:ascii="Times New Roman" w:eastAsia="Times New Roman" w:hAnsi="Times New Roman" w:cs="Times New Roman"/>
                <w:sz w:val="18"/>
                <w:szCs w:val="18"/>
                <w:lang w:eastAsia="en-US"/>
              </w:rPr>
              <w:t>1,1</w:t>
            </w:r>
          </w:p>
          <w:p w:rsidR="00643EB8" w:rsidRPr="00643EB8" w:rsidRDefault="00643EB8" w:rsidP="00643EB8">
            <w:pPr>
              <w:spacing w:after="0" w:line="240" w:lineRule="auto"/>
              <w:jc w:val="center"/>
              <w:rPr>
                <w:rFonts w:ascii="Times New Roman" w:eastAsia="Times New Roman" w:hAnsi="Times New Roman" w:cs="Times New Roman"/>
                <w:sz w:val="18"/>
                <w:szCs w:val="18"/>
                <w:lang w:eastAsia="en-US"/>
              </w:rPr>
            </w:pPr>
          </w:p>
        </w:tc>
        <w:tc>
          <w:tcPr>
            <w:tcW w:w="1700" w:type="dxa"/>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lang w:eastAsia="en-US"/>
              </w:rPr>
            </w:pPr>
            <w:r w:rsidRPr="00643EB8">
              <w:rPr>
                <w:rFonts w:ascii="Times New Roman" w:eastAsia="Times New Roman" w:hAnsi="Times New Roman" w:cs="Times New Roman"/>
                <w:sz w:val="18"/>
                <w:szCs w:val="18"/>
              </w:rPr>
              <w:t xml:space="preserve">Муниципальное образование </w:t>
            </w:r>
            <w:proofErr w:type="spellStart"/>
            <w:r w:rsidRPr="00643EB8">
              <w:rPr>
                <w:rFonts w:ascii="Times New Roman" w:eastAsia="Times New Roman" w:hAnsi="Times New Roman" w:cs="Times New Roman"/>
                <w:sz w:val="18"/>
                <w:szCs w:val="18"/>
              </w:rPr>
              <w:t>Трубчевское</w:t>
            </w:r>
            <w:proofErr w:type="spellEnd"/>
            <w:r w:rsidRPr="00643EB8">
              <w:rPr>
                <w:rFonts w:ascii="Times New Roman" w:eastAsia="Times New Roman" w:hAnsi="Times New Roman" w:cs="Times New Roman"/>
                <w:sz w:val="18"/>
                <w:szCs w:val="18"/>
              </w:rPr>
              <w:t xml:space="preserve"> городское поселение</w:t>
            </w:r>
          </w:p>
        </w:tc>
        <w:tc>
          <w:tcPr>
            <w:tcW w:w="2204" w:type="dxa"/>
            <w:gridSpan w:val="3"/>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lang w:eastAsia="en-US"/>
              </w:rPr>
            </w:pPr>
            <w:r w:rsidRPr="00643EB8">
              <w:rPr>
                <w:rFonts w:ascii="Times New Roman" w:eastAsia="Times New Roman" w:hAnsi="Times New Roman" w:cs="Times New Roman"/>
                <w:sz w:val="18"/>
                <w:szCs w:val="18"/>
                <w:lang w:eastAsia="en-US"/>
              </w:rPr>
              <w:t>г. Трубчевск, ул. Ленина, 124</w:t>
            </w:r>
          </w:p>
          <w:p w:rsidR="00643EB8" w:rsidRPr="00643EB8" w:rsidRDefault="00643EB8" w:rsidP="00643EB8">
            <w:pPr>
              <w:spacing w:after="0" w:line="240" w:lineRule="auto"/>
              <w:jc w:val="center"/>
              <w:rPr>
                <w:rFonts w:ascii="Times New Roman" w:eastAsia="Times New Roman" w:hAnsi="Times New Roman" w:cs="Times New Roman"/>
                <w:sz w:val="18"/>
                <w:szCs w:val="18"/>
                <w:lang w:eastAsia="en-US"/>
              </w:rPr>
            </w:pPr>
            <w:r w:rsidRPr="00643EB8">
              <w:rPr>
                <w:rFonts w:ascii="Times New Roman" w:eastAsia="Times New Roman" w:hAnsi="Times New Roman" w:cs="Times New Roman"/>
                <w:sz w:val="18"/>
                <w:szCs w:val="18"/>
                <w:lang w:eastAsia="en-US"/>
              </w:rPr>
              <w:t>(Сретенский храм)</w:t>
            </w:r>
          </w:p>
        </w:tc>
      </w:tr>
      <w:tr w:rsidR="00643EB8" w:rsidRPr="00643EB8" w:rsidTr="009119D3">
        <w:tc>
          <w:tcPr>
            <w:tcW w:w="696" w:type="dxa"/>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lang w:eastAsia="en-US"/>
              </w:rPr>
            </w:pPr>
            <w:r w:rsidRPr="00643EB8">
              <w:rPr>
                <w:rFonts w:ascii="Times New Roman" w:eastAsia="Times New Roman" w:hAnsi="Times New Roman" w:cs="Times New Roman"/>
                <w:sz w:val="18"/>
                <w:szCs w:val="18"/>
                <w:lang w:eastAsia="en-US"/>
              </w:rPr>
              <w:t>6.</w:t>
            </w:r>
          </w:p>
        </w:tc>
        <w:tc>
          <w:tcPr>
            <w:tcW w:w="1409" w:type="dxa"/>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rPr>
            </w:pPr>
            <w:proofErr w:type="spellStart"/>
            <w:r w:rsidRPr="00643EB8">
              <w:rPr>
                <w:rFonts w:ascii="Times New Roman" w:eastAsia="Times New Roman" w:hAnsi="Times New Roman" w:cs="Times New Roman"/>
                <w:sz w:val="18"/>
                <w:szCs w:val="18"/>
              </w:rPr>
              <w:t>Трубчевское</w:t>
            </w:r>
            <w:proofErr w:type="spellEnd"/>
            <w:r w:rsidRPr="00643EB8">
              <w:rPr>
                <w:rFonts w:ascii="Times New Roman" w:eastAsia="Times New Roman" w:hAnsi="Times New Roman" w:cs="Times New Roman"/>
                <w:sz w:val="18"/>
                <w:szCs w:val="18"/>
              </w:rPr>
              <w:t xml:space="preserve"> городское поселение</w:t>
            </w:r>
          </w:p>
        </w:tc>
        <w:tc>
          <w:tcPr>
            <w:tcW w:w="2148" w:type="dxa"/>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lang w:eastAsia="en-US"/>
              </w:rPr>
            </w:pPr>
            <w:r w:rsidRPr="00643EB8">
              <w:rPr>
                <w:rFonts w:ascii="Times New Roman" w:eastAsia="Times New Roman" w:hAnsi="Times New Roman" w:cs="Times New Roman"/>
                <w:sz w:val="18"/>
                <w:szCs w:val="18"/>
                <w:lang w:eastAsia="en-US"/>
              </w:rPr>
              <w:t>г. Трубчевск, ул. Комсомольская, 33 А</w:t>
            </w:r>
          </w:p>
        </w:tc>
        <w:tc>
          <w:tcPr>
            <w:tcW w:w="1528" w:type="dxa"/>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shd w:val="clear" w:color="auto" w:fill="FFFFFF"/>
              </w:rPr>
            </w:pPr>
            <w:r w:rsidRPr="00643EB8">
              <w:rPr>
                <w:rFonts w:ascii="Times New Roman" w:eastAsia="Times New Roman" w:hAnsi="Times New Roman" w:cs="Times New Roman"/>
                <w:sz w:val="18"/>
                <w:szCs w:val="18"/>
                <w:shd w:val="clear" w:color="auto" w:fill="FFFFFF"/>
              </w:rPr>
              <w:t>52.586487, </w:t>
            </w:r>
          </w:p>
          <w:p w:rsidR="00643EB8" w:rsidRPr="00643EB8" w:rsidRDefault="00643EB8" w:rsidP="00643EB8">
            <w:pPr>
              <w:spacing w:after="0" w:line="240" w:lineRule="auto"/>
              <w:jc w:val="center"/>
              <w:rPr>
                <w:rFonts w:ascii="Times New Roman" w:eastAsia="Times New Roman" w:hAnsi="Times New Roman" w:cs="Times New Roman"/>
                <w:sz w:val="18"/>
                <w:szCs w:val="18"/>
                <w:lang w:eastAsia="en-US"/>
              </w:rPr>
            </w:pPr>
            <w:r w:rsidRPr="00643EB8">
              <w:rPr>
                <w:rFonts w:ascii="Times New Roman" w:eastAsia="Times New Roman" w:hAnsi="Times New Roman" w:cs="Times New Roman"/>
                <w:sz w:val="18"/>
                <w:szCs w:val="18"/>
                <w:shd w:val="clear" w:color="auto" w:fill="FFFFFF"/>
              </w:rPr>
              <w:t>33.776517</w:t>
            </w:r>
          </w:p>
        </w:tc>
        <w:tc>
          <w:tcPr>
            <w:tcW w:w="1310" w:type="dxa"/>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lang w:eastAsia="en-US"/>
              </w:rPr>
            </w:pPr>
            <w:r w:rsidRPr="00643EB8">
              <w:rPr>
                <w:rFonts w:ascii="Times New Roman" w:eastAsia="Times New Roman" w:hAnsi="Times New Roman" w:cs="Times New Roman"/>
                <w:sz w:val="18"/>
                <w:szCs w:val="18"/>
                <w:lang w:eastAsia="en-US"/>
              </w:rPr>
              <w:t>Приложение №6</w:t>
            </w:r>
          </w:p>
        </w:tc>
        <w:tc>
          <w:tcPr>
            <w:tcW w:w="1133" w:type="dxa"/>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lang w:eastAsia="en-US"/>
              </w:rPr>
              <w:t xml:space="preserve">Грунтовое покрытие </w:t>
            </w:r>
          </w:p>
        </w:tc>
        <w:tc>
          <w:tcPr>
            <w:tcW w:w="1160" w:type="dxa"/>
            <w:gridSpan w:val="2"/>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lang w:eastAsia="en-US"/>
              </w:rPr>
            </w:pPr>
            <w:r w:rsidRPr="00643EB8">
              <w:rPr>
                <w:rFonts w:ascii="Times New Roman" w:eastAsia="Times New Roman" w:hAnsi="Times New Roman" w:cs="Times New Roman"/>
                <w:sz w:val="18"/>
                <w:szCs w:val="18"/>
                <w:lang w:eastAsia="en-US"/>
              </w:rPr>
              <w:t>4,44</w:t>
            </w:r>
          </w:p>
        </w:tc>
        <w:tc>
          <w:tcPr>
            <w:tcW w:w="981" w:type="dxa"/>
            <w:gridSpan w:val="2"/>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lang w:eastAsia="en-US"/>
              </w:rPr>
            </w:pPr>
          </w:p>
        </w:tc>
        <w:tc>
          <w:tcPr>
            <w:tcW w:w="993" w:type="dxa"/>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lang w:eastAsia="en-US"/>
              </w:rPr>
            </w:pPr>
            <w:r w:rsidRPr="00643EB8">
              <w:rPr>
                <w:rFonts w:ascii="Times New Roman" w:eastAsia="Times New Roman" w:hAnsi="Times New Roman" w:cs="Times New Roman"/>
                <w:sz w:val="18"/>
                <w:szCs w:val="18"/>
                <w:lang w:eastAsia="en-US"/>
              </w:rPr>
              <w:t>2</w:t>
            </w:r>
          </w:p>
          <w:p w:rsidR="00643EB8" w:rsidRPr="00643EB8" w:rsidRDefault="00643EB8" w:rsidP="00643EB8">
            <w:pPr>
              <w:spacing w:after="0" w:line="240" w:lineRule="auto"/>
              <w:jc w:val="center"/>
              <w:rPr>
                <w:rFonts w:ascii="Times New Roman" w:eastAsia="Times New Roman" w:hAnsi="Times New Roman" w:cs="Times New Roman"/>
                <w:sz w:val="18"/>
                <w:szCs w:val="18"/>
                <w:lang w:eastAsia="en-US"/>
              </w:rPr>
            </w:pPr>
            <w:r w:rsidRPr="00643EB8">
              <w:rPr>
                <w:rFonts w:ascii="Times New Roman" w:eastAsia="Times New Roman" w:hAnsi="Times New Roman" w:cs="Times New Roman"/>
                <w:sz w:val="18"/>
                <w:szCs w:val="18"/>
                <w:lang w:eastAsia="en-US"/>
              </w:rPr>
              <w:t>2 (РНО)</w:t>
            </w:r>
          </w:p>
          <w:p w:rsidR="00643EB8" w:rsidRPr="00643EB8" w:rsidRDefault="00643EB8" w:rsidP="00643EB8">
            <w:pPr>
              <w:spacing w:after="0" w:line="240" w:lineRule="auto"/>
              <w:jc w:val="center"/>
              <w:rPr>
                <w:rFonts w:ascii="Times New Roman" w:eastAsia="Times New Roman" w:hAnsi="Times New Roman" w:cs="Times New Roman"/>
                <w:sz w:val="18"/>
                <w:szCs w:val="18"/>
                <w:lang w:eastAsia="en-US"/>
              </w:rPr>
            </w:pPr>
          </w:p>
        </w:tc>
        <w:tc>
          <w:tcPr>
            <w:tcW w:w="714" w:type="dxa"/>
            <w:gridSpan w:val="2"/>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lang w:eastAsia="en-US"/>
              </w:rPr>
            </w:pPr>
            <w:r w:rsidRPr="00643EB8">
              <w:rPr>
                <w:rFonts w:ascii="Times New Roman" w:eastAsia="Times New Roman" w:hAnsi="Times New Roman" w:cs="Times New Roman"/>
                <w:sz w:val="18"/>
                <w:szCs w:val="18"/>
                <w:lang w:eastAsia="en-US"/>
              </w:rPr>
              <w:t>0,75</w:t>
            </w:r>
          </w:p>
          <w:p w:rsidR="00643EB8" w:rsidRPr="00643EB8" w:rsidRDefault="00643EB8" w:rsidP="00643EB8">
            <w:pPr>
              <w:spacing w:after="0" w:line="240" w:lineRule="auto"/>
              <w:jc w:val="center"/>
              <w:rPr>
                <w:rFonts w:ascii="Times New Roman" w:eastAsia="Times New Roman" w:hAnsi="Times New Roman" w:cs="Times New Roman"/>
                <w:sz w:val="18"/>
                <w:szCs w:val="18"/>
                <w:lang w:eastAsia="en-US"/>
              </w:rPr>
            </w:pPr>
            <w:r w:rsidRPr="00643EB8">
              <w:rPr>
                <w:rFonts w:ascii="Times New Roman" w:eastAsia="Times New Roman" w:hAnsi="Times New Roman" w:cs="Times New Roman"/>
                <w:sz w:val="18"/>
                <w:szCs w:val="18"/>
                <w:lang w:eastAsia="en-US"/>
              </w:rPr>
              <w:t>1,1</w:t>
            </w:r>
          </w:p>
          <w:p w:rsidR="00643EB8" w:rsidRPr="00643EB8" w:rsidRDefault="00643EB8" w:rsidP="00643EB8">
            <w:pPr>
              <w:spacing w:after="0" w:line="240" w:lineRule="auto"/>
              <w:jc w:val="center"/>
              <w:rPr>
                <w:rFonts w:ascii="Times New Roman" w:eastAsia="Times New Roman" w:hAnsi="Times New Roman" w:cs="Times New Roman"/>
                <w:sz w:val="18"/>
                <w:szCs w:val="18"/>
                <w:lang w:eastAsia="en-US"/>
              </w:rPr>
            </w:pPr>
          </w:p>
        </w:tc>
        <w:tc>
          <w:tcPr>
            <w:tcW w:w="1700" w:type="dxa"/>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lang w:eastAsia="en-US"/>
              </w:rPr>
            </w:pPr>
            <w:r w:rsidRPr="00643EB8">
              <w:rPr>
                <w:rFonts w:ascii="Times New Roman" w:eastAsia="Times New Roman" w:hAnsi="Times New Roman" w:cs="Times New Roman"/>
                <w:sz w:val="18"/>
                <w:szCs w:val="18"/>
                <w:lang w:eastAsia="en-US"/>
              </w:rPr>
              <w:t>Собственники помещений МКД</w:t>
            </w:r>
          </w:p>
          <w:p w:rsidR="00643EB8" w:rsidRPr="00643EB8" w:rsidRDefault="00643EB8" w:rsidP="00643EB8">
            <w:pPr>
              <w:spacing w:after="0" w:line="240" w:lineRule="auto"/>
              <w:jc w:val="center"/>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lang w:eastAsia="en-US"/>
              </w:rPr>
              <w:t>г. Трубчевск, ул. Комсомольская, 33 А</w:t>
            </w:r>
          </w:p>
        </w:tc>
        <w:tc>
          <w:tcPr>
            <w:tcW w:w="2204" w:type="dxa"/>
            <w:gridSpan w:val="3"/>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lang w:eastAsia="en-US"/>
              </w:rPr>
            </w:pPr>
            <w:r w:rsidRPr="00643EB8">
              <w:rPr>
                <w:rFonts w:ascii="Times New Roman" w:eastAsia="Times New Roman" w:hAnsi="Times New Roman" w:cs="Times New Roman"/>
                <w:sz w:val="18"/>
                <w:szCs w:val="18"/>
                <w:lang w:eastAsia="en-US"/>
              </w:rPr>
              <w:t>г. Трубчевск,</w:t>
            </w:r>
          </w:p>
          <w:p w:rsidR="00643EB8" w:rsidRPr="00643EB8" w:rsidRDefault="00643EB8" w:rsidP="00643EB8">
            <w:pPr>
              <w:spacing w:after="0" w:line="240" w:lineRule="auto"/>
              <w:jc w:val="center"/>
              <w:rPr>
                <w:rFonts w:ascii="Times New Roman" w:eastAsia="Times New Roman" w:hAnsi="Times New Roman" w:cs="Times New Roman"/>
                <w:sz w:val="18"/>
                <w:szCs w:val="18"/>
                <w:shd w:val="clear" w:color="auto" w:fill="FFFFFF"/>
              </w:rPr>
            </w:pPr>
            <w:hyperlink r:id="rId8" w:history="1">
              <w:r w:rsidRPr="00643EB8">
                <w:rPr>
                  <w:rFonts w:ascii="Times New Roman" w:eastAsia="Times New Roman" w:hAnsi="Times New Roman" w:cs="Times New Roman"/>
                  <w:color w:val="0000FF"/>
                  <w:sz w:val="18"/>
                  <w:szCs w:val="18"/>
                  <w:shd w:val="clear" w:color="auto" w:fill="FFFFFF"/>
                </w:rPr>
                <w:t>ул. Комсомольская</w:t>
              </w:r>
            </w:hyperlink>
            <w:r w:rsidRPr="00643EB8">
              <w:rPr>
                <w:rFonts w:ascii="Times New Roman" w:eastAsia="Times New Roman" w:hAnsi="Times New Roman" w:cs="Times New Roman"/>
                <w:sz w:val="18"/>
                <w:szCs w:val="18"/>
                <w:shd w:val="clear" w:color="auto" w:fill="FFFFFF"/>
              </w:rPr>
              <w:t>, 33 А, 33</w:t>
            </w:r>
          </w:p>
          <w:p w:rsidR="00643EB8" w:rsidRPr="00643EB8" w:rsidRDefault="00643EB8" w:rsidP="00643EB8">
            <w:pPr>
              <w:spacing w:after="0" w:line="240" w:lineRule="auto"/>
              <w:jc w:val="center"/>
              <w:rPr>
                <w:rFonts w:ascii="Times New Roman" w:eastAsia="Times New Roman" w:hAnsi="Times New Roman" w:cs="Times New Roman"/>
                <w:sz w:val="18"/>
                <w:szCs w:val="18"/>
                <w:lang w:eastAsia="en-US"/>
              </w:rPr>
            </w:pPr>
          </w:p>
        </w:tc>
      </w:tr>
      <w:tr w:rsidR="00643EB8" w:rsidRPr="00643EB8" w:rsidTr="009119D3">
        <w:tc>
          <w:tcPr>
            <w:tcW w:w="696" w:type="dxa"/>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lang w:eastAsia="en-US"/>
              </w:rPr>
            </w:pPr>
            <w:r w:rsidRPr="00643EB8">
              <w:rPr>
                <w:rFonts w:ascii="Times New Roman" w:eastAsia="Times New Roman" w:hAnsi="Times New Roman" w:cs="Times New Roman"/>
                <w:sz w:val="18"/>
                <w:szCs w:val="18"/>
                <w:lang w:eastAsia="en-US"/>
              </w:rPr>
              <w:t>7.</w:t>
            </w:r>
          </w:p>
        </w:tc>
        <w:tc>
          <w:tcPr>
            <w:tcW w:w="1409" w:type="dxa"/>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rPr>
            </w:pPr>
            <w:proofErr w:type="spellStart"/>
            <w:r w:rsidRPr="00643EB8">
              <w:rPr>
                <w:rFonts w:ascii="Times New Roman" w:eastAsia="Times New Roman" w:hAnsi="Times New Roman" w:cs="Times New Roman"/>
                <w:sz w:val="18"/>
                <w:szCs w:val="18"/>
              </w:rPr>
              <w:t>Трубчевское</w:t>
            </w:r>
            <w:proofErr w:type="spellEnd"/>
            <w:r w:rsidRPr="00643EB8">
              <w:rPr>
                <w:rFonts w:ascii="Times New Roman" w:eastAsia="Times New Roman" w:hAnsi="Times New Roman" w:cs="Times New Roman"/>
                <w:sz w:val="18"/>
                <w:szCs w:val="18"/>
              </w:rPr>
              <w:t xml:space="preserve"> городское поселение</w:t>
            </w:r>
          </w:p>
        </w:tc>
        <w:tc>
          <w:tcPr>
            <w:tcW w:w="2148" w:type="dxa"/>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lang w:eastAsia="en-US"/>
              </w:rPr>
            </w:pPr>
            <w:r w:rsidRPr="00643EB8">
              <w:rPr>
                <w:rFonts w:ascii="Times New Roman" w:eastAsia="Times New Roman" w:hAnsi="Times New Roman" w:cs="Times New Roman"/>
                <w:sz w:val="18"/>
                <w:szCs w:val="18"/>
                <w:lang w:eastAsia="en-US"/>
              </w:rPr>
              <w:t>г. Трубчевск, ул. Комсомольская, 42</w:t>
            </w:r>
          </w:p>
        </w:tc>
        <w:tc>
          <w:tcPr>
            <w:tcW w:w="1528" w:type="dxa"/>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shd w:val="clear" w:color="auto" w:fill="FFFFFF"/>
              </w:rPr>
            </w:pPr>
            <w:r w:rsidRPr="00643EB8">
              <w:rPr>
                <w:rFonts w:ascii="Times New Roman" w:eastAsia="Times New Roman" w:hAnsi="Times New Roman" w:cs="Times New Roman"/>
                <w:sz w:val="18"/>
                <w:szCs w:val="18"/>
                <w:shd w:val="clear" w:color="auto" w:fill="FFFFFF"/>
              </w:rPr>
              <w:t>52.588354, </w:t>
            </w:r>
          </w:p>
          <w:p w:rsidR="00643EB8" w:rsidRPr="00643EB8" w:rsidRDefault="00643EB8" w:rsidP="00643EB8">
            <w:pPr>
              <w:spacing w:after="0" w:line="240" w:lineRule="auto"/>
              <w:jc w:val="center"/>
              <w:rPr>
                <w:rFonts w:ascii="Times New Roman" w:eastAsia="Times New Roman" w:hAnsi="Times New Roman" w:cs="Times New Roman"/>
                <w:sz w:val="18"/>
                <w:szCs w:val="18"/>
                <w:lang w:eastAsia="en-US"/>
              </w:rPr>
            </w:pPr>
            <w:r w:rsidRPr="00643EB8">
              <w:rPr>
                <w:rFonts w:ascii="Times New Roman" w:eastAsia="Times New Roman" w:hAnsi="Times New Roman" w:cs="Times New Roman"/>
                <w:sz w:val="18"/>
                <w:szCs w:val="18"/>
                <w:shd w:val="clear" w:color="auto" w:fill="FFFFFF"/>
              </w:rPr>
              <w:t>33.775881</w:t>
            </w:r>
          </w:p>
        </w:tc>
        <w:tc>
          <w:tcPr>
            <w:tcW w:w="1310" w:type="dxa"/>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lang w:eastAsia="en-US"/>
              </w:rPr>
            </w:pPr>
            <w:r w:rsidRPr="00643EB8">
              <w:rPr>
                <w:rFonts w:ascii="Times New Roman" w:eastAsia="Times New Roman" w:hAnsi="Times New Roman" w:cs="Times New Roman"/>
                <w:sz w:val="18"/>
                <w:szCs w:val="18"/>
                <w:lang w:eastAsia="en-US"/>
              </w:rPr>
              <w:t>Приложение №7</w:t>
            </w:r>
          </w:p>
        </w:tc>
        <w:tc>
          <w:tcPr>
            <w:tcW w:w="1133" w:type="dxa"/>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shd w:val="clear" w:color="auto" w:fill="FFFFFF"/>
              </w:rPr>
              <w:t>Бетонная платформа</w:t>
            </w:r>
          </w:p>
        </w:tc>
        <w:tc>
          <w:tcPr>
            <w:tcW w:w="1160" w:type="dxa"/>
            <w:gridSpan w:val="2"/>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lang w:eastAsia="en-US"/>
              </w:rPr>
            </w:pPr>
            <w:r w:rsidRPr="00643EB8">
              <w:rPr>
                <w:rFonts w:ascii="Times New Roman" w:eastAsia="Times New Roman" w:hAnsi="Times New Roman" w:cs="Times New Roman"/>
                <w:sz w:val="18"/>
                <w:szCs w:val="18"/>
                <w:lang w:eastAsia="en-US"/>
              </w:rPr>
              <w:t>15,39</w:t>
            </w:r>
          </w:p>
        </w:tc>
        <w:tc>
          <w:tcPr>
            <w:tcW w:w="981" w:type="dxa"/>
            <w:gridSpan w:val="2"/>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lang w:eastAsia="en-US"/>
              </w:rPr>
            </w:pPr>
          </w:p>
        </w:tc>
        <w:tc>
          <w:tcPr>
            <w:tcW w:w="993" w:type="dxa"/>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lang w:eastAsia="en-US"/>
              </w:rPr>
            </w:pPr>
            <w:r w:rsidRPr="00643EB8">
              <w:rPr>
                <w:rFonts w:ascii="Times New Roman" w:eastAsia="Times New Roman" w:hAnsi="Times New Roman" w:cs="Times New Roman"/>
                <w:sz w:val="18"/>
                <w:szCs w:val="18"/>
                <w:lang w:eastAsia="en-US"/>
              </w:rPr>
              <w:t>1</w:t>
            </w:r>
          </w:p>
          <w:p w:rsidR="00643EB8" w:rsidRPr="00643EB8" w:rsidRDefault="00643EB8" w:rsidP="00643EB8">
            <w:pPr>
              <w:spacing w:after="0" w:line="240" w:lineRule="auto"/>
              <w:jc w:val="center"/>
              <w:rPr>
                <w:rFonts w:ascii="Times New Roman" w:eastAsia="Times New Roman" w:hAnsi="Times New Roman" w:cs="Times New Roman"/>
                <w:sz w:val="18"/>
                <w:szCs w:val="18"/>
                <w:lang w:eastAsia="en-US"/>
              </w:rPr>
            </w:pPr>
            <w:r w:rsidRPr="00643EB8">
              <w:rPr>
                <w:rFonts w:ascii="Times New Roman" w:eastAsia="Times New Roman" w:hAnsi="Times New Roman" w:cs="Times New Roman"/>
                <w:sz w:val="18"/>
                <w:szCs w:val="18"/>
                <w:lang w:eastAsia="en-US"/>
              </w:rPr>
              <w:t>3 (РНО)</w:t>
            </w:r>
          </w:p>
        </w:tc>
        <w:tc>
          <w:tcPr>
            <w:tcW w:w="714" w:type="dxa"/>
            <w:gridSpan w:val="2"/>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lang w:eastAsia="en-US"/>
              </w:rPr>
            </w:pPr>
            <w:r w:rsidRPr="00643EB8">
              <w:rPr>
                <w:rFonts w:ascii="Times New Roman" w:eastAsia="Times New Roman" w:hAnsi="Times New Roman" w:cs="Times New Roman"/>
                <w:sz w:val="18"/>
                <w:szCs w:val="18"/>
                <w:lang w:eastAsia="en-US"/>
              </w:rPr>
              <w:t>7,6</w:t>
            </w:r>
          </w:p>
          <w:p w:rsidR="00643EB8" w:rsidRPr="00643EB8" w:rsidRDefault="00643EB8" w:rsidP="00643EB8">
            <w:pPr>
              <w:spacing w:after="0" w:line="240" w:lineRule="auto"/>
              <w:jc w:val="center"/>
              <w:rPr>
                <w:rFonts w:ascii="Times New Roman" w:eastAsia="Times New Roman" w:hAnsi="Times New Roman" w:cs="Times New Roman"/>
                <w:sz w:val="18"/>
                <w:szCs w:val="18"/>
                <w:lang w:eastAsia="en-US"/>
              </w:rPr>
            </w:pPr>
            <w:r w:rsidRPr="00643EB8">
              <w:rPr>
                <w:rFonts w:ascii="Times New Roman" w:eastAsia="Times New Roman" w:hAnsi="Times New Roman" w:cs="Times New Roman"/>
                <w:sz w:val="18"/>
                <w:szCs w:val="18"/>
                <w:lang w:eastAsia="en-US"/>
              </w:rPr>
              <w:t>1,1</w:t>
            </w:r>
          </w:p>
        </w:tc>
        <w:tc>
          <w:tcPr>
            <w:tcW w:w="1700" w:type="dxa"/>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lang w:eastAsia="en-US"/>
              </w:rPr>
            </w:pPr>
            <w:r w:rsidRPr="00643EB8">
              <w:rPr>
                <w:rFonts w:ascii="Times New Roman" w:eastAsia="Times New Roman" w:hAnsi="Times New Roman" w:cs="Times New Roman"/>
                <w:sz w:val="18"/>
                <w:szCs w:val="18"/>
                <w:lang w:eastAsia="en-US"/>
              </w:rPr>
              <w:t>Собственники помещений МКД</w:t>
            </w:r>
          </w:p>
          <w:p w:rsidR="00643EB8" w:rsidRPr="00643EB8" w:rsidRDefault="00643EB8" w:rsidP="00643EB8">
            <w:pPr>
              <w:spacing w:after="0" w:line="240" w:lineRule="auto"/>
              <w:jc w:val="center"/>
              <w:rPr>
                <w:rFonts w:ascii="Times New Roman" w:eastAsia="Times New Roman" w:hAnsi="Times New Roman" w:cs="Times New Roman"/>
                <w:sz w:val="18"/>
                <w:szCs w:val="18"/>
                <w:lang w:eastAsia="en-US"/>
              </w:rPr>
            </w:pPr>
            <w:r w:rsidRPr="00643EB8">
              <w:rPr>
                <w:rFonts w:ascii="Times New Roman" w:eastAsia="Times New Roman" w:hAnsi="Times New Roman" w:cs="Times New Roman"/>
                <w:sz w:val="18"/>
                <w:szCs w:val="18"/>
                <w:lang w:eastAsia="en-US"/>
              </w:rPr>
              <w:t>г. Трубчевск, ул. Комсомольская, 40</w:t>
            </w:r>
          </w:p>
        </w:tc>
        <w:tc>
          <w:tcPr>
            <w:tcW w:w="2204" w:type="dxa"/>
            <w:gridSpan w:val="3"/>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lang w:eastAsia="en-US"/>
              </w:rPr>
            </w:pPr>
            <w:r w:rsidRPr="00643EB8">
              <w:rPr>
                <w:rFonts w:ascii="Times New Roman" w:eastAsia="Times New Roman" w:hAnsi="Times New Roman" w:cs="Times New Roman"/>
                <w:sz w:val="18"/>
                <w:szCs w:val="18"/>
                <w:lang w:eastAsia="en-US"/>
              </w:rPr>
              <w:t>г. Трубчевск,</w:t>
            </w:r>
          </w:p>
          <w:p w:rsidR="00643EB8" w:rsidRPr="00643EB8" w:rsidRDefault="00643EB8" w:rsidP="00643EB8">
            <w:pPr>
              <w:spacing w:after="0" w:line="240" w:lineRule="auto"/>
              <w:jc w:val="center"/>
              <w:rPr>
                <w:rFonts w:ascii="Times New Roman" w:eastAsia="Times New Roman" w:hAnsi="Times New Roman" w:cs="Times New Roman"/>
                <w:sz w:val="18"/>
                <w:szCs w:val="18"/>
                <w:shd w:val="clear" w:color="auto" w:fill="FFFFFF"/>
              </w:rPr>
            </w:pPr>
            <w:hyperlink r:id="rId9" w:history="1">
              <w:r w:rsidRPr="00643EB8">
                <w:rPr>
                  <w:rFonts w:ascii="Times New Roman" w:eastAsia="Times New Roman" w:hAnsi="Times New Roman" w:cs="Times New Roman"/>
                  <w:color w:val="0000FF"/>
                  <w:sz w:val="18"/>
                  <w:szCs w:val="18"/>
                  <w:shd w:val="clear" w:color="auto" w:fill="FFFFFF"/>
                </w:rPr>
                <w:t>ул. Комсомольская</w:t>
              </w:r>
            </w:hyperlink>
            <w:r w:rsidRPr="00643EB8">
              <w:rPr>
                <w:rFonts w:ascii="Times New Roman" w:eastAsia="Times New Roman" w:hAnsi="Times New Roman" w:cs="Times New Roman"/>
                <w:sz w:val="18"/>
                <w:szCs w:val="18"/>
                <w:shd w:val="clear" w:color="auto" w:fill="FFFFFF"/>
              </w:rPr>
              <w:t>, 40, 42, 44, 46</w:t>
            </w:r>
          </w:p>
          <w:p w:rsidR="00643EB8" w:rsidRPr="00643EB8" w:rsidRDefault="00643EB8" w:rsidP="00643EB8">
            <w:pPr>
              <w:spacing w:after="0" w:line="240" w:lineRule="auto"/>
              <w:jc w:val="center"/>
              <w:rPr>
                <w:rFonts w:ascii="Times New Roman" w:eastAsia="Times New Roman" w:hAnsi="Times New Roman" w:cs="Times New Roman"/>
                <w:sz w:val="18"/>
                <w:szCs w:val="18"/>
                <w:lang w:eastAsia="en-US"/>
              </w:rPr>
            </w:pPr>
          </w:p>
        </w:tc>
      </w:tr>
      <w:tr w:rsidR="00643EB8" w:rsidRPr="00643EB8" w:rsidTr="009119D3">
        <w:tc>
          <w:tcPr>
            <w:tcW w:w="696" w:type="dxa"/>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lang w:eastAsia="en-US"/>
              </w:rPr>
            </w:pPr>
            <w:r w:rsidRPr="00643EB8">
              <w:rPr>
                <w:rFonts w:ascii="Times New Roman" w:eastAsia="Times New Roman" w:hAnsi="Times New Roman" w:cs="Times New Roman"/>
                <w:sz w:val="18"/>
                <w:szCs w:val="18"/>
                <w:lang w:eastAsia="en-US"/>
              </w:rPr>
              <w:t>8.</w:t>
            </w:r>
          </w:p>
        </w:tc>
        <w:tc>
          <w:tcPr>
            <w:tcW w:w="1409" w:type="dxa"/>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rPr>
            </w:pPr>
            <w:proofErr w:type="spellStart"/>
            <w:r w:rsidRPr="00643EB8">
              <w:rPr>
                <w:rFonts w:ascii="Times New Roman" w:eastAsia="Times New Roman" w:hAnsi="Times New Roman" w:cs="Times New Roman"/>
                <w:sz w:val="18"/>
                <w:szCs w:val="18"/>
              </w:rPr>
              <w:t>Трубчевское</w:t>
            </w:r>
            <w:proofErr w:type="spellEnd"/>
            <w:r w:rsidRPr="00643EB8">
              <w:rPr>
                <w:rFonts w:ascii="Times New Roman" w:eastAsia="Times New Roman" w:hAnsi="Times New Roman" w:cs="Times New Roman"/>
                <w:sz w:val="18"/>
                <w:szCs w:val="18"/>
              </w:rPr>
              <w:t xml:space="preserve"> городское поселение</w:t>
            </w:r>
          </w:p>
        </w:tc>
        <w:tc>
          <w:tcPr>
            <w:tcW w:w="2148" w:type="dxa"/>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lang w:eastAsia="en-US"/>
              </w:rPr>
            </w:pPr>
            <w:r w:rsidRPr="00643EB8">
              <w:rPr>
                <w:rFonts w:ascii="Times New Roman" w:eastAsia="Times New Roman" w:hAnsi="Times New Roman" w:cs="Times New Roman"/>
                <w:sz w:val="18"/>
                <w:szCs w:val="18"/>
                <w:lang w:eastAsia="en-US"/>
              </w:rPr>
              <w:t>г. Трубчевск, ул. Комсомольская, 58</w:t>
            </w:r>
          </w:p>
        </w:tc>
        <w:tc>
          <w:tcPr>
            <w:tcW w:w="1528" w:type="dxa"/>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lang w:eastAsia="en-US"/>
              </w:rPr>
            </w:pPr>
            <w:r w:rsidRPr="00643EB8">
              <w:rPr>
                <w:rFonts w:ascii="Times New Roman" w:eastAsia="Times New Roman" w:hAnsi="Times New Roman" w:cs="Times New Roman"/>
                <w:sz w:val="18"/>
                <w:szCs w:val="18"/>
                <w:shd w:val="clear" w:color="auto" w:fill="FFFFFF"/>
              </w:rPr>
              <w:t>52.586894, 33.778194</w:t>
            </w:r>
          </w:p>
        </w:tc>
        <w:tc>
          <w:tcPr>
            <w:tcW w:w="1310" w:type="dxa"/>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lang w:eastAsia="en-US"/>
              </w:rPr>
            </w:pPr>
            <w:r w:rsidRPr="00643EB8">
              <w:rPr>
                <w:rFonts w:ascii="Times New Roman" w:eastAsia="Times New Roman" w:hAnsi="Times New Roman" w:cs="Times New Roman"/>
                <w:sz w:val="18"/>
                <w:szCs w:val="18"/>
                <w:lang w:eastAsia="en-US"/>
              </w:rPr>
              <w:t>Приложение №8</w:t>
            </w:r>
          </w:p>
        </w:tc>
        <w:tc>
          <w:tcPr>
            <w:tcW w:w="1133" w:type="dxa"/>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shd w:val="clear" w:color="auto" w:fill="FFFFFF"/>
              </w:rPr>
              <w:t>Бетонная платформа</w:t>
            </w:r>
          </w:p>
        </w:tc>
        <w:tc>
          <w:tcPr>
            <w:tcW w:w="1160" w:type="dxa"/>
            <w:gridSpan w:val="2"/>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lang w:eastAsia="en-US"/>
              </w:rPr>
            </w:pPr>
            <w:r w:rsidRPr="00643EB8">
              <w:rPr>
                <w:rFonts w:ascii="Times New Roman" w:eastAsia="Times New Roman" w:hAnsi="Times New Roman" w:cs="Times New Roman"/>
                <w:sz w:val="18"/>
                <w:szCs w:val="18"/>
                <w:lang w:eastAsia="en-US"/>
              </w:rPr>
              <w:t>14,08</w:t>
            </w:r>
          </w:p>
        </w:tc>
        <w:tc>
          <w:tcPr>
            <w:tcW w:w="981" w:type="dxa"/>
            <w:gridSpan w:val="2"/>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lang w:eastAsia="en-US"/>
              </w:rPr>
            </w:pPr>
          </w:p>
        </w:tc>
        <w:tc>
          <w:tcPr>
            <w:tcW w:w="993" w:type="dxa"/>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lang w:eastAsia="en-US"/>
              </w:rPr>
            </w:pPr>
            <w:r w:rsidRPr="00643EB8">
              <w:rPr>
                <w:rFonts w:ascii="Times New Roman" w:eastAsia="Times New Roman" w:hAnsi="Times New Roman" w:cs="Times New Roman"/>
                <w:sz w:val="18"/>
                <w:szCs w:val="18"/>
                <w:lang w:eastAsia="en-US"/>
              </w:rPr>
              <w:t>1</w:t>
            </w:r>
          </w:p>
          <w:p w:rsidR="00643EB8" w:rsidRPr="00643EB8" w:rsidRDefault="00643EB8" w:rsidP="00643EB8">
            <w:pPr>
              <w:spacing w:after="0" w:line="240" w:lineRule="auto"/>
              <w:jc w:val="center"/>
              <w:rPr>
                <w:rFonts w:ascii="Times New Roman" w:eastAsia="Times New Roman" w:hAnsi="Times New Roman" w:cs="Times New Roman"/>
                <w:sz w:val="18"/>
                <w:szCs w:val="18"/>
                <w:lang w:eastAsia="en-US"/>
              </w:rPr>
            </w:pPr>
            <w:r w:rsidRPr="00643EB8">
              <w:rPr>
                <w:rFonts w:ascii="Times New Roman" w:eastAsia="Times New Roman" w:hAnsi="Times New Roman" w:cs="Times New Roman"/>
                <w:sz w:val="18"/>
                <w:szCs w:val="18"/>
                <w:lang w:eastAsia="en-US"/>
              </w:rPr>
              <w:t>3 (РНО)</w:t>
            </w:r>
          </w:p>
        </w:tc>
        <w:tc>
          <w:tcPr>
            <w:tcW w:w="714" w:type="dxa"/>
            <w:gridSpan w:val="2"/>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lang w:eastAsia="en-US"/>
              </w:rPr>
            </w:pPr>
            <w:r w:rsidRPr="00643EB8">
              <w:rPr>
                <w:rFonts w:ascii="Times New Roman" w:eastAsia="Times New Roman" w:hAnsi="Times New Roman" w:cs="Times New Roman"/>
                <w:sz w:val="18"/>
                <w:szCs w:val="18"/>
                <w:lang w:eastAsia="en-US"/>
              </w:rPr>
              <w:t>7,6</w:t>
            </w:r>
          </w:p>
          <w:p w:rsidR="00643EB8" w:rsidRPr="00643EB8" w:rsidRDefault="00643EB8" w:rsidP="00643EB8">
            <w:pPr>
              <w:spacing w:after="0" w:line="240" w:lineRule="auto"/>
              <w:jc w:val="center"/>
              <w:rPr>
                <w:rFonts w:ascii="Times New Roman" w:eastAsia="Times New Roman" w:hAnsi="Times New Roman" w:cs="Times New Roman"/>
                <w:sz w:val="18"/>
                <w:szCs w:val="18"/>
                <w:lang w:eastAsia="en-US"/>
              </w:rPr>
            </w:pPr>
            <w:r w:rsidRPr="00643EB8">
              <w:rPr>
                <w:rFonts w:ascii="Times New Roman" w:eastAsia="Times New Roman" w:hAnsi="Times New Roman" w:cs="Times New Roman"/>
                <w:sz w:val="18"/>
                <w:szCs w:val="18"/>
                <w:lang w:eastAsia="en-US"/>
              </w:rPr>
              <w:t>1,1</w:t>
            </w:r>
          </w:p>
        </w:tc>
        <w:tc>
          <w:tcPr>
            <w:tcW w:w="1700" w:type="dxa"/>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lang w:eastAsia="en-US"/>
              </w:rPr>
            </w:pPr>
            <w:r w:rsidRPr="00643EB8">
              <w:rPr>
                <w:rFonts w:ascii="Times New Roman" w:eastAsia="Times New Roman" w:hAnsi="Times New Roman" w:cs="Times New Roman"/>
                <w:sz w:val="18"/>
                <w:szCs w:val="18"/>
                <w:lang w:eastAsia="en-US"/>
              </w:rPr>
              <w:t>Собственники помещений МКД</w:t>
            </w:r>
          </w:p>
          <w:p w:rsidR="00643EB8" w:rsidRPr="00643EB8" w:rsidRDefault="00643EB8" w:rsidP="00643EB8">
            <w:pPr>
              <w:spacing w:after="0" w:line="240" w:lineRule="auto"/>
              <w:jc w:val="center"/>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lang w:eastAsia="en-US"/>
              </w:rPr>
              <w:t>г. Трубчевск, ул. Комсомольская, 58</w:t>
            </w:r>
          </w:p>
        </w:tc>
        <w:tc>
          <w:tcPr>
            <w:tcW w:w="2204" w:type="dxa"/>
            <w:gridSpan w:val="3"/>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lang w:eastAsia="en-US"/>
              </w:rPr>
            </w:pPr>
            <w:r w:rsidRPr="00643EB8">
              <w:rPr>
                <w:rFonts w:ascii="Times New Roman" w:eastAsia="Times New Roman" w:hAnsi="Times New Roman" w:cs="Times New Roman"/>
                <w:sz w:val="18"/>
                <w:szCs w:val="18"/>
                <w:lang w:eastAsia="en-US"/>
              </w:rPr>
              <w:t>г. Трубчевск,</w:t>
            </w:r>
          </w:p>
          <w:p w:rsidR="00643EB8" w:rsidRPr="00643EB8" w:rsidRDefault="00643EB8" w:rsidP="00643EB8">
            <w:pPr>
              <w:spacing w:after="0" w:line="240" w:lineRule="auto"/>
              <w:jc w:val="center"/>
              <w:rPr>
                <w:rFonts w:ascii="Times New Roman" w:eastAsia="Times New Roman" w:hAnsi="Times New Roman" w:cs="Times New Roman"/>
                <w:sz w:val="18"/>
                <w:szCs w:val="18"/>
                <w:shd w:val="clear" w:color="auto" w:fill="FFFFFF"/>
              </w:rPr>
            </w:pPr>
            <w:hyperlink r:id="rId10" w:history="1">
              <w:r w:rsidRPr="00643EB8">
                <w:rPr>
                  <w:rFonts w:ascii="Times New Roman" w:eastAsia="Times New Roman" w:hAnsi="Times New Roman" w:cs="Times New Roman"/>
                  <w:color w:val="0000FF"/>
                  <w:sz w:val="18"/>
                  <w:szCs w:val="18"/>
                  <w:shd w:val="clear" w:color="auto" w:fill="FFFFFF"/>
                </w:rPr>
                <w:t>ул. Комсомольская</w:t>
              </w:r>
            </w:hyperlink>
            <w:r w:rsidRPr="00643EB8">
              <w:rPr>
                <w:rFonts w:ascii="Times New Roman" w:eastAsia="Times New Roman" w:hAnsi="Times New Roman" w:cs="Times New Roman"/>
                <w:sz w:val="18"/>
                <w:szCs w:val="18"/>
                <w:shd w:val="clear" w:color="auto" w:fill="FFFFFF"/>
              </w:rPr>
              <w:t>, 52, 54, 58</w:t>
            </w:r>
          </w:p>
          <w:p w:rsidR="00643EB8" w:rsidRPr="00643EB8" w:rsidRDefault="00643EB8" w:rsidP="00643EB8">
            <w:pPr>
              <w:spacing w:after="0" w:line="240" w:lineRule="auto"/>
              <w:jc w:val="center"/>
              <w:rPr>
                <w:rFonts w:ascii="Times New Roman" w:eastAsia="Times New Roman" w:hAnsi="Times New Roman" w:cs="Times New Roman"/>
                <w:sz w:val="18"/>
                <w:szCs w:val="18"/>
                <w:lang w:eastAsia="en-US"/>
              </w:rPr>
            </w:pPr>
          </w:p>
        </w:tc>
      </w:tr>
      <w:tr w:rsidR="00643EB8" w:rsidRPr="00643EB8" w:rsidTr="009119D3">
        <w:tc>
          <w:tcPr>
            <w:tcW w:w="696" w:type="dxa"/>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lang w:eastAsia="en-US"/>
              </w:rPr>
            </w:pPr>
            <w:r w:rsidRPr="00643EB8">
              <w:rPr>
                <w:rFonts w:ascii="Times New Roman" w:eastAsia="Times New Roman" w:hAnsi="Times New Roman" w:cs="Times New Roman"/>
                <w:sz w:val="18"/>
                <w:szCs w:val="18"/>
                <w:lang w:eastAsia="en-US"/>
              </w:rPr>
              <w:t>9.</w:t>
            </w:r>
          </w:p>
        </w:tc>
        <w:tc>
          <w:tcPr>
            <w:tcW w:w="1409" w:type="dxa"/>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rPr>
            </w:pPr>
            <w:proofErr w:type="spellStart"/>
            <w:r w:rsidRPr="00643EB8">
              <w:rPr>
                <w:rFonts w:ascii="Times New Roman" w:eastAsia="Times New Roman" w:hAnsi="Times New Roman" w:cs="Times New Roman"/>
                <w:sz w:val="18"/>
                <w:szCs w:val="18"/>
              </w:rPr>
              <w:t>Трубчевское</w:t>
            </w:r>
            <w:proofErr w:type="spellEnd"/>
            <w:r w:rsidRPr="00643EB8">
              <w:rPr>
                <w:rFonts w:ascii="Times New Roman" w:eastAsia="Times New Roman" w:hAnsi="Times New Roman" w:cs="Times New Roman"/>
                <w:sz w:val="18"/>
                <w:szCs w:val="18"/>
              </w:rPr>
              <w:t xml:space="preserve"> городское поселение</w:t>
            </w:r>
          </w:p>
        </w:tc>
        <w:tc>
          <w:tcPr>
            <w:tcW w:w="2148" w:type="dxa"/>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lang w:eastAsia="en-US"/>
              </w:rPr>
            </w:pPr>
            <w:r w:rsidRPr="00643EB8">
              <w:rPr>
                <w:rFonts w:ascii="Times New Roman" w:eastAsia="Times New Roman" w:hAnsi="Times New Roman" w:cs="Times New Roman"/>
                <w:sz w:val="18"/>
                <w:szCs w:val="18"/>
                <w:lang w:eastAsia="en-US"/>
              </w:rPr>
              <w:t xml:space="preserve">г. Трубчевск, пер. Андреева </w:t>
            </w:r>
          </w:p>
        </w:tc>
        <w:tc>
          <w:tcPr>
            <w:tcW w:w="1528" w:type="dxa"/>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lang w:eastAsia="en-US"/>
              </w:rPr>
            </w:pPr>
            <w:r w:rsidRPr="00643EB8">
              <w:rPr>
                <w:rFonts w:ascii="Times New Roman" w:eastAsia="Times New Roman" w:hAnsi="Times New Roman" w:cs="Times New Roman"/>
                <w:sz w:val="18"/>
                <w:szCs w:val="18"/>
                <w:lang w:eastAsia="en-US"/>
              </w:rPr>
              <w:t>52.592310, 33.775961</w:t>
            </w:r>
          </w:p>
        </w:tc>
        <w:tc>
          <w:tcPr>
            <w:tcW w:w="1310" w:type="dxa"/>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lang w:eastAsia="en-US"/>
              </w:rPr>
            </w:pPr>
            <w:r w:rsidRPr="00643EB8">
              <w:rPr>
                <w:rFonts w:ascii="Times New Roman" w:eastAsia="Times New Roman" w:hAnsi="Times New Roman" w:cs="Times New Roman"/>
                <w:sz w:val="18"/>
                <w:szCs w:val="18"/>
                <w:lang w:eastAsia="en-US"/>
              </w:rPr>
              <w:t>Приложение №9</w:t>
            </w:r>
          </w:p>
        </w:tc>
        <w:tc>
          <w:tcPr>
            <w:tcW w:w="1133" w:type="dxa"/>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shd w:val="clear" w:color="auto" w:fill="FFFFFF"/>
              </w:rPr>
              <w:t>Бетонная платформа</w:t>
            </w:r>
          </w:p>
        </w:tc>
        <w:tc>
          <w:tcPr>
            <w:tcW w:w="1160" w:type="dxa"/>
            <w:gridSpan w:val="2"/>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lang w:eastAsia="en-US"/>
              </w:rPr>
            </w:pPr>
            <w:r w:rsidRPr="00643EB8">
              <w:rPr>
                <w:rFonts w:ascii="Times New Roman" w:eastAsia="Times New Roman" w:hAnsi="Times New Roman" w:cs="Times New Roman"/>
                <w:sz w:val="18"/>
                <w:szCs w:val="18"/>
                <w:lang w:eastAsia="en-US"/>
              </w:rPr>
              <w:t>3,0</w:t>
            </w:r>
          </w:p>
        </w:tc>
        <w:tc>
          <w:tcPr>
            <w:tcW w:w="981" w:type="dxa"/>
            <w:gridSpan w:val="2"/>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lang w:eastAsia="en-US"/>
              </w:rPr>
            </w:pPr>
          </w:p>
        </w:tc>
        <w:tc>
          <w:tcPr>
            <w:tcW w:w="993" w:type="dxa"/>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lang w:eastAsia="en-US"/>
              </w:rPr>
            </w:pPr>
            <w:r w:rsidRPr="00643EB8">
              <w:rPr>
                <w:rFonts w:ascii="Times New Roman" w:eastAsia="Times New Roman" w:hAnsi="Times New Roman" w:cs="Times New Roman"/>
                <w:sz w:val="18"/>
                <w:szCs w:val="18"/>
                <w:lang w:eastAsia="en-US"/>
              </w:rPr>
              <w:t>2</w:t>
            </w:r>
          </w:p>
        </w:tc>
        <w:tc>
          <w:tcPr>
            <w:tcW w:w="714" w:type="dxa"/>
            <w:gridSpan w:val="2"/>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lang w:eastAsia="en-US"/>
              </w:rPr>
            </w:pPr>
            <w:r w:rsidRPr="00643EB8">
              <w:rPr>
                <w:rFonts w:ascii="Times New Roman" w:eastAsia="Times New Roman" w:hAnsi="Times New Roman" w:cs="Times New Roman"/>
                <w:sz w:val="18"/>
                <w:szCs w:val="18"/>
                <w:lang w:eastAsia="en-US"/>
              </w:rPr>
              <w:t>0,75</w:t>
            </w:r>
          </w:p>
        </w:tc>
        <w:tc>
          <w:tcPr>
            <w:tcW w:w="1700" w:type="dxa"/>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 xml:space="preserve">Муниципальное образование </w:t>
            </w:r>
            <w:proofErr w:type="spellStart"/>
            <w:r w:rsidRPr="00643EB8">
              <w:rPr>
                <w:rFonts w:ascii="Times New Roman" w:eastAsia="Times New Roman" w:hAnsi="Times New Roman" w:cs="Times New Roman"/>
                <w:sz w:val="18"/>
                <w:szCs w:val="18"/>
              </w:rPr>
              <w:t>Трубчевское</w:t>
            </w:r>
            <w:proofErr w:type="spellEnd"/>
            <w:r w:rsidRPr="00643EB8">
              <w:rPr>
                <w:rFonts w:ascii="Times New Roman" w:eastAsia="Times New Roman" w:hAnsi="Times New Roman" w:cs="Times New Roman"/>
                <w:sz w:val="18"/>
                <w:szCs w:val="18"/>
              </w:rPr>
              <w:t xml:space="preserve"> городское поселение</w:t>
            </w:r>
          </w:p>
        </w:tc>
        <w:tc>
          <w:tcPr>
            <w:tcW w:w="2204" w:type="dxa"/>
            <w:gridSpan w:val="3"/>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lang w:eastAsia="en-US"/>
              </w:rPr>
            </w:pPr>
            <w:r w:rsidRPr="00643EB8">
              <w:rPr>
                <w:rFonts w:ascii="Times New Roman" w:eastAsia="Times New Roman" w:hAnsi="Times New Roman" w:cs="Times New Roman"/>
                <w:sz w:val="18"/>
                <w:szCs w:val="18"/>
                <w:lang w:eastAsia="en-US"/>
              </w:rPr>
              <w:t>г. Трубчевск,</w:t>
            </w:r>
          </w:p>
          <w:p w:rsidR="00643EB8" w:rsidRPr="00643EB8" w:rsidRDefault="00643EB8" w:rsidP="00643EB8">
            <w:pPr>
              <w:spacing w:after="0" w:line="240" w:lineRule="auto"/>
              <w:jc w:val="center"/>
              <w:rPr>
                <w:rFonts w:ascii="Times New Roman" w:eastAsia="Times New Roman" w:hAnsi="Times New Roman" w:cs="Times New Roman"/>
                <w:sz w:val="18"/>
                <w:szCs w:val="18"/>
                <w:shd w:val="clear" w:color="auto" w:fill="FFFFFF"/>
              </w:rPr>
            </w:pPr>
            <w:r w:rsidRPr="00643EB8">
              <w:rPr>
                <w:rFonts w:ascii="Times New Roman" w:eastAsia="Times New Roman" w:hAnsi="Times New Roman" w:cs="Times New Roman"/>
                <w:sz w:val="18"/>
                <w:szCs w:val="18"/>
              </w:rPr>
              <w:t xml:space="preserve">ул. </w:t>
            </w:r>
            <w:proofErr w:type="spellStart"/>
            <w:proofErr w:type="gramStart"/>
            <w:r w:rsidRPr="00643EB8">
              <w:rPr>
                <w:rFonts w:ascii="Times New Roman" w:eastAsia="Times New Roman" w:hAnsi="Times New Roman" w:cs="Times New Roman"/>
                <w:sz w:val="18"/>
                <w:szCs w:val="18"/>
              </w:rPr>
              <w:t>пер.Андреева</w:t>
            </w:r>
            <w:proofErr w:type="spellEnd"/>
            <w:proofErr w:type="gramEnd"/>
            <w:r w:rsidRPr="00643EB8">
              <w:rPr>
                <w:rFonts w:ascii="Times New Roman" w:eastAsia="Times New Roman" w:hAnsi="Times New Roman" w:cs="Times New Roman"/>
                <w:sz w:val="18"/>
                <w:szCs w:val="18"/>
                <w:shd w:val="clear" w:color="auto" w:fill="FFFFFF"/>
              </w:rPr>
              <w:t>, 1,2,3,4,5,6,7,8,9,11</w:t>
            </w:r>
          </w:p>
          <w:p w:rsidR="00643EB8" w:rsidRPr="00643EB8" w:rsidRDefault="00643EB8" w:rsidP="00643EB8">
            <w:pPr>
              <w:spacing w:after="0" w:line="240" w:lineRule="auto"/>
              <w:jc w:val="center"/>
              <w:rPr>
                <w:rFonts w:ascii="Times New Roman" w:eastAsia="Times New Roman" w:hAnsi="Times New Roman" w:cs="Times New Roman"/>
                <w:sz w:val="18"/>
                <w:szCs w:val="18"/>
                <w:lang w:eastAsia="en-US"/>
              </w:rPr>
            </w:pPr>
          </w:p>
        </w:tc>
      </w:tr>
      <w:tr w:rsidR="00643EB8" w:rsidRPr="00643EB8" w:rsidTr="009119D3">
        <w:tc>
          <w:tcPr>
            <w:tcW w:w="696" w:type="dxa"/>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lang w:eastAsia="en-US"/>
              </w:rPr>
            </w:pPr>
            <w:r w:rsidRPr="00643EB8">
              <w:rPr>
                <w:rFonts w:ascii="Times New Roman" w:eastAsia="Times New Roman" w:hAnsi="Times New Roman" w:cs="Times New Roman"/>
                <w:sz w:val="18"/>
                <w:szCs w:val="18"/>
                <w:lang w:eastAsia="en-US"/>
              </w:rPr>
              <w:t>10.</w:t>
            </w:r>
          </w:p>
        </w:tc>
        <w:tc>
          <w:tcPr>
            <w:tcW w:w="1409" w:type="dxa"/>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rPr>
            </w:pPr>
            <w:proofErr w:type="spellStart"/>
            <w:r w:rsidRPr="00643EB8">
              <w:rPr>
                <w:rFonts w:ascii="Times New Roman" w:eastAsia="Times New Roman" w:hAnsi="Times New Roman" w:cs="Times New Roman"/>
                <w:sz w:val="18"/>
                <w:szCs w:val="18"/>
              </w:rPr>
              <w:t>Трубчевское</w:t>
            </w:r>
            <w:proofErr w:type="spellEnd"/>
            <w:r w:rsidRPr="00643EB8">
              <w:rPr>
                <w:rFonts w:ascii="Times New Roman" w:eastAsia="Times New Roman" w:hAnsi="Times New Roman" w:cs="Times New Roman"/>
                <w:sz w:val="18"/>
                <w:szCs w:val="18"/>
              </w:rPr>
              <w:t xml:space="preserve"> городское поселение</w:t>
            </w:r>
          </w:p>
        </w:tc>
        <w:tc>
          <w:tcPr>
            <w:tcW w:w="2148" w:type="dxa"/>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lang w:eastAsia="en-US"/>
              </w:rPr>
            </w:pPr>
            <w:r w:rsidRPr="00643EB8">
              <w:rPr>
                <w:rFonts w:ascii="Times New Roman" w:eastAsia="Times New Roman" w:hAnsi="Times New Roman" w:cs="Times New Roman"/>
                <w:sz w:val="18"/>
                <w:szCs w:val="18"/>
                <w:lang w:eastAsia="en-US"/>
              </w:rPr>
              <w:t>г. Трубчевск, ул. Фрунзе, 1</w:t>
            </w:r>
          </w:p>
        </w:tc>
        <w:tc>
          <w:tcPr>
            <w:tcW w:w="1528" w:type="dxa"/>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lang w:eastAsia="en-US"/>
              </w:rPr>
            </w:pPr>
            <w:r w:rsidRPr="00643EB8">
              <w:rPr>
                <w:rFonts w:ascii="Times New Roman" w:eastAsia="Times New Roman" w:hAnsi="Times New Roman" w:cs="Times New Roman"/>
                <w:sz w:val="18"/>
                <w:szCs w:val="18"/>
                <w:lang w:eastAsia="en-US"/>
              </w:rPr>
              <w:t>52.587101 33.767412</w:t>
            </w:r>
          </w:p>
        </w:tc>
        <w:tc>
          <w:tcPr>
            <w:tcW w:w="1310" w:type="dxa"/>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lang w:eastAsia="en-US"/>
              </w:rPr>
            </w:pPr>
            <w:r w:rsidRPr="00643EB8">
              <w:rPr>
                <w:rFonts w:ascii="Times New Roman" w:eastAsia="Times New Roman" w:hAnsi="Times New Roman" w:cs="Times New Roman"/>
                <w:sz w:val="18"/>
                <w:szCs w:val="18"/>
                <w:lang w:eastAsia="en-US"/>
              </w:rPr>
              <w:t>Приложение №10</w:t>
            </w:r>
          </w:p>
        </w:tc>
        <w:tc>
          <w:tcPr>
            <w:tcW w:w="1133" w:type="dxa"/>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lang w:eastAsia="en-US"/>
              </w:rPr>
              <w:t>Асфальтобетонное покрытие</w:t>
            </w:r>
          </w:p>
        </w:tc>
        <w:tc>
          <w:tcPr>
            <w:tcW w:w="1160" w:type="dxa"/>
            <w:gridSpan w:val="2"/>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lang w:eastAsia="en-US"/>
              </w:rPr>
            </w:pPr>
            <w:r w:rsidRPr="00643EB8">
              <w:rPr>
                <w:rFonts w:ascii="Times New Roman" w:eastAsia="Times New Roman" w:hAnsi="Times New Roman" w:cs="Times New Roman"/>
                <w:sz w:val="18"/>
                <w:szCs w:val="18"/>
                <w:lang w:eastAsia="en-US"/>
              </w:rPr>
              <w:t>21,9</w:t>
            </w:r>
          </w:p>
        </w:tc>
        <w:tc>
          <w:tcPr>
            <w:tcW w:w="981" w:type="dxa"/>
            <w:gridSpan w:val="2"/>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lang w:eastAsia="en-US"/>
              </w:rPr>
            </w:pPr>
          </w:p>
        </w:tc>
        <w:tc>
          <w:tcPr>
            <w:tcW w:w="993" w:type="dxa"/>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lang w:eastAsia="en-US"/>
              </w:rPr>
            </w:pPr>
            <w:r w:rsidRPr="00643EB8">
              <w:rPr>
                <w:rFonts w:ascii="Times New Roman" w:eastAsia="Times New Roman" w:hAnsi="Times New Roman" w:cs="Times New Roman"/>
                <w:sz w:val="18"/>
                <w:szCs w:val="18"/>
                <w:lang w:eastAsia="en-US"/>
              </w:rPr>
              <w:t>бункер</w:t>
            </w:r>
          </w:p>
          <w:p w:rsidR="00643EB8" w:rsidRPr="00643EB8" w:rsidRDefault="00643EB8" w:rsidP="00643EB8">
            <w:pPr>
              <w:spacing w:after="0" w:line="240" w:lineRule="auto"/>
              <w:jc w:val="center"/>
              <w:rPr>
                <w:rFonts w:ascii="Times New Roman" w:eastAsia="Times New Roman" w:hAnsi="Times New Roman" w:cs="Times New Roman"/>
                <w:sz w:val="18"/>
                <w:szCs w:val="18"/>
                <w:lang w:eastAsia="en-US"/>
              </w:rPr>
            </w:pPr>
            <w:r w:rsidRPr="00643EB8">
              <w:rPr>
                <w:rFonts w:ascii="Times New Roman" w:eastAsia="Times New Roman" w:hAnsi="Times New Roman" w:cs="Times New Roman"/>
                <w:sz w:val="18"/>
                <w:szCs w:val="18"/>
                <w:lang w:eastAsia="en-US"/>
              </w:rPr>
              <w:t>4 (РНО)</w:t>
            </w:r>
          </w:p>
        </w:tc>
        <w:tc>
          <w:tcPr>
            <w:tcW w:w="714" w:type="dxa"/>
            <w:gridSpan w:val="2"/>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lang w:eastAsia="en-US"/>
              </w:rPr>
            </w:pPr>
            <w:r w:rsidRPr="00643EB8">
              <w:rPr>
                <w:rFonts w:ascii="Times New Roman" w:eastAsia="Times New Roman" w:hAnsi="Times New Roman" w:cs="Times New Roman"/>
                <w:sz w:val="18"/>
                <w:szCs w:val="18"/>
                <w:lang w:eastAsia="en-US"/>
              </w:rPr>
              <w:t>7,0</w:t>
            </w:r>
          </w:p>
          <w:p w:rsidR="00643EB8" w:rsidRPr="00643EB8" w:rsidRDefault="00643EB8" w:rsidP="00643EB8">
            <w:pPr>
              <w:spacing w:after="0" w:line="240" w:lineRule="auto"/>
              <w:jc w:val="center"/>
              <w:rPr>
                <w:rFonts w:ascii="Times New Roman" w:eastAsia="Times New Roman" w:hAnsi="Times New Roman" w:cs="Times New Roman"/>
                <w:sz w:val="18"/>
                <w:szCs w:val="18"/>
                <w:lang w:eastAsia="en-US"/>
              </w:rPr>
            </w:pPr>
            <w:r w:rsidRPr="00643EB8">
              <w:rPr>
                <w:rFonts w:ascii="Times New Roman" w:eastAsia="Times New Roman" w:hAnsi="Times New Roman" w:cs="Times New Roman"/>
                <w:sz w:val="18"/>
                <w:szCs w:val="18"/>
                <w:lang w:eastAsia="en-US"/>
              </w:rPr>
              <w:t>1,1</w:t>
            </w:r>
          </w:p>
        </w:tc>
        <w:tc>
          <w:tcPr>
            <w:tcW w:w="1700" w:type="dxa"/>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lang w:eastAsia="en-US"/>
              </w:rPr>
            </w:pPr>
            <w:r w:rsidRPr="00643EB8">
              <w:rPr>
                <w:rFonts w:ascii="Times New Roman" w:eastAsia="Times New Roman" w:hAnsi="Times New Roman" w:cs="Times New Roman"/>
                <w:sz w:val="18"/>
                <w:szCs w:val="18"/>
                <w:lang w:eastAsia="en-US"/>
              </w:rPr>
              <w:t>Собственники помещений МКД</w:t>
            </w:r>
          </w:p>
          <w:p w:rsidR="00643EB8" w:rsidRPr="00643EB8" w:rsidRDefault="00643EB8" w:rsidP="00643EB8">
            <w:pPr>
              <w:spacing w:after="0" w:line="240" w:lineRule="auto"/>
              <w:jc w:val="center"/>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lang w:eastAsia="en-US"/>
              </w:rPr>
              <w:t>г. Трубчевск, ул. Фрунзе, 1</w:t>
            </w:r>
          </w:p>
        </w:tc>
        <w:tc>
          <w:tcPr>
            <w:tcW w:w="2204" w:type="dxa"/>
            <w:gridSpan w:val="3"/>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lang w:eastAsia="en-US"/>
              </w:rPr>
            </w:pPr>
            <w:r w:rsidRPr="00643EB8">
              <w:rPr>
                <w:rFonts w:ascii="Times New Roman" w:eastAsia="Times New Roman" w:hAnsi="Times New Roman" w:cs="Times New Roman"/>
                <w:sz w:val="18"/>
                <w:szCs w:val="18"/>
                <w:lang w:eastAsia="en-US"/>
              </w:rPr>
              <w:t>г. Трубчевск,</w:t>
            </w:r>
          </w:p>
          <w:p w:rsidR="00643EB8" w:rsidRPr="00643EB8" w:rsidRDefault="00643EB8" w:rsidP="00643EB8">
            <w:pPr>
              <w:spacing w:after="0" w:line="240" w:lineRule="auto"/>
              <w:jc w:val="center"/>
              <w:rPr>
                <w:rFonts w:ascii="Times New Roman" w:eastAsia="Times New Roman" w:hAnsi="Times New Roman" w:cs="Times New Roman"/>
                <w:sz w:val="18"/>
                <w:szCs w:val="18"/>
                <w:shd w:val="clear" w:color="auto" w:fill="FFFFFF"/>
              </w:rPr>
            </w:pPr>
            <w:hyperlink r:id="rId11" w:history="1">
              <w:r w:rsidRPr="00643EB8">
                <w:rPr>
                  <w:rFonts w:ascii="Times New Roman" w:eastAsia="Times New Roman" w:hAnsi="Times New Roman" w:cs="Times New Roman"/>
                  <w:color w:val="0000FF"/>
                  <w:sz w:val="18"/>
                  <w:szCs w:val="18"/>
                  <w:shd w:val="clear" w:color="auto" w:fill="FFFFFF"/>
                </w:rPr>
                <w:t>ул. Дзержинского</w:t>
              </w:r>
            </w:hyperlink>
            <w:r w:rsidRPr="00643EB8">
              <w:rPr>
                <w:rFonts w:ascii="Times New Roman" w:eastAsia="Times New Roman" w:hAnsi="Times New Roman" w:cs="Times New Roman"/>
                <w:sz w:val="18"/>
                <w:szCs w:val="18"/>
                <w:shd w:val="clear" w:color="auto" w:fill="FFFFFF"/>
              </w:rPr>
              <w:t>, 95,</w:t>
            </w:r>
          </w:p>
          <w:p w:rsidR="00643EB8" w:rsidRPr="00643EB8" w:rsidRDefault="00643EB8" w:rsidP="00643EB8">
            <w:pPr>
              <w:spacing w:after="0" w:line="240" w:lineRule="auto"/>
              <w:jc w:val="center"/>
              <w:rPr>
                <w:rFonts w:ascii="Times New Roman" w:eastAsia="Times New Roman" w:hAnsi="Times New Roman" w:cs="Times New Roman"/>
                <w:sz w:val="18"/>
                <w:szCs w:val="18"/>
                <w:shd w:val="clear" w:color="auto" w:fill="FFFFFF"/>
              </w:rPr>
            </w:pPr>
            <w:r w:rsidRPr="00643EB8">
              <w:rPr>
                <w:rFonts w:ascii="Times New Roman" w:eastAsia="Times New Roman" w:hAnsi="Times New Roman" w:cs="Times New Roman"/>
                <w:sz w:val="18"/>
                <w:szCs w:val="18"/>
                <w:shd w:val="clear" w:color="auto" w:fill="FFFFFF"/>
              </w:rPr>
              <w:t>ул. Фрунзе, 1</w:t>
            </w:r>
          </w:p>
          <w:p w:rsidR="00643EB8" w:rsidRPr="00643EB8" w:rsidRDefault="00643EB8" w:rsidP="00643EB8">
            <w:pPr>
              <w:spacing w:after="0" w:line="240" w:lineRule="auto"/>
              <w:jc w:val="center"/>
              <w:rPr>
                <w:rFonts w:ascii="Times New Roman" w:eastAsia="Times New Roman" w:hAnsi="Times New Roman" w:cs="Times New Roman"/>
                <w:sz w:val="18"/>
                <w:szCs w:val="18"/>
                <w:lang w:eastAsia="en-US"/>
              </w:rPr>
            </w:pPr>
          </w:p>
        </w:tc>
      </w:tr>
      <w:tr w:rsidR="00643EB8" w:rsidRPr="00643EB8" w:rsidTr="009119D3">
        <w:tc>
          <w:tcPr>
            <w:tcW w:w="696" w:type="dxa"/>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lang w:eastAsia="en-US"/>
              </w:rPr>
            </w:pPr>
            <w:r w:rsidRPr="00643EB8">
              <w:rPr>
                <w:rFonts w:ascii="Times New Roman" w:eastAsia="Times New Roman" w:hAnsi="Times New Roman" w:cs="Times New Roman"/>
                <w:sz w:val="18"/>
                <w:szCs w:val="18"/>
                <w:lang w:eastAsia="en-US"/>
              </w:rPr>
              <w:t>11.</w:t>
            </w:r>
          </w:p>
        </w:tc>
        <w:tc>
          <w:tcPr>
            <w:tcW w:w="1409" w:type="dxa"/>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rPr>
            </w:pPr>
            <w:proofErr w:type="spellStart"/>
            <w:r w:rsidRPr="00643EB8">
              <w:rPr>
                <w:rFonts w:ascii="Times New Roman" w:eastAsia="Times New Roman" w:hAnsi="Times New Roman" w:cs="Times New Roman"/>
                <w:sz w:val="18"/>
                <w:szCs w:val="18"/>
              </w:rPr>
              <w:t>Трубчевское</w:t>
            </w:r>
            <w:proofErr w:type="spellEnd"/>
            <w:r w:rsidRPr="00643EB8">
              <w:rPr>
                <w:rFonts w:ascii="Times New Roman" w:eastAsia="Times New Roman" w:hAnsi="Times New Roman" w:cs="Times New Roman"/>
                <w:sz w:val="18"/>
                <w:szCs w:val="18"/>
              </w:rPr>
              <w:t xml:space="preserve"> городское поселение</w:t>
            </w:r>
          </w:p>
        </w:tc>
        <w:tc>
          <w:tcPr>
            <w:tcW w:w="2148" w:type="dxa"/>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lang w:eastAsia="en-US"/>
              </w:rPr>
            </w:pPr>
            <w:r w:rsidRPr="00643EB8">
              <w:rPr>
                <w:rFonts w:ascii="Times New Roman" w:eastAsia="Times New Roman" w:hAnsi="Times New Roman" w:cs="Times New Roman"/>
                <w:sz w:val="18"/>
                <w:szCs w:val="18"/>
                <w:lang w:eastAsia="en-US"/>
              </w:rPr>
              <w:t xml:space="preserve">г. Трубчевск, </w:t>
            </w:r>
            <w:r w:rsidRPr="00643EB8">
              <w:rPr>
                <w:rFonts w:ascii="Times New Roman" w:eastAsia="Times New Roman" w:hAnsi="Times New Roman" w:cs="Times New Roman"/>
                <w:sz w:val="18"/>
                <w:szCs w:val="18"/>
              </w:rPr>
              <w:t>ул.  Андреева, 3</w:t>
            </w:r>
          </w:p>
        </w:tc>
        <w:tc>
          <w:tcPr>
            <w:tcW w:w="1528" w:type="dxa"/>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shd w:val="clear" w:color="auto" w:fill="FFFFFF"/>
              </w:rPr>
            </w:pPr>
            <w:r w:rsidRPr="00643EB8">
              <w:rPr>
                <w:rFonts w:ascii="Times New Roman" w:eastAsia="Times New Roman" w:hAnsi="Times New Roman" w:cs="Times New Roman"/>
                <w:sz w:val="18"/>
                <w:szCs w:val="18"/>
                <w:shd w:val="clear" w:color="auto" w:fill="FFFFFF"/>
              </w:rPr>
              <w:t>52.589963,</w:t>
            </w:r>
          </w:p>
          <w:p w:rsidR="00643EB8" w:rsidRPr="00643EB8" w:rsidRDefault="00643EB8" w:rsidP="00643EB8">
            <w:pPr>
              <w:spacing w:after="0" w:line="240" w:lineRule="auto"/>
              <w:jc w:val="center"/>
              <w:rPr>
                <w:rFonts w:ascii="Times New Roman" w:eastAsia="Times New Roman" w:hAnsi="Times New Roman" w:cs="Times New Roman"/>
                <w:sz w:val="18"/>
                <w:szCs w:val="18"/>
                <w:lang w:eastAsia="en-US"/>
              </w:rPr>
            </w:pPr>
            <w:r w:rsidRPr="00643EB8">
              <w:rPr>
                <w:rFonts w:ascii="Times New Roman" w:eastAsia="Times New Roman" w:hAnsi="Times New Roman" w:cs="Times New Roman"/>
                <w:sz w:val="18"/>
                <w:szCs w:val="18"/>
                <w:shd w:val="clear" w:color="auto" w:fill="FFFFFF"/>
              </w:rPr>
              <w:t> 33.775669</w:t>
            </w:r>
          </w:p>
        </w:tc>
        <w:tc>
          <w:tcPr>
            <w:tcW w:w="1310" w:type="dxa"/>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lang w:eastAsia="en-US"/>
              </w:rPr>
            </w:pPr>
            <w:r w:rsidRPr="00643EB8">
              <w:rPr>
                <w:rFonts w:ascii="Times New Roman" w:eastAsia="Times New Roman" w:hAnsi="Times New Roman" w:cs="Times New Roman"/>
                <w:sz w:val="18"/>
                <w:szCs w:val="18"/>
                <w:lang w:eastAsia="en-US"/>
              </w:rPr>
              <w:t>Приложение №11</w:t>
            </w:r>
          </w:p>
        </w:tc>
        <w:tc>
          <w:tcPr>
            <w:tcW w:w="1133" w:type="dxa"/>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lang w:eastAsia="en-US"/>
              </w:rPr>
              <w:t>Асфальтобетонное покрытие</w:t>
            </w:r>
          </w:p>
        </w:tc>
        <w:tc>
          <w:tcPr>
            <w:tcW w:w="1160" w:type="dxa"/>
            <w:gridSpan w:val="2"/>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lang w:eastAsia="en-US"/>
              </w:rPr>
            </w:pPr>
            <w:r w:rsidRPr="00643EB8">
              <w:rPr>
                <w:rFonts w:ascii="Times New Roman" w:eastAsia="Times New Roman" w:hAnsi="Times New Roman" w:cs="Times New Roman"/>
                <w:sz w:val="18"/>
                <w:szCs w:val="18"/>
                <w:lang w:eastAsia="en-US"/>
              </w:rPr>
              <w:t>5,13</w:t>
            </w:r>
          </w:p>
        </w:tc>
        <w:tc>
          <w:tcPr>
            <w:tcW w:w="981" w:type="dxa"/>
            <w:gridSpan w:val="2"/>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lang w:eastAsia="en-US"/>
              </w:rPr>
            </w:pPr>
          </w:p>
        </w:tc>
        <w:tc>
          <w:tcPr>
            <w:tcW w:w="993" w:type="dxa"/>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lang w:eastAsia="en-US"/>
              </w:rPr>
            </w:pPr>
            <w:r w:rsidRPr="00643EB8">
              <w:rPr>
                <w:rFonts w:ascii="Times New Roman" w:eastAsia="Times New Roman" w:hAnsi="Times New Roman" w:cs="Times New Roman"/>
                <w:sz w:val="18"/>
                <w:szCs w:val="18"/>
                <w:lang w:eastAsia="en-US"/>
              </w:rPr>
              <w:t>2</w:t>
            </w:r>
          </w:p>
        </w:tc>
        <w:tc>
          <w:tcPr>
            <w:tcW w:w="714" w:type="dxa"/>
            <w:gridSpan w:val="2"/>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lang w:eastAsia="en-US"/>
              </w:rPr>
            </w:pPr>
            <w:r w:rsidRPr="00643EB8">
              <w:rPr>
                <w:rFonts w:ascii="Times New Roman" w:eastAsia="Times New Roman" w:hAnsi="Times New Roman" w:cs="Times New Roman"/>
                <w:sz w:val="18"/>
                <w:szCs w:val="18"/>
                <w:lang w:eastAsia="en-US"/>
              </w:rPr>
              <w:t>0,75</w:t>
            </w:r>
          </w:p>
        </w:tc>
        <w:tc>
          <w:tcPr>
            <w:tcW w:w="1700" w:type="dxa"/>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Собственники помещений МКД г. Трубчевск, ул. Андреева, д. 3</w:t>
            </w:r>
          </w:p>
        </w:tc>
        <w:tc>
          <w:tcPr>
            <w:tcW w:w="2204" w:type="dxa"/>
            <w:gridSpan w:val="3"/>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lang w:eastAsia="en-US"/>
              </w:rPr>
            </w:pPr>
            <w:r w:rsidRPr="00643EB8">
              <w:rPr>
                <w:rFonts w:ascii="Times New Roman" w:eastAsia="Times New Roman" w:hAnsi="Times New Roman" w:cs="Times New Roman"/>
                <w:sz w:val="18"/>
                <w:szCs w:val="18"/>
                <w:lang w:eastAsia="en-US"/>
              </w:rPr>
              <w:t>г. Трубчевск,</w:t>
            </w:r>
          </w:p>
          <w:p w:rsidR="00643EB8" w:rsidRPr="00643EB8" w:rsidRDefault="00643EB8" w:rsidP="00643EB8">
            <w:pPr>
              <w:spacing w:after="0" w:line="240" w:lineRule="auto"/>
              <w:jc w:val="center"/>
              <w:rPr>
                <w:rFonts w:ascii="Times New Roman" w:eastAsia="Times New Roman" w:hAnsi="Times New Roman" w:cs="Times New Roman"/>
                <w:sz w:val="18"/>
                <w:szCs w:val="18"/>
                <w:shd w:val="clear" w:color="auto" w:fill="FFFFFF"/>
              </w:rPr>
            </w:pPr>
            <w:hyperlink r:id="rId12" w:history="1">
              <w:r w:rsidRPr="00643EB8">
                <w:rPr>
                  <w:rFonts w:ascii="Times New Roman" w:eastAsia="Times New Roman" w:hAnsi="Times New Roman" w:cs="Times New Roman"/>
                  <w:color w:val="0000FF"/>
                  <w:sz w:val="18"/>
                  <w:szCs w:val="18"/>
                  <w:shd w:val="clear" w:color="auto" w:fill="FFFFFF"/>
                </w:rPr>
                <w:t>ул. Андреева</w:t>
              </w:r>
            </w:hyperlink>
            <w:r w:rsidRPr="00643EB8">
              <w:rPr>
                <w:rFonts w:ascii="Times New Roman" w:eastAsia="Times New Roman" w:hAnsi="Times New Roman" w:cs="Times New Roman"/>
                <w:sz w:val="18"/>
                <w:szCs w:val="18"/>
                <w:shd w:val="clear" w:color="auto" w:fill="FFFFFF"/>
              </w:rPr>
              <w:t>, 1, 3</w:t>
            </w:r>
          </w:p>
          <w:p w:rsidR="00643EB8" w:rsidRPr="00643EB8" w:rsidRDefault="00643EB8" w:rsidP="00643EB8">
            <w:pPr>
              <w:spacing w:after="0" w:line="240" w:lineRule="auto"/>
              <w:jc w:val="center"/>
              <w:rPr>
                <w:rFonts w:ascii="Times New Roman" w:eastAsia="Times New Roman" w:hAnsi="Times New Roman" w:cs="Times New Roman"/>
                <w:sz w:val="18"/>
                <w:szCs w:val="18"/>
                <w:lang w:eastAsia="en-US"/>
              </w:rPr>
            </w:pPr>
          </w:p>
        </w:tc>
      </w:tr>
      <w:tr w:rsidR="00643EB8" w:rsidRPr="00643EB8" w:rsidTr="009119D3">
        <w:tc>
          <w:tcPr>
            <w:tcW w:w="696" w:type="dxa"/>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lang w:eastAsia="en-US"/>
              </w:rPr>
            </w:pPr>
            <w:r w:rsidRPr="00643EB8">
              <w:rPr>
                <w:rFonts w:ascii="Times New Roman" w:eastAsia="Times New Roman" w:hAnsi="Times New Roman" w:cs="Times New Roman"/>
                <w:sz w:val="18"/>
                <w:szCs w:val="18"/>
                <w:lang w:eastAsia="en-US"/>
              </w:rPr>
              <w:t>12.</w:t>
            </w:r>
          </w:p>
        </w:tc>
        <w:tc>
          <w:tcPr>
            <w:tcW w:w="1409" w:type="dxa"/>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rPr>
            </w:pPr>
            <w:proofErr w:type="spellStart"/>
            <w:r w:rsidRPr="00643EB8">
              <w:rPr>
                <w:rFonts w:ascii="Times New Roman" w:eastAsia="Times New Roman" w:hAnsi="Times New Roman" w:cs="Times New Roman"/>
                <w:sz w:val="18"/>
                <w:szCs w:val="18"/>
              </w:rPr>
              <w:t>Трубчевское</w:t>
            </w:r>
            <w:proofErr w:type="spellEnd"/>
            <w:r w:rsidRPr="00643EB8">
              <w:rPr>
                <w:rFonts w:ascii="Times New Roman" w:eastAsia="Times New Roman" w:hAnsi="Times New Roman" w:cs="Times New Roman"/>
                <w:sz w:val="18"/>
                <w:szCs w:val="18"/>
              </w:rPr>
              <w:t xml:space="preserve"> городское поселение</w:t>
            </w:r>
          </w:p>
        </w:tc>
        <w:tc>
          <w:tcPr>
            <w:tcW w:w="2148" w:type="dxa"/>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lang w:eastAsia="en-US"/>
              </w:rPr>
            </w:pPr>
            <w:r w:rsidRPr="00643EB8">
              <w:rPr>
                <w:rFonts w:ascii="Times New Roman" w:eastAsia="Times New Roman" w:hAnsi="Times New Roman" w:cs="Times New Roman"/>
                <w:sz w:val="18"/>
                <w:szCs w:val="18"/>
                <w:lang w:eastAsia="en-US"/>
              </w:rPr>
              <w:t>г. Трубчевск, ул. Новая, 6</w:t>
            </w:r>
          </w:p>
        </w:tc>
        <w:tc>
          <w:tcPr>
            <w:tcW w:w="1528" w:type="dxa"/>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lang w:eastAsia="en-US"/>
              </w:rPr>
            </w:pPr>
            <w:r w:rsidRPr="00643EB8">
              <w:rPr>
                <w:rFonts w:ascii="Times New Roman" w:eastAsia="Times New Roman" w:hAnsi="Times New Roman" w:cs="Times New Roman"/>
                <w:sz w:val="18"/>
                <w:szCs w:val="18"/>
                <w:lang w:eastAsia="en-US"/>
              </w:rPr>
              <w:t>52.594648, </w:t>
            </w:r>
          </w:p>
          <w:p w:rsidR="00643EB8" w:rsidRPr="00643EB8" w:rsidRDefault="00643EB8" w:rsidP="00643EB8">
            <w:pPr>
              <w:spacing w:after="0" w:line="240" w:lineRule="auto"/>
              <w:jc w:val="center"/>
              <w:rPr>
                <w:rFonts w:ascii="Times New Roman" w:eastAsia="Times New Roman" w:hAnsi="Times New Roman" w:cs="Times New Roman"/>
                <w:sz w:val="18"/>
                <w:szCs w:val="18"/>
                <w:lang w:eastAsia="en-US"/>
              </w:rPr>
            </w:pPr>
            <w:r w:rsidRPr="00643EB8">
              <w:rPr>
                <w:rFonts w:ascii="Times New Roman" w:eastAsia="Times New Roman" w:hAnsi="Times New Roman" w:cs="Times New Roman"/>
                <w:sz w:val="18"/>
                <w:szCs w:val="18"/>
                <w:lang w:eastAsia="en-US"/>
              </w:rPr>
              <w:t>33.774023</w:t>
            </w:r>
          </w:p>
        </w:tc>
        <w:tc>
          <w:tcPr>
            <w:tcW w:w="1310" w:type="dxa"/>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lang w:eastAsia="en-US"/>
              </w:rPr>
            </w:pPr>
            <w:r w:rsidRPr="00643EB8">
              <w:rPr>
                <w:rFonts w:ascii="Times New Roman" w:eastAsia="Times New Roman" w:hAnsi="Times New Roman" w:cs="Times New Roman"/>
                <w:sz w:val="18"/>
                <w:szCs w:val="18"/>
                <w:lang w:eastAsia="en-US"/>
              </w:rPr>
              <w:t>Приложение №12</w:t>
            </w:r>
          </w:p>
        </w:tc>
        <w:tc>
          <w:tcPr>
            <w:tcW w:w="1133" w:type="dxa"/>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lang w:eastAsia="en-US"/>
              </w:rPr>
              <w:t>Грунтовое покрытие</w:t>
            </w:r>
          </w:p>
        </w:tc>
        <w:tc>
          <w:tcPr>
            <w:tcW w:w="1160" w:type="dxa"/>
            <w:gridSpan w:val="2"/>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lang w:eastAsia="en-US"/>
              </w:rPr>
            </w:pPr>
            <w:r w:rsidRPr="00643EB8">
              <w:rPr>
                <w:rFonts w:ascii="Times New Roman" w:eastAsia="Times New Roman" w:hAnsi="Times New Roman" w:cs="Times New Roman"/>
                <w:sz w:val="18"/>
                <w:szCs w:val="18"/>
                <w:lang w:eastAsia="en-US"/>
              </w:rPr>
              <w:t>3,0</w:t>
            </w:r>
          </w:p>
        </w:tc>
        <w:tc>
          <w:tcPr>
            <w:tcW w:w="981" w:type="dxa"/>
            <w:gridSpan w:val="2"/>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lang w:eastAsia="en-US"/>
              </w:rPr>
            </w:pPr>
          </w:p>
        </w:tc>
        <w:tc>
          <w:tcPr>
            <w:tcW w:w="993" w:type="dxa"/>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lang w:eastAsia="en-US"/>
              </w:rPr>
            </w:pPr>
            <w:r w:rsidRPr="00643EB8">
              <w:rPr>
                <w:rFonts w:ascii="Times New Roman" w:eastAsia="Times New Roman" w:hAnsi="Times New Roman" w:cs="Times New Roman"/>
                <w:sz w:val="18"/>
                <w:szCs w:val="18"/>
                <w:lang w:eastAsia="en-US"/>
              </w:rPr>
              <w:t>бункер</w:t>
            </w:r>
          </w:p>
        </w:tc>
        <w:tc>
          <w:tcPr>
            <w:tcW w:w="714" w:type="dxa"/>
            <w:gridSpan w:val="2"/>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lang w:eastAsia="en-US"/>
              </w:rPr>
            </w:pPr>
            <w:r w:rsidRPr="00643EB8">
              <w:rPr>
                <w:rFonts w:ascii="Times New Roman" w:eastAsia="Times New Roman" w:hAnsi="Times New Roman" w:cs="Times New Roman"/>
                <w:sz w:val="18"/>
                <w:szCs w:val="18"/>
                <w:lang w:eastAsia="en-US"/>
              </w:rPr>
              <w:t>7,0</w:t>
            </w:r>
          </w:p>
        </w:tc>
        <w:tc>
          <w:tcPr>
            <w:tcW w:w="1700" w:type="dxa"/>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 xml:space="preserve">Муниципальное образование </w:t>
            </w:r>
            <w:proofErr w:type="spellStart"/>
            <w:r w:rsidRPr="00643EB8">
              <w:rPr>
                <w:rFonts w:ascii="Times New Roman" w:eastAsia="Times New Roman" w:hAnsi="Times New Roman" w:cs="Times New Roman"/>
                <w:sz w:val="18"/>
                <w:szCs w:val="18"/>
              </w:rPr>
              <w:t>Трубчевское</w:t>
            </w:r>
            <w:proofErr w:type="spellEnd"/>
            <w:r w:rsidRPr="00643EB8">
              <w:rPr>
                <w:rFonts w:ascii="Times New Roman" w:eastAsia="Times New Roman" w:hAnsi="Times New Roman" w:cs="Times New Roman"/>
                <w:sz w:val="18"/>
                <w:szCs w:val="18"/>
              </w:rPr>
              <w:t xml:space="preserve"> городское поселение</w:t>
            </w:r>
          </w:p>
        </w:tc>
        <w:tc>
          <w:tcPr>
            <w:tcW w:w="2204" w:type="dxa"/>
            <w:gridSpan w:val="3"/>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lang w:eastAsia="en-US"/>
              </w:rPr>
            </w:pPr>
            <w:r w:rsidRPr="00643EB8">
              <w:rPr>
                <w:rFonts w:ascii="Times New Roman" w:eastAsia="Times New Roman" w:hAnsi="Times New Roman" w:cs="Times New Roman"/>
                <w:sz w:val="18"/>
                <w:szCs w:val="18"/>
                <w:lang w:eastAsia="en-US"/>
              </w:rPr>
              <w:t>г. Трубчевск,</w:t>
            </w:r>
          </w:p>
          <w:p w:rsidR="00643EB8" w:rsidRPr="00643EB8" w:rsidRDefault="00643EB8" w:rsidP="00643EB8">
            <w:pPr>
              <w:spacing w:after="0" w:line="240" w:lineRule="auto"/>
              <w:jc w:val="center"/>
              <w:rPr>
                <w:rFonts w:ascii="Times New Roman" w:eastAsia="Times New Roman" w:hAnsi="Times New Roman" w:cs="Times New Roman"/>
                <w:sz w:val="18"/>
                <w:szCs w:val="18"/>
                <w:shd w:val="clear" w:color="auto" w:fill="FFFFFF"/>
              </w:rPr>
            </w:pPr>
            <w:hyperlink r:id="rId13" w:history="1">
              <w:r w:rsidRPr="00643EB8">
                <w:rPr>
                  <w:rFonts w:ascii="Times New Roman" w:eastAsia="Times New Roman" w:hAnsi="Times New Roman" w:cs="Times New Roman"/>
                  <w:color w:val="0000FF"/>
                  <w:sz w:val="18"/>
                  <w:szCs w:val="18"/>
                  <w:shd w:val="clear" w:color="auto" w:fill="FFFFFF"/>
                </w:rPr>
                <w:t>ул. Новая</w:t>
              </w:r>
            </w:hyperlink>
            <w:r w:rsidRPr="00643EB8">
              <w:rPr>
                <w:rFonts w:ascii="Times New Roman" w:eastAsia="Times New Roman" w:hAnsi="Times New Roman" w:cs="Times New Roman"/>
                <w:sz w:val="18"/>
                <w:szCs w:val="18"/>
                <w:shd w:val="clear" w:color="auto" w:fill="FFFFFF"/>
              </w:rPr>
              <w:t>, 6, 8, 7, 5, 9,2,4</w:t>
            </w:r>
          </w:p>
          <w:p w:rsidR="00643EB8" w:rsidRPr="00643EB8" w:rsidRDefault="00643EB8" w:rsidP="00643EB8">
            <w:pPr>
              <w:spacing w:after="0" w:line="240" w:lineRule="auto"/>
              <w:jc w:val="center"/>
              <w:rPr>
                <w:rFonts w:ascii="Times New Roman" w:eastAsia="Times New Roman" w:hAnsi="Times New Roman" w:cs="Times New Roman"/>
                <w:sz w:val="18"/>
                <w:szCs w:val="18"/>
                <w:lang w:eastAsia="en-US"/>
              </w:rPr>
            </w:pPr>
          </w:p>
        </w:tc>
      </w:tr>
      <w:tr w:rsidR="00643EB8" w:rsidRPr="00643EB8" w:rsidTr="009119D3">
        <w:tc>
          <w:tcPr>
            <w:tcW w:w="696" w:type="dxa"/>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lang w:eastAsia="en-US"/>
              </w:rPr>
            </w:pPr>
            <w:r w:rsidRPr="00643EB8">
              <w:rPr>
                <w:rFonts w:ascii="Times New Roman" w:eastAsia="Times New Roman" w:hAnsi="Times New Roman" w:cs="Times New Roman"/>
                <w:sz w:val="18"/>
                <w:szCs w:val="18"/>
                <w:lang w:eastAsia="en-US"/>
              </w:rPr>
              <w:t>13.</w:t>
            </w:r>
          </w:p>
        </w:tc>
        <w:tc>
          <w:tcPr>
            <w:tcW w:w="1409" w:type="dxa"/>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rPr>
            </w:pPr>
            <w:proofErr w:type="spellStart"/>
            <w:r w:rsidRPr="00643EB8">
              <w:rPr>
                <w:rFonts w:ascii="Times New Roman" w:eastAsia="Times New Roman" w:hAnsi="Times New Roman" w:cs="Times New Roman"/>
                <w:sz w:val="18"/>
                <w:szCs w:val="18"/>
              </w:rPr>
              <w:t>Трубчевское</w:t>
            </w:r>
            <w:proofErr w:type="spellEnd"/>
            <w:r w:rsidRPr="00643EB8">
              <w:rPr>
                <w:rFonts w:ascii="Times New Roman" w:eastAsia="Times New Roman" w:hAnsi="Times New Roman" w:cs="Times New Roman"/>
                <w:sz w:val="18"/>
                <w:szCs w:val="18"/>
              </w:rPr>
              <w:t xml:space="preserve"> городское поселение</w:t>
            </w:r>
          </w:p>
        </w:tc>
        <w:tc>
          <w:tcPr>
            <w:tcW w:w="2148" w:type="dxa"/>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lang w:eastAsia="en-US"/>
              </w:rPr>
            </w:pPr>
            <w:r w:rsidRPr="00643EB8">
              <w:rPr>
                <w:rFonts w:ascii="Times New Roman" w:eastAsia="Times New Roman" w:hAnsi="Times New Roman" w:cs="Times New Roman"/>
                <w:sz w:val="18"/>
                <w:szCs w:val="18"/>
                <w:lang w:eastAsia="en-US"/>
              </w:rPr>
              <w:t>г. Трубчевск, ул. Ветеранов, 5</w:t>
            </w:r>
          </w:p>
        </w:tc>
        <w:tc>
          <w:tcPr>
            <w:tcW w:w="1528" w:type="dxa"/>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shd w:val="clear" w:color="auto" w:fill="FFFFFF"/>
              </w:rPr>
              <w:t>52.593795</w:t>
            </w:r>
            <w:r w:rsidRPr="00643EB8">
              <w:rPr>
                <w:rFonts w:ascii="Times New Roman" w:eastAsia="Times New Roman" w:hAnsi="Times New Roman" w:cs="Times New Roman"/>
                <w:sz w:val="18"/>
                <w:szCs w:val="18"/>
              </w:rPr>
              <w:t>,</w:t>
            </w:r>
          </w:p>
          <w:p w:rsidR="00643EB8" w:rsidRPr="00643EB8" w:rsidRDefault="00643EB8" w:rsidP="00643EB8">
            <w:pPr>
              <w:spacing w:after="0" w:line="240" w:lineRule="auto"/>
              <w:jc w:val="center"/>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shd w:val="clear" w:color="auto" w:fill="FFFFFF"/>
              </w:rPr>
              <w:t>33.771637</w:t>
            </w:r>
          </w:p>
        </w:tc>
        <w:tc>
          <w:tcPr>
            <w:tcW w:w="1310" w:type="dxa"/>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lang w:eastAsia="en-US"/>
              </w:rPr>
            </w:pPr>
            <w:r w:rsidRPr="00643EB8">
              <w:rPr>
                <w:rFonts w:ascii="Times New Roman" w:eastAsia="Times New Roman" w:hAnsi="Times New Roman" w:cs="Times New Roman"/>
                <w:sz w:val="18"/>
                <w:szCs w:val="18"/>
                <w:lang w:eastAsia="en-US"/>
              </w:rPr>
              <w:t>Приложение №13</w:t>
            </w:r>
          </w:p>
        </w:tc>
        <w:tc>
          <w:tcPr>
            <w:tcW w:w="1133" w:type="dxa"/>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shd w:val="clear" w:color="auto" w:fill="FFFFFF"/>
              </w:rPr>
              <w:t>Бетонная платформа</w:t>
            </w:r>
          </w:p>
        </w:tc>
        <w:tc>
          <w:tcPr>
            <w:tcW w:w="1160" w:type="dxa"/>
            <w:gridSpan w:val="2"/>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lang w:eastAsia="en-US"/>
              </w:rPr>
            </w:pPr>
            <w:r w:rsidRPr="00643EB8">
              <w:rPr>
                <w:rFonts w:ascii="Times New Roman" w:eastAsia="Times New Roman" w:hAnsi="Times New Roman" w:cs="Times New Roman"/>
                <w:sz w:val="18"/>
                <w:szCs w:val="18"/>
                <w:lang w:eastAsia="en-US"/>
              </w:rPr>
              <w:t>3,0</w:t>
            </w:r>
          </w:p>
        </w:tc>
        <w:tc>
          <w:tcPr>
            <w:tcW w:w="981" w:type="dxa"/>
            <w:gridSpan w:val="2"/>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lang w:eastAsia="en-US"/>
              </w:rPr>
            </w:pPr>
          </w:p>
        </w:tc>
        <w:tc>
          <w:tcPr>
            <w:tcW w:w="993" w:type="dxa"/>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lang w:eastAsia="en-US"/>
              </w:rPr>
            </w:pPr>
            <w:r w:rsidRPr="00643EB8">
              <w:rPr>
                <w:rFonts w:ascii="Times New Roman" w:eastAsia="Times New Roman" w:hAnsi="Times New Roman" w:cs="Times New Roman"/>
                <w:sz w:val="18"/>
                <w:szCs w:val="18"/>
                <w:lang w:eastAsia="en-US"/>
              </w:rPr>
              <w:t>бункер</w:t>
            </w:r>
          </w:p>
        </w:tc>
        <w:tc>
          <w:tcPr>
            <w:tcW w:w="714" w:type="dxa"/>
            <w:gridSpan w:val="2"/>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lang w:eastAsia="en-US"/>
              </w:rPr>
            </w:pPr>
            <w:r w:rsidRPr="00643EB8">
              <w:rPr>
                <w:rFonts w:ascii="Times New Roman" w:eastAsia="Times New Roman" w:hAnsi="Times New Roman" w:cs="Times New Roman"/>
                <w:sz w:val="18"/>
                <w:szCs w:val="18"/>
                <w:lang w:eastAsia="en-US"/>
              </w:rPr>
              <w:t>7,0</w:t>
            </w:r>
          </w:p>
        </w:tc>
        <w:tc>
          <w:tcPr>
            <w:tcW w:w="1700" w:type="dxa"/>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 xml:space="preserve">Муниципальное образование </w:t>
            </w:r>
            <w:proofErr w:type="spellStart"/>
            <w:r w:rsidRPr="00643EB8">
              <w:rPr>
                <w:rFonts w:ascii="Times New Roman" w:eastAsia="Times New Roman" w:hAnsi="Times New Roman" w:cs="Times New Roman"/>
                <w:sz w:val="18"/>
                <w:szCs w:val="18"/>
              </w:rPr>
              <w:t>Трубчевское</w:t>
            </w:r>
            <w:proofErr w:type="spellEnd"/>
            <w:r w:rsidRPr="00643EB8">
              <w:rPr>
                <w:rFonts w:ascii="Times New Roman" w:eastAsia="Times New Roman" w:hAnsi="Times New Roman" w:cs="Times New Roman"/>
                <w:sz w:val="18"/>
                <w:szCs w:val="18"/>
              </w:rPr>
              <w:t xml:space="preserve"> городское поселение</w:t>
            </w:r>
          </w:p>
        </w:tc>
        <w:tc>
          <w:tcPr>
            <w:tcW w:w="2204" w:type="dxa"/>
            <w:gridSpan w:val="3"/>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lang w:eastAsia="en-US"/>
              </w:rPr>
            </w:pPr>
            <w:r w:rsidRPr="00643EB8">
              <w:rPr>
                <w:rFonts w:ascii="Times New Roman" w:eastAsia="Times New Roman" w:hAnsi="Times New Roman" w:cs="Times New Roman"/>
                <w:sz w:val="18"/>
                <w:szCs w:val="18"/>
                <w:lang w:eastAsia="en-US"/>
              </w:rPr>
              <w:t>г. Трубчевск,</w:t>
            </w:r>
          </w:p>
          <w:p w:rsidR="00643EB8" w:rsidRPr="00643EB8" w:rsidRDefault="00643EB8" w:rsidP="00643EB8">
            <w:pPr>
              <w:spacing w:after="0" w:line="240" w:lineRule="auto"/>
              <w:jc w:val="center"/>
              <w:rPr>
                <w:rFonts w:ascii="Times New Roman" w:eastAsia="Times New Roman" w:hAnsi="Times New Roman" w:cs="Times New Roman"/>
                <w:sz w:val="18"/>
                <w:szCs w:val="18"/>
                <w:shd w:val="clear" w:color="auto" w:fill="FFFFFF"/>
              </w:rPr>
            </w:pPr>
            <w:r w:rsidRPr="00643EB8">
              <w:rPr>
                <w:rFonts w:ascii="Times New Roman" w:eastAsia="Times New Roman" w:hAnsi="Times New Roman" w:cs="Times New Roman"/>
                <w:sz w:val="18"/>
                <w:szCs w:val="18"/>
                <w:shd w:val="clear" w:color="auto" w:fill="FFFFFF"/>
              </w:rPr>
              <w:t>ул.</w:t>
            </w:r>
            <w:r w:rsidRPr="00643EB8">
              <w:rPr>
                <w:rFonts w:ascii="Times New Roman" w:eastAsia="Times New Roman" w:hAnsi="Times New Roman" w:cs="Times New Roman"/>
                <w:sz w:val="18"/>
                <w:szCs w:val="18"/>
                <w:lang w:eastAsia="en-US"/>
              </w:rPr>
              <w:t xml:space="preserve"> Ветеранов, 5, 1, 7, 3, 8</w:t>
            </w:r>
          </w:p>
          <w:p w:rsidR="00643EB8" w:rsidRPr="00643EB8" w:rsidRDefault="00643EB8" w:rsidP="00643EB8">
            <w:pPr>
              <w:spacing w:after="0" w:line="240" w:lineRule="auto"/>
              <w:jc w:val="center"/>
              <w:rPr>
                <w:rFonts w:ascii="Times New Roman" w:eastAsia="Times New Roman" w:hAnsi="Times New Roman" w:cs="Times New Roman"/>
                <w:sz w:val="18"/>
                <w:szCs w:val="18"/>
                <w:lang w:eastAsia="en-US"/>
              </w:rPr>
            </w:pPr>
          </w:p>
        </w:tc>
      </w:tr>
      <w:tr w:rsidR="00643EB8" w:rsidRPr="00643EB8" w:rsidTr="009119D3">
        <w:tc>
          <w:tcPr>
            <w:tcW w:w="696" w:type="dxa"/>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lang w:eastAsia="en-US"/>
              </w:rPr>
            </w:pPr>
            <w:r w:rsidRPr="00643EB8">
              <w:rPr>
                <w:rFonts w:ascii="Times New Roman" w:eastAsia="Times New Roman" w:hAnsi="Times New Roman" w:cs="Times New Roman"/>
                <w:sz w:val="18"/>
                <w:szCs w:val="18"/>
                <w:lang w:eastAsia="en-US"/>
              </w:rPr>
              <w:lastRenderedPageBreak/>
              <w:t>14.</w:t>
            </w:r>
          </w:p>
        </w:tc>
        <w:tc>
          <w:tcPr>
            <w:tcW w:w="1409" w:type="dxa"/>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rPr>
            </w:pPr>
            <w:proofErr w:type="spellStart"/>
            <w:r w:rsidRPr="00643EB8">
              <w:rPr>
                <w:rFonts w:ascii="Times New Roman" w:eastAsia="Times New Roman" w:hAnsi="Times New Roman" w:cs="Times New Roman"/>
                <w:sz w:val="18"/>
                <w:szCs w:val="18"/>
              </w:rPr>
              <w:t>Трубчевское</w:t>
            </w:r>
            <w:proofErr w:type="spellEnd"/>
            <w:r w:rsidRPr="00643EB8">
              <w:rPr>
                <w:rFonts w:ascii="Times New Roman" w:eastAsia="Times New Roman" w:hAnsi="Times New Roman" w:cs="Times New Roman"/>
                <w:sz w:val="18"/>
                <w:szCs w:val="18"/>
              </w:rPr>
              <w:t xml:space="preserve"> городское поселение</w:t>
            </w:r>
          </w:p>
        </w:tc>
        <w:tc>
          <w:tcPr>
            <w:tcW w:w="2148" w:type="dxa"/>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lang w:eastAsia="en-US"/>
              </w:rPr>
            </w:pPr>
            <w:r w:rsidRPr="00643EB8">
              <w:rPr>
                <w:rFonts w:ascii="Times New Roman" w:eastAsia="Times New Roman" w:hAnsi="Times New Roman" w:cs="Times New Roman"/>
                <w:sz w:val="18"/>
                <w:szCs w:val="18"/>
                <w:lang w:eastAsia="en-US"/>
              </w:rPr>
              <w:t>г. Трубчевск, ул. Садовая,38</w:t>
            </w:r>
          </w:p>
        </w:tc>
        <w:tc>
          <w:tcPr>
            <w:tcW w:w="1528" w:type="dxa"/>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lang w:eastAsia="en-US"/>
              </w:rPr>
            </w:pPr>
            <w:r w:rsidRPr="00643EB8">
              <w:rPr>
                <w:rFonts w:ascii="Times New Roman" w:eastAsia="Times New Roman" w:hAnsi="Times New Roman" w:cs="Times New Roman"/>
                <w:sz w:val="18"/>
                <w:szCs w:val="18"/>
                <w:shd w:val="clear" w:color="auto" w:fill="FFFFFF"/>
              </w:rPr>
              <w:t>52.577062, 33.777059</w:t>
            </w:r>
          </w:p>
        </w:tc>
        <w:tc>
          <w:tcPr>
            <w:tcW w:w="1310" w:type="dxa"/>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lang w:eastAsia="en-US"/>
              </w:rPr>
            </w:pPr>
            <w:r w:rsidRPr="00643EB8">
              <w:rPr>
                <w:rFonts w:ascii="Times New Roman" w:eastAsia="Times New Roman" w:hAnsi="Times New Roman" w:cs="Times New Roman"/>
                <w:sz w:val="18"/>
                <w:szCs w:val="18"/>
                <w:lang w:eastAsia="en-US"/>
              </w:rPr>
              <w:t>Приложение №14</w:t>
            </w:r>
          </w:p>
        </w:tc>
        <w:tc>
          <w:tcPr>
            <w:tcW w:w="1133" w:type="dxa"/>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lang w:eastAsia="en-US"/>
              </w:rPr>
              <w:t>Грунтовое покрытие</w:t>
            </w:r>
          </w:p>
        </w:tc>
        <w:tc>
          <w:tcPr>
            <w:tcW w:w="1160" w:type="dxa"/>
            <w:gridSpan w:val="2"/>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lang w:eastAsia="en-US"/>
              </w:rPr>
            </w:pPr>
            <w:r w:rsidRPr="00643EB8">
              <w:rPr>
                <w:rFonts w:ascii="Times New Roman" w:eastAsia="Times New Roman" w:hAnsi="Times New Roman" w:cs="Times New Roman"/>
                <w:sz w:val="18"/>
                <w:szCs w:val="18"/>
                <w:lang w:eastAsia="en-US"/>
              </w:rPr>
              <w:t>8,0</w:t>
            </w:r>
          </w:p>
        </w:tc>
        <w:tc>
          <w:tcPr>
            <w:tcW w:w="981" w:type="dxa"/>
            <w:gridSpan w:val="2"/>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lang w:eastAsia="en-US"/>
              </w:rPr>
            </w:pPr>
          </w:p>
        </w:tc>
        <w:tc>
          <w:tcPr>
            <w:tcW w:w="993" w:type="dxa"/>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lang w:eastAsia="en-US"/>
              </w:rPr>
            </w:pPr>
            <w:r w:rsidRPr="00643EB8">
              <w:rPr>
                <w:rFonts w:ascii="Times New Roman" w:eastAsia="Times New Roman" w:hAnsi="Times New Roman" w:cs="Times New Roman"/>
                <w:sz w:val="18"/>
                <w:szCs w:val="18"/>
                <w:lang w:eastAsia="en-US"/>
              </w:rPr>
              <w:t>6</w:t>
            </w:r>
          </w:p>
        </w:tc>
        <w:tc>
          <w:tcPr>
            <w:tcW w:w="714" w:type="dxa"/>
            <w:gridSpan w:val="2"/>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lang w:eastAsia="en-US"/>
              </w:rPr>
            </w:pPr>
            <w:r w:rsidRPr="00643EB8">
              <w:rPr>
                <w:rFonts w:ascii="Times New Roman" w:eastAsia="Times New Roman" w:hAnsi="Times New Roman" w:cs="Times New Roman"/>
                <w:sz w:val="18"/>
                <w:szCs w:val="18"/>
                <w:lang w:eastAsia="en-US"/>
              </w:rPr>
              <w:t>1,1</w:t>
            </w:r>
          </w:p>
        </w:tc>
        <w:tc>
          <w:tcPr>
            <w:tcW w:w="1700" w:type="dxa"/>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 xml:space="preserve">Муниципальное образование </w:t>
            </w:r>
            <w:proofErr w:type="spellStart"/>
            <w:r w:rsidRPr="00643EB8">
              <w:rPr>
                <w:rFonts w:ascii="Times New Roman" w:eastAsia="Times New Roman" w:hAnsi="Times New Roman" w:cs="Times New Roman"/>
                <w:sz w:val="18"/>
                <w:szCs w:val="18"/>
              </w:rPr>
              <w:t>Трубчевское</w:t>
            </w:r>
            <w:proofErr w:type="spellEnd"/>
            <w:r w:rsidRPr="00643EB8">
              <w:rPr>
                <w:rFonts w:ascii="Times New Roman" w:eastAsia="Times New Roman" w:hAnsi="Times New Roman" w:cs="Times New Roman"/>
                <w:sz w:val="18"/>
                <w:szCs w:val="18"/>
              </w:rPr>
              <w:t xml:space="preserve"> городское поселение</w:t>
            </w:r>
          </w:p>
        </w:tc>
        <w:tc>
          <w:tcPr>
            <w:tcW w:w="2204" w:type="dxa"/>
            <w:gridSpan w:val="3"/>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lang w:eastAsia="en-US"/>
              </w:rPr>
            </w:pPr>
            <w:r w:rsidRPr="00643EB8">
              <w:rPr>
                <w:rFonts w:ascii="Times New Roman" w:eastAsia="Times New Roman" w:hAnsi="Times New Roman" w:cs="Times New Roman"/>
                <w:sz w:val="18"/>
                <w:szCs w:val="18"/>
                <w:lang w:eastAsia="en-US"/>
              </w:rPr>
              <w:t>г. Трубчевск,</w:t>
            </w:r>
          </w:p>
          <w:p w:rsidR="00643EB8" w:rsidRPr="00643EB8" w:rsidRDefault="00643EB8" w:rsidP="00643EB8">
            <w:pPr>
              <w:spacing w:after="0" w:line="240" w:lineRule="auto"/>
              <w:jc w:val="center"/>
              <w:rPr>
                <w:rFonts w:ascii="Times New Roman" w:eastAsia="Times New Roman" w:hAnsi="Times New Roman" w:cs="Times New Roman"/>
                <w:sz w:val="18"/>
                <w:szCs w:val="18"/>
                <w:lang w:eastAsia="en-US"/>
              </w:rPr>
            </w:pPr>
            <w:proofErr w:type="spellStart"/>
            <w:r w:rsidRPr="00643EB8">
              <w:rPr>
                <w:rFonts w:ascii="Times New Roman" w:eastAsia="Times New Roman" w:hAnsi="Times New Roman" w:cs="Times New Roman"/>
                <w:sz w:val="18"/>
                <w:szCs w:val="18"/>
                <w:shd w:val="clear" w:color="auto" w:fill="FFFFFF"/>
              </w:rPr>
              <w:t>ул.</w:t>
            </w:r>
            <w:r w:rsidRPr="00643EB8">
              <w:rPr>
                <w:rFonts w:ascii="Times New Roman" w:eastAsia="Times New Roman" w:hAnsi="Times New Roman" w:cs="Times New Roman"/>
                <w:sz w:val="18"/>
                <w:szCs w:val="18"/>
                <w:lang w:eastAsia="en-US"/>
              </w:rPr>
              <w:t>Садовая</w:t>
            </w:r>
            <w:proofErr w:type="spellEnd"/>
            <w:r w:rsidRPr="00643EB8">
              <w:rPr>
                <w:rFonts w:ascii="Times New Roman" w:eastAsia="Times New Roman" w:hAnsi="Times New Roman" w:cs="Times New Roman"/>
                <w:sz w:val="18"/>
                <w:szCs w:val="18"/>
                <w:lang w:eastAsia="en-US"/>
              </w:rPr>
              <w:t>, 45, 43, 41, 39, 37, 38, 35, 34, 51, 42, ул. Генерала Юрина, 2, 4, 6, 8, 10, 5, 7, 9, 11, 13</w:t>
            </w:r>
          </w:p>
        </w:tc>
      </w:tr>
      <w:tr w:rsidR="00643EB8" w:rsidRPr="00643EB8" w:rsidTr="009119D3">
        <w:tc>
          <w:tcPr>
            <w:tcW w:w="696" w:type="dxa"/>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lang w:eastAsia="en-US"/>
              </w:rPr>
            </w:pPr>
            <w:r w:rsidRPr="00643EB8">
              <w:rPr>
                <w:rFonts w:ascii="Times New Roman" w:eastAsia="Times New Roman" w:hAnsi="Times New Roman" w:cs="Times New Roman"/>
                <w:sz w:val="18"/>
                <w:szCs w:val="18"/>
                <w:lang w:eastAsia="en-US"/>
              </w:rPr>
              <w:t>15.</w:t>
            </w:r>
          </w:p>
        </w:tc>
        <w:tc>
          <w:tcPr>
            <w:tcW w:w="1409" w:type="dxa"/>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rPr>
            </w:pPr>
            <w:proofErr w:type="spellStart"/>
            <w:r w:rsidRPr="00643EB8">
              <w:rPr>
                <w:rFonts w:ascii="Times New Roman" w:eastAsia="Times New Roman" w:hAnsi="Times New Roman" w:cs="Times New Roman"/>
                <w:sz w:val="18"/>
                <w:szCs w:val="18"/>
              </w:rPr>
              <w:t>Трубчевское</w:t>
            </w:r>
            <w:proofErr w:type="spellEnd"/>
            <w:r w:rsidRPr="00643EB8">
              <w:rPr>
                <w:rFonts w:ascii="Times New Roman" w:eastAsia="Times New Roman" w:hAnsi="Times New Roman" w:cs="Times New Roman"/>
                <w:sz w:val="18"/>
                <w:szCs w:val="18"/>
              </w:rPr>
              <w:t xml:space="preserve"> городское поселение</w:t>
            </w:r>
          </w:p>
        </w:tc>
        <w:tc>
          <w:tcPr>
            <w:tcW w:w="2148" w:type="dxa"/>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lang w:eastAsia="en-US"/>
              </w:rPr>
            </w:pPr>
            <w:r w:rsidRPr="00643EB8">
              <w:rPr>
                <w:rFonts w:ascii="Times New Roman" w:eastAsia="Times New Roman" w:hAnsi="Times New Roman" w:cs="Times New Roman"/>
                <w:sz w:val="18"/>
                <w:szCs w:val="18"/>
                <w:lang w:eastAsia="en-US"/>
              </w:rPr>
              <w:t>г. Трубчевск, ул. Володарского, 17Б</w:t>
            </w:r>
          </w:p>
        </w:tc>
        <w:tc>
          <w:tcPr>
            <w:tcW w:w="1528" w:type="dxa"/>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lang w:eastAsia="en-US"/>
              </w:rPr>
            </w:pPr>
            <w:r w:rsidRPr="00643EB8">
              <w:rPr>
                <w:rFonts w:ascii="Times New Roman" w:eastAsia="Times New Roman" w:hAnsi="Times New Roman" w:cs="Times New Roman"/>
                <w:sz w:val="18"/>
                <w:szCs w:val="18"/>
                <w:lang w:eastAsia="en-US"/>
              </w:rPr>
              <w:t>52.583405, 33.765801</w:t>
            </w:r>
          </w:p>
        </w:tc>
        <w:tc>
          <w:tcPr>
            <w:tcW w:w="1310" w:type="dxa"/>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lang w:eastAsia="en-US"/>
              </w:rPr>
            </w:pPr>
            <w:r w:rsidRPr="00643EB8">
              <w:rPr>
                <w:rFonts w:ascii="Times New Roman" w:eastAsia="Times New Roman" w:hAnsi="Times New Roman" w:cs="Times New Roman"/>
                <w:sz w:val="18"/>
                <w:szCs w:val="18"/>
                <w:lang w:eastAsia="en-US"/>
              </w:rPr>
              <w:t>Приложение №15</w:t>
            </w:r>
          </w:p>
        </w:tc>
        <w:tc>
          <w:tcPr>
            <w:tcW w:w="1133" w:type="dxa"/>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shd w:val="clear" w:color="auto" w:fill="FFFFFF"/>
              </w:rPr>
              <w:t>Бетонная платформа</w:t>
            </w:r>
          </w:p>
        </w:tc>
        <w:tc>
          <w:tcPr>
            <w:tcW w:w="1160" w:type="dxa"/>
            <w:gridSpan w:val="2"/>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lang w:eastAsia="en-US"/>
              </w:rPr>
            </w:pPr>
            <w:r w:rsidRPr="00643EB8">
              <w:rPr>
                <w:rFonts w:ascii="Times New Roman" w:eastAsia="Times New Roman" w:hAnsi="Times New Roman" w:cs="Times New Roman"/>
                <w:sz w:val="18"/>
                <w:szCs w:val="18"/>
                <w:lang w:eastAsia="en-US"/>
              </w:rPr>
              <w:t>7,8</w:t>
            </w:r>
          </w:p>
        </w:tc>
        <w:tc>
          <w:tcPr>
            <w:tcW w:w="981" w:type="dxa"/>
            <w:gridSpan w:val="2"/>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lang w:eastAsia="en-US"/>
              </w:rPr>
            </w:pPr>
          </w:p>
        </w:tc>
        <w:tc>
          <w:tcPr>
            <w:tcW w:w="993" w:type="dxa"/>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lang w:eastAsia="en-US"/>
              </w:rPr>
            </w:pPr>
            <w:r w:rsidRPr="00643EB8">
              <w:rPr>
                <w:rFonts w:ascii="Times New Roman" w:eastAsia="Times New Roman" w:hAnsi="Times New Roman" w:cs="Times New Roman"/>
                <w:sz w:val="18"/>
                <w:szCs w:val="18"/>
                <w:lang w:eastAsia="en-US"/>
              </w:rPr>
              <w:t>1</w:t>
            </w:r>
          </w:p>
          <w:p w:rsidR="00643EB8" w:rsidRPr="00643EB8" w:rsidRDefault="00643EB8" w:rsidP="00643EB8">
            <w:pPr>
              <w:spacing w:after="0" w:line="240" w:lineRule="auto"/>
              <w:jc w:val="center"/>
              <w:rPr>
                <w:rFonts w:ascii="Times New Roman" w:eastAsia="Times New Roman" w:hAnsi="Times New Roman" w:cs="Times New Roman"/>
                <w:sz w:val="18"/>
                <w:szCs w:val="18"/>
                <w:lang w:eastAsia="en-US"/>
              </w:rPr>
            </w:pPr>
            <w:r w:rsidRPr="00643EB8">
              <w:rPr>
                <w:rFonts w:ascii="Times New Roman" w:eastAsia="Times New Roman" w:hAnsi="Times New Roman" w:cs="Times New Roman"/>
                <w:sz w:val="18"/>
                <w:szCs w:val="18"/>
                <w:lang w:eastAsia="en-US"/>
              </w:rPr>
              <w:t>2 (РНО)</w:t>
            </w:r>
          </w:p>
        </w:tc>
        <w:tc>
          <w:tcPr>
            <w:tcW w:w="714" w:type="dxa"/>
            <w:gridSpan w:val="2"/>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lang w:eastAsia="en-US"/>
              </w:rPr>
            </w:pPr>
            <w:r w:rsidRPr="00643EB8">
              <w:rPr>
                <w:rFonts w:ascii="Times New Roman" w:eastAsia="Times New Roman" w:hAnsi="Times New Roman" w:cs="Times New Roman"/>
                <w:sz w:val="18"/>
                <w:szCs w:val="18"/>
                <w:lang w:eastAsia="en-US"/>
              </w:rPr>
              <w:t>7,6</w:t>
            </w:r>
          </w:p>
          <w:p w:rsidR="00643EB8" w:rsidRPr="00643EB8" w:rsidRDefault="00643EB8" w:rsidP="00643EB8">
            <w:pPr>
              <w:spacing w:after="0" w:line="240" w:lineRule="auto"/>
              <w:jc w:val="center"/>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1,1</w:t>
            </w:r>
          </w:p>
        </w:tc>
        <w:tc>
          <w:tcPr>
            <w:tcW w:w="1700" w:type="dxa"/>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lang w:eastAsia="en-US"/>
              </w:rPr>
            </w:pPr>
            <w:r w:rsidRPr="00643EB8">
              <w:rPr>
                <w:rFonts w:ascii="Times New Roman" w:eastAsia="Times New Roman" w:hAnsi="Times New Roman" w:cs="Times New Roman"/>
                <w:sz w:val="18"/>
                <w:szCs w:val="18"/>
                <w:lang w:eastAsia="en-US"/>
              </w:rPr>
              <w:t>Собственники помещений МКД</w:t>
            </w:r>
          </w:p>
          <w:p w:rsidR="00643EB8" w:rsidRPr="00643EB8" w:rsidRDefault="00643EB8" w:rsidP="00643EB8">
            <w:pPr>
              <w:spacing w:after="0" w:line="240" w:lineRule="auto"/>
              <w:jc w:val="center"/>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lang w:eastAsia="en-US"/>
              </w:rPr>
              <w:t>г. Трубчевск, ул. Володарского, 17</w:t>
            </w:r>
          </w:p>
        </w:tc>
        <w:tc>
          <w:tcPr>
            <w:tcW w:w="2204" w:type="dxa"/>
            <w:gridSpan w:val="3"/>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lang w:eastAsia="en-US"/>
              </w:rPr>
            </w:pPr>
            <w:r w:rsidRPr="00643EB8">
              <w:rPr>
                <w:rFonts w:ascii="Times New Roman" w:eastAsia="Times New Roman" w:hAnsi="Times New Roman" w:cs="Times New Roman"/>
                <w:sz w:val="18"/>
                <w:szCs w:val="18"/>
                <w:lang w:eastAsia="en-US"/>
              </w:rPr>
              <w:t>г. Трубчевск, ул. Володарского, 17 Б (гостиница "Валери"), 17Д, 15К, 15 Д</w:t>
            </w:r>
          </w:p>
        </w:tc>
      </w:tr>
      <w:tr w:rsidR="00643EB8" w:rsidRPr="00643EB8" w:rsidTr="009119D3">
        <w:tc>
          <w:tcPr>
            <w:tcW w:w="696" w:type="dxa"/>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lang w:eastAsia="en-US"/>
              </w:rPr>
            </w:pPr>
            <w:r w:rsidRPr="00643EB8">
              <w:rPr>
                <w:rFonts w:ascii="Times New Roman" w:eastAsia="Times New Roman" w:hAnsi="Times New Roman" w:cs="Times New Roman"/>
                <w:sz w:val="18"/>
                <w:szCs w:val="18"/>
                <w:lang w:eastAsia="en-US"/>
              </w:rPr>
              <w:t>16.</w:t>
            </w:r>
          </w:p>
        </w:tc>
        <w:tc>
          <w:tcPr>
            <w:tcW w:w="1409" w:type="dxa"/>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rPr>
            </w:pPr>
            <w:proofErr w:type="spellStart"/>
            <w:r w:rsidRPr="00643EB8">
              <w:rPr>
                <w:rFonts w:ascii="Times New Roman" w:eastAsia="Times New Roman" w:hAnsi="Times New Roman" w:cs="Times New Roman"/>
                <w:sz w:val="18"/>
                <w:szCs w:val="18"/>
              </w:rPr>
              <w:t>Трубчевское</w:t>
            </w:r>
            <w:proofErr w:type="spellEnd"/>
            <w:r w:rsidRPr="00643EB8">
              <w:rPr>
                <w:rFonts w:ascii="Times New Roman" w:eastAsia="Times New Roman" w:hAnsi="Times New Roman" w:cs="Times New Roman"/>
                <w:sz w:val="18"/>
                <w:szCs w:val="18"/>
              </w:rPr>
              <w:t xml:space="preserve"> городское поселение</w:t>
            </w:r>
          </w:p>
        </w:tc>
        <w:tc>
          <w:tcPr>
            <w:tcW w:w="2148" w:type="dxa"/>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lang w:eastAsia="en-US"/>
              </w:rPr>
            </w:pPr>
            <w:r w:rsidRPr="00643EB8">
              <w:rPr>
                <w:rFonts w:ascii="Times New Roman" w:eastAsia="Times New Roman" w:hAnsi="Times New Roman" w:cs="Times New Roman"/>
                <w:sz w:val="18"/>
                <w:szCs w:val="18"/>
                <w:lang w:eastAsia="en-US"/>
              </w:rPr>
              <w:t>г. Трубчевск, ул. Володарского, д. 80</w:t>
            </w:r>
          </w:p>
        </w:tc>
        <w:tc>
          <w:tcPr>
            <w:tcW w:w="1528" w:type="dxa"/>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lang w:eastAsia="en-US"/>
              </w:rPr>
            </w:pPr>
            <w:r w:rsidRPr="00643EB8">
              <w:rPr>
                <w:rFonts w:ascii="Times New Roman" w:eastAsia="Times New Roman" w:hAnsi="Times New Roman" w:cs="Times New Roman"/>
                <w:sz w:val="18"/>
                <w:szCs w:val="18"/>
                <w:shd w:val="clear" w:color="auto" w:fill="FFFFFF"/>
              </w:rPr>
              <w:t>52.579535, 33.771173</w:t>
            </w:r>
          </w:p>
        </w:tc>
        <w:tc>
          <w:tcPr>
            <w:tcW w:w="1310" w:type="dxa"/>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lang w:eastAsia="en-US"/>
              </w:rPr>
            </w:pPr>
            <w:r w:rsidRPr="00643EB8">
              <w:rPr>
                <w:rFonts w:ascii="Times New Roman" w:eastAsia="Times New Roman" w:hAnsi="Times New Roman" w:cs="Times New Roman"/>
                <w:sz w:val="18"/>
                <w:szCs w:val="18"/>
                <w:lang w:eastAsia="en-US"/>
              </w:rPr>
              <w:t>Приложение №16</w:t>
            </w:r>
          </w:p>
        </w:tc>
        <w:tc>
          <w:tcPr>
            <w:tcW w:w="1133" w:type="dxa"/>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lang w:eastAsia="en-US"/>
              </w:rPr>
              <w:t>Асфальтобетонное покрытие</w:t>
            </w:r>
          </w:p>
        </w:tc>
        <w:tc>
          <w:tcPr>
            <w:tcW w:w="1160" w:type="dxa"/>
            <w:gridSpan w:val="2"/>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lang w:eastAsia="en-US"/>
              </w:rPr>
            </w:pPr>
            <w:r w:rsidRPr="00643EB8">
              <w:rPr>
                <w:rFonts w:ascii="Times New Roman" w:eastAsia="Times New Roman" w:hAnsi="Times New Roman" w:cs="Times New Roman"/>
                <w:sz w:val="18"/>
                <w:szCs w:val="18"/>
                <w:lang w:eastAsia="en-US"/>
              </w:rPr>
              <w:t>8,0</w:t>
            </w:r>
          </w:p>
        </w:tc>
        <w:tc>
          <w:tcPr>
            <w:tcW w:w="981" w:type="dxa"/>
            <w:gridSpan w:val="2"/>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lang w:eastAsia="en-US"/>
              </w:rPr>
            </w:pPr>
          </w:p>
        </w:tc>
        <w:tc>
          <w:tcPr>
            <w:tcW w:w="993" w:type="dxa"/>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lang w:eastAsia="en-US"/>
              </w:rPr>
            </w:pPr>
            <w:r w:rsidRPr="00643EB8">
              <w:rPr>
                <w:rFonts w:ascii="Times New Roman" w:eastAsia="Times New Roman" w:hAnsi="Times New Roman" w:cs="Times New Roman"/>
                <w:sz w:val="18"/>
                <w:szCs w:val="18"/>
                <w:lang w:eastAsia="en-US"/>
              </w:rPr>
              <w:t>4</w:t>
            </w:r>
          </w:p>
          <w:p w:rsidR="00643EB8" w:rsidRPr="00643EB8" w:rsidRDefault="00643EB8" w:rsidP="00643EB8">
            <w:pPr>
              <w:spacing w:after="0" w:line="240" w:lineRule="auto"/>
              <w:jc w:val="center"/>
              <w:rPr>
                <w:rFonts w:ascii="Times New Roman" w:eastAsia="Times New Roman" w:hAnsi="Times New Roman" w:cs="Times New Roman"/>
                <w:sz w:val="18"/>
                <w:szCs w:val="18"/>
                <w:lang w:eastAsia="en-US"/>
              </w:rPr>
            </w:pPr>
          </w:p>
        </w:tc>
        <w:tc>
          <w:tcPr>
            <w:tcW w:w="714" w:type="dxa"/>
            <w:gridSpan w:val="2"/>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lang w:eastAsia="en-US"/>
              </w:rPr>
            </w:pPr>
            <w:r w:rsidRPr="00643EB8">
              <w:rPr>
                <w:rFonts w:ascii="Times New Roman" w:eastAsia="Times New Roman" w:hAnsi="Times New Roman" w:cs="Times New Roman"/>
                <w:sz w:val="18"/>
                <w:szCs w:val="18"/>
                <w:lang w:eastAsia="en-US"/>
              </w:rPr>
              <w:t>1,1</w:t>
            </w:r>
          </w:p>
          <w:p w:rsidR="00643EB8" w:rsidRPr="00643EB8" w:rsidRDefault="00643EB8" w:rsidP="00643EB8">
            <w:pPr>
              <w:spacing w:after="0" w:line="240" w:lineRule="auto"/>
              <w:jc w:val="center"/>
              <w:rPr>
                <w:rFonts w:ascii="Times New Roman" w:eastAsia="Times New Roman" w:hAnsi="Times New Roman" w:cs="Times New Roman"/>
                <w:sz w:val="18"/>
                <w:szCs w:val="18"/>
              </w:rPr>
            </w:pPr>
          </w:p>
        </w:tc>
        <w:tc>
          <w:tcPr>
            <w:tcW w:w="1700" w:type="dxa"/>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 xml:space="preserve">Муниципальное образование </w:t>
            </w:r>
            <w:proofErr w:type="spellStart"/>
            <w:r w:rsidRPr="00643EB8">
              <w:rPr>
                <w:rFonts w:ascii="Times New Roman" w:eastAsia="Times New Roman" w:hAnsi="Times New Roman" w:cs="Times New Roman"/>
                <w:sz w:val="18"/>
                <w:szCs w:val="18"/>
              </w:rPr>
              <w:t>Трубчевское</w:t>
            </w:r>
            <w:proofErr w:type="spellEnd"/>
            <w:r w:rsidRPr="00643EB8">
              <w:rPr>
                <w:rFonts w:ascii="Times New Roman" w:eastAsia="Times New Roman" w:hAnsi="Times New Roman" w:cs="Times New Roman"/>
                <w:sz w:val="18"/>
                <w:szCs w:val="18"/>
              </w:rPr>
              <w:t xml:space="preserve"> городское поселение</w:t>
            </w:r>
          </w:p>
          <w:p w:rsidR="00643EB8" w:rsidRPr="00643EB8" w:rsidRDefault="00643EB8" w:rsidP="00643EB8">
            <w:pPr>
              <w:spacing w:after="0" w:line="240" w:lineRule="auto"/>
              <w:jc w:val="center"/>
              <w:rPr>
                <w:rFonts w:ascii="Times New Roman" w:eastAsia="Times New Roman" w:hAnsi="Times New Roman" w:cs="Times New Roman"/>
                <w:sz w:val="18"/>
                <w:szCs w:val="18"/>
              </w:rPr>
            </w:pPr>
          </w:p>
        </w:tc>
        <w:tc>
          <w:tcPr>
            <w:tcW w:w="2204" w:type="dxa"/>
            <w:gridSpan w:val="3"/>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lang w:eastAsia="en-US"/>
              </w:rPr>
            </w:pPr>
            <w:r w:rsidRPr="00643EB8">
              <w:rPr>
                <w:rFonts w:ascii="Times New Roman" w:eastAsia="Times New Roman" w:hAnsi="Times New Roman" w:cs="Times New Roman"/>
                <w:sz w:val="18"/>
                <w:szCs w:val="18"/>
                <w:lang w:eastAsia="en-US"/>
              </w:rPr>
              <w:t>г. Трубчевск, ул. Володарского,  80, 82, 84, 74, 76, 78</w:t>
            </w:r>
          </w:p>
        </w:tc>
      </w:tr>
      <w:tr w:rsidR="00643EB8" w:rsidRPr="00643EB8" w:rsidTr="009119D3">
        <w:tc>
          <w:tcPr>
            <w:tcW w:w="696" w:type="dxa"/>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lang w:eastAsia="en-US"/>
              </w:rPr>
            </w:pPr>
            <w:r w:rsidRPr="00643EB8">
              <w:rPr>
                <w:rFonts w:ascii="Times New Roman" w:eastAsia="Times New Roman" w:hAnsi="Times New Roman" w:cs="Times New Roman"/>
                <w:sz w:val="18"/>
                <w:szCs w:val="18"/>
                <w:lang w:eastAsia="en-US"/>
              </w:rPr>
              <w:t>17.</w:t>
            </w:r>
          </w:p>
        </w:tc>
        <w:tc>
          <w:tcPr>
            <w:tcW w:w="1409" w:type="dxa"/>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rPr>
            </w:pPr>
            <w:proofErr w:type="spellStart"/>
            <w:r w:rsidRPr="00643EB8">
              <w:rPr>
                <w:rFonts w:ascii="Times New Roman" w:eastAsia="Times New Roman" w:hAnsi="Times New Roman" w:cs="Times New Roman"/>
                <w:sz w:val="18"/>
                <w:szCs w:val="18"/>
              </w:rPr>
              <w:t>Трубчевское</w:t>
            </w:r>
            <w:proofErr w:type="spellEnd"/>
            <w:r w:rsidRPr="00643EB8">
              <w:rPr>
                <w:rFonts w:ascii="Times New Roman" w:eastAsia="Times New Roman" w:hAnsi="Times New Roman" w:cs="Times New Roman"/>
                <w:sz w:val="18"/>
                <w:szCs w:val="18"/>
              </w:rPr>
              <w:t xml:space="preserve"> городское поселение</w:t>
            </w:r>
          </w:p>
        </w:tc>
        <w:tc>
          <w:tcPr>
            <w:tcW w:w="2148" w:type="dxa"/>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lang w:eastAsia="en-US"/>
              </w:rPr>
            </w:pPr>
            <w:r w:rsidRPr="00643EB8">
              <w:rPr>
                <w:rFonts w:ascii="Times New Roman" w:eastAsia="Times New Roman" w:hAnsi="Times New Roman" w:cs="Times New Roman"/>
                <w:sz w:val="18"/>
                <w:szCs w:val="18"/>
                <w:lang w:eastAsia="en-US"/>
              </w:rPr>
              <w:t>г. Трубчевск, ул. Брянская, 46</w:t>
            </w:r>
          </w:p>
        </w:tc>
        <w:tc>
          <w:tcPr>
            <w:tcW w:w="1528" w:type="dxa"/>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shd w:val="clear" w:color="auto" w:fill="FFFFFF"/>
              </w:rPr>
            </w:pPr>
            <w:r w:rsidRPr="00643EB8">
              <w:rPr>
                <w:rFonts w:ascii="Times New Roman" w:eastAsia="Times New Roman" w:hAnsi="Times New Roman" w:cs="Times New Roman"/>
                <w:sz w:val="18"/>
                <w:szCs w:val="18"/>
                <w:shd w:val="clear" w:color="auto" w:fill="FFFFFF"/>
              </w:rPr>
              <w:t>52.578892,</w:t>
            </w:r>
          </w:p>
          <w:p w:rsidR="00643EB8" w:rsidRPr="00643EB8" w:rsidRDefault="00643EB8" w:rsidP="00643EB8">
            <w:pPr>
              <w:spacing w:after="0" w:line="240" w:lineRule="auto"/>
              <w:jc w:val="center"/>
              <w:rPr>
                <w:rFonts w:ascii="Times New Roman" w:eastAsia="Times New Roman" w:hAnsi="Times New Roman" w:cs="Times New Roman"/>
                <w:sz w:val="18"/>
                <w:szCs w:val="18"/>
                <w:lang w:eastAsia="en-US"/>
              </w:rPr>
            </w:pPr>
            <w:r w:rsidRPr="00643EB8">
              <w:rPr>
                <w:rFonts w:ascii="Times New Roman" w:eastAsia="Times New Roman" w:hAnsi="Times New Roman" w:cs="Times New Roman"/>
                <w:sz w:val="18"/>
                <w:szCs w:val="18"/>
                <w:shd w:val="clear" w:color="auto" w:fill="FFFFFF"/>
              </w:rPr>
              <w:t>33.760315</w:t>
            </w:r>
          </w:p>
        </w:tc>
        <w:tc>
          <w:tcPr>
            <w:tcW w:w="1310" w:type="dxa"/>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lang w:eastAsia="en-US"/>
              </w:rPr>
            </w:pPr>
            <w:r w:rsidRPr="00643EB8">
              <w:rPr>
                <w:rFonts w:ascii="Times New Roman" w:eastAsia="Times New Roman" w:hAnsi="Times New Roman" w:cs="Times New Roman"/>
                <w:sz w:val="18"/>
                <w:szCs w:val="18"/>
                <w:lang w:eastAsia="en-US"/>
              </w:rPr>
              <w:t>Приложение №17</w:t>
            </w:r>
          </w:p>
        </w:tc>
        <w:tc>
          <w:tcPr>
            <w:tcW w:w="1133" w:type="dxa"/>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lang w:eastAsia="en-US"/>
              </w:rPr>
              <w:t>Асфальтобетонное покрытие</w:t>
            </w:r>
          </w:p>
        </w:tc>
        <w:tc>
          <w:tcPr>
            <w:tcW w:w="1160" w:type="dxa"/>
            <w:gridSpan w:val="2"/>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lang w:eastAsia="en-US"/>
              </w:rPr>
            </w:pPr>
            <w:r w:rsidRPr="00643EB8">
              <w:rPr>
                <w:rFonts w:ascii="Times New Roman" w:eastAsia="Times New Roman" w:hAnsi="Times New Roman" w:cs="Times New Roman"/>
                <w:sz w:val="18"/>
                <w:szCs w:val="18"/>
                <w:lang w:eastAsia="en-US"/>
              </w:rPr>
              <w:t>21,9</w:t>
            </w:r>
          </w:p>
        </w:tc>
        <w:tc>
          <w:tcPr>
            <w:tcW w:w="981" w:type="dxa"/>
            <w:gridSpan w:val="2"/>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lang w:eastAsia="en-US"/>
              </w:rPr>
            </w:pPr>
          </w:p>
        </w:tc>
        <w:tc>
          <w:tcPr>
            <w:tcW w:w="993" w:type="dxa"/>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lang w:eastAsia="en-US"/>
              </w:rPr>
            </w:pPr>
            <w:r w:rsidRPr="00643EB8">
              <w:rPr>
                <w:rFonts w:ascii="Times New Roman" w:eastAsia="Times New Roman" w:hAnsi="Times New Roman" w:cs="Times New Roman"/>
                <w:sz w:val="18"/>
                <w:szCs w:val="18"/>
                <w:lang w:eastAsia="en-US"/>
              </w:rPr>
              <w:t>бункер</w:t>
            </w:r>
          </w:p>
          <w:p w:rsidR="00643EB8" w:rsidRPr="00643EB8" w:rsidRDefault="00643EB8" w:rsidP="00643EB8">
            <w:pPr>
              <w:spacing w:after="0" w:line="240" w:lineRule="auto"/>
              <w:jc w:val="center"/>
              <w:rPr>
                <w:rFonts w:ascii="Times New Roman" w:eastAsia="Times New Roman" w:hAnsi="Times New Roman" w:cs="Times New Roman"/>
                <w:sz w:val="18"/>
                <w:szCs w:val="18"/>
                <w:lang w:eastAsia="en-US"/>
              </w:rPr>
            </w:pPr>
            <w:r w:rsidRPr="00643EB8">
              <w:rPr>
                <w:rFonts w:ascii="Times New Roman" w:eastAsia="Times New Roman" w:hAnsi="Times New Roman" w:cs="Times New Roman"/>
                <w:sz w:val="18"/>
                <w:szCs w:val="18"/>
                <w:lang w:eastAsia="en-US"/>
              </w:rPr>
              <w:t>3(РНО)</w:t>
            </w:r>
          </w:p>
          <w:p w:rsidR="00643EB8" w:rsidRPr="00643EB8" w:rsidRDefault="00643EB8" w:rsidP="00643EB8">
            <w:pPr>
              <w:spacing w:after="0" w:line="240" w:lineRule="auto"/>
              <w:jc w:val="center"/>
              <w:rPr>
                <w:rFonts w:ascii="Times New Roman" w:eastAsia="Times New Roman" w:hAnsi="Times New Roman" w:cs="Times New Roman"/>
                <w:sz w:val="18"/>
                <w:szCs w:val="18"/>
                <w:lang w:eastAsia="en-US"/>
              </w:rPr>
            </w:pPr>
          </w:p>
        </w:tc>
        <w:tc>
          <w:tcPr>
            <w:tcW w:w="714" w:type="dxa"/>
            <w:gridSpan w:val="2"/>
            <w:tcBorders>
              <w:top w:val="single" w:sz="4" w:space="0" w:color="auto"/>
              <w:left w:val="single" w:sz="4" w:space="0" w:color="auto"/>
              <w:bottom w:val="single" w:sz="4" w:space="0" w:color="auto"/>
              <w:right w:val="single" w:sz="4" w:space="0" w:color="auto"/>
            </w:tcBorders>
          </w:tcPr>
          <w:p w:rsidR="00643EB8" w:rsidRPr="00643EB8" w:rsidRDefault="00643EB8" w:rsidP="00643EB8">
            <w:pPr>
              <w:tabs>
                <w:tab w:val="center" w:pos="317"/>
              </w:tabs>
              <w:spacing w:after="0" w:line="240" w:lineRule="auto"/>
              <w:jc w:val="center"/>
              <w:rPr>
                <w:rFonts w:ascii="Times New Roman" w:eastAsia="Times New Roman" w:hAnsi="Times New Roman" w:cs="Times New Roman"/>
                <w:sz w:val="18"/>
                <w:szCs w:val="18"/>
                <w:lang w:eastAsia="en-US"/>
              </w:rPr>
            </w:pPr>
            <w:r w:rsidRPr="00643EB8">
              <w:rPr>
                <w:rFonts w:ascii="Times New Roman" w:eastAsia="Times New Roman" w:hAnsi="Times New Roman" w:cs="Times New Roman"/>
                <w:sz w:val="18"/>
                <w:szCs w:val="18"/>
                <w:lang w:eastAsia="en-US"/>
              </w:rPr>
              <w:t>7,0</w:t>
            </w:r>
          </w:p>
          <w:p w:rsidR="00643EB8" w:rsidRPr="00643EB8" w:rsidRDefault="00643EB8" w:rsidP="00643EB8">
            <w:pPr>
              <w:tabs>
                <w:tab w:val="center" w:pos="317"/>
              </w:tabs>
              <w:spacing w:after="0" w:line="240" w:lineRule="auto"/>
              <w:jc w:val="center"/>
              <w:rPr>
                <w:rFonts w:ascii="Times New Roman" w:eastAsia="Times New Roman" w:hAnsi="Times New Roman" w:cs="Times New Roman"/>
                <w:sz w:val="18"/>
                <w:szCs w:val="18"/>
                <w:lang w:eastAsia="en-US"/>
              </w:rPr>
            </w:pPr>
            <w:r w:rsidRPr="00643EB8">
              <w:rPr>
                <w:rFonts w:ascii="Times New Roman" w:eastAsia="Times New Roman" w:hAnsi="Times New Roman" w:cs="Times New Roman"/>
                <w:sz w:val="18"/>
                <w:szCs w:val="18"/>
                <w:lang w:eastAsia="en-US"/>
              </w:rPr>
              <w:t>1,1</w:t>
            </w:r>
          </w:p>
          <w:p w:rsidR="00643EB8" w:rsidRPr="00643EB8" w:rsidRDefault="00643EB8" w:rsidP="00643EB8">
            <w:pPr>
              <w:tabs>
                <w:tab w:val="center" w:pos="317"/>
              </w:tabs>
              <w:spacing w:after="0" w:line="240" w:lineRule="auto"/>
              <w:jc w:val="center"/>
              <w:rPr>
                <w:rFonts w:ascii="Times New Roman" w:eastAsia="Times New Roman" w:hAnsi="Times New Roman" w:cs="Times New Roman"/>
                <w:sz w:val="18"/>
                <w:szCs w:val="18"/>
              </w:rPr>
            </w:pPr>
          </w:p>
        </w:tc>
        <w:tc>
          <w:tcPr>
            <w:tcW w:w="1700" w:type="dxa"/>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lang w:eastAsia="en-US"/>
              </w:rPr>
            </w:pPr>
            <w:r w:rsidRPr="00643EB8">
              <w:rPr>
                <w:rFonts w:ascii="Times New Roman" w:eastAsia="Times New Roman" w:hAnsi="Times New Roman" w:cs="Times New Roman"/>
                <w:sz w:val="18"/>
                <w:szCs w:val="18"/>
                <w:lang w:eastAsia="en-US"/>
              </w:rPr>
              <w:t>Собственники помещений МКД</w:t>
            </w:r>
          </w:p>
          <w:p w:rsidR="00643EB8" w:rsidRPr="00643EB8" w:rsidRDefault="00643EB8" w:rsidP="00643EB8">
            <w:pPr>
              <w:spacing w:after="0" w:line="240" w:lineRule="auto"/>
              <w:jc w:val="center"/>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lang w:eastAsia="en-US"/>
              </w:rPr>
              <w:t>г. Трубчевск, ул. Брянская, 48</w:t>
            </w:r>
          </w:p>
        </w:tc>
        <w:tc>
          <w:tcPr>
            <w:tcW w:w="2204" w:type="dxa"/>
            <w:gridSpan w:val="3"/>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lang w:eastAsia="en-US"/>
              </w:rPr>
            </w:pPr>
            <w:r w:rsidRPr="00643EB8">
              <w:rPr>
                <w:rFonts w:ascii="Times New Roman" w:eastAsia="Times New Roman" w:hAnsi="Times New Roman" w:cs="Times New Roman"/>
                <w:sz w:val="18"/>
                <w:szCs w:val="18"/>
                <w:lang w:eastAsia="en-US"/>
              </w:rPr>
              <w:t>г. Трубчевск, ул. Брянская, 44, 46, 48, 50,52,ул.Луначарского,49</w:t>
            </w:r>
          </w:p>
        </w:tc>
      </w:tr>
      <w:tr w:rsidR="00643EB8" w:rsidRPr="00643EB8" w:rsidTr="009119D3">
        <w:tc>
          <w:tcPr>
            <w:tcW w:w="696" w:type="dxa"/>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lang w:eastAsia="en-US"/>
              </w:rPr>
            </w:pPr>
            <w:r w:rsidRPr="00643EB8">
              <w:rPr>
                <w:rFonts w:ascii="Times New Roman" w:eastAsia="Times New Roman" w:hAnsi="Times New Roman" w:cs="Times New Roman"/>
                <w:sz w:val="18"/>
                <w:szCs w:val="18"/>
                <w:lang w:eastAsia="en-US"/>
              </w:rPr>
              <w:t>18.</w:t>
            </w:r>
          </w:p>
        </w:tc>
        <w:tc>
          <w:tcPr>
            <w:tcW w:w="1409" w:type="dxa"/>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rPr>
            </w:pPr>
            <w:proofErr w:type="spellStart"/>
            <w:r w:rsidRPr="00643EB8">
              <w:rPr>
                <w:rFonts w:ascii="Times New Roman" w:eastAsia="Times New Roman" w:hAnsi="Times New Roman" w:cs="Times New Roman"/>
                <w:sz w:val="18"/>
                <w:szCs w:val="18"/>
              </w:rPr>
              <w:t>Трубчевское</w:t>
            </w:r>
            <w:proofErr w:type="spellEnd"/>
            <w:r w:rsidRPr="00643EB8">
              <w:rPr>
                <w:rFonts w:ascii="Times New Roman" w:eastAsia="Times New Roman" w:hAnsi="Times New Roman" w:cs="Times New Roman"/>
                <w:sz w:val="18"/>
                <w:szCs w:val="18"/>
              </w:rPr>
              <w:t xml:space="preserve"> городское поселение</w:t>
            </w:r>
          </w:p>
        </w:tc>
        <w:tc>
          <w:tcPr>
            <w:tcW w:w="2148" w:type="dxa"/>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lang w:eastAsia="en-US"/>
              </w:rPr>
            </w:pPr>
            <w:r w:rsidRPr="00643EB8">
              <w:rPr>
                <w:rFonts w:ascii="Times New Roman" w:eastAsia="Times New Roman" w:hAnsi="Times New Roman" w:cs="Times New Roman"/>
                <w:sz w:val="18"/>
                <w:szCs w:val="18"/>
                <w:lang w:eastAsia="en-US"/>
              </w:rPr>
              <w:t xml:space="preserve">г. Трубчевск, </w:t>
            </w:r>
            <w:r w:rsidRPr="00643EB8">
              <w:rPr>
                <w:rFonts w:ascii="Times New Roman" w:eastAsia="Times New Roman" w:hAnsi="Times New Roman" w:cs="Times New Roman"/>
                <w:sz w:val="18"/>
                <w:szCs w:val="18"/>
                <w:shd w:val="clear" w:color="auto" w:fill="FFFFFF"/>
              </w:rPr>
              <w:t>ул. Полевая, 26</w:t>
            </w:r>
          </w:p>
        </w:tc>
        <w:tc>
          <w:tcPr>
            <w:tcW w:w="1528" w:type="dxa"/>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lang w:eastAsia="en-US"/>
              </w:rPr>
            </w:pPr>
            <w:r w:rsidRPr="00643EB8">
              <w:rPr>
                <w:rFonts w:ascii="Times New Roman" w:eastAsia="Times New Roman" w:hAnsi="Times New Roman" w:cs="Times New Roman"/>
                <w:sz w:val="18"/>
                <w:szCs w:val="18"/>
                <w:lang w:eastAsia="en-US"/>
              </w:rPr>
              <w:t>52.578819, 33.747986</w:t>
            </w:r>
          </w:p>
        </w:tc>
        <w:tc>
          <w:tcPr>
            <w:tcW w:w="1310" w:type="dxa"/>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lang w:eastAsia="en-US"/>
              </w:rPr>
            </w:pPr>
            <w:r w:rsidRPr="00643EB8">
              <w:rPr>
                <w:rFonts w:ascii="Times New Roman" w:eastAsia="Times New Roman" w:hAnsi="Times New Roman" w:cs="Times New Roman"/>
                <w:sz w:val="18"/>
                <w:szCs w:val="18"/>
                <w:lang w:eastAsia="en-US"/>
              </w:rPr>
              <w:t>Приложение №18</w:t>
            </w:r>
          </w:p>
        </w:tc>
        <w:tc>
          <w:tcPr>
            <w:tcW w:w="1133" w:type="dxa"/>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lang w:eastAsia="en-US"/>
              </w:rPr>
              <w:t>Грунтовое покрытие</w:t>
            </w:r>
          </w:p>
        </w:tc>
        <w:tc>
          <w:tcPr>
            <w:tcW w:w="1160" w:type="dxa"/>
            <w:gridSpan w:val="2"/>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lang w:eastAsia="en-US"/>
              </w:rPr>
            </w:pPr>
            <w:r w:rsidRPr="00643EB8">
              <w:rPr>
                <w:rFonts w:ascii="Times New Roman" w:eastAsia="Times New Roman" w:hAnsi="Times New Roman" w:cs="Times New Roman"/>
                <w:sz w:val="18"/>
                <w:szCs w:val="18"/>
                <w:lang w:eastAsia="en-US"/>
              </w:rPr>
              <w:t>6,0</w:t>
            </w:r>
          </w:p>
        </w:tc>
        <w:tc>
          <w:tcPr>
            <w:tcW w:w="981" w:type="dxa"/>
            <w:gridSpan w:val="2"/>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lang w:eastAsia="en-US"/>
              </w:rPr>
            </w:pPr>
          </w:p>
        </w:tc>
        <w:tc>
          <w:tcPr>
            <w:tcW w:w="993" w:type="dxa"/>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lang w:eastAsia="en-US"/>
              </w:rPr>
            </w:pPr>
            <w:r w:rsidRPr="00643EB8">
              <w:rPr>
                <w:rFonts w:ascii="Times New Roman" w:eastAsia="Times New Roman" w:hAnsi="Times New Roman" w:cs="Times New Roman"/>
                <w:sz w:val="18"/>
                <w:szCs w:val="18"/>
                <w:lang w:eastAsia="en-US"/>
              </w:rPr>
              <w:t>2</w:t>
            </w:r>
          </w:p>
        </w:tc>
        <w:tc>
          <w:tcPr>
            <w:tcW w:w="714" w:type="dxa"/>
            <w:gridSpan w:val="2"/>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lang w:eastAsia="en-US"/>
              </w:rPr>
              <w:t>1,1</w:t>
            </w:r>
          </w:p>
        </w:tc>
        <w:tc>
          <w:tcPr>
            <w:tcW w:w="1700" w:type="dxa"/>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 xml:space="preserve">Муниципальное образование </w:t>
            </w:r>
            <w:proofErr w:type="spellStart"/>
            <w:r w:rsidRPr="00643EB8">
              <w:rPr>
                <w:rFonts w:ascii="Times New Roman" w:eastAsia="Times New Roman" w:hAnsi="Times New Roman" w:cs="Times New Roman"/>
                <w:sz w:val="18"/>
                <w:szCs w:val="18"/>
              </w:rPr>
              <w:t>Трубчевское</w:t>
            </w:r>
            <w:proofErr w:type="spellEnd"/>
            <w:r w:rsidRPr="00643EB8">
              <w:rPr>
                <w:rFonts w:ascii="Times New Roman" w:eastAsia="Times New Roman" w:hAnsi="Times New Roman" w:cs="Times New Roman"/>
                <w:sz w:val="18"/>
                <w:szCs w:val="18"/>
              </w:rPr>
              <w:t xml:space="preserve"> городское поселение</w:t>
            </w:r>
          </w:p>
        </w:tc>
        <w:tc>
          <w:tcPr>
            <w:tcW w:w="2204" w:type="dxa"/>
            <w:gridSpan w:val="3"/>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shd w:val="clear" w:color="auto" w:fill="FFFFFF"/>
              </w:rPr>
            </w:pPr>
            <w:r w:rsidRPr="00643EB8">
              <w:rPr>
                <w:rFonts w:ascii="Times New Roman" w:eastAsia="Times New Roman" w:hAnsi="Times New Roman" w:cs="Times New Roman"/>
                <w:sz w:val="18"/>
                <w:szCs w:val="18"/>
                <w:lang w:eastAsia="en-US"/>
              </w:rPr>
              <w:t xml:space="preserve">г. Трубчевск, </w:t>
            </w:r>
            <w:r w:rsidRPr="00643EB8">
              <w:rPr>
                <w:rFonts w:ascii="Times New Roman" w:eastAsia="Times New Roman" w:hAnsi="Times New Roman" w:cs="Times New Roman"/>
                <w:sz w:val="18"/>
                <w:szCs w:val="18"/>
                <w:shd w:val="clear" w:color="auto" w:fill="FFFFFF"/>
              </w:rPr>
              <w:t>ул. Полевая, 26</w:t>
            </w:r>
          </w:p>
          <w:p w:rsidR="00643EB8" w:rsidRPr="00643EB8" w:rsidRDefault="00643EB8" w:rsidP="00643EB8">
            <w:pPr>
              <w:spacing w:after="0" w:line="240" w:lineRule="auto"/>
              <w:jc w:val="center"/>
              <w:rPr>
                <w:rFonts w:ascii="Times New Roman" w:eastAsia="Times New Roman" w:hAnsi="Times New Roman" w:cs="Times New Roman"/>
                <w:sz w:val="18"/>
                <w:szCs w:val="18"/>
                <w:lang w:eastAsia="en-US"/>
              </w:rPr>
            </w:pPr>
          </w:p>
        </w:tc>
      </w:tr>
      <w:tr w:rsidR="00643EB8" w:rsidRPr="00643EB8" w:rsidTr="009119D3">
        <w:tc>
          <w:tcPr>
            <w:tcW w:w="696" w:type="dxa"/>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lang w:eastAsia="en-US"/>
              </w:rPr>
            </w:pPr>
            <w:r w:rsidRPr="00643EB8">
              <w:rPr>
                <w:rFonts w:ascii="Times New Roman" w:eastAsia="Times New Roman" w:hAnsi="Times New Roman" w:cs="Times New Roman"/>
                <w:sz w:val="18"/>
                <w:szCs w:val="18"/>
                <w:lang w:eastAsia="en-US"/>
              </w:rPr>
              <w:t>19.</w:t>
            </w:r>
          </w:p>
        </w:tc>
        <w:tc>
          <w:tcPr>
            <w:tcW w:w="1409" w:type="dxa"/>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rPr>
            </w:pPr>
            <w:proofErr w:type="spellStart"/>
            <w:r w:rsidRPr="00643EB8">
              <w:rPr>
                <w:rFonts w:ascii="Times New Roman" w:eastAsia="Times New Roman" w:hAnsi="Times New Roman" w:cs="Times New Roman"/>
                <w:sz w:val="18"/>
                <w:szCs w:val="18"/>
              </w:rPr>
              <w:t>Трубчевское</w:t>
            </w:r>
            <w:proofErr w:type="spellEnd"/>
            <w:r w:rsidRPr="00643EB8">
              <w:rPr>
                <w:rFonts w:ascii="Times New Roman" w:eastAsia="Times New Roman" w:hAnsi="Times New Roman" w:cs="Times New Roman"/>
                <w:sz w:val="18"/>
                <w:szCs w:val="18"/>
              </w:rPr>
              <w:t xml:space="preserve"> городское поселение</w:t>
            </w:r>
          </w:p>
        </w:tc>
        <w:tc>
          <w:tcPr>
            <w:tcW w:w="2148" w:type="dxa"/>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lang w:eastAsia="en-US"/>
              </w:rPr>
            </w:pPr>
            <w:r w:rsidRPr="00643EB8">
              <w:rPr>
                <w:rFonts w:ascii="Times New Roman" w:eastAsia="Times New Roman" w:hAnsi="Times New Roman" w:cs="Times New Roman"/>
                <w:sz w:val="18"/>
                <w:szCs w:val="18"/>
                <w:lang w:eastAsia="en-US"/>
              </w:rPr>
              <w:t xml:space="preserve">г. Трубчевск, </w:t>
            </w:r>
            <w:r w:rsidRPr="00643EB8">
              <w:rPr>
                <w:rFonts w:ascii="Times New Roman" w:eastAsia="Times New Roman" w:hAnsi="Times New Roman" w:cs="Times New Roman"/>
                <w:sz w:val="18"/>
                <w:szCs w:val="18"/>
                <w:shd w:val="clear" w:color="auto" w:fill="FFFFFF"/>
              </w:rPr>
              <w:t>ул. Полевая, 20 А</w:t>
            </w:r>
          </w:p>
        </w:tc>
        <w:tc>
          <w:tcPr>
            <w:tcW w:w="1528" w:type="dxa"/>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lang w:eastAsia="en-US"/>
              </w:rPr>
            </w:pPr>
            <w:r w:rsidRPr="00643EB8">
              <w:rPr>
                <w:rFonts w:ascii="Times New Roman" w:eastAsia="Times New Roman" w:hAnsi="Times New Roman" w:cs="Times New Roman"/>
                <w:sz w:val="18"/>
                <w:szCs w:val="18"/>
                <w:lang w:eastAsia="en-US"/>
              </w:rPr>
              <w:t>52.577751, 33.746021</w:t>
            </w:r>
          </w:p>
        </w:tc>
        <w:tc>
          <w:tcPr>
            <w:tcW w:w="1310" w:type="dxa"/>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lang w:eastAsia="en-US"/>
              </w:rPr>
            </w:pPr>
            <w:r w:rsidRPr="00643EB8">
              <w:rPr>
                <w:rFonts w:ascii="Times New Roman" w:eastAsia="Times New Roman" w:hAnsi="Times New Roman" w:cs="Times New Roman"/>
                <w:sz w:val="18"/>
                <w:szCs w:val="18"/>
                <w:lang w:eastAsia="en-US"/>
              </w:rPr>
              <w:t>Приложение №19</w:t>
            </w:r>
          </w:p>
        </w:tc>
        <w:tc>
          <w:tcPr>
            <w:tcW w:w="1133" w:type="dxa"/>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rPr>
            </w:pPr>
            <w:r w:rsidRPr="00643EB8">
              <w:rPr>
                <w:rFonts w:ascii="Times New Roman" w:eastAsia="Times New Roman" w:hAnsi="Times New Roman" w:cs="Times New Roman"/>
                <w:color w:val="222222"/>
                <w:sz w:val="18"/>
                <w:szCs w:val="18"/>
                <w:shd w:val="clear" w:color="auto" w:fill="FFFFFF"/>
              </w:rPr>
              <w:t>Бетонная платформа</w:t>
            </w:r>
          </w:p>
        </w:tc>
        <w:tc>
          <w:tcPr>
            <w:tcW w:w="1160" w:type="dxa"/>
            <w:gridSpan w:val="2"/>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lang w:eastAsia="en-US"/>
              </w:rPr>
            </w:pPr>
            <w:r w:rsidRPr="00643EB8">
              <w:rPr>
                <w:rFonts w:ascii="Times New Roman" w:eastAsia="Times New Roman" w:hAnsi="Times New Roman" w:cs="Times New Roman"/>
                <w:sz w:val="18"/>
                <w:szCs w:val="18"/>
                <w:lang w:eastAsia="en-US"/>
              </w:rPr>
              <w:t>4,75</w:t>
            </w:r>
          </w:p>
        </w:tc>
        <w:tc>
          <w:tcPr>
            <w:tcW w:w="981" w:type="dxa"/>
            <w:gridSpan w:val="2"/>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lang w:eastAsia="en-US"/>
              </w:rPr>
            </w:pPr>
          </w:p>
        </w:tc>
        <w:tc>
          <w:tcPr>
            <w:tcW w:w="993" w:type="dxa"/>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lang w:eastAsia="en-US"/>
              </w:rPr>
            </w:pPr>
            <w:r w:rsidRPr="00643EB8">
              <w:rPr>
                <w:rFonts w:ascii="Times New Roman" w:eastAsia="Times New Roman" w:hAnsi="Times New Roman" w:cs="Times New Roman"/>
                <w:sz w:val="18"/>
                <w:szCs w:val="18"/>
                <w:lang w:eastAsia="en-US"/>
              </w:rPr>
              <w:t>3</w:t>
            </w:r>
          </w:p>
        </w:tc>
        <w:tc>
          <w:tcPr>
            <w:tcW w:w="714" w:type="dxa"/>
            <w:gridSpan w:val="2"/>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lang w:eastAsia="en-US"/>
              </w:rPr>
              <w:t>0,75</w:t>
            </w:r>
          </w:p>
        </w:tc>
        <w:tc>
          <w:tcPr>
            <w:tcW w:w="1700" w:type="dxa"/>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lang w:eastAsia="en-US"/>
              </w:rPr>
            </w:pPr>
            <w:r w:rsidRPr="00643EB8">
              <w:rPr>
                <w:rFonts w:ascii="Times New Roman" w:eastAsia="Times New Roman" w:hAnsi="Times New Roman" w:cs="Times New Roman"/>
                <w:sz w:val="18"/>
                <w:szCs w:val="18"/>
                <w:lang w:eastAsia="en-US"/>
              </w:rPr>
              <w:t>Собственники помещений МКД</w:t>
            </w:r>
          </w:p>
          <w:p w:rsidR="00643EB8" w:rsidRPr="00643EB8" w:rsidRDefault="00643EB8" w:rsidP="00643EB8">
            <w:pPr>
              <w:spacing w:after="0" w:line="240" w:lineRule="auto"/>
              <w:jc w:val="center"/>
              <w:rPr>
                <w:rFonts w:ascii="Times New Roman" w:eastAsia="Times New Roman" w:hAnsi="Times New Roman" w:cs="Times New Roman"/>
                <w:sz w:val="18"/>
                <w:szCs w:val="18"/>
                <w:lang w:eastAsia="en-US"/>
              </w:rPr>
            </w:pPr>
            <w:r w:rsidRPr="00643EB8">
              <w:rPr>
                <w:rFonts w:ascii="Times New Roman" w:eastAsia="Times New Roman" w:hAnsi="Times New Roman" w:cs="Times New Roman"/>
                <w:sz w:val="18"/>
                <w:szCs w:val="18"/>
                <w:lang w:eastAsia="en-US"/>
              </w:rPr>
              <w:t xml:space="preserve">г. Трубчевск, </w:t>
            </w:r>
            <w:r w:rsidRPr="00643EB8">
              <w:rPr>
                <w:rFonts w:ascii="Times New Roman" w:eastAsia="Times New Roman" w:hAnsi="Times New Roman" w:cs="Times New Roman"/>
                <w:sz w:val="18"/>
                <w:szCs w:val="18"/>
                <w:shd w:val="clear" w:color="auto" w:fill="FFFFFF"/>
              </w:rPr>
              <w:t>ул. Полевая, 20 А</w:t>
            </w:r>
          </w:p>
        </w:tc>
        <w:tc>
          <w:tcPr>
            <w:tcW w:w="2204" w:type="dxa"/>
            <w:gridSpan w:val="3"/>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lang w:eastAsia="en-US"/>
              </w:rPr>
            </w:pPr>
            <w:r w:rsidRPr="00643EB8">
              <w:rPr>
                <w:rFonts w:ascii="Times New Roman" w:eastAsia="Times New Roman" w:hAnsi="Times New Roman" w:cs="Times New Roman"/>
                <w:sz w:val="18"/>
                <w:szCs w:val="18"/>
                <w:lang w:eastAsia="en-US"/>
              </w:rPr>
              <w:t xml:space="preserve">г. Трубчевск, </w:t>
            </w:r>
            <w:r w:rsidRPr="00643EB8">
              <w:rPr>
                <w:rFonts w:ascii="Times New Roman" w:eastAsia="Times New Roman" w:hAnsi="Times New Roman" w:cs="Times New Roman"/>
                <w:sz w:val="18"/>
                <w:szCs w:val="18"/>
                <w:shd w:val="clear" w:color="auto" w:fill="FFFFFF"/>
              </w:rPr>
              <w:t>ул. Полевая, 18, 16, 12, 10, 8, 20 А, 22,  пер. Полевой, 1,5,6</w:t>
            </w:r>
          </w:p>
        </w:tc>
      </w:tr>
      <w:tr w:rsidR="00643EB8" w:rsidRPr="00643EB8" w:rsidTr="009119D3">
        <w:tc>
          <w:tcPr>
            <w:tcW w:w="696" w:type="dxa"/>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lang w:eastAsia="en-US"/>
              </w:rPr>
            </w:pPr>
            <w:r w:rsidRPr="00643EB8">
              <w:rPr>
                <w:rFonts w:ascii="Times New Roman" w:eastAsia="Times New Roman" w:hAnsi="Times New Roman" w:cs="Times New Roman"/>
                <w:sz w:val="18"/>
                <w:szCs w:val="18"/>
                <w:lang w:eastAsia="en-US"/>
              </w:rPr>
              <w:t>20.</w:t>
            </w:r>
          </w:p>
        </w:tc>
        <w:tc>
          <w:tcPr>
            <w:tcW w:w="1409" w:type="dxa"/>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rPr>
            </w:pPr>
            <w:proofErr w:type="spellStart"/>
            <w:r w:rsidRPr="00643EB8">
              <w:rPr>
                <w:rFonts w:ascii="Times New Roman" w:eastAsia="Times New Roman" w:hAnsi="Times New Roman" w:cs="Times New Roman"/>
                <w:sz w:val="18"/>
                <w:szCs w:val="18"/>
              </w:rPr>
              <w:t>Трубчевское</w:t>
            </w:r>
            <w:proofErr w:type="spellEnd"/>
            <w:r w:rsidRPr="00643EB8">
              <w:rPr>
                <w:rFonts w:ascii="Times New Roman" w:eastAsia="Times New Roman" w:hAnsi="Times New Roman" w:cs="Times New Roman"/>
                <w:sz w:val="18"/>
                <w:szCs w:val="18"/>
              </w:rPr>
              <w:t xml:space="preserve"> городское поселение</w:t>
            </w:r>
          </w:p>
        </w:tc>
        <w:tc>
          <w:tcPr>
            <w:tcW w:w="2148" w:type="dxa"/>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lang w:eastAsia="en-US"/>
              </w:rPr>
            </w:pPr>
            <w:r w:rsidRPr="00643EB8">
              <w:rPr>
                <w:rFonts w:ascii="Times New Roman" w:eastAsia="Times New Roman" w:hAnsi="Times New Roman" w:cs="Times New Roman"/>
                <w:sz w:val="18"/>
                <w:szCs w:val="18"/>
                <w:lang w:eastAsia="en-US"/>
              </w:rPr>
              <w:t>г. Трубчевск, Урицкого, 27</w:t>
            </w:r>
          </w:p>
        </w:tc>
        <w:tc>
          <w:tcPr>
            <w:tcW w:w="1528" w:type="dxa"/>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lang w:eastAsia="en-US"/>
              </w:rPr>
            </w:pPr>
            <w:r w:rsidRPr="00643EB8">
              <w:rPr>
                <w:rFonts w:ascii="Times New Roman" w:eastAsia="Times New Roman" w:hAnsi="Times New Roman" w:cs="Times New Roman"/>
                <w:sz w:val="18"/>
                <w:szCs w:val="18"/>
                <w:lang w:eastAsia="en-US"/>
              </w:rPr>
              <w:t>52.583184, 33.760897</w:t>
            </w:r>
          </w:p>
        </w:tc>
        <w:tc>
          <w:tcPr>
            <w:tcW w:w="1310" w:type="dxa"/>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lang w:eastAsia="en-US"/>
              </w:rPr>
            </w:pPr>
            <w:r w:rsidRPr="00643EB8">
              <w:rPr>
                <w:rFonts w:ascii="Times New Roman" w:eastAsia="Times New Roman" w:hAnsi="Times New Roman" w:cs="Times New Roman"/>
                <w:sz w:val="18"/>
                <w:szCs w:val="18"/>
                <w:lang w:eastAsia="en-US"/>
              </w:rPr>
              <w:t>Приложение №20</w:t>
            </w:r>
          </w:p>
        </w:tc>
        <w:tc>
          <w:tcPr>
            <w:tcW w:w="1133" w:type="dxa"/>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shd w:val="clear" w:color="auto" w:fill="FFFFFF"/>
              </w:rPr>
              <w:t>Бетонная платформа</w:t>
            </w:r>
          </w:p>
        </w:tc>
        <w:tc>
          <w:tcPr>
            <w:tcW w:w="1160" w:type="dxa"/>
            <w:gridSpan w:val="2"/>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lang w:eastAsia="en-US"/>
              </w:rPr>
            </w:pPr>
            <w:r w:rsidRPr="00643EB8">
              <w:rPr>
                <w:rFonts w:ascii="Times New Roman" w:eastAsia="Times New Roman" w:hAnsi="Times New Roman" w:cs="Times New Roman"/>
                <w:sz w:val="18"/>
                <w:szCs w:val="18"/>
                <w:lang w:eastAsia="en-US"/>
              </w:rPr>
              <w:t>4,75</w:t>
            </w:r>
          </w:p>
        </w:tc>
        <w:tc>
          <w:tcPr>
            <w:tcW w:w="981" w:type="dxa"/>
            <w:gridSpan w:val="2"/>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lang w:eastAsia="en-US"/>
              </w:rPr>
            </w:pPr>
          </w:p>
        </w:tc>
        <w:tc>
          <w:tcPr>
            <w:tcW w:w="993" w:type="dxa"/>
            <w:tcBorders>
              <w:top w:val="single" w:sz="4" w:space="0" w:color="auto"/>
              <w:left w:val="single" w:sz="4" w:space="0" w:color="auto"/>
              <w:bottom w:val="single" w:sz="4" w:space="0" w:color="auto"/>
              <w:right w:val="single" w:sz="4" w:space="0" w:color="auto"/>
            </w:tcBorders>
          </w:tcPr>
          <w:p w:rsidR="00643EB8" w:rsidRPr="00643EB8" w:rsidRDefault="00643EB8" w:rsidP="00643EB8">
            <w:pPr>
              <w:tabs>
                <w:tab w:val="left" w:pos="326"/>
                <w:tab w:val="left" w:pos="360"/>
                <w:tab w:val="center" w:pos="388"/>
                <w:tab w:val="center" w:pos="459"/>
              </w:tabs>
              <w:spacing w:after="0" w:line="240" w:lineRule="auto"/>
              <w:jc w:val="center"/>
              <w:rPr>
                <w:rFonts w:ascii="Times New Roman" w:eastAsia="Times New Roman" w:hAnsi="Times New Roman" w:cs="Times New Roman"/>
                <w:sz w:val="18"/>
                <w:szCs w:val="18"/>
                <w:lang w:eastAsia="en-US"/>
              </w:rPr>
            </w:pPr>
            <w:r w:rsidRPr="00643EB8">
              <w:rPr>
                <w:rFonts w:ascii="Times New Roman" w:eastAsia="Times New Roman" w:hAnsi="Times New Roman" w:cs="Times New Roman"/>
                <w:sz w:val="18"/>
                <w:szCs w:val="18"/>
                <w:lang w:eastAsia="en-US"/>
              </w:rPr>
              <w:t>3</w:t>
            </w:r>
          </w:p>
          <w:p w:rsidR="00643EB8" w:rsidRPr="00643EB8" w:rsidRDefault="00643EB8" w:rsidP="00643EB8">
            <w:pPr>
              <w:tabs>
                <w:tab w:val="left" w:pos="360"/>
                <w:tab w:val="center" w:pos="459"/>
              </w:tabs>
              <w:spacing w:after="0" w:line="240" w:lineRule="auto"/>
              <w:jc w:val="center"/>
              <w:rPr>
                <w:rFonts w:ascii="Times New Roman" w:eastAsia="Times New Roman" w:hAnsi="Times New Roman" w:cs="Times New Roman"/>
                <w:sz w:val="18"/>
                <w:szCs w:val="18"/>
                <w:lang w:eastAsia="en-US"/>
              </w:rPr>
            </w:pPr>
            <w:r w:rsidRPr="00643EB8">
              <w:rPr>
                <w:rFonts w:ascii="Times New Roman" w:eastAsia="Times New Roman" w:hAnsi="Times New Roman" w:cs="Times New Roman"/>
                <w:sz w:val="18"/>
                <w:szCs w:val="18"/>
                <w:lang w:eastAsia="en-US"/>
              </w:rPr>
              <w:t>3(РНО)</w:t>
            </w:r>
          </w:p>
        </w:tc>
        <w:tc>
          <w:tcPr>
            <w:tcW w:w="714" w:type="dxa"/>
            <w:gridSpan w:val="2"/>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lang w:eastAsia="en-US"/>
              </w:rPr>
            </w:pPr>
            <w:r w:rsidRPr="00643EB8">
              <w:rPr>
                <w:rFonts w:ascii="Times New Roman" w:eastAsia="Times New Roman" w:hAnsi="Times New Roman" w:cs="Times New Roman"/>
                <w:sz w:val="18"/>
                <w:szCs w:val="18"/>
                <w:lang w:eastAsia="en-US"/>
              </w:rPr>
              <w:t>0,75</w:t>
            </w:r>
          </w:p>
          <w:p w:rsidR="00643EB8" w:rsidRPr="00643EB8" w:rsidRDefault="00643EB8" w:rsidP="00643EB8">
            <w:pPr>
              <w:spacing w:after="0" w:line="240" w:lineRule="auto"/>
              <w:jc w:val="center"/>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lang w:eastAsia="en-US"/>
              </w:rPr>
              <w:t>1,1</w:t>
            </w:r>
          </w:p>
        </w:tc>
        <w:tc>
          <w:tcPr>
            <w:tcW w:w="1700" w:type="dxa"/>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lang w:eastAsia="en-US"/>
              </w:rPr>
            </w:pPr>
            <w:r w:rsidRPr="00643EB8">
              <w:rPr>
                <w:rFonts w:ascii="Times New Roman" w:eastAsia="Times New Roman" w:hAnsi="Times New Roman" w:cs="Times New Roman"/>
                <w:sz w:val="18"/>
                <w:szCs w:val="18"/>
                <w:lang w:eastAsia="en-US"/>
              </w:rPr>
              <w:t>Собственники помещений МКД</w:t>
            </w:r>
          </w:p>
          <w:p w:rsidR="00643EB8" w:rsidRPr="00643EB8" w:rsidRDefault="00643EB8" w:rsidP="00643EB8">
            <w:pPr>
              <w:spacing w:after="0" w:line="240" w:lineRule="auto"/>
              <w:jc w:val="center"/>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lang w:eastAsia="en-US"/>
              </w:rPr>
              <w:t>г. Трубчевск, Урицкого, 27</w:t>
            </w:r>
          </w:p>
        </w:tc>
        <w:tc>
          <w:tcPr>
            <w:tcW w:w="2204" w:type="dxa"/>
            <w:gridSpan w:val="3"/>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lang w:eastAsia="en-US"/>
              </w:rPr>
            </w:pPr>
            <w:r w:rsidRPr="00643EB8">
              <w:rPr>
                <w:rFonts w:ascii="Times New Roman" w:eastAsia="Times New Roman" w:hAnsi="Times New Roman" w:cs="Times New Roman"/>
                <w:sz w:val="18"/>
                <w:szCs w:val="18"/>
                <w:lang w:eastAsia="en-US"/>
              </w:rPr>
              <w:t xml:space="preserve">г. Трубчевск, ул. Урицкого, 27, 25, 29, 31, ул. 3-Интернационала 134 </w:t>
            </w:r>
          </w:p>
        </w:tc>
      </w:tr>
      <w:tr w:rsidR="00643EB8" w:rsidRPr="00643EB8" w:rsidTr="009119D3">
        <w:tc>
          <w:tcPr>
            <w:tcW w:w="696" w:type="dxa"/>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lang w:eastAsia="en-US"/>
              </w:rPr>
            </w:pPr>
            <w:r w:rsidRPr="00643EB8">
              <w:rPr>
                <w:rFonts w:ascii="Times New Roman" w:eastAsia="Times New Roman" w:hAnsi="Times New Roman" w:cs="Times New Roman"/>
                <w:sz w:val="18"/>
                <w:szCs w:val="18"/>
                <w:lang w:eastAsia="en-US"/>
              </w:rPr>
              <w:t>21.</w:t>
            </w:r>
          </w:p>
        </w:tc>
        <w:tc>
          <w:tcPr>
            <w:tcW w:w="1409" w:type="dxa"/>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rPr>
            </w:pPr>
            <w:proofErr w:type="spellStart"/>
            <w:r w:rsidRPr="00643EB8">
              <w:rPr>
                <w:rFonts w:ascii="Times New Roman" w:eastAsia="Times New Roman" w:hAnsi="Times New Roman" w:cs="Times New Roman"/>
                <w:sz w:val="18"/>
                <w:szCs w:val="18"/>
              </w:rPr>
              <w:t>Трубчевское</w:t>
            </w:r>
            <w:proofErr w:type="spellEnd"/>
            <w:r w:rsidRPr="00643EB8">
              <w:rPr>
                <w:rFonts w:ascii="Times New Roman" w:eastAsia="Times New Roman" w:hAnsi="Times New Roman" w:cs="Times New Roman"/>
                <w:sz w:val="18"/>
                <w:szCs w:val="18"/>
              </w:rPr>
              <w:t xml:space="preserve"> городское поселение</w:t>
            </w:r>
          </w:p>
        </w:tc>
        <w:tc>
          <w:tcPr>
            <w:tcW w:w="2148" w:type="dxa"/>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lang w:eastAsia="en-US"/>
              </w:rPr>
            </w:pPr>
            <w:r w:rsidRPr="00643EB8">
              <w:rPr>
                <w:rFonts w:ascii="Times New Roman" w:eastAsia="Times New Roman" w:hAnsi="Times New Roman" w:cs="Times New Roman"/>
                <w:sz w:val="18"/>
                <w:szCs w:val="18"/>
                <w:lang w:eastAsia="en-US"/>
              </w:rPr>
              <w:t>г. Трубчевск, ул. 3 Интернационала, 91</w:t>
            </w:r>
          </w:p>
        </w:tc>
        <w:tc>
          <w:tcPr>
            <w:tcW w:w="1528" w:type="dxa"/>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lang w:eastAsia="en-US"/>
              </w:rPr>
            </w:pPr>
            <w:r w:rsidRPr="00643EB8">
              <w:rPr>
                <w:rFonts w:ascii="Times New Roman" w:eastAsia="Times New Roman" w:hAnsi="Times New Roman" w:cs="Times New Roman"/>
                <w:sz w:val="18"/>
                <w:szCs w:val="18"/>
                <w:lang w:eastAsia="en-US"/>
              </w:rPr>
              <w:t>52.581484, 33.760893</w:t>
            </w:r>
          </w:p>
        </w:tc>
        <w:tc>
          <w:tcPr>
            <w:tcW w:w="1310" w:type="dxa"/>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lang w:eastAsia="en-US"/>
              </w:rPr>
            </w:pPr>
            <w:r w:rsidRPr="00643EB8">
              <w:rPr>
                <w:rFonts w:ascii="Times New Roman" w:eastAsia="Times New Roman" w:hAnsi="Times New Roman" w:cs="Times New Roman"/>
                <w:sz w:val="18"/>
                <w:szCs w:val="18"/>
                <w:lang w:eastAsia="en-US"/>
              </w:rPr>
              <w:t>Приложение №21</w:t>
            </w:r>
          </w:p>
        </w:tc>
        <w:tc>
          <w:tcPr>
            <w:tcW w:w="1133" w:type="dxa"/>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rPr>
            </w:pPr>
            <w:r w:rsidRPr="00643EB8">
              <w:rPr>
                <w:rFonts w:ascii="Times New Roman" w:eastAsia="Times New Roman" w:hAnsi="Times New Roman" w:cs="Times New Roman"/>
                <w:color w:val="222222"/>
                <w:sz w:val="18"/>
                <w:szCs w:val="18"/>
                <w:shd w:val="clear" w:color="auto" w:fill="FFFFFF"/>
              </w:rPr>
              <w:t>Бетонная платформа</w:t>
            </w:r>
          </w:p>
        </w:tc>
        <w:tc>
          <w:tcPr>
            <w:tcW w:w="1160" w:type="dxa"/>
            <w:gridSpan w:val="2"/>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lang w:eastAsia="en-US"/>
              </w:rPr>
            </w:pPr>
            <w:r w:rsidRPr="00643EB8">
              <w:rPr>
                <w:rFonts w:ascii="Times New Roman" w:eastAsia="Times New Roman" w:hAnsi="Times New Roman" w:cs="Times New Roman"/>
                <w:sz w:val="18"/>
                <w:szCs w:val="18"/>
                <w:lang w:eastAsia="en-US"/>
              </w:rPr>
              <w:t>12,0</w:t>
            </w:r>
          </w:p>
        </w:tc>
        <w:tc>
          <w:tcPr>
            <w:tcW w:w="981" w:type="dxa"/>
            <w:gridSpan w:val="2"/>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lang w:eastAsia="en-US"/>
              </w:rPr>
            </w:pPr>
          </w:p>
        </w:tc>
        <w:tc>
          <w:tcPr>
            <w:tcW w:w="993" w:type="dxa"/>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lang w:eastAsia="en-US"/>
              </w:rPr>
            </w:pPr>
            <w:r w:rsidRPr="00643EB8">
              <w:rPr>
                <w:rFonts w:ascii="Times New Roman" w:eastAsia="Times New Roman" w:hAnsi="Times New Roman" w:cs="Times New Roman"/>
                <w:sz w:val="18"/>
                <w:szCs w:val="18"/>
                <w:lang w:eastAsia="en-US"/>
              </w:rPr>
              <w:t>5</w:t>
            </w:r>
          </w:p>
          <w:p w:rsidR="00643EB8" w:rsidRPr="00643EB8" w:rsidRDefault="00643EB8" w:rsidP="00643EB8">
            <w:pPr>
              <w:spacing w:after="0" w:line="240" w:lineRule="auto"/>
              <w:jc w:val="center"/>
              <w:rPr>
                <w:rFonts w:ascii="Times New Roman" w:eastAsia="Times New Roman" w:hAnsi="Times New Roman" w:cs="Times New Roman"/>
                <w:sz w:val="18"/>
                <w:szCs w:val="18"/>
                <w:lang w:eastAsia="en-US"/>
              </w:rPr>
            </w:pPr>
            <w:r w:rsidRPr="00643EB8">
              <w:rPr>
                <w:rFonts w:ascii="Times New Roman" w:eastAsia="Times New Roman" w:hAnsi="Times New Roman" w:cs="Times New Roman"/>
                <w:sz w:val="18"/>
                <w:szCs w:val="18"/>
                <w:lang w:eastAsia="en-US"/>
              </w:rPr>
              <w:t>2 (РНО)</w:t>
            </w:r>
          </w:p>
        </w:tc>
        <w:tc>
          <w:tcPr>
            <w:tcW w:w="714" w:type="dxa"/>
            <w:gridSpan w:val="2"/>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lang w:eastAsia="en-US"/>
              </w:rPr>
            </w:pPr>
            <w:r w:rsidRPr="00643EB8">
              <w:rPr>
                <w:rFonts w:ascii="Times New Roman" w:eastAsia="Times New Roman" w:hAnsi="Times New Roman" w:cs="Times New Roman"/>
                <w:sz w:val="18"/>
                <w:szCs w:val="18"/>
                <w:lang w:eastAsia="en-US"/>
              </w:rPr>
              <w:t>0,75</w:t>
            </w:r>
          </w:p>
          <w:p w:rsidR="00643EB8" w:rsidRPr="00643EB8" w:rsidRDefault="00643EB8" w:rsidP="00643EB8">
            <w:pPr>
              <w:spacing w:after="0" w:line="240" w:lineRule="auto"/>
              <w:jc w:val="center"/>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lang w:eastAsia="en-US"/>
              </w:rPr>
              <w:t>1,1</w:t>
            </w:r>
          </w:p>
        </w:tc>
        <w:tc>
          <w:tcPr>
            <w:tcW w:w="1700" w:type="dxa"/>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lang w:eastAsia="en-US"/>
              </w:rPr>
            </w:pPr>
            <w:r w:rsidRPr="00643EB8">
              <w:rPr>
                <w:rFonts w:ascii="Times New Roman" w:eastAsia="Times New Roman" w:hAnsi="Times New Roman" w:cs="Times New Roman"/>
                <w:sz w:val="18"/>
                <w:szCs w:val="18"/>
                <w:lang w:eastAsia="en-US"/>
              </w:rPr>
              <w:t>Собственники помещений МКД</w:t>
            </w:r>
          </w:p>
          <w:p w:rsidR="00643EB8" w:rsidRPr="00643EB8" w:rsidRDefault="00643EB8" w:rsidP="00643EB8">
            <w:pPr>
              <w:spacing w:after="0" w:line="240" w:lineRule="auto"/>
              <w:jc w:val="center"/>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lang w:eastAsia="en-US"/>
              </w:rPr>
              <w:t>г. Трубчевск, ул. 3 Интернационала, 91</w:t>
            </w:r>
          </w:p>
        </w:tc>
        <w:tc>
          <w:tcPr>
            <w:tcW w:w="2204" w:type="dxa"/>
            <w:gridSpan w:val="3"/>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lang w:eastAsia="en-US"/>
              </w:rPr>
            </w:pPr>
            <w:r w:rsidRPr="00643EB8">
              <w:rPr>
                <w:rFonts w:ascii="Times New Roman" w:eastAsia="Times New Roman" w:hAnsi="Times New Roman" w:cs="Times New Roman"/>
                <w:sz w:val="18"/>
                <w:szCs w:val="18"/>
                <w:lang w:eastAsia="en-US"/>
              </w:rPr>
              <w:t>г. Трубчевск, ул.3 Интернационала, 91, ул.3 Интернационала, 132</w:t>
            </w:r>
          </w:p>
        </w:tc>
      </w:tr>
      <w:tr w:rsidR="00643EB8" w:rsidRPr="00643EB8" w:rsidTr="009119D3">
        <w:tc>
          <w:tcPr>
            <w:tcW w:w="696" w:type="dxa"/>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lang w:eastAsia="en-US"/>
              </w:rPr>
            </w:pPr>
            <w:r w:rsidRPr="00643EB8">
              <w:rPr>
                <w:rFonts w:ascii="Times New Roman" w:eastAsia="Times New Roman" w:hAnsi="Times New Roman" w:cs="Times New Roman"/>
                <w:sz w:val="18"/>
                <w:szCs w:val="18"/>
                <w:lang w:eastAsia="en-US"/>
              </w:rPr>
              <w:t>22.</w:t>
            </w:r>
          </w:p>
        </w:tc>
        <w:tc>
          <w:tcPr>
            <w:tcW w:w="1409" w:type="dxa"/>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rPr>
            </w:pPr>
            <w:proofErr w:type="spellStart"/>
            <w:r w:rsidRPr="00643EB8">
              <w:rPr>
                <w:rFonts w:ascii="Times New Roman" w:eastAsia="Times New Roman" w:hAnsi="Times New Roman" w:cs="Times New Roman"/>
                <w:sz w:val="18"/>
                <w:szCs w:val="18"/>
              </w:rPr>
              <w:t>Трубчевское</w:t>
            </w:r>
            <w:proofErr w:type="spellEnd"/>
            <w:r w:rsidRPr="00643EB8">
              <w:rPr>
                <w:rFonts w:ascii="Times New Roman" w:eastAsia="Times New Roman" w:hAnsi="Times New Roman" w:cs="Times New Roman"/>
                <w:sz w:val="18"/>
                <w:szCs w:val="18"/>
              </w:rPr>
              <w:t xml:space="preserve"> городское поселение</w:t>
            </w:r>
          </w:p>
        </w:tc>
        <w:tc>
          <w:tcPr>
            <w:tcW w:w="2148" w:type="dxa"/>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lang w:eastAsia="en-US"/>
              </w:rPr>
            </w:pPr>
            <w:r w:rsidRPr="00643EB8">
              <w:rPr>
                <w:rFonts w:ascii="Times New Roman" w:eastAsia="Times New Roman" w:hAnsi="Times New Roman" w:cs="Times New Roman"/>
                <w:sz w:val="18"/>
                <w:szCs w:val="18"/>
                <w:lang w:eastAsia="en-US"/>
              </w:rPr>
              <w:t>г. Трубчевск, ул. Брянская, 62</w:t>
            </w:r>
          </w:p>
        </w:tc>
        <w:tc>
          <w:tcPr>
            <w:tcW w:w="1528" w:type="dxa"/>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lang w:eastAsia="en-US"/>
              </w:rPr>
            </w:pPr>
            <w:r w:rsidRPr="00643EB8">
              <w:rPr>
                <w:rFonts w:ascii="Times New Roman" w:eastAsia="Times New Roman" w:hAnsi="Times New Roman" w:cs="Times New Roman"/>
                <w:sz w:val="18"/>
                <w:szCs w:val="18"/>
                <w:lang w:eastAsia="en-US"/>
              </w:rPr>
              <w:t>52.580270, </w:t>
            </w:r>
          </w:p>
          <w:p w:rsidR="00643EB8" w:rsidRPr="00643EB8" w:rsidRDefault="00643EB8" w:rsidP="00643EB8">
            <w:pPr>
              <w:spacing w:after="0" w:line="240" w:lineRule="auto"/>
              <w:jc w:val="center"/>
              <w:rPr>
                <w:rFonts w:ascii="Times New Roman" w:eastAsia="Times New Roman" w:hAnsi="Times New Roman" w:cs="Times New Roman"/>
                <w:sz w:val="18"/>
                <w:szCs w:val="18"/>
                <w:lang w:eastAsia="en-US"/>
              </w:rPr>
            </w:pPr>
            <w:r w:rsidRPr="00643EB8">
              <w:rPr>
                <w:rFonts w:ascii="Times New Roman" w:eastAsia="Times New Roman" w:hAnsi="Times New Roman" w:cs="Times New Roman"/>
                <w:sz w:val="18"/>
                <w:szCs w:val="18"/>
                <w:lang w:eastAsia="en-US"/>
              </w:rPr>
              <w:t>33.764770</w:t>
            </w:r>
          </w:p>
        </w:tc>
        <w:tc>
          <w:tcPr>
            <w:tcW w:w="1310" w:type="dxa"/>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lang w:eastAsia="en-US"/>
              </w:rPr>
            </w:pPr>
            <w:r w:rsidRPr="00643EB8">
              <w:rPr>
                <w:rFonts w:ascii="Times New Roman" w:eastAsia="Times New Roman" w:hAnsi="Times New Roman" w:cs="Times New Roman"/>
                <w:sz w:val="18"/>
                <w:szCs w:val="18"/>
                <w:lang w:eastAsia="en-US"/>
              </w:rPr>
              <w:t>Приложение №22</w:t>
            </w:r>
          </w:p>
        </w:tc>
        <w:tc>
          <w:tcPr>
            <w:tcW w:w="1133" w:type="dxa"/>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lang w:eastAsia="en-US"/>
              </w:rPr>
              <w:t>Асфальтобетонное покрытие</w:t>
            </w:r>
          </w:p>
        </w:tc>
        <w:tc>
          <w:tcPr>
            <w:tcW w:w="1160" w:type="dxa"/>
            <w:gridSpan w:val="2"/>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lang w:eastAsia="en-US"/>
              </w:rPr>
            </w:pPr>
            <w:r w:rsidRPr="00643EB8">
              <w:rPr>
                <w:rFonts w:ascii="Times New Roman" w:eastAsia="Times New Roman" w:hAnsi="Times New Roman" w:cs="Times New Roman"/>
                <w:sz w:val="18"/>
                <w:szCs w:val="18"/>
                <w:lang w:eastAsia="en-US"/>
              </w:rPr>
              <w:t>8,37</w:t>
            </w:r>
          </w:p>
        </w:tc>
        <w:tc>
          <w:tcPr>
            <w:tcW w:w="981" w:type="dxa"/>
            <w:gridSpan w:val="2"/>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lang w:eastAsia="en-US"/>
              </w:rPr>
            </w:pPr>
          </w:p>
        </w:tc>
        <w:tc>
          <w:tcPr>
            <w:tcW w:w="993" w:type="dxa"/>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lang w:eastAsia="en-US"/>
              </w:rPr>
            </w:pPr>
            <w:r w:rsidRPr="00643EB8">
              <w:rPr>
                <w:rFonts w:ascii="Times New Roman" w:eastAsia="Times New Roman" w:hAnsi="Times New Roman" w:cs="Times New Roman"/>
                <w:sz w:val="18"/>
                <w:szCs w:val="18"/>
                <w:lang w:eastAsia="en-US"/>
              </w:rPr>
              <w:t>2</w:t>
            </w:r>
          </w:p>
          <w:p w:rsidR="00643EB8" w:rsidRPr="00643EB8" w:rsidRDefault="00643EB8" w:rsidP="00643EB8">
            <w:pPr>
              <w:spacing w:after="0" w:line="240" w:lineRule="auto"/>
              <w:jc w:val="center"/>
              <w:rPr>
                <w:rFonts w:ascii="Times New Roman" w:eastAsia="Times New Roman" w:hAnsi="Times New Roman" w:cs="Times New Roman"/>
                <w:sz w:val="18"/>
                <w:szCs w:val="18"/>
                <w:lang w:eastAsia="en-US"/>
              </w:rPr>
            </w:pPr>
            <w:r w:rsidRPr="00643EB8">
              <w:rPr>
                <w:rFonts w:ascii="Times New Roman" w:eastAsia="Times New Roman" w:hAnsi="Times New Roman" w:cs="Times New Roman"/>
                <w:sz w:val="18"/>
                <w:szCs w:val="18"/>
                <w:lang w:eastAsia="en-US"/>
              </w:rPr>
              <w:t>3(РНО)</w:t>
            </w:r>
          </w:p>
        </w:tc>
        <w:tc>
          <w:tcPr>
            <w:tcW w:w="714" w:type="dxa"/>
            <w:gridSpan w:val="2"/>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lang w:eastAsia="en-US"/>
              </w:rPr>
            </w:pPr>
            <w:r w:rsidRPr="00643EB8">
              <w:rPr>
                <w:rFonts w:ascii="Times New Roman" w:eastAsia="Times New Roman" w:hAnsi="Times New Roman" w:cs="Times New Roman"/>
                <w:sz w:val="18"/>
                <w:szCs w:val="18"/>
                <w:lang w:eastAsia="en-US"/>
              </w:rPr>
              <w:t>1,1</w:t>
            </w:r>
          </w:p>
          <w:p w:rsidR="00643EB8" w:rsidRPr="00643EB8" w:rsidRDefault="00643EB8" w:rsidP="00643EB8">
            <w:pPr>
              <w:spacing w:after="0" w:line="240" w:lineRule="auto"/>
              <w:jc w:val="center"/>
              <w:rPr>
                <w:rFonts w:ascii="Times New Roman" w:eastAsia="Times New Roman" w:hAnsi="Times New Roman" w:cs="Times New Roman"/>
                <w:sz w:val="18"/>
                <w:szCs w:val="18"/>
                <w:lang w:eastAsia="en-US"/>
              </w:rPr>
            </w:pPr>
            <w:r w:rsidRPr="00643EB8">
              <w:rPr>
                <w:rFonts w:ascii="Times New Roman" w:eastAsia="Times New Roman" w:hAnsi="Times New Roman" w:cs="Times New Roman"/>
                <w:sz w:val="18"/>
                <w:szCs w:val="18"/>
                <w:lang w:eastAsia="en-US"/>
              </w:rPr>
              <w:t>1,1</w:t>
            </w:r>
          </w:p>
        </w:tc>
        <w:tc>
          <w:tcPr>
            <w:tcW w:w="1700" w:type="dxa"/>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lang w:eastAsia="en-US"/>
              </w:rPr>
            </w:pPr>
            <w:r w:rsidRPr="00643EB8">
              <w:rPr>
                <w:rFonts w:ascii="Times New Roman" w:eastAsia="Times New Roman" w:hAnsi="Times New Roman" w:cs="Times New Roman"/>
                <w:sz w:val="18"/>
                <w:szCs w:val="18"/>
                <w:lang w:eastAsia="en-US"/>
              </w:rPr>
              <w:t>Собственники помещений МКД</w:t>
            </w:r>
          </w:p>
          <w:p w:rsidR="00643EB8" w:rsidRPr="00643EB8" w:rsidRDefault="00643EB8" w:rsidP="00643EB8">
            <w:pPr>
              <w:spacing w:after="0" w:line="240" w:lineRule="auto"/>
              <w:jc w:val="center"/>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lang w:eastAsia="en-US"/>
              </w:rPr>
              <w:t>г. Трубчевск, ул. Брянская, 62</w:t>
            </w:r>
          </w:p>
        </w:tc>
        <w:tc>
          <w:tcPr>
            <w:tcW w:w="2204" w:type="dxa"/>
            <w:gridSpan w:val="3"/>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lang w:eastAsia="en-US"/>
              </w:rPr>
            </w:pPr>
            <w:r w:rsidRPr="00643EB8">
              <w:rPr>
                <w:rFonts w:ascii="Times New Roman" w:eastAsia="Times New Roman" w:hAnsi="Times New Roman" w:cs="Times New Roman"/>
                <w:sz w:val="18"/>
                <w:szCs w:val="18"/>
                <w:lang w:eastAsia="en-US"/>
              </w:rPr>
              <w:t>г. Трубчевск, Брянская, 62</w:t>
            </w:r>
          </w:p>
        </w:tc>
      </w:tr>
      <w:tr w:rsidR="00643EB8" w:rsidRPr="00643EB8" w:rsidTr="009119D3">
        <w:tc>
          <w:tcPr>
            <w:tcW w:w="696" w:type="dxa"/>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lang w:eastAsia="en-US"/>
              </w:rPr>
            </w:pPr>
            <w:r w:rsidRPr="00643EB8">
              <w:rPr>
                <w:rFonts w:ascii="Times New Roman" w:eastAsia="Times New Roman" w:hAnsi="Times New Roman" w:cs="Times New Roman"/>
                <w:sz w:val="18"/>
                <w:szCs w:val="18"/>
                <w:lang w:eastAsia="en-US"/>
              </w:rPr>
              <w:t>23.</w:t>
            </w:r>
          </w:p>
        </w:tc>
        <w:tc>
          <w:tcPr>
            <w:tcW w:w="1409" w:type="dxa"/>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rPr>
            </w:pPr>
            <w:proofErr w:type="spellStart"/>
            <w:r w:rsidRPr="00643EB8">
              <w:rPr>
                <w:rFonts w:ascii="Times New Roman" w:eastAsia="Times New Roman" w:hAnsi="Times New Roman" w:cs="Times New Roman"/>
                <w:sz w:val="18"/>
                <w:szCs w:val="18"/>
              </w:rPr>
              <w:t>Трубчевское</w:t>
            </w:r>
            <w:proofErr w:type="spellEnd"/>
            <w:r w:rsidRPr="00643EB8">
              <w:rPr>
                <w:rFonts w:ascii="Times New Roman" w:eastAsia="Times New Roman" w:hAnsi="Times New Roman" w:cs="Times New Roman"/>
                <w:sz w:val="18"/>
                <w:szCs w:val="18"/>
              </w:rPr>
              <w:t xml:space="preserve"> городское поселение</w:t>
            </w:r>
          </w:p>
        </w:tc>
        <w:tc>
          <w:tcPr>
            <w:tcW w:w="2148" w:type="dxa"/>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lang w:eastAsia="en-US"/>
              </w:rPr>
            </w:pPr>
            <w:r w:rsidRPr="00643EB8">
              <w:rPr>
                <w:rFonts w:ascii="Times New Roman" w:eastAsia="Times New Roman" w:hAnsi="Times New Roman" w:cs="Times New Roman"/>
                <w:sz w:val="18"/>
                <w:szCs w:val="18"/>
                <w:lang w:eastAsia="en-US"/>
              </w:rPr>
              <w:t xml:space="preserve">г. Трубчевск, </w:t>
            </w:r>
            <w:proofErr w:type="spellStart"/>
            <w:r w:rsidRPr="00643EB8">
              <w:rPr>
                <w:rFonts w:ascii="Times New Roman" w:eastAsia="Times New Roman" w:hAnsi="Times New Roman" w:cs="Times New Roman"/>
                <w:sz w:val="18"/>
                <w:szCs w:val="18"/>
                <w:lang w:eastAsia="en-US"/>
              </w:rPr>
              <w:t>ул.Воровского</w:t>
            </w:r>
            <w:proofErr w:type="spellEnd"/>
            <w:r w:rsidRPr="00643EB8">
              <w:rPr>
                <w:rFonts w:ascii="Times New Roman" w:eastAsia="Times New Roman" w:hAnsi="Times New Roman" w:cs="Times New Roman"/>
                <w:sz w:val="18"/>
                <w:szCs w:val="18"/>
                <w:lang w:eastAsia="en-US"/>
              </w:rPr>
              <w:t>, 27А</w:t>
            </w:r>
          </w:p>
        </w:tc>
        <w:tc>
          <w:tcPr>
            <w:tcW w:w="1528" w:type="dxa"/>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lang w:eastAsia="en-US"/>
              </w:rPr>
            </w:pPr>
            <w:r w:rsidRPr="00643EB8">
              <w:rPr>
                <w:rFonts w:ascii="Times New Roman" w:eastAsia="Times New Roman" w:hAnsi="Times New Roman" w:cs="Times New Roman"/>
                <w:sz w:val="18"/>
                <w:szCs w:val="18"/>
              </w:rPr>
              <w:t>52.572676, 33.76167</w:t>
            </w:r>
          </w:p>
        </w:tc>
        <w:tc>
          <w:tcPr>
            <w:tcW w:w="1310" w:type="dxa"/>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lang w:eastAsia="en-US"/>
              </w:rPr>
            </w:pPr>
            <w:r w:rsidRPr="00643EB8">
              <w:rPr>
                <w:rFonts w:ascii="Times New Roman" w:eastAsia="Times New Roman" w:hAnsi="Times New Roman" w:cs="Times New Roman"/>
                <w:sz w:val="18"/>
                <w:szCs w:val="18"/>
                <w:lang w:eastAsia="en-US"/>
              </w:rPr>
              <w:t>Приложение №23</w:t>
            </w:r>
          </w:p>
        </w:tc>
        <w:tc>
          <w:tcPr>
            <w:tcW w:w="1133" w:type="dxa"/>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lang w:eastAsia="en-US"/>
              </w:rPr>
              <w:t>Асфальтобетонное покрытие</w:t>
            </w:r>
          </w:p>
        </w:tc>
        <w:tc>
          <w:tcPr>
            <w:tcW w:w="1160" w:type="dxa"/>
            <w:gridSpan w:val="2"/>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lang w:eastAsia="en-US"/>
              </w:rPr>
            </w:pPr>
            <w:r w:rsidRPr="00643EB8">
              <w:rPr>
                <w:rFonts w:ascii="Times New Roman" w:eastAsia="Times New Roman" w:hAnsi="Times New Roman" w:cs="Times New Roman"/>
                <w:sz w:val="18"/>
                <w:szCs w:val="18"/>
                <w:lang w:eastAsia="en-US"/>
              </w:rPr>
              <w:t>6,0</w:t>
            </w:r>
          </w:p>
        </w:tc>
        <w:tc>
          <w:tcPr>
            <w:tcW w:w="981" w:type="dxa"/>
            <w:gridSpan w:val="2"/>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lang w:eastAsia="en-US"/>
              </w:rPr>
            </w:pPr>
          </w:p>
        </w:tc>
        <w:tc>
          <w:tcPr>
            <w:tcW w:w="993" w:type="dxa"/>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lang w:eastAsia="en-US"/>
              </w:rPr>
            </w:pPr>
            <w:r w:rsidRPr="00643EB8">
              <w:rPr>
                <w:rFonts w:ascii="Times New Roman" w:eastAsia="Times New Roman" w:hAnsi="Times New Roman" w:cs="Times New Roman"/>
                <w:sz w:val="18"/>
                <w:szCs w:val="18"/>
                <w:lang w:eastAsia="en-US"/>
              </w:rPr>
              <w:t>3</w:t>
            </w:r>
          </w:p>
        </w:tc>
        <w:tc>
          <w:tcPr>
            <w:tcW w:w="714" w:type="dxa"/>
            <w:gridSpan w:val="2"/>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lang w:eastAsia="en-US"/>
              </w:rPr>
              <w:t>0,75</w:t>
            </w:r>
          </w:p>
        </w:tc>
        <w:tc>
          <w:tcPr>
            <w:tcW w:w="1700" w:type="dxa"/>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lang w:eastAsia="en-US"/>
              </w:rPr>
            </w:pPr>
            <w:r w:rsidRPr="00643EB8">
              <w:rPr>
                <w:rFonts w:ascii="Times New Roman" w:eastAsia="Times New Roman" w:hAnsi="Times New Roman" w:cs="Times New Roman"/>
                <w:sz w:val="18"/>
                <w:szCs w:val="18"/>
                <w:lang w:eastAsia="en-US"/>
              </w:rPr>
              <w:t>Собственники помещений МКД</w:t>
            </w:r>
          </w:p>
          <w:p w:rsidR="00643EB8" w:rsidRPr="00643EB8" w:rsidRDefault="00643EB8" w:rsidP="00643EB8">
            <w:pPr>
              <w:spacing w:after="0" w:line="240" w:lineRule="auto"/>
              <w:jc w:val="center"/>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lang w:eastAsia="en-US"/>
              </w:rPr>
              <w:t xml:space="preserve">г. Трубчевск, </w:t>
            </w:r>
            <w:proofErr w:type="spellStart"/>
            <w:r w:rsidRPr="00643EB8">
              <w:rPr>
                <w:rFonts w:ascii="Times New Roman" w:eastAsia="Times New Roman" w:hAnsi="Times New Roman" w:cs="Times New Roman"/>
                <w:sz w:val="18"/>
                <w:szCs w:val="18"/>
                <w:lang w:eastAsia="en-US"/>
              </w:rPr>
              <w:t>ул.Воровского</w:t>
            </w:r>
            <w:proofErr w:type="spellEnd"/>
            <w:r w:rsidRPr="00643EB8">
              <w:rPr>
                <w:rFonts w:ascii="Times New Roman" w:eastAsia="Times New Roman" w:hAnsi="Times New Roman" w:cs="Times New Roman"/>
                <w:sz w:val="18"/>
                <w:szCs w:val="18"/>
                <w:lang w:eastAsia="en-US"/>
              </w:rPr>
              <w:t>, 27А</w:t>
            </w:r>
          </w:p>
        </w:tc>
        <w:tc>
          <w:tcPr>
            <w:tcW w:w="2204" w:type="dxa"/>
            <w:gridSpan w:val="3"/>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lang w:eastAsia="en-US"/>
              </w:rPr>
            </w:pPr>
            <w:r w:rsidRPr="00643EB8">
              <w:rPr>
                <w:rFonts w:ascii="Times New Roman" w:eastAsia="Times New Roman" w:hAnsi="Times New Roman" w:cs="Times New Roman"/>
                <w:sz w:val="18"/>
                <w:szCs w:val="18"/>
                <w:lang w:eastAsia="en-US"/>
              </w:rPr>
              <w:t>г. Трубчевск, Воровского, 27А, 27, ул. Свердлова 1, 3, 5, 9, 11, 13, 12, 14</w:t>
            </w:r>
          </w:p>
        </w:tc>
      </w:tr>
      <w:tr w:rsidR="00643EB8" w:rsidRPr="00643EB8" w:rsidTr="009119D3">
        <w:tc>
          <w:tcPr>
            <w:tcW w:w="696" w:type="dxa"/>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lang w:eastAsia="en-US"/>
              </w:rPr>
            </w:pPr>
            <w:r w:rsidRPr="00643EB8">
              <w:rPr>
                <w:rFonts w:ascii="Times New Roman" w:eastAsia="Times New Roman" w:hAnsi="Times New Roman" w:cs="Times New Roman"/>
                <w:sz w:val="18"/>
                <w:szCs w:val="18"/>
                <w:lang w:eastAsia="en-US"/>
              </w:rPr>
              <w:lastRenderedPageBreak/>
              <w:t>24.</w:t>
            </w:r>
          </w:p>
        </w:tc>
        <w:tc>
          <w:tcPr>
            <w:tcW w:w="1409" w:type="dxa"/>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rPr>
            </w:pPr>
            <w:proofErr w:type="spellStart"/>
            <w:r w:rsidRPr="00643EB8">
              <w:rPr>
                <w:rFonts w:ascii="Times New Roman" w:eastAsia="Times New Roman" w:hAnsi="Times New Roman" w:cs="Times New Roman"/>
                <w:sz w:val="18"/>
                <w:szCs w:val="18"/>
              </w:rPr>
              <w:t>Трубчевское</w:t>
            </w:r>
            <w:proofErr w:type="spellEnd"/>
            <w:r w:rsidRPr="00643EB8">
              <w:rPr>
                <w:rFonts w:ascii="Times New Roman" w:eastAsia="Times New Roman" w:hAnsi="Times New Roman" w:cs="Times New Roman"/>
                <w:sz w:val="18"/>
                <w:szCs w:val="18"/>
              </w:rPr>
              <w:t xml:space="preserve"> городское поселение</w:t>
            </w:r>
          </w:p>
        </w:tc>
        <w:tc>
          <w:tcPr>
            <w:tcW w:w="2148" w:type="dxa"/>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lang w:eastAsia="en-US"/>
              </w:rPr>
            </w:pPr>
            <w:r w:rsidRPr="00643EB8">
              <w:rPr>
                <w:rFonts w:ascii="Times New Roman" w:eastAsia="Times New Roman" w:hAnsi="Times New Roman" w:cs="Times New Roman"/>
                <w:sz w:val="18"/>
                <w:szCs w:val="18"/>
                <w:lang w:eastAsia="en-US"/>
              </w:rPr>
              <w:t>г. Трубчевск, ул. Урицкого, 35 А</w:t>
            </w:r>
          </w:p>
        </w:tc>
        <w:tc>
          <w:tcPr>
            <w:tcW w:w="1528" w:type="dxa"/>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lang w:eastAsia="en-US"/>
              </w:rPr>
            </w:pPr>
            <w:r w:rsidRPr="00643EB8">
              <w:rPr>
                <w:rFonts w:ascii="Times New Roman" w:eastAsia="Times New Roman" w:hAnsi="Times New Roman" w:cs="Times New Roman"/>
                <w:sz w:val="18"/>
                <w:szCs w:val="18"/>
                <w:lang w:eastAsia="en-US"/>
              </w:rPr>
              <w:t>52.581933, 33.762824</w:t>
            </w:r>
          </w:p>
        </w:tc>
        <w:tc>
          <w:tcPr>
            <w:tcW w:w="1310" w:type="dxa"/>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lang w:eastAsia="en-US"/>
              </w:rPr>
            </w:pPr>
            <w:r w:rsidRPr="00643EB8">
              <w:rPr>
                <w:rFonts w:ascii="Times New Roman" w:eastAsia="Times New Roman" w:hAnsi="Times New Roman" w:cs="Times New Roman"/>
                <w:sz w:val="18"/>
                <w:szCs w:val="18"/>
                <w:lang w:eastAsia="en-US"/>
              </w:rPr>
              <w:t>Приложение №24</w:t>
            </w:r>
          </w:p>
        </w:tc>
        <w:tc>
          <w:tcPr>
            <w:tcW w:w="1133" w:type="dxa"/>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lang w:eastAsia="en-US"/>
              </w:rPr>
              <w:t>Асфальтобетонное покрытие</w:t>
            </w:r>
          </w:p>
        </w:tc>
        <w:tc>
          <w:tcPr>
            <w:tcW w:w="1160" w:type="dxa"/>
            <w:gridSpan w:val="2"/>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lang w:eastAsia="en-US"/>
              </w:rPr>
            </w:pPr>
            <w:r w:rsidRPr="00643EB8">
              <w:rPr>
                <w:rFonts w:ascii="Times New Roman" w:eastAsia="Times New Roman" w:hAnsi="Times New Roman" w:cs="Times New Roman"/>
                <w:sz w:val="18"/>
                <w:szCs w:val="18"/>
                <w:lang w:eastAsia="en-US"/>
              </w:rPr>
              <w:t>21,9</w:t>
            </w:r>
          </w:p>
        </w:tc>
        <w:tc>
          <w:tcPr>
            <w:tcW w:w="981" w:type="dxa"/>
            <w:gridSpan w:val="2"/>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lang w:eastAsia="en-US"/>
              </w:rPr>
            </w:pPr>
          </w:p>
        </w:tc>
        <w:tc>
          <w:tcPr>
            <w:tcW w:w="993" w:type="dxa"/>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lang w:eastAsia="en-US"/>
              </w:rPr>
            </w:pPr>
            <w:r w:rsidRPr="00643EB8">
              <w:rPr>
                <w:rFonts w:ascii="Times New Roman" w:eastAsia="Times New Roman" w:hAnsi="Times New Roman" w:cs="Times New Roman"/>
                <w:sz w:val="18"/>
                <w:szCs w:val="18"/>
                <w:lang w:eastAsia="en-US"/>
              </w:rPr>
              <w:t>бункер</w:t>
            </w:r>
          </w:p>
          <w:p w:rsidR="00643EB8" w:rsidRPr="00643EB8" w:rsidRDefault="00643EB8" w:rsidP="00643EB8">
            <w:pPr>
              <w:spacing w:after="0" w:line="240" w:lineRule="auto"/>
              <w:jc w:val="center"/>
              <w:rPr>
                <w:rFonts w:ascii="Times New Roman" w:eastAsia="Times New Roman" w:hAnsi="Times New Roman" w:cs="Times New Roman"/>
                <w:sz w:val="18"/>
                <w:szCs w:val="18"/>
                <w:lang w:eastAsia="en-US"/>
              </w:rPr>
            </w:pPr>
            <w:r w:rsidRPr="00643EB8">
              <w:rPr>
                <w:rFonts w:ascii="Times New Roman" w:eastAsia="Times New Roman" w:hAnsi="Times New Roman" w:cs="Times New Roman"/>
                <w:sz w:val="18"/>
                <w:szCs w:val="18"/>
                <w:lang w:eastAsia="en-US"/>
              </w:rPr>
              <w:t>4(РНО)</w:t>
            </w:r>
          </w:p>
        </w:tc>
        <w:tc>
          <w:tcPr>
            <w:tcW w:w="714" w:type="dxa"/>
            <w:gridSpan w:val="2"/>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lang w:eastAsia="en-US"/>
              </w:rPr>
            </w:pPr>
            <w:r w:rsidRPr="00643EB8">
              <w:rPr>
                <w:rFonts w:ascii="Times New Roman" w:eastAsia="Times New Roman" w:hAnsi="Times New Roman" w:cs="Times New Roman"/>
                <w:sz w:val="18"/>
                <w:szCs w:val="18"/>
                <w:lang w:eastAsia="en-US"/>
              </w:rPr>
              <w:t>7,0</w:t>
            </w:r>
          </w:p>
          <w:p w:rsidR="00643EB8" w:rsidRPr="00643EB8" w:rsidRDefault="00643EB8" w:rsidP="00643EB8">
            <w:pPr>
              <w:spacing w:after="0" w:line="240" w:lineRule="auto"/>
              <w:jc w:val="center"/>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lang w:eastAsia="en-US"/>
              </w:rPr>
              <w:t>1,1</w:t>
            </w:r>
          </w:p>
        </w:tc>
        <w:tc>
          <w:tcPr>
            <w:tcW w:w="1700" w:type="dxa"/>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lang w:eastAsia="en-US"/>
              </w:rPr>
            </w:pPr>
            <w:r w:rsidRPr="00643EB8">
              <w:rPr>
                <w:rFonts w:ascii="Times New Roman" w:eastAsia="Times New Roman" w:hAnsi="Times New Roman" w:cs="Times New Roman"/>
                <w:sz w:val="18"/>
                <w:szCs w:val="18"/>
                <w:lang w:eastAsia="en-US"/>
              </w:rPr>
              <w:t>Собственники помещений МКД</w:t>
            </w:r>
          </w:p>
          <w:p w:rsidR="00643EB8" w:rsidRPr="00643EB8" w:rsidRDefault="00643EB8" w:rsidP="00643EB8">
            <w:pPr>
              <w:spacing w:after="0" w:line="240" w:lineRule="auto"/>
              <w:jc w:val="center"/>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lang w:eastAsia="en-US"/>
              </w:rPr>
              <w:t>г. Трубчевск, ул. Урицкого, 35 А</w:t>
            </w:r>
          </w:p>
        </w:tc>
        <w:tc>
          <w:tcPr>
            <w:tcW w:w="2204" w:type="dxa"/>
            <w:gridSpan w:val="3"/>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lang w:eastAsia="en-US"/>
              </w:rPr>
            </w:pPr>
            <w:r w:rsidRPr="00643EB8">
              <w:rPr>
                <w:rFonts w:ascii="Times New Roman" w:eastAsia="Times New Roman" w:hAnsi="Times New Roman" w:cs="Times New Roman"/>
                <w:sz w:val="18"/>
                <w:szCs w:val="18"/>
                <w:lang w:eastAsia="en-US"/>
              </w:rPr>
              <w:t>г. Трубчевск, ул. Урицкого, 35 А</w:t>
            </w:r>
          </w:p>
          <w:p w:rsidR="00643EB8" w:rsidRPr="00643EB8" w:rsidRDefault="00643EB8" w:rsidP="00643EB8">
            <w:pPr>
              <w:spacing w:after="0" w:line="240" w:lineRule="auto"/>
              <w:jc w:val="center"/>
              <w:rPr>
                <w:rFonts w:ascii="Times New Roman" w:eastAsia="Times New Roman" w:hAnsi="Times New Roman" w:cs="Times New Roman"/>
                <w:sz w:val="18"/>
                <w:szCs w:val="18"/>
                <w:lang w:eastAsia="en-US"/>
              </w:rPr>
            </w:pPr>
          </w:p>
        </w:tc>
      </w:tr>
      <w:tr w:rsidR="00643EB8" w:rsidRPr="00643EB8" w:rsidTr="009119D3">
        <w:tc>
          <w:tcPr>
            <w:tcW w:w="696" w:type="dxa"/>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lang w:eastAsia="en-US"/>
              </w:rPr>
            </w:pPr>
            <w:r w:rsidRPr="00643EB8">
              <w:rPr>
                <w:rFonts w:ascii="Times New Roman" w:eastAsia="Times New Roman" w:hAnsi="Times New Roman" w:cs="Times New Roman"/>
                <w:sz w:val="18"/>
                <w:szCs w:val="18"/>
                <w:lang w:eastAsia="en-US"/>
              </w:rPr>
              <w:t>25.</w:t>
            </w:r>
          </w:p>
        </w:tc>
        <w:tc>
          <w:tcPr>
            <w:tcW w:w="1409" w:type="dxa"/>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rPr>
            </w:pPr>
            <w:proofErr w:type="spellStart"/>
            <w:r w:rsidRPr="00643EB8">
              <w:rPr>
                <w:rFonts w:ascii="Times New Roman" w:eastAsia="Times New Roman" w:hAnsi="Times New Roman" w:cs="Times New Roman"/>
                <w:sz w:val="18"/>
                <w:szCs w:val="18"/>
              </w:rPr>
              <w:t>Трубчевское</w:t>
            </w:r>
            <w:proofErr w:type="spellEnd"/>
            <w:r w:rsidRPr="00643EB8">
              <w:rPr>
                <w:rFonts w:ascii="Times New Roman" w:eastAsia="Times New Roman" w:hAnsi="Times New Roman" w:cs="Times New Roman"/>
                <w:sz w:val="18"/>
                <w:szCs w:val="18"/>
              </w:rPr>
              <w:t xml:space="preserve"> городское поселение</w:t>
            </w:r>
          </w:p>
        </w:tc>
        <w:tc>
          <w:tcPr>
            <w:tcW w:w="2148" w:type="dxa"/>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lang w:eastAsia="en-US"/>
              </w:rPr>
            </w:pPr>
            <w:r w:rsidRPr="00643EB8">
              <w:rPr>
                <w:rFonts w:ascii="Times New Roman" w:eastAsia="Times New Roman" w:hAnsi="Times New Roman" w:cs="Times New Roman"/>
                <w:sz w:val="18"/>
                <w:szCs w:val="18"/>
                <w:lang w:eastAsia="en-US"/>
              </w:rPr>
              <w:t>г. Трубчевск, ул. Советская, 39</w:t>
            </w:r>
          </w:p>
        </w:tc>
        <w:tc>
          <w:tcPr>
            <w:tcW w:w="1528" w:type="dxa"/>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lang w:eastAsia="en-US"/>
              </w:rPr>
            </w:pPr>
            <w:r w:rsidRPr="00643EB8">
              <w:rPr>
                <w:rFonts w:ascii="Times New Roman" w:eastAsia="Times New Roman" w:hAnsi="Times New Roman" w:cs="Times New Roman"/>
                <w:sz w:val="18"/>
                <w:szCs w:val="18"/>
                <w:shd w:val="clear" w:color="auto" w:fill="FFFFFF"/>
              </w:rPr>
              <w:t>52.581343, 33.760395</w:t>
            </w:r>
          </w:p>
        </w:tc>
        <w:tc>
          <w:tcPr>
            <w:tcW w:w="1310" w:type="dxa"/>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lang w:eastAsia="en-US"/>
              </w:rPr>
            </w:pPr>
            <w:r w:rsidRPr="00643EB8">
              <w:rPr>
                <w:rFonts w:ascii="Times New Roman" w:eastAsia="Times New Roman" w:hAnsi="Times New Roman" w:cs="Times New Roman"/>
                <w:sz w:val="18"/>
                <w:szCs w:val="18"/>
                <w:lang w:eastAsia="en-US"/>
              </w:rPr>
              <w:t>Приложение №25</w:t>
            </w:r>
          </w:p>
        </w:tc>
        <w:tc>
          <w:tcPr>
            <w:tcW w:w="1133" w:type="dxa"/>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lang w:eastAsia="en-US"/>
              </w:rPr>
              <w:t>Грунтовое покрытие</w:t>
            </w:r>
          </w:p>
        </w:tc>
        <w:tc>
          <w:tcPr>
            <w:tcW w:w="1160" w:type="dxa"/>
            <w:gridSpan w:val="2"/>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lang w:eastAsia="en-US"/>
              </w:rPr>
            </w:pPr>
            <w:r w:rsidRPr="00643EB8">
              <w:rPr>
                <w:rFonts w:ascii="Times New Roman" w:eastAsia="Times New Roman" w:hAnsi="Times New Roman" w:cs="Times New Roman"/>
                <w:sz w:val="18"/>
                <w:szCs w:val="18"/>
                <w:lang w:eastAsia="en-US"/>
              </w:rPr>
              <w:t>7,32</w:t>
            </w:r>
          </w:p>
        </w:tc>
        <w:tc>
          <w:tcPr>
            <w:tcW w:w="981" w:type="dxa"/>
            <w:gridSpan w:val="2"/>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lang w:eastAsia="en-US"/>
              </w:rPr>
            </w:pPr>
          </w:p>
        </w:tc>
        <w:tc>
          <w:tcPr>
            <w:tcW w:w="993" w:type="dxa"/>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lang w:eastAsia="en-US"/>
              </w:rPr>
            </w:pPr>
            <w:r w:rsidRPr="00643EB8">
              <w:rPr>
                <w:rFonts w:ascii="Times New Roman" w:eastAsia="Times New Roman" w:hAnsi="Times New Roman" w:cs="Times New Roman"/>
                <w:sz w:val="18"/>
                <w:szCs w:val="18"/>
                <w:lang w:eastAsia="en-US"/>
              </w:rPr>
              <w:t>5(РНО)</w:t>
            </w:r>
          </w:p>
          <w:p w:rsidR="00643EB8" w:rsidRPr="00643EB8" w:rsidRDefault="00643EB8" w:rsidP="00643EB8">
            <w:pPr>
              <w:spacing w:after="0" w:line="240" w:lineRule="auto"/>
              <w:jc w:val="center"/>
              <w:rPr>
                <w:rFonts w:ascii="Times New Roman" w:eastAsia="Times New Roman" w:hAnsi="Times New Roman" w:cs="Times New Roman"/>
                <w:sz w:val="18"/>
                <w:szCs w:val="18"/>
                <w:lang w:eastAsia="en-US"/>
              </w:rPr>
            </w:pPr>
            <w:r w:rsidRPr="00643EB8">
              <w:rPr>
                <w:rFonts w:ascii="Times New Roman" w:eastAsia="Times New Roman" w:hAnsi="Times New Roman" w:cs="Times New Roman"/>
                <w:sz w:val="18"/>
                <w:szCs w:val="18"/>
                <w:lang w:eastAsia="en-US"/>
              </w:rPr>
              <w:t>5</w:t>
            </w:r>
          </w:p>
        </w:tc>
        <w:tc>
          <w:tcPr>
            <w:tcW w:w="714" w:type="dxa"/>
            <w:gridSpan w:val="2"/>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lang w:eastAsia="en-US"/>
              </w:rPr>
            </w:pPr>
            <w:r w:rsidRPr="00643EB8">
              <w:rPr>
                <w:rFonts w:ascii="Times New Roman" w:eastAsia="Times New Roman" w:hAnsi="Times New Roman" w:cs="Times New Roman"/>
                <w:sz w:val="18"/>
                <w:szCs w:val="18"/>
                <w:lang w:eastAsia="en-US"/>
              </w:rPr>
              <w:t>1,1</w:t>
            </w:r>
          </w:p>
          <w:p w:rsidR="00643EB8" w:rsidRPr="00643EB8" w:rsidRDefault="00643EB8" w:rsidP="00643EB8">
            <w:pPr>
              <w:spacing w:after="0" w:line="240" w:lineRule="auto"/>
              <w:jc w:val="center"/>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lang w:eastAsia="en-US"/>
              </w:rPr>
              <w:t>0,75</w:t>
            </w:r>
          </w:p>
        </w:tc>
        <w:tc>
          <w:tcPr>
            <w:tcW w:w="1700" w:type="dxa"/>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lang w:eastAsia="en-US"/>
              </w:rPr>
            </w:pPr>
            <w:r w:rsidRPr="00643EB8">
              <w:rPr>
                <w:rFonts w:ascii="Times New Roman" w:eastAsia="Times New Roman" w:hAnsi="Times New Roman" w:cs="Times New Roman"/>
                <w:sz w:val="18"/>
                <w:szCs w:val="18"/>
                <w:lang w:eastAsia="en-US"/>
              </w:rPr>
              <w:t>Собственники помещений МКД</w:t>
            </w:r>
          </w:p>
          <w:p w:rsidR="00643EB8" w:rsidRPr="00643EB8" w:rsidRDefault="00643EB8" w:rsidP="00643EB8">
            <w:pPr>
              <w:spacing w:after="0" w:line="240" w:lineRule="auto"/>
              <w:jc w:val="center"/>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lang w:eastAsia="en-US"/>
              </w:rPr>
              <w:t>г. Трубчевск, ул. Советская,39</w:t>
            </w:r>
          </w:p>
        </w:tc>
        <w:tc>
          <w:tcPr>
            <w:tcW w:w="2204" w:type="dxa"/>
            <w:gridSpan w:val="3"/>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lang w:eastAsia="en-US"/>
              </w:rPr>
            </w:pPr>
            <w:r w:rsidRPr="00643EB8">
              <w:rPr>
                <w:rFonts w:ascii="Times New Roman" w:eastAsia="Times New Roman" w:hAnsi="Times New Roman" w:cs="Times New Roman"/>
                <w:sz w:val="18"/>
                <w:szCs w:val="18"/>
                <w:lang w:eastAsia="en-US"/>
              </w:rPr>
              <w:t>г. Трубчевск, ул. Советская,39, ул. 3- Интернационала, 89А</w:t>
            </w:r>
          </w:p>
        </w:tc>
      </w:tr>
      <w:tr w:rsidR="00643EB8" w:rsidRPr="00643EB8" w:rsidTr="009119D3">
        <w:tc>
          <w:tcPr>
            <w:tcW w:w="696" w:type="dxa"/>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lang w:eastAsia="en-US"/>
              </w:rPr>
            </w:pPr>
            <w:r w:rsidRPr="00643EB8">
              <w:rPr>
                <w:rFonts w:ascii="Times New Roman" w:eastAsia="Times New Roman" w:hAnsi="Times New Roman" w:cs="Times New Roman"/>
                <w:sz w:val="18"/>
                <w:szCs w:val="18"/>
                <w:lang w:eastAsia="en-US"/>
              </w:rPr>
              <w:t>26.</w:t>
            </w:r>
          </w:p>
        </w:tc>
        <w:tc>
          <w:tcPr>
            <w:tcW w:w="1409" w:type="dxa"/>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rPr>
            </w:pPr>
            <w:proofErr w:type="spellStart"/>
            <w:r w:rsidRPr="00643EB8">
              <w:rPr>
                <w:rFonts w:ascii="Times New Roman" w:eastAsia="Times New Roman" w:hAnsi="Times New Roman" w:cs="Times New Roman"/>
                <w:sz w:val="18"/>
                <w:szCs w:val="18"/>
              </w:rPr>
              <w:t>Трубчевское</w:t>
            </w:r>
            <w:proofErr w:type="spellEnd"/>
            <w:r w:rsidRPr="00643EB8">
              <w:rPr>
                <w:rFonts w:ascii="Times New Roman" w:eastAsia="Times New Roman" w:hAnsi="Times New Roman" w:cs="Times New Roman"/>
                <w:sz w:val="18"/>
                <w:szCs w:val="18"/>
              </w:rPr>
              <w:t xml:space="preserve"> городское поселение</w:t>
            </w:r>
          </w:p>
        </w:tc>
        <w:tc>
          <w:tcPr>
            <w:tcW w:w="2148" w:type="dxa"/>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lang w:eastAsia="en-US"/>
              </w:rPr>
            </w:pPr>
            <w:r w:rsidRPr="00643EB8">
              <w:rPr>
                <w:rFonts w:ascii="Times New Roman" w:eastAsia="Times New Roman" w:hAnsi="Times New Roman" w:cs="Times New Roman"/>
                <w:sz w:val="18"/>
                <w:szCs w:val="18"/>
                <w:lang w:eastAsia="en-US"/>
              </w:rPr>
              <w:t>г. Трубчевск, ул. Генерала Петрова, 23</w:t>
            </w:r>
          </w:p>
        </w:tc>
        <w:tc>
          <w:tcPr>
            <w:tcW w:w="1528" w:type="dxa"/>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lang w:eastAsia="en-US"/>
              </w:rPr>
            </w:pPr>
            <w:r w:rsidRPr="00643EB8">
              <w:rPr>
                <w:rFonts w:ascii="Times New Roman" w:eastAsia="Times New Roman" w:hAnsi="Times New Roman" w:cs="Times New Roman"/>
                <w:sz w:val="18"/>
                <w:szCs w:val="18"/>
                <w:shd w:val="clear" w:color="auto" w:fill="FFFFFF"/>
              </w:rPr>
              <w:t>52.574313, 33.754664</w:t>
            </w:r>
          </w:p>
        </w:tc>
        <w:tc>
          <w:tcPr>
            <w:tcW w:w="1310" w:type="dxa"/>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lang w:eastAsia="en-US"/>
              </w:rPr>
            </w:pPr>
            <w:r w:rsidRPr="00643EB8">
              <w:rPr>
                <w:rFonts w:ascii="Times New Roman" w:eastAsia="Times New Roman" w:hAnsi="Times New Roman" w:cs="Times New Roman"/>
                <w:sz w:val="18"/>
                <w:szCs w:val="18"/>
                <w:lang w:eastAsia="en-US"/>
              </w:rPr>
              <w:t>Приложение №26</w:t>
            </w:r>
          </w:p>
        </w:tc>
        <w:tc>
          <w:tcPr>
            <w:tcW w:w="1133" w:type="dxa"/>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rPr>
            </w:pPr>
            <w:r w:rsidRPr="00643EB8">
              <w:rPr>
                <w:rFonts w:ascii="Times New Roman" w:eastAsia="Times New Roman" w:hAnsi="Times New Roman" w:cs="Times New Roman"/>
                <w:color w:val="222222"/>
                <w:sz w:val="18"/>
                <w:szCs w:val="18"/>
                <w:shd w:val="clear" w:color="auto" w:fill="FFFFFF"/>
              </w:rPr>
              <w:t>Бетонная платформа</w:t>
            </w:r>
          </w:p>
        </w:tc>
        <w:tc>
          <w:tcPr>
            <w:tcW w:w="1160" w:type="dxa"/>
            <w:gridSpan w:val="2"/>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lang w:eastAsia="en-US"/>
              </w:rPr>
            </w:pPr>
            <w:r w:rsidRPr="00643EB8">
              <w:rPr>
                <w:rFonts w:ascii="Times New Roman" w:eastAsia="Times New Roman" w:hAnsi="Times New Roman" w:cs="Times New Roman"/>
                <w:sz w:val="18"/>
                <w:szCs w:val="18"/>
                <w:lang w:eastAsia="en-US"/>
              </w:rPr>
              <w:t>11,0</w:t>
            </w:r>
          </w:p>
        </w:tc>
        <w:tc>
          <w:tcPr>
            <w:tcW w:w="981" w:type="dxa"/>
            <w:gridSpan w:val="2"/>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lang w:eastAsia="en-US"/>
              </w:rPr>
            </w:pPr>
          </w:p>
        </w:tc>
        <w:tc>
          <w:tcPr>
            <w:tcW w:w="993" w:type="dxa"/>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lang w:eastAsia="en-US"/>
              </w:rPr>
            </w:pPr>
            <w:r w:rsidRPr="00643EB8">
              <w:rPr>
                <w:rFonts w:ascii="Times New Roman" w:eastAsia="Times New Roman" w:hAnsi="Times New Roman" w:cs="Times New Roman"/>
                <w:sz w:val="18"/>
                <w:szCs w:val="18"/>
                <w:lang w:eastAsia="en-US"/>
              </w:rPr>
              <w:t>1</w:t>
            </w:r>
          </w:p>
          <w:p w:rsidR="00643EB8" w:rsidRPr="00643EB8" w:rsidRDefault="00643EB8" w:rsidP="00643EB8">
            <w:pPr>
              <w:spacing w:after="0" w:line="240" w:lineRule="auto"/>
              <w:jc w:val="center"/>
              <w:rPr>
                <w:rFonts w:ascii="Times New Roman" w:eastAsia="Times New Roman" w:hAnsi="Times New Roman" w:cs="Times New Roman"/>
                <w:sz w:val="18"/>
                <w:szCs w:val="18"/>
                <w:lang w:eastAsia="en-US"/>
              </w:rPr>
            </w:pPr>
            <w:r w:rsidRPr="00643EB8">
              <w:rPr>
                <w:rFonts w:ascii="Times New Roman" w:eastAsia="Times New Roman" w:hAnsi="Times New Roman" w:cs="Times New Roman"/>
                <w:sz w:val="18"/>
                <w:szCs w:val="18"/>
                <w:lang w:eastAsia="en-US"/>
              </w:rPr>
              <w:t>2 (РНО)</w:t>
            </w:r>
          </w:p>
        </w:tc>
        <w:tc>
          <w:tcPr>
            <w:tcW w:w="714" w:type="dxa"/>
            <w:gridSpan w:val="2"/>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lang w:eastAsia="en-US"/>
              </w:rPr>
            </w:pPr>
            <w:r w:rsidRPr="00643EB8">
              <w:rPr>
                <w:rFonts w:ascii="Times New Roman" w:eastAsia="Times New Roman" w:hAnsi="Times New Roman" w:cs="Times New Roman"/>
                <w:sz w:val="18"/>
                <w:szCs w:val="18"/>
                <w:lang w:eastAsia="en-US"/>
              </w:rPr>
              <w:t>7,6</w:t>
            </w:r>
          </w:p>
          <w:p w:rsidR="00643EB8" w:rsidRPr="00643EB8" w:rsidRDefault="00643EB8" w:rsidP="00643EB8">
            <w:pPr>
              <w:spacing w:after="0" w:line="240" w:lineRule="auto"/>
              <w:jc w:val="center"/>
              <w:rPr>
                <w:rFonts w:ascii="Times New Roman" w:eastAsia="Times New Roman" w:hAnsi="Times New Roman" w:cs="Times New Roman"/>
                <w:sz w:val="18"/>
                <w:szCs w:val="18"/>
                <w:lang w:eastAsia="en-US"/>
              </w:rPr>
            </w:pPr>
            <w:r w:rsidRPr="00643EB8">
              <w:rPr>
                <w:rFonts w:ascii="Times New Roman" w:eastAsia="Times New Roman" w:hAnsi="Times New Roman" w:cs="Times New Roman"/>
                <w:sz w:val="18"/>
                <w:szCs w:val="18"/>
                <w:lang w:eastAsia="en-US"/>
              </w:rPr>
              <w:t>1,1</w:t>
            </w:r>
          </w:p>
          <w:p w:rsidR="00643EB8" w:rsidRPr="00643EB8" w:rsidRDefault="00643EB8" w:rsidP="00643EB8">
            <w:pPr>
              <w:spacing w:after="0" w:line="240" w:lineRule="auto"/>
              <w:jc w:val="center"/>
              <w:rPr>
                <w:rFonts w:ascii="Times New Roman" w:eastAsia="Times New Roman" w:hAnsi="Times New Roman" w:cs="Times New Roman"/>
                <w:sz w:val="18"/>
                <w:szCs w:val="18"/>
              </w:rPr>
            </w:pPr>
          </w:p>
        </w:tc>
        <w:tc>
          <w:tcPr>
            <w:tcW w:w="1700" w:type="dxa"/>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lang w:eastAsia="en-US"/>
              </w:rPr>
            </w:pPr>
            <w:r w:rsidRPr="00643EB8">
              <w:rPr>
                <w:rFonts w:ascii="Times New Roman" w:eastAsia="Times New Roman" w:hAnsi="Times New Roman" w:cs="Times New Roman"/>
                <w:sz w:val="18"/>
                <w:szCs w:val="18"/>
                <w:lang w:eastAsia="en-US"/>
              </w:rPr>
              <w:t>Собственники помещений МКД</w:t>
            </w:r>
          </w:p>
          <w:p w:rsidR="00643EB8" w:rsidRPr="00643EB8" w:rsidRDefault="00643EB8" w:rsidP="00643EB8">
            <w:pPr>
              <w:spacing w:after="0" w:line="240" w:lineRule="auto"/>
              <w:jc w:val="center"/>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lang w:eastAsia="en-US"/>
              </w:rPr>
              <w:t>г. Трубчевск, ул. Генерала Петрова, 23</w:t>
            </w:r>
          </w:p>
        </w:tc>
        <w:tc>
          <w:tcPr>
            <w:tcW w:w="2204" w:type="dxa"/>
            <w:gridSpan w:val="3"/>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lang w:eastAsia="en-US"/>
              </w:rPr>
            </w:pPr>
            <w:r w:rsidRPr="00643EB8">
              <w:rPr>
                <w:rFonts w:ascii="Times New Roman" w:eastAsia="Times New Roman" w:hAnsi="Times New Roman" w:cs="Times New Roman"/>
                <w:sz w:val="18"/>
                <w:szCs w:val="18"/>
                <w:lang w:eastAsia="en-US"/>
              </w:rPr>
              <w:t>г. Трубчевск, ул. Генерала Петрова, 23</w:t>
            </w:r>
          </w:p>
        </w:tc>
      </w:tr>
      <w:tr w:rsidR="00643EB8" w:rsidRPr="00643EB8" w:rsidTr="009119D3">
        <w:tc>
          <w:tcPr>
            <w:tcW w:w="696" w:type="dxa"/>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lang w:eastAsia="en-US"/>
              </w:rPr>
            </w:pPr>
            <w:r w:rsidRPr="00643EB8">
              <w:rPr>
                <w:rFonts w:ascii="Times New Roman" w:eastAsia="Times New Roman" w:hAnsi="Times New Roman" w:cs="Times New Roman"/>
                <w:sz w:val="18"/>
                <w:szCs w:val="18"/>
                <w:lang w:eastAsia="en-US"/>
              </w:rPr>
              <w:t>27.</w:t>
            </w:r>
          </w:p>
        </w:tc>
        <w:tc>
          <w:tcPr>
            <w:tcW w:w="1409" w:type="dxa"/>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rPr>
            </w:pPr>
            <w:proofErr w:type="spellStart"/>
            <w:r w:rsidRPr="00643EB8">
              <w:rPr>
                <w:rFonts w:ascii="Times New Roman" w:eastAsia="Times New Roman" w:hAnsi="Times New Roman" w:cs="Times New Roman"/>
                <w:sz w:val="18"/>
                <w:szCs w:val="18"/>
              </w:rPr>
              <w:t>Трубчевское</w:t>
            </w:r>
            <w:proofErr w:type="spellEnd"/>
            <w:r w:rsidRPr="00643EB8">
              <w:rPr>
                <w:rFonts w:ascii="Times New Roman" w:eastAsia="Times New Roman" w:hAnsi="Times New Roman" w:cs="Times New Roman"/>
                <w:sz w:val="18"/>
                <w:szCs w:val="18"/>
              </w:rPr>
              <w:t xml:space="preserve"> городское поселение</w:t>
            </w:r>
          </w:p>
        </w:tc>
        <w:tc>
          <w:tcPr>
            <w:tcW w:w="2148" w:type="dxa"/>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lang w:eastAsia="en-US"/>
              </w:rPr>
            </w:pPr>
            <w:r w:rsidRPr="00643EB8">
              <w:rPr>
                <w:rFonts w:ascii="Times New Roman" w:eastAsia="Times New Roman" w:hAnsi="Times New Roman" w:cs="Times New Roman"/>
                <w:sz w:val="18"/>
                <w:szCs w:val="18"/>
                <w:lang w:eastAsia="en-US"/>
              </w:rPr>
              <w:t>г. Трубчевск, пл. Красноармейская, около д. 15</w:t>
            </w:r>
          </w:p>
        </w:tc>
        <w:tc>
          <w:tcPr>
            <w:tcW w:w="1528" w:type="dxa"/>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lang w:eastAsia="en-US"/>
              </w:rPr>
            </w:pPr>
            <w:r w:rsidRPr="00643EB8">
              <w:rPr>
                <w:rFonts w:ascii="Times New Roman" w:eastAsia="Times New Roman" w:hAnsi="Times New Roman" w:cs="Times New Roman"/>
                <w:sz w:val="18"/>
                <w:szCs w:val="18"/>
                <w:shd w:val="clear" w:color="auto" w:fill="FFFFFF"/>
              </w:rPr>
              <w:t>52.571998, 33.757099</w:t>
            </w:r>
          </w:p>
        </w:tc>
        <w:tc>
          <w:tcPr>
            <w:tcW w:w="1310" w:type="dxa"/>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lang w:eastAsia="en-US"/>
              </w:rPr>
            </w:pPr>
            <w:r w:rsidRPr="00643EB8">
              <w:rPr>
                <w:rFonts w:ascii="Times New Roman" w:eastAsia="Times New Roman" w:hAnsi="Times New Roman" w:cs="Times New Roman"/>
                <w:sz w:val="18"/>
                <w:szCs w:val="18"/>
                <w:lang w:eastAsia="en-US"/>
              </w:rPr>
              <w:t>Приложение №27</w:t>
            </w:r>
          </w:p>
        </w:tc>
        <w:tc>
          <w:tcPr>
            <w:tcW w:w="1133" w:type="dxa"/>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lang w:eastAsia="en-US"/>
              </w:rPr>
              <w:t>Асфальтобетонное покрытие</w:t>
            </w:r>
          </w:p>
        </w:tc>
        <w:tc>
          <w:tcPr>
            <w:tcW w:w="1160" w:type="dxa"/>
            <w:gridSpan w:val="2"/>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lang w:eastAsia="en-US"/>
              </w:rPr>
            </w:pPr>
            <w:r w:rsidRPr="00643EB8">
              <w:rPr>
                <w:rFonts w:ascii="Times New Roman" w:eastAsia="Times New Roman" w:hAnsi="Times New Roman" w:cs="Times New Roman"/>
                <w:sz w:val="18"/>
                <w:szCs w:val="18"/>
                <w:lang w:eastAsia="en-US"/>
              </w:rPr>
              <w:t>6,0</w:t>
            </w:r>
          </w:p>
        </w:tc>
        <w:tc>
          <w:tcPr>
            <w:tcW w:w="981" w:type="dxa"/>
            <w:gridSpan w:val="2"/>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lang w:eastAsia="en-US"/>
              </w:rPr>
            </w:pPr>
          </w:p>
        </w:tc>
        <w:tc>
          <w:tcPr>
            <w:tcW w:w="993" w:type="dxa"/>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lang w:eastAsia="en-US"/>
              </w:rPr>
            </w:pPr>
            <w:r w:rsidRPr="00643EB8">
              <w:rPr>
                <w:rFonts w:ascii="Times New Roman" w:eastAsia="Times New Roman" w:hAnsi="Times New Roman" w:cs="Times New Roman"/>
                <w:sz w:val="18"/>
                <w:szCs w:val="18"/>
                <w:lang w:eastAsia="en-US"/>
              </w:rPr>
              <w:t>3</w:t>
            </w:r>
          </w:p>
        </w:tc>
        <w:tc>
          <w:tcPr>
            <w:tcW w:w="714" w:type="dxa"/>
            <w:gridSpan w:val="2"/>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lang w:eastAsia="en-US"/>
              </w:rPr>
              <w:t>1,1</w:t>
            </w:r>
          </w:p>
        </w:tc>
        <w:tc>
          <w:tcPr>
            <w:tcW w:w="1700" w:type="dxa"/>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 xml:space="preserve">Муниципальное образование </w:t>
            </w:r>
            <w:proofErr w:type="spellStart"/>
            <w:r w:rsidRPr="00643EB8">
              <w:rPr>
                <w:rFonts w:ascii="Times New Roman" w:eastAsia="Times New Roman" w:hAnsi="Times New Roman" w:cs="Times New Roman"/>
                <w:sz w:val="18"/>
                <w:szCs w:val="18"/>
              </w:rPr>
              <w:t>Трубчевское</w:t>
            </w:r>
            <w:proofErr w:type="spellEnd"/>
            <w:r w:rsidRPr="00643EB8">
              <w:rPr>
                <w:rFonts w:ascii="Times New Roman" w:eastAsia="Times New Roman" w:hAnsi="Times New Roman" w:cs="Times New Roman"/>
                <w:sz w:val="18"/>
                <w:szCs w:val="18"/>
              </w:rPr>
              <w:t xml:space="preserve"> городское поселение</w:t>
            </w:r>
          </w:p>
        </w:tc>
        <w:tc>
          <w:tcPr>
            <w:tcW w:w="2204" w:type="dxa"/>
            <w:gridSpan w:val="3"/>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lang w:eastAsia="en-US"/>
              </w:rPr>
            </w:pPr>
            <w:r w:rsidRPr="00643EB8">
              <w:rPr>
                <w:rFonts w:ascii="Times New Roman" w:eastAsia="Times New Roman" w:hAnsi="Times New Roman" w:cs="Times New Roman"/>
                <w:sz w:val="18"/>
                <w:szCs w:val="18"/>
                <w:lang w:eastAsia="en-US"/>
              </w:rPr>
              <w:t>г. Трубчевск, пл. Красноармейская, около д. 15, ул. Некрасова, 1,2,3,4,5</w:t>
            </w:r>
          </w:p>
        </w:tc>
      </w:tr>
      <w:tr w:rsidR="00643EB8" w:rsidRPr="00643EB8" w:rsidTr="009119D3">
        <w:tc>
          <w:tcPr>
            <w:tcW w:w="696" w:type="dxa"/>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lang w:eastAsia="en-US"/>
              </w:rPr>
            </w:pPr>
            <w:r w:rsidRPr="00643EB8">
              <w:rPr>
                <w:rFonts w:ascii="Times New Roman" w:eastAsia="Times New Roman" w:hAnsi="Times New Roman" w:cs="Times New Roman"/>
                <w:sz w:val="18"/>
                <w:szCs w:val="18"/>
                <w:lang w:eastAsia="en-US"/>
              </w:rPr>
              <w:t>28.</w:t>
            </w:r>
          </w:p>
        </w:tc>
        <w:tc>
          <w:tcPr>
            <w:tcW w:w="1409" w:type="dxa"/>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rPr>
            </w:pPr>
            <w:proofErr w:type="spellStart"/>
            <w:r w:rsidRPr="00643EB8">
              <w:rPr>
                <w:rFonts w:ascii="Times New Roman" w:eastAsia="Times New Roman" w:hAnsi="Times New Roman" w:cs="Times New Roman"/>
                <w:sz w:val="18"/>
                <w:szCs w:val="18"/>
              </w:rPr>
              <w:t>Трубчевское</w:t>
            </w:r>
            <w:proofErr w:type="spellEnd"/>
            <w:r w:rsidRPr="00643EB8">
              <w:rPr>
                <w:rFonts w:ascii="Times New Roman" w:eastAsia="Times New Roman" w:hAnsi="Times New Roman" w:cs="Times New Roman"/>
                <w:sz w:val="18"/>
                <w:szCs w:val="18"/>
              </w:rPr>
              <w:t xml:space="preserve"> городское поселение</w:t>
            </w:r>
          </w:p>
        </w:tc>
        <w:tc>
          <w:tcPr>
            <w:tcW w:w="2148" w:type="dxa"/>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lang w:eastAsia="en-US"/>
              </w:rPr>
            </w:pPr>
            <w:r w:rsidRPr="00643EB8">
              <w:rPr>
                <w:rFonts w:ascii="Times New Roman" w:eastAsia="Times New Roman" w:hAnsi="Times New Roman" w:cs="Times New Roman"/>
                <w:sz w:val="18"/>
                <w:szCs w:val="18"/>
                <w:lang w:eastAsia="en-US"/>
              </w:rPr>
              <w:t>г. Трубчевск, ул. Володарского, д. 4 А</w:t>
            </w:r>
          </w:p>
        </w:tc>
        <w:tc>
          <w:tcPr>
            <w:tcW w:w="1528" w:type="dxa"/>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lang w:eastAsia="en-US"/>
              </w:rPr>
            </w:pPr>
            <w:r w:rsidRPr="00643EB8">
              <w:rPr>
                <w:rFonts w:ascii="Times New Roman" w:eastAsia="Times New Roman" w:hAnsi="Times New Roman" w:cs="Times New Roman"/>
                <w:sz w:val="18"/>
                <w:szCs w:val="18"/>
                <w:shd w:val="clear" w:color="auto" w:fill="FFFFFF"/>
              </w:rPr>
              <w:t>52.590223, 33.759994</w:t>
            </w:r>
          </w:p>
        </w:tc>
        <w:tc>
          <w:tcPr>
            <w:tcW w:w="1310" w:type="dxa"/>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lang w:eastAsia="en-US"/>
              </w:rPr>
            </w:pPr>
            <w:r w:rsidRPr="00643EB8">
              <w:rPr>
                <w:rFonts w:ascii="Times New Roman" w:eastAsia="Times New Roman" w:hAnsi="Times New Roman" w:cs="Times New Roman"/>
                <w:sz w:val="18"/>
                <w:szCs w:val="18"/>
                <w:lang w:eastAsia="en-US"/>
              </w:rPr>
              <w:t>Приложение №28</w:t>
            </w:r>
          </w:p>
        </w:tc>
        <w:tc>
          <w:tcPr>
            <w:tcW w:w="1133" w:type="dxa"/>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shd w:val="clear" w:color="auto" w:fill="FFFFFF"/>
              </w:rPr>
              <w:t>Бетонная платформа</w:t>
            </w:r>
          </w:p>
        </w:tc>
        <w:tc>
          <w:tcPr>
            <w:tcW w:w="1160" w:type="dxa"/>
            <w:gridSpan w:val="2"/>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lang w:eastAsia="en-US"/>
              </w:rPr>
            </w:pPr>
            <w:r w:rsidRPr="00643EB8">
              <w:rPr>
                <w:rFonts w:ascii="Times New Roman" w:eastAsia="Times New Roman" w:hAnsi="Times New Roman" w:cs="Times New Roman"/>
                <w:sz w:val="18"/>
                <w:szCs w:val="18"/>
                <w:lang w:eastAsia="en-US"/>
              </w:rPr>
              <w:t>21,9</w:t>
            </w:r>
          </w:p>
        </w:tc>
        <w:tc>
          <w:tcPr>
            <w:tcW w:w="981" w:type="dxa"/>
            <w:gridSpan w:val="2"/>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lang w:eastAsia="en-US"/>
              </w:rPr>
            </w:pPr>
          </w:p>
        </w:tc>
        <w:tc>
          <w:tcPr>
            <w:tcW w:w="993" w:type="dxa"/>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lang w:eastAsia="en-US"/>
              </w:rPr>
            </w:pPr>
            <w:r w:rsidRPr="00643EB8">
              <w:rPr>
                <w:rFonts w:ascii="Times New Roman" w:eastAsia="Times New Roman" w:hAnsi="Times New Roman" w:cs="Times New Roman"/>
                <w:sz w:val="18"/>
                <w:szCs w:val="18"/>
                <w:lang w:eastAsia="en-US"/>
              </w:rPr>
              <w:t>бункер</w:t>
            </w:r>
          </w:p>
          <w:p w:rsidR="00643EB8" w:rsidRPr="00643EB8" w:rsidRDefault="00643EB8" w:rsidP="00643EB8">
            <w:pPr>
              <w:spacing w:after="0" w:line="240" w:lineRule="auto"/>
              <w:jc w:val="center"/>
              <w:rPr>
                <w:rFonts w:ascii="Times New Roman" w:eastAsia="Times New Roman" w:hAnsi="Times New Roman" w:cs="Times New Roman"/>
                <w:sz w:val="18"/>
                <w:szCs w:val="18"/>
                <w:lang w:eastAsia="en-US"/>
              </w:rPr>
            </w:pPr>
            <w:r w:rsidRPr="00643EB8">
              <w:rPr>
                <w:rFonts w:ascii="Times New Roman" w:eastAsia="Times New Roman" w:hAnsi="Times New Roman" w:cs="Times New Roman"/>
                <w:sz w:val="18"/>
                <w:szCs w:val="18"/>
                <w:lang w:eastAsia="en-US"/>
              </w:rPr>
              <w:t>4 (РНО)</w:t>
            </w:r>
          </w:p>
        </w:tc>
        <w:tc>
          <w:tcPr>
            <w:tcW w:w="714" w:type="dxa"/>
            <w:gridSpan w:val="2"/>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lang w:eastAsia="en-US"/>
              </w:rPr>
            </w:pPr>
            <w:r w:rsidRPr="00643EB8">
              <w:rPr>
                <w:rFonts w:ascii="Times New Roman" w:eastAsia="Times New Roman" w:hAnsi="Times New Roman" w:cs="Times New Roman"/>
                <w:sz w:val="18"/>
                <w:szCs w:val="18"/>
                <w:lang w:eastAsia="en-US"/>
              </w:rPr>
              <w:t>7,0</w:t>
            </w:r>
          </w:p>
          <w:p w:rsidR="00643EB8" w:rsidRPr="00643EB8" w:rsidRDefault="00643EB8" w:rsidP="00643EB8">
            <w:pPr>
              <w:spacing w:after="0" w:line="240" w:lineRule="auto"/>
              <w:jc w:val="center"/>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lang w:eastAsia="en-US"/>
              </w:rPr>
              <w:t>1,1</w:t>
            </w:r>
          </w:p>
        </w:tc>
        <w:tc>
          <w:tcPr>
            <w:tcW w:w="1700" w:type="dxa"/>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lang w:eastAsia="en-US"/>
              </w:rPr>
            </w:pPr>
            <w:r w:rsidRPr="00643EB8">
              <w:rPr>
                <w:rFonts w:ascii="Times New Roman" w:eastAsia="Times New Roman" w:hAnsi="Times New Roman" w:cs="Times New Roman"/>
                <w:sz w:val="18"/>
                <w:szCs w:val="18"/>
                <w:lang w:eastAsia="en-US"/>
              </w:rPr>
              <w:t>Собственники помещений МКД</w:t>
            </w:r>
          </w:p>
          <w:p w:rsidR="00643EB8" w:rsidRPr="00643EB8" w:rsidRDefault="00643EB8" w:rsidP="00643EB8">
            <w:pPr>
              <w:spacing w:after="0" w:line="240" w:lineRule="auto"/>
              <w:jc w:val="center"/>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lang w:eastAsia="en-US"/>
              </w:rPr>
              <w:t>г. Трубчевск, ул. Володарского, д. 4 А</w:t>
            </w:r>
          </w:p>
        </w:tc>
        <w:tc>
          <w:tcPr>
            <w:tcW w:w="2204" w:type="dxa"/>
            <w:gridSpan w:val="3"/>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lang w:eastAsia="en-US"/>
              </w:rPr>
            </w:pPr>
            <w:r w:rsidRPr="00643EB8">
              <w:rPr>
                <w:rFonts w:ascii="Times New Roman" w:eastAsia="Times New Roman" w:hAnsi="Times New Roman" w:cs="Times New Roman"/>
                <w:sz w:val="18"/>
                <w:szCs w:val="18"/>
                <w:lang w:eastAsia="en-US"/>
              </w:rPr>
              <w:t>г. Трубчевск, ул. Володарского, д. 4 А, 4Б, 4В</w:t>
            </w:r>
          </w:p>
        </w:tc>
      </w:tr>
      <w:tr w:rsidR="00643EB8" w:rsidRPr="00643EB8" w:rsidTr="009119D3">
        <w:tc>
          <w:tcPr>
            <w:tcW w:w="696" w:type="dxa"/>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lang w:eastAsia="en-US"/>
              </w:rPr>
            </w:pPr>
            <w:r w:rsidRPr="00643EB8">
              <w:rPr>
                <w:rFonts w:ascii="Times New Roman" w:eastAsia="Times New Roman" w:hAnsi="Times New Roman" w:cs="Times New Roman"/>
                <w:sz w:val="18"/>
                <w:szCs w:val="18"/>
                <w:lang w:eastAsia="en-US"/>
              </w:rPr>
              <w:t>29.</w:t>
            </w:r>
          </w:p>
        </w:tc>
        <w:tc>
          <w:tcPr>
            <w:tcW w:w="1409" w:type="dxa"/>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rPr>
            </w:pPr>
            <w:proofErr w:type="spellStart"/>
            <w:r w:rsidRPr="00643EB8">
              <w:rPr>
                <w:rFonts w:ascii="Times New Roman" w:eastAsia="Times New Roman" w:hAnsi="Times New Roman" w:cs="Times New Roman"/>
                <w:sz w:val="18"/>
                <w:szCs w:val="18"/>
              </w:rPr>
              <w:t>Трубчевское</w:t>
            </w:r>
            <w:proofErr w:type="spellEnd"/>
            <w:r w:rsidRPr="00643EB8">
              <w:rPr>
                <w:rFonts w:ascii="Times New Roman" w:eastAsia="Times New Roman" w:hAnsi="Times New Roman" w:cs="Times New Roman"/>
                <w:sz w:val="18"/>
                <w:szCs w:val="18"/>
              </w:rPr>
              <w:t xml:space="preserve"> городское поселение</w:t>
            </w:r>
          </w:p>
        </w:tc>
        <w:tc>
          <w:tcPr>
            <w:tcW w:w="2148" w:type="dxa"/>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lang w:eastAsia="en-US"/>
              </w:rPr>
            </w:pPr>
            <w:r w:rsidRPr="00643EB8">
              <w:rPr>
                <w:rFonts w:ascii="Times New Roman" w:eastAsia="Times New Roman" w:hAnsi="Times New Roman" w:cs="Times New Roman"/>
                <w:sz w:val="18"/>
                <w:szCs w:val="18"/>
                <w:lang w:eastAsia="en-US"/>
              </w:rPr>
              <w:t>г. Трубчевск, ул. Володарского, д. 4 Г</w:t>
            </w:r>
          </w:p>
        </w:tc>
        <w:tc>
          <w:tcPr>
            <w:tcW w:w="1528" w:type="dxa"/>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shd w:val="clear" w:color="auto" w:fill="FFFFFF"/>
              </w:rPr>
            </w:pPr>
            <w:r w:rsidRPr="00643EB8">
              <w:rPr>
                <w:rFonts w:ascii="Times New Roman" w:eastAsia="Times New Roman" w:hAnsi="Times New Roman" w:cs="Times New Roman"/>
                <w:sz w:val="18"/>
                <w:szCs w:val="18"/>
                <w:shd w:val="clear" w:color="auto" w:fill="FFFFFF"/>
              </w:rPr>
              <w:t>52.591437,</w:t>
            </w:r>
          </w:p>
          <w:p w:rsidR="00643EB8" w:rsidRPr="00643EB8" w:rsidRDefault="00643EB8" w:rsidP="00643EB8">
            <w:pPr>
              <w:spacing w:after="0" w:line="240" w:lineRule="auto"/>
              <w:jc w:val="center"/>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shd w:val="clear" w:color="auto" w:fill="FFFFFF"/>
              </w:rPr>
              <w:t>33.752941</w:t>
            </w:r>
          </w:p>
        </w:tc>
        <w:tc>
          <w:tcPr>
            <w:tcW w:w="1310" w:type="dxa"/>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lang w:eastAsia="en-US"/>
              </w:rPr>
            </w:pPr>
            <w:r w:rsidRPr="00643EB8">
              <w:rPr>
                <w:rFonts w:ascii="Times New Roman" w:eastAsia="Times New Roman" w:hAnsi="Times New Roman" w:cs="Times New Roman"/>
                <w:sz w:val="18"/>
                <w:szCs w:val="18"/>
                <w:lang w:eastAsia="en-US"/>
              </w:rPr>
              <w:t>Приложение №29</w:t>
            </w:r>
          </w:p>
        </w:tc>
        <w:tc>
          <w:tcPr>
            <w:tcW w:w="1133" w:type="dxa"/>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lang w:eastAsia="en-US"/>
              </w:rPr>
              <w:t>Асфальтобетонное покрытие</w:t>
            </w:r>
          </w:p>
        </w:tc>
        <w:tc>
          <w:tcPr>
            <w:tcW w:w="1160" w:type="dxa"/>
            <w:gridSpan w:val="2"/>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lang w:eastAsia="en-US"/>
              </w:rPr>
            </w:pPr>
            <w:r w:rsidRPr="00643EB8">
              <w:rPr>
                <w:rFonts w:ascii="Times New Roman" w:eastAsia="Times New Roman" w:hAnsi="Times New Roman" w:cs="Times New Roman"/>
                <w:sz w:val="18"/>
                <w:szCs w:val="18"/>
                <w:lang w:eastAsia="en-US"/>
              </w:rPr>
              <w:t>21,9</w:t>
            </w:r>
          </w:p>
        </w:tc>
        <w:tc>
          <w:tcPr>
            <w:tcW w:w="981" w:type="dxa"/>
            <w:gridSpan w:val="2"/>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lang w:eastAsia="en-US"/>
              </w:rPr>
            </w:pPr>
          </w:p>
        </w:tc>
        <w:tc>
          <w:tcPr>
            <w:tcW w:w="993" w:type="dxa"/>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lang w:eastAsia="en-US"/>
              </w:rPr>
            </w:pPr>
            <w:r w:rsidRPr="00643EB8">
              <w:rPr>
                <w:rFonts w:ascii="Times New Roman" w:eastAsia="Times New Roman" w:hAnsi="Times New Roman" w:cs="Times New Roman"/>
                <w:sz w:val="18"/>
                <w:szCs w:val="18"/>
                <w:lang w:eastAsia="en-US"/>
              </w:rPr>
              <w:t>бункер</w:t>
            </w:r>
          </w:p>
          <w:p w:rsidR="00643EB8" w:rsidRPr="00643EB8" w:rsidRDefault="00643EB8" w:rsidP="00643EB8">
            <w:pPr>
              <w:spacing w:after="0" w:line="240" w:lineRule="auto"/>
              <w:jc w:val="center"/>
              <w:rPr>
                <w:rFonts w:ascii="Times New Roman" w:eastAsia="Times New Roman" w:hAnsi="Times New Roman" w:cs="Times New Roman"/>
                <w:sz w:val="18"/>
                <w:szCs w:val="18"/>
                <w:lang w:eastAsia="en-US"/>
              </w:rPr>
            </w:pPr>
            <w:r w:rsidRPr="00643EB8">
              <w:rPr>
                <w:rFonts w:ascii="Times New Roman" w:eastAsia="Times New Roman" w:hAnsi="Times New Roman" w:cs="Times New Roman"/>
                <w:sz w:val="18"/>
                <w:szCs w:val="18"/>
                <w:lang w:eastAsia="en-US"/>
              </w:rPr>
              <w:t>4 (РО)</w:t>
            </w:r>
          </w:p>
        </w:tc>
        <w:tc>
          <w:tcPr>
            <w:tcW w:w="714" w:type="dxa"/>
            <w:gridSpan w:val="2"/>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lang w:eastAsia="en-US"/>
              </w:rPr>
            </w:pPr>
            <w:r w:rsidRPr="00643EB8">
              <w:rPr>
                <w:rFonts w:ascii="Times New Roman" w:eastAsia="Times New Roman" w:hAnsi="Times New Roman" w:cs="Times New Roman"/>
                <w:sz w:val="18"/>
                <w:szCs w:val="18"/>
                <w:lang w:eastAsia="en-US"/>
              </w:rPr>
              <w:t>7,0</w:t>
            </w:r>
          </w:p>
          <w:p w:rsidR="00643EB8" w:rsidRPr="00643EB8" w:rsidRDefault="00643EB8" w:rsidP="00643EB8">
            <w:pPr>
              <w:spacing w:after="0" w:line="240" w:lineRule="auto"/>
              <w:jc w:val="center"/>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lang w:eastAsia="en-US"/>
              </w:rPr>
              <w:t>1,1</w:t>
            </w:r>
          </w:p>
        </w:tc>
        <w:tc>
          <w:tcPr>
            <w:tcW w:w="1700" w:type="dxa"/>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lang w:eastAsia="en-US"/>
              </w:rPr>
            </w:pPr>
            <w:r w:rsidRPr="00643EB8">
              <w:rPr>
                <w:rFonts w:ascii="Times New Roman" w:eastAsia="Times New Roman" w:hAnsi="Times New Roman" w:cs="Times New Roman"/>
                <w:sz w:val="18"/>
                <w:szCs w:val="18"/>
                <w:lang w:eastAsia="en-US"/>
              </w:rPr>
              <w:t>Собственники помещений МКД</w:t>
            </w:r>
          </w:p>
          <w:p w:rsidR="00643EB8" w:rsidRPr="00643EB8" w:rsidRDefault="00643EB8" w:rsidP="00643EB8">
            <w:pPr>
              <w:spacing w:after="0" w:line="240" w:lineRule="auto"/>
              <w:jc w:val="center"/>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lang w:eastAsia="en-US"/>
              </w:rPr>
              <w:t>г. Трубчевск, ул. Володарского, д. 4 Г</w:t>
            </w:r>
          </w:p>
        </w:tc>
        <w:tc>
          <w:tcPr>
            <w:tcW w:w="2204" w:type="dxa"/>
            <w:gridSpan w:val="3"/>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lang w:eastAsia="en-US"/>
              </w:rPr>
            </w:pPr>
            <w:r w:rsidRPr="00643EB8">
              <w:rPr>
                <w:rFonts w:ascii="Times New Roman" w:eastAsia="Times New Roman" w:hAnsi="Times New Roman" w:cs="Times New Roman"/>
                <w:sz w:val="18"/>
                <w:szCs w:val="18"/>
                <w:lang w:eastAsia="en-US"/>
              </w:rPr>
              <w:t>г. Трубчевск, ул. Володарского, д. 4 Г</w:t>
            </w:r>
          </w:p>
        </w:tc>
      </w:tr>
      <w:tr w:rsidR="00643EB8" w:rsidRPr="00643EB8" w:rsidTr="009119D3">
        <w:tc>
          <w:tcPr>
            <w:tcW w:w="696" w:type="dxa"/>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lang w:eastAsia="en-US"/>
              </w:rPr>
            </w:pPr>
            <w:r w:rsidRPr="00643EB8">
              <w:rPr>
                <w:rFonts w:ascii="Times New Roman" w:eastAsia="Times New Roman" w:hAnsi="Times New Roman" w:cs="Times New Roman"/>
                <w:sz w:val="18"/>
                <w:szCs w:val="18"/>
                <w:lang w:eastAsia="en-US"/>
              </w:rPr>
              <w:t>30.</w:t>
            </w:r>
          </w:p>
        </w:tc>
        <w:tc>
          <w:tcPr>
            <w:tcW w:w="1409" w:type="dxa"/>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rPr>
            </w:pPr>
            <w:proofErr w:type="spellStart"/>
            <w:r w:rsidRPr="00643EB8">
              <w:rPr>
                <w:rFonts w:ascii="Times New Roman" w:eastAsia="Times New Roman" w:hAnsi="Times New Roman" w:cs="Times New Roman"/>
                <w:sz w:val="18"/>
                <w:szCs w:val="18"/>
              </w:rPr>
              <w:t>Трубчевское</w:t>
            </w:r>
            <w:proofErr w:type="spellEnd"/>
            <w:r w:rsidRPr="00643EB8">
              <w:rPr>
                <w:rFonts w:ascii="Times New Roman" w:eastAsia="Times New Roman" w:hAnsi="Times New Roman" w:cs="Times New Roman"/>
                <w:sz w:val="18"/>
                <w:szCs w:val="18"/>
              </w:rPr>
              <w:t xml:space="preserve"> городское поселение</w:t>
            </w:r>
          </w:p>
        </w:tc>
        <w:tc>
          <w:tcPr>
            <w:tcW w:w="2148" w:type="dxa"/>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lang w:eastAsia="en-US"/>
              </w:rPr>
            </w:pPr>
            <w:r w:rsidRPr="00643EB8">
              <w:rPr>
                <w:rFonts w:ascii="Times New Roman" w:eastAsia="Times New Roman" w:hAnsi="Times New Roman" w:cs="Times New Roman"/>
                <w:sz w:val="18"/>
                <w:szCs w:val="18"/>
                <w:lang w:eastAsia="en-US"/>
              </w:rPr>
              <w:t xml:space="preserve">г. Трубчевск, ул. </w:t>
            </w:r>
            <w:proofErr w:type="spellStart"/>
            <w:r w:rsidRPr="00643EB8">
              <w:rPr>
                <w:rFonts w:ascii="Times New Roman" w:eastAsia="Times New Roman" w:hAnsi="Times New Roman" w:cs="Times New Roman"/>
                <w:sz w:val="18"/>
                <w:szCs w:val="18"/>
                <w:lang w:eastAsia="en-US"/>
              </w:rPr>
              <w:t>Играевская</w:t>
            </w:r>
            <w:proofErr w:type="spellEnd"/>
            <w:r w:rsidRPr="00643EB8">
              <w:rPr>
                <w:rFonts w:ascii="Times New Roman" w:eastAsia="Times New Roman" w:hAnsi="Times New Roman" w:cs="Times New Roman"/>
                <w:sz w:val="18"/>
                <w:szCs w:val="18"/>
                <w:lang w:eastAsia="en-US"/>
              </w:rPr>
              <w:t>, 10</w:t>
            </w:r>
          </w:p>
        </w:tc>
        <w:tc>
          <w:tcPr>
            <w:tcW w:w="1528" w:type="dxa"/>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lang w:eastAsia="en-US"/>
              </w:rPr>
            </w:pPr>
            <w:r w:rsidRPr="00643EB8">
              <w:rPr>
                <w:rFonts w:ascii="Times New Roman" w:eastAsia="Times New Roman" w:hAnsi="Times New Roman" w:cs="Times New Roman"/>
                <w:sz w:val="18"/>
                <w:szCs w:val="18"/>
                <w:shd w:val="clear" w:color="auto" w:fill="FFFFFF"/>
              </w:rPr>
              <w:t>52.565758, 33.752941</w:t>
            </w:r>
          </w:p>
        </w:tc>
        <w:tc>
          <w:tcPr>
            <w:tcW w:w="1310" w:type="dxa"/>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lang w:eastAsia="en-US"/>
              </w:rPr>
            </w:pPr>
            <w:r w:rsidRPr="00643EB8">
              <w:rPr>
                <w:rFonts w:ascii="Times New Roman" w:eastAsia="Times New Roman" w:hAnsi="Times New Roman" w:cs="Times New Roman"/>
                <w:sz w:val="18"/>
                <w:szCs w:val="18"/>
                <w:lang w:eastAsia="en-US"/>
              </w:rPr>
              <w:t>Приложение №30</w:t>
            </w:r>
          </w:p>
        </w:tc>
        <w:tc>
          <w:tcPr>
            <w:tcW w:w="1133" w:type="dxa"/>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rPr>
            </w:pPr>
            <w:r w:rsidRPr="00643EB8">
              <w:rPr>
                <w:rFonts w:ascii="Times New Roman" w:eastAsia="Times New Roman" w:hAnsi="Times New Roman" w:cs="Times New Roman"/>
                <w:color w:val="222222"/>
                <w:sz w:val="18"/>
                <w:szCs w:val="18"/>
                <w:shd w:val="clear" w:color="auto" w:fill="FFFFFF"/>
              </w:rPr>
              <w:t>Бетонная платформа</w:t>
            </w:r>
          </w:p>
        </w:tc>
        <w:tc>
          <w:tcPr>
            <w:tcW w:w="1160" w:type="dxa"/>
            <w:gridSpan w:val="2"/>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lang w:eastAsia="en-US"/>
              </w:rPr>
            </w:pPr>
            <w:r w:rsidRPr="00643EB8">
              <w:rPr>
                <w:rFonts w:ascii="Times New Roman" w:eastAsia="Times New Roman" w:hAnsi="Times New Roman" w:cs="Times New Roman"/>
                <w:sz w:val="18"/>
                <w:szCs w:val="18"/>
                <w:lang w:eastAsia="en-US"/>
              </w:rPr>
              <w:t>6,4</w:t>
            </w:r>
          </w:p>
        </w:tc>
        <w:tc>
          <w:tcPr>
            <w:tcW w:w="981" w:type="dxa"/>
            <w:gridSpan w:val="2"/>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lang w:eastAsia="en-US"/>
              </w:rPr>
            </w:pPr>
          </w:p>
        </w:tc>
        <w:tc>
          <w:tcPr>
            <w:tcW w:w="993" w:type="dxa"/>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lang w:eastAsia="en-US"/>
              </w:rPr>
            </w:pPr>
            <w:r w:rsidRPr="00643EB8">
              <w:rPr>
                <w:rFonts w:ascii="Times New Roman" w:eastAsia="Times New Roman" w:hAnsi="Times New Roman" w:cs="Times New Roman"/>
                <w:sz w:val="18"/>
                <w:szCs w:val="18"/>
                <w:lang w:eastAsia="en-US"/>
              </w:rPr>
              <w:t>3</w:t>
            </w:r>
          </w:p>
        </w:tc>
        <w:tc>
          <w:tcPr>
            <w:tcW w:w="714" w:type="dxa"/>
            <w:gridSpan w:val="2"/>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lang w:eastAsia="en-US"/>
              </w:rPr>
              <w:t>0,75</w:t>
            </w:r>
          </w:p>
        </w:tc>
        <w:tc>
          <w:tcPr>
            <w:tcW w:w="1700" w:type="dxa"/>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 xml:space="preserve">Муниципальное образование </w:t>
            </w:r>
            <w:proofErr w:type="spellStart"/>
            <w:r w:rsidRPr="00643EB8">
              <w:rPr>
                <w:rFonts w:ascii="Times New Roman" w:eastAsia="Times New Roman" w:hAnsi="Times New Roman" w:cs="Times New Roman"/>
                <w:sz w:val="18"/>
                <w:szCs w:val="18"/>
              </w:rPr>
              <w:t>Трубчевское</w:t>
            </w:r>
            <w:proofErr w:type="spellEnd"/>
            <w:r w:rsidRPr="00643EB8">
              <w:rPr>
                <w:rFonts w:ascii="Times New Roman" w:eastAsia="Times New Roman" w:hAnsi="Times New Roman" w:cs="Times New Roman"/>
                <w:sz w:val="18"/>
                <w:szCs w:val="18"/>
              </w:rPr>
              <w:t xml:space="preserve"> городское поселение</w:t>
            </w:r>
          </w:p>
        </w:tc>
        <w:tc>
          <w:tcPr>
            <w:tcW w:w="2204" w:type="dxa"/>
            <w:gridSpan w:val="3"/>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lang w:val="en-US" w:eastAsia="en-US"/>
              </w:rPr>
            </w:pPr>
            <w:r w:rsidRPr="00643EB8">
              <w:rPr>
                <w:rFonts w:ascii="Times New Roman" w:eastAsia="Times New Roman" w:hAnsi="Times New Roman" w:cs="Times New Roman"/>
                <w:sz w:val="18"/>
                <w:szCs w:val="18"/>
                <w:lang w:eastAsia="en-US"/>
              </w:rPr>
              <w:t xml:space="preserve">г. Трубчевск, ул. </w:t>
            </w:r>
            <w:proofErr w:type="spellStart"/>
            <w:r w:rsidRPr="00643EB8">
              <w:rPr>
                <w:rFonts w:ascii="Times New Roman" w:eastAsia="Times New Roman" w:hAnsi="Times New Roman" w:cs="Times New Roman"/>
                <w:sz w:val="18"/>
                <w:szCs w:val="18"/>
                <w:lang w:eastAsia="en-US"/>
              </w:rPr>
              <w:t>Играевская</w:t>
            </w:r>
            <w:proofErr w:type="spellEnd"/>
            <w:r w:rsidRPr="00643EB8">
              <w:rPr>
                <w:rFonts w:ascii="Times New Roman" w:eastAsia="Times New Roman" w:hAnsi="Times New Roman" w:cs="Times New Roman"/>
                <w:sz w:val="18"/>
                <w:szCs w:val="18"/>
                <w:lang w:eastAsia="en-US"/>
              </w:rPr>
              <w:t xml:space="preserve">, д. 10, 12, 14, 16, 18, ул. </w:t>
            </w:r>
            <w:proofErr w:type="spellStart"/>
            <w:r w:rsidRPr="00643EB8">
              <w:rPr>
                <w:rFonts w:ascii="Times New Roman" w:eastAsia="Times New Roman" w:hAnsi="Times New Roman" w:cs="Times New Roman"/>
                <w:sz w:val="18"/>
                <w:szCs w:val="18"/>
                <w:lang w:eastAsia="en-US"/>
              </w:rPr>
              <w:t>Предеснянская</w:t>
            </w:r>
            <w:proofErr w:type="spellEnd"/>
            <w:r w:rsidRPr="00643EB8">
              <w:rPr>
                <w:rFonts w:ascii="Times New Roman" w:eastAsia="Times New Roman" w:hAnsi="Times New Roman" w:cs="Times New Roman"/>
                <w:sz w:val="18"/>
                <w:szCs w:val="18"/>
                <w:lang w:eastAsia="en-US"/>
              </w:rPr>
              <w:t xml:space="preserve">, 1, 2, </w:t>
            </w:r>
            <w:r w:rsidRPr="00643EB8">
              <w:rPr>
                <w:rFonts w:ascii="Times New Roman" w:eastAsia="Times New Roman" w:hAnsi="Times New Roman" w:cs="Times New Roman"/>
                <w:sz w:val="18"/>
                <w:szCs w:val="18"/>
                <w:lang w:val="en-US" w:eastAsia="en-US"/>
              </w:rPr>
              <w:t>3</w:t>
            </w:r>
            <w:r w:rsidRPr="00643EB8">
              <w:rPr>
                <w:rFonts w:ascii="Times New Roman" w:eastAsia="Times New Roman" w:hAnsi="Times New Roman" w:cs="Times New Roman"/>
                <w:sz w:val="18"/>
                <w:szCs w:val="18"/>
                <w:lang w:eastAsia="en-US"/>
              </w:rPr>
              <w:t>,</w:t>
            </w:r>
            <w:r w:rsidRPr="00643EB8">
              <w:rPr>
                <w:rFonts w:ascii="Times New Roman" w:eastAsia="Times New Roman" w:hAnsi="Times New Roman" w:cs="Times New Roman"/>
                <w:sz w:val="18"/>
                <w:szCs w:val="18"/>
                <w:lang w:val="en-US" w:eastAsia="en-US"/>
              </w:rPr>
              <w:t xml:space="preserve"> 4</w:t>
            </w:r>
            <w:r w:rsidRPr="00643EB8">
              <w:rPr>
                <w:rFonts w:ascii="Times New Roman" w:eastAsia="Times New Roman" w:hAnsi="Times New Roman" w:cs="Times New Roman"/>
                <w:sz w:val="18"/>
                <w:szCs w:val="18"/>
                <w:lang w:eastAsia="en-US"/>
              </w:rPr>
              <w:t>,</w:t>
            </w:r>
            <w:r w:rsidRPr="00643EB8">
              <w:rPr>
                <w:rFonts w:ascii="Times New Roman" w:eastAsia="Times New Roman" w:hAnsi="Times New Roman" w:cs="Times New Roman"/>
                <w:sz w:val="18"/>
                <w:szCs w:val="18"/>
                <w:lang w:val="en-US" w:eastAsia="en-US"/>
              </w:rPr>
              <w:t xml:space="preserve"> 5</w:t>
            </w:r>
            <w:r w:rsidRPr="00643EB8">
              <w:rPr>
                <w:rFonts w:ascii="Times New Roman" w:eastAsia="Times New Roman" w:hAnsi="Times New Roman" w:cs="Times New Roman"/>
                <w:sz w:val="18"/>
                <w:szCs w:val="18"/>
                <w:lang w:eastAsia="en-US"/>
              </w:rPr>
              <w:t>,</w:t>
            </w:r>
            <w:r w:rsidRPr="00643EB8">
              <w:rPr>
                <w:rFonts w:ascii="Times New Roman" w:eastAsia="Times New Roman" w:hAnsi="Times New Roman" w:cs="Times New Roman"/>
                <w:sz w:val="18"/>
                <w:szCs w:val="18"/>
                <w:lang w:val="en-US" w:eastAsia="en-US"/>
              </w:rPr>
              <w:t xml:space="preserve"> 6</w:t>
            </w:r>
            <w:r w:rsidRPr="00643EB8">
              <w:rPr>
                <w:rFonts w:ascii="Times New Roman" w:eastAsia="Times New Roman" w:hAnsi="Times New Roman" w:cs="Times New Roman"/>
                <w:sz w:val="18"/>
                <w:szCs w:val="18"/>
                <w:lang w:eastAsia="en-US"/>
              </w:rPr>
              <w:t>,</w:t>
            </w:r>
            <w:r w:rsidRPr="00643EB8">
              <w:rPr>
                <w:rFonts w:ascii="Times New Roman" w:eastAsia="Times New Roman" w:hAnsi="Times New Roman" w:cs="Times New Roman"/>
                <w:sz w:val="18"/>
                <w:szCs w:val="18"/>
                <w:lang w:val="en-US" w:eastAsia="en-US"/>
              </w:rPr>
              <w:t xml:space="preserve"> 7</w:t>
            </w:r>
            <w:r w:rsidRPr="00643EB8">
              <w:rPr>
                <w:rFonts w:ascii="Times New Roman" w:eastAsia="Times New Roman" w:hAnsi="Times New Roman" w:cs="Times New Roman"/>
                <w:sz w:val="18"/>
                <w:szCs w:val="18"/>
                <w:lang w:eastAsia="en-US"/>
              </w:rPr>
              <w:t>,</w:t>
            </w:r>
            <w:r w:rsidRPr="00643EB8">
              <w:rPr>
                <w:rFonts w:ascii="Times New Roman" w:eastAsia="Times New Roman" w:hAnsi="Times New Roman" w:cs="Times New Roman"/>
                <w:sz w:val="18"/>
                <w:szCs w:val="18"/>
                <w:lang w:val="en-US" w:eastAsia="en-US"/>
              </w:rPr>
              <w:t xml:space="preserve"> 8</w:t>
            </w:r>
            <w:r w:rsidRPr="00643EB8">
              <w:rPr>
                <w:rFonts w:ascii="Times New Roman" w:eastAsia="Times New Roman" w:hAnsi="Times New Roman" w:cs="Times New Roman"/>
                <w:sz w:val="18"/>
                <w:szCs w:val="18"/>
                <w:lang w:eastAsia="en-US"/>
              </w:rPr>
              <w:t>,</w:t>
            </w:r>
            <w:r w:rsidRPr="00643EB8">
              <w:rPr>
                <w:rFonts w:ascii="Times New Roman" w:eastAsia="Times New Roman" w:hAnsi="Times New Roman" w:cs="Times New Roman"/>
                <w:sz w:val="18"/>
                <w:szCs w:val="18"/>
                <w:lang w:val="en-US" w:eastAsia="en-US"/>
              </w:rPr>
              <w:t xml:space="preserve"> 9</w:t>
            </w:r>
            <w:r w:rsidRPr="00643EB8">
              <w:rPr>
                <w:rFonts w:ascii="Times New Roman" w:eastAsia="Times New Roman" w:hAnsi="Times New Roman" w:cs="Times New Roman"/>
                <w:sz w:val="18"/>
                <w:szCs w:val="18"/>
                <w:lang w:eastAsia="en-US"/>
              </w:rPr>
              <w:t>,</w:t>
            </w:r>
            <w:r w:rsidRPr="00643EB8">
              <w:rPr>
                <w:rFonts w:ascii="Times New Roman" w:eastAsia="Times New Roman" w:hAnsi="Times New Roman" w:cs="Times New Roman"/>
                <w:sz w:val="18"/>
                <w:szCs w:val="18"/>
                <w:lang w:val="en-US" w:eastAsia="en-US"/>
              </w:rPr>
              <w:t xml:space="preserve"> 10</w:t>
            </w:r>
            <w:r w:rsidRPr="00643EB8">
              <w:rPr>
                <w:rFonts w:ascii="Times New Roman" w:eastAsia="Times New Roman" w:hAnsi="Times New Roman" w:cs="Times New Roman"/>
                <w:sz w:val="18"/>
                <w:szCs w:val="18"/>
                <w:lang w:eastAsia="en-US"/>
              </w:rPr>
              <w:t>,</w:t>
            </w:r>
            <w:r w:rsidRPr="00643EB8">
              <w:rPr>
                <w:rFonts w:ascii="Times New Roman" w:eastAsia="Times New Roman" w:hAnsi="Times New Roman" w:cs="Times New Roman"/>
                <w:sz w:val="18"/>
                <w:szCs w:val="18"/>
                <w:lang w:val="en-US" w:eastAsia="en-US"/>
              </w:rPr>
              <w:t xml:space="preserve"> 11</w:t>
            </w:r>
            <w:r w:rsidRPr="00643EB8">
              <w:rPr>
                <w:rFonts w:ascii="Times New Roman" w:eastAsia="Times New Roman" w:hAnsi="Times New Roman" w:cs="Times New Roman"/>
                <w:sz w:val="18"/>
                <w:szCs w:val="18"/>
                <w:lang w:eastAsia="en-US"/>
              </w:rPr>
              <w:t>,</w:t>
            </w:r>
            <w:r w:rsidRPr="00643EB8">
              <w:rPr>
                <w:rFonts w:ascii="Times New Roman" w:eastAsia="Times New Roman" w:hAnsi="Times New Roman" w:cs="Times New Roman"/>
                <w:sz w:val="18"/>
                <w:szCs w:val="18"/>
                <w:lang w:val="en-US" w:eastAsia="en-US"/>
              </w:rPr>
              <w:t xml:space="preserve"> 16</w:t>
            </w:r>
          </w:p>
        </w:tc>
      </w:tr>
      <w:tr w:rsidR="00643EB8" w:rsidRPr="00643EB8" w:rsidTr="009119D3">
        <w:tc>
          <w:tcPr>
            <w:tcW w:w="696" w:type="dxa"/>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lang w:eastAsia="en-US"/>
              </w:rPr>
            </w:pPr>
            <w:r w:rsidRPr="00643EB8">
              <w:rPr>
                <w:rFonts w:ascii="Times New Roman" w:eastAsia="Times New Roman" w:hAnsi="Times New Roman" w:cs="Times New Roman"/>
                <w:sz w:val="18"/>
                <w:szCs w:val="18"/>
                <w:lang w:eastAsia="en-US"/>
              </w:rPr>
              <w:t>31.</w:t>
            </w:r>
          </w:p>
        </w:tc>
        <w:tc>
          <w:tcPr>
            <w:tcW w:w="1409" w:type="dxa"/>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rPr>
            </w:pPr>
            <w:proofErr w:type="spellStart"/>
            <w:r w:rsidRPr="00643EB8">
              <w:rPr>
                <w:rFonts w:ascii="Times New Roman" w:eastAsia="Times New Roman" w:hAnsi="Times New Roman" w:cs="Times New Roman"/>
                <w:sz w:val="18"/>
                <w:szCs w:val="18"/>
              </w:rPr>
              <w:t>Трубчевское</w:t>
            </w:r>
            <w:proofErr w:type="spellEnd"/>
            <w:r w:rsidRPr="00643EB8">
              <w:rPr>
                <w:rFonts w:ascii="Times New Roman" w:eastAsia="Times New Roman" w:hAnsi="Times New Roman" w:cs="Times New Roman"/>
                <w:sz w:val="18"/>
                <w:szCs w:val="18"/>
              </w:rPr>
              <w:t xml:space="preserve"> городское поселение</w:t>
            </w:r>
          </w:p>
        </w:tc>
        <w:tc>
          <w:tcPr>
            <w:tcW w:w="2148" w:type="dxa"/>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lang w:eastAsia="en-US"/>
              </w:rPr>
            </w:pPr>
            <w:r w:rsidRPr="00643EB8">
              <w:rPr>
                <w:rFonts w:ascii="Times New Roman" w:eastAsia="Times New Roman" w:hAnsi="Times New Roman" w:cs="Times New Roman"/>
                <w:sz w:val="18"/>
                <w:szCs w:val="18"/>
                <w:lang w:eastAsia="en-US"/>
              </w:rPr>
              <w:t>г. Трубчевск, ул. Заводская, 4</w:t>
            </w:r>
          </w:p>
        </w:tc>
        <w:tc>
          <w:tcPr>
            <w:tcW w:w="1528" w:type="dxa"/>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shd w:val="clear" w:color="auto" w:fill="FFFFFF"/>
              </w:rPr>
            </w:pPr>
            <w:r w:rsidRPr="00643EB8">
              <w:rPr>
                <w:rFonts w:ascii="Times New Roman" w:eastAsia="Times New Roman" w:hAnsi="Times New Roman" w:cs="Times New Roman"/>
                <w:sz w:val="18"/>
                <w:szCs w:val="18"/>
                <w:shd w:val="clear" w:color="auto" w:fill="FFFFFF"/>
              </w:rPr>
              <w:t>52.588816, </w:t>
            </w:r>
          </w:p>
          <w:p w:rsidR="00643EB8" w:rsidRPr="00643EB8" w:rsidRDefault="00643EB8" w:rsidP="00643EB8">
            <w:pPr>
              <w:spacing w:after="0" w:line="240" w:lineRule="auto"/>
              <w:jc w:val="center"/>
              <w:rPr>
                <w:rFonts w:ascii="Times New Roman" w:eastAsia="Times New Roman" w:hAnsi="Times New Roman" w:cs="Times New Roman"/>
                <w:sz w:val="18"/>
                <w:szCs w:val="18"/>
                <w:lang w:eastAsia="en-US"/>
              </w:rPr>
            </w:pPr>
            <w:r w:rsidRPr="00643EB8">
              <w:rPr>
                <w:rFonts w:ascii="Times New Roman" w:eastAsia="Times New Roman" w:hAnsi="Times New Roman" w:cs="Times New Roman"/>
                <w:sz w:val="18"/>
                <w:szCs w:val="18"/>
                <w:shd w:val="clear" w:color="auto" w:fill="FFFFFF"/>
              </w:rPr>
              <w:t>33.750936</w:t>
            </w:r>
          </w:p>
        </w:tc>
        <w:tc>
          <w:tcPr>
            <w:tcW w:w="1310" w:type="dxa"/>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lang w:eastAsia="en-US"/>
              </w:rPr>
            </w:pPr>
            <w:r w:rsidRPr="00643EB8">
              <w:rPr>
                <w:rFonts w:ascii="Times New Roman" w:eastAsia="Times New Roman" w:hAnsi="Times New Roman" w:cs="Times New Roman"/>
                <w:sz w:val="18"/>
                <w:szCs w:val="18"/>
                <w:lang w:eastAsia="en-US"/>
              </w:rPr>
              <w:t>Приложение №31</w:t>
            </w:r>
          </w:p>
        </w:tc>
        <w:tc>
          <w:tcPr>
            <w:tcW w:w="1133" w:type="dxa"/>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shd w:val="clear" w:color="auto" w:fill="FFFFFF"/>
              </w:rPr>
              <w:t>Бетонная платформа</w:t>
            </w:r>
          </w:p>
        </w:tc>
        <w:tc>
          <w:tcPr>
            <w:tcW w:w="1160" w:type="dxa"/>
            <w:gridSpan w:val="2"/>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lang w:eastAsia="en-US"/>
              </w:rPr>
            </w:pPr>
            <w:r w:rsidRPr="00643EB8">
              <w:rPr>
                <w:rFonts w:ascii="Times New Roman" w:eastAsia="Times New Roman" w:hAnsi="Times New Roman" w:cs="Times New Roman"/>
                <w:sz w:val="18"/>
                <w:szCs w:val="18"/>
                <w:lang w:eastAsia="en-US"/>
              </w:rPr>
              <w:t>14,4</w:t>
            </w:r>
          </w:p>
        </w:tc>
        <w:tc>
          <w:tcPr>
            <w:tcW w:w="981" w:type="dxa"/>
            <w:gridSpan w:val="2"/>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lang w:eastAsia="en-US"/>
              </w:rPr>
            </w:pPr>
          </w:p>
        </w:tc>
        <w:tc>
          <w:tcPr>
            <w:tcW w:w="993" w:type="dxa"/>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lang w:eastAsia="en-US"/>
              </w:rPr>
            </w:pPr>
            <w:r w:rsidRPr="00643EB8">
              <w:rPr>
                <w:rFonts w:ascii="Times New Roman" w:eastAsia="Times New Roman" w:hAnsi="Times New Roman" w:cs="Times New Roman"/>
                <w:sz w:val="18"/>
                <w:szCs w:val="18"/>
                <w:lang w:eastAsia="en-US"/>
              </w:rPr>
              <w:t>4</w:t>
            </w:r>
          </w:p>
          <w:p w:rsidR="00643EB8" w:rsidRPr="00643EB8" w:rsidRDefault="00643EB8" w:rsidP="00643EB8">
            <w:pPr>
              <w:spacing w:after="0" w:line="240" w:lineRule="auto"/>
              <w:jc w:val="center"/>
              <w:rPr>
                <w:rFonts w:ascii="Times New Roman" w:eastAsia="Times New Roman" w:hAnsi="Times New Roman" w:cs="Times New Roman"/>
                <w:sz w:val="18"/>
                <w:szCs w:val="18"/>
                <w:lang w:eastAsia="en-US"/>
              </w:rPr>
            </w:pPr>
            <w:r w:rsidRPr="00643EB8">
              <w:rPr>
                <w:rFonts w:ascii="Times New Roman" w:eastAsia="Times New Roman" w:hAnsi="Times New Roman" w:cs="Times New Roman"/>
                <w:sz w:val="18"/>
                <w:szCs w:val="18"/>
                <w:lang w:eastAsia="en-US"/>
              </w:rPr>
              <w:t>5 (РНО)</w:t>
            </w:r>
          </w:p>
        </w:tc>
        <w:tc>
          <w:tcPr>
            <w:tcW w:w="714" w:type="dxa"/>
            <w:gridSpan w:val="2"/>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0,75</w:t>
            </w:r>
          </w:p>
          <w:p w:rsidR="00643EB8" w:rsidRPr="00643EB8" w:rsidRDefault="00643EB8" w:rsidP="00643EB8">
            <w:pPr>
              <w:spacing w:after="0" w:line="240" w:lineRule="auto"/>
              <w:jc w:val="center"/>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1,1</w:t>
            </w:r>
          </w:p>
        </w:tc>
        <w:tc>
          <w:tcPr>
            <w:tcW w:w="1700" w:type="dxa"/>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lang w:eastAsia="en-US"/>
              </w:rPr>
            </w:pPr>
            <w:r w:rsidRPr="00643EB8">
              <w:rPr>
                <w:rFonts w:ascii="Times New Roman" w:eastAsia="Times New Roman" w:hAnsi="Times New Roman" w:cs="Times New Roman"/>
                <w:sz w:val="18"/>
                <w:szCs w:val="18"/>
                <w:lang w:eastAsia="en-US"/>
              </w:rPr>
              <w:t>Собственники помещений МКД</w:t>
            </w:r>
          </w:p>
          <w:p w:rsidR="00643EB8" w:rsidRPr="00643EB8" w:rsidRDefault="00643EB8" w:rsidP="00643EB8">
            <w:pPr>
              <w:spacing w:after="0" w:line="240" w:lineRule="auto"/>
              <w:jc w:val="center"/>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lang w:eastAsia="en-US"/>
              </w:rPr>
              <w:t>г. Трубчевск, ул. Заводская, 4</w:t>
            </w:r>
          </w:p>
        </w:tc>
        <w:tc>
          <w:tcPr>
            <w:tcW w:w="2204" w:type="dxa"/>
            <w:gridSpan w:val="3"/>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lang w:eastAsia="en-US"/>
              </w:rPr>
            </w:pPr>
            <w:r w:rsidRPr="00643EB8">
              <w:rPr>
                <w:rFonts w:ascii="Times New Roman" w:eastAsia="Times New Roman" w:hAnsi="Times New Roman" w:cs="Times New Roman"/>
                <w:sz w:val="18"/>
                <w:szCs w:val="18"/>
                <w:lang w:eastAsia="en-US"/>
              </w:rPr>
              <w:t>г. Трубчевск, ул. Заводская, 4</w:t>
            </w:r>
          </w:p>
          <w:p w:rsidR="00643EB8" w:rsidRPr="00643EB8" w:rsidRDefault="00643EB8" w:rsidP="00643EB8">
            <w:pPr>
              <w:spacing w:after="0" w:line="240" w:lineRule="auto"/>
              <w:jc w:val="center"/>
              <w:rPr>
                <w:rFonts w:ascii="Times New Roman" w:eastAsia="Times New Roman" w:hAnsi="Times New Roman" w:cs="Times New Roman"/>
                <w:sz w:val="18"/>
                <w:szCs w:val="18"/>
                <w:lang w:eastAsia="en-US"/>
              </w:rPr>
            </w:pPr>
          </w:p>
        </w:tc>
      </w:tr>
      <w:tr w:rsidR="00643EB8" w:rsidRPr="00643EB8" w:rsidTr="009119D3">
        <w:tc>
          <w:tcPr>
            <w:tcW w:w="696" w:type="dxa"/>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lang w:eastAsia="en-US"/>
              </w:rPr>
            </w:pPr>
            <w:r w:rsidRPr="00643EB8">
              <w:rPr>
                <w:rFonts w:ascii="Times New Roman" w:eastAsia="Times New Roman" w:hAnsi="Times New Roman" w:cs="Times New Roman"/>
                <w:sz w:val="18"/>
                <w:szCs w:val="18"/>
                <w:lang w:eastAsia="en-US"/>
              </w:rPr>
              <w:t>32</w:t>
            </w:r>
          </w:p>
        </w:tc>
        <w:tc>
          <w:tcPr>
            <w:tcW w:w="1409" w:type="dxa"/>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rPr>
            </w:pPr>
            <w:proofErr w:type="spellStart"/>
            <w:r w:rsidRPr="00643EB8">
              <w:rPr>
                <w:rFonts w:ascii="Times New Roman" w:eastAsia="Times New Roman" w:hAnsi="Times New Roman" w:cs="Times New Roman"/>
                <w:sz w:val="18"/>
                <w:szCs w:val="18"/>
              </w:rPr>
              <w:t>Трубчевское</w:t>
            </w:r>
            <w:proofErr w:type="spellEnd"/>
            <w:r w:rsidRPr="00643EB8">
              <w:rPr>
                <w:rFonts w:ascii="Times New Roman" w:eastAsia="Times New Roman" w:hAnsi="Times New Roman" w:cs="Times New Roman"/>
                <w:sz w:val="18"/>
                <w:szCs w:val="18"/>
              </w:rPr>
              <w:t xml:space="preserve"> городское поселение</w:t>
            </w:r>
          </w:p>
        </w:tc>
        <w:tc>
          <w:tcPr>
            <w:tcW w:w="2148" w:type="dxa"/>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lang w:eastAsia="en-US"/>
              </w:rPr>
            </w:pPr>
            <w:r w:rsidRPr="00643EB8">
              <w:rPr>
                <w:rFonts w:ascii="Times New Roman" w:eastAsia="Times New Roman" w:hAnsi="Times New Roman" w:cs="Times New Roman"/>
                <w:sz w:val="18"/>
                <w:szCs w:val="18"/>
                <w:lang w:eastAsia="en-US"/>
              </w:rPr>
              <w:t>г. Трубчевск, ул. Заводская, 3</w:t>
            </w:r>
          </w:p>
        </w:tc>
        <w:tc>
          <w:tcPr>
            <w:tcW w:w="1528" w:type="dxa"/>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shd w:val="clear" w:color="auto" w:fill="FFFFFF"/>
              </w:rPr>
            </w:pPr>
            <w:r w:rsidRPr="00643EB8">
              <w:rPr>
                <w:rFonts w:ascii="Times New Roman" w:eastAsia="Times New Roman" w:hAnsi="Times New Roman" w:cs="Times New Roman"/>
                <w:sz w:val="18"/>
                <w:szCs w:val="18"/>
                <w:shd w:val="clear" w:color="auto" w:fill="FFFFFF"/>
              </w:rPr>
              <w:t>52.589567, </w:t>
            </w:r>
          </w:p>
          <w:p w:rsidR="00643EB8" w:rsidRPr="00643EB8" w:rsidRDefault="00643EB8" w:rsidP="00643EB8">
            <w:pPr>
              <w:spacing w:after="0" w:line="240" w:lineRule="auto"/>
              <w:jc w:val="center"/>
              <w:rPr>
                <w:rFonts w:ascii="Times New Roman" w:eastAsia="Times New Roman" w:hAnsi="Times New Roman" w:cs="Times New Roman"/>
                <w:sz w:val="18"/>
                <w:szCs w:val="18"/>
                <w:lang w:eastAsia="en-US"/>
              </w:rPr>
            </w:pPr>
            <w:r w:rsidRPr="00643EB8">
              <w:rPr>
                <w:rFonts w:ascii="Times New Roman" w:eastAsia="Times New Roman" w:hAnsi="Times New Roman" w:cs="Times New Roman"/>
                <w:sz w:val="18"/>
                <w:szCs w:val="18"/>
                <w:shd w:val="clear" w:color="auto" w:fill="FFFFFF"/>
              </w:rPr>
              <w:t>33.754937</w:t>
            </w:r>
          </w:p>
        </w:tc>
        <w:tc>
          <w:tcPr>
            <w:tcW w:w="1310" w:type="dxa"/>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lang w:eastAsia="en-US"/>
              </w:rPr>
            </w:pPr>
            <w:r w:rsidRPr="00643EB8">
              <w:rPr>
                <w:rFonts w:ascii="Times New Roman" w:eastAsia="Times New Roman" w:hAnsi="Times New Roman" w:cs="Times New Roman"/>
                <w:sz w:val="18"/>
                <w:szCs w:val="18"/>
                <w:lang w:eastAsia="en-US"/>
              </w:rPr>
              <w:t>Приложение №32</w:t>
            </w:r>
          </w:p>
        </w:tc>
        <w:tc>
          <w:tcPr>
            <w:tcW w:w="1133" w:type="dxa"/>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rPr>
            </w:pPr>
            <w:r w:rsidRPr="00643EB8">
              <w:rPr>
                <w:rFonts w:ascii="Times New Roman" w:eastAsia="Times New Roman" w:hAnsi="Times New Roman" w:cs="Times New Roman"/>
                <w:color w:val="222222"/>
                <w:sz w:val="18"/>
                <w:szCs w:val="18"/>
                <w:shd w:val="clear" w:color="auto" w:fill="FFFFFF"/>
              </w:rPr>
              <w:t>Бетонная платформа</w:t>
            </w:r>
          </w:p>
        </w:tc>
        <w:tc>
          <w:tcPr>
            <w:tcW w:w="1160" w:type="dxa"/>
            <w:gridSpan w:val="2"/>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lang w:eastAsia="en-US"/>
              </w:rPr>
            </w:pPr>
            <w:r w:rsidRPr="00643EB8">
              <w:rPr>
                <w:rFonts w:ascii="Times New Roman" w:eastAsia="Times New Roman" w:hAnsi="Times New Roman" w:cs="Times New Roman"/>
                <w:sz w:val="18"/>
                <w:szCs w:val="18"/>
                <w:lang w:eastAsia="en-US"/>
              </w:rPr>
              <w:t>18,29</w:t>
            </w:r>
          </w:p>
        </w:tc>
        <w:tc>
          <w:tcPr>
            <w:tcW w:w="981" w:type="dxa"/>
            <w:gridSpan w:val="2"/>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lang w:eastAsia="en-US"/>
              </w:rPr>
            </w:pPr>
          </w:p>
        </w:tc>
        <w:tc>
          <w:tcPr>
            <w:tcW w:w="993" w:type="dxa"/>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lang w:eastAsia="en-US"/>
              </w:rPr>
            </w:pPr>
            <w:r w:rsidRPr="00643EB8">
              <w:rPr>
                <w:rFonts w:ascii="Times New Roman" w:eastAsia="Times New Roman" w:hAnsi="Times New Roman" w:cs="Times New Roman"/>
                <w:sz w:val="18"/>
                <w:szCs w:val="18"/>
                <w:lang w:eastAsia="en-US"/>
              </w:rPr>
              <w:t>4</w:t>
            </w:r>
          </w:p>
          <w:p w:rsidR="00643EB8" w:rsidRPr="00643EB8" w:rsidRDefault="00643EB8" w:rsidP="00643EB8">
            <w:pPr>
              <w:spacing w:after="0" w:line="240" w:lineRule="auto"/>
              <w:jc w:val="center"/>
              <w:rPr>
                <w:rFonts w:ascii="Times New Roman" w:eastAsia="Times New Roman" w:hAnsi="Times New Roman" w:cs="Times New Roman"/>
                <w:sz w:val="18"/>
                <w:szCs w:val="18"/>
                <w:lang w:eastAsia="en-US"/>
              </w:rPr>
            </w:pPr>
            <w:r w:rsidRPr="00643EB8">
              <w:rPr>
                <w:rFonts w:ascii="Times New Roman" w:eastAsia="Times New Roman" w:hAnsi="Times New Roman" w:cs="Times New Roman"/>
                <w:sz w:val="18"/>
                <w:szCs w:val="18"/>
                <w:lang w:eastAsia="en-US"/>
              </w:rPr>
              <w:t>3(РНО)</w:t>
            </w:r>
          </w:p>
        </w:tc>
        <w:tc>
          <w:tcPr>
            <w:tcW w:w="714" w:type="dxa"/>
            <w:gridSpan w:val="2"/>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0,75</w:t>
            </w:r>
          </w:p>
          <w:p w:rsidR="00643EB8" w:rsidRPr="00643EB8" w:rsidRDefault="00643EB8" w:rsidP="00643EB8">
            <w:pPr>
              <w:spacing w:after="0" w:line="240" w:lineRule="auto"/>
              <w:jc w:val="center"/>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1,1</w:t>
            </w:r>
          </w:p>
        </w:tc>
        <w:tc>
          <w:tcPr>
            <w:tcW w:w="1700" w:type="dxa"/>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lang w:eastAsia="en-US"/>
              </w:rPr>
            </w:pPr>
            <w:r w:rsidRPr="00643EB8">
              <w:rPr>
                <w:rFonts w:ascii="Times New Roman" w:eastAsia="Times New Roman" w:hAnsi="Times New Roman" w:cs="Times New Roman"/>
                <w:sz w:val="18"/>
                <w:szCs w:val="18"/>
                <w:lang w:eastAsia="en-US"/>
              </w:rPr>
              <w:t>Собственники помещений МКД</w:t>
            </w:r>
          </w:p>
          <w:p w:rsidR="00643EB8" w:rsidRPr="00643EB8" w:rsidRDefault="00643EB8" w:rsidP="00643EB8">
            <w:pPr>
              <w:spacing w:after="0" w:line="240" w:lineRule="auto"/>
              <w:jc w:val="center"/>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lang w:eastAsia="en-US"/>
              </w:rPr>
              <w:t>г. Трубчевск, ул. Заводская, 3</w:t>
            </w:r>
          </w:p>
        </w:tc>
        <w:tc>
          <w:tcPr>
            <w:tcW w:w="2204" w:type="dxa"/>
            <w:gridSpan w:val="3"/>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lang w:eastAsia="en-US"/>
              </w:rPr>
            </w:pPr>
            <w:r w:rsidRPr="00643EB8">
              <w:rPr>
                <w:rFonts w:ascii="Times New Roman" w:eastAsia="Times New Roman" w:hAnsi="Times New Roman" w:cs="Times New Roman"/>
                <w:sz w:val="18"/>
                <w:szCs w:val="18"/>
                <w:lang w:eastAsia="en-US"/>
              </w:rPr>
              <w:t>г. Трубчевск, ул. Заводская, 3, 5</w:t>
            </w:r>
          </w:p>
        </w:tc>
      </w:tr>
      <w:tr w:rsidR="00643EB8" w:rsidRPr="00643EB8" w:rsidTr="009119D3">
        <w:tc>
          <w:tcPr>
            <w:tcW w:w="696" w:type="dxa"/>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lang w:eastAsia="en-US"/>
              </w:rPr>
            </w:pPr>
            <w:r w:rsidRPr="00643EB8">
              <w:rPr>
                <w:rFonts w:ascii="Times New Roman" w:eastAsia="Times New Roman" w:hAnsi="Times New Roman" w:cs="Times New Roman"/>
                <w:sz w:val="18"/>
                <w:szCs w:val="18"/>
                <w:lang w:eastAsia="en-US"/>
              </w:rPr>
              <w:t>33.</w:t>
            </w:r>
          </w:p>
        </w:tc>
        <w:tc>
          <w:tcPr>
            <w:tcW w:w="1409" w:type="dxa"/>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rPr>
            </w:pPr>
            <w:proofErr w:type="spellStart"/>
            <w:r w:rsidRPr="00643EB8">
              <w:rPr>
                <w:rFonts w:ascii="Times New Roman" w:eastAsia="Times New Roman" w:hAnsi="Times New Roman" w:cs="Times New Roman"/>
                <w:sz w:val="18"/>
                <w:szCs w:val="18"/>
              </w:rPr>
              <w:t>Трубчевское</w:t>
            </w:r>
            <w:proofErr w:type="spellEnd"/>
            <w:r w:rsidRPr="00643EB8">
              <w:rPr>
                <w:rFonts w:ascii="Times New Roman" w:eastAsia="Times New Roman" w:hAnsi="Times New Roman" w:cs="Times New Roman"/>
                <w:sz w:val="18"/>
                <w:szCs w:val="18"/>
              </w:rPr>
              <w:t xml:space="preserve"> городское поселение</w:t>
            </w:r>
          </w:p>
        </w:tc>
        <w:tc>
          <w:tcPr>
            <w:tcW w:w="2148" w:type="dxa"/>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lang w:eastAsia="en-US"/>
              </w:rPr>
            </w:pPr>
            <w:r w:rsidRPr="00643EB8">
              <w:rPr>
                <w:rFonts w:ascii="Times New Roman" w:eastAsia="Times New Roman" w:hAnsi="Times New Roman" w:cs="Times New Roman"/>
                <w:sz w:val="18"/>
                <w:szCs w:val="18"/>
                <w:lang w:eastAsia="en-US"/>
              </w:rPr>
              <w:t>г. Трубчевск, ул. Заводская, 2</w:t>
            </w:r>
          </w:p>
        </w:tc>
        <w:tc>
          <w:tcPr>
            <w:tcW w:w="1528" w:type="dxa"/>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lang w:eastAsia="en-US"/>
              </w:rPr>
            </w:pPr>
            <w:r w:rsidRPr="00643EB8">
              <w:rPr>
                <w:rFonts w:ascii="Times New Roman" w:eastAsia="Times New Roman" w:hAnsi="Times New Roman" w:cs="Times New Roman"/>
                <w:sz w:val="18"/>
                <w:szCs w:val="18"/>
                <w:shd w:val="clear" w:color="auto" w:fill="FFFFFF"/>
              </w:rPr>
              <w:t>52.590333, 33.754150</w:t>
            </w:r>
          </w:p>
        </w:tc>
        <w:tc>
          <w:tcPr>
            <w:tcW w:w="1310" w:type="dxa"/>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lang w:eastAsia="en-US"/>
              </w:rPr>
            </w:pPr>
            <w:r w:rsidRPr="00643EB8">
              <w:rPr>
                <w:rFonts w:ascii="Times New Roman" w:eastAsia="Times New Roman" w:hAnsi="Times New Roman" w:cs="Times New Roman"/>
                <w:sz w:val="18"/>
                <w:szCs w:val="18"/>
                <w:lang w:eastAsia="en-US"/>
              </w:rPr>
              <w:t>Приложение №33</w:t>
            </w:r>
          </w:p>
        </w:tc>
        <w:tc>
          <w:tcPr>
            <w:tcW w:w="1133" w:type="dxa"/>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lang w:eastAsia="en-US"/>
              </w:rPr>
              <w:t>Грунтовое покрытие</w:t>
            </w:r>
          </w:p>
        </w:tc>
        <w:tc>
          <w:tcPr>
            <w:tcW w:w="1160" w:type="dxa"/>
            <w:gridSpan w:val="2"/>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lang w:eastAsia="en-US"/>
              </w:rPr>
            </w:pPr>
            <w:r w:rsidRPr="00643EB8">
              <w:rPr>
                <w:rFonts w:ascii="Times New Roman" w:eastAsia="Times New Roman" w:hAnsi="Times New Roman" w:cs="Times New Roman"/>
                <w:sz w:val="18"/>
                <w:szCs w:val="18"/>
                <w:lang w:eastAsia="en-US"/>
              </w:rPr>
              <w:t>2,78</w:t>
            </w:r>
          </w:p>
        </w:tc>
        <w:tc>
          <w:tcPr>
            <w:tcW w:w="981" w:type="dxa"/>
            <w:gridSpan w:val="2"/>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lang w:eastAsia="en-US"/>
              </w:rPr>
            </w:pPr>
          </w:p>
        </w:tc>
        <w:tc>
          <w:tcPr>
            <w:tcW w:w="993" w:type="dxa"/>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lang w:eastAsia="en-US"/>
              </w:rPr>
            </w:pPr>
            <w:r w:rsidRPr="00643EB8">
              <w:rPr>
                <w:rFonts w:ascii="Times New Roman" w:eastAsia="Times New Roman" w:hAnsi="Times New Roman" w:cs="Times New Roman"/>
                <w:sz w:val="18"/>
                <w:szCs w:val="18"/>
                <w:lang w:eastAsia="en-US"/>
              </w:rPr>
              <w:t>3</w:t>
            </w:r>
          </w:p>
          <w:p w:rsidR="00643EB8" w:rsidRPr="00643EB8" w:rsidRDefault="00643EB8" w:rsidP="00643EB8">
            <w:pPr>
              <w:spacing w:after="0" w:line="240" w:lineRule="auto"/>
              <w:jc w:val="center"/>
              <w:rPr>
                <w:rFonts w:ascii="Times New Roman" w:eastAsia="Times New Roman" w:hAnsi="Times New Roman" w:cs="Times New Roman"/>
                <w:sz w:val="18"/>
                <w:szCs w:val="18"/>
                <w:lang w:eastAsia="en-US"/>
              </w:rPr>
            </w:pPr>
            <w:r w:rsidRPr="00643EB8">
              <w:rPr>
                <w:rFonts w:ascii="Times New Roman" w:eastAsia="Times New Roman" w:hAnsi="Times New Roman" w:cs="Times New Roman"/>
                <w:sz w:val="18"/>
                <w:szCs w:val="18"/>
                <w:lang w:eastAsia="en-US"/>
              </w:rPr>
              <w:t>3(РНО)</w:t>
            </w:r>
          </w:p>
        </w:tc>
        <w:tc>
          <w:tcPr>
            <w:tcW w:w="714" w:type="dxa"/>
            <w:gridSpan w:val="2"/>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lang w:eastAsia="en-US"/>
              </w:rPr>
            </w:pPr>
            <w:r w:rsidRPr="00643EB8">
              <w:rPr>
                <w:rFonts w:ascii="Times New Roman" w:eastAsia="Times New Roman" w:hAnsi="Times New Roman" w:cs="Times New Roman"/>
                <w:sz w:val="18"/>
                <w:szCs w:val="18"/>
                <w:lang w:eastAsia="en-US"/>
              </w:rPr>
              <w:t>0,75</w:t>
            </w:r>
          </w:p>
          <w:p w:rsidR="00643EB8" w:rsidRPr="00643EB8" w:rsidRDefault="00643EB8" w:rsidP="00643EB8">
            <w:pPr>
              <w:spacing w:after="0" w:line="240" w:lineRule="auto"/>
              <w:jc w:val="center"/>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lang w:eastAsia="en-US"/>
              </w:rPr>
              <w:t>1,1</w:t>
            </w:r>
          </w:p>
        </w:tc>
        <w:tc>
          <w:tcPr>
            <w:tcW w:w="1700" w:type="dxa"/>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lang w:eastAsia="en-US"/>
              </w:rPr>
            </w:pPr>
            <w:r w:rsidRPr="00643EB8">
              <w:rPr>
                <w:rFonts w:ascii="Times New Roman" w:eastAsia="Times New Roman" w:hAnsi="Times New Roman" w:cs="Times New Roman"/>
                <w:sz w:val="18"/>
                <w:szCs w:val="18"/>
                <w:lang w:eastAsia="en-US"/>
              </w:rPr>
              <w:t>Собственники помещений МКД</w:t>
            </w:r>
          </w:p>
          <w:p w:rsidR="00643EB8" w:rsidRPr="00643EB8" w:rsidRDefault="00643EB8" w:rsidP="00643EB8">
            <w:pPr>
              <w:spacing w:after="0" w:line="240" w:lineRule="auto"/>
              <w:jc w:val="center"/>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lang w:eastAsia="en-US"/>
              </w:rPr>
              <w:t>г. Трубчевск, ул. Заводская, 2</w:t>
            </w:r>
          </w:p>
        </w:tc>
        <w:tc>
          <w:tcPr>
            <w:tcW w:w="2204" w:type="dxa"/>
            <w:gridSpan w:val="3"/>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lang w:eastAsia="en-US"/>
              </w:rPr>
            </w:pPr>
            <w:r w:rsidRPr="00643EB8">
              <w:rPr>
                <w:rFonts w:ascii="Times New Roman" w:eastAsia="Times New Roman" w:hAnsi="Times New Roman" w:cs="Times New Roman"/>
                <w:sz w:val="18"/>
                <w:szCs w:val="18"/>
                <w:lang w:eastAsia="en-US"/>
              </w:rPr>
              <w:t xml:space="preserve">г. Трубчевск, ул. Заводская, 2, 3, ул. Володарского 5А  </w:t>
            </w:r>
          </w:p>
        </w:tc>
      </w:tr>
      <w:tr w:rsidR="00643EB8" w:rsidRPr="00643EB8" w:rsidTr="009119D3">
        <w:tc>
          <w:tcPr>
            <w:tcW w:w="696" w:type="dxa"/>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lang w:eastAsia="en-US"/>
              </w:rPr>
            </w:pPr>
            <w:r w:rsidRPr="00643EB8">
              <w:rPr>
                <w:rFonts w:ascii="Times New Roman" w:eastAsia="Times New Roman" w:hAnsi="Times New Roman" w:cs="Times New Roman"/>
                <w:sz w:val="18"/>
                <w:szCs w:val="18"/>
                <w:lang w:eastAsia="en-US"/>
              </w:rPr>
              <w:lastRenderedPageBreak/>
              <w:t>34.</w:t>
            </w:r>
          </w:p>
        </w:tc>
        <w:tc>
          <w:tcPr>
            <w:tcW w:w="1409" w:type="dxa"/>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rPr>
            </w:pPr>
            <w:proofErr w:type="spellStart"/>
            <w:r w:rsidRPr="00643EB8">
              <w:rPr>
                <w:rFonts w:ascii="Times New Roman" w:eastAsia="Times New Roman" w:hAnsi="Times New Roman" w:cs="Times New Roman"/>
                <w:sz w:val="18"/>
                <w:szCs w:val="18"/>
              </w:rPr>
              <w:t>Трубчевское</w:t>
            </w:r>
            <w:proofErr w:type="spellEnd"/>
            <w:r w:rsidRPr="00643EB8">
              <w:rPr>
                <w:rFonts w:ascii="Times New Roman" w:eastAsia="Times New Roman" w:hAnsi="Times New Roman" w:cs="Times New Roman"/>
                <w:sz w:val="18"/>
                <w:szCs w:val="18"/>
              </w:rPr>
              <w:t xml:space="preserve"> городское поселение</w:t>
            </w:r>
          </w:p>
        </w:tc>
        <w:tc>
          <w:tcPr>
            <w:tcW w:w="2148" w:type="dxa"/>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lang w:eastAsia="en-US"/>
              </w:rPr>
            </w:pPr>
            <w:r w:rsidRPr="00643EB8">
              <w:rPr>
                <w:rFonts w:ascii="Times New Roman" w:eastAsia="Times New Roman" w:hAnsi="Times New Roman" w:cs="Times New Roman"/>
                <w:sz w:val="18"/>
                <w:szCs w:val="18"/>
                <w:lang w:eastAsia="en-US"/>
              </w:rPr>
              <w:t xml:space="preserve">г. Трубчевск, ул. </w:t>
            </w:r>
            <w:proofErr w:type="spellStart"/>
            <w:r w:rsidRPr="00643EB8">
              <w:rPr>
                <w:rFonts w:ascii="Times New Roman" w:eastAsia="Times New Roman" w:hAnsi="Times New Roman" w:cs="Times New Roman"/>
                <w:sz w:val="18"/>
                <w:szCs w:val="18"/>
                <w:lang w:eastAsia="en-US"/>
              </w:rPr>
              <w:t>Севская</w:t>
            </w:r>
            <w:proofErr w:type="spellEnd"/>
            <w:r w:rsidRPr="00643EB8">
              <w:rPr>
                <w:rFonts w:ascii="Times New Roman" w:eastAsia="Times New Roman" w:hAnsi="Times New Roman" w:cs="Times New Roman"/>
                <w:sz w:val="18"/>
                <w:szCs w:val="18"/>
                <w:lang w:eastAsia="en-US"/>
              </w:rPr>
              <w:t>, 8</w:t>
            </w:r>
          </w:p>
        </w:tc>
        <w:tc>
          <w:tcPr>
            <w:tcW w:w="1528" w:type="dxa"/>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lang w:eastAsia="en-US"/>
              </w:rPr>
            </w:pPr>
            <w:r w:rsidRPr="00643EB8">
              <w:rPr>
                <w:rFonts w:ascii="Times New Roman" w:eastAsia="Times New Roman" w:hAnsi="Times New Roman" w:cs="Times New Roman"/>
                <w:sz w:val="18"/>
                <w:szCs w:val="18"/>
                <w:lang w:eastAsia="en-US"/>
              </w:rPr>
              <w:t>52.579921, 33.757713</w:t>
            </w:r>
          </w:p>
        </w:tc>
        <w:tc>
          <w:tcPr>
            <w:tcW w:w="1310" w:type="dxa"/>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lang w:eastAsia="en-US"/>
              </w:rPr>
            </w:pPr>
            <w:r w:rsidRPr="00643EB8">
              <w:rPr>
                <w:rFonts w:ascii="Times New Roman" w:eastAsia="Times New Roman" w:hAnsi="Times New Roman" w:cs="Times New Roman"/>
                <w:sz w:val="18"/>
                <w:szCs w:val="18"/>
                <w:lang w:eastAsia="en-US"/>
              </w:rPr>
              <w:t>Приложение №34</w:t>
            </w:r>
          </w:p>
        </w:tc>
        <w:tc>
          <w:tcPr>
            <w:tcW w:w="1133" w:type="dxa"/>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lang w:eastAsia="en-US"/>
              </w:rPr>
              <w:t>Грунтовое покрытие</w:t>
            </w:r>
          </w:p>
        </w:tc>
        <w:tc>
          <w:tcPr>
            <w:tcW w:w="1160" w:type="dxa"/>
            <w:gridSpan w:val="2"/>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lang w:eastAsia="en-US"/>
              </w:rPr>
            </w:pPr>
            <w:r w:rsidRPr="00643EB8">
              <w:rPr>
                <w:rFonts w:ascii="Times New Roman" w:eastAsia="Times New Roman" w:hAnsi="Times New Roman" w:cs="Times New Roman"/>
                <w:sz w:val="18"/>
                <w:szCs w:val="18"/>
                <w:lang w:eastAsia="en-US"/>
              </w:rPr>
              <w:t>7,07</w:t>
            </w:r>
          </w:p>
        </w:tc>
        <w:tc>
          <w:tcPr>
            <w:tcW w:w="981" w:type="dxa"/>
            <w:gridSpan w:val="2"/>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lang w:eastAsia="en-US"/>
              </w:rPr>
            </w:pPr>
          </w:p>
        </w:tc>
        <w:tc>
          <w:tcPr>
            <w:tcW w:w="993" w:type="dxa"/>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lang w:eastAsia="en-US"/>
              </w:rPr>
            </w:pPr>
            <w:r w:rsidRPr="00643EB8">
              <w:rPr>
                <w:rFonts w:ascii="Times New Roman" w:eastAsia="Times New Roman" w:hAnsi="Times New Roman" w:cs="Times New Roman"/>
                <w:sz w:val="18"/>
                <w:szCs w:val="18"/>
                <w:lang w:eastAsia="en-US"/>
              </w:rPr>
              <w:t>1</w:t>
            </w:r>
          </w:p>
          <w:p w:rsidR="00643EB8" w:rsidRPr="00643EB8" w:rsidRDefault="00643EB8" w:rsidP="00643EB8">
            <w:pPr>
              <w:spacing w:after="0" w:line="240" w:lineRule="auto"/>
              <w:jc w:val="center"/>
              <w:rPr>
                <w:rFonts w:ascii="Times New Roman" w:eastAsia="Times New Roman" w:hAnsi="Times New Roman" w:cs="Times New Roman"/>
                <w:sz w:val="18"/>
                <w:szCs w:val="18"/>
                <w:lang w:eastAsia="en-US"/>
              </w:rPr>
            </w:pPr>
            <w:r w:rsidRPr="00643EB8">
              <w:rPr>
                <w:rFonts w:ascii="Times New Roman" w:eastAsia="Times New Roman" w:hAnsi="Times New Roman" w:cs="Times New Roman"/>
                <w:sz w:val="18"/>
                <w:szCs w:val="18"/>
                <w:lang w:eastAsia="en-US"/>
              </w:rPr>
              <w:t>3(РНО)</w:t>
            </w:r>
          </w:p>
        </w:tc>
        <w:tc>
          <w:tcPr>
            <w:tcW w:w="714" w:type="dxa"/>
            <w:gridSpan w:val="2"/>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lang w:eastAsia="en-US"/>
              </w:rPr>
            </w:pPr>
            <w:r w:rsidRPr="00643EB8">
              <w:rPr>
                <w:rFonts w:ascii="Times New Roman" w:eastAsia="Times New Roman" w:hAnsi="Times New Roman" w:cs="Times New Roman"/>
                <w:sz w:val="18"/>
                <w:szCs w:val="18"/>
                <w:lang w:eastAsia="en-US"/>
              </w:rPr>
              <w:t>7,6</w:t>
            </w:r>
          </w:p>
          <w:p w:rsidR="00643EB8" w:rsidRPr="00643EB8" w:rsidRDefault="00643EB8" w:rsidP="00643EB8">
            <w:pPr>
              <w:spacing w:after="0" w:line="240" w:lineRule="auto"/>
              <w:jc w:val="center"/>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lang w:eastAsia="en-US"/>
              </w:rPr>
              <w:t>1,1</w:t>
            </w:r>
          </w:p>
        </w:tc>
        <w:tc>
          <w:tcPr>
            <w:tcW w:w="1700" w:type="dxa"/>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lang w:eastAsia="en-US"/>
              </w:rPr>
            </w:pPr>
            <w:r w:rsidRPr="00643EB8">
              <w:rPr>
                <w:rFonts w:ascii="Times New Roman" w:eastAsia="Times New Roman" w:hAnsi="Times New Roman" w:cs="Times New Roman"/>
                <w:sz w:val="18"/>
                <w:szCs w:val="18"/>
                <w:lang w:eastAsia="en-US"/>
              </w:rPr>
              <w:t>Собственники помещений МКД</w:t>
            </w:r>
          </w:p>
          <w:p w:rsidR="00643EB8" w:rsidRPr="00643EB8" w:rsidRDefault="00643EB8" w:rsidP="00643EB8">
            <w:pPr>
              <w:spacing w:after="0" w:line="240" w:lineRule="auto"/>
              <w:jc w:val="center"/>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lang w:eastAsia="en-US"/>
              </w:rPr>
              <w:t xml:space="preserve">г. Трубчевск, ул. </w:t>
            </w:r>
            <w:proofErr w:type="spellStart"/>
            <w:r w:rsidRPr="00643EB8">
              <w:rPr>
                <w:rFonts w:ascii="Times New Roman" w:eastAsia="Times New Roman" w:hAnsi="Times New Roman" w:cs="Times New Roman"/>
                <w:sz w:val="18"/>
                <w:szCs w:val="18"/>
                <w:lang w:eastAsia="en-US"/>
              </w:rPr>
              <w:t>Севская</w:t>
            </w:r>
            <w:proofErr w:type="spellEnd"/>
            <w:r w:rsidRPr="00643EB8">
              <w:rPr>
                <w:rFonts w:ascii="Times New Roman" w:eastAsia="Times New Roman" w:hAnsi="Times New Roman" w:cs="Times New Roman"/>
                <w:sz w:val="18"/>
                <w:szCs w:val="18"/>
                <w:lang w:eastAsia="en-US"/>
              </w:rPr>
              <w:t>, 10</w:t>
            </w:r>
          </w:p>
        </w:tc>
        <w:tc>
          <w:tcPr>
            <w:tcW w:w="2204" w:type="dxa"/>
            <w:gridSpan w:val="3"/>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lang w:eastAsia="en-US"/>
              </w:rPr>
            </w:pPr>
            <w:r w:rsidRPr="00643EB8">
              <w:rPr>
                <w:rFonts w:ascii="Times New Roman" w:eastAsia="Times New Roman" w:hAnsi="Times New Roman" w:cs="Times New Roman"/>
                <w:sz w:val="18"/>
                <w:szCs w:val="18"/>
                <w:lang w:eastAsia="en-US"/>
              </w:rPr>
              <w:t xml:space="preserve">г. Трубчевск, ул. </w:t>
            </w:r>
            <w:proofErr w:type="spellStart"/>
            <w:r w:rsidRPr="00643EB8">
              <w:rPr>
                <w:rFonts w:ascii="Times New Roman" w:eastAsia="Times New Roman" w:hAnsi="Times New Roman" w:cs="Times New Roman"/>
                <w:sz w:val="18"/>
                <w:szCs w:val="18"/>
                <w:lang w:eastAsia="en-US"/>
              </w:rPr>
              <w:t>Севская</w:t>
            </w:r>
            <w:proofErr w:type="spellEnd"/>
            <w:r w:rsidRPr="00643EB8">
              <w:rPr>
                <w:rFonts w:ascii="Times New Roman" w:eastAsia="Times New Roman" w:hAnsi="Times New Roman" w:cs="Times New Roman"/>
                <w:sz w:val="18"/>
                <w:szCs w:val="18"/>
                <w:lang w:eastAsia="en-US"/>
              </w:rPr>
              <w:t>, 8,10</w:t>
            </w:r>
          </w:p>
        </w:tc>
      </w:tr>
      <w:tr w:rsidR="00643EB8" w:rsidRPr="00643EB8" w:rsidTr="009119D3">
        <w:tc>
          <w:tcPr>
            <w:tcW w:w="696" w:type="dxa"/>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lang w:eastAsia="en-US"/>
              </w:rPr>
            </w:pPr>
            <w:r w:rsidRPr="00643EB8">
              <w:rPr>
                <w:rFonts w:ascii="Times New Roman" w:eastAsia="Times New Roman" w:hAnsi="Times New Roman" w:cs="Times New Roman"/>
                <w:sz w:val="18"/>
                <w:szCs w:val="18"/>
                <w:lang w:eastAsia="en-US"/>
              </w:rPr>
              <w:t>35.</w:t>
            </w:r>
          </w:p>
        </w:tc>
        <w:tc>
          <w:tcPr>
            <w:tcW w:w="1409" w:type="dxa"/>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rPr>
            </w:pPr>
            <w:proofErr w:type="spellStart"/>
            <w:r w:rsidRPr="00643EB8">
              <w:rPr>
                <w:rFonts w:ascii="Times New Roman" w:eastAsia="Times New Roman" w:hAnsi="Times New Roman" w:cs="Times New Roman"/>
                <w:sz w:val="18"/>
                <w:szCs w:val="18"/>
              </w:rPr>
              <w:t>Трубчевское</w:t>
            </w:r>
            <w:proofErr w:type="spellEnd"/>
            <w:r w:rsidRPr="00643EB8">
              <w:rPr>
                <w:rFonts w:ascii="Times New Roman" w:eastAsia="Times New Roman" w:hAnsi="Times New Roman" w:cs="Times New Roman"/>
                <w:sz w:val="18"/>
                <w:szCs w:val="18"/>
              </w:rPr>
              <w:t xml:space="preserve"> городское поселение</w:t>
            </w:r>
          </w:p>
        </w:tc>
        <w:tc>
          <w:tcPr>
            <w:tcW w:w="2148" w:type="dxa"/>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lang w:eastAsia="en-US"/>
              </w:rPr>
            </w:pPr>
            <w:r w:rsidRPr="00643EB8">
              <w:rPr>
                <w:rFonts w:ascii="Times New Roman" w:eastAsia="Times New Roman" w:hAnsi="Times New Roman" w:cs="Times New Roman"/>
                <w:sz w:val="18"/>
                <w:szCs w:val="18"/>
                <w:lang w:eastAsia="en-US"/>
              </w:rPr>
              <w:t xml:space="preserve">г. Трубчевск, ул. </w:t>
            </w:r>
            <w:proofErr w:type="spellStart"/>
            <w:r w:rsidRPr="00643EB8">
              <w:rPr>
                <w:rFonts w:ascii="Times New Roman" w:eastAsia="Times New Roman" w:hAnsi="Times New Roman" w:cs="Times New Roman"/>
                <w:sz w:val="18"/>
                <w:szCs w:val="18"/>
                <w:lang w:eastAsia="en-US"/>
              </w:rPr>
              <w:t>Севская</w:t>
            </w:r>
            <w:proofErr w:type="spellEnd"/>
            <w:r w:rsidRPr="00643EB8">
              <w:rPr>
                <w:rFonts w:ascii="Times New Roman" w:eastAsia="Times New Roman" w:hAnsi="Times New Roman" w:cs="Times New Roman"/>
                <w:sz w:val="18"/>
                <w:szCs w:val="18"/>
                <w:lang w:eastAsia="en-US"/>
              </w:rPr>
              <w:t>, 18</w:t>
            </w:r>
          </w:p>
        </w:tc>
        <w:tc>
          <w:tcPr>
            <w:tcW w:w="1528" w:type="dxa"/>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lang w:eastAsia="en-US"/>
              </w:rPr>
            </w:pPr>
            <w:r w:rsidRPr="00643EB8">
              <w:rPr>
                <w:rFonts w:ascii="Times New Roman" w:eastAsia="Times New Roman" w:hAnsi="Times New Roman" w:cs="Times New Roman"/>
                <w:sz w:val="18"/>
                <w:szCs w:val="18"/>
                <w:lang w:eastAsia="en-US"/>
              </w:rPr>
              <w:t>52.577291, </w:t>
            </w:r>
          </w:p>
          <w:p w:rsidR="00643EB8" w:rsidRPr="00643EB8" w:rsidRDefault="00643EB8" w:rsidP="00643EB8">
            <w:pPr>
              <w:spacing w:after="0" w:line="240" w:lineRule="auto"/>
              <w:jc w:val="center"/>
              <w:rPr>
                <w:rFonts w:ascii="Times New Roman" w:eastAsia="Times New Roman" w:hAnsi="Times New Roman" w:cs="Times New Roman"/>
                <w:sz w:val="18"/>
                <w:szCs w:val="18"/>
                <w:lang w:eastAsia="en-US"/>
              </w:rPr>
            </w:pPr>
            <w:r w:rsidRPr="00643EB8">
              <w:rPr>
                <w:rFonts w:ascii="Times New Roman" w:eastAsia="Times New Roman" w:hAnsi="Times New Roman" w:cs="Times New Roman"/>
                <w:sz w:val="18"/>
                <w:szCs w:val="18"/>
                <w:lang w:eastAsia="en-US"/>
              </w:rPr>
              <w:t>33.761293</w:t>
            </w:r>
          </w:p>
        </w:tc>
        <w:tc>
          <w:tcPr>
            <w:tcW w:w="1310" w:type="dxa"/>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lang w:eastAsia="en-US"/>
              </w:rPr>
            </w:pPr>
            <w:r w:rsidRPr="00643EB8">
              <w:rPr>
                <w:rFonts w:ascii="Times New Roman" w:eastAsia="Times New Roman" w:hAnsi="Times New Roman" w:cs="Times New Roman"/>
                <w:sz w:val="18"/>
                <w:szCs w:val="18"/>
                <w:lang w:eastAsia="en-US"/>
              </w:rPr>
              <w:t>Приложение №35</w:t>
            </w:r>
          </w:p>
        </w:tc>
        <w:tc>
          <w:tcPr>
            <w:tcW w:w="1133" w:type="dxa"/>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lang w:eastAsia="en-US"/>
              </w:rPr>
              <w:t>Асфальтобетонное покрытие</w:t>
            </w:r>
          </w:p>
        </w:tc>
        <w:tc>
          <w:tcPr>
            <w:tcW w:w="1160" w:type="dxa"/>
            <w:gridSpan w:val="2"/>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lang w:eastAsia="en-US"/>
              </w:rPr>
            </w:pPr>
            <w:r w:rsidRPr="00643EB8">
              <w:rPr>
                <w:rFonts w:ascii="Times New Roman" w:eastAsia="Times New Roman" w:hAnsi="Times New Roman" w:cs="Times New Roman"/>
                <w:sz w:val="18"/>
                <w:szCs w:val="18"/>
                <w:lang w:eastAsia="en-US"/>
              </w:rPr>
              <w:t>7,07</w:t>
            </w:r>
          </w:p>
        </w:tc>
        <w:tc>
          <w:tcPr>
            <w:tcW w:w="981" w:type="dxa"/>
            <w:gridSpan w:val="2"/>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lang w:eastAsia="en-US"/>
              </w:rPr>
            </w:pPr>
          </w:p>
        </w:tc>
        <w:tc>
          <w:tcPr>
            <w:tcW w:w="993" w:type="dxa"/>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lang w:eastAsia="en-US"/>
              </w:rPr>
            </w:pPr>
            <w:r w:rsidRPr="00643EB8">
              <w:rPr>
                <w:rFonts w:ascii="Times New Roman" w:eastAsia="Times New Roman" w:hAnsi="Times New Roman" w:cs="Times New Roman"/>
                <w:sz w:val="18"/>
                <w:szCs w:val="18"/>
                <w:lang w:eastAsia="en-US"/>
              </w:rPr>
              <w:t>1</w:t>
            </w:r>
          </w:p>
          <w:p w:rsidR="00643EB8" w:rsidRPr="00643EB8" w:rsidRDefault="00643EB8" w:rsidP="00643EB8">
            <w:pPr>
              <w:spacing w:after="0" w:line="240" w:lineRule="auto"/>
              <w:jc w:val="center"/>
              <w:rPr>
                <w:rFonts w:ascii="Times New Roman" w:eastAsia="Times New Roman" w:hAnsi="Times New Roman" w:cs="Times New Roman"/>
                <w:sz w:val="18"/>
                <w:szCs w:val="18"/>
                <w:lang w:eastAsia="en-US"/>
              </w:rPr>
            </w:pPr>
            <w:r w:rsidRPr="00643EB8">
              <w:rPr>
                <w:rFonts w:ascii="Times New Roman" w:eastAsia="Times New Roman" w:hAnsi="Times New Roman" w:cs="Times New Roman"/>
                <w:sz w:val="18"/>
                <w:szCs w:val="18"/>
                <w:lang w:eastAsia="en-US"/>
              </w:rPr>
              <w:t>4 (РНО)</w:t>
            </w:r>
          </w:p>
        </w:tc>
        <w:tc>
          <w:tcPr>
            <w:tcW w:w="714" w:type="dxa"/>
            <w:gridSpan w:val="2"/>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7,6</w:t>
            </w:r>
          </w:p>
          <w:p w:rsidR="00643EB8" w:rsidRPr="00643EB8" w:rsidRDefault="00643EB8" w:rsidP="00643EB8">
            <w:pPr>
              <w:spacing w:after="0" w:line="240" w:lineRule="auto"/>
              <w:jc w:val="center"/>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1,1</w:t>
            </w:r>
          </w:p>
        </w:tc>
        <w:tc>
          <w:tcPr>
            <w:tcW w:w="1700" w:type="dxa"/>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lang w:eastAsia="en-US"/>
              </w:rPr>
            </w:pPr>
            <w:r w:rsidRPr="00643EB8">
              <w:rPr>
                <w:rFonts w:ascii="Times New Roman" w:eastAsia="Times New Roman" w:hAnsi="Times New Roman" w:cs="Times New Roman"/>
                <w:sz w:val="18"/>
                <w:szCs w:val="18"/>
                <w:lang w:eastAsia="en-US"/>
              </w:rPr>
              <w:t>Собственники помещений МКД</w:t>
            </w:r>
          </w:p>
          <w:p w:rsidR="00643EB8" w:rsidRPr="00643EB8" w:rsidRDefault="00643EB8" w:rsidP="00643EB8">
            <w:pPr>
              <w:spacing w:after="0" w:line="240" w:lineRule="auto"/>
              <w:jc w:val="center"/>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lang w:eastAsia="en-US"/>
              </w:rPr>
              <w:t xml:space="preserve">г. Трубчевск, ул. </w:t>
            </w:r>
            <w:proofErr w:type="spellStart"/>
            <w:r w:rsidRPr="00643EB8">
              <w:rPr>
                <w:rFonts w:ascii="Times New Roman" w:eastAsia="Times New Roman" w:hAnsi="Times New Roman" w:cs="Times New Roman"/>
                <w:sz w:val="18"/>
                <w:szCs w:val="18"/>
                <w:lang w:eastAsia="en-US"/>
              </w:rPr>
              <w:t>Севская</w:t>
            </w:r>
            <w:proofErr w:type="spellEnd"/>
            <w:r w:rsidRPr="00643EB8">
              <w:rPr>
                <w:rFonts w:ascii="Times New Roman" w:eastAsia="Times New Roman" w:hAnsi="Times New Roman" w:cs="Times New Roman"/>
                <w:sz w:val="18"/>
                <w:szCs w:val="18"/>
                <w:lang w:eastAsia="en-US"/>
              </w:rPr>
              <w:t>, 18</w:t>
            </w:r>
          </w:p>
        </w:tc>
        <w:tc>
          <w:tcPr>
            <w:tcW w:w="2204" w:type="dxa"/>
            <w:gridSpan w:val="3"/>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lang w:eastAsia="en-US"/>
              </w:rPr>
            </w:pPr>
            <w:r w:rsidRPr="00643EB8">
              <w:rPr>
                <w:rFonts w:ascii="Times New Roman" w:eastAsia="Times New Roman" w:hAnsi="Times New Roman" w:cs="Times New Roman"/>
                <w:sz w:val="18"/>
                <w:szCs w:val="18"/>
                <w:lang w:eastAsia="en-US"/>
              </w:rPr>
              <w:t xml:space="preserve">г. Трубчевск, ул. </w:t>
            </w:r>
            <w:proofErr w:type="spellStart"/>
            <w:r w:rsidRPr="00643EB8">
              <w:rPr>
                <w:rFonts w:ascii="Times New Roman" w:eastAsia="Times New Roman" w:hAnsi="Times New Roman" w:cs="Times New Roman"/>
                <w:sz w:val="18"/>
                <w:szCs w:val="18"/>
                <w:lang w:eastAsia="en-US"/>
              </w:rPr>
              <w:t>Севская</w:t>
            </w:r>
            <w:proofErr w:type="spellEnd"/>
            <w:r w:rsidRPr="00643EB8">
              <w:rPr>
                <w:rFonts w:ascii="Times New Roman" w:eastAsia="Times New Roman" w:hAnsi="Times New Roman" w:cs="Times New Roman"/>
                <w:sz w:val="18"/>
                <w:szCs w:val="18"/>
                <w:lang w:eastAsia="en-US"/>
              </w:rPr>
              <w:t>, 18</w:t>
            </w:r>
          </w:p>
          <w:p w:rsidR="00643EB8" w:rsidRPr="00643EB8" w:rsidRDefault="00643EB8" w:rsidP="00643EB8">
            <w:pPr>
              <w:spacing w:after="0" w:line="240" w:lineRule="auto"/>
              <w:jc w:val="center"/>
              <w:rPr>
                <w:rFonts w:ascii="Times New Roman" w:eastAsia="Times New Roman" w:hAnsi="Times New Roman" w:cs="Times New Roman"/>
                <w:sz w:val="18"/>
                <w:szCs w:val="18"/>
                <w:lang w:eastAsia="en-US"/>
              </w:rPr>
            </w:pPr>
          </w:p>
        </w:tc>
      </w:tr>
      <w:tr w:rsidR="00643EB8" w:rsidRPr="00643EB8" w:rsidTr="009119D3">
        <w:tc>
          <w:tcPr>
            <w:tcW w:w="696" w:type="dxa"/>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lang w:eastAsia="en-US"/>
              </w:rPr>
            </w:pPr>
            <w:r w:rsidRPr="00643EB8">
              <w:rPr>
                <w:rFonts w:ascii="Times New Roman" w:eastAsia="Times New Roman" w:hAnsi="Times New Roman" w:cs="Times New Roman"/>
                <w:sz w:val="18"/>
                <w:szCs w:val="18"/>
                <w:lang w:eastAsia="en-US"/>
              </w:rPr>
              <w:t>36.</w:t>
            </w:r>
          </w:p>
        </w:tc>
        <w:tc>
          <w:tcPr>
            <w:tcW w:w="1409" w:type="dxa"/>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rPr>
            </w:pPr>
            <w:proofErr w:type="spellStart"/>
            <w:r w:rsidRPr="00643EB8">
              <w:rPr>
                <w:rFonts w:ascii="Times New Roman" w:eastAsia="Times New Roman" w:hAnsi="Times New Roman" w:cs="Times New Roman"/>
                <w:sz w:val="18"/>
                <w:szCs w:val="18"/>
              </w:rPr>
              <w:t>Трубчевское</w:t>
            </w:r>
            <w:proofErr w:type="spellEnd"/>
            <w:r w:rsidRPr="00643EB8">
              <w:rPr>
                <w:rFonts w:ascii="Times New Roman" w:eastAsia="Times New Roman" w:hAnsi="Times New Roman" w:cs="Times New Roman"/>
                <w:sz w:val="18"/>
                <w:szCs w:val="18"/>
              </w:rPr>
              <w:t xml:space="preserve"> городское поселение</w:t>
            </w:r>
          </w:p>
        </w:tc>
        <w:tc>
          <w:tcPr>
            <w:tcW w:w="2148" w:type="dxa"/>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lang w:eastAsia="en-US"/>
              </w:rPr>
            </w:pPr>
            <w:r w:rsidRPr="00643EB8">
              <w:rPr>
                <w:rFonts w:ascii="Times New Roman" w:eastAsia="Times New Roman" w:hAnsi="Times New Roman" w:cs="Times New Roman"/>
                <w:sz w:val="18"/>
                <w:szCs w:val="18"/>
                <w:lang w:eastAsia="en-US"/>
              </w:rPr>
              <w:t>г. Трубчевск, ул. Брянская, 47</w:t>
            </w:r>
          </w:p>
        </w:tc>
        <w:tc>
          <w:tcPr>
            <w:tcW w:w="1528" w:type="dxa"/>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lang w:eastAsia="en-US"/>
              </w:rPr>
            </w:pPr>
            <w:r w:rsidRPr="00643EB8">
              <w:rPr>
                <w:rFonts w:ascii="Times New Roman" w:eastAsia="Times New Roman" w:hAnsi="Times New Roman" w:cs="Times New Roman"/>
                <w:sz w:val="18"/>
                <w:szCs w:val="18"/>
                <w:lang w:eastAsia="en-US"/>
              </w:rPr>
              <w:t>52.577976, 33.763859</w:t>
            </w:r>
          </w:p>
        </w:tc>
        <w:tc>
          <w:tcPr>
            <w:tcW w:w="1310" w:type="dxa"/>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lang w:eastAsia="en-US"/>
              </w:rPr>
            </w:pPr>
            <w:r w:rsidRPr="00643EB8">
              <w:rPr>
                <w:rFonts w:ascii="Times New Roman" w:eastAsia="Times New Roman" w:hAnsi="Times New Roman" w:cs="Times New Roman"/>
                <w:sz w:val="18"/>
                <w:szCs w:val="18"/>
                <w:lang w:eastAsia="en-US"/>
              </w:rPr>
              <w:t>Приложение №36</w:t>
            </w:r>
          </w:p>
        </w:tc>
        <w:tc>
          <w:tcPr>
            <w:tcW w:w="1133" w:type="dxa"/>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lang w:eastAsia="en-US"/>
              </w:rPr>
              <w:t>Грунтовое покрытие</w:t>
            </w:r>
          </w:p>
        </w:tc>
        <w:tc>
          <w:tcPr>
            <w:tcW w:w="1160" w:type="dxa"/>
            <w:gridSpan w:val="2"/>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lang w:eastAsia="en-US"/>
              </w:rPr>
            </w:pPr>
            <w:r w:rsidRPr="00643EB8">
              <w:rPr>
                <w:rFonts w:ascii="Times New Roman" w:eastAsia="Times New Roman" w:hAnsi="Times New Roman" w:cs="Times New Roman"/>
                <w:sz w:val="18"/>
                <w:szCs w:val="18"/>
                <w:lang w:eastAsia="en-US"/>
              </w:rPr>
              <w:t>16,72</w:t>
            </w:r>
          </w:p>
        </w:tc>
        <w:tc>
          <w:tcPr>
            <w:tcW w:w="981" w:type="dxa"/>
            <w:gridSpan w:val="2"/>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lang w:eastAsia="en-US"/>
              </w:rPr>
            </w:pPr>
          </w:p>
        </w:tc>
        <w:tc>
          <w:tcPr>
            <w:tcW w:w="993" w:type="dxa"/>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lang w:eastAsia="en-US"/>
              </w:rPr>
            </w:pPr>
            <w:r w:rsidRPr="00643EB8">
              <w:rPr>
                <w:rFonts w:ascii="Times New Roman" w:eastAsia="Times New Roman" w:hAnsi="Times New Roman" w:cs="Times New Roman"/>
                <w:sz w:val="18"/>
                <w:szCs w:val="18"/>
                <w:lang w:eastAsia="en-US"/>
              </w:rPr>
              <w:t>1</w:t>
            </w:r>
          </w:p>
          <w:p w:rsidR="00643EB8" w:rsidRPr="00643EB8" w:rsidRDefault="00643EB8" w:rsidP="00643EB8">
            <w:pPr>
              <w:spacing w:after="0" w:line="240" w:lineRule="auto"/>
              <w:jc w:val="center"/>
              <w:rPr>
                <w:rFonts w:ascii="Times New Roman" w:eastAsia="Times New Roman" w:hAnsi="Times New Roman" w:cs="Times New Roman"/>
                <w:sz w:val="18"/>
                <w:szCs w:val="18"/>
                <w:lang w:eastAsia="en-US"/>
              </w:rPr>
            </w:pPr>
            <w:r w:rsidRPr="00643EB8">
              <w:rPr>
                <w:rFonts w:ascii="Times New Roman" w:eastAsia="Times New Roman" w:hAnsi="Times New Roman" w:cs="Times New Roman"/>
                <w:sz w:val="18"/>
                <w:szCs w:val="18"/>
                <w:lang w:eastAsia="en-US"/>
              </w:rPr>
              <w:t>2 (РНО)</w:t>
            </w:r>
          </w:p>
        </w:tc>
        <w:tc>
          <w:tcPr>
            <w:tcW w:w="714" w:type="dxa"/>
            <w:gridSpan w:val="2"/>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7,6</w:t>
            </w:r>
          </w:p>
          <w:p w:rsidR="00643EB8" w:rsidRPr="00643EB8" w:rsidRDefault="00643EB8" w:rsidP="00643EB8">
            <w:pPr>
              <w:spacing w:after="0" w:line="240" w:lineRule="auto"/>
              <w:jc w:val="center"/>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1,1</w:t>
            </w:r>
          </w:p>
        </w:tc>
        <w:tc>
          <w:tcPr>
            <w:tcW w:w="1700" w:type="dxa"/>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lang w:eastAsia="en-US"/>
              </w:rPr>
            </w:pPr>
            <w:r w:rsidRPr="00643EB8">
              <w:rPr>
                <w:rFonts w:ascii="Times New Roman" w:eastAsia="Times New Roman" w:hAnsi="Times New Roman" w:cs="Times New Roman"/>
                <w:sz w:val="18"/>
                <w:szCs w:val="18"/>
                <w:lang w:eastAsia="en-US"/>
              </w:rPr>
              <w:t>Собственники помещений МКД</w:t>
            </w:r>
          </w:p>
          <w:p w:rsidR="00643EB8" w:rsidRPr="00643EB8" w:rsidRDefault="00643EB8" w:rsidP="00643EB8">
            <w:pPr>
              <w:spacing w:after="0" w:line="240" w:lineRule="auto"/>
              <w:jc w:val="center"/>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lang w:eastAsia="en-US"/>
              </w:rPr>
              <w:t>г. Трубчевск, ул. Брянская, 47</w:t>
            </w:r>
          </w:p>
        </w:tc>
        <w:tc>
          <w:tcPr>
            <w:tcW w:w="2204" w:type="dxa"/>
            <w:gridSpan w:val="3"/>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lang w:eastAsia="en-US"/>
              </w:rPr>
            </w:pPr>
            <w:r w:rsidRPr="00643EB8">
              <w:rPr>
                <w:rFonts w:ascii="Times New Roman" w:eastAsia="Times New Roman" w:hAnsi="Times New Roman" w:cs="Times New Roman"/>
                <w:sz w:val="18"/>
                <w:szCs w:val="18"/>
                <w:lang w:eastAsia="en-US"/>
              </w:rPr>
              <w:t>г. Трубчевск, ул. Брянская, 47</w:t>
            </w:r>
          </w:p>
          <w:p w:rsidR="00643EB8" w:rsidRPr="00643EB8" w:rsidRDefault="00643EB8" w:rsidP="00643EB8">
            <w:pPr>
              <w:spacing w:after="0" w:line="240" w:lineRule="auto"/>
              <w:jc w:val="center"/>
              <w:rPr>
                <w:rFonts w:ascii="Times New Roman" w:eastAsia="Times New Roman" w:hAnsi="Times New Roman" w:cs="Times New Roman"/>
                <w:sz w:val="18"/>
                <w:szCs w:val="18"/>
                <w:lang w:eastAsia="en-US"/>
              </w:rPr>
            </w:pPr>
          </w:p>
        </w:tc>
      </w:tr>
      <w:tr w:rsidR="00643EB8" w:rsidRPr="00643EB8" w:rsidTr="009119D3">
        <w:tc>
          <w:tcPr>
            <w:tcW w:w="696" w:type="dxa"/>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lang w:eastAsia="en-US"/>
              </w:rPr>
            </w:pPr>
            <w:r w:rsidRPr="00643EB8">
              <w:rPr>
                <w:rFonts w:ascii="Times New Roman" w:eastAsia="Times New Roman" w:hAnsi="Times New Roman" w:cs="Times New Roman"/>
                <w:sz w:val="18"/>
                <w:szCs w:val="18"/>
                <w:lang w:eastAsia="en-US"/>
              </w:rPr>
              <w:t>37.</w:t>
            </w:r>
          </w:p>
        </w:tc>
        <w:tc>
          <w:tcPr>
            <w:tcW w:w="1409" w:type="dxa"/>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rPr>
            </w:pPr>
            <w:proofErr w:type="spellStart"/>
            <w:r w:rsidRPr="00643EB8">
              <w:rPr>
                <w:rFonts w:ascii="Times New Roman" w:eastAsia="Times New Roman" w:hAnsi="Times New Roman" w:cs="Times New Roman"/>
                <w:sz w:val="18"/>
                <w:szCs w:val="18"/>
              </w:rPr>
              <w:t>Трубчевское</w:t>
            </w:r>
            <w:proofErr w:type="spellEnd"/>
            <w:r w:rsidRPr="00643EB8">
              <w:rPr>
                <w:rFonts w:ascii="Times New Roman" w:eastAsia="Times New Roman" w:hAnsi="Times New Roman" w:cs="Times New Roman"/>
                <w:sz w:val="18"/>
                <w:szCs w:val="18"/>
              </w:rPr>
              <w:t xml:space="preserve"> городское поселение</w:t>
            </w:r>
          </w:p>
        </w:tc>
        <w:tc>
          <w:tcPr>
            <w:tcW w:w="2148" w:type="dxa"/>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 xml:space="preserve">г. Трубчевск, ул. Володарского, д.10А </w:t>
            </w:r>
          </w:p>
        </w:tc>
        <w:tc>
          <w:tcPr>
            <w:tcW w:w="1528" w:type="dxa"/>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52.589267, 33.762366</w:t>
            </w:r>
          </w:p>
        </w:tc>
        <w:tc>
          <w:tcPr>
            <w:tcW w:w="1310" w:type="dxa"/>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lang w:eastAsia="en-US"/>
              </w:rPr>
            </w:pPr>
            <w:r w:rsidRPr="00643EB8">
              <w:rPr>
                <w:rFonts w:ascii="Times New Roman" w:eastAsia="Times New Roman" w:hAnsi="Times New Roman" w:cs="Times New Roman"/>
                <w:sz w:val="18"/>
                <w:szCs w:val="18"/>
                <w:lang w:eastAsia="en-US"/>
              </w:rPr>
              <w:t>Приложение №37</w:t>
            </w:r>
          </w:p>
        </w:tc>
        <w:tc>
          <w:tcPr>
            <w:tcW w:w="1133" w:type="dxa"/>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lang w:eastAsia="en-US"/>
              </w:rPr>
            </w:pPr>
            <w:r w:rsidRPr="00643EB8">
              <w:rPr>
                <w:rFonts w:ascii="Times New Roman" w:eastAsia="Times New Roman" w:hAnsi="Times New Roman" w:cs="Times New Roman"/>
                <w:sz w:val="18"/>
                <w:szCs w:val="18"/>
                <w:lang w:eastAsia="en-US"/>
              </w:rPr>
              <w:t>Грунтовое покрытие</w:t>
            </w:r>
          </w:p>
        </w:tc>
        <w:tc>
          <w:tcPr>
            <w:tcW w:w="1160" w:type="dxa"/>
            <w:gridSpan w:val="2"/>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2,0</w:t>
            </w:r>
          </w:p>
        </w:tc>
        <w:tc>
          <w:tcPr>
            <w:tcW w:w="981" w:type="dxa"/>
            <w:gridSpan w:val="2"/>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rPr>
            </w:pPr>
          </w:p>
        </w:tc>
        <w:tc>
          <w:tcPr>
            <w:tcW w:w="993" w:type="dxa"/>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3</w:t>
            </w:r>
          </w:p>
          <w:p w:rsidR="00643EB8" w:rsidRPr="00643EB8" w:rsidRDefault="00643EB8" w:rsidP="00643EB8">
            <w:pPr>
              <w:spacing w:after="0" w:line="240" w:lineRule="auto"/>
              <w:jc w:val="center"/>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 xml:space="preserve">2 </w:t>
            </w:r>
            <w:r w:rsidRPr="00643EB8">
              <w:rPr>
                <w:rFonts w:ascii="Times New Roman" w:eastAsia="Times New Roman" w:hAnsi="Times New Roman" w:cs="Times New Roman"/>
                <w:sz w:val="18"/>
                <w:szCs w:val="18"/>
                <w:lang w:eastAsia="en-US"/>
              </w:rPr>
              <w:t>(РНО)</w:t>
            </w:r>
          </w:p>
        </w:tc>
        <w:tc>
          <w:tcPr>
            <w:tcW w:w="714" w:type="dxa"/>
            <w:gridSpan w:val="2"/>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0,75</w:t>
            </w:r>
          </w:p>
          <w:p w:rsidR="00643EB8" w:rsidRPr="00643EB8" w:rsidRDefault="00643EB8" w:rsidP="00643EB8">
            <w:pPr>
              <w:spacing w:after="0" w:line="240" w:lineRule="auto"/>
              <w:jc w:val="center"/>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1,1</w:t>
            </w:r>
          </w:p>
        </w:tc>
        <w:tc>
          <w:tcPr>
            <w:tcW w:w="1700" w:type="dxa"/>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lang w:eastAsia="en-US"/>
              </w:rPr>
            </w:pPr>
            <w:r w:rsidRPr="00643EB8">
              <w:rPr>
                <w:rFonts w:ascii="Times New Roman" w:eastAsia="Times New Roman" w:hAnsi="Times New Roman" w:cs="Times New Roman"/>
                <w:sz w:val="18"/>
                <w:szCs w:val="18"/>
                <w:lang w:eastAsia="en-US"/>
              </w:rPr>
              <w:t>Собственники помещений МКД</w:t>
            </w:r>
          </w:p>
          <w:p w:rsidR="00643EB8" w:rsidRPr="00643EB8" w:rsidRDefault="00643EB8" w:rsidP="00643EB8">
            <w:pPr>
              <w:spacing w:after="0" w:line="240" w:lineRule="auto"/>
              <w:jc w:val="center"/>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г. Трубчевск, ул. Володарского, д.10 А</w:t>
            </w:r>
          </w:p>
        </w:tc>
        <w:tc>
          <w:tcPr>
            <w:tcW w:w="2204" w:type="dxa"/>
            <w:gridSpan w:val="3"/>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г. Трубчевск, ул. Володарского, д.10А</w:t>
            </w:r>
          </w:p>
        </w:tc>
      </w:tr>
      <w:tr w:rsidR="00643EB8" w:rsidRPr="00643EB8" w:rsidTr="009119D3">
        <w:trPr>
          <w:trHeight w:val="2779"/>
        </w:trPr>
        <w:tc>
          <w:tcPr>
            <w:tcW w:w="696" w:type="dxa"/>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lang w:eastAsia="en-US"/>
              </w:rPr>
            </w:pPr>
            <w:r w:rsidRPr="00643EB8">
              <w:rPr>
                <w:rFonts w:ascii="Times New Roman" w:eastAsia="Times New Roman" w:hAnsi="Times New Roman" w:cs="Times New Roman"/>
                <w:sz w:val="18"/>
                <w:szCs w:val="18"/>
                <w:lang w:eastAsia="en-US"/>
              </w:rPr>
              <w:t>38.</w:t>
            </w:r>
          </w:p>
        </w:tc>
        <w:tc>
          <w:tcPr>
            <w:tcW w:w="1409" w:type="dxa"/>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rPr>
            </w:pPr>
            <w:proofErr w:type="spellStart"/>
            <w:r w:rsidRPr="00643EB8">
              <w:rPr>
                <w:rFonts w:ascii="Times New Roman" w:eastAsia="Times New Roman" w:hAnsi="Times New Roman" w:cs="Times New Roman"/>
                <w:sz w:val="18"/>
                <w:szCs w:val="18"/>
              </w:rPr>
              <w:t>Трубчевское</w:t>
            </w:r>
            <w:proofErr w:type="spellEnd"/>
            <w:r w:rsidRPr="00643EB8">
              <w:rPr>
                <w:rFonts w:ascii="Times New Roman" w:eastAsia="Times New Roman" w:hAnsi="Times New Roman" w:cs="Times New Roman"/>
                <w:sz w:val="18"/>
                <w:szCs w:val="18"/>
              </w:rPr>
              <w:t xml:space="preserve"> городское поселение</w:t>
            </w:r>
          </w:p>
        </w:tc>
        <w:tc>
          <w:tcPr>
            <w:tcW w:w="2148" w:type="dxa"/>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г. Трубчевск, ул. Воровского, д.18</w:t>
            </w:r>
          </w:p>
        </w:tc>
        <w:tc>
          <w:tcPr>
            <w:tcW w:w="1528" w:type="dxa"/>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52.575799</w:t>
            </w:r>
            <w:proofErr w:type="gramStart"/>
            <w:r w:rsidRPr="00643EB8">
              <w:rPr>
                <w:rFonts w:ascii="Times New Roman" w:eastAsia="Times New Roman" w:hAnsi="Times New Roman" w:cs="Times New Roman"/>
                <w:sz w:val="18"/>
                <w:szCs w:val="18"/>
              </w:rPr>
              <w:t>,  33.758338</w:t>
            </w:r>
            <w:proofErr w:type="gramEnd"/>
          </w:p>
          <w:p w:rsidR="00643EB8" w:rsidRPr="00643EB8" w:rsidRDefault="00643EB8" w:rsidP="00643EB8">
            <w:pPr>
              <w:spacing w:after="0" w:line="240" w:lineRule="auto"/>
              <w:jc w:val="center"/>
              <w:rPr>
                <w:rFonts w:ascii="Times New Roman" w:eastAsia="Times New Roman" w:hAnsi="Times New Roman" w:cs="Times New Roman"/>
                <w:sz w:val="18"/>
                <w:szCs w:val="18"/>
              </w:rPr>
            </w:pPr>
          </w:p>
          <w:p w:rsidR="00643EB8" w:rsidRPr="00643EB8" w:rsidRDefault="00643EB8" w:rsidP="00643EB8">
            <w:pPr>
              <w:spacing w:after="0" w:line="240" w:lineRule="auto"/>
              <w:jc w:val="center"/>
              <w:rPr>
                <w:rFonts w:ascii="Times New Roman" w:eastAsia="Times New Roman" w:hAnsi="Times New Roman" w:cs="Times New Roman"/>
                <w:sz w:val="18"/>
                <w:szCs w:val="18"/>
              </w:rPr>
            </w:pPr>
          </w:p>
          <w:p w:rsidR="00643EB8" w:rsidRPr="00643EB8" w:rsidRDefault="00643EB8" w:rsidP="00643EB8">
            <w:pPr>
              <w:spacing w:after="0" w:line="240" w:lineRule="auto"/>
              <w:jc w:val="center"/>
              <w:rPr>
                <w:rFonts w:ascii="Times New Roman" w:eastAsia="Times New Roman" w:hAnsi="Times New Roman" w:cs="Times New Roman"/>
                <w:sz w:val="18"/>
                <w:szCs w:val="18"/>
              </w:rPr>
            </w:pPr>
          </w:p>
          <w:p w:rsidR="00643EB8" w:rsidRPr="00643EB8" w:rsidRDefault="00643EB8" w:rsidP="00643EB8">
            <w:pPr>
              <w:spacing w:after="0" w:line="240" w:lineRule="auto"/>
              <w:jc w:val="center"/>
              <w:rPr>
                <w:rFonts w:ascii="Times New Roman" w:eastAsia="Times New Roman" w:hAnsi="Times New Roman" w:cs="Times New Roman"/>
                <w:sz w:val="18"/>
                <w:szCs w:val="18"/>
              </w:rPr>
            </w:pPr>
          </w:p>
          <w:p w:rsidR="00643EB8" w:rsidRPr="00643EB8" w:rsidRDefault="00643EB8" w:rsidP="00643EB8">
            <w:pPr>
              <w:spacing w:after="0" w:line="240" w:lineRule="auto"/>
              <w:jc w:val="center"/>
              <w:rPr>
                <w:rFonts w:ascii="Times New Roman" w:eastAsia="Times New Roman" w:hAnsi="Times New Roman" w:cs="Times New Roman"/>
                <w:sz w:val="18"/>
                <w:szCs w:val="18"/>
              </w:rPr>
            </w:pPr>
          </w:p>
          <w:p w:rsidR="00643EB8" w:rsidRPr="00643EB8" w:rsidRDefault="00643EB8" w:rsidP="00643EB8">
            <w:pPr>
              <w:spacing w:after="0" w:line="240" w:lineRule="auto"/>
              <w:jc w:val="center"/>
              <w:rPr>
                <w:rFonts w:ascii="Times New Roman" w:eastAsia="Times New Roman" w:hAnsi="Times New Roman" w:cs="Times New Roman"/>
                <w:sz w:val="18"/>
                <w:szCs w:val="18"/>
              </w:rPr>
            </w:pPr>
          </w:p>
          <w:p w:rsidR="00643EB8" w:rsidRPr="00643EB8" w:rsidRDefault="00643EB8" w:rsidP="00643EB8">
            <w:pPr>
              <w:spacing w:after="0" w:line="240" w:lineRule="auto"/>
              <w:jc w:val="center"/>
              <w:rPr>
                <w:rFonts w:ascii="Times New Roman" w:eastAsia="Times New Roman" w:hAnsi="Times New Roman" w:cs="Times New Roman"/>
                <w:sz w:val="18"/>
                <w:szCs w:val="18"/>
              </w:rPr>
            </w:pPr>
          </w:p>
          <w:p w:rsidR="00643EB8" w:rsidRPr="00643EB8" w:rsidRDefault="00643EB8" w:rsidP="00643EB8">
            <w:pPr>
              <w:spacing w:after="0" w:line="240" w:lineRule="auto"/>
              <w:jc w:val="center"/>
              <w:rPr>
                <w:rFonts w:ascii="Times New Roman" w:eastAsia="Times New Roman" w:hAnsi="Times New Roman" w:cs="Times New Roman"/>
                <w:sz w:val="18"/>
                <w:szCs w:val="18"/>
              </w:rPr>
            </w:pPr>
          </w:p>
          <w:p w:rsidR="00643EB8" w:rsidRPr="00643EB8" w:rsidRDefault="00643EB8" w:rsidP="00643EB8">
            <w:pPr>
              <w:spacing w:after="0" w:line="240" w:lineRule="auto"/>
              <w:jc w:val="center"/>
              <w:rPr>
                <w:rFonts w:ascii="Times New Roman" w:eastAsia="Times New Roman" w:hAnsi="Times New Roman" w:cs="Times New Roman"/>
                <w:sz w:val="18"/>
                <w:szCs w:val="18"/>
              </w:rPr>
            </w:pPr>
          </w:p>
          <w:p w:rsidR="00643EB8" w:rsidRPr="00643EB8" w:rsidRDefault="00643EB8" w:rsidP="00643EB8">
            <w:pPr>
              <w:spacing w:after="0" w:line="240" w:lineRule="auto"/>
              <w:jc w:val="center"/>
              <w:rPr>
                <w:rFonts w:ascii="Times New Roman" w:eastAsia="Times New Roman" w:hAnsi="Times New Roman" w:cs="Times New Roman"/>
                <w:sz w:val="18"/>
                <w:szCs w:val="18"/>
              </w:rPr>
            </w:pPr>
          </w:p>
          <w:p w:rsidR="00643EB8" w:rsidRPr="00643EB8" w:rsidRDefault="00643EB8" w:rsidP="00643EB8">
            <w:pPr>
              <w:spacing w:after="0" w:line="240" w:lineRule="auto"/>
              <w:jc w:val="center"/>
              <w:rPr>
                <w:rFonts w:ascii="Times New Roman" w:eastAsia="Times New Roman" w:hAnsi="Times New Roman" w:cs="Times New Roman"/>
                <w:sz w:val="18"/>
                <w:szCs w:val="18"/>
              </w:rPr>
            </w:pPr>
          </w:p>
          <w:p w:rsidR="00643EB8" w:rsidRPr="00643EB8" w:rsidRDefault="00643EB8" w:rsidP="00643EB8">
            <w:pPr>
              <w:spacing w:after="0" w:line="240" w:lineRule="auto"/>
              <w:jc w:val="center"/>
              <w:rPr>
                <w:rFonts w:ascii="Times New Roman" w:eastAsia="Times New Roman" w:hAnsi="Times New Roman" w:cs="Times New Roman"/>
                <w:sz w:val="18"/>
                <w:szCs w:val="18"/>
              </w:rPr>
            </w:pPr>
          </w:p>
          <w:p w:rsidR="00643EB8" w:rsidRPr="00643EB8" w:rsidRDefault="00643EB8" w:rsidP="00643EB8">
            <w:pPr>
              <w:spacing w:after="0" w:line="240" w:lineRule="auto"/>
              <w:jc w:val="center"/>
              <w:rPr>
                <w:rFonts w:ascii="Times New Roman" w:eastAsia="Times New Roman" w:hAnsi="Times New Roman" w:cs="Times New Roman"/>
                <w:sz w:val="18"/>
                <w:szCs w:val="18"/>
              </w:rPr>
            </w:pPr>
          </w:p>
        </w:tc>
        <w:tc>
          <w:tcPr>
            <w:tcW w:w="1310" w:type="dxa"/>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lang w:eastAsia="en-US"/>
              </w:rPr>
            </w:pPr>
            <w:r w:rsidRPr="00643EB8">
              <w:rPr>
                <w:rFonts w:ascii="Times New Roman" w:eastAsia="Times New Roman" w:hAnsi="Times New Roman" w:cs="Times New Roman"/>
                <w:sz w:val="18"/>
                <w:szCs w:val="18"/>
                <w:lang w:eastAsia="en-US"/>
              </w:rPr>
              <w:t>Приложение №38</w:t>
            </w:r>
          </w:p>
        </w:tc>
        <w:tc>
          <w:tcPr>
            <w:tcW w:w="1133" w:type="dxa"/>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lang w:eastAsia="en-US"/>
              </w:rPr>
            </w:pPr>
            <w:r w:rsidRPr="00643EB8">
              <w:rPr>
                <w:rFonts w:ascii="Times New Roman" w:eastAsia="Times New Roman" w:hAnsi="Times New Roman" w:cs="Times New Roman"/>
                <w:sz w:val="18"/>
                <w:szCs w:val="18"/>
                <w:lang w:eastAsia="en-US"/>
              </w:rPr>
              <w:t>Асфальтобетонное покрытие</w:t>
            </w:r>
          </w:p>
        </w:tc>
        <w:tc>
          <w:tcPr>
            <w:tcW w:w="1160" w:type="dxa"/>
            <w:gridSpan w:val="2"/>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3,06</w:t>
            </w:r>
          </w:p>
        </w:tc>
        <w:tc>
          <w:tcPr>
            <w:tcW w:w="981" w:type="dxa"/>
            <w:gridSpan w:val="2"/>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rPr>
            </w:pPr>
          </w:p>
        </w:tc>
        <w:tc>
          <w:tcPr>
            <w:tcW w:w="993" w:type="dxa"/>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1</w:t>
            </w:r>
          </w:p>
        </w:tc>
        <w:tc>
          <w:tcPr>
            <w:tcW w:w="714" w:type="dxa"/>
            <w:gridSpan w:val="2"/>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0,75</w:t>
            </w:r>
          </w:p>
        </w:tc>
        <w:tc>
          <w:tcPr>
            <w:tcW w:w="1700" w:type="dxa"/>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color w:val="000000"/>
                <w:sz w:val="18"/>
                <w:szCs w:val="18"/>
              </w:rPr>
            </w:pPr>
            <w:r w:rsidRPr="00643EB8">
              <w:rPr>
                <w:rFonts w:ascii="Times New Roman" w:eastAsia="Times New Roman" w:hAnsi="Times New Roman" w:cs="Times New Roman"/>
                <w:color w:val="000000"/>
                <w:sz w:val="18"/>
                <w:szCs w:val="18"/>
              </w:rPr>
              <w:t>ИП Моисеенкова Елена Васильевна</w:t>
            </w:r>
          </w:p>
          <w:p w:rsidR="00643EB8" w:rsidRPr="00643EB8" w:rsidRDefault="00643EB8" w:rsidP="00643EB8">
            <w:pPr>
              <w:shd w:val="clear" w:color="auto" w:fill="FFFFFF"/>
              <w:spacing w:after="0" w:line="240" w:lineRule="auto"/>
              <w:jc w:val="center"/>
              <w:rPr>
                <w:rFonts w:ascii="Times New Roman" w:eastAsia="Times New Roman" w:hAnsi="Times New Roman" w:cs="Times New Roman"/>
                <w:color w:val="000000"/>
                <w:sz w:val="18"/>
                <w:szCs w:val="18"/>
              </w:rPr>
            </w:pPr>
            <w:r w:rsidRPr="00643EB8">
              <w:rPr>
                <w:rFonts w:ascii="Times New Roman" w:eastAsia="Times New Roman" w:hAnsi="Times New Roman" w:cs="Times New Roman"/>
                <w:color w:val="000000"/>
                <w:sz w:val="18"/>
                <w:szCs w:val="18"/>
              </w:rPr>
              <w:t xml:space="preserve">Юр. адрес: 142793, </w:t>
            </w:r>
            <w:proofErr w:type="gramStart"/>
            <w:r w:rsidRPr="00643EB8">
              <w:rPr>
                <w:rFonts w:ascii="Times New Roman" w:eastAsia="Times New Roman" w:hAnsi="Times New Roman" w:cs="Times New Roman"/>
                <w:color w:val="000000"/>
                <w:sz w:val="18"/>
                <w:szCs w:val="18"/>
              </w:rPr>
              <w:t>РФ ,</w:t>
            </w:r>
            <w:proofErr w:type="gramEnd"/>
            <w:r w:rsidRPr="00643EB8">
              <w:rPr>
                <w:rFonts w:ascii="Times New Roman" w:eastAsia="Times New Roman" w:hAnsi="Times New Roman" w:cs="Times New Roman"/>
                <w:color w:val="000000"/>
                <w:sz w:val="18"/>
                <w:szCs w:val="18"/>
              </w:rPr>
              <w:t xml:space="preserve"> г. Москва , </w:t>
            </w:r>
            <w:proofErr w:type="spellStart"/>
            <w:r w:rsidRPr="00643EB8">
              <w:rPr>
                <w:rFonts w:ascii="Times New Roman" w:eastAsia="Times New Roman" w:hAnsi="Times New Roman" w:cs="Times New Roman"/>
                <w:color w:val="000000"/>
                <w:sz w:val="18"/>
                <w:szCs w:val="18"/>
              </w:rPr>
              <w:t>Новомосковский</w:t>
            </w:r>
            <w:proofErr w:type="spellEnd"/>
            <w:r w:rsidRPr="00643EB8">
              <w:rPr>
                <w:rFonts w:ascii="Times New Roman" w:eastAsia="Times New Roman" w:hAnsi="Times New Roman" w:cs="Times New Roman"/>
                <w:color w:val="000000"/>
                <w:sz w:val="18"/>
                <w:szCs w:val="18"/>
              </w:rPr>
              <w:t xml:space="preserve"> АО , п. </w:t>
            </w:r>
            <w:proofErr w:type="spellStart"/>
            <w:r w:rsidRPr="00643EB8">
              <w:rPr>
                <w:rFonts w:ascii="Times New Roman" w:eastAsia="Times New Roman" w:hAnsi="Times New Roman" w:cs="Times New Roman"/>
                <w:color w:val="000000"/>
                <w:sz w:val="18"/>
                <w:szCs w:val="18"/>
              </w:rPr>
              <w:t>Десеновское</w:t>
            </w:r>
            <w:proofErr w:type="spellEnd"/>
            <w:r w:rsidRPr="00643EB8">
              <w:rPr>
                <w:rFonts w:ascii="Times New Roman" w:eastAsia="Times New Roman" w:hAnsi="Times New Roman" w:cs="Times New Roman"/>
                <w:color w:val="000000"/>
                <w:sz w:val="18"/>
                <w:szCs w:val="18"/>
              </w:rPr>
              <w:t xml:space="preserve"> , д. Десна, </w:t>
            </w:r>
            <w:proofErr w:type="spellStart"/>
            <w:r w:rsidRPr="00643EB8">
              <w:rPr>
                <w:rFonts w:ascii="Times New Roman" w:eastAsia="Times New Roman" w:hAnsi="Times New Roman" w:cs="Times New Roman"/>
                <w:color w:val="000000"/>
                <w:sz w:val="18"/>
                <w:szCs w:val="18"/>
              </w:rPr>
              <w:t>мкр</w:t>
            </w:r>
            <w:proofErr w:type="spellEnd"/>
            <w:r w:rsidRPr="00643EB8">
              <w:rPr>
                <w:rFonts w:ascii="Times New Roman" w:eastAsia="Times New Roman" w:hAnsi="Times New Roman" w:cs="Times New Roman"/>
                <w:color w:val="000000"/>
                <w:sz w:val="18"/>
                <w:szCs w:val="18"/>
              </w:rPr>
              <w:t xml:space="preserve">. </w:t>
            </w:r>
            <w:proofErr w:type="spellStart"/>
            <w:r w:rsidRPr="00643EB8">
              <w:rPr>
                <w:rFonts w:ascii="Times New Roman" w:eastAsia="Times New Roman" w:hAnsi="Times New Roman" w:cs="Times New Roman"/>
                <w:color w:val="000000"/>
                <w:sz w:val="18"/>
                <w:szCs w:val="18"/>
              </w:rPr>
              <w:t>Ракитки</w:t>
            </w:r>
            <w:proofErr w:type="spellEnd"/>
            <w:r w:rsidRPr="00643EB8">
              <w:rPr>
                <w:rFonts w:ascii="Times New Roman" w:eastAsia="Times New Roman" w:hAnsi="Times New Roman" w:cs="Times New Roman"/>
                <w:color w:val="000000"/>
                <w:sz w:val="18"/>
                <w:szCs w:val="18"/>
              </w:rPr>
              <w:t xml:space="preserve">, </w:t>
            </w:r>
            <w:proofErr w:type="spellStart"/>
            <w:r w:rsidRPr="00643EB8">
              <w:rPr>
                <w:rFonts w:ascii="Times New Roman" w:eastAsia="Times New Roman" w:hAnsi="Times New Roman" w:cs="Times New Roman"/>
                <w:color w:val="000000"/>
                <w:sz w:val="18"/>
                <w:szCs w:val="18"/>
              </w:rPr>
              <w:t>снт</w:t>
            </w:r>
            <w:proofErr w:type="spellEnd"/>
            <w:r w:rsidRPr="00643EB8">
              <w:rPr>
                <w:rFonts w:ascii="Times New Roman" w:eastAsia="Times New Roman" w:hAnsi="Times New Roman" w:cs="Times New Roman"/>
                <w:color w:val="000000"/>
                <w:sz w:val="18"/>
                <w:szCs w:val="18"/>
              </w:rPr>
              <w:t xml:space="preserve">. </w:t>
            </w:r>
            <w:proofErr w:type="spellStart"/>
            <w:r w:rsidRPr="00643EB8">
              <w:rPr>
                <w:rFonts w:ascii="Times New Roman" w:eastAsia="Times New Roman" w:hAnsi="Times New Roman" w:cs="Times New Roman"/>
                <w:color w:val="000000"/>
                <w:sz w:val="18"/>
                <w:szCs w:val="18"/>
              </w:rPr>
              <w:t>Ракитки</w:t>
            </w:r>
            <w:proofErr w:type="spellEnd"/>
            <w:r w:rsidRPr="00643EB8">
              <w:rPr>
                <w:rFonts w:ascii="Times New Roman" w:eastAsia="Times New Roman" w:hAnsi="Times New Roman" w:cs="Times New Roman"/>
                <w:color w:val="000000"/>
                <w:sz w:val="18"/>
                <w:szCs w:val="18"/>
              </w:rPr>
              <w:t>, д.6</w:t>
            </w:r>
          </w:p>
          <w:p w:rsidR="00643EB8" w:rsidRPr="00643EB8" w:rsidRDefault="00643EB8" w:rsidP="00643EB8">
            <w:pPr>
              <w:shd w:val="clear" w:color="auto" w:fill="FFFFFF"/>
              <w:spacing w:after="0" w:line="240" w:lineRule="auto"/>
              <w:jc w:val="center"/>
              <w:rPr>
                <w:rFonts w:ascii="Times New Roman" w:eastAsia="Times New Roman" w:hAnsi="Times New Roman" w:cs="Times New Roman"/>
                <w:color w:val="000000"/>
                <w:sz w:val="18"/>
                <w:szCs w:val="18"/>
              </w:rPr>
            </w:pPr>
            <w:r w:rsidRPr="00643EB8">
              <w:rPr>
                <w:rFonts w:ascii="Times New Roman" w:eastAsia="Times New Roman" w:hAnsi="Times New Roman" w:cs="Times New Roman"/>
                <w:color w:val="000000"/>
                <w:sz w:val="18"/>
                <w:szCs w:val="18"/>
              </w:rPr>
              <w:t>Фактический адрес: 242220, Брянская область, г. Трубчевск, ул. Воровского, д.18</w:t>
            </w:r>
          </w:p>
          <w:p w:rsidR="00643EB8" w:rsidRPr="00643EB8" w:rsidRDefault="00643EB8" w:rsidP="00643EB8">
            <w:pPr>
              <w:shd w:val="clear" w:color="auto" w:fill="FFFFFF"/>
              <w:spacing w:after="0" w:line="240" w:lineRule="auto"/>
              <w:jc w:val="center"/>
              <w:rPr>
                <w:rFonts w:ascii="Times New Roman" w:eastAsia="Times New Roman" w:hAnsi="Times New Roman" w:cs="Times New Roman"/>
                <w:color w:val="000000"/>
                <w:sz w:val="18"/>
                <w:szCs w:val="18"/>
              </w:rPr>
            </w:pPr>
            <w:r w:rsidRPr="00643EB8">
              <w:rPr>
                <w:rFonts w:ascii="Times New Roman" w:eastAsia="Times New Roman" w:hAnsi="Times New Roman" w:cs="Times New Roman"/>
                <w:color w:val="000000"/>
                <w:sz w:val="18"/>
                <w:szCs w:val="18"/>
              </w:rPr>
              <w:t>ИНН 325205289922</w:t>
            </w:r>
          </w:p>
          <w:p w:rsidR="00643EB8" w:rsidRPr="00643EB8" w:rsidRDefault="00643EB8" w:rsidP="00643EB8">
            <w:pPr>
              <w:shd w:val="clear" w:color="auto" w:fill="FFFFFF"/>
              <w:spacing w:after="0" w:line="240" w:lineRule="auto"/>
              <w:jc w:val="center"/>
              <w:rPr>
                <w:rFonts w:ascii="Times New Roman" w:eastAsia="Times New Roman" w:hAnsi="Times New Roman" w:cs="Times New Roman"/>
                <w:color w:val="000000"/>
                <w:sz w:val="18"/>
                <w:szCs w:val="18"/>
              </w:rPr>
            </w:pPr>
            <w:r w:rsidRPr="00643EB8">
              <w:rPr>
                <w:rFonts w:ascii="Times New Roman" w:eastAsia="Times New Roman" w:hAnsi="Times New Roman" w:cs="Times New Roman"/>
                <w:color w:val="000000"/>
                <w:sz w:val="18"/>
                <w:szCs w:val="18"/>
              </w:rPr>
              <w:t>ОГРН 311325616500232</w:t>
            </w:r>
          </w:p>
          <w:p w:rsidR="00643EB8" w:rsidRPr="00643EB8" w:rsidRDefault="00643EB8" w:rsidP="00643EB8">
            <w:pPr>
              <w:shd w:val="clear" w:color="auto" w:fill="FFFFFF"/>
              <w:spacing w:after="0" w:line="240" w:lineRule="auto"/>
              <w:jc w:val="center"/>
              <w:rPr>
                <w:rFonts w:ascii="Times New Roman" w:eastAsia="Times New Roman" w:hAnsi="Times New Roman" w:cs="Times New Roman"/>
                <w:color w:val="000000"/>
                <w:sz w:val="18"/>
                <w:szCs w:val="18"/>
              </w:rPr>
            </w:pPr>
            <w:r w:rsidRPr="00643EB8">
              <w:rPr>
                <w:rFonts w:ascii="Times New Roman" w:eastAsia="Times New Roman" w:hAnsi="Times New Roman" w:cs="Times New Roman"/>
                <w:color w:val="000000"/>
                <w:sz w:val="18"/>
                <w:szCs w:val="18"/>
              </w:rPr>
              <w:t>ОКПО 0177339012</w:t>
            </w:r>
          </w:p>
        </w:tc>
        <w:tc>
          <w:tcPr>
            <w:tcW w:w="2204" w:type="dxa"/>
            <w:gridSpan w:val="3"/>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г. Трубчевск, ул. Воровского, д.18</w:t>
            </w:r>
          </w:p>
        </w:tc>
      </w:tr>
      <w:tr w:rsidR="00643EB8" w:rsidRPr="00643EB8" w:rsidTr="009119D3">
        <w:tc>
          <w:tcPr>
            <w:tcW w:w="696" w:type="dxa"/>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lang w:eastAsia="en-US"/>
              </w:rPr>
            </w:pPr>
            <w:r w:rsidRPr="00643EB8">
              <w:rPr>
                <w:rFonts w:ascii="Times New Roman" w:eastAsia="Times New Roman" w:hAnsi="Times New Roman" w:cs="Times New Roman"/>
                <w:sz w:val="18"/>
                <w:szCs w:val="18"/>
                <w:lang w:eastAsia="en-US"/>
              </w:rPr>
              <w:t>39.</w:t>
            </w:r>
          </w:p>
        </w:tc>
        <w:tc>
          <w:tcPr>
            <w:tcW w:w="1409" w:type="dxa"/>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rPr>
            </w:pPr>
            <w:proofErr w:type="spellStart"/>
            <w:r w:rsidRPr="00643EB8">
              <w:rPr>
                <w:rFonts w:ascii="Times New Roman" w:eastAsia="Times New Roman" w:hAnsi="Times New Roman" w:cs="Times New Roman"/>
                <w:sz w:val="18"/>
                <w:szCs w:val="18"/>
              </w:rPr>
              <w:t>Трубчевское</w:t>
            </w:r>
            <w:proofErr w:type="spellEnd"/>
            <w:r w:rsidRPr="00643EB8">
              <w:rPr>
                <w:rFonts w:ascii="Times New Roman" w:eastAsia="Times New Roman" w:hAnsi="Times New Roman" w:cs="Times New Roman"/>
                <w:sz w:val="18"/>
                <w:szCs w:val="18"/>
              </w:rPr>
              <w:t xml:space="preserve"> городское поселение</w:t>
            </w:r>
          </w:p>
        </w:tc>
        <w:tc>
          <w:tcPr>
            <w:tcW w:w="2148" w:type="dxa"/>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lang w:eastAsia="en-US"/>
              </w:rPr>
            </w:pPr>
            <w:r w:rsidRPr="00643EB8">
              <w:rPr>
                <w:rFonts w:ascii="Times New Roman" w:eastAsia="Times New Roman" w:hAnsi="Times New Roman" w:cs="Times New Roman"/>
                <w:sz w:val="18"/>
                <w:szCs w:val="18"/>
                <w:lang w:eastAsia="en-US"/>
              </w:rPr>
              <w:t>г. Трубчевск, ул. Брянская, 96</w:t>
            </w:r>
          </w:p>
        </w:tc>
        <w:tc>
          <w:tcPr>
            <w:tcW w:w="1528" w:type="dxa"/>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shd w:val="clear" w:color="auto" w:fill="FFFFFF"/>
              </w:rPr>
            </w:pPr>
            <w:r w:rsidRPr="00643EB8">
              <w:rPr>
                <w:rFonts w:ascii="Times New Roman" w:eastAsia="Times New Roman" w:hAnsi="Times New Roman" w:cs="Times New Roman"/>
                <w:sz w:val="18"/>
                <w:szCs w:val="18"/>
                <w:shd w:val="clear" w:color="auto" w:fill="FFFFFF"/>
              </w:rPr>
              <w:t>52.583605, 33.772352</w:t>
            </w:r>
          </w:p>
        </w:tc>
        <w:tc>
          <w:tcPr>
            <w:tcW w:w="1310" w:type="dxa"/>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lang w:eastAsia="en-US"/>
              </w:rPr>
            </w:pPr>
            <w:r w:rsidRPr="00643EB8">
              <w:rPr>
                <w:rFonts w:ascii="Times New Roman" w:eastAsia="Times New Roman" w:hAnsi="Times New Roman" w:cs="Times New Roman"/>
                <w:sz w:val="18"/>
                <w:szCs w:val="18"/>
                <w:lang w:eastAsia="en-US"/>
              </w:rPr>
              <w:t>Приложение №39</w:t>
            </w:r>
          </w:p>
        </w:tc>
        <w:tc>
          <w:tcPr>
            <w:tcW w:w="1133" w:type="dxa"/>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Грунтовое</w:t>
            </w:r>
          </w:p>
          <w:p w:rsidR="00643EB8" w:rsidRPr="00643EB8" w:rsidRDefault="00643EB8" w:rsidP="00643EB8">
            <w:pPr>
              <w:spacing w:after="0" w:line="240" w:lineRule="auto"/>
              <w:jc w:val="center"/>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покрытие</w:t>
            </w:r>
          </w:p>
        </w:tc>
        <w:tc>
          <w:tcPr>
            <w:tcW w:w="1160" w:type="dxa"/>
            <w:gridSpan w:val="2"/>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lang w:eastAsia="en-US"/>
              </w:rPr>
            </w:pPr>
            <w:r w:rsidRPr="00643EB8">
              <w:rPr>
                <w:rFonts w:ascii="Times New Roman" w:eastAsia="Times New Roman" w:hAnsi="Times New Roman" w:cs="Times New Roman"/>
                <w:sz w:val="18"/>
                <w:szCs w:val="18"/>
                <w:lang w:eastAsia="en-US"/>
              </w:rPr>
              <w:t>1,50</w:t>
            </w:r>
          </w:p>
        </w:tc>
        <w:tc>
          <w:tcPr>
            <w:tcW w:w="981" w:type="dxa"/>
            <w:gridSpan w:val="2"/>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lang w:eastAsia="en-US"/>
              </w:rPr>
            </w:pPr>
          </w:p>
        </w:tc>
        <w:tc>
          <w:tcPr>
            <w:tcW w:w="993" w:type="dxa"/>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lang w:eastAsia="en-US"/>
              </w:rPr>
            </w:pPr>
            <w:r w:rsidRPr="00643EB8">
              <w:rPr>
                <w:rFonts w:ascii="Times New Roman" w:eastAsia="Times New Roman" w:hAnsi="Times New Roman" w:cs="Times New Roman"/>
                <w:sz w:val="18"/>
                <w:szCs w:val="18"/>
                <w:lang w:eastAsia="en-US"/>
              </w:rPr>
              <w:t>2</w:t>
            </w:r>
          </w:p>
        </w:tc>
        <w:tc>
          <w:tcPr>
            <w:tcW w:w="714" w:type="dxa"/>
            <w:gridSpan w:val="2"/>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lang w:eastAsia="en-US"/>
              </w:rPr>
            </w:pPr>
            <w:r w:rsidRPr="00643EB8">
              <w:rPr>
                <w:rFonts w:ascii="Times New Roman" w:eastAsia="Times New Roman" w:hAnsi="Times New Roman" w:cs="Times New Roman"/>
                <w:sz w:val="18"/>
                <w:szCs w:val="18"/>
                <w:lang w:eastAsia="en-US"/>
              </w:rPr>
              <w:t>0,75</w:t>
            </w:r>
          </w:p>
        </w:tc>
        <w:tc>
          <w:tcPr>
            <w:tcW w:w="1700" w:type="dxa"/>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lang w:eastAsia="en-US"/>
              </w:rPr>
            </w:pPr>
            <w:r w:rsidRPr="00643EB8">
              <w:rPr>
                <w:rFonts w:ascii="Times New Roman" w:eastAsia="Times New Roman" w:hAnsi="Times New Roman" w:cs="Times New Roman"/>
                <w:sz w:val="18"/>
                <w:szCs w:val="18"/>
                <w:lang w:eastAsia="en-US"/>
              </w:rPr>
              <w:t>Собственники помещений МКД</w:t>
            </w:r>
          </w:p>
          <w:p w:rsidR="00643EB8" w:rsidRPr="00643EB8" w:rsidRDefault="00643EB8" w:rsidP="00643EB8">
            <w:pPr>
              <w:spacing w:after="0" w:line="240" w:lineRule="auto"/>
              <w:jc w:val="center"/>
              <w:rPr>
                <w:rFonts w:ascii="Times New Roman" w:eastAsia="Times New Roman" w:hAnsi="Times New Roman" w:cs="Times New Roman"/>
                <w:sz w:val="18"/>
                <w:szCs w:val="18"/>
                <w:lang w:eastAsia="en-US"/>
              </w:rPr>
            </w:pPr>
            <w:r w:rsidRPr="00643EB8">
              <w:rPr>
                <w:rFonts w:ascii="Times New Roman" w:eastAsia="Times New Roman" w:hAnsi="Times New Roman" w:cs="Times New Roman"/>
                <w:sz w:val="18"/>
                <w:szCs w:val="18"/>
                <w:lang w:eastAsia="en-US"/>
              </w:rPr>
              <w:t>г. Трубчевск, ул. Брянская, 96</w:t>
            </w:r>
          </w:p>
        </w:tc>
        <w:tc>
          <w:tcPr>
            <w:tcW w:w="2204" w:type="dxa"/>
            <w:gridSpan w:val="3"/>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lang w:eastAsia="en-US"/>
              </w:rPr>
              <w:t>г. Трубчевск, ул. Брянская, 96</w:t>
            </w:r>
          </w:p>
        </w:tc>
      </w:tr>
      <w:tr w:rsidR="00643EB8" w:rsidRPr="00643EB8" w:rsidTr="009119D3">
        <w:tc>
          <w:tcPr>
            <w:tcW w:w="696" w:type="dxa"/>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lang w:eastAsia="en-US"/>
              </w:rPr>
            </w:pPr>
            <w:r w:rsidRPr="00643EB8">
              <w:rPr>
                <w:rFonts w:ascii="Times New Roman" w:eastAsia="Times New Roman" w:hAnsi="Times New Roman" w:cs="Times New Roman"/>
                <w:sz w:val="18"/>
                <w:szCs w:val="18"/>
                <w:lang w:eastAsia="en-US"/>
              </w:rPr>
              <w:t>40.</w:t>
            </w:r>
          </w:p>
        </w:tc>
        <w:tc>
          <w:tcPr>
            <w:tcW w:w="1409" w:type="dxa"/>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rPr>
            </w:pPr>
            <w:proofErr w:type="spellStart"/>
            <w:r w:rsidRPr="00643EB8">
              <w:rPr>
                <w:rFonts w:ascii="Times New Roman" w:eastAsia="Times New Roman" w:hAnsi="Times New Roman" w:cs="Times New Roman"/>
                <w:sz w:val="18"/>
                <w:szCs w:val="18"/>
              </w:rPr>
              <w:t>Трубчевское</w:t>
            </w:r>
            <w:proofErr w:type="spellEnd"/>
            <w:r w:rsidRPr="00643EB8">
              <w:rPr>
                <w:rFonts w:ascii="Times New Roman" w:eastAsia="Times New Roman" w:hAnsi="Times New Roman" w:cs="Times New Roman"/>
                <w:sz w:val="18"/>
                <w:szCs w:val="18"/>
              </w:rPr>
              <w:t xml:space="preserve"> городское поселение</w:t>
            </w:r>
          </w:p>
        </w:tc>
        <w:tc>
          <w:tcPr>
            <w:tcW w:w="2148" w:type="dxa"/>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lang w:eastAsia="en-US"/>
              </w:rPr>
            </w:pPr>
            <w:r w:rsidRPr="00643EB8">
              <w:rPr>
                <w:rFonts w:ascii="Times New Roman" w:eastAsia="Times New Roman" w:hAnsi="Times New Roman" w:cs="Times New Roman"/>
                <w:sz w:val="18"/>
                <w:szCs w:val="18"/>
                <w:lang w:eastAsia="en-US"/>
              </w:rPr>
              <w:t>г. Трубчевск, ул. Брянская, 64</w:t>
            </w:r>
          </w:p>
        </w:tc>
        <w:tc>
          <w:tcPr>
            <w:tcW w:w="1528" w:type="dxa"/>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shd w:val="clear" w:color="auto" w:fill="FFFFFF"/>
              </w:rPr>
            </w:pPr>
            <w:r w:rsidRPr="00643EB8">
              <w:rPr>
                <w:rFonts w:ascii="Times New Roman" w:eastAsia="Times New Roman" w:hAnsi="Times New Roman" w:cs="Times New Roman"/>
                <w:sz w:val="18"/>
                <w:szCs w:val="18"/>
                <w:shd w:val="clear" w:color="auto" w:fill="FFFFFF"/>
              </w:rPr>
              <w:t>52.581551, 33.766436</w:t>
            </w:r>
          </w:p>
        </w:tc>
        <w:tc>
          <w:tcPr>
            <w:tcW w:w="1310" w:type="dxa"/>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lang w:eastAsia="en-US"/>
              </w:rPr>
            </w:pPr>
            <w:r w:rsidRPr="00643EB8">
              <w:rPr>
                <w:rFonts w:ascii="Times New Roman" w:eastAsia="Times New Roman" w:hAnsi="Times New Roman" w:cs="Times New Roman"/>
                <w:sz w:val="18"/>
                <w:szCs w:val="18"/>
                <w:lang w:eastAsia="en-US"/>
              </w:rPr>
              <w:t>Приложение №40</w:t>
            </w:r>
          </w:p>
        </w:tc>
        <w:tc>
          <w:tcPr>
            <w:tcW w:w="1133" w:type="dxa"/>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lang w:eastAsia="en-US"/>
              </w:rPr>
              <w:t>Асфальтобетонное покрытие</w:t>
            </w:r>
          </w:p>
        </w:tc>
        <w:tc>
          <w:tcPr>
            <w:tcW w:w="1160" w:type="dxa"/>
            <w:gridSpan w:val="2"/>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lang w:eastAsia="en-US"/>
              </w:rPr>
            </w:pPr>
            <w:r w:rsidRPr="00643EB8">
              <w:rPr>
                <w:rFonts w:ascii="Times New Roman" w:eastAsia="Times New Roman" w:hAnsi="Times New Roman" w:cs="Times New Roman"/>
                <w:sz w:val="18"/>
                <w:szCs w:val="18"/>
                <w:lang w:eastAsia="en-US"/>
              </w:rPr>
              <w:t>4,4</w:t>
            </w:r>
          </w:p>
        </w:tc>
        <w:tc>
          <w:tcPr>
            <w:tcW w:w="981" w:type="dxa"/>
            <w:gridSpan w:val="2"/>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lang w:eastAsia="en-US"/>
              </w:rPr>
            </w:pPr>
          </w:p>
        </w:tc>
        <w:tc>
          <w:tcPr>
            <w:tcW w:w="993" w:type="dxa"/>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lang w:eastAsia="en-US"/>
              </w:rPr>
            </w:pPr>
            <w:r w:rsidRPr="00643EB8">
              <w:rPr>
                <w:rFonts w:ascii="Times New Roman" w:eastAsia="Times New Roman" w:hAnsi="Times New Roman" w:cs="Times New Roman"/>
                <w:sz w:val="18"/>
                <w:szCs w:val="18"/>
                <w:lang w:eastAsia="en-US"/>
              </w:rPr>
              <w:t>1</w:t>
            </w:r>
          </w:p>
          <w:p w:rsidR="00643EB8" w:rsidRPr="00643EB8" w:rsidRDefault="00643EB8" w:rsidP="00643EB8">
            <w:pPr>
              <w:spacing w:after="0" w:line="240" w:lineRule="auto"/>
              <w:jc w:val="center"/>
              <w:rPr>
                <w:rFonts w:ascii="Times New Roman" w:eastAsia="Times New Roman" w:hAnsi="Times New Roman" w:cs="Times New Roman"/>
                <w:sz w:val="18"/>
                <w:szCs w:val="18"/>
                <w:lang w:eastAsia="en-US"/>
              </w:rPr>
            </w:pPr>
            <w:r w:rsidRPr="00643EB8">
              <w:rPr>
                <w:rFonts w:ascii="Times New Roman" w:eastAsia="Times New Roman" w:hAnsi="Times New Roman" w:cs="Times New Roman"/>
                <w:sz w:val="18"/>
                <w:szCs w:val="18"/>
                <w:lang w:eastAsia="en-US"/>
              </w:rPr>
              <w:t>4</w:t>
            </w:r>
          </w:p>
        </w:tc>
        <w:tc>
          <w:tcPr>
            <w:tcW w:w="714" w:type="dxa"/>
            <w:gridSpan w:val="2"/>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lang w:eastAsia="en-US"/>
              </w:rPr>
            </w:pPr>
            <w:r w:rsidRPr="00643EB8">
              <w:rPr>
                <w:rFonts w:ascii="Times New Roman" w:eastAsia="Times New Roman" w:hAnsi="Times New Roman" w:cs="Times New Roman"/>
                <w:sz w:val="18"/>
                <w:szCs w:val="18"/>
                <w:lang w:eastAsia="en-US"/>
              </w:rPr>
              <w:t>7,6</w:t>
            </w:r>
          </w:p>
          <w:p w:rsidR="00643EB8" w:rsidRPr="00643EB8" w:rsidRDefault="00643EB8" w:rsidP="00643EB8">
            <w:pPr>
              <w:spacing w:after="0" w:line="240" w:lineRule="auto"/>
              <w:jc w:val="center"/>
              <w:rPr>
                <w:rFonts w:ascii="Times New Roman" w:eastAsia="Times New Roman" w:hAnsi="Times New Roman" w:cs="Times New Roman"/>
                <w:sz w:val="18"/>
                <w:szCs w:val="18"/>
                <w:lang w:eastAsia="en-US"/>
              </w:rPr>
            </w:pPr>
            <w:r w:rsidRPr="00643EB8">
              <w:rPr>
                <w:rFonts w:ascii="Times New Roman" w:eastAsia="Times New Roman" w:hAnsi="Times New Roman" w:cs="Times New Roman"/>
                <w:sz w:val="18"/>
                <w:szCs w:val="18"/>
                <w:lang w:eastAsia="en-US"/>
              </w:rPr>
              <w:t>1,1</w:t>
            </w:r>
          </w:p>
        </w:tc>
        <w:tc>
          <w:tcPr>
            <w:tcW w:w="1700" w:type="dxa"/>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lang w:eastAsia="en-US"/>
              </w:rPr>
            </w:pPr>
            <w:r w:rsidRPr="00643EB8">
              <w:rPr>
                <w:rFonts w:ascii="Times New Roman" w:eastAsia="Times New Roman" w:hAnsi="Times New Roman" w:cs="Times New Roman"/>
                <w:sz w:val="18"/>
                <w:szCs w:val="18"/>
                <w:lang w:eastAsia="en-US"/>
              </w:rPr>
              <w:t>Собственники помещений МКД</w:t>
            </w:r>
          </w:p>
          <w:p w:rsidR="00643EB8" w:rsidRPr="00643EB8" w:rsidRDefault="00643EB8" w:rsidP="00643EB8">
            <w:pPr>
              <w:spacing w:after="0" w:line="240" w:lineRule="auto"/>
              <w:jc w:val="center"/>
              <w:rPr>
                <w:rFonts w:ascii="Times New Roman" w:eastAsia="Times New Roman" w:hAnsi="Times New Roman" w:cs="Times New Roman"/>
                <w:sz w:val="18"/>
                <w:szCs w:val="18"/>
                <w:lang w:eastAsia="en-US"/>
              </w:rPr>
            </w:pPr>
            <w:r w:rsidRPr="00643EB8">
              <w:rPr>
                <w:rFonts w:ascii="Times New Roman" w:eastAsia="Times New Roman" w:hAnsi="Times New Roman" w:cs="Times New Roman"/>
                <w:sz w:val="18"/>
                <w:szCs w:val="18"/>
                <w:lang w:eastAsia="en-US"/>
              </w:rPr>
              <w:t>г. Трубчевск, ул. Брянская, 64</w:t>
            </w:r>
          </w:p>
        </w:tc>
        <w:tc>
          <w:tcPr>
            <w:tcW w:w="2204" w:type="dxa"/>
            <w:gridSpan w:val="3"/>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lang w:eastAsia="en-US"/>
              </w:rPr>
              <w:t>г. Трубчевск, ул. Брянская, 64</w:t>
            </w:r>
          </w:p>
        </w:tc>
      </w:tr>
      <w:tr w:rsidR="00643EB8" w:rsidRPr="00643EB8" w:rsidTr="009119D3">
        <w:tc>
          <w:tcPr>
            <w:tcW w:w="696" w:type="dxa"/>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lang w:eastAsia="en-US"/>
              </w:rPr>
            </w:pPr>
            <w:r w:rsidRPr="00643EB8">
              <w:rPr>
                <w:rFonts w:ascii="Times New Roman" w:eastAsia="Times New Roman" w:hAnsi="Times New Roman" w:cs="Times New Roman"/>
                <w:sz w:val="18"/>
                <w:szCs w:val="18"/>
                <w:lang w:eastAsia="en-US"/>
              </w:rPr>
              <w:lastRenderedPageBreak/>
              <w:t>41.</w:t>
            </w:r>
          </w:p>
        </w:tc>
        <w:tc>
          <w:tcPr>
            <w:tcW w:w="1409" w:type="dxa"/>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rPr>
            </w:pPr>
            <w:proofErr w:type="spellStart"/>
            <w:r w:rsidRPr="00643EB8">
              <w:rPr>
                <w:rFonts w:ascii="Times New Roman" w:eastAsia="Times New Roman" w:hAnsi="Times New Roman" w:cs="Times New Roman"/>
                <w:sz w:val="18"/>
                <w:szCs w:val="18"/>
              </w:rPr>
              <w:t>Трубчевское</w:t>
            </w:r>
            <w:proofErr w:type="spellEnd"/>
            <w:r w:rsidRPr="00643EB8">
              <w:rPr>
                <w:rFonts w:ascii="Times New Roman" w:eastAsia="Times New Roman" w:hAnsi="Times New Roman" w:cs="Times New Roman"/>
                <w:sz w:val="18"/>
                <w:szCs w:val="18"/>
              </w:rPr>
              <w:t xml:space="preserve"> городское поселение</w:t>
            </w:r>
          </w:p>
        </w:tc>
        <w:tc>
          <w:tcPr>
            <w:tcW w:w="2148" w:type="dxa"/>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lang w:eastAsia="en-US"/>
              </w:rPr>
            </w:pPr>
            <w:r w:rsidRPr="00643EB8">
              <w:rPr>
                <w:rFonts w:ascii="Times New Roman" w:eastAsia="Times New Roman" w:hAnsi="Times New Roman" w:cs="Times New Roman"/>
                <w:sz w:val="18"/>
                <w:szCs w:val="18"/>
                <w:lang w:eastAsia="en-US"/>
              </w:rPr>
              <w:t>г. Трубчевск, ул. Ленина, 81</w:t>
            </w:r>
          </w:p>
        </w:tc>
        <w:tc>
          <w:tcPr>
            <w:tcW w:w="1528" w:type="dxa"/>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shd w:val="clear" w:color="auto" w:fill="FFFFFF"/>
              </w:rPr>
            </w:pPr>
            <w:r w:rsidRPr="00643EB8">
              <w:rPr>
                <w:rFonts w:ascii="Times New Roman" w:eastAsia="Times New Roman" w:hAnsi="Times New Roman" w:cs="Times New Roman"/>
                <w:sz w:val="18"/>
                <w:szCs w:val="18"/>
                <w:shd w:val="clear" w:color="auto" w:fill="FFFFFF"/>
              </w:rPr>
              <w:t>52.578494, 33.767322</w:t>
            </w:r>
          </w:p>
        </w:tc>
        <w:tc>
          <w:tcPr>
            <w:tcW w:w="1310" w:type="dxa"/>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lang w:eastAsia="en-US"/>
              </w:rPr>
            </w:pPr>
            <w:r w:rsidRPr="00643EB8">
              <w:rPr>
                <w:rFonts w:ascii="Times New Roman" w:eastAsia="Times New Roman" w:hAnsi="Times New Roman" w:cs="Times New Roman"/>
                <w:sz w:val="18"/>
                <w:szCs w:val="18"/>
                <w:lang w:eastAsia="en-US"/>
              </w:rPr>
              <w:t>Приложение №41</w:t>
            </w:r>
          </w:p>
        </w:tc>
        <w:tc>
          <w:tcPr>
            <w:tcW w:w="1133" w:type="dxa"/>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shd w:val="clear" w:color="auto" w:fill="FFFFFF"/>
              </w:rPr>
              <w:t>Бетонная платформа</w:t>
            </w:r>
          </w:p>
        </w:tc>
        <w:tc>
          <w:tcPr>
            <w:tcW w:w="1160" w:type="dxa"/>
            <w:gridSpan w:val="2"/>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lang w:eastAsia="en-US"/>
              </w:rPr>
            </w:pPr>
            <w:r w:rsidRPr="00643EB8">
              <w:rPr>
                <w:rFonts w:ascii="Times New Roman" w:eastAsia="Times New Roman" w:hAnsi="Times New Roman" w:cs="Times New Roman"/>
                <w:sz w:val="18"/>
                <w:szCs w:val="18"/>
                <w:lang w:eastAsia="en-US"/>
              </w:rPr>
              <w:t>5,88</w:t>
            </w:r>
          </w:p>
        </w:tc>
        <w:tc>
          <w:tcPr>
            <w:tcW w:w="981" w:type="dxa"/>
            <w:gridSpan w:val="2"/>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lang w:eastAsia="en-US"/>
              </w:rPr>
            </w:pPr>
          </w:p>
        </w:tc>
        <w:tc>
          <w:tcPr>
            <w:tcW w:w="993" w:type="dxa"/>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lang w:eastAsia="en-US"/>
              </w:rPr>
            </w:pPr>
            <w:r w:rsidRPr="00643EB8">
              <w:rPr>
                <w:rFonts w:ascii="Times New Roman" w:eastAsia="Times New Roman" w:hAnsi="Times New Roman" w:cs="Times New Roman"/>
                <w:sz w:val="18"/>
                <w:szCs w:val="18"/>
                <w:lang w:eastAsia="en-US"/>
              </w:rPr>
              <w:t>3</w:t>
            </w:r>
          </w:p>
          <w:p w:rsidR="00643EB8" w:rsidRPr="00643EB8" w:rsidRDefault="00643EB8" w:rsidP="00643EB8">
            <w:pPr>
              <w:spacing w:after="0" w:line="240" w:lineRule="auto"/>
              <w:jc w:val="center"/>
              <w:rPr>
                <w:rFonts w:ascii="Times New Roman" w:eastAsia="Times New Roman" w:hAnsi="Times New Roman" w:cs="Times New Roman"/>
                <w:sz w:val="18"/>
                <w:szCs w:val="18"/>
                <w:lang w:eastAsia="en-US"/>
              </w:rPr>
            </w:pPr>
            <w:r w:rsidRPr="00643EB8">
              <w:rPr>
                <w:rFonts w:ascii="Times New Roman" w:eastAsia="Times New Roman" w:hAnsi="Times New Roman" w:cs="Times New Roman"/>
                <w:sz w:val="18"/>
                <w:szCs w:val="18"/>
                <w:lang w:eastAsia="en-US"/>
              </w:rPr>
              <w:t>3(РНО)</w:t>
            </w:r>
          </w:p>
        </w:tc>
        <w:tc>
          <w:tcPr>
            <w:tcW w:w="714" w:type="dxa"/>
            <w:gridSpan w:val="2"/>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lang w:eastAsia="en-US"/>
              </w:rPr>
            </w:pPr>
            <w:r w:rsidRPr="00643EB8">
              <w:rPr>
                <w:rFonts w:ascii="Times New Roman" w:eastAsia="Times New Roman" w:hAnsi="Times New Roman" w:cs="Times New Roman"/>
                <w:sz w:val="18"/>
                <w:szCs w:val="18"/>
                <w:lang w:eastAsia="en-US"/>
              </w:rPr>
              <w:t>0,75</w:t>
            </w:r>
          </w:p>
          <w:p w:rsidR="00643EB8" w:rsidRPr="00643EB8" w:rsidRDefault="00643EB8" w:rsidP="00643EB8">
            <w:pPr>
              <w:spacing w:after="0" w:line="240" w:lineRule="auto"/>
              <w:jc w:val="center"/>
              <w:rPr>
                <w:rFonts w:ascii="Times New Roman" w:eastAsia="Times New Roman" w:hAnsi="Times New Roman" w:cs="Times New Roman"/>
                <w:sz w:val="18"/>
                <w:szCs w:val="18"/>
                <w:lang w:eastAsia="en-US"/>
              </w:rPr>
            </w:pPr>
            <w:r w:rsidRPr="00643EB8">
              <w:rPr>
                <w:rFonts w:ascii="Times New Roman" w:eastAsia="Times New Roman" w:hAnsi="Times New Roman" w:cs="Times New Roman"/>
                <w:sz w:val="18"/>
                <w:szCs w:val="18"/>
                <w:lang w:eastAsia="en-US"/>
              </w:rPr>
              <w:t>1,1</w:t>
            </w:r>
          </w:p>
        </w:tc>
        <w:tc>
          <w:tcPr>
            <w:tcW w:w="1700" w:type="dxa"/>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lang w:eastAsia="en-US"/>
              </w:rPr>
            </w:pPr>
            <w:r w:rsidRPr="00643EB8">
              <w:rPr>
                <w:rFonts w:ascii="Times New Roman" w:eastAsia="Times New Roman" w:hAnsi="Times New Roman" w:cs="Times New Roman"/>
                <w:sz w:val="18"/>
                <w:szCs w:val="18"/>
              </w:rPr>
              <w:t xml:space="preserve">Собственники помещений МКД г. Трубчевск, </w:t>
            </w:r>
            <w:proofErr w:type="spellStart"/>
            <w:r w:rsidRPr="00643EB8">
              <w:rPr>
                <w:rFonts w:ascii="Times New Roman" w:eastAsia="Times New Roman" w:hAnsi="Times New Roman" w:cs="Times New Roman"/>
                <w:sz w:val="18"/>
                <w:szCs w:val="18"/>
              </w:rPr>
              <w:t>ул.Ленина</w:t>
            </w:r>
            <w:proofErr w:type="spellEnd"/>
            <w:r w:rsidRPr="00643EB8">
              <w:rPr>
                <w:rFonts w:ascii="Times New Roman" w:eastAsia="Times New Roman" w:hAnsi="Times New Roman" w:cs="Times New Roman"/>
                <w:sz w:val="18"/>
                <w:szCs w:val="18"/>
              </w:rPr>
              <w:t>, 81, ул. Урицкого 55,63</w:t>
            </w:r>
          </w:p>
        </w:tc>
        <w:tc>
          <w:tcPr>
            <w:tcW w:w="2204" w:type="dxa"/>
            <w:gridSpan w:val="3"/>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lang w:eastAsia="en-US"/>
              </w:rPr>
            </w:pPr>
            <w:r w:rsidRPr="00643EB8">
              <w:rPr>
                <w:rFonts w:ascii="Times New Roman" w:eastAsia="Times New Roman" w:hAnsi="Times New Roman" w:cs="Times New Roman"/>
                <w:sz w:val="18"/>
                <w:szCs w:val="18"/>
                <w:lang w:eastAsia="en-US"/>
              </w:rPr>
              <w:t>г. Трубчевск, ул. Ленина, 81 ул. Урицкого, 55,63</w:t>
            </w:r>
          </w:p>
          <w:p w:rsidR="00643EB8" w:rsidRPr="00643EB8" w:rsidRDefault="00643EB8" w:rsidP="00643EB8">
            <w:pPr>
              <w:spacing w:after="0" w:line="240" w:lineRule="auto"/>
              <w:jc w:val="center"/>
              <w:rPr>
                <w:rFonts w:ascii="Times New Roman" w:eastAsia="Times New Roman" w:hAnsi="Times New Roman" w:cs="Times New Roman"/>
                <w:sz w:val="18"/>
                <w:szCs w:val="18"/>
              </w:rPr>
            </w:pPr>
          </w:p>
        </w:tc>
      </w:tr>
      <w:tr w:rsidR="00643EB8" w:rsidRPr="00643EB8" w:rsidTr="009119D3">
        <w:tc>
          <w:tcPr>
            <w:tcW w:w="696" w:type="dxa"/>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lang w:eastAsia="en-US"/>
              </w:rPr>
            </w:pPr>
            <w:r w:rsidRPr="00643EB8">
              <w:rPr>
                <w:rFonts w:ascii="Times New Roman" w:eastAsia="Times New Roman" w:hAnsi="Times New Roman" w:cs="Times New Roman"/>
                <w:sz w:val="18"/>
                <w:szCs w:val="18"/>
                <w:lang w:eastAsia="en-US"/>
              </w:rPr>
              <w:t>42.</w:t>
            </w:r>
          </w:p>
        </w:tc>
        <w:tc>
          <w:tcPr>
            <w:tcW w:w="1409" w:type="dxa"/>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rPr>
            </w:pPr>
            <w:proofErr w:type="spellStart"/>
            <w:r w:rsidRPr="00643EB8">
              <w:rPr>
                <w:rFonts w:ascii="Times New Roman" w:eastAsia="Times New Roman" w:hAnsi="Times New Roman" w:cs="Times New Roman"/>
                <w:sz w:val="18"/>
                <w:szCs w:val="18"/>
              </w:rPr>
              <w:t>Трубчевское</w:t>
            </w:r>
            <w:proofErr w:type="spellEnd"/>
            <w:r w:rsidRPr="00643EB8">
              <w:rPr>
                <w:rFonts w:ascii="Times New Roman" w:eastAsia="Times New Roman" w:hAnsi="Times New Roman" w:cs="Times New Roman"/>
                <w:sz w:val="18"/>
                <w:szCs w:val="18"/>
              </w:rPr>
              <w:t xml:space="preserve"> городское поселение</w:t>
            </w:r>
          </w:p>
        </w:tc>
        <w:tc>
          <w:tcPr>
            <w:tcW w:w="2148" w:type="dxa"/>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lang w:eastAsia="en-US"/>
              </w:rPr>
            </w:pPr>
            <w:r w:rsidRPr="00643EB8">
              <w:rPr>
                <w:rFonts w:ascii="Times New Roman" w:eastAsia="Times New Roman" w:hAnsi="Times New Roman" w:cs="Times New Roman"/>
                <w:sz w:val="18"/>
                <w:szCs w:val="18"/>
                <w:lang w:eastAsia="en-US"/>
              </w:rPr>
              <w:t>г. Трубчевск, ул. Полевая ( гаражи РЭС)</w:t>
            </w:r>
          </w:p>
        </w:tc>
        <w:tc>
          <w:tcPr>
            <w:tcW w:w="1528" w:type="dxa"/>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shd w:val="clear" w:color="auto" w:fill="FFFFFF"/>
              </w:rPr>
            </w:pPr>
            <w:r w:rsidRPr="00643EB8">
              <w:rPr>
                <w:rFonts w:ascii="Times New Roman" w:eastAsia="Times New Roman" w:hAnsi="Times New Roman" w:cs="Times New Roman"/>
                <w:sz w:val="18"/>
                <w:szCs w:val="18"/>
                <w:shd w:val="clear" w:color="auto" w:fill="FFFFFF"/>
              </w:rPr>
              <w:t>52.579503, 33.747922</w:t>
            </w:r>
          </w:p>
        </w:tc>
        <w:tc>
          <w:tcPr>
            <w:tcW w:w="1310" w:type="dxa"/>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lang w:eastAsia="en-US"/>
              </w:rPr>
            </w:pPr>
            <w:r w:rsidRPr="00643EB8">
              <w:rPr>
                <w:rFonts w:ascii="Times New Roman" w:eastAsia="Times New Roman" w:hAnsi="Times New Roman" w:cs="Times New Roman"/>
                <w:sz w:val="18"/>
                <w:szCs w:val="18"/>
                <w:lang w:eastAsia="en-US"/>
              </w:rPr>
              <w:t>Приложение №42</w:t>
            </w:r>
          </w:p>
        </w:tc>
        <w:tc>
          <w:tcPr>
            <w:tcW w:w="1133" w:type="dxa"/>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shd w:val="clear" w:color="auto" w:fill="FFFFFF"/>
              </w:rPr>
              <w:t>Бетонная платформа</w:t>
            </w:r>
          </w:p>
        </w:tc>
        <w:tc>
          <w:tcPr>
            <w:tcW w:w="1160" w:type="dxa"/>
            <w:gridSpan w:val="2"/>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lang w:eastAsia="en-US"/>
              </w:rPr>
            </w:pPr>
            <w:r w:rsidRPr="00643EB8">
              <w:rPr>
                <w:rFonts w:ascii="Times New Roman" w:eastAsia="Times New Roman" w:hAnsi="Times New Roman" w:cs="Times New Roman"/>
                <w:sz w:val="18"/>
                <w:szCs w:val="18"/>
                <w:lang w:eastAsia="en-US"/>
              </w:rPr>
              <w:t>6,0</w:t>
            </w:r>
          </w:p>
        </w:tc>
        <w:tc>
          <w:tcPr>
            <w:tcW w:w="981" w:type="dxa"/>
            <w:gridSpan w:val="2"/>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lang w:eastAsia="en-US"/>
              </w:rPr>
            </w:pPr>
          </w:p>
        </w:tc>
        <w:tc>
          <w:tcPr>
            <w:tcW w:w="993" w:type="dxa"/>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lang w:eastAsia="en-US"/>
              </w:rPr>
            </w:pPr>
            <w:r w:rsidRPr="00643EB8">
              <w:rPr>
                <w:rFonts w:ascii="Times New Roman" w:eastAsia="Times New Roman" w:hAnsi="Times New Roman" w:cs="Times New Roman"/>
                <w:sz w:val="18"/>
                <w:szCs w:val="18"/>
                <w:lang w:eastAsia="en-US"/>
              </w:rPr>
              <w:t>4</w:t>
            </w:r>
          </w:p>
        </w:tc>
        <w:tc>
          <w:tcPr>
            <w:tcW w:w="714" w:type="dxa"/>
            <w:gridSpan w:val="2"/>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lang w:eastAsia="en-US"/>
              </w:rPr>
            </w:pPr>
            <w:r w:rsidRPr="00643EB8">
              <w:rPr>
                <w:rFonts w:ascii="Times New Roman" w:eastAsia="Times New Roman" w:hAnsi="Times New Roman" w:cs="Times New Roman"/>
                <w:sz w:val="18"/>
                <w:szCs w:val="18"/>
                <w:lang w:eastAsia="en-US"/>
              </w:rPr>
              <w:t>1,1</w:t>
            </w:r>
          </w:p>
        </w:tc>
        <w:tc>
          <w:tcPr>
            <w:tcW w:w="1700" w:type="dxa"/>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lang w:eastAsia="en-US"/>
              </w:rPr>
            </w:pPr>
            <w:r w:rsidRPr="00643EB8">
              <w:rPr>
                <w:rFonts w:ascii="Times New Roman" w:eastAsia="Times New Roman" w:hAnsi="Times New Roman" w:cs="Times New Roman"/>
                <w:sz w:val="18"/>
                <w:szCs w:val="18"/>
              </w:rPr>
              <w:t xml:space="preserve">Муниципальное образование </w:t>
            </w:r>
            <w:proofErr w:type="spellStart"/>
            <w:r w:rsidRPr="00643EB8">
              <w:rPr>
                <w:rFonts w:ascii="Times New Roman" w:eastAsia="Times New Roman" w:hAnsi="Times New Roman" w:cs="Times New Roman"/>
                <w:sz w:val="18"/>
                <w:szCs w:val="18"/>
              </w:rPr>
              <w:t>Трубчевское</w:t>
            </w:r>
            <w:proofErr w:type="spellEnd"/>
            <w:r w:rsidRPr="00643EB8">
              <w:rPr>
                <w:rFonts w:ascii="Times New Roman" w:eastAsia="Times New Roman" w:hAnsi="Times New Roman" w:cs="Times New Roman"/>
                <w:sz w:val="18"/>
                <w:szCs w:val="18"/>
              </w:rPr>
              <w:t xml:space="preserve"> городское поселение</w:t>
            </w:r>
          </w:p>
        </w:tc>
        <w:tc>
          <w:tcPr>
            <w:tcW w:w="2204" w:type="dxa"/>
            <w:gridSpan w:val="3"/>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lang w:eastAsia="en-US"/>
              </w:rPr>
              <w:t>г. Трубчевск, гаражи РЭС</w:t>
            </w:r>
          </w:p>
        </w:tc>
      </w:tr>
      <w:tr w:rsidR="00643EB8" w:rsidRPr="00643EB8" w:rsidTr="009119D3">
        <w:tc>
          <w:tcPr>
            <w:tcW w:w="696" w:type="dxa"/>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lang w:eastAsia="en-US"/>
              </w:rPr>
            </w:pPr>
            <w:r w:rsidRPr="00643EB8">
              <w:rPr>
                <w:rFonts w:ascii="Times New Roman" w:eastAsia="Times New Roman" w:hAnsi="Times New Roman" w:cs="Times New Roman"/>
                <w:sz w:val="18"/>
                <w:szCs w:val="18"/>
                <w:lang w:eastAsia="en-US"/>
              </w:rPr>
              <w:t>43.</w:t>
            </w:r>
          </w:p>
        </w:tc>
        <w:tc>
          <w:tcPr>
            <w:tcW w:w="1409" w:type="dxa"/>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rPr>
            </w:pPr>
            <w:proofErr w:type="spellStart"/>
            <w:r w:rsidRPr="00643EB8">
              <w:rPr>
                <w:rFonts w:ascii="Times New Roman" w:eastAsia="Times New Roman" w:hAnsi="Times New Roman" w:cs="Times New Roman"/>
                <w:sz w:val="18"/>
                <w:szCs w:val="18"/>
              </w:rPr>
              <w:t>Трубчевское</w:t>
            </w:r>
            <w:proofErr w:type="spellEnd"/>
            <w:r w:rsidRPr="00643EB8">
              <w:rPr>
                <w:rFonts w:ascii="Times New Roman" w:eastAsia="Times New Roman" w:hAnsi="Times New Roman" w:cs="Times New Roman"/>
                <w:sz w:val="18"/>
                <w:szCs w:val="18"/>
              </w:rPr>
              <w:t xml:space="preserve"> городское поселение</w:t>
            </w:r>
          </w:p>
        </w:tc>
        <w:tc>
          <w:tcPr>
            <w:tcW w:w="2148" w:type="dxa"/>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lang w:eastAsia="en-US"/>
              </w:rPr>
            </w:pPr>
            <w:r w:rsidRPr="00643EB8">
              <w:rPr>
                <w:rFonts w:ascii="Times New Roman" w:eastAsia="Times New Roman" w:hAnsi="Times New Roman" w:cs="Times New Roman"/>
                <w:sz w:val="18"/>
                <w:szCs w:val="18"/>
                <w:lang w:eastAsia="en-US"/>
              </w:rPr>
              <w:t>г. Трубчевск, ул. Брянская, 88</w:t>
            </w:r>
          </w:p>
        </w:tc>
        <w:tc>
          <w:tcPr>
            <w:tcW w:w="1528" w:type="dxa"/>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shd w:val="clear" w:color="auto" w:fill="FFFFFF"/>
              </w:rPr>
            </w:pPr>
            <w:r w:rsidRPr="00643EB8">
              <w:rPr>
                <w:rFonts w:ascii="Times New Roman" w:eastAsia="Times New Roman" w:hAnsi="Times New Roman" w:cs="Times New Roman"/>
                <w:sz w:val="18"/>
                <w:szCs w:val="18"/>
              </w:rPr>
              <w:t>52.582669, 33.770703</w:t>
            </w:r>
          </w:p>
        </w:tc>
        <w:tc>
          <w:tcPr>
            <w:tcW w:w="1310" w:type="dxa"/>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lang w:eastAsia="en-US"/>
              </w:rPr>
            </w:pPr>
            <w:r w:rsidRPr="00643EB8">
              <w:rPr>
                <w:rFonts w:ascii="Times New Roman" w:eastAsia="Times New Roman" w:hAnsi="Times New Roman" w:cs="Times New Roman"/>
                <w:sz w:val="18"/>
                <w:szCs w:val="18"/>
                <w:lang w:eastAsia="en-US"/>
              </w:rPr>
              <w:t>Приложение №43</w:t>
            </w:r>
          </w:p>
        </w:tc>
        <w:tc>
          <w:tcPr>
            <w:tcW w:w="1133" w:type="dxa"/>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Грунтовое</w:t>
            </w:r>
          </w:p>
          <w:p w:rsidR="00643EB8" w:rsidRPr="00643EB8" w:rsidRDefault="00643EB8" w:rsidP="00643EB8">
            <w:pPr>
              <w:spacing w:after="0" w:line="240" w:lineRule="auto"/>
              <w:jc w:val="center"/>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покрытие</w:t>
            </w:r>
          </w:p>
        </w:tc>
        <w:tc>
          <w:tcPr>
            <w:tcW w:w="1160" w:type="dxa"/>
            <w:gridSpan w:val="2"/>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lang w:eastAsia="en-US"/>
              </w:rPr>
            </w:pPr>
            <w:r w:rsidRPr="00643EB8">
              <w:rPr>
                <w:rFonts w:ascii="Times New Roman" w:eastAsia="Times New Roman" w:hAnsi="Times New Roman" w:cs="Times New Roman"/>
                <w:sz w:val="18"/>
                <w:szCs w:val="18"/>
                <w:lang w:eastAsia="en-US"/>
              </w:rPr>
              <w:t>14,5</w:t>
            </w:r>
          </w:p>
        </w:tc>
        <w:tc>
          <w:tcPr>
            <w:tcW w:w="981" w:type="dxa"/>
            <w:gridSpan w:val="2"/>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lang w:eastAsia="en-US"/>
              </w:rPr>
            </w:pPr>
          </w:p>
        </w:tc>
        <w:tc>
          <w:tcPr>
            <w:tcW w:w="993" w:type="dxa"/>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lang w:eastAsia="en-US"/>
              </w:rPr>
            </w:pPr>
            <w:r w:rsidRPr="00643EB8">
              <w:rPr>
                <w:rFonts w:ascii="Times New Roman" w:eastAsia="Times New Roman" w:hAnsi="Times New Roman" w:cs="Times New Roman"/>
                <w:sz w:val="18"/>
                <w:szCs w:val="18"/>
                <w:lang w:eastAsia="en-US"/>
              </w:rPr>
              <w:t>2</w:t>
            </w:r>
          </w:p>
          <w:p w:rsidR="00643EB8" w:rsidRPr="00643EB8" w:rsidRDefault="00643EB8" w:rsidP="00643EB8">
            <w:pPr>
              <w:spacing w:after="0" w:line="240" w:lineRule="auto"/>
              <w:jc w:val="center"/>
              <w:rPr>
                <w:rFonts w:ascii="Times New Roman" w:eastAsia="Times New Roman" w:hAnsi="Times New Roman" w:cs="Times New Roman"/>
                <w:sz w:val="18"/>
                <w:szCs w:val="18"/>
                <w:lang w:eastAsia="en-US"/>
              </w:rPr>
            </w:pPr>
            <w:r w:rsidRPr="00643EB8">
              <w:rPr>
                <w:rFonts w:ascii="Times New Roman" w:eastAsia="Times New Roman" w:hAnsi="Times New Roman" w:cs="Times New Roman"/>
                <w:sz w:val="18"/>
                <w:szCs w:val="18"/>
                <w:lang w:eastAsia="en-US"/>
              </w:rPr>
              <w:t>2 (РНО)</w:t>
            </w:r>
          </w:p>
        </w:tc>
        <w:tc>
          <w:tcPr>
            <w:tcW w:w="714" w:type="dxa"/>
            <w:gridSpan w:val="2"/>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lang w:eastAsia="en-US"/>
              </w:rPr>
            </w:pPr>
            <w:r w:rsidRPr="00643EB8">
              <w:rPr>
                <w:rFonts w:ascii="Times New Roman" w:eastAsia="Times New Roman" w:hAnsi="Times New Roman" w:cs="Times New Roman"/>
                <w:sz w:val="18"/>
                <w:szCs w:val="18"/>
                <w:lang w:eastAsia="en-US"/>
              </w:rPr>
              <w:t>1,1</w:t>
            </w:r>
          </w:p>
          <w:p w:rsidR="00643EB8" w:rsidRPr="00643EB8" w:rsidRDefault="00643EB8" w:rsidP="00643EB8">
            <w:pPr>
              <w:spacing w:after="0" w:line="240" w:lineRule="auto"/>
              <w:jc w:val="center"/>
              <w:rPr>
                <w:rFonts w:ascii="Times New Roman" w:eastAsia="Times New Roman" w:hAnsi="Times New Roman" w:cs="Times New Roman"/>
                <w:sz w:val="18"/>
                <w:szCs w:val="18"/>
                <w:lang w:eastAsia="en-US"/>
              </w:rPr>
            </w:pPr>
            <w:r w:rsidRPr="00643EB8">
              <w:rPr>
                <w:rFonts w:ascii="Times New Roman" w:eastAsia="Times New Roman" w:hAnsi="Times New Roman" w:cs="Times New Roman"/>
                <w:sz w:val="18"/>
                <w:szCs w:val="18"/>
                <w:lang w:eastAsia="en-US"/>
              </w:rPr>
              <w:t>1,1</w:t>
            </w:r>
          </w:p>
        </w:tc>
        <w:tc>
          <w:tcPr>
            <w:tcW w:w="1700" w:type="dxa"/>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lang w:eastAsia="en-US"/>
              </w:rPr>
            </w:pPr>
            <w:r w:rsidRPr="00643EB8">
              <w:rPr>
                <w:rFonts w:ascii="Times New Roman" w:eastAsia="Times New Roman" w:hAnsi="Times New Roman" w:cs="Times New Roman"/>
                <w:sz w:val="18"/>
                <w:szCs w:val="18"/>
                <w:lang w:eastAsia="en-US"/>
              </w:rPr>
              <w:t>Собственники помещений МКД</w:t>
            </w:r>
          </w:p>
          <w:p w:rsidR="00643EB8" w:rsidRPr="00643EB8" w:rsidRDefault="00643EB8" w:rsidP="00643EB8">
            <w:pPr>
              <w:spacing w:after="0" w:line="240" w:lineRule="auto"/>
              <w:jc w:val="center"/>
              <w:rPr>
                <w:rFonts w:ascii="Times New Roman" w:eastAsia="Times New Roman" w:hAnsi="Times New Roman" w:cs="Times New Roman"/>
                <w:sz w:val="18"/>
                <w:szCs w:val="18"/>
                <w:lang w:eastAsia="en-US"/>
              </w:rPr>
            </w:pPr>
            <w:r w:rsidRPr="00643EB8">
              <w:rPr>
                <w:rFonts w:ascii="Times New Roman" w:eastAsia="Times New Roman" w:hAnsi="Times New Roman" w:cs="Times New Roman"/>
                <w:sz w:val="18"/>
                <w:szCs w:val="18"/>
                <w:lang w:eastAsia="en-US"/>
              </w:rPr>
              <w:t>г. Трубчевск, ул. Брянская, 88</w:t>
            </w:r>
          </w:p>
        </w:tc>
        <w:tc>
          <w:tcPr>
            <w:tcW w:w="2204" w:type="dxa"/>
            <w:gridSpan w:val="3"/>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lang w:eastAsia="en-US"/>
              </w:rPr>
            </w:pPr>
            <w:r w:rsidRPr="00643EB8">
              <w:rPr>
                <w:rFonts w:ascii="Times New Roman" w:eastAsia="Times New Roman" w:hAnsi="Times New Roman" w:cs="Times New Roman"/>
                <w:sz w:val="18"/>
                <w:szCs w:val="18"/>
                <w:lang w:eastAsia="en-US"/>
              </w:rPr>
              <w:t>г. Трубчевск, ул. Брянская, 88</w:t>
            </w:r>
          </w:p>
          <w:p w:rsidR="00643EB8" w:rsidRPr="00643EB8" w:rsidRDefault="00643EB8" w:rsidP="00643EB8">
            <w:pPr>
              <w:spacing w:after="0" w:line="240" w:lineRule="auto"/>
              <w:jc w:val="center"/>
              <w:rPr>
                <w:rFonts w:ascii="Times New Roman" w:eastAsia="Times New Roman" w:hAnsi="Times New Roman" w:cs="Times New Roman"/>
                <w:sz w:val="18"/>
                <w:szCs w:val="18"/>
              </w:rPr>
            </w:pPr>
          </w:p>
        </w:tc>
      </w:tr>
      <w:tr w:rsidR="00643EB8" w:rsidRPr="00643EB8" w:rsidTr="009119D3">
        <w:tc>
          <w:tcPr>
            <w:tcW w:w="696" w:type="dxa"/>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lang w:eastAsia="en-US"/>
              </w:rPr>
            </w:pPr>
            <w:r w:rsidRPr="00643EB8">
              <w:rPr>
                <w:rFonts w:ascii="Times New Roman" w:eastAsia="Times New Roman" w:hAnsi="Times New Roman" w:cs="Times New Roman"/>
                <w:sz w:val="18"/>
                <w:szCs w:val="18"/>
                <w:lang w:eastAsia="en-US"/>
              </w:rPr>
              <w:t>44.</w:t>
            </w:r>
          </w:p>
        </w:tc>
        <w:tc>
          <w:tcPr>
            <w:tcW w:w="1409" w:type="dxa"/>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rPr>
            </w:pPr>
            <w:proofErr w:type="spellStart"/>
            <w:r w:rsidRPr="00643EB8">
              <w:rPr>
                <w:rFonts w:ascii="Times New Roman" w:eastAsia="Times New Roman" w:hAnsi="Times New Roman" w:cs="Times New Roman"/>
                <w:sz w:val="18"/>
                <w:szCs w:val="18"/>
              </w:rPr>
              <w:t>Трубчевское</w:t>
            </w:r>
            <w:proofErr w:type="spellEnd"/>
            <w:r w:rsidRPr="00643EB8">
              <w:rPr>
                <w:rFonts w:ascii="Times New Roman" w:eastAsia="Times New Roman" w:hAnsi="Times New Roman" w:cs="Times New Roman"/>
                <w:sz w:val="18"/>
                <w:szCs w:val="18"/>
              </w:rPr>
              <w:t xml:space="preserve"> городское поселение</w:t>
            </w:r>
          </w:p>
        </w:tc>
        <w:tc>
          <w:tcPr>
            <w:tcW w:w="2148" w:type="dxa"/>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lang w:eastAsia="en-US"/>
              </w:rPr>
            </w:pPr>
            <w:r w:rsidRPr="00643EB8">
              <w:rPr>
                <w:rFonts w:ascii="Times New Roman" w:eastAsia="Times New Roman" w:hAnsi="Times New Roman" w:cs="Times New Roman"/>
                <w:sz w:val="18"/>
                <w:szCs w:val="18"/>
                <w:lang w:eastAsia="en-US"/>
              </w:rPr>
              <w:t>г. Трубчевск, ул. Луначарского, 76 А</w:t>
            </w:r>
          </w:p>
          <w:p w:rsidR="00643EB8" w:rsidRPr="00643EB8" w:rsidRDefault="00643EB8" w:rsidP="00643EB8">
            <w:pPr>
              <w:spacing w:after="0" w:line="240" w:lineRule="auto"/>
              <w:jc w:val="center"/>
              <w:rPr>
                <w:rFonts w:ascii="Times New Roman" w:eastAsia="Times New Roman" w:hAnsi="Times New Roman" w:cs="Times New Roman"/>
                <w:sz w:val="18"/>
                <w:szCs w:val="18"/>
                <w:lang w:eastAsia="en-US"/>
              </w:rPr>
            </w:pPr>
          </w:p>
        </w:tc>
        <w:tc>
          <w:tcPr>
            <w:tcW w:w="1528" w:type="dxa"/>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52.581707, 33.762061</w:t>
            </w:r>
          </w:p>
        </w:tc>
        <w:tc>
          <w:tcPr>
            <w:tcW w:w="1310" w:type="dxa"/>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lang w:eastAsia="en-US"/>
              </w:rPr>
            </w:pPr>
            <w:r w:rsidRPr="00643EB8">
              <w:rPr>
                <w:rFonts w:ascii="Times New Roman" w:eastAsia="Times New Roman" w:hAnsi="Times New Roman" w:cs="Times New Roman"/>
                <w:sz w:val="18"/>
                <w:szCs w:val="18"/>
                <w:lang w:eastAsia="en-US"/>
              </w:rPr>
              <w:t>Приложение №44</w:t>
            </w:r>
          </w:p>
        </w:tc>
        <w:tc>
          <w:tcPr>
            <w:tcW w:w="1133" w:type="dxa"/>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Грунтовое</w:t>
            </w:r>
          </w:p>
          <w:p w:rsidR="00643EB8" w:rsidRPr="00643EB8" w:rsidRDefault="00643EB8" w:rsidP="00643EB8">
            <w:pPr>
              <w:spacing w:after="0" w:line="240" w:lineRule="auto"/>
              <w:jc w:val="center"/>
              <w:rPr>
                <w:rFonts w:ascii="Times New Roman" w:eastAsia="Times New Roman" w:hAnsi="Times New Roman" w:cs="Times New Roman"/>
                <w:sz w:val="18"/>
                <w:szCs w:val="18"/>
                <w:lang w:eastAsia="en-US"/>
              </w:rPr>
            </w:pPr>
            <w:r w:rsidRPr="00643EB8">
              <w:rPr>
                <w:rFonts w:ascii="Times New Roman" w:eastAsia="Times New Roman" w:hAnsi="Times New Roman" w:cs="Times New Roman"/>
                <w:sz w:val="18"/>
                <w:szCs w:val="18"/>
              </w:rPr>
              <w:t>покрытие</w:t>
            </w:r>
          </w:p>
        </w:tc>
        <w:tc>
          <w:tcPr>
            <w:tcW w:w="1160" w:type="dxa"/>
            <w:gridSpan w:val="2"/>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lang w:eastAsia="en-US"/>
              </w:rPr>
            </w:pPr>
            <w:r w:rsidRPr="00643EB8">
              <w:rPr>
                <w:rFonts w:ascii="Times New Roman" w:eastAsia="Times New Roman" w:hAnsi="Times New Roman" w:cs="Times New Roman"/>
                <w:sz w:val="18"/>
                <w:szCs w:val="18"/>
                <w:lang w:eastAsia="en-US"/>
              </w:rPr>
              <w:t>12,71</w:t>
            </w:r>
          </w:p>
        </w:tc>
        <w:tc>
          <w:tcPr>
            <w:tcW w:w="981" w:type="dxa"/>
            <w:gridSpan w:val="2"/>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lang w:eastAsia="en-US"/>
              </w:rPr>
            </w:pPr>
          </w:p>
        </w:tc>
        <w:tc>
          <w:tcPr>
            <w:tcW w:w="993" w:type="dxa"/>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lang w:eastAsia="en-US"/>
              </w:rPr>
            </w:pPr>
            <w:r w:rsidRPr="00643EB8">
              <w:rPr>
                <w:rFonts w:ascii="Times New Roman" w:eastAsia="Times New Roman" w:hAnsi="Times New Roman" w:cs="Times New Roman"/>
                <w:sz w:val="18"/>
                <w:szCs w:val="18"/>
                <w:lang w:eastAsia="en-US"/>
              </w:rPr>
              <w:t>бункер</w:t>
            </w:r>
          </w:p>
          <w:p w:rsidR="00643EB8" w:rsidRPr="00643EB8" w:rsidRDefault="00643EB8" w:rsidP="00643EB8">
            <w:pPr>
              <w:spacing w:after="0" w:line="240" w:lineRule="auto"/>
              <w:jc w:val="center"/>
              <w:rPr>
                <w:rFonts w:ascii="Times New Roman" w:eastAsia="Times New Roman" w:hAnsi="Times New Roman" w:cs="Times New Roman"/>
                <w:sz w:val="18"/>
                <w:szCs w:val="18"/>
                <w:lang w:eastAsia="en-US"/>
              </w:rPr>
            </w:pPr>
            <w:r w:rsidRPr="00643EB8">
              <w:rPr>
                <w:rFonts w:ascii="Times New Roman" w:eastAsia="Times New Roman" w:hAnsi="Times New Roman" w:cs="Times New Roman"/>
                <w:sz w:val="18"/>
                <w:szCs w:val="18"/>
                <w:lang w:eastAsia="en-US"/>
              </w:rPr>
              <w:t>4(РНО)</w:t>
            </w:r>
          </w:p>
        </w:tc>
        <w:tc>
          <w:tcPr>
            <w:tcW w:w="714" w:type="dxa"/>
            <w:gridSpan w:val="2"/>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lang w:eastAsia="en-US"/>
              </w:rPr>
            </w:pPr>
            <w:r w:rsidRPr="00643EB8">
              <w:rPr>
                <w:rFonts w:ascii="Times New Roman" w:eastAsia="Times New Roman" w:hAnsi="Times New Roman" w:cs="Times New Roman"/>
                <w:sz w:val="18"/>
                <w:szCs w:val="18"/>
                <w:lang w:eastAsia="en-US"/>
              </w:rPr>
              <w:t>7,0</w:t>
            </w:r>
          </w:p>
          <w:p w:rsidR="00643EB8" w:rsidRPr="00643EB8" w:rsidRDefault="00643EB8" w:rsidP="00643EB8">
            <w:pPr>
              <w:spacing w:after="0" w:line="240" w:lineRule="auto"/>
              <w:jc w:val="center"/>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lang w:eastAsia="en-US"/>
              </w:rPr>
              <w:t>1,1</w:t>
            </w:r>
          </w:p>
        </w:tc>
        <w:tc>
          <w:tcPr>
            <w:tcW w:w="1700" w:type="dxa"/>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lang w:eastAsia="en-US"/>
              </w:rPr>
            </w:pPr>
            <w:r w:rsidRPr="00643EB8">
              <w:rPr>
                <w:rFonts w:ascii="Times New Roman" w:eastAsia="Times New Roman" w:hAnsi="Times New Roman" w:cs="Times New Roman"/>
                <w:sz w:val="18"/>
                <w:szCs w:val="18"/>
              </w:rPr>
              <w:t>Собственники помещений МКД г. Трубчевск, ул. Луначарского, 76А</w:t>
            </w:r>
          </w:p>
        </w:tc>
        <w:tc>
          <w:tcPr>
            <w:tcW w:w="2204" w:type="dxa"/>
            <w:gridSpan w:val="3"/>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lang w:eastAsia="en-US"/>
              </w:rPr>
            </w:pPr>
            <w:r w:rsidRPr="00643EB8">
              <w:rPr>
                <w:rFonts w:ascii="Times New Roman" w:eastAsia="Times New Roman" w:hAnsi="Times New Roman" w:cs="Times New Roman"/>
                <w:sz w:val="18"/>
                <w:szCs w:val="18"/>
                <w:lang w:eastAsia="en-US"/>
              </w:rPr>
              <w:t xml:space="preserve">г. Трубчевск, ул. Луначарского, 76, 76 А, </w:t>
            </w:r>
          </w:p>
          <w:p w:rsidR="00643EB8" w:rsidRPr="00643EB8" w:rsidRDefault="00643EB8" w:rsidP="00643EB8">
            <w:pPr>
              <w:spacing w:after="0" w:line="240" w:lineRule="auto"/>
              <w:jc w:val="center"/>
              <w:rPr>
                <w:rFonts w:ascii="Times New Roman" w:eastAsia="Times New Roman" w:hAnsi="Times New Roman" w:cs="Times New Roman"/>
                <w:sz w:val="18"/>
                <w:szCs w:val="18"/>
                <w:lang w:eastAsia="en-US"/>
              </w:rPr>
            </w:pPr>
          </w:p>
        </w:tc>
      </w:tr>
      <w:tr w:rsidR="00643EB8" w:rsidRPr="00643EB8" w:rsidTr="009119D3">
        <w:tc>
          <w:tcPr>
            <w:tcW w:w="696" w:type="dxa"/>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lang w:eastAsia="en-US"/>
              </w:rPr>
            </w:pPr>
            <w:r w:rsidRPr="00643EB8">
              <w:rPr>
                <w:rFonts w:ascii="Times New Roman" w:eastAsia="Times New Roman" w:hAnsi="Times New Roman" w:cs="Times New Roman"/>
                <w:sz w:val="18"/>
                <w:szCs w:val="18"/>
                <w:lang w:eastAsia="en-US"/>
              </w:rPr>
              <w:t>45.</w:t>
            </w:r>
          </w:p>
        </w:tc>
        <w:tc>
          <w:tcPr>
            <w:tcW w:w="1409" w:type="dxa"/>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rPr>
            </w:pPr>
            <w:proofErr w:type="spellStart"/>
            <w:r w:rsidRPr="00643EB8">
              <w:rPr>
                <w:rFonts w:ascii="Times New Roman" w:eastAsia="Times New Roman" w:hAnsi="Times New Roman" w:cs="Times New Roman"/>
                <w:sz w:val="18"/>
                <w:szCs w:val="18"/>
              </w:rPr>
              <w:t>Трубчевское</w:t>
            </w:r>
            <w:proofErr w:type="spellEnd"/>
            <w:r w:rsidRPr="00643EB8">
              <w:rPr>
                <w:rFonts w:ascii="Times New Roman" w:eastAsia="Times New Roman" w:hAnsi="Times New Roman" w:cs="Times New Roman"/>
                <w:sz w:val="18"/>
                <w:szCs w:val="18"/>
              </w:rPr>
              <w:t xml:space="preserve"> городское поселение</w:t>
            </w:r>
          </w:p>
        </w:tc>
        <w:tc>
          <w:tcPr>
            <w:tcW w:w="2148" w:type="dxa"/>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lang w:eastAsia="en-US"/>
              </w:rPr>
            </w:pPr>
            <w:r w:rsidRPr="00643EB8">
              <w:rPr>
                <w:rFonts w:ascii="Times New Roman" w:eastAsia="Times New Roman" w:hAnsi="Times New Roman" w:cs="Times New Roman"/>
                <w:sz w:val="18"/>
                <w:szCs w:val="18"/>
                <w:lang w:eastAsia="en-US"/>
              </w:rPr>
              <w:t>г. Трубчевск, ул. Брянская, 73</w:t>
            </w:r>
          </w:p>
          <w:p w:rsidR="00643EB8" w:rsidRPr="00643EB8" w:rsidRDefault="00643EB8" w:rsidP="00643EB8">
            <w:pPr>
              <w:spacing w:after="0" w:line="240" w:lineRule="auto"/>
              <w:jc w:val="center"/>
              <w:rPr>
                <w:rFonts w:ascii="Times New Roman" w:eastAsia="Times New Roman" w:hAnsi="Times New Roman" w:cs="Times New Roman"/>
                <w:sz w:val="18"/>
                <w:szCs w:val="18"/>
                <w:lang w:eastAsia="en-US"/>
              </w:rPr>
            </w:pPr>
          </w:p>
        </w:tc>
        <w:tc>
          <w:tcPr>
            <w:tcW w:w="1528" w:type="dxa"/>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52.580561,</w:t>
            </w:r>
          </w:p>
          <w:p w:rsidR="00643EB8" w:rsidRPr="00643EB8" w:rsidRDefault="00643EB8" w:rsidP="00643EB8">
            <w:pPr>
              <w:spacing w:after="0" w:line="240" w:lineRule="auto"/>
              <w:jc w:val="center"/>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33.768338</w:t>
            </w:r>
          </w:p>
        </w:tc>
        <w:tc>
          <w:tcPr>
            <w:tcW w:w="1310" w:type="dxa"/>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lang w:eastAsia="en-US"/>
              </w:rPr>
            </w:pPr>
            <w:r w:rsidRPr="00643EB8">
              <w:rPr>
                <w:rFonts w:ascii="Times New Roman" w:eastAsia="Times New Roman" w:hAnsi="Times New Roman" w:cs="Times New Roman"/>
                <w:sz w:val="18"/>
                <w:szCs w:val="18"/>
                <w:lang w:eastAsia="en-US"/>
              </w:rPr>
              <w:t>Приложение №45</w:t>
            </w:r>
          </w:p>
        </w:tc>
        <w:tc>
          <w:tcPr>
            <w:tcW w:w="1133" w:type="dxa"/>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lang w:eastAsia="en-US"/>
              </w:rPr>
              <w:t>Асфальтобетонное покрытие</w:t>
            </w:r>
          </w:p>
        </w:tc>
        <w:tc>
          <w:tcPr>
            <w:tcW w:w="1160" w:type="dxa"/>
            <w:gridSpan w:val="2"/>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lang w:eastAsia="en-US"/>
              </w:rPr>
            </w:pPr>
            <w:r w:rsidRPr="00643EB8">
              <w:rPr>
                <w:rFonts w:ascii="Times New Roman" w:eastAsia="Times New Roman" w:hAnsi="Times New Roman" w:cs="Times New Roman"/>
                <w:sz w:val="18"/>
                <w:szCs w:val="18"/>
                <w:lang w:eastAsia="en-US"/>
              </w:rPr>
              <w:t>4,00</w:t>
            </w:r>
          </w:p>
        </w:tc>
        <w:tc>
          <w:tcPr>
            <w:tcW w:w="981" w:type="dxa"/>
            <w:gridSpan w:val="2"/>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lang w:eastAsia="en-US"/>
              </w:rPr>
            </w:pPr>
          </w:p>
        </w:tc>
        <w:tc>
          <w:tcPr>
            <w:tcW w:w="1003" w:type="dxa"/>
            <w:gridSpan w:val="2"/>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lang w:eastAsia="en-US"/>
              </w:rPr>
            </w:pPr>
            <w:r w:rsidRPr="00643EB8">
              <w:rPr>
                <w:rFonts w:ascii="Times New Roman" w:eastAsia="Times New Roman" w:hAnsi="Times New Roman" w:cs="Times New Roman"/>
                <w:sz w:val="18"/>
                <w:szCs w:val="18"/>
                <w:lang w:eastAsia="en-US"/>
              </w:rPr>
              <w:t>2</w:t>
            </w:r>
          </w:p>
        </w:tc>
        <w:tc>
          <w:tcPr>
            <w:tcW w:w="704" w:type="dxa"/>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lang w:eastAsia="en-US"/>
              </w:rPr>
            </w:pPr>
            <w:r w:rsidRPr="00643EB8">
              <w:rPr>
                <w:rFonts w:ascii="Times New Roman" w:eastAsia="Times New Roman" w:hAnsi="Times New Roman" w:cs="Times New Roman"/>
                <w:sz w:val="18"/>
                <w:szCs w:val="18"/>
                <w:lang w:eastAsia="en-US"/>
              </w:rPr>
              <w:t>0,8</w:t>
            </w:r>
          </w:p>
        </w:tc>
        <w:tc>
          <w:tcPr>
            <w:tcW w:w="1700" w:type="dxa"/>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lang w:eastAsia="en-US"/>
              </w:rPr>
            </w:pPr>
            <w:r w:rsidRPr="00643EB8">
              <w:rPr>
                <w:rFonts w:ascii="Times New Roman" w:eastAsia="Times New Roman" w:hAnsi="Times New Roman" w:cs="Times New Roman"/>
                <w:sz w:val="18"/>
                <w:szCs w:val="18"/>
                <w:lang w:eastAsia="en-US"/>
              </w:rPr>
              <w:t>ИП Федюшин Н.А.</w:t>
            </w:r>
          </w:p>
          <w:p w:rsidR="00643EB8" w:rsidRPr="00643EB8" w:rsidRDefault="00643EB8" w:rsidP="00643EB8">
            <w:pPr>
              <w:spacing w:after="0" w:line="240" w:lineRule="auto"/>
              <w:jc w:val="center"/>
              <w:rPr>
                <w:rFonts w:ascii="Times New Roman" w:eastAsia="Times New Roman" w:hAnsi="Times New Roman" w:cs="Times New Roman"/>
                <w:sz w:val="18"/>
                <w:szCs w:val="18"/>
                <w:lang w:eastAsia="en-US"/>
              </w:rPr>
            </w:pPr>
            <w:r w:rsidRPr="00643EB8">
              <w:rPr>
                <w:rFonts w:ascii="Times New Roman" w:eastAsia="Times New Roman" w:hAnsi="Times New Roman" w:cs="Times New Roman"/>
                <w:sz w:val="18"/>
                <w:szCs w:val="18"/>
                <w:lang w:eastAsia="en-US"/>
              </w:rPr>
              <w:t>ИНН 323000506611,</w:t>
            </w:r>
          </w:p>
          <w:p w:rsidR="00643EB8" w:rsidRPr="00643EB8" w:rsidRDefault="00643EB8" w:rsidP="00643EB8">
            <w:pPr>
              <w:spacing w:after="0" w:line="240" w:lineRule="auto"/>
              <w:jc w:val="center"/>
              <w:rPr>
                <w:rFonts w:ascii="Times New Roman" w:eastAsia="Times New Roman" w:hAnsi="Times New Roman" w:cs="Times New Roman"/>
                <w:sz w:val="18"/>
                <w:szCs w:val="18"/>
                <w:lang w:eastAsia="en-US"/>
              </w:rPr>
            </w:pPr>
            <w:r w:rsidRPr="00643EB8">
              <w:rPr>
                <w:rFonts w:ascii="Times New Roman" w:eastAsia="Times New Roman" w:hAnsi="Times New Roman" w:cs="Times New Roman"/>
                <w:sz w:val="18"/>
                <w:szCs w:val="18"/>
                <w:lang w:eastAsia="en-US"/>
              </w:rPr>
              <w:t>ОГРН 307325236300052,</w:t>
            </w:r>
          </w:p>
          <w:p w:rsidR="00643EB8" w:rsidRPr="00643EB8" w:rsidRDefault="00643EB8" w:rsidP="00643EB8">
            <w:pPr>
              <w:spacing w:after="0" w:line="240" w:lineRule="auto"/>
              <w:jc w:val="center"/>
              <w:rPr>
                <w:rFonts w:ascii="Times New Roman" w:eastAsia="Times New Roman" w:hAnsi="Times New Roman" w:cs="Times New Roman"/>
                <w:sz w:val="18"/>
                <w:szCs w:val="18"/>
                <w:lang w:eastAsia="en-US"/>
              </w:rPr>
            </w:pPr>
            <w:r w:rsidRPr="00643EB8">
              <w:rPr>
                <w:rFonts w:ascii="Times New Roman" w:eastAsia="Times New Roman" w:hAnsi="Times New Roman" w:cs="Times New Roman"/>
                <w:sz w:val="18"/>
                <w:szCs w:val="18"/>
                <w:lang w:eastAsia="en-US"/>
              </w:rPr>
              <w:t>г. Трубчевск, ул. Садовая,59,</w:t>
            </w:r>
          </w:p>
          <w:p w:rsidR="00643EB8" w:rsidRPr="00643EB8" w:rsidRDefault="00643EB8" w:rsidP="00643EB8">
            <w:pPr>
              <w:spacing w:after="0" w:line="240" w:lineRule="auto"/>
              <w:jc w:val="center"/>
              <w:rPr>
                <w:rFonts w:ascii="Times New Roman" w:eastAsia="Times New Roman" w:hAnsi="Times New Roman" w:cs="Times New Roman"/>
                <w:sz w:val="18"/>
                <w:szCs w:val="18"/>
                <w:lang w:eastAsia="en-US"/>
              </w:rPr>
            </w:pPr>
            <w:r w:rsidRPr="00643EB8">
              <w:rPr>
                <w:rFonts w:ascii="Times New Roman" w:eastAsia="Times New Roman" w:hAnsi="Times New Roman" w:cs="Times New Roman"/>
                <w:sz w:val="18"/>
                <w:szCs w:val="18"/>
                <w:lang w:eastAsia="en-US"/>
              </w:rPr>
              <w:t xml:space="preserve"> тел. 8-9038680984</w:t>
            </w:r>
          </w:p>
        </w:tc>
        <w:tc>
          <w:tcPr>
            <w:tcW w:w="2212" w:type="dxa"/>
            <w:gridSpan w:val="3"/>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lang w:eastAsia="en-US"/>
              </w:rPr>
            </w:pPr>
            <w:r w:rsidRPr="00643EB8">
              <w:rPr>
                <w:rFonts w:ascii="Times New Roman" w:eastAsia="Times New Roman" w:hAnsi="Times New Roman" w:cs="Times New Roman"/>
                <w:sz w:val="18"/>
                <w:szCs w:val="18"/>
                <w:lang w:eastAsia="en-US"/>
              </w:rPr>
              <w:t>г. Трубчевск, ул. Брянская, 73</w:t>
            </w:r>
          </w:p>
          <w:p w:rsidR="00643EB8" w:rsidRPr="00643EB8" w:rsidRDefault="00643EB8" w:rsidP="00643EB8">
            <w:pPr>
              <w:spacing w:after="0" w:line="240" w:lineRule="auto"/>
              <w:jc w:val="center"/>
              <w:rPr>
                <w:rFonts w:ascii="Times New Roman" w:eastAsia="Times New Roman" w:hAnsi="Times New Roman" w:cs="Times New Roman"/>
                <w:sz w:val="18"/>
                <w:szCs w:val="18"/>
                <w:lang w:eastAsia="en-US"/>
              </w:rPr>
            </w:pPr>
          </w:p>
        </w:tc>
      </w:tr>
      <w:tr w:rsidR="00643EB8" w:rsidRPr="00643EB8" w:rsidTr="009119D3">
        <w:tc>
          <w:tcPr>
            <w:tcW w:w="696" w:type="dxa"/>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lang w:eastAsia="en-US"/>
              </w:rPr>
            </w:pPr>
            <w:r w:rsidRPr="00643EB8">
              <w:rPr>
                <w:rFonts w:ascii="Times New Roman" w:eastAsia="Times New Roman" w:hAnsi="Times New Roman" w:cs="Times New Roman"/>
                <w:sz w:val="18"/>
                <w:szCs w:val="18"/>
                <w:lang w:eastAsia="en-US"/>
              </w:rPr>
              <w:t>46.</w:t>
            </w:r>
          </w:p>
        </w:tc>
        <w:tc>
          <w:tcPr>
            <w:tcW w:w="1409" w:type="dxa"/>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rPr>
            </w:pPr>
            <w:proofErr w:type="spellStart"/>
            <w:r w:rsidRPr="00643EB8">
              <w:rPr>
                <w:rFonts w:ascii="Times New Roman" w:eastAsia="Times New Roman" w:hAnsi="Times New Roman" w:cs="Times New Roman"/>
                <w:sz w:val="18"/>
                <w:szCs w:val="18"/>
              </w:rPr>
              <w:t>Трубчевское</w:t>
            </w:r>
            <w:proofErr w:type="spellEnd"/>
            <w:r w:rsidRPr="00643EB8">
              <w:rPr>
                <w:rFonts w:ascii="Times New Roman" w:eastAsia="Times New Roman" w:hAnsi="Times New Roman" w:cs="Times New Roman"/>
                <w:sz w:val="18"/>
                <w:szCs w:val="18"/>
              </w:rPr>
              <w:t xml:space="preserve"> городское поселение</w:t>
            </w:r>
          </w:p>
        </w:tc>
        <w:tc>
          <w:tcPr>
            <w:tcW w:w="2148" w:type="dxa"/>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lang w:eastAsia="en-US"/>
              </w:rPr>
            </w:pPr>
            <w:r w:rsidRPr="00643EB8">
              <w:rPr>
                <w:rFonts w:ascii="Times New Roman" w:eastAsia="Times New Roman" w:hAnsi="Times New Roman" w:cs="Times New Roman"/>
                <w:sz w:val="18"/>
                <w:szCs w:val="18"/>
                <w:lang w:eastAsia="en-US"/>
              </w:rPr>
              <w:t>г. Трубчевск, ул. Комсомольская, д. 62</w:t>
            </w:r>
          </w:p>
        </w:tc>
        <w:tc>
          <w:tcPr>
            <w:tcW w:w="1528" w:type="dxa"/>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shd w:val="clear" w:color="auto" w:fill="FFFFFF"/>
                <w:lang w:eastAsia="en-US"/>
              </w:rPr>
            </w:pPr>
            <w:r w:rsidRPr="00643EB8">
              <w:rPr>
                <w:rFonts w:ascii="Times New Roman" w:eastAsia="Times New Roman" w:hAnsi="Times New Roman" w:cs="Times New Roman"/>
                <w:sz w:val="18"/>
                <w:szCs w:val="18"/>
                <w:shd w:val="clear" w:color="auto" w:fill="FFFFFF"/>
                <w:lang w:eastAsia="en-US"/>
              </w:rPr>
              <w:t>52.587559,</w:t>
            </w:r>
          </w:p>
          <w:p w:rsidR="00643EB8" w:rsidRPr="00643EB8" w:rsidRDefault="00643EB8" w:rsidP="00643EB8">
            <w:pPr>
              <w:spacing w:after="0" w:line="240" w:lineRule="auto"/>
              <w:jc w:val="center"/>
              <w:rPr>
                <w:rFonts w:ascii="Times New Roman" w:eastAsia="Times New Roman" w:hAnsi="Times New Roman" w:cs="Times New Roman"/>
                <w:sz w:val="18"/>
                <w:szCs w:val="18"/>
                <w:shd w:val="clear" w:color="auto" w:fill="FFFFFF"/>
                <w:lang w:eastAsia="en-US"/>
              </w:rPr>
            </w:pPr>
            <w:r w:rsidRPr="00643EB8">
              <w:rPr>
                <w:rFonts w:ascii="Times New Roman" w:eastAsia="Times New Roman" w:hAnsi="Times New Roman" w:cs="Times New Roman"/>
                <w:sz w:val="18"/>
                <w:szCs w:val="18"/>
                <w:shd w:val="clear" w:color="auto" w:fill="FFFFFF"/>
                <w:lang w:eastAsia="en-US"/>
              </w:rPr>
              <w:t>33.778869</w:t>
            </w:r>
          </w:p>
        </w:tc>
        <w:tc>
          <w:tcPr>
            <w:tcW w:w="1310" w:type="dxa"/>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lang w:eastAsia="en-US"/>
              </w:rPr>
            </w:pPr>
            <w:r w:rsidRPr="00643EB8">
              <w:rPr>
                <w:rFonts w:ascii="Times New Roman" w:eastAsia="Times New Roman" w:hAnsi="Times New Roman" w:cs="Times New Roman"/>
                <w:sz w:val="18"/>
                <w:szCs w:val="18"/>
                <w:lang w:eastAsia="en-US"/>
              </w:rPr>
              <w:t>Приложение №46</w:t>
            </w:r>
          </w:p>
        </w:tc>
        <w:tc>
          <w:tcPr>
            <w:tcW w:w="1133" w:type="dxa"/>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lang w:eastAsia="en-US"/>
              </w:rPr>
            </w:pPr>
            <w:r w:rsidRPr="00643EB8">
              <w:rPr>
                <w:rFonts w:ascii="Times New Roman" w:eastAsia="Times New Roman" w:hAnsi="Times New Roman" w:cs="Times New Roman"/>
                <w:sz w:val="18"/>
                <w:szCs w:val="18"/>
                <w:lang w:eastAsia="en-US"/>
              </w:rPr>
              <w:t>Брусчатое</w:t>
            </w:r>
          </w:p>
          <w:p w:rsidR="00643EB8" w:rsidRPr="00643EB8" w:rsidRDefault="00643EB8" w:rsidP="00643EB8">
            <w:pPr>
              <w:spacing w:after="0" w:line="240" w:lineRule="auto"/>
              <w:jc w:val="center"/>
              <w:rPr>
                <w:rFonts w:ascii="Times New Roman" w:eastAsia="Times New Roman" w:hAnsi="Times New Roman" w:cs="Times New Roman"/>
                <w:sz w:val="18"/>
                <w:szCs w:val="18"/>
                <w:lang w:eastAsia="en-US"/>
              </w:rPr>
            </w:pPr>
            <w:r w:rsidRPr="00643EB8">
              <w:rPr>
                <w:rFonts w:ascii="Times New Roman" w:eastAsia="Times New Roman" w:hAnsi="Times New Roman" w:cs="Times New Roman"/>
                <w:sz w:val="18"/>
                <w:szCs w:val="18"/>
                <w:lang w:eastAsia="en-US"/>
              </w:rPr>
              <w:t>покрытие</w:t>
            </w:r>
          </w:p>
        </w:tc>
        <w:tc>
          <w:tcPr>
            <w:tcW w:w="1160" w:type="dxa"/>
            <w:gridSpan w:val="2"/>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lang w:eastAsia="en-US"/>
              </w:rPr>
            </w:pPr>
            <w:r w:rsidRPr="00643EB8">
              <w:rPr>
                <w:rFonts w:ascii="Times New Roman" w:eastAsia="Times New Roman" w:hAnsi="Times New Roman" w:cs="Times New Roman"/>
                <w:sz w:val="18"/>
                <w:szCs w:val="18"/>
                <w:lang w:eastAsia="en-US"/>
              </w:rPr>
              <w:t>4,00</w:t>
            </w:r>
          </w:p>
        </w:tc>
        <w:tc>
          <w:tcPr>
            <w:tcW w:w="981" w:type="dxa"/>
            <w:gridSpan w:val="2"/>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lang w:eastAsia="en-US"/>
              </w:rPr>
            </w:pPr>
          </w:p>
        </w:tc>
        <w:tc>
          <w:tcPr>
            <w:tcW w:w="993" w:type="dxa"/>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lang w:eastAsia="en-US"/>
              </w:rPr>
            </w:pPr>
            <w:r w:rsidRPr="00643EB8">
              <w:rPr>
                <w:rFonts w:ascii="Times New Roman" w:eastAsia="Times New Roman" w:hAnsi="Times New Roman" w:cs="Times New Roman"/>
                <w:sz w:val="18"/>
                <w:szCs w:val="18"/>
                <w:lang w:eastAsia="en-US"/>
              </w:rPr>
              <w:t>2</w:t>
            </w:r>
          </w:p>
        </w:tc>
        <w:tc>
          <w:tcPr>
            <w:tcW w:w="714" w:type="dxa"/>
            <w:gridSpan w:val="2"/>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lang w:eastAsia="en-US"/>
              </w:rPr>
            </w:pPr>
            <w:r w:rsidRPr="00643EB8">
              <w:rPr>
                <w:rFonts w:ascii="Times New Roman" w:eastAsia="Times New Roman" w:hAnsi="Times New Roman" w:cs="Times New Roman"/>
                <w:sz w:val="18"/>
                <w:szCs w:val="18"/>
                <w:lang w:eastAsia="en-US"/>
              </w:rPr>
              <w:t>1,1</w:t>
            </w:r>
          </w:p>
        </w:tc>
        <w:tc>
          <w:tcPr>
            <w:tcW w:w="1700" w:type="dxa"/>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ИП Гришин В.А.</w:t>
            </w:r>
          </w:p>
          <w:p w:rsidR="00643EB8" w:rsidRPr="00643EB8" w:rsidRDefault="00643EB8" w:rsidP="00643EB8">
            <w:pPr>
              <w:spacing w:after="0" w:line="240" w:lineRule="auto"/>
              <w:jc w:val="center"/>
              <w:rPr>
                <w:rFonts w:ascii="Times New Roman" w:eastAsia="Times New Roman" w:hAnsi="Times New Roman" w:cs="Times New Roman"/>
                <w:sz w:val="18"/>
                <w:szCs w:val="18"/>
              </w:rPr>
            </w:pPr>
            <w:proofErr w:type="gramStart"/>
            <w:r w:rsidRPr="00643EB8">
              <w:rPr>
                <w:rFonts w:ascii="Times New Roman" w:eastAsia="Times New Roman" w:hAnsi="Times New Roman" w:cs="Times New Roman"/>
                <w:sz w:val="18"/>
                <w:szCs w:val="18"/>
              </w:rPr>
              <w:t>ИНН  325000316276</w:t>
            </w:r>
            <w:proofErr w:type="gramEnd"/>
            <w:r w:rsidRPr="00643EB8">
              <w:rPr>
                <w:rFonts w:ascii="Times New Roman" w:eastAsia="Times New Roman" w:hAnsi="Times New Roman" w:cs="Times New Roman"/>
                <w:sz w:val="18"/>
                <w:szCs w:val="18"/>
              </w:rPr>
              <w:t>,</w:t>
            </w:r>
          </w:p>
          <w:p w:rsidR="00643EB8" w:rsidRPr="00643EB8" w:rsidRDefault="00643EB8" w:rsidP="00643EB8">
            <w:pPr>
              <w:spacing w:after="0" w:line="240" w:lineRule="auto"/>
              <w:jc w:val="center"/>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 xml:space="preserve">ОГРН 315325600001100/ п. </w:t>
            </w:r>
            <w:proofErr w:type="spellStart"/>
            <w:r w:rsidRPr="00643EB8">
              <w:rPr>
                <w:rFonts w:ascii="Times New Roman" w:eastAsia="Times New Roman" w:hAnsi="Times New Roman" w:cs="Times New Roman"/>
                <w:sz w:val="18"/>
                <w:szCs w:val="18"/>
              </w:rPr>
              <w:t>Супонево</w:t>
            </w:r>
            <w:proofErr w:type="spellEnd"/>
            <w:r w:rsidRPr="00643EB8">
              <w:rPr>
                <w:rFonts w:ascii="Times New Roman" w:eastAsia="Times New Roman" w:hAnsi="Times New Roman" w:cs="Times New Roman"/>
                <w:sz w:val="18"/>
                <w:szCs w:val="18"/>
              </w:rPr>
              <w:t>, пер. 1й Славянский, д.6</w:t>
            </w:r>
          </w:p>
          <w:p w:rsidR="00643EB8" w:rsidRPr="00643EB8" w:rsidRDefault="00643EB8" w:rsidP="00643EB8">
            <w:pPr>
              <w:spacing w:after="0" w:line="240" w:lineRule="auto"/>
              <w:jc w:val="center"/>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тел. 8-910-230-66-66</w:t>
            </w:r>
          </w:p>
        </w:tc>
        <w:tc>
          <w:tcPr>
            <w:tcW w:w="2204" w:type="dxa"/>
            <w:gridSpan w:val="3"/>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lang w:eastAsia="en-US"/>
              </w:rPr>
            </w:pPr>
            <w:r w:rsidRPr="00643EB8">
              <w:rPr>
                <w:rFonts w:ascii="Times New Roman" w:eastAsia="Times New Roman" w:hAnsi="Times New Roman" w:cs="Times New Roman"/>
                <w:sz w:val="18"/>
                <w:szCs w:val="18"/>
                <w:lang w:eastAsia="en-US"/>
              </w:rPr>
              <w:t>г. Трубчевск, ул. Комсомольская, д. 62</w:t>
            </w:r>
          </w:p>
        </w:tc>
      </w:tr>
      <w:tr w:rsidR="00643EB8" w:rsidRPr="00643EB8" w:rsidTr="009119D3">
        <w:tc>
          <w:tcPr>
            <w:tcW w:w="696" w:type="dxa"/>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lang w:eastAsia="en-US"/>
              </w:rPr>
            </w:pPr>
            <w:r w:rsidRPr="00643EB8">
              <w:rPr>
                <w:rFonts w:ascii="Times New Roman" w:eastAsia="Times New Roman" w:hAnsi="Times New Roman" w:cs="Times New Roman"/>
                <w:sz w:val="18"/>
                <w:szCs w:val="18"/>
                <w:lang w:eastAsia="en-US"/>
              </w:rPr>
              <w:t>47.</w:t>
            </w:r>
          </w:p>
        </w:tc>
        <w:tc>
          <w:tcPr>
            <w:tcW w:w="1409" w:type="dxa"/>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rPr>
            </w:pPr>
            <w:proofErr w:type="spellStart"/>
            <w:r w:rsidRPr="00643EB8">
              <w:rPr>
                <w:rFonts w:ascii="Times New Roman" w:eastAsia="Times New Roman" w:hAnsi="Times New Roman" w:cs="Times New Roman"/>
                <w:sz w:val="18"/>
                <w:szCs w:val="18"/>
              </w:rPr>
              <w:t>Трубчевское</w:t>
            </w:r>
            <w:proofErr w:type="spellEnd"/>
            <w:r w:rsidRPr="00643EB8">
              <w:rPr>
                <w:rFonts w:ascii="Times New Roman" w:eastAsia="Times New Roman" w:hAnsi="Times New Roman" w:cs="Times New Roman"/>
                <w:sz w:val="18"/>
                <w:szCs w:val="18"/>
              </w:rPr>
              <w:t xml:space="preserve"> городское поселение</w:t>
            </w:r>
          </w:p>
        </w:tc>
        <w:tc>
          <w:tcPr>
            <w:tcW w:w="2148" w:type="dxa"/>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lang w:eastAsia="en-US"/>
              </w:rPr>
            </w:pPr>
            <w:r w:rsidRPr="00643EB8">
              <w:rPr>
                <w:rFonts w:ascii="Times New Roman" w:eastAsia="Times New Roman" w:hAnsi="Times New Roman" w:cs="Times New Roman"/>
                <w:sz w:val="18"/>
                <w:szCs w:val="18"/>
                <w:lang w:eastAsia="en-US"/>
              </w:rPr>
              <w:t xml:space="preserve">г. Трубчевск, ул. Урицкого, д. 14 </w:t>
            </w:r>
            <w:r w:rsidRPr="00643EB8">
              <w:rPr>
                <w:rFonts w:ascii="Times New Roman" w:eastAsia="Times New Roman" w:hAnsi="Times New Roman" w:cs="Times New Roman"/>
                <w:sz w:val="18"/>
                <w:szCs w:val="18"/>
                <w:vertAlign w:val="superscript"/>
                <w:lang w:eastAsia="en-US"/>
              </w:rPr>
              <w:t>а</w:t>
            </w:r>
            <w:r w:rsidRPr="00643EB8">
              <w:rPr>
                <w:rFonts w:ascii="Times New Roman" w:eastAsia="Times New Roman" w:hAnsi="Times New Roman" w:cs="Times New Roman"/>
                <w:sz w:val="18"/>
                <w:szCs w:val="18"/>
                <w:lang w:eastAsia="en-US"/>
              </w:rPr>
              <w:t xml:space="preserve"> </w:t>
            </w:r>
          </w:p>
        </w:tc>
        <w:tc>
          <w:tcPr>
            <w:tcW w:w="1528" w:type="dxa"/>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shd w:val="clear" w:color="auto" w:fill="FFFFFF"/>
                <w:lang w:eastAsia="en-US"/>
              </w:rPr>
            </w:pPr>
            <w:r w:rsidRPr="00643EB8">
              <w:rPr>
                <w:rFonts w:ascii="Times New Roman" w:eastAsia="Times New Roman" w:hAnsi="Times New Roman" w:cs="Times New Roman"/>
                <w:sz w:val="18"/>
                <w:szCs w:val="18"/>
                <w:shd w:val="clear" w:color="auto" w:fill="FFFFFF"/>
                <w:lang w:eastAsia="en-US"/>
              </w:rPr>
              <w:t>52.583604,</w:t>
            </w:r>
          </w:p>
          <w:p w:rsidR="00643EB8" w:rsidRPr="00643EB8" w:rsidRDefault="00643EB8" w:rsidP="00643EB8">
            <w:pPr>
              <w:spacing w:after="0" w:line="240" w:lineRule="auto"/>
              <w:jc w:val="center"/>
              <w:rPr>
                <w:rFonts w:ascii="Times New Roman" w:eastAsia="Times New Roman" w:hAnsi="Times New Roman" w:cs="Times New Roman"/>
                <w:sz w:val="18"/>
                <w:szCs w:val="18"/>
                <w:shd w:val="clear" w:color="auto" w:fill="FFFFFF"/>
                <w:lang w:eastAsia="en-US"/>
              </w:rPr>
            </w:pPr>
            <w:r w:rsidRPr="00643EB8">
              <w:rPr>
                <w:rFonts w:ascii="Times New Roman" w:eastAsia="Times New Roman" w:hAnsi="Times New Roman" w:cs="Times New Roman"/>
                <w:sz w:val="18"/>
                <w:szCs w:val="18"/>
                <w:shd w:val="clear" w:color="auto" w:fill="FFFFFF"/>
                <w:lang w:eastAsia="en-US"/>
              </w:rPr>
              <w:t>33.763020</w:t>
            </w:r>
          </w:p>
        </w:tc>
        <w:tc>
          <w:tcPr>
            <w:tcW w:w="1310" w:type="dxa"/>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lang w:eastAsia="en-US"/>
              </w:rPr>
            </w:pPr>
            <w:r w:rsidRPr="00643EB8">
              <w:rPr>
                <w:rFonts w:ascii="Times New Roman" w:eastAsia="Times New Roman" w:hAnsi="Times New Roman" w:cs="Times New Roman"/>
                <w:sz w:val="18"/>
                <w:szCs w:val="18"/>
                <w:lang w:eastAsia="en-US"/>
              </w:rPr>
              <w:t>Приложение №47</w:t>
            </w:r>
          </w:p>
        </w:tc>
        <w:tc>
          <w:tcPr>
            <w:tcW w:w="1133" w:type="dxa"/>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lang w:eastAsia="en-US"/>
              </w:rPr>
            </w:pPr>
            <w:r w:rsidRPr="00643EB8">
              <w:rPr>
                <w:rFonts w:ascii="Times New Roman" w:eastAsia="Times New Roman" w:hAnsi="Times New Roman" w:cs="Times New Roman"/>
                <w:sz w:val="18"/>
                <w:szCs w:val="18"/>
                <w:shd w:val="clear" w:color="auto" w:fill="FFFFFF"/>
              </w:rPr>
              <w:t>Бетонная платформа</w:t>
            </w:r>
          </w:p>
        </w:tc>
        <w:tc>
          <w:tcPr>
            <w:tcW w:w="1160" w:type="dxa"/>
            <w:gridSpan w:val="2"/>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lang w:eastAsia="en-US"/>
              </w:rPr>
            </w:pPr>
            <w:r w:rsidRPr="00643EB8">
              <w:rPr>
                <w:rFonts w:ascii="Times New Roman" w:eastAsia="Times New Roman" w:hAnsi="Times New Roman" w:cs="Times New Roman"/>
                <w:sz w:val="18"/>
                <w:szCs w:val="18"/>
                <w:lang w:eastAsia="en-US"/>
              </w:rPr>
              <w:t>2,00</w:t>
            </w:r>
          </w:p>
        </w:tc>
        <w:tc>
          <w:tcPr>
            <w:tcW w:w="981" w:type="dxa"/>
            <w:gridSpan w:val="2"/>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lang w:eastAsia="en-US"/>
              </w:rPr>
            </w:pPr>
          </w:p>
        </w:tc>
        <w:tc>
          <w:tcPr>
            <w:tcW w:w="993" w:type="dxa"/>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lang w:eastAsia="en-US"/>
              </w:rPr>
            </w:pPr>
            <w:r w:rsidRPr="00643EB8">
              <w:rPr>
                <w:rFonts w:ascii="Times New Roman" w:eastAsia="Times New Roman" w:hAnsi="Times New Roman" w:cs="Times New Roman"/>
                <w:sz w:val="18"/>
                <w:szCs w:val="18"/>
                <w:lang w:eastAsia="en-US"/>
              </w:rPr>
              <w:t>3</w:t>
            </w:r>
          </w:p>
        </w:tc>
        <w:tc>
          <w:tcPr>
            <w:tcW w:w="714" w:type="dxa"/>
            <w:gridSpan w:val="2"/>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lang w:eastAsia="en-US"/>
              </w:rPr>
            </w:pPr>
            <w:r w:rsidRPr="00643EB8">
              <w:rPr>
                <w:rFonts w:ascii="Times New Roman" w:eastAsia="Times New Roman" w:hAnsi="Times New Roman" w:cs="Times New Roman"/>
                <w:sz w:val="18"/>
                <w:szCs w:val="18"/>
                <w:lang w:eastAsia="en-US"/>
              </w:rPr>
              <w:t>0,2</w:t>
            </w:r>
          </w:p>
          <w:p w:rsidR="00643EB8" w:rsidRPr="00643EB8" w:rsidRDefault="00643EB8" w:rsidP="00643EB8">
            <w:pPr>
              <w:spacing w:after="0" w:line="240" w:lineRule="auto"/>
              <w:jc w:val="center"/>
              <w:rPr>
                <w:rFonts w:ascii="Times New Roman" w:eastAsia="Times New Roman" w:hAnsi="Times New Roman" w:cs="Times New Roman"/>
                <w:sz w:val="18"/>
                <w:szCs w:val="18"/>
                <w:lang w:eastAsia="en-US"/>
              </w:rPr>
            </w:pPr>
            <w:r w:rsidRPr="00643EB8">
              <w:rPr>
                <w:rFonts w:ascii="Times New Roman" w:eastAsia="Times New Roman" w:hAnsi="Times New Roman" w:cs="Times New Roman"/>
                <w:sz w:val="18"/>
                <w:szCs w:val="18"/>
                <w:lang w:eastAsia="en-US"/>
              </w:rPr>
              <w:t>0,2</w:t>
            </w:r>
          </w:p>
          <w:p w:rsidR="00643EB8" w:rsidRPr="00643EB8" w:rsidRDefault="00643EB8" w:rsidP="00643EB8">
            <w:pPr>
              <w:spacing w:after="0" w:line="240" w:lineRule="auto"/>
              <w:jc w:val="center"/>
              <w:rPr>
                <w:rFonts w:ascii="Times New Roman" w:eastAsia="Times New Roman" w:hAnsi="Times New Roman" w:cs="Times New Roman"/>
                <w:sz w:val="18"/>
                <w:szCs w:val="18"/>
                <w:lang w:eastAsia="en-US"/>
              </w:rPr>
            </w:pPr>
            <w:r w:rsidRPr="00643EB8">
              <w:rPr>
                <w:rFonts w:ascii="Times New Roman" w:eastAsia="Times New Roman" w:hAnsi="Times New Roman" w:cs="Times New Roman"/>
                <w:sz w:val="18"/>
                <w:szCs w:val="18"/>
                <w:lang w:eastAsia="en-US"/>
              </w:rPr>
              <w:t>0,2</w:t>
            </w:r>
          </w:p>
        </w:tc>
        <w:tc>
          <w:tcPr>
            <w:tcW w:w="1700" w:type="dxa"/>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 xml:space="preserve">ИП </w:t>
            </w:r>
            <w:proofErr w:type="spellStart"/>
            <w:r w:rsidRPr="00643EB8">
              <w:rPr>
                <w:rFonts w:ascii="Times New Roman" w:eastAsia="Times New Roman" w:hAnsi="Times New Roman" w:cs="Times New Roman"/>
                <w:sz w:val="18"/>
                <w:szCs w:val="18"/>
              </w:rPr>
              <w:t>Тихоновский</w:t>
            </w:r>
            <w:proofErr w:type="spellEnd"/>
            <w:r w:rsidRPr="00643EB8">
              <w:rPr>
                <w:rFonts w:ascii="Times New Roman" w:eastAsia="Times New Roman" w:hAnsi="Times New Roman" w:cs="Times New Roman"/>
                <w:sz w:val="18"/>
                <w:szCs w:val="18"/>
              </w:rPr>
              <w:t xml:space="preserve"> В.Ф.</w:t>
            </w:r>
          </w:p>
          <w:p w:rsidR="00643EB8" w:rsidRPr="00643EB8" w:rsidRDefault="00643EB8" w:rsidP="00643EB8">
            <w:pPr>
              <w:spacing w:after="0" w:line="240" w:lineRule="auto"/>
              <w:jc w:val="center"/>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ИНН 673100457326</w:t>
            </w:r>
          </w:p>
          <w:p w:rsidR="00643EB8" w:rsidRPr="00643EB8" w:rsidRDefault="00643EB8" w:rsidP="00643EB8">
            <w:pPr>
              <w:spacing w:after="0" w:line="240" w:lineRule="auto"/>
              <w:jc w:val="center"/>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ОГРН</w:t>
            </w:r>
          </w:p>
          <w:p w:rsidR="00643EB8" w:rsidRPr="00643EB8" w:rsidRDefault="00643EB8" w:rsidP="00643EB8">
            <w:pPr>
              <w:spacing w:after="0" w:line="240" w:lineRule="auto"/>
              <w:jc w:val="center"/>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308673124600058</w:t>
            </w:r>
          </w:p>
          <w:p w:rsidR="00643EB8" w:rsidRPr="00643EB8" w:rsidRDefault="00643EB8" w:rsidP="00643EB8">
            <w:pPr>
              <w:spacing w:after="0" w:line="240" w:lineRule="auto"/>
              <w:jc w:val="center"/>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 xml:space="preserve">244040, Смоленская обл., г. Смоленск, ул. Генерала </w:t>
            </w:r>
            <w:proofErr w:type="spellStart"/>
            <w:r w:rsidRPr="00643EB8">
              <w:rPr>
                <w:rFonts w:ascii="Times New Roman" w:eastAsia="Times New Roman" w:hAnsi="Times New Roman" w:cs="Times New Roman"/>
                <w:sz w:val="18"/>
                <w:szCs w:val="18"/>
              </w:rPr>
              <w:t>Руссиянова</w:t>
            </w:r>
            <w:proofErr w:type="spellEnd"/>
            <w:r w:rsidRPr="00643EB8">
              <w:rPr>
                <w:rFonts w:ascii="Times New Roman" w:eastAsia="Times New Roman" w:hAnsi="Times New Roman" w:cs="Times New Roman"/>
                <w:sz w:val="18"/>
                <w:szCs w:val="18"/>
              </w:rPr>
              <w:t>, 4</w:t>
            </w:r>
          </w:p>
        </w:tc>
        <w:tc>
          <w:tcPr>
            <w:tcW w:w="2204" w:type="dxa"/>
            <w:gridSpan w:val="3"/>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vertAlign w:val="superscript"/>
                <w:lang w:eastAsia="en-US"/>
              </w:rPr>
            </w:pPr>
            <w:r w:rsidRPr="00643EB8">
              <w:rPr>
                <w:rFonts w:ascii="Times New Roman" w:eastAsia="Times New Roman" w:hAnsi="Times New Roman" w:cs="Times New Roman"/>
                <w:sz w:val="18"/>
                <w:szCs w:val="18"/>
                <w:lang w:eastAsia="en-US"/>
              </w:rPr>
              <w:t xml:space="preserve">г. Трубчевск, ул. Урицкого, д. </w:t>
            </w:r>
            <w:proofErr w:type="gramStart"/>
            <w:r w:rsidRPr="00643EB8">
              <w:rPr>
                <w:rFonts w:ascii="Times New Roman" w:eastAsia="Times New Roman" w:hAnsi="Times New Roman" w:cs="Times New Roman"/>
                <w:sz w:val="18"/>
                <w:szCs w:val="18"/>
                <w:lang w:eastAsia="en-US"/>
              </w:rPr>
              <w:t>14</w:t>
            </w:r>
            <w:proofErr w:type="gramEnd"/>
            <w:r w:rsidRPr="00643EB8">
              <w:rPr>
                <w:rFonts w:ascii="Times New Roman" w:eastAsia="Times New Roman" w:hAnsi="Times New Roman" w:cs="Times New Roman"/>
                <w:sz w:val="18"/>
                <w:szCs w:val="18"/>
                <w:lang w:eastAsia="en-US"/>
              </w:rPr>
              <w:t xml:space="preserve"> </w:t>
            </w:r>
            <w:r w:rsidRPr="00643EB8">
              <w:rPr>
                <w:rFonts w:ascii="Times New Roman" w:eastAsia="Times New Roman" w:hAnsi="Times New Roman" w:cs="Times New Roman"/>
                <w:sz w:val="18"/>
                <w:szCs w:val="18"/>
                <w:vertAlign w:val="superscript"/>
                <w:lang w:eastAsia="en-US"/>
              </w:rPr>
              <w:t>а</w:t>
            </w:r>
          </w:p>
          <w:p w:rsidR="00643EB8" w:rsidRPr="00643EB8" w:rsidRDefault="00643EB8" w:rsidP="00643EB8">
            <w:pPr>
              <w:spacing w:after="0" w:line="240" w:lineRule="auto"/>
              <w:jc w:val="center"/>
              <w:rPr>
                <w:rFonts w:ascii="Times New Roman" w:eastAsia="Times New Roman" w:hAnsi="Times New Roman" w:cs="Times New Roman"/>
                <w:sz w:val="18"/>
                <w:szCs w:val="18"/>
                <w:lang w:eastAsia="en-US"/>
              </w:rPr>
            </w:pPr>
            <w:r w:rsidRPr="00643EB8">
              <w:rPr>
                <w:rFonts w:ascii="Times New Roman" w:eastAsia="Times New Roman" w:hAnsi="Times New Roman" w:cs="Times New Roman"/>
                <w:sz w:val="18"/>
                <w:szCs w:val="18"/>
                <w:lang w:eastAsia="en-US"/>
              </w:rPr>
              <w:t>магазин "Мебель+"</w:t>
            </w:r>
          </w:p>
        </w:tc>
      </w:tr>
      <w:tr w:rsidR="00643EB8" w:rsidRPr="00643EB8" w:rsidTr="009119D3">
        <w:tc>
          <w:tcPr>
            <w:tcW w:w="696" w:type="dxa"/>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lang w:eastAsia="en-US"/>
              </w:rPr>
            </w:pPr>
            <w:r w:rsidRPr="00643EB8">
              <w:rPr>
                <w:rFonts w:ascii="Times New Roman" w:eastAsia="Times New Roman" w:hAnsi="Times New Roman" w:cs="Times New Roman"/>
                <w:sz w:val="18"/>
                <w:szCs w:val="18"/>
                <w:lang w:eastAsia="en-US"/>
              </w:rPr>
              <w:lastRenderedPageBreak/>
              <w:t>48.</w:t>
            </w:r>
          </w:p>
        </w:tc>
        <w:tc>
          <w:tcPr>
            <w:tcW w:w="1409" w:type="dxa"/>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rPr>
            </w:pPr>
            <w:proofErr w:type="spellStart"/>
            <w:r w:rsidRPr="00643EB8">
              <w:rPr>
                <w:rFonts w:ascii="Times New Roman" w:eastAsia="Times New Roman" w:hAnsi="Times New Roman" w:cs="Times New Roman"/>
                <w:sz w:val="18"/>
                <w:szCs w:val="18"/>
              </w:rPr>
              <w:t>Трубчевское</w:t>
            </w:r>
            <w:proofErr w:type="spellEnd"/>
            <w:r w:rsidRPr="00643EB8">
              <w:rPr>
                <w:rFonts w:ascii="Times New Roman" w:eastAsia="Times New Roman" w:hAnsi="Times New Roman" w:cs="Times New Roman"/>
                <w:sz w:val="18"/>
                <w:szCs w:val="18"/>
              </w:rPr>
              <w:t xml:space="preserve"> городское поселение</w:t>
            </w:r>
          </w:p>
        </w:tc>
        <w:tc>
          <w:tcPr>
            <w:tcW w:w="2148" w:type="dxa"/>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lang w:eastAsia="en-US"/>
              </w:rPr>
            </w:pPr>
            <w:r w:rsidRPr="00643EB8">
              <w:rPr>
                <w:rFonts w:ascii="Times New Roman" w:eastAsia="Times New Roman" w:hAnsi="Times New Roman" w:cs="Times New Roman"/>
                <w:sz w:val="18"/>
                <w:szCs w:val="18"/>
                <w:lang w:eastAsia="en-US"/>
              </w:rPr>
              <w:t>г. Трубчевск, ул. Володарского, 2-А</w:t>
            </w:r>
          </w:p>
        </w:tc>
        <w:tc>
          <w:tcPr>
            <w:tcW w:w="1528" w:type="dxa"/>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shd w:val="clear" w:color="auto" w:fill="FFFFFF"/>
                <w:lang w:eastAsia="en-US"/>
              </w:rPr>
            </w:pPr>
            <w:r w:rsidRPr="00643EB8">
              <w:rPr>
                <w:rFonts w:ascii="Times New Roman" w:eastAsia="Times New Roman" w:hAnsi="Times New Roman" w:cs="Times New Roman"/>
                <w:sz w:val="18"/>
                <w:szCs w:val="18"/>
                <w:shd w:val="clear" w:color="auto" w:fill="FFFFFF"/>
                <w:lang w:eastAsia="en-US"/>
              </w:rPr>
              <w:t>52.594364, 33.757748</w:t>
            </w:r>
          </w:p>
        </w:tc>
        <w:tc>
          <w:tcPr>
            <w:tcW w:w="1310" w:type="dxa"/>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lang w:eastAsia="en-US"/>
              </w:rPr>
            </w:pPr>
            <w:r w:rsidRPr="00643EB8">
              <w:rPr>
                <w:rFonts w:ascii="Times New Roman" w:eastAsia="Times New Roman" w:hAnsi="Times New Roman" w:cs="Times New Roman"/>
                <w:sz w:val="18"/>
                <w:szCs w:val="18"/>
                <w:lang w:eastAsia="en-US"/>
              </w:rPr>
              <w:t>Приложение №48</w:t>
            </w:r>
          </w:p>
        </w:tc>
        <w:tc>
          <w:tcPr>
            <w:tcW w:w="1133" w:type="dxa"/>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Грунтовое</w:t>
            </w:r>
          </w:p>
          <w:p w:rsidR="00643EB8" w:rsidRPr="00643EB8" w:rsidRDefault="00643EB8" w:rsidP="00643EB8">
            <w:pPr>
              <w:spacing w:after="0" w:line="240" w:lineRule="auto"/>
              <w:jc w:val="center"/>
              <w:rPr>
                <w:rFonts w:ascii="Times New Roman" w:eastAsia="Times New Roman" w:hAnsi="Times New Roman" w:cs="Times New Roman"/>
                <w:sz w:val="18"/>
                <w:szCs w:val="18"/>
                <w:lang w:eastAsia="en-US"/>
              </w:rPr>
            </w:pPr>
            <w:r w:rsidRPr="00643EB8">
              <w:rPr>
                <w:rFonts w:ascii="Times New Roman" w:eastAsia="Times New Roman" w:hAnsi="Times New Roman" w:cs="Times New Roman"/>
                <w:sz w:val="18"/>
                <w:szCs w:val="18"/>
              </w:rPr>
              <w:t>покрытие</w:t>
            </w:r>
          </w:p>
        </w:tc>
        <w:tc>
          <w:tcPr>
            <w:tcW w:w="1160" w:type="dxa"/>
            <w:gridSpan w:val="2"/>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lang w:eastAsia="en-US"/>
              </w:rPr>
            </w:pPr>
            <w:r w:rsidRPr="00643EB8">
              <w:rPr>
                <w:rFonts w:ascii="Times New Roman" w:eastAsia="Times New Roman" w:hAnsi="Times New Roman" w:cs="Times New Roman"/>
                <w:sz w:val="18"/>
                <w:szCs w:val="18"/>
                <w:lang w:eastAsia="en-US"/>
              </w:rPr>
              <w:t>4,00</w:t>
            </w:r>
          </w:p>
        </w:tc>
        <w:tc>
          <w:tcPr>
            <w:tcW w:w="981" w:type="dxa"/>
            <w:gridSpan w:val="2"/>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lang w:eastAsia="en-US"/>
              </w:rPr>
            </w:pPr>
          </w:p>
        </w:tc>
        <w:tc>
          <w:tcPr>
            <w:tcW w:w="993" w:type="dxa"/>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lang w:eastAsia="en-US"/>
              </w:rPr>
            </w:pPr>
            <w:r w:rsidRPr="00643EB8">
              <w:rPr>
                <w:rFonts w:ascii="Times New Roman" w:eastAsia="Times New Roman" w:hAnsi="Times New Roman" w:cs="Times New Roman"/>
                <w:sz w:val="18"/>
                <w:szCs w:val="18"/>
                <w:lang w:eastAsia="en-US"/>
              </w:rPr>
              <w:t>1</w:t>
            </w:r>
          </w:p>
          <w:p w:rsidR="00643EB8" w:rsidRPr="00643EB8" w:rsidRDefault="00643EB8" w:rsidP="00643EB8">
            <w:pPr>
              <w:spacing w:after="0" w:line="240" w:lineRule="auto"/>
              <w:jc w:val="center"/>
              <w:rPr>
                <w:rFonts w:ascii="Times New Roman" w:eastAsia="Times New Roman" w:hAnsi="Times New Roman" w:cs="Times New Roman"/>
                <w:sz w:val="18"/>
                <w:szCs w:val="18"/>
                <w:lang w:eastAsia="en-US"/>
              </w:rPr>
            </w:pPr>
            <w:r w:rsidRPr="00643EB8">
              <w:rPr>
                <w:rFonts w:ascii="Times New Roman" w:eastAsia="Times New Roman" w:hAnsi="Times New Roman" w:cs="Times New Roman"/>
                <w:sz w:val="18"/>
                <w:szCs w:val="18"/>
                <w:lang w:eastAsia="en-US"/>
              </w:rPr>
              <w:t>1</w:t>
            </w:r>
          </w:p>
        </w:tc>
        <w:tc>
          <w:tcPr>
            <w:tcW w:w="714" w:type="dxa"/>
            <w:gridSpan w:val="2"/>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lang w:eastAsia="en-US"/>
              </w:rPr>
            </w:pPr>
            <w:r w:rsidRPr="00643EB8">
              <w:rPr>
                <w:rFonts w:ascii="Times New Roman" w:eastAsia="Times New Roman" w:hAnsi="Times New Roman" w:cs="Times New Roman"/>
                <w:sz w:val="18"/>
                <w:szCs w:val="18"/>
                <w:lang w:eastAsia="en-US"/>
              </w:rPr>
              <w:t>1,1</w:t>
            </w:r>
          </w:p>
          <w:p w:rsidR="00643EB8" w:rsidRPr="00643EB8" w:rsidRDefault="00643EB8" w:rsidP="00643EB8">
            <w:pPr>
              <w:spacing w:after="0" w:line="240" w:lineRule="auto"/>
              <w:jc w:val="center"/>
              <w:rPr>
                <w:rFonts w:ascii="Times New Roman" w:eastAsia="Times New Roman" w:hAnsi="Times New Roman" w:cs="Times New Roman"/>
                <w:sz w:val="18"/>
                <w:szCs w:val="18"/>
                <w:lang w:eastAsia="en-US"/>
              </w:rPr>
            </w:pPr>
            <w:r w:rsidRPr="00643EB8">
              <w:rPr>
                <w:rFonts w:ascii="Times New Roman" w:eastAsia="Times New Roman" w:hAnsi="Times New Roman" w:cs="Times New Roman"/>
                <w:sz w:val="18"/>
                <w:szCs w:val="18"/>
                <w:lang w:eastAsia="en-US"/>
              </w:rPr>
              <w:t>0,75</w:t>
            </w:r>
          </w:p>
        </w:tc>
        <w:tc>
          <w:tcPr>
            <w:tcW w:w="1700" w:type="dxa"/>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 xml:space="preserve">Муниципальное образование </w:t>
            </w:r>
            <w:proofErr w:type="spellStart"/>
            <w:r w:rsidRPr="00643EB8">
              <w:rPr>
                <w:rFonts w:ascii="Times New Roman" w:eastAsia="Times New Roman" w:hAnsi="Times New Roman" w:cs="Times New Roman"/>
                <w:sz w:val="18"/>
                <w:szCs w:val="18"/>
              </w:rPr>
              <w:t>Трубчевское</w:t>
            </w:r>
            <w:proofErr w:type="spellEnd"/>
            <w:r w:rsidRPr="00643EB8">
              <w:rPr>
                <w:rFonts w:ascii="Times New Roman" w:eastAsia="Times New Roman" w:hAnsi="Times New Roman" w:cs="Times New Roman"/>
                <w:sz w:val="18"/>
                <w:szCs w:val="18"/>
              </w:rPr>
              <w:t xml:space="preserve"> городское поселение</w:t>
            </w:r>
          </w:p>
        </w:tc>
        <w:tc>
          <w:tcPr>
            <w:tcW w:w="2204" w:type="dxa"/>
            <w:gridSpan w:val="3"/>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lang w:eastAsia="en-US"/>
              </w:rPr>
            </w:pPr>
            <w:r w:rsidRPr="00643EB8">
              <w:rPr>
                <w:rFonts w:ascii="Times New Roman" w:eastAsia="Times New Roman" w:hAnsi="Times New Roman" w:cs="Times New Roman"/>
                <w:sz w:val="18"/>
                <w:szCs w:val="18"/>
                <w:lang w:eastAsia="en-US"/>
              </w:rPr>
              <w:t>г. Трубчевск, Володарского, 2-А</w:t>
            </w:r>
          </w:p>
        </w:tc>
      </w:tr>
      <w:tr w:rsidR="00643EB8" w:rsidRPr="00643EB8" w:rsidTr="009119D3">
        <w:trPr>
          <w:trHeight w:val="845"/>
        </w:trPr>
        <w:tc>
          <w:tcPr>
            <w:tcW w:w="696" w:type="dxa"/>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lang w:eastAsia="en-US"/>
              </w:rPr>
            </w:pPr>
            <w:r w:rsidRPr="00643EB8">
              <w:rPr>
                <w:rFonts w:ascii="Times New Roman" w:eastAsia="Times New Roman" w:hAnsi="Times New Roman" w:cs="Times New Roman"/>
                <w:sz w:val="18"/>
                <w:szCs w:val="18"/>
                <w:lang w:eastAsia="en-US"/>
              </w:rPr>
              <w:t xml:space="preserve">49. </w:t>
            </w:r>
          </w:p>
        </w:tc>
        <w:tc>
          <w:tcPr>
            <w:tcW w:w="1409" w:type="dxa"/>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rPr>
            </w:pPr>
            <w:proofErr w:type="spellStart"/>
            <w:r w:rsidRPr="00643EB8">
              <w:rPr>
                <w:rFonts w:ascii="Times New Roman" w:eastAsia="Times New Roman" w:hAnsi="Times New Roman" w:cs="Times New Roman"/>
                <w:sz w:val="18"/>
                <w:szCs w:val="18"/>
              </w:rPr>
              <w:t>Трубчевское</w:t>
            </w:r>
            <w:proofErr w:type="spellEnd"/>
            <w:r w:rsidRPr="00643EB8">
              <w:rPr>
                <w:rFonts w:ascii="Times New Roman" w:eastAsia="Times New Roman" w:hAnsi="Times New Roman" w:cs="Times New Roman"/>
                <w:sz w:val="18"/>
                <w:szCs w:val="18"/>
              </w:rPr>
              <w:t xml:space="preserve"> городское поселение</w:t>
            </w:r>
          </w:p>
        </w:tc>
        <w:tc>
          <w:tcPr>
            <w:tcW w:w="2148" w:type="dxa"/>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lang w:eastAsia="en-US"/>
              </w:rPr>
            </w:pPr>
            <w:r w:rsidRPr="00643EB8">
              <w:rPr>
                <w:rFonts w:ascii="Times New Roman" w:eastAsia="Times New Roman" w:hAnsi="Times New Roman" w:cs="Times New Roman"/>
                <w:sz w:val="18"/>
                <w:szCs w:val="18"/>
                <w:lang w:eastAsia="en-US"/>
              </w:rPr>
              <w:t>г. Трубчевск, ул. Урицкого, д. 14</w:t>
            </w:r>
          </w:p>
        </w:tc>
        <w:tc>
          <w:tcPr>
            <w:tcW w:w="1528" w:type="dxa"/>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shd w:val="clear" w:color="auto" w:fill="FFFFFF"/>
                <w:lang w:eastAsia="en-US"/>
              </w:rPr>
            </w:pPr>
            <w:r w:rsidRPr="00643EB8">
              <w:rPr>
                <w:rFonts w:ascii="Times New Roman" w:eastAsia="Times New Roman" w:hAnsi="Times New Roman" w:cs="Times New Roman"/>
                <w:sz w:val="18"/>
                <w:szCs w:val="18"/>
                <w:shd w:val="clear" w:color="auto" w:fill="FFFFFF"/>
                <w:lang w:eastAsia="en-US"/>
              </w:rPr>
              <w:t>52.583689,</w:t>
            </w:r>
          </w:p>
          <w:p w:rsidR="00643EB8" w:rsidRPr="00643EB8" w:rsidRDefault="00643EB8" w:rsidP="00643EB8">
            <w:pPr>
              <w:spacing w:after="0" w:line="240" w:lineRule="auto"/>
              <w:jc w:val="center"/>
              <w:rPr>
                <w:rFonts w:ascii="Times New Roman" w:eastAsia="Times New Roman" w:hAnsi="Times New Roman" w:cs="Times New Roman"/>
                <w:sz w:val="18"/>
                <w:szCs w:val="18"/>
                <w:shd w:val="clear" w:color="auto" w:fill="FFFFFF"/>
                <w:lang w:eastAsia="en-US"/>
              </w:rPr>
            </w:pPr>
            <w:r w:rsidRPr="00643EB8">
              <w:rPr>
                <w:rFonts w:ascii="Times New Roman" w:eastAsia="Times New Roman" w:hAnsi="Times New Roman" w:cs="Times New Roman"/>
                <w:sz w:val="18"/>
                <w:szCs w:val="18"/>
                <w:shd w:val="clear" w:color="auto" w:fill="FFFFFF"/>
                <w:lang w:eastAsia="en-US"/>
              </w:rPr>
              <w:t>33.762895</w:t>
            </w:r>
          </w:p>
        </w:tc>
        <w:tc>
          <w:tcPr>
            <w:tcW w:w="1310" w:type="dxa"/>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lang w:eastAsia="en-US"/>
              </w:rPr>
            </w:pPr>
            <w:r w:rsidRPr="00643EB8">
              <w:rPr>
                <w:rFonts w:ascii="Times New Roman" w:eastAsia="Times New Roman" w:hAnsi="Times New Roman" w:cs="Times New Roman"/>
                <w:sz w:val="18"/>
                <w:szCs w:val="18"/>
                <w:lang w:eastAsia="en-US"/>
              </w:rPr>
              <w:t>Приложение №49</w:t>
            </w:r>
          </w:p>
        </w:tc>
        <w:tc>
          <w:tcPr>
            <w:tcW w:w="1133" w:type="dxa"/>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shd w:val="clear" w:color="auto" w:fill="FFFFFF"/>
              </w:rPr>
              <w:t>Бетонная платформа</w:t>
            </w:r>
          </w:p>
        </w:tc>
        <w:tc>
          <w:tcPr>
            <w:tcW w:w="1160" w:type="dxa"/>
            <w:gridSpan w:val="2"/>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lang w:eastAsia="en-US"/>
              </w:rPr>
            </w:pPr>
            <w:r w:rsidRPr="00643EB8">
              <w:rPr>
                <w:rFonts w:ascii="Times New Roman" w:eastAsia="Times New Roman" w:hAnsi="Times New Roman" w:cs="Times New Roman"/>
                <w:sz w:val="18"/>
                <w:szCs w:val="18"/>
                <w:lang w:eastAsia="en-US"/>
              </w:rPr>
              <w:t>2,00</w:t>
            </w:r>
          </w:p>
        </w:tc>
        <w:tc>
          <w:tcPr>
            <w:tcW w:w="981" w:type="dxa"/>
            <w:gridSpan w:val="2"/>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lang w:eastAsia="en-US"/>
              </w:rPr>
            </w:pPr>
          </w:p>
        </w:tc>
        <w:tc>
          <w:tcPr>
            <w:tcW w:w="993" w:type="dxa"/>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lang w:eastAsia="en-US"/>
              </w:rPr>
            </w:pPr>
            <w:r w:rsidRPr="00643EB8">
              <w:rPr>
                <w:rFonts w:ascii="Times New Roman" w:eastAsia="Times New Roman" w:hAnsi="Times New Roman" w:cs="Times New Roman"/>
                <w:sz w:val="18"/>
                <w:szCs w:val="18"/>
                <w:lang w:eastAsia="en-US"/>
              </w:rPr>
              <w:t>3</w:t>
            </w:r>
          </w:p>
        </w:tc>
        <w:tc>
          <w:tcPr>
            <w:tcW w:w="714" w:type="dxa"/>
            <w:gridSpan w:val="2"/>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lang w:eastAsia="en-US"/>
              </w:rPr>
            </w:pPr>
            <w:proofErr w:type="gramStart"/>
            <w:r w:rsidRPr="00643EB8">
              <w:rPr>
                <w:rFonts w:ascii="Times New Roman" w:eastAsia="Times New Roman" w:hAnsi="Times New Roman" w:cs="Times New Roman"/>
                <w:sz w:val="18"/>
                <w:szCs w:val="18"/>
                <w:lang w:eastAsia="en-US"/>
              </w:rPr>
              <w:t>2  0</w:t>
            </w:r>
            <w:proofErr w:type="gramEnd"/>
            <w:r w:rsidRPr="00643EB8">
              <w:rPr>
                <w:rFonts w:ascii="Times New Roman" w:eastAsia="Times New Roman" w:hAnsi="Times New Roman" w:cs="Times New Roman"/>
                <w:sz w:val="18"/>
                <w:szCs w:val="18"/>
                <w:lang w:eastAsia="en-US"/>
              </w:rPr>
              <w:t>,25</w:t>
            </w:r>
          </w:p>
          <w:p w:rsidR="00643EB8" w:rsidRPr="00643EB8" w:rsidRDefault="00643EB8" w:rsidP="00643EB8">
            <w:pPr>
              <w:spacing w:after="0" w:line="240" w:lineRule="auto"/>
              <w:jc w:val="center"/>
              <w:rPr>
                <w:rFonts w:ascii="Times New Roman" w:eastAsia="Times New Roman" w:hAnsi="Times New Roman" w:cs="Times New Roman"/>
                <w:sz w:val="18"/>
                <w:szCs w:val="18"/>
                <w:lang w:eastAsia="en-US"/>
              </w:rPr>
            </w:pPr>
            <w:r w:rsidRPr="00643EB8">
              <w:rPr>
                <w:rFonts w:ascii="Times New Roman" w:eastAsia="Times New Roman" w:hAnsi="Times New Roman" w:cs="Times New Roman"/>
                <w:sz w:val="18"/>
                <w:szCs w:val="18"/>
                <w:lang w:eastAsia="en-US"/>
              </w:rPr>
              <w:t xml:space="preserve">    0,25</w:t>
            </w:r>
          </w:p>
          <w:p w:rsidR="00643EB8" w:rsidRPr="00643EB8" w:rsidRDefault="00643EB8" w:rsidP="00643EB8">
            <w:pPr>
              <w:spacing w:after="0" w:line="240" w:lineRule="auto"/>
              <w:jc w:val="center"/>
              <w:rPr>
                <w:rFonts w:ascii="Times New Roman" w:eastAsia="Times New Roman" w:hAnsi="Times New Roman" w:cs="Times New Roman"/>
                <w:sz w:val="18"/>
                <w:szCs w:val="18"/>
                <w:lang w:eastAsia="en-US"/>
              </w:rPr>
            </w:pPr>
            <w:r w:rsidRPr="00643EB8">
              <w:rPr>
                <w:rFonts w:ascii="Times New Roman" w:eastAsia="Times New Roman" w:hAnsi="Times New Roman" w:cs="Times New Roman"/>
                <w:sz w:val="18"/>
                <w:szCs w:val="18"/>
                <w:lang w:eastAsia="en-US"/>
              </w:rPr>
              <w:t xml:space="preserve">   0,5</w:t>
            </w:r>
          </w:p>
        </w:tc>
        <w:tc>
          <w:tcPr>
            <w:tcW w:w="1700" w:type="dxa"/>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ИП Кулагина В.И.</w:t>
            </w:r>
          </w:p>
          <w:p w:rsidR="00643EB8" w:rsidRPr="00643EB8" w:rsidRDefault="00643EB8" w:rsidP="00643EB8">
            <w:pPr>
              <w:spacing w:after="0" w:line="240" w:lineRule="auto"/>
              <w:jc w:val="center"/>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ИНН 323000864423</w:t>
            </w:r>
          </w:p>
          <w:p w:rsidR="00643EB8" w:rsidRPr="00643EB8" w:rsidRDefault="00643EB8" w:rsidP="00643EB8">
            <w:pPr>
              <w:spacing w:after="0" w:line="240" w:lineRule="auto"/>
              <w:jc w:val="center"/>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ОГРН 309325219000017</w:t>
            </w:r>
          </w:p>
          <w:p w:rsidR="00643EB8" w:rsidRPr="00643EB8" w:rsidRDefault="00643EB8" w:rsidP="00643EB8">
            <w:pPr>
              <w:spacing w:after="0" w:line="240" w:lineRule="auto"/>
              <w:jc w:val="center"/>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г. Трубчевск, ул. Луначарского, д. 95</w:t>
            </w:r>
          </w:p>
          <w:p w:rsidR="00643EB8" w:rsidRPr="00643EB8" w:rsidRDefault="00643EB8" w:rsidP="00643EB8">
            <w:pPr>
              <w:spacing w:after="0" w:line="240" w:lineRule="auto"/>
              <w:jc w:val="center"/>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тел. 8-996-449-75-67</w:t>
            </w:r>
          </w:p>
        </w:tc>
        <w:tc>
          <w:tcPr>
            <w:tcW w:w="2204" w:type="dxa"/>
            <w:gridSpan w:val="3"/>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lang w:eastAsia="en-US"/>
              </w:rPr>
            </w:pPr>
            <w:r w:rsidRPr="00643EB8">
              <w:rPr>
                <w:rFonts w:ascii="Times New Roman" w:eastAsia="Times New Roman" w:hAnsi="Times New Roman" w:cs="Times New Roman"/>
                <w:sz w:val="18"/>
                <w:szCs w:val="18"/>
                <w:lang w:eastAsia="en-US"/>
              </w:rPr>
              <w:t>г. Трубчевск, ул. Урицкого, д. 14</w:t>
            </w:r>
          </w:p>
          <w:p w:rsidR="00643EB8" w:rsidRPr="00643EB8" w:rsidRDefault="00643EB8" w:rsidP="00643EB8">
            <w:pPr>
              <w:spacing w:after="0" w:line="240" w:lineRule="auto"/>
              <w:jc w:val="center"/>
              <w:rPr>
                <w:rFonts w:ascii="Times New Roman" w:eastAsia="Times New Roman" w:hAnsi="Times New Roman" w:cs="Times New Roman"/>
                <w:sz w:val="18"/>
                <w:szCs w:val="18"/>
                <w:lang w:eastAsia="en-US"/>
              </w:rPr>
            </w:pPr>
            <w:r w:rsidRPr="00643EB8">
              <w:rPr>
                <w:rFonts w:ascii="Times New Roman" w:eastAsia="Times New Roman" w:hAnsi="Times New Roman" w:cs="Times New Roman"/>
                <w:sz w:val="18"/>
                <w:szCs w:val="18"/>
                <w:lang w:eastAsia="en-US"/>
              </w:rPr>
              <w:t>магазин "Евро дом"</w:t>
            </w:r>
          </w:p>
        </w:tc>
      </w:tr>
      <w:tr w:rsidR="00643EB8" w:rsidRPr="00643EB8" w:rsidTr="009119D3">
        <w:trPr>
          <w:trHeight w:val="845"/>
        </w:trPr>
        <w:tc>
          <w:tcPr>
            <w:tcW w:w="696" w:type="dxa"/>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lang w:eastAsia="en-US"/>
              </w:rPr>
            </w:pPr>
            <w:r w:rsidRPr="00643EB8">
              <w:rPr>
                <w:rFonts w:ascii="Times New Roman" w:eastAsia="Times New Roman" w:hAnsi="Times New Roman" w:cs="Times New Roman"/>
                <w:sz w:val="18"/>
                <w:szCs w:val="18"/>
                <w:lang w:eastAsia="en-US"/>
              </w:rPr>
              <w:t>50.</w:t>
            </w:r>
          </w:p>
        </w:tc>
        <w:tc>
          <w:tcPr>
            <w:tcW w:w="1409" w:type="dxa"/>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rPr>
            </w:pPr>
            <w:proofErr w:type="spellStart"/>
            <w:r w:rsidRPr="00643EB8">
              <w:rPr>
                <w:rFonts w:ascii="Times New Roman" w:eastAsia="Times New Roman" w:hAnsi="Times New Roman" w:cs="Times New Roman"/>
                <w:sz w:val="18"/>
                <w:szCs w:val="18"/>
              </w:rPr>
              <w:t>Трубчевское</w:t>
            </w:r>
            <w:proofErr w:type="spellEnd"/>
            <w:r w:rsidRPr="00643EB8">
              <w:rPr>
                <w:rFonts w:ascii="Times New Roman" w:eastAsia="Times New Roman" w:hAnsi="Times New Roman" w:cs="Times New Roman"/>
                <w:sz w:val="18"/>
                <w:szCs w:val="18"/>
              </w:rPr>
              <w:t xml:space="preserve"> городское поселение</w:t>
            </w:r>
          </w:p>
        </w:tc>
        <w:tc>
          <w:tcPr>
            <w:tcW w:w="2148" w:type="dxa"/>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lang w:eastAsia="en-US"/>
              </w:rPr>
            </w:pPr>
            <w:r w:rsidRPr="00643EB8">
              <w:rPr>
                <w:rFonts w:ascii="Times New Roman" w:eastAsia="Times New Roman" w:hAnsi="Times New Roman" w:cs="Times New Roman"/>
                <w:sz w:val="18"/>
                <w:szCs w:val="18"/>
                <w:lang w:eastAsia="en-US"/>
              </w:rPr>
              <w:t xml:space="preserve">г. Трубчевск, ул. </w:t>
            </w:r>
            <w:proofErr w:type="spellStart"/>
            <w:r w:rsidRPr="00643EB8">
              <w:rPr>
                <w:rFonts w:ascii="Times New Roman" w:eastAsia="Times New Roman" w:hAnsi="Times New Roman" w:cs="Times New Roman"/>
                <w:sz w:val="18"/>
                <w:szCs w:val="18"/>
                <w:lang w:eastAsia="en-US"/>
              </w:rPr>
              <w:t>Новоленинская</w:t>
            </w:r>
            <w:proofErr w:type="spellEnd"/>
            <w:r w:rsidRPr="00643EB8">
              <w:rPr>
                <w:rFonts w:ascii="Times New Roman" w:eastAsia="Times New Roman" w:hAnsi="Times New Roman" w:cs="Times New Roman"/>
                <w:sz w:val="18"/>
                <w:szCs w:val="18"/>
                <w:lang w:eastAsia="en-US"/>
              </w:rPr>
              <w:t>, д. 1</w:t>
            </w:r>
          </w:p>
        </w:tc>
        <w:tc>
          <w:tcPr>
            <w:tcW w:w="1528" w:type="dxa"/>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shd w:val="clear" w:color="auto" w:fill="FFFFFF"/>
                <w:lang w:eastAsia="en-US"/>
              </w:rPr>
            </w:pPr>
            <w:r w:rsidRPr="00643EB8">
              <w:rPr>
                <w:rFonts w:ascii="Times New Roman" w:eastAsia="Times New Roman" w:hAnsi="Times New Roman" w:cs="Times New Roman"/>
                <w:sz w:val="18"/>
                <w:szCs w:val="18"/>
                <w:shd w:val="clear" w:color="auto" w:fill="FFFFFF"/>
                <w:lang w:eastAsia="en-US"/>
              </w:rPr>
              <w:t>52.585499,</w:t>
            </w:r>
          </w:p>
          <w:p w:rsidR="00643EB8" w:rsidRPr="00643EB8" w:rsidRDefault="00643EB8" w:rsidP="00643EB8">
            <w:pPr>
              <w:spacing w:after="0" w:line="240" w:lineRule="auto"/>
              <w:jc w:val="center"/>
              <w:rPr>
                <w:rFonts w:ascii="Times New Roman" w:eastAsia="Times New Roman" w:hAnsi="Times New Roman" w:cs="Times New Roman"/>
                <w:sz w:val="18"/>
                <w:szCs w:val="18"/>
                <w:shd w:val="clear" w:color="auto" w:fill="FFFFFF"/>
                <w:lang w:eastAsia="en-US"/>
              </w:rPr>
            </w:pPr>
            <w:r w:rsidRPr="00643EB8">
              <w:rPr>
                <w:rFonts w:ascii="Times New Roman" w:eastAsia="Times New Roman" w:hAnsi="Times New Roman" w:cs="Times New Roman"/>
                <w:sz w:val="18"/>
                <w:szCs w:val="18"/>
                <w:shd w:val="clear" w:color="auto" w:fill="FFFFFF"/>
                <w:lang w:eastAsia="en-US"/>
              </w:rPr>
              <w:t>33.785130</w:t>
            </w:r>
          </w:p>
        </w:tc>
        <w:tc>
          <w:tcPr>
            <w:tcW w:w="1310" w:type="dxa"/>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lang w:eastAsia="en-US"/>
              </w:rPr>
            </w:pPr>
            <w:r w:rsidRPr="00643EB8">
              <w:rPr>
                <w:rFonts w:ascii="Times New Roman" w:eastAsia="Times New Roman" w:hAnsi="Times New Roman" w:cs="Times New Roman"/>
                <w:sz w:val="18"/>
                <w:szCs w:val="18"/>
                <w:lang w:eastAsia="en-US"/>
              </w:rPr>
              <w:t>Приложение №50</w:t>
            </w:r>
          </w:p>
        </w:tc>
        <w:tc>
          <w:tcPr>
            <w:tcW w:w="1133" w:type="dxa"/>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shd w:val="clear" w:color="auto" w:fill="FFFFFF"/>
              </w:rPr>
            </w:pPr>
            <w:r w:rsidRPr="00643EB8">
              <w:rPr>
                <w:rFonts w:ascii="Times New Roman" w:eastAsia="Times New Roman" w:hAnsi="Times New Roman" w:cs="Times New Roman"/>
                <w:sz w:val="18"/>
                <w:szCs w:val="18"/>
                <w:shd w:val="clear" w:color="auto" w:fill="FFFFFF"/>
              </w:rPr>
              <w:t>Бетонная платформа</w:t>
            </w:r>
          </w:p>
        </w:tc>
        <w:tc>
          <w:tcPr>
            <w:tcW w:w="1160" w:type="dxa"/>
            <w:gridSpan w:val="2"/>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lang w:eastAsia="en-US"/>
              </w:rPr>
            </w:pPr>
            <w:r w:rsidRPr="00643EB8">
              <w:rPr>
                <w:rFonts w:ascii="Times New Roman" w:eastAsia="Times New Roman" w:hAnsi="Times New Roman" w:cs="Times New Roman"/>
                <w:sz w:val="18"/>
                <w:szCs w:val="18"/>
                <w:lang w:eastAsia="en-US"/>
              </w:rPr>
              <w:t>4,00</w:t>
            </w:r>
          </w:p>
        </w:tc>
        <w:tc>
          <w:tcPr>
            <w:tcW w:w="981" w:type="dxa"/>
            <w:gridSpan w:val="2"/>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lang w:eastAsia="en-US"/>
              </w:rPr>
            </w:pPr>
          </w:p>
        </w:tc>
        <w:tc>
          <w:tcPr>
            <w:tcW w:w="993" w:type="dxa"/>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lang w:eastAsia="en-US"/>
              </w:rPr>
            </w:pPr>
            <w:r w:rsidRPr="00643EB8">
              <w:rPr>
                <w:rFonts w:ascii="Times New Roman" w:eastAsia="Times New Roman" w:hAnsi="Times New Roman" w:cs="Times New Roman"/>
                <w:sz w:val="18"/>
                <w:szCs w:val="18"/>
                <w:lang w:eastAsia="en-US"/>
              </w:rPr>
              <w:t>1</w:t>
            </w:r>
          </w:p>
        </w:tc>
        <w:tc>
          <w:tcPr>
            <w:tcW w:w="714" w:type="dxa"/>
            <w:gridSpan w:val="2"/>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lang w:eastAsia="en-US"/>
              </w:rPr>
            </w:pPr>
            <w:r w:rsidRPr="00643EB8">
              <w:rPr>
                <w:rFonts w:ascii="Times New Roman" w:eastAsia="Times New Roman" w:hAnsi="Times New Roman" w:cs="Times New Roman"/>
                <w:sz w:val="18"/>
                <w:szCs w:val="18"/>
                <w:lang w:eastAsia="en-US"/>
              </w:rPr>
              <w:t>0,75</w:t>
            </w:r>
          </w:p>
        </w:tc>
        <w:tc>
          <w:tcPr>
            <w:tcW w:w="1700" w:type="dxa"/>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АО "Газпром газораспределение Брянск" Восточный</w:t>
            </w:r>
          </w:p>
          <w:p w:rsidR="00643EB8" w:rsidRPr="00643EB8" w:rsidRDefault="00643EB8" w:rsidP="00643EB8">
            <w:pPr>
              <w:spacing w:after="0" w:line="240" w:lineRule="auto"/>
              <w:jc w:val="center"/>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 xml:space="preserve">ОГРН 1033265000526 </w:t>
            </w:r>
          </w:p>
          <w:p w:rsidR="00643EB8" w:rsidRPr="00643EB8" w:rsidRDefault="00643EB8" w:rsidP="00643EB8">
            <w:pPr>
              <w:spacing w:after="0" w:line="240" w:lineRule="auto"/>
              <w:jc w:val="center"/>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 xml:space="preserve">г. Трубчевск, ул. </w:t>
            </w:r>
            <w:proofErr w:type="spellStart"/>
            <w:r w:rsidRPr="00643EB8">
              <w:rPr>
                <w:rFonts w:ascii="Times New Roman" w:eastAsia="Times New Roman" w:hAnsi="Times New Roman" w:cs="Times New Roman"/>
                <w:sz w:val="18"/>
                <w:szCs w:val="18"/>
              </w:rPr>
              <w:t>Новоленинская</w:t>
            </w:r>
            <w:proofErr w:type="spellEnd"/>
            <w:r w:rsidRPr="00643EB8">
              <w:rPr>
                <w:rFonts w:ascii="Times New Roman" w:eastAsia="Times New Roman" w:hAnsi="Times New Roman" w:cs="Times New Roman"/>
                <w:sz w:val="18"/>
                <w:szCs w:val="18"/>
              </w:rPr>
              <w:t>, д.1</w:t>
            </w:r>
          </w:p>
          <w:p w:rsidR="00643EB8" w:rsidRPr="00643EB8" w:rsidRDefault="00643EB8" w:rsidP="00643EB8">
            <w:pPr>
              <w:spacing w:after="0" w:line="240" w:lineRule="auto"/>
              <w:jc w:val="center"/>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тел. 8(48349)2-20-77</w:t>
            </w:r>
          </w:p>
        </w:tc>
        <w:tc>
          <w:tcPr>
            <w:tcW w:w="2204" w:type="dxa"/>
            <w:gridSpan w:val="3"/>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lang w:eastAsia="en-US"/>
              </w:rPr>
            </w:pPr>
            <w:r w:rsidRPr="00643EB8">
              <w:rPr>
                <w:rFonts w:ascii="Times New Roman" w:eastAsia="Times New Roman" w:hAnsi="Times New Roman" w:cs="Times New Roman"/>
                <w:sz w:val="18"/>
                <w:szCs w:val="18"/>
                <w:lang w:eastAsia="en-US"/>
              </w:rPr>
              <w:t xml:space="preserve">г. Трубчевск, ул. </w:t>
            </w:r>
            <w:proofErr w:type="spellStart"/>
            <w:r w:rsidRPr="00643EB8">
              <w:rPr>
                <w:rFonts w:ascii="Times New Roman" w:eastAsia="Times New Roman" w:hAnsi="Times New Roman" w:cs="Times New Roman"/>
                <w:sz w:val="18"/>
                <w:szCs w:val="18"/>
                <w:lang w:eastAsia="en-US"/>
              </w:rPr>
              <w:t>Новоленинская</w:t>
            </w:r>
            <w:proofErr w:type="spellEnd"/>
            <w:r w:rsidRPr="00643EB8">
              <w:rPr>
                <w:rFonts w:ascii="Times New Roman" w:eastAsia="Times New Roman" w:hAnsi="Times New Roman" w:cs="Times New Roman"/>
                <w:sz w:val="18"/>
                <w:szCs w:val="18"/>
                <w:lang w:eastAsia="en-US"/>
              </w:rPr>
              <w:t>, д. 1</w:t>
            </w:r>
          </w:p>
          <w:p w:rsidR="00643EB8" w:rsidRPr="00643EB8" w:rsidRDefault="00643EB8" w:rsidP="00643EB8">
            <w:pPr>
              <w:spacing w:after="0" w:line="240" w:lineRule="auto"/>
              <w:jc w:val="center"/>
              <w:rPr>
                <w:rFonts w:ascii="Times New Roman" w:eastAsia="Times New Roman" w:hAnsi="Times New Roman" w:cs="Times New Roman"/>
                <w:sz w:val="18"/>
                <w:szCs w:val="18"/>
                <w:lang w:eastAsia="en-US"/>
              </w:rPr>
            </w:pPr>
            <w:r w:rsidRPr="00643EB8">
              <w:rPr>
                <w:rFonts w:ascii="Times New Roman" w:eastAsia="Times New Roman" w:hAnsi="Times New Roman" w:cs="Times New Roman"/>
                <w:sz w:val="18"/>
                <w:szCs w:val="18"/>
                <w:lang w:eastAsia="en-US"/>
              </w:rPr>
              <w:t xml:space="preserve">(территория </w:t>
            </w:r>
            <w:proofErr w:type="spellStart"/>
            <w:r w:rsidRPr="00643EB8">
              <w:rPr>
                <w:rFonts w:ascii="Times New Roman" w:eastAsia="Times New Roman" w:hAnsi="Times New Roman" w:cs="Times New Roman"/>
                <w:sz w:val="18"/>
                <w:szCs w:val="18"/>
                <w:lang w:eastAsia="en-US"/>
              </w:rPr>
              <w:t>Трубчевский</w:t>
            </w:r>
            <w:proofErr w:type="spellEnd"/>
            <w:r w:rsidRPr="00643EB8">
              <w:rPr>
                <w:rFonts w:ascii="Times New Roman" w:eastAsia="Times New Roman" w:hAnsi="Times New Roman" w:cs="Times New Roman"/>
                <w:sz w:val="18"/>
                <w:szCs w:val="18"/>
                <w:lang w:eastAsia="en-US"/>
              </w:rPr>
              <w:t xml:space="preserve"> РЭС)</w:t>
            </w:r>
          </w:p>
        </w:tc>
      </w:tr>
      <w:tr w:rsidR="00643EB8" w:rsidRPr="00643EB8" w:rsidTr="009119D3">
        <w:trPr>
          <w:trHeight w:val="845"/>
        </w:trPr>
        <w:tc>
          <w:tcPr>
            <w:tcW w:w="696" w:type="dxa"/>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lang w:eastAsia="en-US"/>
              </w:rPr>
            </w:pPr>
            <w:r w:rsidRPr="00643EB8">
              <w:rPr>
                <w:rFonts w:ascii="Times New Roman" w:eastAsia="Times New Roman" w:hAnsi="Times New Roman" w:cs="Times New Roman"/>
                <w:sz w:val="18"/>
                <w:szCs w:val="18"/>
                <w:lang w:eastAsia="en-US"/>
              </w:rPr>
              <w:t>51.</w:t>
            </w:r>
          </w:p>
        </w:tc>
        <w:tc>
          <w:tcPr>
            <w:tcW w:w="1409" w:type="dxa"/>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rPr>
            </w:pPr>
            <w:proofErr w:type="spellStart"/>
            <w:r w:rsidRPr="00643EB8">
              <w:rPr>
                <w:rFonts w:ascii="Times New Roman" w:eastAsia="Times New Roman" w:hAnsi="Times New Roman" w:cs="Times New Roman"/>
                <w:sz w:val="18"/>
                <w:szCs w:val="18"/>
              </w:rPr>
              <w:t>Трубчевское</w:t>
            </w:r>
            <w:proofErr w:type="spellEnd"/>
            <w:r w:rsidRPr="00643EB8">
              <w:rPr>
                <w:rFonts w:ascii="Times New Roman" w:eastAsia="Times New Roman" w:hAnsi="Times New Roman" w:cs="Times New Roman"/>
                <w:sz w:val="18"/>
                <w:szCs w:val="18"/>
              </w:rPr>
              <w:t xml:space="preserve"> городское поселение</w:t>
            </w:r>
          </w:p>
        </w:tc>
        <w:tc>
          <w:tcPr>
            <w:tcW w:w="2148" w:type="dxa"/>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lang w:eastAsia="en-US"/>
              </w:rPr>
            </w:pPr>
            <w:proofErr w:type="spellStart"/>
            <w:r w:rsidRPr="00643EB8">
              <w:rPr>
                <w:rFonts w:ascii="Times New Roman" w:eastAsia="Times New Roman" w:hAnsi="Times New Roman" w:cs="Times New Roman"/>
                <w:sz w:val="18"/>
                <w:szCs w:val="18"/>
                <w:lang w:eastAsia="en-US"/>
              </w:rPr>
              <w:t>г.Трубчевск</w:t>
            </w:r>
            <w:proofErr w:type="spellEnd"/>
            <w:r w:rsidRPr="00643EB8">
              <w:rPr>
                <w:rFonts w:ascii="Times New Roman" w:eastAsia="Times New Roman" w:hAnsi="Times New Roman" w:cs="Times New Roman"/>
                <w:sz w:val="18"/>
                <w:szCs w:val="18"/>
                <w:lang w:eastAsia="en-US"/>
              </w:rPr>
              <w:t xml:space="preserve">, </w:t>
            </w:r>
            <w:proofErr w:type="spellStart"/>
            <w:r w:rsidRPr="00643EB8">
              <w:rPr>
                <w:rFonts w:ascii="Times New Roman" w:eastAsia="Times New Roman" w:hAnsi="Times New Roman" w:cs="Times New Roman"/>
                <w:sz w:val="18"/>
                <w:szCs w:val="18"/>
                <w:lang w:eastAsia="en-US"/>
              </w:rPr>
              <w:t>ул.Володарского</w:t>
            </w:r>
            <w:proofErr w:type="spellEnd"/>
            <w:r w:rsidRPr="00643EB8">
              <w:rPr>
                <w:rFonts w:ascii="Times New Roman" w:eastAsia="Times New Roman" w:hAnsi="Times New Roman" w:cs="Times New Roman"/>
                <w:sz w:val="18"/>
                <w:szCs w:val="18"/>
                <w:lang w:eastAsia="en-US"/>
              </w:rPr>
              <w:t>, д.2а</w:t>
            </w:r>
          </w:p>
        </w:tc>
        <w:tc>
          <w:tcPr>
            <w:tcW w:w="1528" w:type="dxa"/>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shd w:val="clear" w:color="auto" w:fill="FFFFFF"/>
                <w:lang w:eastAsia="en-US"/>
              </w:rPr>
            </w:pPr>
            <w:r w:rsidRPr="00643EB8">
              <w:rPr>
                <w:rFonts w:ascii="Times New Roman" w:eastAsia="Times New Roman" w:hAnsi="Times New Roman" w:cs="Times New Roman"/>
                <w:sz w:val="18"/>
                <w:szCs w:val="18"/>
                <w:shd w:val="clear" w:color="auto" w:fill="FFFFFF"/>
                <w:lang w:eastAsia="en-US"/>
              </w:rPr>
              <w:t>52.594014,</w:t>
            </w:r>
          </w:p>
          <w:p w:rsidR="00643EB8" w:rsidRPr="00643EB8" w:rsidRDefault="00643EB8" w:rsidP="00643EB8">
            <w:pPr>
              <w:spacing w:after="0" w:line="240" w:lineRule="auto"/>
              <w:jc w:val="center"/>
              <w:rPr>
                <w:rFonts w:ascii="Times New Roman" w:eastAsia="Times New Roman" w:hAnsi="Times New Roman" w:cs="Times New Roman"/>
                <w:sz w:val="18"/>
                <w:szCs w:val="18"/>
                <w:shd w:val="clear" w:color="auto" w:fill="FFFFFF"/>
                <w:lang w:eastAsia="en-US"/>
              </w:rPr>
            </w:pPr>
            <w:r w:rsidRPr="00643EB8">
              <w:rPr>
                <w:rFonts w:ascii="Times New Roman" w:eastAsia="Times New Roman" w:hAnsi="Times New Roman" w:cs="Times New Roman"/>
                <w:sz w:val="18"/>
                <w:szCs w:val="18"/>
                <w:shd w:val="clear" w:color="auto" w:fill="FFFFFF"/>
                <w:lang w:eastAsia="en-US"/>
              </w:rPr>
              <w:t>33.759557</w:t>
            </w:r>
          </w:p>
        </w:tc>
        <w:tc>
          <w:tcPr>
            <w:tcW w:w="1310" w:type="dxa"/>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lang w:eastAsia="en-US"/>
              </w:rPr>
            </w:pPr>
            <w:r w:rsidRPr="00643EB8">
              <w:rPr>
                <w:rFonts w:ascii="Times New Roman" w:eastAsia="Times New Roman" w:hAnsi="Times New Roman" w:cs="Times New Roman"/>
                <w:sz w:val="18"/>
                <w:szCs w:val="18"/>
                <w:lang w:eastAsia="en-US"/>
              </w:rPr>
              <w:t>Приложение №51</w:t>
            </w:r>
          </w:p>
        </w:tc>
        <w:tc>
          <w:tcPr>
            <w:tcW w:w="1133" w:type="dxa"/>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shd w:val="clear" w:color="auto" w:fill="FFFFFF"/>
              </w:rPr>
            </w:pPr>
            <w:r w:rsidRPr="00643EB8">
              <w:rPr>
                <w:rFonts w:ascii="Times New Roman" w:eastAsia="Times New Roman" w:hAnsi="Times New Roman" w:cs="Times New Roman"/>
                <w:sz w:val="18"/>
                <w:szCs w:val="18"/>
                <w:shd w:val="clear" w:color="auto" w:fill="FFFFFF"/>
              </w:rPr>
              <w:t>Бетонная платформа</w:t>
            </w:r>
          </w:p>
        </w:tc>
        <w:tc>
          <w:tcPr>
            <w:tcW w:w="1160" w:type="dxa"/>
            <w:gridSpan w:val="2"/>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lang w:eastAsia="en-US"/>
              </w:rPr>
            </w:pPr>
            <w:r w:rsidRPr="00643EB8">
              <w:rPr>
                <w:rFonts w:ascii="Times New Roman" w:eastAsia="Times New Roman" w:hAnsi="Times New Roman" w:cs="Times New Roman"/>
                <w:sz w:val="18"/>
                <w:szCs w:val="18"/>
                <w:lang w:eastAsia="en-US"/>
              </w:rPr>
              <w:t>8,3</w:t>
            </w:r>
          </w:p>
        </w:tc>
        <w:tc>
          <w:tcPr>
            <w:tcW w:w="981" w:type="dxa"/>
            <w:gridSpan w:val="2"/>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lang w:eastAsia="en-US"/>
              </w:rPr>
            </w:pPr>
          </w:p>
        </w:tc>
        <w:tc>
          <w:tcPr>
            <w:tcW w:w="993" w:type="dxa"/>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lang w:eastAsia="en-US"/>
              </w:rPr>
            </w:pPr>
            <w:r w:rsidRPr="00643EB8">
              <w:rPr>
                <w:rFonts w:ascii="Times New Roman" w:eastAsia="Times New Roman" w:hAnsi="Times New Roman" w:cs="Times New Roman"/>
                <w:sz w:val="18"/>
                <w:szCs w:val="18"/>
                <w:lang w:eastAsia="en-US"/>
              </w:rPr>
              <w:t>2</w:t>
            </w:r>
          </w:p>
        </w:tc>
        <w:tc>
          <w:tcPr>
            <w:tcW w:w="714" w:type="dxa"/>
            <w:gridSpan w:val="2"/>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lang w:eastAsia="en-US"/>
              </w:rPr>
            </w:pPr>
            <w:r w:rsidRPr="00643EB8">
              <w:rPr>
                <w:rFonts w:ascii="Times New Roman" w:eastAsia="Times New Roman" w:hAnsi="Times New Roman" w:cs="Times New Roman"/>
                <w:sz w:val="18"/>
                <w:szCs w:val="18"/>
                <w:lang w:eastAsia="en-US"/>
              </w:rPr>
              <w:t xml:space="preserve">   1,4</w:t>
            </w:r>
          </w:p>
        </w:tc>
        <w:tc>
          <w:tcPr>
            <w:tcW w:w="1700" w:type="dxa"/>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ИП Евсеев А.А.</w:t>
            </w:r>
          </w:p>
          <w:p w:rsidR="00643EB8" w:rsidRPr="00643EB8" w:rsidRDefault="00643EB8" w:rsidP="00643EB8">
            <w:pPr>
              <w:spacing w:after="0" w:line="240" w:lineRule="auto"/>
              <w:jc w:val="center"/>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ИНН</w:t>
            </w:r>
          </w:p>
          <w:p w:rsidR="00643EB8" w:rsidRPr="00643EB8" w:rsidRDefault="00643EB8" w:rsidP="00643EB8">
            <w:pPr>
              <w:spacing w:after="0" w:line="240" w:lineRule="auto"/>
              <w:jc w:val="center"/>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323002421628</w:t>
            </w:r>
          </w:p>
          <w:p w:rsidR="00643EB8" w:rsidRPr="00643EB8" w:rsidRDefault="00643EB8" w:rsidP="00643EB8">
            <w:pPr>
              <w:spacing w:after="0" w:line="240" w:lineRule="auto"/>
              <w:jc w:val="center"/>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ОГРН</w:t>
            </w:r>
          </w:p>
          <w:p w:rsidR="00643EB8" w:rsidRPr="00643EB8" w:rsidRDefault="00643EB8" w:rsidP="00643EB8">
            <w:pPr>
              <w:spacing w:after="0" w:line="240" w:lineRule="auto"/>
              <w:jc w:val="center"/>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304325234100052</w:t>
            </w:r>
          </w:p>
          <w:p w:rsidR="00643EB8" w:rsidRPr="00643EB8" w:rsidRDefault="00643EB8" w:rsidP="00643EB8">
            <w:pPr>
              <w:spacing w:after="0" w:line="240" w:lineRule="auto"/>
              <w:jc w:val="center"/>
              <w:rPr>
                <w:rFonts w:ascii="Times New Roman" w:eastAsia="Times New Roman" w:hAnsi="Times New Roman" w:cs="Times New Roman"/>
                <w:sz w:val="18"/>
                <w:szCs w:val="18"/>
              </w:rPr>
            </w:pPr>
            <w:proofErr w:type="spellStart"/>
            <w:proofErr w:type="gramStart"/>
            <w:r w:rsidRPr="00643EB8">
              <w:rPr>
                <w:rFonts w:ascii="Times New Roman" w:eastAsia="Times New Roman" w:hAnsi="Times New Roman" w:cs="Times New Roman"/>
                <w:sz w:val="18"/>
                <w:szCs w:val="18"/>
              </w:rPr>
              <w:t>г.Трубчевск,ул</w:t>
            </w:r>
            <w:proofErr w:type="spellEnd"/>
            <w:r w:rsidRPr="00643EB8">
              <w:rPr>
                <w:rFonts w:ascii="Times New Roman" w:eastAsia="Times New Roman" w:hAnsi="Times New Roman" w:cs="Times New Roman"/>
                <w:sz w:val="18"/>
                <w:szCs w:val="18"/>
              </w:rPr>
              <w:t>.</w:t>
            </w:r>
            <w:proofErr w:type="gramEnd"/>
          </w:p>
          <w:p w:rsidR="00643EB8" w:rsidRPr="00643EB8" w:rsidRDefault="00643EB8" w:rsidP="00643EB8">
            <w:pPr>
              <w:spacing w:after="0" w:line="240" w:lineRule="auto"/>
              <w:jc w:val="center"/>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Володарского, д.2а</w:t>
            </w:r>
          </w:p>
          <w:p w:rsidR="00643EB8" w:rsidRPr="00643EB8" w:rsidRDefault="00643EB8" w:rsidP="00643EB8">
            <w:pPr>
              <w:spacing w:after="0" w:line="240" w:lineRule="auto"/>
              <w:jc w:val="center"/>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тел.8-952-967-33-14</w:t>
            </w:r>
          </w:p>
          <w:p w:rsidR="00643EB8" w:rsidRPr="00643EB8" w:rsidRDefault="00643EB8" w:rsidP="00643EB8">
            <w:pPr>
              <w:spacing w:after="0" w:line="240" w:lineRule="auto"/>
              <w:jc w:val="center"/>
              <w:rPr>
                <w:rFonts w:ascii="Times New Roman" w:eastAsia="Times New Roman" w:hAnsi="Times New Roman" w:cs="Times New Roman"/>
                <w:sz w:val="18"/>
                <w:szCs w:val="18"/>
              </w:rPr>
            </w:pPr>
          </w:p>
        </w:tc>
        <w:tc>
          <w:tcPr>
            <w:tcW w:w="2204" w:type="dxa"/>
            <w:gridSpan w:val="3"/>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lang w:eastAsia="en-US"/>
              </w:rPr>
            </w:pPr>
            <w:proofErr w:type="spellStart"/>
            <w:r w:rsidRPr="00643EB8">
              <w:rPr>
                <w:rFonts w:ascii="Times New Roman" w:eastAsia="Times New Roman" w:hAnsi="Times New Roman" w:cs="Times New Roman"/>
                <w:sz w:val="18"/>
                <w:szCs w:val="18"/>
                <w:lang w:eastAsia="en-US"/>
              </w:rPr>
              <w:t>г.Трубчевск</w:t>
            </w:r>
            <w:proofErr w:type="spellEnd"/>
            <w:r w:rsidRPr="00643EB8">
              <w:rPr>
                <w:rFonts w:ascii="Times New Roman" w:eastAsia="Times New Roman" w:hAnsi="Times New Roman" w:cs="Times New Roman"/>
                <w:sz w:val="18"/>
                <w:szCs w:val="18"/>
                <w:lang w:eastAsia="en-US"/>
              </w:rPr>
              <w:t xml:space="preserve">, </w:t>
            </w:r>
            <w:proofErr w:type="spellStart"/>
            <w:r w:rsidRPr="00643EB8">
              <w:rPr>
                <w:rFonts w:ascii="Times New Roman" w:eastAsia="Times New Roman" w:hAnsi="Times New Roman" w:cs="Times New Roman"/>
                <w:sz w:val="18"/>
                <w:szCs w:val="18"/>
                <w:lang w:eastAsia="en-US"/>
              </w:rPr>
              <w:t>ул.Володарского</w:t>
            </w:r>
            <w:proofErr w:type="spellEnd"/>
            <w:r w:rsidRPr="00643EB8">
              <w:rPr>
                <w:rFonts w:ascii="Times New Roman" w:eastAsia="Times New Roman" w:hAnsi="Times New Roman" w:cs="Times New Roman"/>
                <w:sz w:val="18"/>
                <w:szCs w:val="18"/>
                <w:lang w:eastAsia="en-US"/>
              </w:rPr>
              <w:t>, д.2а</w:t>
            </w:r>
          </w:p>
        </w:tc>
      </w:tr>
      <w:tr w:rsidR="00643EB8" w:rsidRPr="00643EB8" w:rsidTr="009119D3">
        <w:trPr>
          <w:gridAfter w:val="1"/>
          <w:wAfter w:w="14" w:type="dxa"/>
          <w:trHeight w:val="845"/>
        </w:trPr>
        <w:tc>
          <w:tcPr>
            <w:tcW w:w="696" w:type="dxa"/>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lang w:eastAsia="en-US"/>
              </w:rPr>
            </w:pPr>
            <w:r w:rsidRPr="00643EB8">
              <w:rPr>
                <w:rFonts w:ascii="Times New Roman" w:eastAsia="Times New Roman" w:hAnsi="Times New Roman" w:cs="Times New Roman"/>
                <w:sz w:val="18"/>
                <w:szCs w:val="18"/>
                <w:lang w:eastAsia="en-US"/>
              </w:rPr>
              <w:t>52.</w:t>
            </w:r>
          </w:p>
        </w:tc>
        <w:tc>
          <w:tcPr>
            <w:tcW w:w="1409" w:type="dxa"/>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rPr>
            </w:pPr>
            <w:proofErr w:type="spellStart"/>
            <w:r w:rsidRPr="00643EB8">
              <w:rPr>
                <w:rFonts w:ascii="Times New Roman" w:eastAsia="Times New Roman" w:hAnsi="Times New Roman" w:cs="Times New Roman"/>
                <w:sz w:val="18"/>
                <w:szCs w:val="18"/>
              </w:rPr>
              <w:t>Трубчевское</w:t>
            </w:r>
            <w:proofErr w:type="spellEnd"/>
            <w:r w:rsidRPr="00643EB8">
              <w:rPr>
                <w:rFonts w:ascii="Times New Roman" w:eastAsia="Times New Roman" w:hAnsi="Times New Roman" w:cs="Times New Roman"/>
                <w:sz w:val="18"/>
                <w:szCs w:val="18"/>
              </w:rPr>
              <w:t xml:space="preserve"> городское поселение</w:t>
            </w:r>
          </w:p>
        </w:tc>
        <w:tc>
          <w:tcPr>
            <w:tcW w:w="2148" w:type="dxa"/>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lang w:eastAsia="en-US"/>
              </w:rPr>
            </w:pPr>
            <w:proofErr w:type="spellStart"/>
            <w:r w:rsidRPr="00643EB8">
              <w:rPr>
                <w:rFonts w:ascii="Times New Roman" w:eastAsia="Times New Roman" w:hAnsi="Times New Roman" w:cs="Times New Roman"/>
                <w:sz w:val="18"/>
                <w:szCs w:val="18"/>
                <w:lang w:eastAsia="en-US"/>
              </w:rPr>
              <w:t>г.Трубчевск</w:t>
            </w:r>
            <w:proofErr w:type="spellEnd"/>
            <w:r w:rsidRPr="00643EB8">
              <w:rPr>
                <w:rFonts w:ascii="Times New Roman" w:eastAsia="Times New Roman" w:hAnsi="Times New Roman" w:cs="Times New Roman"/>
                <w:sz w:val="18"/>
                <w:szCs w:val="18"/>
                <w:lang w:eastAsia="en-US"/>
              </w:rPr>
              <w:t>, ул.</w:t>
            </w:r>
          </w:p>
          <w:p w:rsidR="00643EB8" w:rsidRPr="00643EB8" w:rsidRDefault="00643EB8" w:rsidP="00643EB8">
            <w:pPr>
              <w:spacing w:after="0" w:line="240" w:lineRule="auto"/>
              <w:jc w:val="center"/>
              <w:rPr>
                <w:rFonts w:ascii="Times New Roman" w:eastAsia="Times New Roman" w:hAnsi="Times New Roman" w:cs="Times New Roman"/>
                <w:sz w:val="18"/>
                <w:szCs w:val="18"/>
                <w:lang w:eastAsia="en-US"/>
              </w:rPr>
            </w:pPr>
            <w:r w:rsidRPr="00643EB8">
              <w:rPr>
                <w:rFonts w:ascii="Times New Roman" w:eastAsia="Times New Roman" w:hAnsi="Times New Roman" w:cs="Times New Roman"/>
                <w:sz w:val="18"/>
                <w:szCs w:val="18"/>
                <w:lang w:eastAsia="en-US"/>
              </w:rPr>
              <w:t>Володарского, д.4</w:t>
            </w:r>
          </w:p>
        </w:tc>
        <w:tc>
          <w:tcPr>
            <w:tcW w:w="1528" w:type="dxa"/>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shd w:val="clear" w:color="auto" w:fill="FFFFFF"/>
                <w:lang w:eastAsia="en-US"/>
              </w:rPr>
            </w:pPr>
            <w:r w:rsidRPr="00643EB8">
              <w:rPr>
                <w:rFonts w:ascii="Times New Roman" w:eastAsia="Times New Roman" w:hAnsi="Times New Roman" w:cs="Times New Roman"/>
                <w:sz w:val="18"/>
                <w:szCs w:val="18"/>
                <w:shd w:val="clear" w:color="auto" w:fill="FFFFFF"/>
                <w:lang w:eastAsia="en-US"/>
              </w:rPr>
              <w:t>52.589551</w:t>
            </w:r>
          </w:p>
          <w:p w:rsidR="00643EB8" w:rsidRPr="00643EB8" w:rsidRDefault="00643EB8" w:rsidP="00643EB8">
            <w:pPr>
              <w:spacing w:after="0" w:line="240" w:lineRule="auto"/>
              <w:jc w:val="center"/>
              <w:rPr>
                <w:rFonts w:ascii="Times New Roman" w:eastAsia="Times New Roman" w:hAnsi="Times New Roman" w:cs="Times New Roman"/>
                <w:sz w:val="18"/>
                <w:szCs w:val="18"/>
                <w:shd w:val="clear" w:color="auto" w:fill="FFFFFF"/>
                <w:lang w:eastAsia="en-US"/>
              </w:rPr>
            </w:pPr>
            <w:r w:rsidRPr="00643EB8">
              <w:rPr>
                <w:rFonts w:ascii="Times New Roman" w:eastAsia="Times New Roman" w:hAnsi="Times New Roman" w:cs="Times New Roman"/>
                <w:sz w:val="18"/>
                <w:szCs w:val="18"/>
                <w:shd w:val="clear" w:color="auto" w:fill="FFFFFF"/>
                <w:lang w:eastAsia="en-US"/>
              </w:rPr>
              <w:t>33.762443</w:t>
            </w:r>
          </w:p>
        </w:tc>
        <w:tc>
          <w:tcPr>
            <w:tcW w:w="1310" w:type="dxa"/>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lang w:eastAsia="en-US"/>
              </w:rPr>
            </w:pPr>
            <w:r w:rsidRPr="00643EB8">
              <w:rPr>
                <w:rFonts w:ascii="Times New Roman" w:eastAsia="Times New Roman" w:hAnsi="Times New Roman" w:cs="Times New Roman"/>
                <w:sz w:val="18"/>
                <w:szCs w:val="18"/>
                <w:lang w:eastAsia="en-US"/>
              </w:rPr>
              <w:t>Приложение №52</w:t>
            </w:r>
          </w:p>
        </w:tc>
        <w:tc>
          <w:tcPr>
            <w:tcW w:w="1133" w:type="dxa"/>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shd w:val="clear" w:color="auto" w:fill="FFFFFF"/>
              </w:rPr>
            </w:pPr>
            <w:r w:rsidRPr="00643EB8">
              <w:rPr>
                <w:rFonts w:ascii="Times New Roman" w:eastAsia="Times New Roman" w:hAnsi="Times New Roman" w:cs="Times New Roman"/>
                <w:sz w:val="18"/>
                <w:szCs w:val="18"/>
                <w:shd w:val="clear" w:color="auto" w:fill="FFFFFF"/>
              </w:rPr>
              <w:t>Бетонная платформа</w:t>
            </w:r>
          </w:p>
        </w:tc>
        <w:tc>
          <w:tcPr>
            <w:tcW w:w="1160" w:type="dxa"/>
            <w:gridSpan w:val="2"/>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lang w:eastAsia="en-US"/>
              </w:rPr>
            </w:pPr>
            <w:r w:rsidRPr="00643EB8">
              <w:rPr>
                <w:rFonts w:ascii="Times New Roman" w:eastAsia="Times New Roman" w:hAnsi="Times New Roman" w:cs="Times New Roman"/>
                <w:sz w:val="18"/>
                <w:szCs w:val="18"/>
                <w:lang w:eastAsia="en-US"/>
              </w:rPr>
              <w:t>6,0</w:t>
            </w:r>
          </w:p>
        </w:tc>
        <w:tc>
          <w:tcPr>
            <w:tcW w:w="981" w:type="dxa"/>
            <w:gridSpan w:val="2"/>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lang w:eastAsia="en-US"/>
              </w:rPr>
            </w:pPr>
          </w:p>
        </w:tc>
        <w:tc>
          <w:tcPr>
            <w:tcW w:w="993" w:type="dxa"/>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lang w:eastAsia="en-US"/>
              </w:rPr>
            </w:pPr>
            <w:r w:rsidRPr="00643EB8">
              <w:rPr>
                <w:rFonts w:ascii="Times New Roman" w:eastAsia="Times New Roman" w:hAnsi="Times New Roman" w:cs="Times New Roman"/>
                <w:sz w:val="18"/>
                <w:szCs w:val="18"/>
                <w:lang w:eastAsia="en-US"/>
              </w:rPr>
              <w:t>2</w:t>
            </w:r>
          </w:p>
          <w:p w:rsidR="00643EB8" w:rsidRPr="00643EB8" w:rsidRDefault="00643EB8" w:rsidP="00643EB8">
            <w:pPr>
              <w:spacing w:after="0" w:line="240" w:lineRule="auto"/>
              <w:jc w:val="center"/>
              <w:rPr>
                <w:rFonts w:ascii="Times New Roman" w:eastAsia="Times New Roman" w:hAnsi="Times New Roman" w:cs="Times New Roman"/>
                <w:sz w:val="18"/>
                <w:szCs w:val="18"/>
                <w:lang w:eastAsia="en-US"/>
              </w:rPr>
            </w:pPr>
            <w:r w:rsidRPr="00643EB8">
              <w:rPr>
                <w:rFonts w:ascii="Times New Roman" w:eastAsia="Times New Roman" w:hAnsi="Times New Roman" w:cs="Times New Roman"/>
                <w:sz w:val="18"/>
                <w:szCs w:val="18"/>
                <w:lang w:eastAsia="en-US"/>
              </w:rPr>
              <w:t>2 (РНО)</w:t>
            </w:r>
          </w:p>
        </w:tc>
        <w:tc>
          <w:tcPr>
            <w:tcW w:w="714" w:type="dxa"/>
            <w:gridSpan w:val="2"/>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lang w:eastAsia="en-US"/>
              </w:rPr>
            </w:pPr>
            <w:r w:rsidRPr="00643EB8">
              <w:rPr>
                <w:rFonts w:ascii="Times New Roman" w:eastAsia="Times New Roman" w:hAnsi="Times New Roman" w:cs="Times New Roman"/>
                <w:sz w:val="18"/>
                <w:szCs w:val="18"/>
                <w:lang w:eastAsia="en-US"/>
              </w:rPr>
              <w:t xml:space="preserve">  1,1</w:t>
            </w:r>
          </w:p>
          <w:p w:rsidR="00643EB8" w:rsidRPr="00643EB8" w:rsidRDefault="00643EB8" w:rsidP="00643EB8">
            <w:pPr>
              <w:spacing w:after="0" w:line="240" w:lineRule="auto"/>
              <w:jc w:val="center"/>
              <w:rPr>
                <w:rFonts w:ascii="Times New Roman" w:eastAsia="Times New Roman" w:hAnsi="Times New Roman" w:cs="Times New Roman"/>
                <w:sz w:val="18"/>
                <w:szCs w:val="18"/>
                <w:lang w:eastAsia="en-US"/>
              </w:rPr>
            </w:pPr>
            <w:r w:rsidRPr="00643EB8">
              <w:rPr>
                <w:rFonts w:ascii="Times New Roman" w:eastAsia="Times New Roman" w:hAnsi="Times New Roman" w:cs="Times New Roman"/>
                <w:sz w:val="18"/>
                <w:szCs w:val="18"/>
                <w:lang w:eastAsia="en-US"/>
              </w:rPr>
              <w:t xml:space="preserve">  1,1</w:t>
            </w:r>
          </w:p>
        </w:tc>
        <w:tc>
          <w:tcPr>
            <w:tcW w:w="1714" w:type="dxa"/>
            <w:gridSpan w:val="2"/>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ФГБОУ ВО Брянский ГАУ</w:t>
            </w:r>
          </w:p>
          <w:p w:rsidR="00643EB8" w:rsidRPr="00643EB8" w:rsidRDefault="00643EB8" w:rsidP="00643EB8">
            <w:pPr>
              <w:spacing w:after="0" w:line="240" w:lineRule="auto"/>
              <w:jc w:val="center"/>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ИНН</w:t>
            </w:r>
          </w:p>
          <w:p w:rsidR="00643EB8" w:rsidRPr="00643EB8" w:rsidRDefault="00643EB8" w:rsidP="00643EB8">
            <w:pPr>
              <w:spacing w:after="0" w:line="240" w:lineRule="auto"/>
              <w:jc w:val="center"/>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3208000245</w:t>
            </w:r>
          </w:p>
          <w:p w:rsidR="00643EB8" w:rsidRPr="00643EB8" w:rsidRDefault="00643EB8" w:rsidP="00643EB8">
            <w:pPr>
              <w:spacing w:after="0" w:line="240" w:lineRule="auto"/>
              <w:jc w:val="center"/>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ОГРН</w:t>
            </w:r>
          </w:p>
          <w:p w:rsidR="00643EB8" w:rsidRPr="00643EB8" w:rsidRDefault="00643EB8" w:rsidP="00643EB8">
            <w:pPr>
              <w:spacing w:after="0" w:line="240" w:lineRule="auto"/>
              <w:jc w:val="center"/>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1023201936240</w:t>
            </w:r>
          </w:p>
          <w:p w:rsidR="00643EB8" w:rsidRPr="00643EB8" w:rsidRDefault="00643EB8" w:rsidP="00643EB8">
            <w:pPr>
              <w:spacing w:after="0" w:line="240" w:lineRule="auto"/>
              <w:jc w:val="center"/>
              <w:rPr>
                <w:rFonts w:ascii="Times New Roman" w:eastAsia="Times New Roman" w:hAnsi="Times New Roman" w:cs="Times New Roman"/>
                <w:sz w:val="18"/>
                <w:szCs w:val="18"/>
              </w:rPr>
            </w:pPr>
            <w:proofErr w:type="spellStart"/>
            <w:r w:rsidRPr="00643EB8">
              <w:rPr>
                <w:rFonts w:ascii="Times New Roman" w:eastAsia="Times New Roman" w:hAnsi="Times New Roman" w:cs="Times New Roman"/>
                <w:sz w:val="18"/>
                <w:szCs w:val="18"/>
              </w:rPr>
              <w:t>Бр</w:t>
            </w:r>
            <w:proofErr w:type="spellEnd"/>
            <w:r w:rsidRPr="00643EB8">
              <w:rPr>
                <w:rFonts w:ascii="Times New Roman" w:eastAsia="Times New Roman" w:hAnsi="Times New Roman" w:cs="Times New Roman"/>
                <w:sz w:val="18"/>
                <w:szCs w:val="18"/>
              </w:rPr>
              <w:t xml:space="preserve">. обл., </w:t>
            </w:r>
            <w:proofErr w:type="spellStart"/>
            <w:r w:rsidRPr="00643EB8">
              <w:rPr>
                <w:rFonts w:ascii="Times New Roman" w:eastAsia="Times New Roman" w:hAnsi="Times New Roman" w:cs="Times New Roman"/>
                <w:sz w:val="18"/>
                <w:szCs w:val="18"/>
              </w:rPr>
              <w:t>Выгоничский</w:t>
            </w:r>
            <w:proofErr w:type="spellEnd"/>
            <w:r w:rsidRPr="00643EB8">
              <w:rPr>
                <w:rFonts w:ascii="Times New Roman" w:eastAsia="Times New Roman" w:hAnsi="Times New Roman" w:cs="Times New Roman"/>
                <w:sz w:val="18"/>
                <w:szCs w:val="18"/>
              </w:rPr>
              <w:t xml:space="preserve"> р-</w:t>
            </w:r>
            <w:proofErr w:type="spellStart"/>
            <w:proofErr w:type="gramStart"/>
            <w:r w:rsidRPr="00643EB8">
              <w:rPr>
                <w:rFonts w:ascii="Times New Roman" w:eastAsia="Times New Roman" w:hAnsi="Times New Roman" w:cs="Times New Roman"/>
                <w:sz w:val="18"/>
                <w:szCs w:val="18"/>
              </w:rPr>
              <w:t>он,с</w:t>
            </w:r>
            <w:proofErr w:type="spellEnd"/>
            <w:r w:rsidRPr="00643EB8">
              <w:rPr>
                <w:rFonts w:ascii="Times New Roman" w:eastAsia="Times New Roman" w:hAnsi="Times New Roman" w:cs="Times New Roman"/>
                <w:sz w:val="18"/>
                <w:szCs w:val="18"/>
              </w:rPr>
              <w:t>.</w:t>
            </w:r>
            <w:proofErr w:type="gramEnd"/>
            <w:r w:rsidRPr="00643EB8">
              <w:rPr>
                <w:rFonts w:ascii="Times New Roman" w:eastAsia="Times New Roman" w:hAnsi="Times New Roman" w:cs="Times New Roman"/>
                <w:sz w:val="18"/>
                <w:szCs w:val="18"/>
              </w:rPr>
              <w:t xml:space="preserve"> </w:t>
            </w:r>
            <w:proofErr w:type="spellStart"/>
            <w:r w:rsidRPr="00643EB8">
              <w:rPr>
                <w:rFonts w:ascii="Times New Roman" w:eastAsia="Times New Roman" w:hAnsi="Times New Roman" w:cs="Times New Roman"/>
                <w:sz w:val="18"/>
                <w:szCs w:val="18"/>
              </w:rPr>
              <w:t>Кокино</w:t>
            </w:r>
            <w:proofErr w:type="spellEnd"/>
            <w:r w:rsidRPr="00643EB8">
              <w:rPr>
                <w:rFonts w:ascii="Times New Roman" w:eastAsia="Times New Roman" w:hAnsi="Times New Roman" w:cs="Times New Roman"/>
                <w:sz w:val="18"/>
                <w:szCs w:val="18"/>
              </w:rPr>
              <w:t xml:space="preserve">, ул. Советская, 2а </w:t>
            </w:r>
            <w:r w:rsidRPr="00643EB8">
              <w:rPr>
                <w:rFonts w:ascii="Times New Roman" w:eastAsia="Times New Roman" w:hAnsi="Times New Roman" w:cs="Times New Roman"/>
                <w:sz w:val="18"/>
                <w:szCs w:val="18"/>
              </w:rPr>
              <w:lastRenderedPageBreak/>
              <w:t>тел.8-48341-2-43-89</w:t>
            </w:r>
          </w:p>
          <w:p w:rsidR="00643EB8" w:rsidRPr="00643EB8" w:rsidRDefault="00643EB8" w:rsidP="00643EB8">
            <w:pPr>
              <w:spacing w:after="0" w:line="240" w:lineRule="auto"/>
              <w:jc w:val="center"/>
              <w:rPr>
                <w:rFonts w:ascii="Times New Roman" w:eastAsia="Times New Roman" w:hAnsi="Times New Roman" w:cs="Times New Roman"/>
                <w:sz w:val="18"/>
                <w:szCs w:val="18"/>
              </w:rPr>
            </w:pPr>
          </w:p>
        </w:tc>
        <w:tc>
          <w:tcPr>
            <w:tcW w:w="2184" w:type="dxa"/>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lang w:eastAsia="en-US"/>
              </w:rPr>
            </w:pPr>
            <w:proofErr w:type="spellStart"/>
            <w:r w:rsidRPr="00643EB8">
              <w:rPr>
                <w:rFonts w:ascii="Times New Roman" w:eastAsia="Times New Roman" w:hAnsi="Times New Roman" w:cs="Times New Roman"/>
                <w:sz w:val="18"/>
                <w:szCs w:val="18"/>
                <w:lang w:eastAsia="en-US"/>
              </w:rPr>
              <w:lastRenderedPageBreak/>
              <w:t>г.Трубчевск</w:t>
            </w:r>
            <w:proofErr w:type="spellEnd"/>
            <w:r w:rsidRPr="00643EB8">
              <w:rPr>
                <w:rFonts w:ascii="Times New Roman" w:eastAsia="Times New Roman" w:hAnsi="Times New Roman" w:cs="Times New Roman"/>
                <w:sz w:val="18"/>
                <w:szCs w:val="18"/>
                <w:lang w:eastAsia="en-US"/>
              </w:rPr>
              <w:t xml:space="preserve">, </w:t>
            </w:r>
            <w:proofErr w:type="spellStart"/>
            <w:r w:rsidRPr="00643EB8">
              <w:rPr>
                <w:rFonts w:ascii="Times New Roman" w:eastAsia="Times New Roman" w:hAnsi="Times New Roman" w:cs="Times New Roman"/>
                <w:sz w:val="18"/>
                <w:szCs w:val="18"/>
                <w:lang w:eastAsia="en-US"/>
              </w:rPr>
              <w:t>ул.Володарского</w:t>
            </w:r>
            <w:proofErr w:type="spellEnd"/>
            <w:r w:rsidRPr="00643EB8">
              <w:rPr>
                <w:rFonts w:ascii="Times New Roman" w:eastAsia="Times New Roman" w:hAnsi="Times New Roman" w:cs="Times New Roman"/>
                <w:sz w:val="18"/>
                <w:szCs w:val="18"/>
                <w:lang w:eastAsia="en-US"/>
              </w:rPr>
              <w:t>, д.4</w:t>
            </w:r>
          </w:p>
        </w:tc>
      </w:tr>
      <w:tr w:rsidR="00643EB8" w:rsidRPr="00643EB8" w:rsidTr="009119D3">
        <w:trPr>
          <w:gridAfter w:val="1"/>
          <w:wAfter w:w="14" w:type="dxa"/>
          <w:trHeight w:val="845"/>
        </w:trPr>
        <w:tc>
          <w:tcPr>
            <w:tcW w:w="696" w:type="dxa"/>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lang w:eastAsia="en-US"/>
              </w:rPr>
            </w:pPr>
            <w:r w:rsidRPr="00643EB8">
              <w:rPr>
                <w:rFonts w:ascii="Times New Roman" w:eastAsia="Times New Roman" w:hAnsi="Times New Roman" w:cs="Times New Roman"/>
                <w:sz w:val="18"/>
                <w:szCs w:val="18"/>
                <w:lang w:eastAsia="en-US"/>
              </w:rPr>
              <w:lastRenderedPageBreak/>
              <w:t>53.</w:t>
            </w:r>
          </w:p>
        </w:tc>
        <w:tc>
          <w:tcPr>
            <w:tcW w:w="1409" w:type="dxa"/>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rPr>
            </w:pPr>
            <w:proofErr w:type="spellStart"/>
            <w:r w:rsidRPr="00643EB8">
              <w:rPr>
                <w:rFonts w:ascii="Times New Roman" w:eastAsia="Times New Roman" w:hAnsi="Times New Roman" w:cs="Times New Roman"/>
                <w:sz w:val="18"/>
                <w:szCs w:val="18"/>
              </w:rPr>
              <w:t>Трубчевское</w:t>
            </w:r>
            <w:proofErr w:type="spellEnd"/>
            <w:r w:rsidRPr="00643EB8">
              <w:rPr>
                <w:rFonts w:ascii="Times New Roman" w:eastAsia="Times New Roman" w:hAnsi="Times New Roman" w:cs="Times New Roman"/>
                <w:sz w:val="18"/>
                <w:szCs w:val="18"/>
              </w:rPr>
              <w:t xml:space="preserve"> городское поселение</w:t>
            </w:r>
          </w:p>
        </w:tc>
        <w:tc>
          <w:tcPr>
            <w:tcW w:w="2148" w:type="dxa"/>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lang w:eastAsia="en-US"/>
              </w:rPr>
            </w:pPr>
            <w:proofErr w:type="spellStart"/>
            <w:r w:rsidRPr="00643EB8">
              <w:rPr>
                <w:rFonts w:ascii="Times New Roman" w:eastAsia="Times New Roman" w:hAnsi="Times New Roman" w:cs="Times New Roman"/>
                <w:sz w:val="18"/>
                <w:szCs w:val="18"/>
                <w:lang w:eastAsia="en-US"/>
              </w:rPr>
              <w:t>г.Трубчевск</w:t>
            </w:r>
            <w:proofErr w:type="spellEnd"/>
            <w:r w:rsidRPr="00643EB8">
              <w:rPr>
                <w:rFonts w:ascii="Times New Roman" w:eastAsia="Times New Roman" w:hAnsi="Times New Roman" w:cs="Times New Roman"/>
                <w:sz w:val="18"/>
                <w:szCs w:val="18"/>
                <w:lang w:eastAsia="en-US"/>
              </w:rPr>
              <w:t>, ул. Урицкого, д. 48</w:t>
            </w:r>
          </w:p>
        </w:tc>
        <w:tc>
          <w:tcPr>
            <w:tcW w:w="1528" w:type="dxa"/>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shd w:val="clear" w:color="auto" w:fill="FFFFFF"/>
                <w:lang w:eastAsia="en-US"/>
              </w:rPr>
            </w:pPr>
            <w:r w:rsidRPr="00643EB8">
              <w:rPr>
                <w:rFonts w:ascii="Times New Roman" w:eastAsia="Times New Roman" w:hAnsi="Times New Roman" w:cs="Times New Roman"/>
                <w:sz w:val="18"/>
                <w:szCs w:val="18"/>
                <w:shd w:val="clear" w:color="auto" w:fill="FFFFFF"/>
                <w:lang w:eastAsia="en-US"/>
              </w:rPr>
              <w:t>52.578222</w:t>
            </w:r>
          </w:p>
          <w:p w:rsidR="00643EB8" w:rsidRPr="00643EB8" w:rsidRDefault="00643EB8" w:rsidP="00643EB8">
            <w:pPr>
              <w:spacing w:after="0" w:line="240" w:lineRule="auto"/>
              <w:jc w:val="center"/>
              <w:rPr>
                <w:rFonts w:ascii="Times New Roman" w:eastAsia="Times New Roman" w:hAnsi="Times New Roman" w:cs="Times New Roman"/>
                <w:sz w:val="18"/>
                <w:szCs w:val="18"/>
                <w:shd w:val="clear" w:color="auto" w:fill="FFFFFF"/>
                <w:lang w:eastAsia="en-US"/>
              </w:rPr>
            </w:pPr>
            <w:r w:rsidRPr="00643EB8">
              <w:rPr>
                <w:rFonts w:ascii="Times New Roman" w:eastAsia="Times New Roman" w:hAnsi="Times New Roman" w:cs="Times New Roman"/>
                <w:sz w:val="18"/>
                <w:szCs w:val="18"/>
                <w:shd w:val="clear" w:color="auto" w:fill="FFFFFF"/>
                <w:lang w:eastAsia="en-US"/>
              </w:rPr>
              <w:t>33.768658</w:t>
            </w:r>
          </w:p>
        </w:tc>
        <w:tc>
          <w:tcPr>
            <w:tcW w:w="1310" w:type="dxa"/>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lang w:eastAsia="en-US"/>
              </w:rPr>
            </w:pPr>
            <w:r w:rsidRPr="00643EB8">
              <w:rPr>
                <w:rFonts w:ascii="Times New Roman" w:eastAsia="Times New Roman" w:hAnsi="Times New Roman" w:cs="Times New Roman"/>
                <w:sz w:val="18"/>
                <w:szCs w:val="18"/>
                <w:lang w:eastAsia="en-US"/>
              </w:rPr>
              <w:t>Приложение №53</w:t>
            </w:r>
          </w:p>
        </w:tc>
        <w:tc>
          <w:tcPr>
            <w:tcW w:w="1133" w:type="dxa"/>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shd w:val="clear" w:color="auto" w:fill="FFFFFF"/>
              </w:rPr>
            </w:pPr>
            <w:r w:rsidRPr="00643EB8">
              <w:rPr>
                <w:rFonts w:ascii="Times New Roman" w:eastAsia="Times New Roman" w:hAnsi="Times New Roman" w:cs="Times New Roman"/>
                <w:sz w:val="18"/>
                <w:szCs w:val="18"/>
                <w:shd w:val="clear" w:color="auto" w:fill="FFFFFF"/>
              </w:rPr>
              <w:t>Бетонная платформа</w:t>
            </w:r>
          </w:p>
        </w:tc>
        <w:tc>
          <w:tcPr>
            <w:tcW w:w="1160" w:type="dxa"/>
            <w:gridSpan w:val="2"/>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lang w:eastAsia="en-US"/>
              </w:rPr>
            </w:pPr>
            <w:r w:rsidRPr="00643EB8">
              <w:rPr>
                <w:rFonts w:ascii="Times New Roman" w:eastAsia="Times New Roman" w:hAnsi="Times New Roman" w:cs="Times New Roman"/>
                <w:sz w:val="18"/>
                <w:szCs w:val="18"/>
                <w:lang w:eastAsia="en-US"/>
              </w:rPr>
              <w:t>3,0</w:t>
            </w:r>
          </w:p>
        </w:tc>
        <w:tc>
          <w:tcPr>
            <w:tcW w:w="981" w:type="dxa"/>
            <w:gridSpan w:val="2"/>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lang w:eastAsia="en-US"/>
              </w:rPr>
            </w:pPr>
          </w:p>
        </w:tc>
        <w:tc>
          <w:tcPr>
            <w:tcW w:w="993" w:type="dxa"/>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lang w:eastAsia="en-US"/>
              </w:rPr>
            </w:pPr>
            <w:r w:rsidRPr="00643EB8">
              <w:rPr>
                <w:rFonts w:ascii="Times New Roman" w:eastAsia="Times New Roman" w:hAnsi="Times New Roman" w:cs="Times New Roman"/>
                <w:sz w:val="18"/>
                <w:szCs w:val="18"/>
                <w:lang w:eastAsia="en-US"/>
              </w:rPr>
              <w:t>1</w:t>
            </w:r>
          </w:p>
        </w:tc>
        <w:tc>
          <w:tcPr>
            <w:tcW w:w="714" w:type="dxa"/>
            <w:gridSpan w:val="2"/>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lang w:eastAsia="en-US"/>
              </w:rPr>
            </w:pPr>
            <w:r w:rsidRPr="00643EB8">
              <w:rPr>
                <w:rFonts w:ascii="Times New Roman" w:eastAsia="Times New Roman" w:hAnsi="Times New Roman" w:cs="Times New Roman"/>
                <w:sz w:val="18"/>
                <w:szCs w:val="18"/>
                <w:lang w:eastAsia="en-US"/>
              </w:rPr>
              <w:t xml:space="preserve">   0,7</w:t>
            </w:r>
          </w:p>
        </w:tc>
        <w:tc>
          <w:tcPr>
            <w:tcW w:w="1700" w:type="dxa"/>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 xml:space="preserve">ИП </w:t>
            </w:r>
            <w:proofErr w:type="spellStart"/>
            <w:r w:rsidRPr="00643EB8">
              <w:rPr>
                <w:rFonts w:ascii="Times New Roman" w:eastAsia="Times New Roman" w:hAnsi="Times New Roman" w:cs="Times New Roman"/>
                <w:sz w:val="18"/>
                <w:szCs w:val="18"/>
              </w:rPr>
              <w:t>Семерина</w:t>
            </w:r>
            <w:proofErr w:type="spellEnd"/>
            <w:r w:rsidRPr="00643EB8">
              <w:rPr>
                <w:rFonts w:ascii="Times New Roman" w:eastAsia="Times New Roman" w:hAnsi="Times New Roman" w:cs="Times New Roman"/>
                <w:sz w:val="18"/>
                <w:szCs w:val="18"/>
              </w:rPr>
              <w:t xml:space="preserve"> Л.М.</w:t>
            </w:r>
          </w:p>
          <w:p w:rsidR="00643EB8" w:rsidRPr="00643EB8" w:rsidRDefault="00643EB8" w:rsidP="00643EB8">
            <w:pPr>
              <w:spacing w:after="0" w:line="240" w:lineRule="auto"/>
              <w:jc w:val="center"/>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ИНН</w:t>
            </w:r>
          </w:p>
          <w:p w:rsidR="00643EB8" w:rsidRPr="00643EB8" w:rsidRDefault="00643EB8" w:rsidP="00643EB8">
            <w:pPr>
              <w:spacing w:after="0" w:line="240" w:lineRule="auto"/>
              <w:jc w:val="center"/>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323001601995</w:t>
            </w:r>
          </w:p>
          <w:p w:rsidR="00643EB8" w:rsidRPr="00643EB8" w:rsidRDefault="00643EB8" w:rsidP="00643EB8">
            <w:pPr>
              <w:spacing w:after="0" w:line="240" w:lineRule="auto"/>
              <w:jc w:val="center"/>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ОГРН</w:t>
            </w:r>
          </w:p>
          <w:p w:rsidR="00643EB8" w:rsidRPr="00643EB8" w:rsidRDefault="00643EB8" w:rsidP="00643EB8">
            <w:pPr>
              <w:spacing w:after="0" w:line="240" w:lineRule="auto"/>
              <w:jc w:val="center"/>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313325633800076</w:t>
            </w:r>
          </w:p>
          <w:p w:rsidR="00643EB8" w:rsidRPr="00643EB8" w:rsidRDefault="00643EB8" w:rsidP="00643EB8">
            <w:pPr>
              <w:spacing w:after="0" w:line="240" w:lineRule="auto"/>
              <w:jc w:val="center"/>
              <w:rPr>
                <w:rFonts w:ascii="Times New Roman" w:eastAsia="Times New Roman" w:hAnsi="Times New Roman" w:cs="Times New Roman"/>
                <w:sz w:val="18"/>
                <w:szCs w:val="18"/>
              </w:rPr>
            </w:pPr>
            <w:proofErr w:type="spellStart"/>
            <w:r w:rsidRPr="00643EB8">
              <w:rPr>
                <w:rFonts w:ascii="Times New Roman" w:eastAsia="Times New Roman" w:hAnsi="Times New Roman" w:cs="Times New Roman"/>
                <w:sz w:val="18"/>
                <w:szCs w:val="18"/>
              </w:rPr>
              <w:t>г.Трубчевск</w:t>
            </w:r>
            <w:proofErr w:type="spellEnd"/>
            <w:r w:rsidRPr="00643EB8">
              <w:rPr>
                <w:rFonts w:ascii="Times New Roman" w:eastAsia="Times New Roman" w:hAnsi="Times New Roman" w:cs="Times New Roman"/>
                <w:sz w:val="18"/>
                <w:szCs w:val="18"/>
              </w:rPr>
              <w:t>,</w:t>
            </w:r>
          </w:p>
          <w:p w:rsidR="00643EB8" w:rsidRPr="00643EB8" w:rsidRDefault="00643EB8" w:rsidP="00643EB8">
            <w:pPr>
              <w:spacing w:after="0" w:line="240" w:lineRule="auto"/>
              <w:jc w:val="center"/>
              <w:rPr>
                <w:rFonts w:ascii="Times New Roman" w:eastAsia="Times New Roman" w:hAnsi="Times New Roman" w:cs="Times New Roman"/>
                <w:sz w:val="18"/>
                <w:szCs w:val="18"/>
              </w:rPr>
            </w:pPr>
            <w:proofErr w:type="spellStart"/>
            <w:r w:rsidRPr="00643EB8">
              <w:rPr>
                <w:rFonts w:ascii="Times New Roman" w:eastAsia="Times New Roman" w:hAnsi="Times New Roman" w:cs="Times New Roman"/>
                <w:sz w:val="18"/>
                <w:szCs w:val="18"/>
              </w:rPr>
              <w:t>ул.Урицкого</w:t>
            </w:r>
            <w:proofErr w:type="spellEnd"/>
            <w:r w:rsidRPr="00643EB8">
              <w:rPr>
                <w:rFonts w:ascii="Times New Roman" w:eastAsia="Times New Roman" w:hAnsi="Times New Roman" w:cs="Times New Roman"/>
                <w:sz w:val="18"/>
                <w:szCs w:val="18"/>
              </w:rPr>
              <w:t>, д.48</w:t>
            </w:r>
          </w:p>
          <w:p w:rsidR="00643EB8" w:rsidRPr="00643EB8" w:rsidRDefault="00643EB8" w:rsidP="00643EB8">
            <w:pPr>
              <w:spacing w:after="0" w:line="240" w:lineRule="auto"/>
              <w:jc w:val="center"/>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 xml:space="preserve">тел.8-905-100-38-46 </w:t>
            </w:r>
          </w:p>
        </w:tc>
        <w:tc>
          <w:tcPr>
            <w:tcW w:w="2198" w:type="dxa"/>
            <w:gridSpan w:val="2"/>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lang w:eastAsia="en-US"/>
              </w:rPr>
            </w:pPr>
            <w:proofErr w:type="spellStart"/>
            <w:r w:rsidRPr="00643EB8">
              <w:rPr>
                <w:rFonts w:ascii="Times New Roman" w:eastAsia="Times New Roman" w:hAnsi="Times New Roman" w:cs="Times New Roman"/>
                <w:sz w:val="18"/>
                <w:szCs w:val="18"/>
                <w:lang w:eastAsia="en-US"/>
              </w:rPr>
              <w:t>г.Трубчевск</w:t>
            </w:r>
            <w:proofErr w:type="spellEnd"/>
            <w:r w:rsidRPr="00643EB8">
              <w:rPr>
                <w:rFonts w:ascii="Times New Roman" w:eastAsia="Times New Roman" w:hAnsi="Times New Roman" w:cs="Times New Roman"/>
                <w:sz w:val="18"/>
                <w:szCs w:val="18"/>
                <w:lang w:eastAsia="en-US"/>
              </w:rPr>
              <w:t>, ул. Урицкого, д. 48</w:t>
            </w:r>
          </w:p>
        </w:tc>
      </w:tr>
      <w:tr w:rsidR="00643EB8" w:rsidRPr="00643EB8" w:rsidTr="009119D3">
        <w:trPr>
          <w:gridAfter w:val="1"/>
          <w:wAfter w:w="14" w:type="dxa"/>
          <w:trHeight w:val="845"/>
        </w:trPr>
        <w:tc>
          <w:tcPr>
            <w:tcW w:w="696" w:type="dxa"/>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lang w:eastAsia="en-US"/>
              </w:rPr>
            </w:pPr>
            <w:r w:rsidRPr="00643EB8">
              <w:rPr>
                <w:rFonts w:ascii="Times New Roman" w:eastAsia="Times New Roman" w:hAnsi="Times New Roman" w:cs="Times New Roman"/>
                <w:sz w:val="18"/>
                <w:szCs w:val="18"/>
                <w:lang w:eastAsia="en-US"/>
              </w:rPr>
              <w:t>54.</w:t>
            </w:r>
          </w:p>
        </w:tc>
        <w:tc>
          <w:tcPr>
            <w:tcW w:w="1409" w:type="dxa"/>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rPr>
            </w:pPr>
            <w:proofErr w:type="spellStart"/>
            <w:r w:rsidRPr="00643EB8">
              <w:rPr>
                <w:rFonts w:ascii="Times New Roman" w:eastAsia="Times New Roman" w:hAnsi="Times New Roman" w:cs="Times New Roman"/>
                <w:sz w:val="18"/>
                <w:szCs w:val="18"/>
              </w:rPr>
              <w:t>Трубчевское</w:t>
            </w:r>
            <w:proofErr w:type="spellEnd"/>
            <w:r w:rsidRPr="00643EB8">
              <w:rPr>
                <w:rFonts w:ascii="Times New Roman" w:eastAsia="Times New Roman" w:hAnsi="Times New Roman" w:cs="Times New Roman"/>
                <w:sz w:val="18"/>
                <w:szCs w:val="18"/>
              </w:rPr>
              <w:t xml:space="preserve"> городское поселение</w:t>
            </w:r>
          </w:p>
        </w:tc>
        <w:tc>
          <w:tcPr>
            <w:tcW w:w="2148" w:type="dxa"/>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lang w:eastAsia="en-US"/>
              </w:rPr>
            </w:pPr>
            <w:proofErr w:type="spellStart"/>
            <w:r w:rsidRPr="00643EB8">
              <w:rPr>
                <w:rFonts w:ascii="Times New Roman" w:eastAsia="Times New Roman" w:hAnsi="Times New Roman" w:cs="Times New Roman"/>
                <w:sz w:val="18"/>
                <w:szCs w:val="18"/>
                <w:lang w:eastAsia="en-US"/>
              </w:rPr>
              <w:t>г.Трубчевск</w:t>
            </w:r>
            <w:proofErr w:type="spellEnd"/>
            <w:r w:rsidRPr="00643EB8">
              <w:rPr>
                <w:rFonts w:ascii="Times New Roman" w:eastAsia="Times New Roman" w:hAnsi="Times New Roman" w:cs="Times New Roman"/>
                <w:sz w:val="18"/>
                <w:szCs w:val="18"/>
                <w:lang w:eastAsia="en-US"/>
              </w:rPr>
              <w:t xml:space="preserve">, ул. </w:t>
            </w:r>
            <w:proofErr w:type="spellStart"/>
            <w:r w:rsidRPr="00643EB8">
              <w:rPr>
                <w:rFonts w:ascii="Times New Roman" w:eastAsia="Times New Roman" w:hAnsi="Times New Roman" w:cs="Times New Roman"/>
                <w:sz w:val="18"/>
                <w:szCs w:val="18"/>
                <w:lang w:eastAsia="en-US"/>
              </w:rPr>
              <w:t>Севская</w:t>
            </w:r>
            <w:proofErr w:type="spellEnd"/>
            <w:r w:rsidRPr="00643EB8">
              <w:rPr>
                <w:rFonts w:ascii="Times New Roman" w:eastAsia="Times New Roman" w:hAnsi="Times New Roman" w:cs="Times New Roman"/>
                <w:sz w:val="18"/>
                <w:szCs w:val="18"/>
                <w:lang w:eastAsia="en-US"/>
              </w:rPr>
              <w:t>, д. 15</w:t>
            </w:r>
          </w:p>
        </w:tc>
        <w:tc>
          <w:tcPr>
            <w:tcW w:w="1528" w:type="dxa"/>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shd w:val="clear" w:color="auto" w:fill="FFFFFF"/>
                <w:lang w:eastAsia="en-US"/>
              </w:rPr>
            </w:pPr>
            <w:r w:rsidRPr="00643EB8">
              <w:rPr>
                <w:rFonts w:ascii="Times New Roman" w:eastAsia="Times New Roman" w:hAnsi="Times New Roman" w:cs="Times New Roman"/>
                <w:sz w:val="18"/>
                <w:szCs w:val="18"/>
                <w:shd w:val="clear" w:color="auto" w:fill="FFFFFF"/>
                <w:lang w:eastAsia="en-US"/>
              </w:rPr>
              <w:t>52.577919</w:t>
            </w:r>
          </w:p>
          <w:p w:rsidR="00643EB8" w:rsidRPr="00643EB8" w:rsidRDefault="00643EB8" w:rsidP="00643EB8">
            <w:pPr>
              <w:spacing w:after="0" w:line="240" w:lineRule="auto"/>
              <w:jc w:val="center"/>
              <w:rPr>
                <w:rFonts w:ascii="Times New Roman" w:eastAsia="Times New Roman" w:hAnsi="Times New Roman" w:cs="Times New Roman"/>
                <w:sz w:val="18"/>
                <w:szCs w:val="18"/>
                <w:shd w:val="clear" w:color="auto" w:fill="FFFFFF"/>
                <w:lang w:eastAsia="en-US"/>
              </w:rPr>
            </w:pPr>
            <w:r w:rsidRPr="00643EB8">
              <w:rPr>
                <w:rFonts w:ascii="Times New Roman" w:eastAsia="Times New Roman" w:hAnsi="Times New Roman" w:cs="Times New Roman"/>
                <w:sz w:val="18"/>
                <w:szCs w:val="18"/>
                <w:shd w:val="clear" w:color="auto" w:fill="FFFFFF"/>
                <w:lang w:eastAsia="en-US"/>
              </w:rPr>
              <w:t>33.759189</w:t>
            </w:r>
          </w:p>
        </w:tc>
        <w:tc>
          <w:tcPr>
            <w:tcW w:w="1310" w:type="dxa"/>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lang w:eastAsia="en-US"/>
              </w:rPr>
            </w:pPr>
            <w:r w:rsidRPr="00643EB8">
              <w:rPr>
                <w:rFonts w:ascii="Times New Roman" w:eastAsia="Times New Roman" w:hAnsi="Times New Roman" w:cs="Times New Roman"/>
                <w:sz w:val="18"/>
                <w:szCs w:val="18"/>
                <w:lang w:eastAsia="en-US"/>
              </w:rPr>
              <w:t>Приложение №54</w:t>
            </w:r>
          </w:p>
        </w:tc>
        <w:tc>
          <w:tcPr>
            <w:tcW w:w="1133" w:type="dxa"/>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shd w:val="clear" w:color="auto" w:fill="FFFFFF"/>
              </w:rPr>
            </w:pPr>
            <w:r w:rsidRPr="00643EB8">
              <w:rPr>
                <w:rFonts w:ascii="Times New Roman" w:eastAsia="Times New Roman" w:hAnsi="Times New Roman" w:cs="Times New Roman"/>
                <w:sz w:val="18"/>
                <w:szCs w:val="18"/>
                <w:lang w:eastAsia="en-US"/>
              </w:rPr>
              <w:t>Асфальтобетонное покрытие</w:t>
            </w:r>
          </w:p>
        </w:tc>
        <w:tc>
          <w:tcPr>
            <w:tcW w:w="1160" w:type="dxa"/>
            <w:gridSpan w:val="2"/>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lang w:eastAsia="en-US"/>
              </w:rPr>
            </w:pPr>
            <w:r w:rsidRPr="00643EB8">
              <w:rPr>
                <w:rFonts w:ascii="Times New Roman" w:eastAsia="Times New Roman" w:hAnsi="Times New Roman" w:cs="Times New Roman"/>
                <w:sz w:val="18"/>
                <w:szCs w:val="18"/>
                <w:lang w:eastAsia="en-US"/>
              </w:rPr>
              <w:t>4,0</w:t>
            </w:r>
          </w:p>
        </w:tc>
        <w:tc>
          <w:tcPr>
            <w:tcW w:w="981" w:type="dxa"/>
            <w:gridSpan w:val="2"/>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lang w:eastAsia="en-US"/>
              </w:rPr>
            </w:pPr>
          </w:p>
        </w:tc>
        <w:tc>
          <w:tcPr>
            <w:tcW w:w="993" w:type="dxa"/>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lang w:eastAsia="en-US"/>
              </w:rPr>
            </w:pPr>
            <w:r w:rsidRPr="00643EB8">
              <w:rPr>
                <w:rFonts w:ascii="Times New Roman" w:eastAsia="Times New Roman" w:hAnsi="Times New Roman" w:cs="Times New Roman"/>
                <w:sz w:val="18"/>
                <w:szCs w:val="18"/>
                <w:lang w:eastAsia="en-US"/>
              </w:rPr>
              <w:t>2</w:t>
            </w:r>
          </w:p>
        </w:tc>
        <w:tc>
          <w:tcPr>
            <w:tcW w:w="714" w:type="dxa"/>
            <w:gridSpan w:val="2"/>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lang w:eastAsia="en-US"/>
              </w:rPr>
            </w:pPr>
            <w:r w:rsidRPr="00643EB8">
              <w:rPr>
                <w:rFonts w:ascii="Times New Roman" w:eastAsia="Times New Roman" w:hAnsi="Times New Roman" w:cs="Times New Roman"/>
                <w:sz w:val="18"/>
                <w:szCs w:val="18"/>
                <w:lang w:eastAsia="en-US"/>
              </w:rPr>
              <w:t xml:space="preserve">   1,0</w:t>
            </w:r>
          </w:p>
          <w:p w:rsidR="00643EB8" w:rsidRPr="00643EB8" w:rsidRDefault="00643EB8" w:rsidP="00643EB8">
            <w:pPr>
              <w:spacing w:after="0" w:line="240" w:lineRule="auto"/>
              <w:jc w:val="center"/>
              <w:rPr>
                <w:rFonts w:ascii="Times New Roman" w:eastAsia="Times New Roman" w:hAnsi="Times New Roman" w:cs="Times New Roman"/>
                <w:sz w:val="18"/>
                <w:szCs w:val="18"/>
                <w:lang w:eastAsia="en-US"/>
              </w:rPr>
            </w:pPr>
            <w:r w:rsidRPr="00643EB8">
              <w:rPr>
                <w:rFonts w:ascii="Times New Roman" w:eastAsia="Times New Roman" w:hAnsi="Times New Roman" w:cs="Times New Roman"/>
                <w:sz w:val="18"/>
                <w:szCs w:val="18"/>
                <w:lang w:eastAsia="en-US"/>
              </w:rPr>
              <w:t xml:space="preserve">   0,5</w:t>
            </w:r>
          </w:p>
        </w:tc>
        <w:tc>
          <w:tcPr>
            <w:tcW w:w="1700" w:type="dxa"/>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ИП Петровская Н.Д.</w:t>
            </w:r>
          </w:p>
          <w:p w:rsidR="00643EB8" w:rsidRPr="00643EB8" w:rsidRDefault="00643EB8" w:rsidP="00643EB8">
            <w:pPr>
              <w:spacing w:after="0" w:line="240" w:lineRule="auto"/>
              <w:jc w:val="center"/>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ИНН</w:t>
            </w:r>
          </w:p>
          <w:p w:rsidR="00643EB8" w:rsidRPr="00643EB8" w:rsidRDefault="00643EB8" w:rsidP="00643EB8">
            <w:pPr>
              <w:spacing w:after="0" w:line="240" w:lineRule="auto"/>
              <w:jc w:val="center"/>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323300121233</w:t>
            </w:r>
          </w:p>
          <w:p w:rsidR="00643EB8" w:rsidRPr="00643EB8" w:rsidRDefault="00643EB8" w:rsidP="00643EB8">
            <w:pPr>
              <w:spacing w:after="0" w:line="240" w:lineRule="auto"/>
              <w:jc w:val="center"/>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ОГРН</w:t>
            </w:r>
          </w:p>
          <w:p w:rsidR="00643EB8" w:rsidRPr="00643EB8" w:rsidRDefault="00643EB8" w:rsidP="00643EB8">
            <w:pPr>
              <w:spacing w:after="0" w:line="240" w:lineRule="auto"/>
              <w:jc w:val="center"/>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311325602800171</w:t>
            </w:r>
          </w:p>
          <w:p w:rsidR="00643EB8" w:rsidRPr="00643EB8" w:rsidRDefault="00643EB8" w:rsidP="00643EB8">
            <w:pPr>
              <w:spacing w:after="0" w:line="240" w:lineRule="auto"/>
              <w:jc w:val="center"/>
              <w:rPr>
                <w:rFonts w:ascii="Times New Roman" w:eastAsia="Times New Roman" w:hAnsi="Times New Roman" w:cs="Times New Roman"/>
                <w:sz w:val="18"/>
                <w:szCs w:val="18"/>
              </w:rPr>
            </w:pPr>
            <w:proofErr w:type="spellStart"/>
            <w:r w:rsidRPr="00643EB8">
              <w:rPr>
                <w:rFonts w:ascii="Times New Roman" w:eastAsia="Times New Roman" w:hAnsi="Times New Roman" w:cs="Times New Roman"/>
                <w:sz w:val="18"/>
                <w:szCs w:val="18"/>
              </w:rPr>
              <w:t>Пгт</w:t>
            </w:r>
            <w:proofErr w:type="spellEnd"/>
            <w:r w:rsidRPr="00643EB8">
              <w:rPr>
                <w:rFonts w:ascii="Times New Roman" w:eastAsia="Times New Roman" w:hAnsi="Times New Roman" w:cs="Times New Roman"/>
                <w:sz w:val="18"/>
                <w:szCs w:val="18"/>
              </w:rPr>
              <w:t>. Погар, ул. Пушкина, д. 45</w:t>
            </w:r>
          </w:p>
          <w:p w:rsidR="00643EB8" w:rsidRPr="00643EB8" w:rsidRDefault="00643EB8" w:rsidP="00643EB8">
            <w:pPr>
              <w:spacing w:after="0" w:line="240" w:lineRule="auto"/>
              <w:jc w:val="center"/>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тел.8-9208306125</w:t>
            </w:r>
          </w:p>
        </w:tc>
        <w:tc>
          <w:tcPr>
            <w:tcW w:w="2198" w:type="dxa"/>
            <w:gridSpan w:val="2"/>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lang w:eastAsia="en-US"/>
              </w:rPr>
            </w:pPr>
            <w:proofErr w:type="spellStart"/>
            <w:r w:rsidRPr="00643EB8">
              <w:rPr>
                <w:rFonts w:ascii="Times New Roman" w:eastAsia="Times New Roman" w:hAnsi="Times New Roman" w:cs="Times New Roman"/>
                <w:sz w:val="18"/>
                <w:szCs w:val="18"/>
                <w:lang w:eastAsia="en-US"/>
              </w:rPr>
              <w:t>г.Трубчевск</w:t>
            </w:r>
            <w:proofErr w:type="spellEnd"/>
            <w:r w:rsidRPr="00643EB8">
              <w:rPr>
                <w:rFonts w:ascii="Times New Roman" w:eastAsia="Times New Roman" w:hAnsi="Times New Roman" w:cs="Times New Roman"/>
                <w:sz w:val="18"/>
                <w:szCs w:val="18"/>
                <w:lang w:eastAsia="en-US"/>
              </w:rPr>
              <w:t xml:space="preserve">, ул. </w:t>
            </w:r>
            <w:proofErr w:type="spellStart"/>
            <w:r w:rsidRPr="00643EB8">
              <w:rPr>
                <w:rFonts w:ascii="Times New Roman" w:eastAsia="Times New Roman" w:hAnsi="Times New Roman" w:cs="Times New Roman"/>
                <w:sz w:val="18"/>
                <w:szCs w:val="18"/>
                <w:lang w:eastAsia="en-US"/>
              </w:rPr>
              <w:t>Севская</w:t>
            </w:r>
            <w:proofErr w:type="spellEnd"/>
            <w:r w:rsidRPr="00643EB8">
              <w:rPr>
                <w:rFonts w:ascii="Times New Roman" w:eastAsia="Times New Roman" w:hAnsi="Times New Roman" w:cs="Times New Roman"/>
                <w:sz w:val="18"/>
                <w:szCs w:val="18"/>
                <w:lang w:eastAsia="en-US"/>
              </w:rPr>
              <w:t xml:space="preserve">, д.45 </w:t>
            </w:r>
          </w:p>
        </w:tc>
      </w:tr>
      <w:tr w:rsidR="00643EB8" w:rsidRPr="00643EB8" w:rsidTr="009119D3">
        <w:trPr>
          <w:gridAfter w:val="1"/>
          <w:wAfter w:w="14" w:type="dxa"/>
          <w:trHeight w:val="845"/>
        </w:trPr>
        <w:tc>
          <w:tcPr>
            <w:tcW w:w="696" w:type="dxa"/>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lang w:eastAsia="en-US"/>
              </w:rPr>
            </w:pPr>
            <w:r w:rsidRPr="00643EB8">
              <w:rPr>
                <w:rFonts w:ascii="Times New Roman" w:eastAsia="Times New Roman" w:hAnsi="Times New Roman" w:cs="Times New Roman"/>
                <w:sz w:val="18"/>
                <w:szCs w:val="18"/>
                <w:lang w:eastAsia="en-US"/>
              </w:rPr>
              <w:t>55.</w:t>
            </w:r>
          </w:p>
        </w:tc>
        <w:tc>
          <w:tcPr>
            <w:tcW w:w="1409" w:type="dxa"/>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rPr>
            </w:pPr>
            <w:proofErr w:type="spellStart"/>
            <w:r w:rsidRPr="00643EB8">
              <w:rPr>
                <w:rFonts w:ascii="Times New Roman" w:eastAsia="Times New Roman" w:hAnsi="Times New Roman" w:cs="Times New Roman"/>
                <w:sz w:val="18"/>
                <w:szCs w:val="18"/>
              </w:rPr>
              <w:t>Трубчевское</w:t>
            </w:r>
            <w:proofErr w:type="spellEnd"/>
            <w:r w:rsidRPr="00643EB8">
              <w:rPr>
                <w:rFonts w:ascii="Times New Roman" w:eastAsia="Times New Roman" w:hAnsi="Times New Roman" w:cs="Times New Roman"/>
                <w:sz w:val="18"/>
                <w:szCs w:val="18"/>
              </w:rPr>
              <w:t xml:space="preserve"> городское поселение</w:t>
            </w:r>
          </w:p>
        </w:tc>
        <w:tc>
          <w:tcPr>
            <w:tcW w:w="2148" w:type="dxa"/>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lang w:eastAsia="en-US"/>
              </w:rPr>
            </w:pPr>
            <w:proofErr w:type="spellStart"/>
            <w:r w:rsidRPr="00643EB8">
              <w:rPr>
                <w:rFonts w:ascii="Times New Roman" w:eastAsia="Times New Roman" w:hAnsi="Times New Roman" w:cs="Times New Roman"/>
                <w:sz w:val="18"/>
                <w:szCs w:val="18"/>
                <w:lang w:eastAsia="en-US"/>
              </w:rPr>
              <w:t>г.Трубчевск</w:t>
            </w:r>
            <w:proofErr w:type="spellEnd"/>
            <w:r w:rsidRPr="00643EB8">
              <w:rPr>
                <w:rFonts w:ascii="Times New Roman" w:eastAsia="Times New Roman" w:hAnsi="Times New Roman" w:cs="Times New Roman"/>
                <w:sz w:val="18"/>
                <w:szCs w:val="18"/>
                <w:lang w:eastAsia="en-US"/>
              </w:rPr>
              <w:t>, ул. Брянская, д. 71</w:t>
            </w:r>
          </w:p>
        </w:tc>
        <w:tc>
          <w:tcPr>
            <w:tcW w:w="1528" w:type="dxa"/>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shd w:val="clear" w:color="auto" w:fill="FFFFFF"/>
                <w:lang w:eastAsia="en-US"/>
              </w:rPr>
            </w:pPr>
            <w:r w:rsidRPr="00643EB8">
              <w:rPr>
                <w:rFonts w:ascii="Times New Roman" w:eastAsia="Times New Roman" w:hAnsi="Times New Roman" w:cs="Times New Roman"/>
                <w:sz w:val="18"/>
                <w:szCs w:val="18"/>
                <w:shd w:val="clear" w:color="auto" w:fill="FFFFFF"/>
                <w:lang w:eastAsia="en-US"/>
              </w:rPr>
              <w:t>52.580812, 33.767222</w:t>
            </w:r>
          </w:p>
        </w:tc>
        <w:tc>
          <w:tcPr>
            <w:tcW w:w="1310" w:type="dxa"/>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lang w:eastAsia="en-US"/>
              </w:rPr>
            </w:pPr>
            <w:r w:rsidRPr="00643EB8">
              <w:rPr>
                <w:rFonts w:ascii="Times New Roman" w:eastAsia="Times New Roman" w:hAnsi="Times New Roman" w:cs="Times New Roman"/>
                <w:sz w:val="18"/>
                <w:szCs w:val="18"/>
                <w:lang w:eastAsia="en-US"/>
              </w:rPr>
              <w:t>Приложение №55</w:t>
            </w:r>
          </w:p>
        </w:tc>
        <w:tc>
          <w:tcPr>
            <w:tcW w:w="1133" w:type="dxa"/>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lang w:eastAsia="en-US"/>
              </w:rPr>
            </w:pPr>
            <w:r w:rsidRPr="00643EB8">
              <w:rPr>
                <w:rFonts w:ascii="Times New Roman" w:eastAsia="Times New Roman" w:hAnsi="Times New Roman" w:cs="Times New Roman"/>
                <w:sz w:val="18"/>
                <w:szCs w:val="18"/>
                <w:lang w:eastAsia="en-US"/>
              </w:rPr>
              <w:t>Асфальтобетонное покрытие</w:t>
            </w:r>
          </w:p>
        </w:tc>
        <w:tc>
          <w:tcPr>
            <w:tcW w:w="1160" w:type="dxa"/>
            <w:gridSpan w:val="2"/>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lang w:eastAsia="en-US"/>
              </w:rPr>
            </w:pPr>
            <w:r w:rsidRPr="00643EB8">
              <w:rPr>
                <w:rFonts w:ascii="Times New Roman" w:eastAsia="Times New Roman" w:hAnsi="Times New Roman" w:cs="Times New Roman"/>
                <w:sz w:val="18"/>
                <w:szCs w:val="18"/>
                <w:lang w:eastAsia="en-US"/>
              </w:rPr>
              <w:t>3,0</w:t>
            </w:r>
          </w:p>
        </w:tc>
        <w:tc>
          <w:tcPr>
            <w:tcW w:w="981" w:type="dxa"/>
            <w:gridSpan w:val="2"/>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lang w:eastAsia="en-US"/>
              </w:rPr>
            </w:pPr>
          </w:p>
        </w:tc>
        <w:tc>
          <w:tcPr>
            <w:tcW w:w="993" w:type="dxa"/>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lang w:eastAsia="en-US"/>
              </w:rPr>
            </w:pPr>
            <w:r w:rsidRPr="00643EB8">
              <w:rPr>
                <w:rFonts w:ascii="Times New Roman" w:eastAsia="Times New Roman" w:hAnsi="Times New Roman" w:cs="Times New Roman"/>
                <w:sz w:val="18"/>
                <w:szCs w:val="18"/>
                <w:lang w:eastAsia="en-US"/>
              </w:rPr>
              <w:t>1</w:t>
            </w:r>
          </w:p>
        </w:tc>
        <w:tc>
          <w:tcPr>
            <w:tcW w:w="714" w:type="dxa"/>
            <w:gridSpan w:val="2"/>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lang w:eastAsia="en-US"/>
              </w:rPr>
            </w:pPr>
            <w:r w:rsidRPr="00643EB8">
              <w:rPr>
                <w:rFonts w:ascii="Times New Roman" w:eastAsia="Times New Roman" w:hAnsi="Times New Roman" w:cs="Times New Roman"/>
                <w:sz w:val="18"/>
                <w:szCs w:val="18"/>
                <w:lang w:eastAsia="en-US"/>
              </w:rPr>
              <w:t xml:space="preserve">  0,8</w:t>
            </w:r>
          </w:p>
        </w:tc>
        <w:tc>
          <w:tcPr>
            <w:tcW w:w="1700" w:type="dxa"/>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Медведь И.В</w:t>
            </w:r>
          </w:p>
          <w:p w:rsidR="00643EB8" w:rsidRPr="00643EB8" w:rsidRDefault="00643EB8" w:rsidP="00643EB8">
            <w:pPr>
              <w:spacing w:after="0" w:line="240" w:lineRule="auto"/>
              <w:jc w:val="center"/>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 xml:space="preserve">1509 839888 выдан 21.05.2010 </w:t>
            </w:r>
          </w:p>
          <w:p w:rsidR="00643EB8" w:rsidRPr="00643EB8" w:rsidRDefault="00643EB8" w:rsidP="00643EB8">
            <w:pPr>
              <w:spacing w:after="0" w:line="240" w:lineRule="auto"/>
              <w:jc w:val="center"/>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Брянская обл., г. Брянск, пер. Мало-</w:t>
            </w:r>
            <w:proofErr w:type="spellStart"/>
            <w:r w:rsidRPr="00643EB8">
              <w:rPr>
                <w:rFonts w:ascii="Times New Roman" w:eastAsia="Times New Roman" w:hAnsi="Times New Roman" w:cs="Times New Roman"/>
                <w:sz w:val="18"/>
                <w:szCs w:val="18"/>
              </w:rPr>
              <w:t>Фокинский</w:t>
            </w:r>
            <w:proofErr w:type="spellEnd"/>
            <w:r w:rsidRPr="00643EB8">
              <w:rPr>
                <w:rFonts w:ascii="Times New Roman" w:eastAsia="Times New Roman" w:hAnsi="Times New Roman" w:cs="Times New Roman"/>
                <w:sz w:val="18"/>
                <w:szCs w:val="18"/>
              </w:rPr>
              <w:t>, д. 11</w:t>
            </w:r>
          </w:p>
          <w:p w:rsidR="00643EB8" w:rsidRPr="00643EB8" w:rsidRDefault="00643EB8" w:rsidP="00643EB8">
            <w:pPr>
              <w:spacing w:after="0" w:line="240" w:lineRule="auto"/>
              <w:jc w:val="center"/>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тел. 89103369996</w:t>
            </w:r>
          </w:p>
        </w:tc>
        <w:tc>
          <w:tcPr>
            <w:tcW w:w="2198" w:type="dxa"/>
            <w:gridSpan w:val="2"/>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lang w:eastAsia="en-US"/>
              </w:rPr>
            </w:pPr>
            <w:proofErr w:type="spellStart"/>
            <w:r w:rsidRPr="00643EB8">
              <w:rPr>
                <w:rFonts w:ascii="Times New Roman" w:eastAsia="Times New Roman" w:hAnsi="Times New Roman" w:cs="Times New Roman"/>
                <w:sz w:val="18"/>
                <w:szCs w:val="18"/>
                <w:lang w:eastAsia="en-US"/>
              </w:rPr>
              <w:t>г.Трубчевск</w:t>
            </w:r>
            <w:proofErr w:type="spellEnd"/>
            <w:r w:rsidRPr="00643EB8">
              <w:rPr>
                <w:rFonts w:ascii="Times New Roman" w:eastAsia="Times New Roman" w:hAnsi="Times New Roman" w:cs="Times New Roman"/>
                <w:sz w:val="18"/>
                <w:szCs w:val="18"/>
                <w:lang w:eastAsia="en-US"/>
              </w:rPr>
              <w:t xml:space="preserve">, ул. Брянская, д. 71 </w:t>
            </w:r>
          </w:p>
        </w:tc>
      </w:tr>
      <w:tr w:rsidR="00643EB8" w:rsidRPr="00643EB8" w:rsidTr="009119D3">
        <w:trPr>
          <w:gridAfter w:val="1"/>
          <w:wAfter w:w="14" w:type="dxa"/>
          <w:trHeight w:val="845"/>
        </w:trPr>
        <w:tc>
          <w:tcPr>
            <w:tcW w:w="696" w:type="dxa"/>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lang w:eastAsia="en-US"/>
              </w:rPr>
            </w:pPr>
            <w:r w:rsidRPr="00643EB8">
              <w:rPr>
                <w:rFonts w:ascii="Times New Roman" w:eastAsia="Times New Roman" w:hAnsi="Times New Roman" w:cs="Times New Roman"/>
                <w:sz w:val="18"/>
                <w:szCs w:val="18"/>
                <w:lang w:eastAsia="en-US"/>
              </w:rPr>
              <w:t>56.</w:t>
            </w:r>
          </w:p>
        </w:tc>
        <w:tc>
          <w:tcPr>
            <w:tcW w:w="1409" w:type="dxa"/>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rPr>
            </w:pPr>
            <w:proofErr w:type="spellStart"/>
            <w:r w:rsidRPr="00643EB8">
              <w:rPr>
                <w:rFonts w:ascii="Times New Roman" w:eastAsia="Times New Roman" w:hAnsi="Times New Roman" w:cs="Times New Roman"/>
                <w:sz w:val="18"/>
                <w:szCs w:val="18"/>
              </w:rPr>
              <w:t>Трубчевское</w:t>
            </w:r>
            <w:proofErr w:type="spellEnd"/>
            <w:r w:rsidRPr="00643EB8">
              <w:rPr>
                <w:rFonts w:ascii="Times New Roman" w:eastAsia="Times New Roman" w:hAnsi="Times New Roman" w:cs="Times New Roman"/>
                <w:sz w:val="18"/>
                <w:szCs w:val="18"/>
              </w:rPr>
              <w:t xml:space="preserve"> городское поселение</w:t>
            </w:r>
          </w:p>
        </w:tc>
        <w:tc>
          <w:tcPr>
            <w:tcW w:w="2148" w:type="dxa"/>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lang w:eastAsia="en-US"/>
              </w:rPr>
            </w:pPr>
            <w:proofErr w:type="spellStart"/>
            <w:r w:rsidRPr="00643EB8">
              <w:rPr>
                <w:rFonts w:ascii="Times New Roman" w:eastAsia="Times New Roman" w:hAnsi="Times New Roman" w:cs="Times New Roman"/>
                <w:sz w:val="18"/>
                <w:szCs w:val="18"/>
                <w:lang w:eastAsia="en-US"/>
              </w:rPr>
              <w:t>г.Трубчевск</w:t>
            </w:r>
            <w:proofErr w:type="spellEnd"/>
            <w:r w:rsidRPr="00643EB8">
              <w:rPr>
                <w:rFonts w:ascii="Times New Roman" w:eastAsia="Times New Roman" w:hAnsi="Times New Roman" w:cs="Times New Roman"/>
                <w:sz w:val="18"/>
                <w:szCs w:val="18"/>
                <w:lang w:eastAsia="en-US"/>
              </w:rPr>
              <w:t>, ул. Советская, д. 57</w:t>
            </w:r>
          </w:p>
        </w:tc>
        <w:tc>
          <w:tcPr>
            <w:tcW w:w="1528" w:type="dxa"/>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shd w:val="clear" w:color="auto" w:fill="FFFFFF"/>
                <w:lang w:eastAsia="en-US"/>
              </w:rPr>
            </w:pPr>
            <w:r w:rsidRPr="00643EB8">
              <w:rPr>
                <w:rFonts w:ascii="Times New Roman" w:eastAsia="Times New Roman" w:hAnsi="Times New Roman" w:cs="Times New Roman"/>
                <w:sz w:val="18"/>
                <w:szCs w:val="18"/>
                <w:shd w:val="clear" w:color="auto" w:fill="FFFFFF"/>
                <w:lang w:eastAsia="en-US"/>
              </w:rPr>
              <w:t>52.578522</w:t>
            </w:r>
          </w:p>
          <w:p w:rsidR="00643EB8" w:rsidRPr="00643EB8" w:rsidRDefault="00643EB8" w:rsidP="00643EB8">
            <w:pPr>
              <w:spacing w:after="0" w:line="240" w:lineRule="auto"/>
              <w:jc w:val="center"/>
              <w:rPr>
                <w:rFonts w:ascii="Times New Roman" w:eastAsia="Times New Roman" w:hAnsi="Times New Roman" w:cs="Times New Roman"/>
                <w:sz w:val="18"/>
                <w:szCs w:val="18"/>
                <w:shd w:val="clear" w:color="auto" w:fill="FFFFFF"/>
                <w:lang w:eastAsia="en-US"/>
              </w:rPr>
            </w:pPr>
            <w:r w:rsidRPr="00643EB8">
              <w:rPr>
                <w:rFonts w:ascii="Times New Roman" w:eastAsia="Times New Roman" w:hAnsi="Times New Roman" w:cs="Times New Roman"/>
                <w:sz w:val="18"/>
                <w:szCs w:val="18"/>
                <w:shd w:val="clear" w:color="auto" w:fill="FFFFFF"/>
                <w:lang w:eastAsia="en-US"/>
              </w:rPr>
              <w:t>33.763804</w:t>
            </w:r>
          </w:p>
        </w:tc>
        <w:tc>
          <w:tcPr>
            <w:tcW w:w="1310" w:type="dxa"/>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lang w:eastAsia="en-US"/>
              </w:rPr>
            </w:pPr>
            <w:r w:rsidRPr="00643EB8">
              <w:rPr>
                <w:rFonts w:ascii="Times New Roman" w:eastAsia="Times New Roman" w:hAnsi="Times New Roman" w:cs="Times New Roman"/>
                <w:sz w:val="18"/>
                <w:szCs w:val="18"/>
                <w:lang w:eastAsia="en-US"/>
              </w:rPr>
              <w:t>Приложение №56</w:t>
            </w:r>
          </w:p>
        </w:tc>
        <w:tc>
          <w:tcPr>
            <w:tcW w:w="1133" w:type="dxa"/>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lang w:eastAsia="en-US"/>
              </w:rPr>
            </w:pPr>
            <w:r w:rsidRPr="00643EB8">
              <w:rPr>
                <w:rFonts w:ascii="Times New Roman" w:eastAsia="Times New Roman" w:hAnsi="Times New Roman" w:cs="Times New Roman"/>
                <w:sz w:val="18"/>
                <w:szCs w:val="18"/>
                <w:lang w:eastAsia="en-US"/>
              </w:rPr>
              <w:t>Асфальтобетонное покрытие</w:t>
            </w:r>
          </w:p>
        </w:tc>
        <w:tc>
          <w:tcPr>
            <w:tcW w:w="1160" w:type="dxa"/>
            <w:gridSpan w:val="2"/>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vertAlign w:val="superscript"/>
                <w:lang w:eastAsia="en-US"/>
              </w:rPr>
            </w:pPr>
            <w:r w:rsidRPr="00643EB8">
              <w:rPr>
                <w:rFonts w:ascii="Times New Roman" w:eastAsia="Times New Roman" w:hAnsi="Times New Roman" w:cs="Times New Roman"/>
                <w:sz w:val="18"/>
                <w:szCs w:val="18"/>
                <w:lang w:eastAsia="en-US"/>
              </w:rPr>
              <w:t>6,0</w:t>
            </w:r>
          </w:p>
        </w:tc>
        <w:tc>
          <w:tcPr>
            <w:tcW w:w="981" w:type="dxa"/>
            <w:gridSpan w:val="2"/>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vertAlign w:val="superscript"/>
                <w:lang w:eastAsia="en-US"/>
              </w:rPr>
            </w:pPr>
          </w:p>
        </w:tc>
        <w:tc>
          <w:tcPr>
            <w:tcW w:w="993" w:type="dxa"/>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lang w:eastAsia="en-US"/>
              </w:rPr>
            </w:pPr>
            <w:r w:rsidRPr="00643EB8">
              <w:rPr>
                <w:rFonts w:ascii="Times New Roman" w:eastAsia="Times New Roman" w:hAnsi="Times New Roman" w:cs="Times New Roman"/>
                <w:sz w:val="18"/>
                <w:szCs w:val="18"/>
                <w:lang w:eastAsia="en-US"/>
              </w:rPr>
              <w:t>1</w:t>
            </w:r>
          </w:p>
        </w:tc>
        <w:tc>
          <w:tcPr>
            <w:tcW w:w="714" w:type="dxa"/>
            <w:gridSpan w:val="2"/>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lang w:eastAsia="en-US"/>
              </w:rPr>
            </w:pPr>
            <w:r w:rsidRPr="00643EB8">
              <w:rPr>
                <w:rFonts w:ascii="Times New Roman" w:eastAsia="Times New Roman" w:hAnsi="Times New Roman" w:cs="Times New Roman"/>
                <w:sz w:val="18"/>
                <w:szCs w:val="18"/>
                <w:lang w:eastAsia="en-US"/>
              </w:rPr>
              <w:t>1,1</w:t>
            </w:r>
          </w:p>
        </w:tc>
        <w:tc>
          <w:tcPr>
            <w:tcW w:w="1700" w:type="dxa"/>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АО "Тандер" Брянский филиал</w:t>
            </w:r>
          </w:p>
          <w:p w:rsidR="00643EB8" w:rsidRPr="00643EB8" w:rsidRDefault="00643EB8" w:rsidP="00643EB8">
            <w:pPr>
              <w:spacing w:after="0" w:line="240" w:lineRule="auto"/>
              <w:jc w:val="center"/>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ИНН 2310031475</w:t>
            </w:r>
          </w:p>
          <w:p w:rsidR="00643EB8" w:rsidRPr="00643EB8" w:rsidRDefault="00643EB8" w:rsidP="00643EB8">
            <w:pPr>
              <w:spacing w:after="0" w:line="240" w:lineRule="auto"/>
              <w:jc w:val="center"/>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ОГРН 1022301598549</w:t>
            </w:r>
          </w:p>
          <w:p w:rsidR="00643EB8" w:rsidRPr="00643EB8" w:rsidRDefault="00643EB8" w:rsidP="00643EB8">
            <w:pPr>
              <w:spacing w:after="0" w:line="240" w:lineRule="auto"/>
              <w:jc w:val="center"/>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241050</w:t>
            </w:r>
          </w:p>
          <w:p w:rsidR="00643EB8" w:rsidRPr="00643EB8" w:rsidRDefault="00643EB8" w:rsidP="00643EB8">
            <w:pPr>
              <w:spacing w:after="0" w:line="240" w:lineRule="auto"/>
              <w:jc w:val="center"/>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Брянская обл., г. Брянск, пр-т Станке Димитрова, д. 45</w:t>
            </w:r>
          </w:p>
          <w:p w:rsidR="00643EB8" w:rsidRPr="00643EB8" w:rsidRDefault="00643EB8" w:rsidP="00643EB8">
            <w:pPr>
              <w:spacing w:after="0" w:line="240" w:lineRule="auto"/>
              <w:jc w:val="center"/>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8-903-818-22-14</w:t>
            </w:r>
          </w:p>
        </w:tc>
        <w:tc>
          <w:tcPr>
            <w:tcW w:w="2198" w:type="dxa"/>
            <w:gridSpan w:val="2"/>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lang w:eastAsia="en-US"/>
              </w:rPr>
            </w:pPr>
            <w:r w:rsidRPr="00643EB8">
              <w:rPr>
                <w:rFonts w:ascii="Times New Roman" w:eastAsia="Times New Roman" w:hAnsi="Times New Roman" w:cs="Times New Roman"/>
                <w:sz w:val="18"/>
                <w:szCs w:val="18"/>
                <w:lang w:eastAsia="en-US"/>
              </w:rPr>
              <w:t>г. Трубчевск, ул. Советская, д. 57</w:t>
            </w:r>
          </w:p>
        </w:tc>
      </w:tr>
      <w:tr w:rsidR="00643EB8" w:rsidRPr="00643EB8" w:rsidTr="009119D3">
        <w:trPr>
          <w:gridAfter w:val="1"/>
          <w:wAfter w:w="14" w:type="dxa"/>
          <w:trHeight w:val="845"/>
        </w:trPr>
        <w:tc>
          <w:tcPr>
            <w:tcW w:w="696" w:type="dxa"/>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lang w:eastAsia="en-US"/>
              </w:rPr>
            </w:pPr>
            <w:r w:rsidRPr="00643EB8">
              <w:rPr>
                <w:rFonts w:ascii="Times New Roman" w:eastAsia="Times New Roman" w:hAnsi="Times New Roman" w:cs="Times New Roman"/>
                <w:sz w:val="18"/>
                <w:szCs w:val="18"/>
                <w:lang w:eastAsia="en-US"/>
              </w:rPr>
              <w:t>57.</w:t>
            </w:r>
          </w:p>
        </w:tc>
        <w:tc>
          <w:tcPr>
            <w:tcW w:w="1409" w:type="dxa"/>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rPr>
            </w:pPr>
            <w:proofErr w:type="spellStart"/>
            <w:r w:rsidRPr="00643EB8">
              <w:rPr>
                <w:rFonts w:ascii="Times New Roman" w:eastAsia="Times New Roman" w:hAnsi="Times New Roman" w:cs="Times New Roman"/>
                <w:sz w:val="18"/>
                <w:szCs w:val="18"/>
              </w:rPr>
              <w:t>Трубчевское</w:t>
            </w:r>
            <w:proofErr w:type="spellEnd"/>
            <w:r w:rsidRPr="00643EB8">
              <w:rPr>
                <w:rFonts w:ascii="Times New Roman" w:eastAsia="Times New Roman" w:hAnsi="Times New Roman" w:cs="Times New Roman"/>
                <w:sz w:val="18"/>
                <w:szCs w:val="18"/>
              </w:rPr>
              <w:t xml:space="preserve"> городское поселение</w:t>
            </w:r>
          </w:p>
        </w:tc>
        <w:tc>
          <w:tcPr>
            <w:tcW w:w="2148" w:type="dxa"/>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lang w:eastAsia="en-US"/>
              </w:rPr>
            </w:pPr>
            <w:proofErr w:type="spellStart"/>
            <w:r w:rsidRPr="00643EB8">
              <w:rPr>
                <w:rFonts w:ascii="Times New Roman" w:eastAsia="Times New Roman" w:hAnsi="Times New Roman" w:cs="Times New Roman"/>
                <w:sz w:val="18"/>
                <w:szCs w:val="18"/>
                <w:lang w:eastAsia="en-US"/>
              </w:rPr>
              <w:t>г.Трубчевск</w:t>
            </w:r>
            <w:proofErr w:type="spellEnd"/>
            <w:r w:rsidRPr="00643EB8">
              <w:rPr>
                <w:rFonts w:ascii="Times New Roman" w:eastAsia="Times New Roman" w:hAnsi="Times New Roman" w:cs="Times New Roman"/>
                <w:sz w:val="18"/>
                <w:szCs w:val="18"/>
                <w:lang w:eastAsia="en-US"/>
              </w:rPr>
              <w:t>, ул.Володарского,д.17е/2</w:t>
            </w:r>
          </w:p>
        </w:tc>
        <w:tc>
          <w:tcPr>
            <w:tcW w:w="1528" w:type="dxa"/>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shd w:val="clear" w:color="auto" w:fill="FFFFFF"/>
                <w:lang w:eastAsia="en-US"/>
              </w:rPr>
            </w:pPr>
            <w:r w:rsidRPr="00643EB8">
              <w:rPr>
                <w:rFonts w:ascii="Times New Roman" w:eastAsia="Times New Roman" w:hAnsi="Times New Roman" w:cs="Times New Roman"/>
                <w:sz w:val="18"/>
                <w:szCs w:val="18"/>
                <w:shd w:val="clear" w:color="auto" w:fill="FFFFFF"/>
                <w:lang w:eastAsia="en-US"/>
              </w:rPr>
              <w:t>52.584401, 33.763746</w:t>
            </w:r>
          </w:p>
        </w:tc>
        <w:tc>
          <w:tcPr>
            <w:tcW w:w="1310" w:type="dxa"/>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lang w:eastAsia="en-US"/>
              </w:rPr>
            </w:pPr>
            <w:r w:rsidRPr="00643EB8">
              <w:rPr>
                <w:rFonts w:ascii="Times New Roman" w:eastAsia="Times New Roman" w:hAnsi="Times New Roman" w:cs="Times New Roman"/>
                <w:sz w:val="18"/>
                <w:szCs w:val="18"/>
                <w:lang w:eastAsia="en-US"/>
              </w:rPr>
              <w:t>Приложение №57</w:t>
            </w:r>
          </w:p>
        </w:tc>
        <w:tc>
          <w:tcPr>
            <w:tcW w:w="1133" w:type="dxa"/>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lang w:eastAsia="en-US"/>
              </w:rPr>
            </w:pPr>
            <w:r w:rsidRPr="00643EB8">
              <w:rPr>
                <w:rFonts w:ascii="Times New Roman" w:eastAsia="Times New Roman" w:hAnsi="Times New Roman" w:cs="Times New Roman"/>
                <w:sz w:val="18"/>
                <w:szCs w:val="18"/>
                <w:lang w:eastAsia="en-US"/>
              </w:rPr>
              <w:t>Железобетонное покрытие</w:t>
            </w:r>
          </w:p>
        </w:tc>
        <w:tc>
          <w:tcPr>
            <w:tcW w:w="1160" w:type="dxa"/>
            <w:gridSpan w:val="2"/>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lang w:eastAsia="en-US"/>
              </w:rPr>
            </w:pPr>
            <w:r w:rsidRPr="00643EB8">
              <w:rPr>
                <w:rFonts w:ascii="Times New Roman" w:eastAsia="Times New Roman" w:hAnsi="Times New Roman" w:cs="Times New Roman"/>
                <w:sz w:val="18"/>
                <w:szCs w:val="18"/>
                <w:lang w:eastAsia="en-US"/>
              </w:rPr>
              <w:t>14</w:t>
            </w:r>
          </w:p>
        </w:tc>
        <w:tc>
          <w:tcPr>
            <w:tcW w:w="981" w:type="dxa"/>
            <w:gridSpan w:val="2"/>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lang w:eastAsia="en-US"/>
              </w:rPr>
            </w:pPr>
          </w:p>
        </w:tc>
        <w:tc>
          <w:tcPr>
            <w:tcW w:w="993" w:type="dxa"/>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lang w:eastAsia="en-US"/>
              </w:rPr>
            </w:pPr>
            <w:r w:rsidRPr="00643EB8">
              <w:rPr>
                <w:rFonts w:ascii="Times New Roman" w:eastAsia="Times New Roman" w:hAnsi="Times New Roman" w:cs="Times New Roman"/>
                <w:sz w:val="18"/>
                <w:szCs w:val="18"/>
                <w:lang w:eastAsia="en-US"/>
              </w:rPr>
              <w:t>5</w:t>
            </w:r>
          </w:p>
        </w:tc>
        <w:tc>
          <w:tcPr>
            <w:tcW w:w="714" w:type="dxa"/>
            <w:gridSpan w:val="2"/>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lang w:eastAsia="en-US"/>
              </w:rPr>
            </w:pPr>
            <w:r w:rsidRPr="00643EB8">
              <w:rPr>
                <w:rFonts w:ascii="Times New Roman" w:eastAsia="Times New Roman" w:hAnsi="Times New Roman" w:cs="Times New Roman"/>
                <w:sz w:val="18"/>
                <w:szCs w:val="18"/>
                <w:lang w:eastAsia="en-US"/>
              </w:rPr>
              <w:t>0,8</w:t>
            </w:r>
          </w:p>
        </w:tc>
        <w:tc>
          <w:tcPr>
            <w:tcW w:w="1700" w:type="dxa"/>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lang w:eastAsia="en-US"/>
              </w:rPr>
            </w:pPr>
            <w:r w:rsidRPr="00643EB8">
              <w:rPr>
                <w:rFonts w:ascii="Times New Roman" w:eastAsia="Times New Roman" w:hAnsi="Times New Roman" w:cs="Times New Roman"/>
                <w:sz w:val="18"/>
                <w:szCs w:val="18"/>
                <w:lang w:eastAsia="en-US"/>
              </w:rPr>
              <w:t>Собственники помещений МКД</w:t>
            </w:r>
          </w:p>
          <w:p w:rsidR="00643EB8" w:rsidRPr="00643EB8" w:rsidRDefault="00643EB8" w:rsidP="00643EB8">
            <w:pPr>
              <w:spacing w:after="0" w:line="240" w:lineRule="auto"/>
              <w:jc w:val="center"/>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г. Трубчевск, ул. Володарского, д.17е/2</w:t>
            </w:r>
          </w:p>
        </w:tc>
        <w:tc>
          <w:tcPr>
            <w:tcW w:w="2198" w:type="dxa"/>
            <w:gridSpan w:val="2"/>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г. Трубчевск, ул. Володарского, д.17е/2</w:t>
            </w:r>
          </w:p>
        </w:tc>
      </w:tr>
      <w:tr w:rsidR="00643EB8" w:rsidRPr="00643EB8" w:rsidTr="009119D3">
        <w:trPr>
          <w:gridAfter w:val="1"/>
          <w:wAfter w:w="14" w:type="dxa"/>
          <w:trHeight w:val="1431"/>
        </w:trPr>
        <w:tc>
          <w:tcPr>
            <w:tcW w:w="696" w:type="dxa"/>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lang w:eastAsia="en-US"/>
              </w:rPr>
            </w:pPr>
            <w:r w:rsidRPr="00643EB8">
              <w:rPr>
                <w:rFonts w:ascii="Times New Roman" w:eastAsia="Times New Roman" w:hAnsi="Times New Roman" w:cs="Times New Roman"/>
                <w:sz w:val="18"/>
                <w:szCs w:val="18"/>
                <w:lang w:eastAsia="en-US"/>
              </w:rPr>
              <w:lastRenderedPageBreak/>
              <w:t>58.</w:t>
            </w:r>
          </w:p>
        </w:tc>
        <w:tc>
          <w:tcPr>
            <w:tcW w:w="1409" w:type="dxa"/>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rPr>
            </w:pPr>
            <w:proofErr w:type="spellStart"/>
            <w:r w:rsidRPr="00643EB8">
              <w:rPr>
                <w:rFonts w:ascii="Times New Roman" w:eastAsia="Times New Roman" w:hAnsi="Times New Roman" w:cs="Times New Roman"/>
                <w:sz w:val="18"/>
                <w:szCs w:val="18"/>
              </w:rPr>
              <w:t>Трубчевское</w:t>
            </w:r>
            <w:proofErr w:type="spellEnd"/>
            <w:r w:rsidRPr="00643EB8">
              <w:rPr>
                <w:rFonts w:ascii="Times New Roman" w:eastAsia="Times New Roman" w:hAnsi="Times New Roman" w:cs="Times New Roman"/>
                <w:sz w:val="18"/>
                <w:szCs w:val="18"/>
              </w:rPr>
              <w:t xml:space="preserve"> городское поселение</w:t>
            </w:r>
          </w:p>
        </w:tc>
        <w:tc>
          <w:tcPr>
            <w:tcW w:w="2148" w:type="dxa"/>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lang w:eastAsia="en-US"/>
              </w:rPr>
            </w:pPr>
            <w:proofErr w:type="spellStart"/>
            <w:r w:rsidRPr="00643EB8">
              <w:rPr>
                <w:rFonts w:ascii="Times New Roman" w:eastAsia="Times New Roman" w:hAnsi="Times New Roman" w:cs="Times New Roman"/>
                <w:sz w:val="18"/>
                <w:szCs w:val="18"/>
                <w:lang w:eastAsia="en-US"/>
              </w:rPr>
              <w:t>г.Трубчевск</w:t>
            </w:r>
            <w:proofErr w:type="spellEnd"/>
            <w:r w:rsidRPr="00643EB8">
              <w:rPr>
                <w:rFonts w:ascii="Times New Roman" w:eastAsia="Times New Roman" w:hAnsi="Times New Roman" w:cs="Times New Roman"/>
                <w:sz w:val="18"/>
                <w:szCs w:val="18"/>
                <w:lang w:eastAsia="en-US"/>
              </w:rPr>
              <w:t xml:space="preserve">, ул. </w:t>
            </w:r>
            <w:proofErr w:type="spellStart"/>
            <w:r w:rsidRPr="00643EB8">
              <w:rPr>
                <w:rFonts w:ascii="Times New Roman" w:eastAsia="Times New Roman" w:hAnsi="Times New Roman" w:cs="Times New Roman"/>
                <w:sz w:val="18"/>
                <w:szCs w:val="18"/>
                <w:lang w:eastAsia="en-US"/>
              </w:rPr>
              <w:t>Новоленинская</w:t>
            </w:r>
            <w:proofErr w:type="spellEnd"/>
            <w:r w:rsidRPr="00643EB8">
              <w:rPr>
                <w:rFonts w:ascii="Times New Roman" w:eastAsia="Times New Roman" w:hAnsi="Times New Roman" w:cs="Times New Roman"/>
                <w:sz w:val="18"/>
                <w:szCs w:val="18"/>
                <w:lang w:eastAsia="en-US"/>
              </w:rPr>
              <w:t>, д.2ж</w:t>
            </w:r>
          </w:p>
        </w:tc>
        <w:tc>
          <w:tcPr>
            <w:tcW w:w="1528" w:type="dxa"/>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shd w:val="clear" w:color="auto" w:fill="FFFFFF"/>
                <w:lang w:eastAsia="en-US"/>
              </w:rPr>
            </w:pPr>
            <w:r w:rsidRPr="00643EB8">
              <w:rPr>
                <w:rFonts w:ascii="Times New Roman" w:eastAsia="Times New Roman" w:hAnsi="Times New Roman" w:cs="Times New Roman"/>
                <w:sz w:val="18"/>
                <w:szCs w:val="18"/>
                <w:shd w:val="clear" w:color="auto" w:fill="FFFFFF"/>
                <w:lang w:eastAsia="en-US"/>
              </w:rPr>
              <w:t>52.58698</w:t>
            </w:r>
          </w:p>
          <w:p w:rsidR="00643EB8" w:rsidRPr="00643EB8" w:rsidRDefault="00643EB8" w:rsidP="00643EB8">
            <w:pPr>
              <w:spacing w:after="0" w:line="240" w:lineRule="auto"/>
              <w:jc w:val="center"/>
              <w:rPr>
                <w:rFonts w:ascii="Times New Roman" w:eastAsia="Times New Roman" w:hAnsi="Times New Roman" w:cs="Times New Roman"/>
                <w:sz w:val="18"/>
                <w:szCs w:val="18"/>
                <w:shd w:val="clear" w:color="auto" w:fill="FFFFFF"/>
                <w:lang w:eastAsia="en-US"/>
              </w:rPr>
            </w:pPr>
            <w:r w:rsidRPr="00643EB8">
              <w:rPr>
                <w:rFonts w:ascii="Times New Roman" w:eastAsia="Times New Roman" w:hAnsi="Times New Roman" w:cs="Times New Roman"/>
                <w:sz w:val="18"/>
                <w:szCs w:val="18"/>
                <w:shd w:val="clear" w:color="auto" w:fill="FFFFFF"/>
                <w:lang w:eastAsia="en-US"/>
              </w:rPr>
              <w:t>33.78028</w:t>
            </w:r>
          </w:p>
        </w:tc>
        <w:tc>
          <w:tcPr>
            <w:tcW w:w="1310" w:type="dxa"/>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lang w:eastAsia="en-US"/>
              </w:rPr>
            </w:pPr>
            <w:r w:rsidRPr="00643EB8">
              <w:rPr>
                <w:rFonts w:ascii="Times New Roman" w:eastAsia="Times New Roman" w:hAnsi="Times New Roman" w:cs="Times New Roman"/>
                <w:sz w:val="18"/>
                <w:szCs w:val="18"/>
                <w:lang w:eastAsia="en-US"/>
              </w:rPr>
              <w:t>Приложение №58</w:t>
            </w:r>
          </w:p>
        </w:tc>
        <w:tc>
          <w:tcPr>
            <w:tcW w:w="1133" w:type="dxa"/>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lang w:eastAsia="en-US"/>
              </w:rPr>
            </w:pPr>
            <w:r w:rsidRPr="00643EB8">
              <w:rPr>
                <w:rFonts w:ascii="Times New Roman" w:eastAsia="Times New Roman" w:hAnsi="Times New Roman" w:cs="Times New Roman"/>
                <w:sz w:val="18"/>
                <w:szCs w:val="18"/>
                <w:lang w:eastAsia="en-US"/>
              </w:rPr>
              <w:t>Железобетонное покрытие</w:t>
            </w:r>
          </w:p>
        </w:tc>
        <w:tc>
          <w:tcPr>
            <w:tcW w:w="1160" w:type="dxa"/>
            <w:gridSpan w:val="2"/>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lang w:eastAsia="en-US"/>
              </w:rPr>
            </w:pPr>
          </w:p>
        </w:tc>
        <w:tc>
          <w:tcPr>
            <w:tcW w:w="981" w:type="dxa"/>
            <w:gridSpan w:val="2"/>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lang w:eastAsia="en-US"/>
              </w:rPr>
            </w:pPr>
          </w:p>
        </w:tc>
        <w:tc>
          <w:tcPr>
            <w:tcW w:w="993" w:type="dxa"/>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lang w:eastAsia="en-US"/>
              </w:rPr>
            </w:pPr>
            <w:r w:rsidRPr="00643EB8">
              <w:rPr>
                <w:rFonts w:ascii="Times New Roman" w:eastAsia="Times New Roman" w:hAnsi="Times New Roman" w:cs="Times New Roman"/>
                <w:sz w:val="18"/>
                <w:szCs w:val="18"/>
                <w:lang w:eastAsia="en-US"/>
              </w:rPr>
              <w:t>1</w:t>
            </w:r>
          </w:p>
        </w:tc>
        <w:tc>
          <w:tcPr>
            <w:tcW w:w="714" w:type="dxa"/>
            <w:gridSpan w:val="2"/>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lang w:eastAsia="en-US"/>
              </w:rPr>
            </w:pPr>
            <w:r w:rsidRPr="00643EB8">
              <w:rPr>
                <w:rFonts w:ascii="Times New Roman" w:eastAsia="Times New Roman" w:hAnsi="Times New Roman" w:cs="Times New Roman"/>
                <w:sz w:val="18"/>
                <w:szCs w:val="18"/>
                <w:lang w:eastAsia="en-US"/>
              </w:rPr>
              <w:t>0,75</w:t>
            </w:r>
          </w:p>
        </w:tc>
        <w:tc>
          <w:tcPr>
            <w:tcW w:w="1700" w:type="dxa"/>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lang w:eastAsia="en-US"/>
              </w:rPr>
            </w:pPr>
            <w:r w:rsidRPr="00643EB8">
              <w:rPr>
                <w:rFonts w:ascii="Times New Roman" w:eastAsia="Times New Roman" w:hAnsi="Times New Roman" w:cs="Times New Roman"/>
                <w:sz w:val="18"/>
                <w:szCs w:val="18"/>
                <w:lang w:eastAsia="en-US"/>
              </w:rPr>
              <w:t xml:space="preserve">ИП </w:t>
            </w:r>
            <w:proofErr w:type="spellStart"/>
            <w:r w:rsidRPr="00643EB8">
              <w:rPr>
                <w:rFonts w:ascii="Times New Roman" w:eastAsia="Times New Roman" w:hAnsi="Times New Roman" w:cs="Times New Roman"/>
                <w:sz w:val="18"/>
                <w:szCs w:val="18"/>
                <w:lang w:eastAsia="en-US"/>
              </w:rPr>
              <w:t>Конохов</w:t>
            </w:r>
            <w:proofErr w:type="spellEnd"/>
            <w:r w:rsidRPr="00643EB8">
              <w:rPr>
                <w:rFonts w:ascii="Times New Roman" w:eastAsia="Times New Roman" w:hAnsi="Times New Roman" w:cs="Times New Roman"/>
                <w:sz w:val="18"/>
                <w:szCs w:val="18"/>
                <w:lang w:eastAsia="en-US"/>
              </w:rPr>
              <w:t xml:space="preserve"> В.Л.</w:t>
            </w:r>
          </w:p>
          <w:p w:rsidR="00643EB8" w:rsidRPr="00643EB8" w:rsidRDefault="00643EB8" w:rsidP="00643EB8">
            <w:pPr>
              <w:spacing w:after="0" w:line="240" w:lineRule="auto"/>
              <w:jc w:val="center"/>
              <w:rPr>
                <w:rFonts w:ascii="Times New Roman" w:eastAsia="Times New Roman" w:hAnsi="Times New Roman" w:cs="Times New Roman"/>
                <w:sz w:val="18"/>
                <w:szCs w:val="18"/>
                <w:lang w:eastAsia="en-US"/>
              </w:rPr>
            </w:pPr>
            <w:r w:rsidRPr="00643EB8">
              <w:rPr>
                <w:rFonts w:ascii="Times New Roman" w:eastAsia="Times New Roman" w:hAnsi="Times New Roman" w:cs="Times New Roman"/>
                <w:sz w:val="18"/>
                <w:szCs w:val="18"/>
                <w:lang w:eastAsia="en-US"/>
              </w:rPr>
              <w:t>ИНН 323000009673</w:t>
            </w:r>
          </w:p>
          <w:p w:rsidR="00643EB8" w:rsidRPr="00643EB8" w:rsidRDefault="00643EB8" w:rsidP="00643EB8">
            <w:pPr>
              <w:spacing w:after="0" w:line="240" w:lineRule="auto"/>
              <w:jc w:val="center"/>
              <w:rPr>
                <w:rFonts w:ascii="Times New Roman" w:eastAsia="Times New Roman" w:hAnsi="Times New Roman" w:cs="Times New Roman"/>
                <w:sz w:val="18"/>
                <w:szCs w:val="18"/>
                <w:lang w:eastAsia="en-US"/>
              </w:rPr>
            </w:pPr>
            <w:r w:rsidRPr="00643EB8">
              <w:rPr>
                <w:rFonts w:ascii="Times New Roman" w:eastAsia="Times New Roman" w:hAnsi="Times New Roman" w:cs="Times New Roman"/>
                <w:sz w:val="18"/>
                <w:szCs w:val="18"/>
                <w:lang w:eastAsia="en-US"/>
              </w:rPr>
              <w:t>ОГРН 304325232700071</w:t>
            </w:r>
          </w:p>
          <w:p w:rsidR="00643EB8" w:rsidRPr="00643EB8" w:rsidRDefault="00643EB8" w:rsidP="00643EB8">
            <w:pPr>
              <w:spacing w:after="0" w:line="240" w:lineRule="auto"/>
              <w:jc w:val="center"/>
              <w:rPr>
                <w:rFonts w:ascii="Times New Roman" w:eastAsia="Times New Roman" w:hAnsi="Times New Roman" w:cs="Times New Roman"/>
                <w:sz w:val="18"/>
                <w:szCs w:val="18"/>
                <w:lang w:eastAsia="en-US"/>
              </w:rPr>
            </w:pPr>
            <w:r w:rsidRPr="00643EB8">
              <w:rPr>
                <w:rFonts w:ascii="Times New Roman" w:eastAsia="Times New Roman" w:hAnsi="Times New Roman" w:cs="Times New Roman"/>
                <w:sz w:val="18"/>
                <w:szCs w:val="18"/>
                <w:lang w:eastAsia="en-US"/>
              </w:rPr>
              <w:t xml:space="preserve">242220, Брянская обл., </w:t>
            </w:r>
            <w:proofErr w:type="spellStart"/>
            <w:r w:rsidRPr="00643EB8">
              <w:rPr>
                <w:rFonts w:ascii="Times New Roman" w:eastAsia="Times New Roman" w:hAnsi="Times New Roman" w:cs="Times New Roman"/>
                <w:sz w:val="18"/>
                <w:szCs w:val="18"/>
                <w:lang w:eastAsia="en-US"/>
              </w:rPr>
              <w:t>г.Трубчевск</w:t>
            </w:r>
            <w:proofErr w:type="spellEnd"/>
            <w:r w:rsidRPr="00643EB8">
              <w:rPr>
                <w:rFonts w:ascii="Times New Roman" w:eastAsia="Times New Roman" w:hAnsi="Times New Roman" w:cs="Times New Roman"/>
                <w:sz w:val="18"/>
                <w:szCs w:val="18"/>
                <w:lang w:eastAsia="en-US"/>
              </w:rPr>
              <w:t xml:space="preserve">, </w:t>
            </w:r>
            <w:proofErr w:type="spellStart"/>
            <w:r w:rsidRPr="00643EB8">
              <w:rPr>
                <w:rFonts w:ascii="Times New Roman" w:eastAsia="Times New Roman" w:hAnsi="Times New Roman" w:cs="Times New Roman"/>
                <w:sz w:val="18"/>
                <w:szCs w:val="18"/>
                <w:lang w:eastAsia="en-US"/>
              </w:rPr>
              <w:t>пер.Севский</w:t>
            </w:r>
            <w:proofErr w:type="spellEnd"/>
            <w:r w:rsidRPr="00643EB8">
              <w:rPr>
                <w:rFonts w:ascii="Times New Roman" w:eastAsia="Times New Roman" w:hAnsi="Times New Roman" w:cs="Times New Roman"/>
                <w:sz w:val="18"/>
                <w:szCs w:val="18"/>
                <w:lang w:eastAsia="en-US"/>
              </w:rPr>
              <w:t>, д.13</w:t>
            </w:r>
          </w:p>
        </w:tc>
        <w:tc>
          <w:tcPr>
            <w:tcW w:w="2198" w:type="dxa"/>
            <w:gridSpan w:val="2"/>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rPr>
            </w:pPr>
            <w:proofErr w:type="spellStart"/>
            <w:r w:rsidRPr="00643EB8">
              <w:rPr>
                <w:rFonts w:ascii="Times New Roman" w:eastAsia="Times New Roman" w:hAnsi="Times New Roman" w:cs="Times New Roman"/>
                <w:sz w:val="18"/>
                <w:szCs w:val="18"/>
              </w:rPr>
              <w:t>г.Трубчевск</w:t>
            </w:r>
            <w:proofErr w:type="spellEnd"/>
            <w:r w:rsidRPr="00643EB8">
              <w:rPr>
                <w:rFonts w:ascii="Times New Roman" w:eastAsia="Times New Roman" w:hAnsi="Times New Roman" w:cs="Times New Roman"/>
                <w:sz w:val="18"/>
                <w:szCs w:val="18"/>
              </w:rPr>
              <w:t xml:space="preserve">, </w:t>
            </w:r>
            <w:proofErr w:type="spellStart"/>
            <w:r w:rsidRPr="00643EB8">
              <w:rPr>
                <w:rFonts w:ascii="Times New Roman" w:eastAsia="Times New Roman" w:hAnsi="Times New Roman" w:cs="Times New Roman"/>
                <w:sz w:val="18"/>
                <w:szCs w:val="18"/>
              </w:rPr>
              <w:t>ул.Новоленинская</w:t>
            </w:r>
            <w:proofErr w:type="spellEnd"/>
            <w:r w:rsidRPr="00643EB8">
              <w:rPr>
                <w:rFonts w:ascii="Times New Roman" w:eastAsia="Times New Roman" w:hAnsi="Times New Roman" w:cs="Times New Roman"/>
                <w:sz w:val="18"/>
                <w:szCs w:val="18"/>
              </w:rPr>
              <w:t>, д.2ж,ул.Ленина, д.30,ул. Ленина, д.32,ул.Брянская, д.105</w:t>
            </w:r>
          </w:p>
        </w:tc>
      </w:tr>
      <w:tr w:rsidR="00643EB8" w:rsidRPr="00643EB8" w:rsidTr="009119D3">
        <w:trPr>
          <w:gridAfter w:val="1"/>
          <w:wAfter w:w="14" w:type="dxa"/>
          <w:trHeight w:val="1431"/>
        </w:trPr>
        <w:tc>
          <w:tcPr>
            <w:tcW w:w="696" w:type="dxa"/>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lang w:eastAsia="en-US"/>
              </w:rPr>
            </w:pPr>
            <w:r w:rsidRPr="00643EB8">
              <w:rPr>
                <w:rFonts w:ascii="Times New Roman" w:eastAsia="Times New Roman" w:hAnsi="Times New Roman" w:cs="Times New Roman"/>
                <w:sz w:val="18"/>
                <w:szCs w:val="18"/>
                <w:lang w:eastAsia="en-US"/>
              </w:rPr>
              <w:t>59.</w:t>
            </w:r>
          </w:p>
        </w:tc>
        <w:tc>
          <w:tcPr>
            <w:tcW w:w="1409" w:type="dxa"/>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rPr>
            </w:pPr>
            <w:proofErr w:type="spellStart"/>
            <w:r w:rsidRPr="00643EB8">
              <w:rPr>
                <w:rFonts w:ascii="Times New Roman" w:eastAsia="Times New Roman" w:hAnsi="Times New Roman" w:cs="Times New Roman"/>
                <w:sz w:val="18"/>
                <w:szCs w:val="18"/>
              </w:rPr>
              <w:t>Трубчевское</w:t>
            </w:r>
            <w:proofErr w:type="spellEnd"/>
            <w:r w:rsidRPr="00643EB8">
              <w:rPr>
                <w:rFonts w:ascii="Times New Roman" w:eastAsia="Times New Roman" w:hAnsi="Times New Roman" w:cs="Times New Roman"/>
                <w:sz w:val="18"/>
                <w:szCs w:val="18"/>
              </w:rPr>
              <w:t xml:space="preserve"> городское поселение</w:t>
            </w:r>
          </w:p>
        </w:tc>
        <w:tc>
          <w:tcPr>
            <w:tcW w:w="2148" w:type="dxa"/>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lang w:eastAsia="en-US"/>
              </w:rPr>
            </w:pPr>
            <w:proofErr w:type="spellStart"/>
            <w:r w:rsidRPr="00643EB8">
              <w:rPr>
                <w:rFonts w:ascii="Times New Roman" w:eastAsia="Times New Roman" w:hAnsi="Times New Roman" w:cs="Times New Roman"/>
                <w:sz w:val="18"/>
                <w:szCs w:val="18"/>
                <w:lang w:eastAsia="en-US"/>
              </w:rPr>
              <w:t>г.Трубчевск</w:t>
            </w:r>
            <w:proofErr w:type="spellEnd"/>
            <w:r w:rsidRPr="00643EB8">
              <w:rPr>
                <w:rFonts w:ascii="Times New Roman" w:eastAsia="Times New Roman" w:hAnsi="Times New Roman" w:cs="Times New Roman"/>
                <w:sz w:val="18"/>
                <w:szCs w:val="18"/>
                <w:lang w:eastAsia="en-US"/>
              </w:rPr>
              <w:t xml:space="preserve">, </w:t>
            </w:r>
            <w:proofErr w:type="spellStart"/>
            <w:r w:rsidRPr="00643EB8">
              <w:rPr>
                <w:rFonts w:ascii="Times New Roman" w:eastAsia="Times New Roman" w:hAnsi="Times New Roman" w:cs="Times New Roman"/>
                <w:sz w:val="18"/>
                <w:szCs w:val="18"/>
                <w:lang w:eastAsia="en-US"/>
              </w:rPr>
              <w:t>ул.Брянская</w:t>
            </w:r>
            <w:proofErr w:type="spellEnd"/>
            <w:r w:rsidRPr="00643EB8">
              <w:rPr>
                <w:rFonts w:ascii="Times New Roman" w:eastAsia="Times New Roman" w:hAnsi="Times New Roman" w:cs="Times New Roman"/>
                <w:sz w:val="18"/>
                <w:szCs w:val="18"/>
                <w:lang w:eastAsia="en-US"/>
              </w:rPr>
              <w:t>, д.105</w:t>
            </w:r>
          </w:p>
        </w:tc>
        <w:tc>
          <w:tcPr>
            <w:tcW w:w="1528" w:type="dxa"/>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shd w:val="clear" w:color="auto" w:fill="FFFFFF"/>
                <w:lang w:eastAsia="en-US"/>
              </w:rPr>
            </w:pPr>
            <w:r w:rsidRPr="00643EB8">
              <w:rPr>
                <w:rFonts w:ascii="Times New Roman" w:eastAsia="Times New Roman" w:hAnsi="Times New Roman" w:cs="Times New Roman"/>
                <w:sz w:val="18"/>
                <w:szCs w:val="18"/>
                <w:shd w:val="clear" w:color="auto" w:fill="FFFFFF"/>
                <w:lang w:eastAsia="en-US"/>
              </w:rPr>
              <w:t>52.58341</w:t>
            </w:r>
          </w:p>
          <w:p w:rsidR="00643EB8" w:rsidRPr="00643EB8" w:rsidRDefault="00643EB8" w:rsidP="00643EB8">
            <w:pPr>
              <w:spacing w:after="0" w:line="240" w:lineRule="auto"/>
              <w:jc w:val="center"/>
              <w:rPr>
                <w:rFonts w:ascii="Times New Roman" w:eastAsia="Times New Roman" w:hAnsi="Times New Roman" w:cs="Times New Roman"/>
                <w:sz w:val="18"/>
                <w:szCs w:val="18"/>
                <w:shd w:val="clear" w:color="auto" w:fill="FFFFFF"/>
                <w:lang w:eastAsia="en-US"/>
              </w:rPr>
            </w:pPr>
            <w:r w:rsidRPr="00643EB8">
              <w:rPr>
                <w:rFonts w:ascii="Times New Roman" w:eastAsia="Times New Roman" w:hAnsi="Times New Roman" w:cs="Times New Roman"/>
                <w:sz w:val="18"/>
                <w:szCs w:val="18"/>
                <w:shd w:val="clear" w:color="auto" w:fill="FFFFFF"/>
                <w:lang w:eastAsia="en-US"/>
              </w:rPr>
              <w:t>33.77332</w:t>
            </w:r>
          </w:p>
        </w:tc>
        <w:tc>
          <w:tcPr>
            <w:tcW w:w="1310" w:type="dxa"/>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lang w:eastAsia="en-US"/>
              </w:rPr>
            </w:pPr>
            <w:r w:rsidRPr="00643EB8">
              <w:rPr>
                <w:rFonts w:ascii="Times New Roman" w:eastAsia="Times New Roman" w:hAnsi="Times New Roman" w:cs="Times New Roman"/>
                <w:sz w:val="18"/>
                <w:szCs w:val="18"/>
                <w:lang w:eastAsia="en-US"/>
              </w:rPr>
              <w:t>Приложение №59</w:t>
            </w:r>
          </w:p>
        </w:tc>
        <w:tc>
          <w:tcPr>
            <w:tcW w:w="1133" w:type="dxa"/>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lang w:eastAsia="en-US"/>
              </w:rPr>
            </w:pPr>
            <w:r w:rsidRPr="00643EB8">
              <w:rPr>
                <w:rFonts w:ascii="Times New Roman" w:eastAsia="Times New Roman" w:hAnsi="Times New Roman" w:cs="Times New Roman"/>
                <w:sz w:val="18"/>
                <w:szCs w:val="18"/>
                <w:lang w:eastAsia="en-US"/>
              </w:rPr>
              <w:t>Железобетонное покрытие</w:t>
            </w:r>
          </w:p>
        </w:tc>
        <w:tc>
          <w:tcPr>
            <w:tcW w:w="1160" w:type="dxa"/>
            <w:gridSpan w:val="2"/>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lang w:eastAsia="en-US"/>
              </w:rPr>
            </w:pPr>
            <w:r w:rsidRPr="00643EB8">
              <w:rPr>
                <w:rFonts w:ascii="Times New Roman" w:eastAsia="Times New Roman" w:hAnsi="Times New Roman" w:cs="Times New Roman"/>
                <w:sz w:val="18"/>
                <w:szCs w:val="18"/>
                <w:lang w:eastAsia="en-US"/>
              </w:rPr>
              <w:t>2</w:t>
            </w:r>
          </w:p>
        </w:tc>
        <w:tc>
          <w:tcPr>
            <w:tcW w:w="981" w:type="dxa"/>
            <w:gridSpan w:val="2"/>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lang w:eastAsia="en-US"/>
              </w:rPr>
            </w:pPr>
          </w:p>
        </w:tc>
        <w:tc>
          <w:tcPr>
            <w:tcW w:w="993" w:type="dxa"/>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lang w:eastAsia="en-US"/>
              </w:rPr>
            </w:pPr>
            <w:r w:rsidRPr="00643EB8">
              <w:rPr>
                <w:rFonts w:ascii="Times New Roman" w:eastAsia="Times New Roman" w:hAnsi="Times New Roman" w:cs="Times New Roman"/>
                <w:sz w:val="18"/>
                <w:szCs w:val="18"/>
                <w:lang w:eastAsia="en-US"/>
              </w:rPr>
              <w:t>1</w:t>
            </w:r>
          </w:p>
        </w:tc>
        <w:tc>
          <w:tcPr>
            <w:tcW w:w="714" w:type="dxa"/>
            <w:gridSpan w:val="2"/>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lang w:eastAsia="en-US"/>
              </w:rPr>
            </w:pPr>
            <w:r w:rsidRPr="00643EB8">
              <w:rPr>
                <w:rFonts w:ascii="Times New Roman" w:eastAsia="Times New Roman" w:hAnsi="Times New Roman" w:cs="Times New Roman"/>
                <w:sz w:val="18"/>
                <w:szCs w:val="18"/>
                <w:lang w:eastAsia="en-US"/>
              </w:rPr>
              <w:t>0,75</w:t>
            </w:r>
          </w:p>
        </w:tc>
        <w:tc>
          <w:tcPr>
            <w:tcW w:w="1700" w:type="dxa"/>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lang w:eastAsia="en-US"/>
              </w:rPr>
            </w:pPr>
            <w:r w:rsidRPr="00643EB8">
              <w:rPr>
                <w:rFonts w:ascii="Times New Roman" w:eastAsia="Times New Roman" w:hAnsi="Times New Roman" w:cs="Times New Roman"/>
                <w:sz w:val="18"/>
                <w:szCs w:val="18"/>
                <w:lang w:eastAsia="en-US"/>
              </w:rPr>
              <w:t>Евсеева М.А</w:t>
            </w:r>
          </w:p>
          <w:p w:rsidR="00643EB8" w:rsidRPr="00643EB8" w:rsidRDefault="00643EB8" w:rsidP="00643EB8">
            <w:pPr>
              <w:spacing w:after="0" w:line="240" w:lineRule="auto"/>
              <w:jc w:val="center"/>
              <w:rPr>
                <w:rFonts w:ascii="Times New Roman" w:eastAsia="Times New Roman" w:hAnsi="Times New Roman" w:cs="Times New Roman"/>
                <w:sz w:val="18"/>
                <w:szCs w:val="18"/>
                <w:lang w:eastAsia="en-US"/>
              </w:rPr>
            </w:pPr>
            <w:r w:rsidRPr="00643EB8">
              <w:rPr>
                <w:rFonts w:ascii="Times New Roman" w:eastAsia="Times New Roman" w:hAnsi="Times New Roman" w:cs="Times New Roman"/>
                <w:sz w:val="18"/>
                <w:szCs w:val="18"/>
                <w:lang w:eastAsia="en-US"/>
              </w:rPr>
              <w:t>1515 227315 выдан 30.10.2015</w:t>
            </w:r>
          </w:p>
          <w:p w:rsidR="00643EB8" w:rsidRPr="00643EB8" w:rsidRDefault="00643EB8" w:rsidP="00643EB8">
            <w:pPr>
              <w:spacing w:after="0" w:line="240" w:lineRule="auto"/>
              <w:jc w:val="center"/>
              <w:rPr>
                <w:rFonts w:ascii="Times New Roman" w:eastAsia="Times New Roman" w:hAnsi="Times New Roman" w:cs="Times New Roman"/>
                <w:sz w:val="18"/>
                <w:szCs w:val="18"/>
                <w:lang w:eastAsia="en-US"/>
              </w:rPr>
            </w:pPr>
            <w:proofErr w:type="spellStart"/>
            <w:proofErr w:type="gramStart"/>
            <w:r w:rsidRPr="00643EB8">
              <w:rPr>
                <w:rFonts w:ascii="Times New Roman" w:eastAsia="Times New Roman" w:hAnsi="Times New Roman" w:cs="Times New Roman"/>
                <w:sz w:val="18"/>
                <w:szCs w:val="18"/>
                <w:lang w:eastAsia="en-US"/>
              </w:rPr>
              <w:t>г.Брянск</w:t>
            </w:r>
            <w:proofErr w:type="spellEnd"/>
            <w:r w:rsidRPr="00643EB8">
              <w:rPr>
                <w:rFonts w:ascii="Times New Roman" w:eastAsia="Times New Roman" w:hAnsi="Times New Roman" w:cs="Times New Roman"/>
                <w:sz w:val="18"/>
                <w:szCs w:val="18"/>
                <w:lang w:eastAsia="en-US"/>
              </w:rPr>
              <w:t xml:space="preserve"> ,</w:t>
            </w:r>
            <w:proofErr w:type="gramEnd"/>
            <w:r w:rsidRPr="00643EB8">
              <w:rPr>
                <w:rFonts w:ascii="Times New Roman" w:eastAsia="Times New Roman" w:hAnsi="Times New Roman" w:cs="Times New Roman"/>
                <w:sz w:val="18"/>
                <w:szCs w:val="18"/>
                <w:lang w:eastAsia="en-US"/>
              </w:rPr>
              <w:t xml:space="preserve"> ул. </w:t>
            </w:r>
            <w:proofErr w:type="spellStart"/>
            <w:r w:rsidRPr="00643EB8">
              <w:rPr>
                <w:rFonts w:ascii="Times New Roman" w:eastAsia="Times New Roman" w:hAnsi="Times New Roman" w:cs="Times New Roman"/>
                <w:sz w:val="18"/>
                <w:szCs w:val="18"/>
                <w:lang w:eastAsia="en-US"/>
              </w:rPr>
              <w:t>Костычева</w:t>
            </w:r>
            <w:proofErr w:type="spellEnd"/>
            <w:r w:rsidRPr="00643EB8">
              <w:rPr>
                <w:rFonts w:ascii="Times New Roman" w:eastAsia="Times New Roman" w:hAnsi="Times New Roman" w:cs="Times New Roman"/>
                <w:sz w:val="18"/>
                <w:szCs w:val="18"/>
                <w:lang w:eastAsia="en-US"/>
              </w:rPr>
              <w:t xml:space="preserve"> д.68/2 кв.2</w:t>
            </w:r>
          </w:p>
          <w:p w:rsidR="00643EB8" w:rsidRPr="00643EB8" w:rsidRDefault="00643EB8" w:rsidP="00643EB8">
            <w:pPr>
              <w:spacing w:after="0" w:line="240" w:lineRule="auto"/>
              <w:jc w:val="center"/>
              <w:rPr>
                <w:rFonts w:ascii="Times New Roman" w:eastAsia="Times New Roman" w:hAnsi="Times New Roman" w:cs="Times New Roman"/>
                <w:sz w:val="18"/>
                <w:szCs w:val="18"/>
                <w:lang w:eastAsia="en-US"/>
              </w:rPr>
            </w:pPr>
          </w:p>
        </w:tc>
        <w:tc>
          <w:tcPr>
            <w:tcW w:w="2198" w:type="dxa"/>
            <w:gridSpan w:val="2"/>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rPr>
            </w:pPr>
            <w:proofErr w:type="spellStart"/>
            <w:r w:rsidRPr="00643EB8">
              <w:rPr>
                <w:rFonts w:ascii="Times New Roman" w:eastAsia="Times New Roman" w:hAnsi="Times New Roman" w:cs="Times New Roman"/>
                <w:sz w:val="18"/>
                <w:szCs w:val="18"/>
                <w:lang w:eastAsia="en-US"/>
              </w:rPr>
              <w:t>г.Трубчевск</w:t>
            </w:r>
            <w:proofErr w:type="spellEnd"/>
            <w:r w:rsidRPr="00643EB8">
              <w:rPr>
                <w:rFonts w:ascii="Times New Roman" w:eastAsia="Times New Roman" w:hAnsi="Times New Roman" w:cs="Times New Roman"/>
                <w:sz w:val="18"/>
                <w:szCs w:val="18"/>
                <w:lang w:eastAsia="en-US"/>
              </w:rPr>
              <w:t xml:space="preserve">, </w:t>
            </w:r>
            <w:proofErr w:type="spellStart"/>
            <w:r w:rsidRPr="00643EB8">
              <w:rPr>
                <w:rFonts w:ascii="Times New Roman" w:eastAsia="Times New Roman" w:hAnsi="Times New Roman" w:cs="Times New Roman"/>
                <w:sz w:val="18"/>
                <w:szCs w:val="18"/>
                <w:lang w:eastAsia="en-US"/>
              </w:rPr>
              <w:t>ул.Брянская</w:t>
            </w:r>
            <w:proofErr w:type="spellEnd"/>
            <w:r w:rsidRPr="00643EB8">
              <w:rPr>
                <w:rFonts w:ascii="Times New Roman" w:eastAsia="Times New Roman" w:hAnsi="Times New Roman" w:cs="Times New Roman"/>
                <w:sz w:val="18"/>
                <w:szCs w:val="18"/>
                <w:lang w:eastAsia="en-US"/>
              </w:rPr>
              <w:t>, д.105</w:t>
            </w:r>
          </w:p>
        </w:tc>
      </w:tr>
      <w:tr w:rsidR="00643EB8" w:rsidRPr="00643EB8" w:rsidTr="009119D3">
        <w:trPr>
          <w:gridAfter w:val="1"/>
          <w:wAfter w:w="14" w:type="dxa"/>
          <w:trHeight w:val="1431"/>
        </w:trPr>
        <w:tc>
          <w:tcPr>
            <w:tcW w:w="696" w:type="dxa"/>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lang w:eastAsia="en-US"/>
              </w:rPr>
            </w:pPr>
            <w:r w:rsidRPr="00643EB8">
              <w:rPr>
                <w:rFonts w:ascii="Times New Roman" w:eastAsia="Times New Roman" w:hAnsi="Times New Roman" w:cs="Times New Roman"/>
                <w:sz w:val="18"/>
                <w:szCs w:val="18"/>
                <w:lang w:eastAsia="en-US"/>
              </w:rPr>
              <w:t>60.</w:t>
            </w:r>
          </w:p>
        </w:tc>
        <w:tc>
          <w:tcPr>
            <w:tcW w:w="1409" w:type="dxa"/>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rPr>
            </w:pPr>
            <w:proofErr w:type="spellStart"/>
            <w:r w:rsidRPr="00643EB8">
              <w:rPr>
                <w:rFonts w:ascii="Times New Roman" w:eastAsia="Times New Roman" w:hAnsi="Times New Roman" w:cs="Times New Roman"/>
                <w:sz w:val="18"/>
                <w:szCs w:val="18"/>
              </w:rPr>
              <w:t>Трубчевское</w:t>
            </w:r>
            <w:proofErr w:type="spellEnd"/>
            <w:r w:rsidRPr="00643EB8">
              <w:rPr>
                <w:rFonts w:ascii="Times New Roman" w:eastAsia="Times New Roman" w:hAnsi="Times New Roman" w:cs="Times New Roman"/>
                <w:sz w:val="18"/>
                <w:szCs w:val="18"/>
              </w:rPr>
              <w:t xml:space="preserve"> городское поселение</w:t>
            </w:r>
          </w:p>
        </w:tc>
        <w:tc>
          <w:tcPr>
            <w:tcW w:w="2148" w:type="dxa"/>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lang w:eastAsia="en-US"/>
              </w:rPr>
            </w:pPr>
            <w:proofErr w:type="spellStart"/>
            <w:r w:rsidRPr="00643EB8">
              <w:rPr>
                <w:rFonts w:ascii="Times New Roman" w:eastAsia="Times New Roman" w:hAnsi="Times New Roman" w:cs="Times New Roman"/>
                <w:sz w:val="18"/>
                <w:szCs w:val="18"/>
                <w:lang w:eastAsia="en-US"/>
              </w:rPr>
              <w:t>г.Трубчевск</w:t>
            </w:r>
            <w:proofErr w:type="spellEnd"/>
            <w:r w:rsidRPr="00643EB8">
              <w:rPr>
                <w:rFonts w:ascii="Times New Roman" w:eastAsia="Times New Roman" w:hAnsi="Times New Roman" w:cs="Times New Roman"/>
                <w:sz w:val="18"/>
                <w:szCs w:val="18"/>
                <w:lang w:eastAsia="en-US"/>
              </w:rPr>
              <w:t>, ул.Володарского,д.3</w:t>
            </w:r>
          </w:p>
        </w:tc>
        <w:tc>
          <w:tcPr>
            <w:tcW w:w="1528" w:type="dxa"/>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shd w:val="clear" w:color="auto" w:fill="FFFFFF"/>
                <w:lang w:eastAsia="en-US"/>
              </w:rPr>
            </w:pPr>
            <w:r w:rsidRPr="00643EB8">
              <w:rPr>
                <w:rFonts w:ascii="Times New Roman" w:eastAsia="Times New Roman" w:hAnsi="Times New Roman" w:cs="Times New Roman"/>
                <w:sz w:val="18"/>
                <w:szCs w:val="18"/>
                <w:shd w:val="clear" w:color="auto" w:fill="FFFFFF"/>
                <w:lang w:eastAsia="en-US"/>
              </w:rPr>
              <w:t>52.592619,</w:t>
            </w:r>
          </w:p>
          <w:p w:rsidR="00643EB8" w:rsidRPr="00643EB8" w:rsidRDefault="00643EB8" w:rsidP="00643EB8">
            <w:pPr>
              <w:spacing w:after="0" w:line="240" w:lineRule="auto"/>
              <w:jc w:val="center"/>
              <w:rPr>
                <w:rFonts w:ascii="Times New Roman" w:eastAsia="Times New Roman" w:hAnsi="Times New Roman" w:cs="Times New Roman"/>
                <w:sz w:val="18"/>
                <w:szCs w:val="18"/>
                <w:shd w:val="clear" w:color="auto" w:fill="FFFFFF"/>
                <w:lang w:eastAsia="en-US"/>
              </w:rPr>
            </w:pPr>
            <w:r w:rsidRPr="00643EB8">
              <w:rPr>
                <w:rFonts w:ascii="Times New Roman" w:eastAsia="Times New Roman" w:hAnsi="Times New Roman" w:cs="Times New Roman"/>
                <w:sz w:val="18"/>
                <w:szCs w:val="18"/>
                <w:shd w:val="clear" w:color="auto" w:fill="FFFFFF"/>
                <w:lang w:eastAsia="en-US"/>
              </w:rPr>
              <w:t>33.754206</w:t>
            </w:r>
          </w:p>
        </w:tc>
        <w:tc>
          <w:tcPr>
            <w:tcW w:w="1310" w:type="dxa"/>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lang w:eastAsia="en-US"/>
              </w:rPr>
            </w:pPr>
            <w:r w:rsidRPr="00643EB8">
              <w:rPr>
                <w:rFonts w:ascii="Times New Roman" w:eastAsia="Times New Roman" w:hAnsi="Times New Roman" w:cs="Times New Roman"/>
                <w:sz w:val="18"/>
                <w:szCs w:val="18"/>
                <w:lang w:eastAsia="en-US"/>
              </w:rPr>
              <w:t>Приложение №60</w:t>
            </w:r>
          </w:p>
        </w:tc>
        <w:tc>
          <w:tcPr>
            <w:tcW w:w="1133" w:type="dxa"/>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lang w:eastAsia="en-US"/>
              </w:rPr>
            </w:pPr>
            <w:r w:rsidRPr="00643EB8">
              <w:rPr>
                <w:rFonts w:ascii="Times New Roman" w:eastAsia="Times New Roman" w:hAnsi="Times New Roman" w:cs="Times New Roman"/>
                <w:sz w:val="18"/>
                <w:szCs w:val="18"/>
                <w:lang w:eastAsia="en-US"/>
              </w:rPr>
              <w:t>Тротуарная плитка</w:t>
            </w:r>
          </w:p>
        </w:tc>
        <w:tc>
          <w:tcPr>
            <w:tcW w:w="1160" w:type="dxa"/>
            <w:gridSpan w:val="2"/>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lang w:eastAsia="en-US"/>
              </w:rPr>
            </w:pPr>
            <w:r w:rsidRPr="00643EB8">
              <w:rPr>
                <w:rFonts w:ascii="Times New Roman" w:eastAsia="Times New Roman" w:hAnsi="Times New Roman" w:cs="Times New Roman"/>
                <w:sz w:val="18"/>
                <w:szCs w:val="18"/>
                <w:lang w:eastAsia="en-US"/>
              </w:rPr>
              <w:t>8,16</w:t>
            </w:r>
          </w:p>
        </w:tc>
        <w:tc>
          <w:tcPr>
            <w:tcW w:w="981" w:type="dxa"/>
            <w:gridSpan w:val="2"/>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lang w:eastAsia="en-US"/>
              </w:rPr>
            </w:pPr>
          </w:p>
        </w:tc>
        <w:tc>
          <w:tcPr>
            <w:tcW w:w="993" w:type="dxa"/>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lang w:eastAsia="en-US"/>
              </w:rPr>
            </w:pPr>
            <w:r w:rsidRPr="00643EB8">
              <w:rPr>
                <w:rFonts w:ascii="Times New Roman" w:eastAsia="Times New Roman" w:hAnsi="Times New Roman" w:cs="Times New Roman"/>
                <w:sz w:val="18"/>
                <w:szCs w:val="18"/>
                <w:lang w:eastAsia="en-US"/>
              </w:rPr>
              <w:t>1</w:t>
            </w:r>
          </w:p>
        </w:tc>
        <w:tc>
          <w:tcPr>
            <w:tcW w:w="714" w:type="dxa"/>
            <w:gridSpan w:val="2"/>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lang w:eastAsia="en-US"/>
              </w:rPr>
            </w:pPr>
            <w:r w:rsidRPr="00643EB8">
              <w:rPr>
                <w:rFonts w:ascii="Times New Roman" w:eastAsia="Times New Roman" w:hAnsi="Times New Roman" w:cs="Times New Roman"/>
                <w:sz w:val="18"/>
                <w:szCs w:val="18"/>
                <w:lang w:eastAsia="en-US"/>
              </w:rPr>
              <w:t>0,75</w:t>
            </w:r>
          </w:p>
        </w:tc>
        <w:tc>
          <w:tcPr>
            <w:tcW w:w="1700" w:type="dxa"/>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lang w:eastAsia="en-US"/>
              </w:rPr>
            </w:pPr>
            <w:proofErr w:type="spellStart"/>
            <w:r w:rsidRPr="00643EB8">
              <w:rPr>
                <w:rFonts w:ascii="Times New Roman" w:eastAsia="Times New Roman" w:hAnsi="Times New Roman" w:cs="Times New Roman"/>
                <w:sz w:val="18"/>
                <w:szCs w:val="18"/>
                <w:lang w:eastAsia="en-US"/>
              </w:rPr>
              <w:t>Гаджимурадова</w:t>
            </w:r>
            <w:proofErr w:type="spellEnd"/>
            <w:r w:rsidRPr="00643EB8">
              <w:rPr>
                <w:rFonts w:ascii="Times New Roman" w:eastAsia="Times New Roman" w:hAnsi="Times New Roman" w:cs="Times New Roman"/>
                <w:sz w:val="18"/>
                <w:szCs w:val="18"/>
                <w:lang w:eastAsia="en-US"/>
              </w:rPr>
              <w:t xml:space="preserve"> О.М.</w:t>
            </w:r>
          </w:p>
          <w:p w:rsidR="00643EB8" w:rsidRPr="00643EB8" w:rsidRDefault="00643EB8" w:rsidP="00643EB8">
            <w:pPr>
              <w:spacing w:after="0" w:line="240" w:lineRule="auto"/>
              <w:jc w:val="center"/>
              <w:rPr>
                <w:rFonts w:ascii="Times New Roman" w:eastAsia="Times New Roman" w:hAnsi="Times New Roman" w:cs="Times New Roman"/>
                <w:sz w:val="18"/>
                <w:szCs w:val="18"/>
                <w:lang w:eastAsia="en-US"/>
              </w:rPr>
            </w:pPr>
            <w:r w:rsidRPr="00643EB8">
              <w:rPr>
                <w:rFonts w:ascii="Times New Roman" w:eastAsia="Times New Roman" w:hAnsi="Times New Roman" w:cs="Times New Roman"/>
                <w:sz w:val="18"/>
                <w:szCs w:val="18"/>
                <w:lang w:eastAsia="en-US"/>
              </w:rPr>
              <w:t>ОГРН3143256262001</w:t>
            </w:r>
          </w:p>
          <w:p w:rsidR="00643EB8" w:rsidRPr="00643EB8" w:rsidRDefault="00643EB8" w:rsidP="00643EB8">
            <w:pPr>
              <w:spacing w:after="0" w:line="240" w:lineRule="auto"/>
              <w:jc w:val="center"/>
              <w:rPr>
                <w:rFonts w:ascii="Times New Roman" w:eastAsia="Times New Roman" w:hAnsi="Times New Roman" w:cs="Times New Roman"/>
                <w:sz w:val="18"/>
                <w:szCs w:val="18"/>
                <w:lang w:eastAsia="en-US"/>
              </w:rPr>
            </w:pPr>
            <w:proofErr w:type="spellStart"/>
            <w:proofErr w:type="gramStart"/>
            <w:r w:rsidRPr="00643EB8">
              <w:rPr>
                <w:rFonts w:ascii="Times New Roman" w:eastAsia="Times New Roman" w:hAnsi="Times New Roman" w:cs="Times New Roman"/>
                <w:sz w:val="18"/>
                <w:szCs w:val="18"/>
                <w:lang w:eastAsia="en-US"/>
              </w:rPr>
              <w:t>г.Трубчевск,ул.Ленина</w:t>
            </w:r>
            <w:proofErr w:type="spellEnd"/>
            <w:proofErr w:type="gramEnd"/>
            <w:r w:rsidRPr="00643EB8">
              <w:rPr>
                <w:rFonts w:ascii="Times New Roman" w:eastAsia="Times New Roman" w:hAnsi="Times New Roman" w:cs="Times New Roman"/>
                <w:sz w:val="18"/>
                <w:szCs w:val="18"/>
                <w:lang w:eastAsia="en-US"/>
              </w:rPr>
              <w:t xml:space="preserve"> д.51</w:t>
            </w:r>
          </w:p>
          <w:p w:rsidR="00643EB8" w:rsidRPr="00643EB8" w:rsidRDefault="00643EB8" w:rsidP="00643EB8">
            <w:pPr>
              <w:spacing w:after="0" w:line="240" w:lineRule="auto"/>
              <w:jc w:val="center"/>
              <w:rPr>
                <w:rFonts w:ascii="Times New Roman" w:eastAsia="Times New Roman" w:hAnsi="Times New Roman" w:cs="Times New Roman"/>
                <w:sz w:val="18"/>
                <w:szCs w:val="18"/>
                <w:lang w:eastAsia="en-US"/>
              </w:rPr>
            </w:pPr>
          </w:p>
        </w:tc>
        <w:tc>
          <w:tcPr>
            <w:tcW w:w="2198" w:type="dxa"/>
            <w:gridSpan w:val="2"/>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rPr>
            </w:pPr>
            <w:proofErr w:type="spellStart"/>
            <w:r w:rsidRPr="00643EB8">
              <w:rPr>
                <w:rFonts w:ascii="Times New Roman" w:eastAsia="Times New Roman" w:hAnsi="Times New Roman" w:cs="Times New Roman"/>
                <w:sz w:val="18"/>
                <w:szCs w:val="18"/>
                <w:lang w:eastAsia="en-US"/>
              </w:rPr>
              <w:t>г.Трубчевск</w:t>
            </w:r>
            <w:proofErr w:type="spellEnd"/>
            <w:r w:rsidRPr="00643EB8">
              <w:rPr>
                <w:rFonts w:ascii="Times New Roman" w:eastAsia="Times New Roman" w:hAnsi="Times New Roman" w:cs="Times New Roman"/>
                <w:sz w:val="18"/>
                <w:szCs w:val="18"/>
                <w:lang w:eastAsia="en-US"/>
              </w:rPr>
              <w:t>, ул.Володарского,Д.3</w:t>
            </w:r>
          </w:p>
        </w:tc>
      </w:tr>
      <w:tr w:rsidR="00643EB8" w:rsidRPr="00643EB8" w:rsidTr="009119D3">
        <w:trPr>
          <w:gridAfter w:val="1"/>
          <w:wAfter w:w="14" w:type="dxa"/>
          <w:trHeight w:val="1431"/>
        </w:trPr>
        <w:tc>
          <w:tcPr>
            <w:tcW w:w="696" w:type="dxa"/>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lang w:eastAsia="en-US"/>
              </w:rPr>
            </w:pPr>
            <w:r w:rsidRPr="00643EB8">
              <w:rPr>
                <w:rFonts w:ascii="Times New Roman" w:eastAsia="Times New Roman" w:hAnsi="Times New Roman" w:cs="Times New Roman"/>
                <w:sz w:val="18"/>
                <w:szCs w:val="18"/>
                <w:lang w:eastAsia="en-US"/>
              </w:rPr>
              <w:t>61.</w:t>
            </w:r>
          </w:p>
        </w:tc>
        <w:tc>
          <w:tcPr>
            <w:tcW w:w="1409" w:type="dxa"/>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rPr>
            </w:pPr>
            <w:proofErr w:type="spellStart"/>
            <w:r w:rsidRPr="00643EB8">
              <w:rPr>
                <w:rFonts w:ascii="Times New Roman" w:eastAsia="Times New Roman" w:hAnsi="Times New Roman" w:cs="Times New Roman"/>
                <w:sz w:val="18"/>
                <w:szCs w:val="18"/>
              </w:rPr>
              <w:t>Трубчевское</w:t>
            </w:r>
            <w:proofErr w:type="spellEnd"/>
            <w:r w:rsidRPr="00643EB8">
              <w:rPr>
                <w:rFonts w:ascii="Times New Roman" w:eastAsia="Times New Roman" w:hAnsi="Times New Roman" w:cs="Times New Roman"/>
                <w:sz w:val="18"/>
                <w:szCs w:val="18"/>
              </w:rPr>
              <w:t xml:space="preserve"> городское поселение</w:t>
            </w:r>
          </w:p>
        </w:tc>
        <w:tc>
          <w:tcPr>
            <w:tcW w:w="2148" w:type="dxa"/>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lang w:eastAsia="en-US"/>
              </w:rPr>
            </w:pPr>
            <w:proofErr w:type="spellStart"/>
            <w:r w:rsidRPr="00643EB8">
              <w:rPr>
                <w:rFonts w:ascii="Times New Roman" w:eastAsia="Times New Roman" w:hAnsi="Times New Roman" w:cs="Times New Roman"/>
                <w:sz w:val="18"/>
                <w:szCs w:val="18"/>
                <w:lang w:eastAsia="en-US"/>
              </w:rPr>
              <w:t>г.Трубчевск</w:t>
            </w:r>
            <w:proofErr w:type="spellEnd"/>
            <w:r w:rsidRPr="00643EB8">
              <w:rPr>
                <w:rFonts w:ascii="Times New Roman" w:eastAsia="Times New Roman" w:hAnsi="Times New Roman" w:cs="Times New Roman"/>
                <w:sz w:val="18"/>
                <w:szCs w:val="18"/>
                <w:lang w:eastAsia="en-US"/>
              </w:rPr>
              <w:t>, ул.Володарского,д.3Г</w:t>
            </w:r>
          </w:p>
        </w:tc>
        <w:tc>
          <w:tcPr>
            <w:tcW w:w="1528" w:type="dxa"/>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shd w:val="clear" w:color="auto" w:fill="FFFFFF"/>
                <w:lang w:eastAsia="en-US"/>
              </w:rPr>
            </w:pPr>
            <w:r w:rsidRPr="00643EB8">
              <w:rPr>
                <w:rFonts w:ascii="Times New Roman" w:eastAsia="Times New Roman" w:hAnsi="Times New Roman" w:cs="Times New Roman"/>
                <w:sz w:val="18"/>
                <w:szCs w:val="18"/>
                <w:shd w:val="clear" w:color="auto" w:fill="FFFFFF"/>
                <w:lang w:eastAsia="en-US"/>
              </w:rPr>
              <w:t>52.591454, 33.755068</w:t>
            </w:r>
          </w:p>
        </w:tc>
        <w:tc>
          <w:tcPr>
            <w:tcW w:w="1310" w:type="dxa"/>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lang w:eastAsia="en-US"/>
              </w:rPr>
            </w:pPr>
            <w:r w:rsidRPr="00643EB8">
              <w:rPr>
                <w:rFonts w:ascii="Times New Roman" w:eastAsia="Times New Roman" w:hAnsi="Times New Roman" w:cs="Times New Roman"/>
                <w:sz w:val="18"/>
                <w:szCs w:val="18"/>
                <w:lang w:eastAsia="en-US"/>
              </w:rPr>
              <w:t>Приложение №61</w:t>
            </w:r>
          </w:p>
        </w:tc>
        <w:tc>
          <w:tcPr>
            <w:tcW w:w="1133" w:type="dxa"/>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lang w:eastAsia="en-US"/>
              </w:rPr>
            </w:pPr>
            <w:r w:rsidRPr="00643EB8">
              <w:rPr>
                <w:rFonts w:ascii="Times New Roman" w:eastAsia="Times New Roman" w:hAnsi="Times New Roman" w:cs="Times New Roman"/>
                <w:sz w:val="18"/>
                <w:szCs w:val="18"/>
                <w:lang w:eastAsia="en-US"/>
              </w:rPr>
              <w:t>Тротуарная плитка</w:t>
            </w:r>
          </w:p>
        </w:tc>
        <w:tc>
          <w:tcPr>
            <w:tcW w:w="1160" w:type="dxa"/>
            <w:gridSpan w:val="2"/>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lang w:eastAsia="en-US"/>
              </w:rPr>
            </w:pPr>
            <w:r w:rsidRPr="00643EB8">
              <w:rPr>
                <w:rFonts w:ascii="Times New Roman" w:eastAsia="Times New Roman" w:hAnsi="Times New Roman" w:cs="Times New Roman"/>
                <w:sz w:val="18"/>
                <w:szCs w:val="18"/>
                <w:lang w:eastAsia="en-US"/>
              </w:rPr>
              <w:t>4</w:t>
            </w:r>
          </w:p>
        </w:tc>
        <w:tc>
          <w:tcPr>
            <w:tcW w:w="981" w:type="dxa"/>
            <w:gridSpan w:val="2"/>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lang w:eastAsia="en-US"/>
              </w:rPr>
            </w:pPr>
          </w:p>
        </w:tc>
        <w:tc>
          <w:tcPr>
            <w:tcW w:w="993" w:type="dxa"/>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lang w:eastAsia="en-US"/>
              </w:rPr>
            </w:pPr>
            <w:r w:rsidRPr="00643EB8">
              <w:rPr>
                <w:rFonts w:ascii="Times New Roman" w:eastAsia="Times New Roman" w:hAnsi="Times New Roman" w:cs="Times New Roman"/>
                <w:sz w:val="18"/>
                <w:szCs w:val="18"/>
                <w:lang w:eastAsia="en-US"/>
              </w:rPr>
              <w:t>1</w:t>
            </w:r>
          </w:p>
        </w:tc>
        <w:tc>
          <w:tcPr>
            <w:tcW w:w="714" w:type="dxa"/>
            <w:gridSpan w:val="2"/>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lang w:eastAsia="en-US"/>
              </w:rPr>
            </w:pPr>
            <w:r w:rsidRPr="00643EB8">
              <w:rPr>
                <w:rFonts w:ascii="Times New Roman" w:eastAsia="Times New Roman" w:hAnsi="Times New Roman" w:cs="Times New Roman"/>
                <w:sz w:val="18"/>
                <w:szCs w:val="18"/>
                <w:lang w:eastAsia="en-US"/>
              </w:rPr>
              <w:t>0,75</w:t>
            </w:r>
          </w:p>
        </w:tc>
        <w:tc>
          <w:tcPr>
            <w:tcW w:w="1700" w:type="dxa"/>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lang w:eastAsia="en-US"/>
              </w:rPr>
            </w:pPr>
            <w:r w:rsidRPr="00643EB8">
              <w:rPr>
                <w:rFonts w:ascii="Times New Roman" w:eastAsia="Times New Roman" w:hAnsi="Times New Roman" w:cs="Times New Roman"/>
                <w:sz w:val="18"/>
                <w:szCs w:val="18"/>
                <w:lang w:eastAsia="en-US"/>
              </w:rPr>
              <w:t>МАУ "ФОК "Вымпел"</w:t>
            </w:r>
          </w:p>
          <w:p w:rsidR="00643EB8" w:rsidRPr="00643EB8" w:rsidRDefault="00643EB8" w:rsidP="00643EB8">
            <w:pPr>
              <w:spacing w:after="0" w:line="240" w:lineRule="auto"/>
              <w:jc w:val="center"/>
              <w:rPr>
                <w:rFonts w:ascii="Times New Roman" w:eastAsia="Times New Roman" w:hAnsi="Times New Roman" w:cs="Times New Roman"/>
                <w:sz w:val="18"/>
                <w:szCs w:val="18"/>
                <w:lang w:eastAsia="en-US"/>
              </w:rPr>
            </w:pPr>
            <w:r w:rsidRPr="00643EB8">
              <w:rPr>
                <w:rFonts w:ascii="Times New Roman" w:eastAsia="Times New Roman" w:hAnsi="Times New Roman" w:cs="Times New Roman"/>
                <w:sz w:val="18"/>
                <w:szCs w:val="18"/>
                <w:lang w:eastAsia="en-US"/>
              </w:rPr>
              <w:t>ОГРН1143256012107</w:t>
            </w:r>
          </w:p>
          <w:p w:rsidR="00643EB8" w:rsidRPr="00643EB8" w:rsidRDefault="00643EB8" w:rsidP="00643EB8">
            <w:pPr>
              <w:spacing w:after="0" w:line="240" w:lineRule="auto"/>
              <w:jc w:val="center"/>
              <w:rPr>
                <w:rFonts w:ascii="Times New Roman" w:eastAsia="Times New Roman" w:hAnsi="Times New Roman" w:cs="Times New Roman"/>
                <w:sz w:val="18"/>
                <w:szCs w:val="18"/>
                <w:lang w:eastAsia="en-US"/>
              </w:rPr>
            </w:pPr>
            <w:proofErr w:type="gramStart"/>
            <w:r w:rsidRPr="00643EB8">
              <w:rPr>
                <w:rFonts w:ascii="Times New Roman" w:eastAsia="Times New Roman" w:hAnsi="Times New Roman" w:cs="Times New Roman"/>
                <w:sz w:val="18"/>
                <w:szCs w:val="18"/>
                <w:lang w:eastAsia="en-US"/>
              </w:rPr>
              <w:t>г.Трубчевск,ул.Володарского</w:t>
            </w:r>
            <w:proofErr w:type="gramEnd"/>
            <w:r w:rsidRPr="00643EB8">
              <w:rPr>
                <w:rFonts w:ascii="Times New Roman" w:eastAsia="Times New Roman" w:hAnsi="Times New Roman" w:cs="Times New Roman"/>
                <w:sz w:val="18"/>
                <w:szCs w:val="18"/>
                <w:lang w:eastAsia="en-US"/>
              </w:rPr>
              <w:t>,д.3Г</w:t>
            </w:r>
          </w:p>
          <w:p w:rsidR="00643EB8" w:rsidRPr="00643EB8" w:rsidRDefault="00643EB8" w:rsidP="00643EB8">
            <w:pPr>
              <w:spacing w:after="0" w:line="240" w:lineRule="auto"/>
              <w:jc w:val="center"/>
              <w:rPr>
                <w:rFonts w:ascii="Times New Roman" w:eastAsia="Times New Roman" w:hAnsi="Times New Roman" w:cs="Times New Roman"/>
                <w:sz w:val="18"/>
                <w:szCs w:val="18"/>
                <w:lang w:eastAsia="en-US"/>
              </w:rPr>
            </w:pPr>
          </w:p>
        </w:tc>
        <w:tc>
          <w:tcPr>
            <w:tcW w:w="2198" w:type="dxa"/>
            <w:gridSpan w:val="2"/>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rPr>
            </w:pPr>
            <w:proofErr w:type="spellStart"/>
            <w:r w:rsidRPr="00643EB8">
              <w:rPr>
                <w:rFonts w:ascii="Times New Roman" w:eastAsia="Times New Roman" w:hAnsi="Times New Roman" w:cs="Times New Roman"/>
                <w:sz w:val="18"/>
                <w:szCs w:val="18"/>
                <w:lang w:eastAsia="en-US"/>
              </w:rPr>
              <w:t>г.Трубчевск</w:t>
            </w:r>
            <w:proofErr w:type="spellEnd"/>
            <w:r w:rsidRPr="00643EB8">
              <w:rPr>
                <w:rFonts w:ascii="Times New Roman" w:eastAsia="Times New Roman" w:hAnsi="Times New Roman" w:cs="Times New Roman"/>
                <w:sz w:val="18"/>
                <w:szCs w:val="18"/>
                <w:lang w:eastAsia="en-US"/>
              </w:rPr>
              <w:t>, ул.Володарского,Д.3Г</w:t>
            </w:r>
          </w:p>
        </w:tc>
      </w:tr>
      <w:tr w:rsidR="00643EB8" w:rsidRPr="00643EB8" w:rsidTr="009119D3">
        <w:trPr>
          <w:gridAfter w:val="1"/>
          <w:wAfter w:w="14" w:type="dxa"/>
          <w:trHeight w:val="1431"/>
        </w:trPr>
        <w:tc>
          <w:tcPr>
            <w:tcW w:w="696" w:type="dxa"/>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lang w:eastAsia="en-US"/>
              </w:rPr>
            </w:pPr>
            <w:r w:rsidRPr="00643EB8">
              <w:rPr>
                <w:rFonts w:ascii="Times New Roman" w:eastAsia="Times New Roman" w:hAnsi="Times New Roman" w:cs="Times New Roman"/>
                <w:sz w:val="18"/>
                <w:szCs w:val="18"/>
                <w:lang w:eastAsia="en-US"/>
              </w:rPr>
              <w:t>62.</w:t>
            </w:r>
          </w:p>
        </w:tc>
        <w:tc>
          <w:tcPr>
            <w:tcW w:w="1409" w:type="dxa"/>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rPr>
            </w:pPr>
            <w:proofErr w:type="spellStart"/>
            <w:r w:rsidRPr="00643EB8">
              <w:rPr>
                <w:rFonts w:ascii="Times New Roman" w:eastAsia="Times New Roman" w:hAnsi="Times New Roman" w:cs="Times New Roman"/>
                <w:sz w:val="18"/>
                <w:szCs w:val="18"/>
              </w:rPr>
              <w:t>Трубчевское</w:t>
            </w:r>
            <w:proofErr w:type="spellEnd"/>
            <w:r w:rsidRPr="00643EB8">
              <w:rPr>
                <w:rFonts w:ascii="Times New Roman" w:eastAsia="Times New Roman" w:hAnsi="Times New Roman" w:cs="Times New Roman"/>
                <w:sz w:val="18"/>
                <w:szCs w:val="18"/>
              </w:rPr>
              <w:t xml:space="preserve"> городское поселение</w:t>
            </w:r>
          </w:p>
        </w:tc>
        <w:tc>
          <w:tcPr>
            <w:tcW w:w="2148" w:type="dxa"/>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lang w:eastAsia="en-US"/>
              </w:rPr>
            </w:pPr>
            <w:proofErr w:type="spellStart"/>
            <w:r w:rsidRPr="00643EB8">
              <w:rPr>
                <w:rFonts w:ascii="Times New Roman" w:eastAsia="Times New Roman" w:hAnsi="Times New Roman" w:cs="Times New Roman"/>
                <w:sz w:val="18"/>
                <w:szCs w:val="18"/>
                <w:lang w:eastAsia="en-US"/>
              </w:rPr>
              <w:t>г.Трубчевск</w:t>
            </w:r>
            <w:proofErr w:type="spellEnd"/>
            <w:r w:rsidRPr="00643EB8">
              <w:rPr>
                <w:rFonts w:ascii="Times New Roman" w:eastAsia="Times New Roman" w:hAnsi="Times New Roman" w:cs="Times New Roman"/>
                <w:sz w:val="18"/>
                <w:szCs w:val="18"/>
                <w:lang w:eastAsia="en-US"/>
              </w:rPr>
              <w:t>, ул.Урицкого,д.42</w:t>
            </w:r>
          </w:p>
        </w:tc>
        <w:tc>
          <w:tcPr>
            <w:tcW w:w="1528" w:type="dxa"/>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shd w:val="clear" w:color="auto" w:fill="FFFFFF"/>
                <w:lang w:eastAsia="en-US"/>
              </w:rPr>
            </w:pPr>
            <w:r w:rsidRPr="00643EB8">
              <w:rPr>
                <w:rFonts w:ascii="Times New Roman" w:eastAsia="Times New Roman" w:hAnsi="Times New Roman" w:cs="Times New Roman"/>
                <w:sz w:val="18"/>
                <w:szCs w:val="18"/>
                <w:shd w:val="clear" w:color="auto" w:fill="FFFFFF"/>
                <w:lang w:eastAsia="en-US"/>
              </w:rPr>
              <w:t>52.579170, 33.768211</w:t>
            </w:r>
          </w:p>
        </w:tc>
        <w:tc>
          <w:tcPr>
            <w:tcW w:w="1310" w:type="dxa"/>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lang w:eastAsia="en-US"/>
              </w:rPr>
            </w:pPr>
            <w:r w:rsidRPr="00643EB8">
              <w:rPr>
                <w:rFonts w:ascii="Times New Roman" w:eastAsia="Times New Roman" w:hAnsi="Times New Roman" w:cs="Times New Roman"/>
                <w:sz w:val="18"/>
                <w:szCs w:val="18"/>
                <w:lang w:eastAsia="en-US"/>
              </w:rPr>
              <w:t>Приложение №62</w:t>
            </w:r>
          </w:p>
        </w:tc>
        <w:tc>
          <w:tcPr>
            <w:tcW w:w="1133" w:type="dxa"/>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lang w:eastAsia="en-US"/>
              </w:rPr>
            </w:pPr>
            <w:r w:rsidRPr="00643EB8">
              <w:rPr>
                <w:rFonts w:ascii="Times New Roman" w:eastAsia="Times New Roman" w:hAnsi="Times New Roman" w:cs="Times New Roman"/>
                <w:sz w:val="18"/>
                <w:szCs w:val="18"/>
                <w:lang w:eastAsia="en-US"/>
              </w:rPr>
              <w:t>Бетон</w:t>
            </w:r>
          </w:p>
        </w:tc>
        <w:tc>
          <w:tcPr>
            <w:tcW w:w="1160" w:type="dxa"/>
            <w:gridSpan w:val="2"/>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lang w:eastAsia="en-US"/>
              </w:rPr>
            </w:pPr>
            <w:r w:rsidRPr="00643EB8">
              <w:rPr>
                <w:rFonts w:ascii="Times New Roman" w:eastAsia="Times New Roman" w:hAnsi="Times New Roman" w:cs="Times New Roman"/>
                <w:sz w:val="18"/>
                <w:szCs w:val="18"/>
                <w:lang w:eastAsia="en-US"/>
              </w:rPr>
              <w:t>3</w:t>
            </w:r>
          </w:p>
        </w:tc>
        <w:tc>
          <w:tcPr>
            <w:tcW w:w="981" w:type="dxa"/>
            <w:gridSpan w:val="2"/>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lang w:eastAsia="en-US"/>
              </w:rPr>
            </w:pPr>
          </w:p>
        </w:tc>
        <w:tc>
          <w:tcPr>
            <w:tcW w:w="993" w:type="dxa"/>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lang w:eastAsia="en-US"/>
              </w:rPr>
            </w:pPr>
            <w:r w:rsidRPr="00643EB8">
              <w:rPr>
                <w:rFonts w:ascii="Times New Roman" w:eastAsia="Times New Roman" w:hAnsi="Times New Roman" w:cs="Times New Roman"/>
                <w:sz w:val="18"/>
                <w:szCs w:val="18"/>
                <w:lang w:eastAsia="en-US"/>
              </w:rPr>
              <w:t>2</w:t>
            </w:r>
          </w:p>
        </w:tc>
        <w:tc>
          <w:tcPr>
            <w:tcW w:w="714" w:type="dxa"/>
            <w:gridSpan w:val="2"/>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lang w:eastAsia="en-US"/>
              </w:rPr>
            </w:pPr>
            <w:r w:rsidRPr="00643EB8">
              <w:rPr>
                <w:rFonts w:ascii="Times New Roman" w:eastAsia="Times New Roman" w:hAnsi="Times New Roman" w:cs="Times New Roman"/>
                <w:sz w:val="18"/>
                <w:szCs w:val="18"/>
                <w:lang w:eastAsia="en-US"/>
              </w:rPr>
              <w:t>0,75</w:t>
            </w:r>
          </w:p>
        </w:tc>
        <w:tc>
          <w:tcPr>
            <w:tcW w:w="1700" w:type="dxa"/>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lang w:eastAsia="en-US"/>
              </w:rPr>
            </w:pPr>
            <w:r w:rsidRPr="00643EB8">
              <w:rPr>
                <w:rFonts w:ascii="Times New Roman" w:eastAsia="Times New Roman" w:hAnsi="Times New Roman" w:cs="Times New Roman"/>
                <w:sz w:val="18"/>
                <w:szCs w:val="18"/>
                <w:lang w:eastAsia="en-US"/>
              </w:rPr>
              <w:t xml:space="preserve">МБОУ </w:t>
            </w:r>
            <w:proofErr w:type="spellStart"/>
            <w:r w:rsidRPr="00643EB8">
              <w:rPr>
                <w:rFonts w:ascii="Times New Roman" w:eastAsia="Times New Roman" w:hAnsi="Times New Roman" w:cs="Times New Roman"/>
                <w:sz w:val="18"/>
                <w:szCs w:val="18"/>
                <w:lang w:eastAsia="en-US"/>
              </w:rPr>
              <w:t>Трубчевская</w:t>
            </w:r>
            <w:proofErr w:type="spellEnd"/>
            <w:r w:rsidRPr="00643EB8">
              <w:rPr>
                <w:rFonts w:ascii="Times New Roman" w:eastAsia="Times New Roman" w:hAnsi="Times New Roman" w:cs="Times New Roman"/>
                <w:sz w:val="18"/>
                <w:szCs w:val="18"/>
                <w:lang w:eastAsia="en-US"/>
              </w:rPr>
              <w:t xml:space="preserve"> средняя общеобразовательная школа</w:t>
            </w:r>
          </w:p>
          <w:p w:rsidR="00643EB8" w:rsidRPr="00643EB8" w:rsidRDefault="00643EB8" w:rsidP="00643EB8">
            <w:pPr>
              <w:spacing w:after="0" w:line="240" w:lineRule="auto"/>
              <w:jc w:val="center"/>
              <w:rPr>
                <w:rFonts w:ascii="Times New Roman" w:eastAsia="Times New Roman" w:hAnsi="Times New Roman" w:cs="Times New Roman"/>
                <w:sz w:val="18"/>
                <w:szCs w:val="18"/>
                <w:lang w:eastAsia="en-US"/>
              </w:rPr>
            </w:pPr>
            <w:r w:rsidRPr="00643EB8">
              <w:rPr>
                <w:rFonts w:ascii="Times New Roman" w:eastAsia="Times New Roman" w:hAnsi="Times New Roman" w:cs="Times New Roman"/>
                <w:sz w:val="18"/>
                <w:szCs w:val="18"/>
                <w:lang w:eastAsia="en-US"/>
              </w:rPr>
              <w:t>ОГРН1143256012107</w:t>
            </w:r>
          </w:p>
          <w:p w:rsidR="00643EB8" w:rsidRPr="00643EB8" w:rsidRDefault="00643EB8" w:rsidP="00643EB8">
            <w:pPr>
              <w:spacing w:after="0" w:line="240" w:lineRule="auto"/>
              <w:jc w:val="center"/>
              <w:rPr>
                <w:rFonts w:ascii="Times New Roman" w:eastAsia="Times New Roman" w:hAnsi="Times New Roman" w:cs="Times New Roman"/>
                <w:sz w:val="18"/>
                <w:szCs w:val="18"/>
                <w:lang w:eastAsia="en-US"/>
              </w:rPr>
            </w:pPr>
            <w:proofErr w:type="gramStart"/>
            <w:r w:rsidRPr="00643EB8">
              <w:rPr>
                <w:rFonts w:ascii="Times New Roman" w:eastAsia="Times New Roman" w:hAnsi="Times New Roman" w:cs="Times New Roman"/>
                <w:sz w:val="18"/>
                <w:szCs w:val="18"/>
                <w:lang w:eastAsia="en-US"/>
              </w:rPr>
              <w:t>г.Трубчевск,ул.Урицкого</w:t>
            </w:r>
            <w:proofErr w:type="gramEnd"/>
            <w:r w:rsidRPr="00643EB8">
              <w:rPr>
                <w:rFonts w:ascii="Times New Roman" w:eastAsia="Times New Roman" w:hAnsi="Times New Roman" w:cs="Times New Roman"/>
                <w:sz w:val="18"/>
                <w:szCs w:val="18"/>
                <w:lang w:eastAsia="en-US"/>
              </w:rPr>
              <w:t>,д.42</w:t>
            </w:r>
          </w:p>
          <w:p w:rsidR="00643EB8" w:rsidRPr="00643EB8" w:rsidRDefault="00643EB8" w:rsidP="00643EB8">
            <w:pPr>
              <w:spacing w:after="0" w:line="240" w:lineRule="auto"/>
              <w:jc w:val="center"/>
              <w:rPr>
                <w:rFonts w:ascii="Times New Roman" w:eastAsia="Times New Roman" w:hAnsi="Times New Roman" w:cs="Times New Roman"/>
                <w:sz w:val="18"/>
                <w:szCs w:val="18"/>
                <w:lang w:eastAsia="en-US"/>
              </w:rPr>
            </w:pPr>
          </w:p>
        </w:tc>
        <w:tc>
          <w:tcPr>
            <w:tcW w:w="2198" w:type="dxa"/>
            <w:gridSpan w:val="2"/>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rPr>
            </w:pPr>
            <w:proofErr w:type="spellStart"/>
            <w:r w:rsidRPr="00643EB8">
              <w:rPr>
                <w:rFonts w:ascii="Times New Roman" w:eastAsia="Times New Roman" w:hAnsi="Times New Roman" w:cs="Times New Roman"/>
                <w:sz w:val="18"/>
                <w:szCs w:val="18"/>
                <w:lang w:eastAsia="en-US"/>
              </w:rPr>
              <w:t>г.Трубчевск</w:t>
            </w:r>
            <w:proofErr w:type="spellEnd"/>
            <w:r w:rsidRPr="00643EB8">
              <w:rPr>
                <w:rFonts w:ascii="Times New Roman" w:eastAsia="Times New Roman" w:hAnsi="Times New Roman" w:cs="Times New Roman"/>
                <w:sz w:val="18"/>
                <w:szCs w:val="18"/>
                <w:lang w:eastAsia="en-US"/>
              </w:rPr>
              <w:t>, ул.Урицкого,Д.42</w:t>
            </w:r>
          </w:p>
        </w:tc>
      </w:tr>
      <w:tr w:rsidR="00643EB8" w:rsidRPr="00643EB8" w:rsidTr="009119D3">
        <w:trPr>
          <w:gridAfter w:val="1"/>
          <w:wAfter w:w="14" w:type="dxa"/>
          <w:trHeight w:val="1431"/>
        </w:trPr>
        <w:tc>
          <w:tcPr>
            <w:tcW w:w="696" w:type="dxa"/>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lang w:eastAsia="en-US"/>
              </w:rPr>
            </w:pPr>
            <w:r w:rsidRPr="00643EB8">
              <w:rPr>
                <w:rFonts w:ascii="Times New Roman" w:eastAsia="Times New Roman" w:hAnsi="Times New Roman" w:cs="Times New Roman"/>
                <w:sz w:val="18"/>
                <w:szCs w:val="18"/>
                <w:lang w:eastAsia="en-US"/>
              </w:rPr>
              <w:t>63.</w:t>
            </w:r>
          </w:p>
        </w:tc>
        <w:tc>
          <w:tcPr>
            <w:tcW w:w="1409" w:type="dxa"/>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rPr>
            </w:pPr>
            <w:proofErr w:type="spellStart"/>
            <w:r w:rsidRPr="00643EB8">
              <w:rPr>
                <w:rFonts w:ascii="Times New Roman" w:eastAsia="Times New Roman" w:hAnsi="Times New Roman" w:cs="Times New Roman"/>
                <w:sz w:val="18"/>
                <w:szCs w:val="18"/>
              </w:rPr>
              <w:t>Трубчевское</w:t>
            </w:r>
            <w:proofErr w:type="spellEnd"/>
            <w:r w:rsidRPr="00643EB8">
              <w:rPr>
                <w:rFonts w:ascii="Times New Roman" w:eastAsia="Times New Roman" w:hAnsi="Times New Roman" w:cs="Times New Roman"/>
                <w:sz w:val="18"/>
                <w:szCs w:val="18"/>
              </w:rPr>
              <w:t xml:space="preserve"> городское поселение</w:t>
            </w:r>
          </w:p>
        </w:tc>
        <w:tc>
          <w:tcPr>
            <w:tcW w:w="2148" w:type="dxa"/>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lang w:eastAsia="en-US"/>
              </w:rPr>
            </w:pPr>
            <w:proofErr w:type="spellStart"/>
            <w:r w:rsidRPr="00643EB8">
              <w:rPr>
                <w:rFonts w:ascii="Times New Roman" w:eastAsia="Times New Roman" w:hAnsi="Times New Roman" w:cs="Times New Roman"/>
                <w:sz w:val="18"/>
                <w:szCs w:val="18"/>
                <w:lang w:eastAsia="en-US"/>
              </w:rPr>
              <w:t>г.Трубчевск</w:t>
            </w:r>
            <w:proofErr w:type="spellEnd"/>
            <w:r w:rsidRPr="00643EB8">
              <w:rPr>
                <w:rFonts w:ascii="Times New Roman" w:eastAsia="Times New Roman" w:hAnsi="Times New Roman" w:cs="Times New Roman"/>
                <w:sz w:val="18"/>
                <w:szCs w:val="18"/>
                <w:lang w:eastAsia="en-US"/>
              </w:rPr>
              <w:t>, ул.Брянская,д.57</w:t>
            </w:r>
          </w:p>
        </w:tc>
        <w:tc>
          <w:tcPr>
            <w:tcW w:w="1528" w:type="dxa"/>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shd w:val="clear" w:color="auto" w:fill="FFFFFF"/>
                <w:lang w:val="en-US" w:eastAsia="en-US"/>
              </w:rPr>
            </w:pPr>
            <w:r w:rsidRPr="00643EB8">
              <w:rPr>
                <w:rFonts w:ascii="Times New Roman" w:eastAsia="Times New Roman" w:hAnsi="Times New Roman" w:cs="Times New Roman"/>
                <w:sz w:val="18"/>
                <w:szCs w:val="18"/>
                <w:shd w:val="clear" w:color="auto" w:fill="FFFFFF"/>
                <w:lang w:val="en-US" w:eastAsia="en-US"/>
              </w:rPr>
              <w:t>52.578010, 33.761958</w:t>
            </w:r>
          </w:p>
        </w:tc>
        <w:tc>
          <w:tcPr>
            <w:tcW w:w="1310" w:type="dxa"/>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lang w:val="en-US" w:eastAsia="en-US"/>
              </w:rPr>
            </w:pPr>
            <w:r w:rsidRPr="00643EB8">
              <w:rPr>
                <w:rFonts w:ascii="Times New Roman" w:eastAsia="Times New Roman" w:hAnsi="Times New Roman" w:cs="Times New Roman"/>
                <w:sz w:val="18"/>
                <w:szCs w:val="18"/>
                <w:lang w:eastAsia="en-US"/>
              </w:rPr>
              <w:t>Приложение №63</w:t>
            </w:r>
          </w:p>
        </w:tc>
        <w:tc>
          <w:tcPr>
            <w:tcW w:w="1133" w:type="dxa"/>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lang w:eastAsia="en-US"/>
              </w:rPr>
            </w:pPr>
            <w:r w:rsidRPr="00643EB8">
              <w:rPr>
                <w:rFonts w:ascii="Times New Roman" w:eastAsia="Times New Roman" w:hAnsi="Times New Roman" w:cs="Times New Roman"/>
                <w:sz w:val="18"/>
                <w:szCs w:val="18"/>
                <w:lang w:eastAsia="en-US"/>
              </w:rPr>
              <w:t>Бетон</w:t>
            </w:r>
          </w:p>
        </w:tc>
        <w:tc>
          <w:tcPr>
            <w:tcW w:w="1160" w:type="dxa"/>
            <w:gridSpan w:val="2"/>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lang w:eastAsia="en-US"/>
              </w:rPr>
            </w:pPr>
            <w:r w:rsidRPr="00643EB8">
              <w:rPr>
                <w:rFonts w:ascii="Times New Roman" w:eastAsia="Times New Roman" w:hAnsi="Times New Roman" w:cs="Times New Roman"/>
                <w:sz w:val="18"/>
                <w:szCs w:val="18"/>
                <w:lang w:eastAsia="en-US"/>
              </w:rPr>
              <w:t>3</w:t>
            </w:r>
          </w:p>
        </w:tc>
        <w:tc>
          <w:tcPr>
            <w:tcW w:w="981" w:type="dxa"/>
            <w:gridSpan w:val="2"/>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lang w:eastAsia="en-US"/>
              </w:rPr>
            </w:pPr>
          </w:p>
        </w:tc>
        <w:tc>
          <w:tcPr>
            <w:tcW w:w="993" w:type="dxa"/>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lang w:eastAsia="en-US"/>
              </w:rPr>
            </w:pPr>
            <w:r w:rsidRPr="00643EB8">
              <w:rPr>
                <w:rFonts w:ascii="Times New Roman" w:eastAsia="Times New Roman" w:hAnsi="Times New Roman" w:cs="Times New Roman"/>
                <w:sz w:val="18"/>
                <w:szCs w:val="18"/>
                <w:lang w:eastAsia="en-US"/>
              </w:rPr>
              <w:t>1</w:t>
            </w:r>
          </w:p>
        </w:tc>
        <w:tc>
          <w:tcPr>
            <w:tcW w:w="714" w:type="dxa"/>
            <w:gridSpan w:val="2"/>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lang w:eastAsia="en-US"/>
              </w:rPr>
            </w:pPr>
            <w:r w:rsidRPr="00643EB8">
              <w:rPr>
                <w:rFonts w:ascii="Times New Roman" w:eastAsia="Times New Roman" w:hAnsi="Times New Roman" w:cs="Times New Roman"/>
                <w:sz w:val="18"/>
                <w:szCs w:val="18"/>
                <w:lang w:eastAsia="en-US"/>
              </w:rPr>
              <w:t>0,75</w:t>
            </w:r>
          </w:p>
        </w:tc>
        <w:tc>
          <w:tcPr>
            <w:tcW w:w="1700" w:type="dxa"/>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lang w:eastAsia="en-US"/>
              </w:rPr>
            </w:pPr>
            <w:r w:rsidRPr="00643EB8">
              <w:rPr>
                <w:rFonts w:ascii="Times New Roman" w:eastAsia="Times New Roman" w:hAnsi="Times New Roman" w:cs="Times New Roman"/>
                <w:sz w:val="18"/>
                <w:szCs w:val="18"/>
                <w:lang w:eastAsia="en-US"/>
              </w:rPr>
              <w:t xml:space="preserve">МБДОУ </w:t>
            </w:r>
            <w:proofErr w:type="spellStart"/>
            <w:r w:rsidRPr="00643EB8">
              <w:rPr>
                <w:rFonts w:ascii="Times New Roman" w:eastAsia="Times New Roman" w:hAnsi="Times New Roman" w:cs="Times New Roman"/>
                <w:sz w:val="18"/>
                <w:szCs w:val="18"/>
                <w:lang w:eastAsia="en-US"/>
              </w:rPr>
              <w:t>Трубчевский</w:t>
            </w:r>
            <w:proofErr w:type="spellEnd"/>
            <w:r w:rsidRPr="00643EB8">
              <w:rPr>
                <w:rFonts w:ascii="Times New Roman" w:eastAsia="Times New Roman" w:hAnsi="Times New Roman" w:cs="Times New Roman"/>
                <w:sz w:val="18"/>
                <w:szCs w:val="18"/>
                <w:lang w:eastAsia="en-US"/>
              </w:rPr>
              <w:t xml:space="preserve"> детский сад комбинированного вида "</w:t>
            </w:r>
            <w:proofErr w:type="spellStart"/>
            <w:r w:rsidRPr="00643EB8">
              <w:rPr>
                <w:rFonts w:ascii="Times New Roman" w:eastAsia="Times New Roman" w:hAnsi="Times New Roman" w:cs="Times New Roman"/>
                <w:sz w:val="18"/>
                <w:szCs w:val="18"/>
                <w:lang w:eastAsia="en-US"/>
              </w:rPr>
              <w:t>Дельфин</w:t>
            </w:r>
            <w:proofErr w:type="gramStart"/>
            <w:r w:rsidRPr="00643EB8">
              <w:rPr>
                <w:rFonts w:ascii="Times New Roman" w:eastAsia="Times New Roman" w:hAnsi="Times New Roman" w:cs="Times New Roman"/>
                <w:sz w:val="18"/>
                <w:szCs w:val="18"/>
                <w:lang w:eastAsia="en-US"/>
              </w:rPr>
              <w:t>",ОГРН</w:t>
            </w:r>
            <w:proofErr w:type="spellEnd"/>
            <w:proofErr w:type="gramEnd"/>
            <w:r w:rsidRPr="00643EB8">
              <w:rPr>
                <w:rFonts w:ascii="Times New Roman" w:eastAsia="Times New Roman" w:hAnsi="Times New Roman" w:cs="Times New Roman"/>
                <w:sz w:val="18"/>
                <w:szCs w:val="18"/>
                <w:lang w:eastAsia="en-US"/>
              </w:rPr>
              <w:t xml:space="preserve"> 1023202936580,г.Т</w:t>
            </w:r>
            <w:r w:rsidRPr="00643EB8">
              <w:rPr>
                <w:rFonts w:ascii="Times New Roman" w:eastAsia="Times New Roman" w:hAnsi="Times New Roman" w:cs="Times New Roman"/>
                <w:sz w:val="18"/>
                <w:szCs w:val="18"/>
                <w:lang w:eastAsia="en-US"/>
              </w:rPr>
              <w:lastRenderedPageBreak/>
              <w:t>рубчевск. ул.Брянская,д.57</w:t>
            </w:r>
          </w:p>
          <w:p w:rsidR="00643EB8" w:rsidRPr="00643EB8" w:rsidRDefault="00643EB8" w:rsidP="00643EB8">
            <w:pPr>
              <w:spacing w:after="0" w:line="240" w:lineRule="auto"/>
              <w:jc w:val="center"/>
              <w:rPr>
                <w:rFonts w:ascii="Times New Roman" w:eastAsia="Times New Roman" w:hAnsi="Times New Roman" w:cs="Times New Roman"/>
                <w:sz w:val="18"/>
                <w:szCs w:val="18"/>
                <w:lang w:eastAsia="en-US"/>
              </w:rPr>
            </w:pPr>
          </w:p>
        </w:tc>
        <w:tc>
          <w:tcPr>
            <w:tcW w:w="2198" w:type="dxa"/>
            <w:gridSpan w:val="2"/>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rPr>
            </w:pPr>
            <w:proofErr w:type="spellStart"/>
            <w:r w:rsidRPr="00643EB8">
              <w:rPr>
                <w:rFonts w:ascii="Times New Roman" w:eastAsia="Times New Roman" w:hAnsi="Times New Roman" w:cs="Times New Roman"/>
                <w:sz w:val="18"/>
                <w:szCs w:val="18"/>
                <w:lang w:eastAsia="en-US"/>
              </w:rPr>
              <w:lastRenderedPageBreak/>
              <w:t>г.Трубчевск</w:t>
            </w:r>
            <w:proofErr w:type="spellEnd"/>
            <w:r w:rsidRPr="00643EB8">
              <w:rPr>
                <w:rFonts w:ascii="Times New Roman" w:eastAsia="Times New Roman" w:hAnsi="Times New Roman" w:cs="Times New Roman"/>
                <w:sz w:val="18"/>
                <w:szCs w:val="18"/>
                <w:lang w:eastAsia="en-US"/>
              </w:rPr>
              <w:t>, ул.Брянская,д.57</w:t>
            </w:r>
          </w:p>
        </w:tc>
      </w:tr>
      <w:tr w:rsidR="00643EB8" w:rsidRPr="00643EB8" w:rsidTr="009119D3">
        <w:trPr>
          <w:gridAfter w:val="1"/>
          <w:wAfter w:w="14" w:type="dxa"/>
          <w:trHeight w:val="1431"/>
        </w:trPr>
        <w:tc>
          <w:tcPr>
            <w:tcW w:w="696" w:type="dxa"/>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lang w:eastAsia="en-US"/>
              </w:rPr>
            </w:pPr>
            <w:r w:rsidRPr="00643EB8">
              <w:rPr>
                <w:rFonts w:ascii="Times New Roman" w:eastAsia="Times New Roman" w:hAnsi="Times New Roman" w:cs="Times New Roman"/>
                <w:sz w:val="18"/>
                <w:szCs w:val="18"/>
                <w:lang w:eastAsia="en-US"/>
              </w:rPr>
              <w:lastRenderedPageBreak/>
              <w:t>64.</w:t>
            </w:r>
          </w:p>
        </w:tc>
        <w:tc>
          <w:tcPr>
            <w:tcW w:w="1409" w:type="dxa"/>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rPr>
            </w:pPr>
            <w:proofErr w:type="spellStart"/>
            <w:r w:rsidRPr="00643EB8">
              <w:rPr>
                <w:rFonts w:ascii="Times New Roman" w:eastAsia="Times New Roman" w:hAnsi="Times New Roman" w:cs="Times New Roman"/>
                <w:sz w:val="18"/>
                <w:szCs w:val="18"/>
              </w:rPr>
              <w:t>Трубчевское</w:t>
            </w:r>
            <w:proofErr w:type="spellEnd"/>
            <w:r w:rsidRPr="00643EB8">
              <w:rPr>
                <w:rFonts w:ascii="Times New Roman" w:eastAsia="Times New Roman" w:hAnsi="Times New Roman" w:cs="Times New Roman"/>
                <w:sz w:val="18"/>
                <w:szCs w:val="18"/>
              </w:rPr>
              <w:t xml:space="preserve"> городское поселение</w:t>
            </w:r>
          </w:p>
        </w:tc>
        <w:tc>
          <w:tcPr>
            <w:tcW w:w="2148" w:type="dxa"/>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lang w:eastAsia="en-US"/>
              </w:rPr>
            </w:pPr>
            <w:proofErr w:type="spellStart"/>
            <w:r w:rsidRPr="00643EB8">
              <w:rPr>
                <w:rFonts w:ascii="Times New Roman" w:eastAsia="Times New Roman" w:hAnsi="Times New Roman" w:cs="Times New Roman"/>
                <w:sz w:val="18"/>
                <w:szCs w:val="18"/>
                <w:lang w:eastAsia="en-US"/>
              </w:rPr>
              <w:t>г.Трубчевск</w:t>
            </w:r>
            <w:proofErr w:type="spellEnd"/>
            <w:r w:rsidRPr="00643EB8">
              <w:rPr>
                <w:rFonts w:ascii="Times New Roman" w:eastAsia="Times New Roman" w:hAnsi="Times New Roman" w:cs="Times New Roman"/>
                <w:sz w:val="18"/>
                <w:szCs w:val="18"/>
                <w:lang w:eastAsia="en-US"/>
              </w:rPr>
              <w:t>, ул.Урицкого,д.14</w:t>
            </w:r>
          </w:p>
        </w:tc>
        <w:tc>
          <w:tcPr>
            <w:tcW w:w="1528" w:type="dxa"/>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shd w:val="clear" w:color="auto" w:fill="FFFFFF"/>
                <w:lang w:eastAsia="en-US"/>
              </w:rPr>
            </w:pPr>
            <w:r w:rsidRPr="00643EB8">
              <w:rPr>
                <w:rFonts w:ascii="Times New Roman" w:eastAsia="Times New Roman" w:hAnsi="Times New Roman" w:cs="Times New Roman"/>
                <w:sz w:val="18"/>
                <w:szCs w:val="18"/>
                <w:shd w:val="clear" w:color="auto" w:fill="FFFFFF"/>
                <w:lang w:eastAsia="en-US"/>
              </w:rPr>
              <w:t>52.583515, 33.763431</w:t>
            </w:r>
          </w:p>
        </w:tc>
        <w:tc>
          <w:tcPr>
            <w:tcW w:w="1310" w:type="dxa"/>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lang w:eastAsia="en-US"/>
              </w:rPr>
            </w:pPr>
            <w:r w:rsidRPr="00643EB8">
              <w:rPr>
                <w:rFonts w:ascii="Times New Roman" w:eastAsia="Times New Roman" w:hAnsi="Times New Roman" w:cs="Times New Roman"/>
                <w:sz w:val="18"/>
                <w:szCs w:val="18"/>
                <w:lang w:eastAsia="en-US"/>
              </w:rPr>
              <w:t>Приложение №64</w:t>
            </w:r>
          </w:p>
        </w:tc>
        <w:tc>
          <w:tcPr>
            <w:tcW w:w="1133" w:type="dxa"/>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lang w:eastAsia="en-US"/>
              </w:rPr>
            </w:pPr>
            <w:r w:rsidRPr="00643EB8">
              <w:rPr>
                <w:rFonts w:ascii="Times New Roman" w:eastAsia="Times New Roman" w:hAnsi="Times New Roman" w:cs="Times New Roman"/>
                <w:sz w:val="18"/>
                <w:szCs w:val="18"/>
                <w:lang w:eastAsia="en-US"/>
              </w:rPr>
              <w:t>Бетон</w:t>
            </w:r>
          </w:p>
        </w:tc>
        <w:tc>
          <w:tcPr>
            <w:tcW w:w="1160" w:type="dxa"/>
            <w:gridSpan w:val="2"/>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lang w:eastAsia="en-US"/>
              </w:rPr>
            </w:pPr>
            <w:r w:rsidRPr="00643EB8">
              <w:rPr>
                <w:rFonts w:ascii="Times New Roman" w:eastAsia="Times New Roman" w:hAnsi="Times New Roman" w:cs="Times New Roman"/>
                <w:sz w:val="18"/>
                <w:szCs w:val="18"/>
                <w:lang w:eastAsia="en-US"/>
              </w:rPr>
              <w:t>2</w:t>
            </w:r>
          </w:p>
        </w:tc>
        <w:tc>
          <w:tcPr>
            <w:tcW w:w="981" w:type="dxa"/>
            <w:gridSpan w:val="2"/>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lang w:eastAsia="en-US"/>
              </w:rPr>
            </w:pPr>
          </w:p>
        </w:tc>
        <w:tc>
          <w:tcPr>
            <w:tcW w:w="993" w:type="dxa"/>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lang w:eastAsia="en-US"/>
              </w:rPr>
            </w:pPr>
            <w:r w:rsidRPr="00643EB8">
              <w:rPr>
                <w:rFonts w:ascii="Times New Roman" w:eastAsia="Times New Roman" w:hAnsi="Times New Roman" w:cs="Times New Roman"/>
                <w:sz w:val="18"/>
                <w:szCs w:val="18"/>
                <w:lang w:eastAsia="en-US"/>
              </w:rPr>
              <w:t>1</w:t>
            </w:r>
          </w:p>
        </w:tc>
        <w:tc>
          <w:tcPr>
            <w:tcW w:w="714" w:type="dxa"/>
            <w:gridSpan w:val="2"/>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lang w:eastAsia="en-US"/>
              </w:rPr>
            </w:pPr>
            <w:r w:rsidRPr="00643EB8">
              <w:rPr>
                <w:rFonts w:ascii="Times New Roman" w:eastAsia="Times New Roman" w:hAnsi="Times New Roman" w:cs="Times New Roman"/>
                <w:sz w:val="18"/>
                <w:szCs w:val="18"/>
                <w:lang w:eastAsia="en-US"/>
              </w:rPr>
              <w:t>0,75</w:t>
            </w:r>
          </w:p>
        </w:tc>
        <w:tc>
          <w:tcPr>
            <w:tcW w:w="1700" w:type="dxa"/>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lang w:eastAsia="en-US"/>
              </w:rPr>
            </w:pPr>
            <w:r w:rsidRPr="00643EB8">
              <w:rPr>
                <w:rFonts w:ascii="Times New Roman" w:eastAsia="Times New Roman" w:hAnsi="Times New Roman" w:cs="Times New Roman"/>
                <w:sz w:val="18"/>
                <w:szCs w:val="18"/>
                <w:lang w:eastAsia="en-US"/>
              </w:rPr>
              <w:t xml:space="preserve">Алиев </w:t>
            </w:r>
            <w:proofErr w:type="spellStart"/>
            <w:r w:rsidRPr="00643EB8">
              <w:rPr>
                <w:rFonts w:ascii="Times New Roman" w:eastAsia="Times New Roman" w:hAnsi="Times New Roman" w:cs="Times New Roman"/>
                <w:sz w:val="18"/>
                <w:szCs w:val="18"/>
                <w:lang w:eastAsia="en-US"/>
              </w:rPr>
              <w:t>Эльмин</w:t>
            </w:r>
            <w:proofErr w:type="spellEnd"/>
            <w:r w:rsidRPr="00643EB8">
              <w:rPr>
                <w:rFonts w:ascii="Times New Roman" w:eastAsia="Times New Roman" w:hAnsi="Times New Roman" w:cs="Times New Roman"/>
                <w:sz w:val="18"/>
                <w:szCs w:val="18"/>
                <w:lang w:eastAsia="en-US"/>
              </w:rPr>
              <w:t xml:space="preserve"> Ильхам </w:t>
            </w:r>
            <w:proofErr w:type="spellStart"/>
            <w:r w:rsidRPr="00643EB8">
              <w:rPr>
                <w:rFonts w:ascii="Times New Roman" w:eastAsia="Times New Roman" w:hAnsi="Times New Roman" w:cs="Times New Roman"/>
                <w:sz w:val="18"/>
                <w:szCs w:val="18"/>
                <w:lang w:eastAsia="en-US"/>
              </w:rPr>
              <w:t>оглы</w:t>
            </w:r>
            <w:proofErr w:type="spellEnd"/>
          </w:p>
          <w:p w:rsidR="00643EB8" w:rsidRPr="00643EB8" w:rsidRDefault="00643EB8" w:rsidP="00643EB8">
            <w:pPr>
              <w:spacing w:after="0" w:line="240" w:lineRule="auto"/>
              <w:jc w:val="center"/>
              <w:rPr>
                <w:rFonts w:ascii="Times New Roman" w:eastAsia="Times New Roman" w:hAnsi="Times New Roman" w:cs="Times New Roman"/>
                <w:sz w:val="18"/>
                <w:szCs w:val="18"/>
                <w:lang w:eastAsia="en-US"/>
              </w:rPr>
            </w:pPr>
            <w:r w:rsidRPr="00643EB8">
              <w:rPr>
                <w:rFonts w:ascii="Times New Roman" w:eastAsia="Times New Roman" w:hAnsi="Times New Roman" w:cs="Times New Roman"/>
                <w:sz w:val="18"/>
                <w:szCs w:val="18"/>
                <w:lang w:eastAsia="en-US"/>
              </w:rPr>
              <w:t xml:space="preserve">3813 894398 </w:t>
            </w:r>
          </w:p>
          <w:p w:rsidR="00643EB8" w:rsidRPr="00643EB8" w:rsidRDefault="00643EB8" w:rsidP="00643EB8">
            <w:pPr>
              <w:spacing w:after="0" w:line="240" w:lineRule="auto"/>
              <w:jc w:val="center"/>
              <w:rPr>
                <w:rFonts w:ascii="Times New Roman" w:eastAsia="Times New Roman" w:hAnsi="Times New Roman" w:cs="Times New Roman"/>
                <w:sz w:val="18"/>
                <w:szCs w:val="18"/>
                <w:lang w:eastAsia="en-US"/>
              </w:rPr>
            </w:pPr>
            <w:r w:rsidRPr="00643EB8">
              <w:rPr>
                <w:rFonts w:ascii="Times New Roman" w:eastAsia="Times New Roman" w:hAnsi="Times New Roman" w:cs="Times New Roman"/>
                <w:sz w:val="18"/>
                <w:szCs w:val="18"/>
                <w:lang w:eastAsia="en-US"/>
              </w:rPr>
              <w:t>08.05.2013</w:t>
            </w:r>
          </w:p>
          <w:p w:rsidR="00643EB8" w:rsidRPr="00643EB8" w:rsidRDefault="00643EB8" w:rsidP="00643EB8">
            <w:pPr>
              <w:spacing w:after="0" w:line="240" w:lineRule="auto"/>
              <w:jc w:val="center"/>
              <w:rPr>
                <w:rFonts w:ascii="Times New Roman" w:eastAsia="Times New Roman" w:hAnsi="Times New Roman" w:cs="Times New Roman"/>
                <w:sz w:val="18"/>
                <w:szCs w:val="18"/>
                <w:lang w:eastAsia="en-US"/>
              </w:rPr>
            </w:pPr>
            <w:r w:rsidRPr="00643EB8">
              <w:rPr>
                <w:rFonts w:ascii="Times New Roman" w:eastAsia="Times New Roman" w:hAnsi="Times New Roman" w:cs="Times New Roman"/>
                <w:sz w:val="18"/>
                <w:szCs w:val="18"/>
                <w:lang w:eastAsia="en-US"/>
              </w:rPr>
              <w:t>307750,Курская обл.,г.Львов,ул.Непиющего,д.75А,кв1</w:t>
            </w:r>
          </w:p>
        </w:tc>
        <w:tc>
          <w:tcPr>
            <w:tcW w:w="2198" w:type="dxa"/>
            <w:gridSpan w:val="2"/>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rPr>
            </w:pPr>
            <w:proofErr w:type="spellStart"/>
            <w:r w:rsidRPr="00643EB8">
              <w:rPr>
                <w:rFonts w:ascii="Times New Roman" w:eastAsia="Times New Roman" w:hAnsi="Times New Roman" w:cs="Times New Roman"/>
                <w:sz w:val="18"/>
                <w:szCs w:val="18"/>
                <w:lang w:eastAsia="en-US"/>
              </w:rPr>
              <w:t>г.Трубчевск</w:t>
            </w:r>
            <w:proofErr w:type="spellEnd"/>
            <w:r w:rsidRPr="00643EB8">
              <w:rPr>
                <w:rFonts w:ascii="Times New Roman" w:eastAsia="Times New Roman" w:hAnsi="Times New Roman" w:cs="Times New Roman"/>
                <w:sz w:val="18"/>
                <w:szCs w:val="18"/>
                <w:lang w:eastAsia="en-US"/>
              </w:rPr>
              <w:t>, ул.Урицкого,д.14</w:t>
            </w:r>
          </w:p>
        </w:tc>
      </w:tr>
      <w:tr w:rsidR="00643EB8" w:rsidRPr="00643EB8" w:rsidTr="009119D3">
        <w:trPr>
          <w:gridAfter w:val="1"/>
          <w:wAfter w:w="14" w:type="dxa"/>
          <w:trHeight w:val="1431"/>
        </w:trPr>
        <w:tc>
          <w:tcPr>
            <w:tcW w:w="696" w:type="dxa"/>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lang w:eastAsia="en-US"/>
              </w:rPr>
            </w:pPr>
            <w:r w:rsidRPr="00643EB8">
              <w:rPr>
                <w:rFonts w:ascii="Times New Roman" w:eastAsia="Times New Roman" w:hAnsi="Times New Roman" w:cs="Times New Roman"/>
                <w:sz w:val="18"/>
                <w:szCs w:val="18"/>
                <w:lang w:eastAsia="en-US"/>
              </w:rPr>
              <w:t>65.</w:t>
            </w:r>
          </w:p>
        </w:tc>
        <w:tc>
          <w:tcPr>
            <w:tcW w:w="1409" w:type="dxa"/>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rPr>
            </w:pPr>
            <w:proofErr w:type="spellStart"/>
            <w:r w:rsidRPr="00643EB8">
              <w:rPr>
                <w:rFonts w:ascii="Times New Roman" w:eastAsia="Times New Roman" w:hAnsi="Times New Roman" w:cs="Times New Roman"/>
                <w:sz w:val="18"/>
                <w:szCs w:val="18"/>
              </w:rPr>
              <w:t>Трубчевское</w:t>
            </w:r>
            <w:proofErr w:type="spellEnd"/>
            <w:r w:rsidRPr="00643EB8">
              <w:rPr>
                <w:rFonts w:ascii="Times New Roman" w:eastAsia="Times New Roman" w:hAnsi="Times New Roman" w:cs="Times New Roman"/>
                <w:sz w:val="18"/>
                <w:szCs w:val="18"/>
              </w:rPr>
              <w:t xml:space="preserve"> городское поселение</w:t>
            </w:r>
          </w:p>
        </w:tc>
        <w:tc>
          <w:tcPr>
            <w:tcW w:w="2148" w:type="dxa"/>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lang w:eastAsia="en-US"/>
              </w:rPr>
            </w:pPr>
            <w:r w:rsidRPr="00643EB8">
              <w:rPr>
                <w:rFonts w:ascii="Times New Roman" w:eastAsia="Times New Roman" w:hAnsi="Times New Roman" w:cs="Times New Roman"/>
                <w:sz w:val="18"/>
                <w:szCs w:val="18"/>
                <w:lang w:eastAsia="en-US"/>
              </w:rPr>
              <w:t>г. Трубчевск, ул.  Брянская, д. 52</w:t>
            </w:r>
          </w:p>
        </w:tc>
        <w:tc>
          <w:tcPr>
            <w:tcW w:w="1528" w:type="dxa"/>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shd w:val="clear" w:color="auto" w:fill="FFFFFF"/>
                <w:lang w:eastAsia="en-US"/>
              </w:rPr>
            </w:pPr>
            <w:r w:rsidRPr="00643EB8">
              <w:rPr>
                <w:rFonts w:ascii="Times New Roman" w:eastAsia="Times New Roman" w:hAnsi="Times New Roman" w:cs="Times New Roman"/>
                <w:sz w:val="18"/>
                <w:szCs w:val="18"/>
                <w:shd w:val="clear" w:color="auto" w:fill="FFFFFF"/>
                <w:lang w:eastAsia="en-US"/>
              </w:rPr>
              <w:t>52.579394, 33.761240</w:t>
            </w:r>
          </w:p>
        </w:tc>
        <w:tc>
          <w:tcPr>
            <w:tcW w:w="1310" w:type="dxa"/>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lang w:eastAsia="en-US"/>
              </w:rPr>
            </w:pPr>
            <w:r w:rsidRPr="00643EB8">
              <w:rPr>
                <w:rFonts w:ascii="Times New Roman" w:eastAsia="Times New Roman" w:hAnsi="Times New Roman" w:cs="Times New Roman"/>
                <w:sz w:val="18"/>
                <w:szCs w:val="18"/>
                <w:lang w:eastAsia="en-US"/>
              </w:rPr>
              <w:t>Приложение №65</w:t>
            </w:r>
          </w:p>
        </w:tc>
        <w:tc>
          <w:tcPr>
            <w:tcW w:w="1133" w:type="dxa"/>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lang w:eastAsia="en-US"/>
              </w:rPr>
            </w:pPr>
            <w:r w:rsidRPr="00643EB8">
              <w:rPr>
                <w:rFonts w:ascii="Times New Roman" w:eastAsia="Times New Roman" w:hAnsi="Times New Roman" w:cs="Times New Roman"/>
                <w:sz w:val="18"/>
                <w:szCs w:val="18"/>
                <w:lang w:eastAsia="en-US"/>
              </w:rPr>
              <w:t>Бетон</w:t>
            </w:r>
          </w:p>
        </w:tc>
        <w:tc>
          <w:tcPr>
            <w:tcW w:w="1160" w:type="dxa"/>
            <w:gridSpan w:val="2"/>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lang w:eastAsia="en-US"/>
              </w:rPr>
            </w:pPr>
            <w:r w:rsidRPr="00643EB8">
              <w:rPr>
                <w:rFonts w:ascii="Times New Roman" w:eastAsia="Times New Roman" w:hAnsi="Times New Roman" w:cs="Times New Roman"/>
                <w:sz w:val="18"/>
                <w:szCs w:val="18"/>
                <w:lang w:eastAsia="en-US"/>
              </w:rPr>
              <w:t>21,9</w:t>
            </w:r>
          </w:p>
        </w:tc>
        <w:tc>
          <w:tcPr>
            <w:tcW w:w="981" w:type="dxa"/>
            <w:gridSpan w:val="2"/>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lang w:eastAsia="en-US"/>
              </w:rPr>
            </w:pPr>
          </w:p>
        </w:tc>
        <w:tc>
          <w:tcPr>
            <w:tcW w:w="993" w:type="dxa"/>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lang w:eastAsia="en-US"/>
              </w:rPr>
            </w:pPr>
            <w:r w:rsidRPr="00643EB8">
              <w:rPr>
                <w:rFonts w:ascii="Times New Roman" w:eastAsia="Times New Roman" w:hAnsi="Times New Roman" w:cs="Times New Roman"/>
                <w:sz w:val="18"/>
                <w:szCs w:val="18"/>
                <w:lang w:eastAsia="en-US"/>
              </w:rPr>
              <w:t>бункер</w:t>
            </w:r>
          </w:p>
          <w:p w:rsidR="00643EB8" w:rsidRPr="00643EB8" w:rsidRDefault="00643EB8" w:rsidP="00643EB8">
            <w:pPr>
              <w:spacing w:after="0" w:line="240" w:lineRule="auto"/>
              <w:jc w:val="center"/>
              <w:rPr>
                <w:rFonts w:ascii="Times New Roman" w:eastAsia="Times New Roman" w:hAnsi="Times New Roman" w:cs="Times New Roman"/>
                <w:sz w:val="18"/>
                <w:szCs w:val="18"/>
                <w:lang w:eastAsia="en-US"/>
              </w:rPr>
            </w:pPr>
            <w:r w:rsidRPr="00643EB8">
              <w:rPr>
                <w:rFonts w:ascii="Times New Roman" w:eastAsia="Times New Roman" w:hAnsi="Times New Roman" w:cs="Times New Roman"/>
                <w:sz w:val="18"/>
                <w:szCs w:val="18"/>
                <w:lang w:eastAsia="en-US"/>
              </w:rPr>
              <w:t>4 (РНО)</w:t>
            </w:r>
          </w:p>
        </w:tc>
        <w:tc>
          <w:tcPr>
            <w:tcW w:w="714" w:type="dxa"/>
            <w:gridSpan w:val="2"/>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lang w:eastAsia="en-US"/>
              </w:rPr>
            </w:pPr>
            <w:r w:rsidRPr="00643EB8">
              <w:rPr>
                <w:rFonts w:ascii="Times New Roman" w:eastAsia="Times New Roman" w:hAnsi="Times New Roman" w:cs="Times New Roman"/>
                <w:sz w:val="18"/>
                <w:szCs w:val="18"/>
                <w:lang w:eastAsia="en-US"/>
              </w:rPr>
              <w:t>7,0</w:t>
            </w:r>
          </w:p>
          <w:p w:rsidR="00643EB8" w:rsidRPr="00643EB8" w:rsidRDefault="00643EB8" w:rsidP="00643EB8">
            <w:pPr>
              <w:spacing w:after="0" w:line="240" w:lineRule="auto"/>
              <w:jc w:val="center"/>
              <w:rPr>
                <w:rFonts w:ascii="Times New Roman" w:eastAsia="Times New Roman" w:hAnsi="Times New Roman" w:cs="Times New Roman"/>
                <w:sz w:val="18"/>
                <w:szCs w:val="18"/>
                <w:lang w:eastAsia="en-US"/>
              </w:rPr>
            </w:pPr>
            <w:r w:rsidRPr="00643EB8">
              <w:rPr>
                <w:rFonts w:ascii="Times New Roman" w:eastAsia="Times New Roman" w:hAnsi="Times New Roman" w:cs="Times New Roman"/>
                <w:sz w:val="18"/>
                <w:szCs w:val="18"/>
                <w:lang w:eastAsia="en-US"/>
              </w:rPr>
              <w:t>1,1</w:t>
            </w:r>
          </w:p>
        </w:tc>
        <w:tc>
          <w:tcPr>
            <w:tcW w:w="1700" w:type="dxa"/>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lang w:eastAsia="en-US"/>
              </w:rPr>
            </w:pPr>
            <w:r w:rsidRPr="00643EB8">
              <w:rPr>
                <w:rFonts w:ascii="Times New Roman" w:eastAsia="Times New Roman" w:hAnsi="Times New Roman" w:cs="Times New Roman"/>
                <w:sz w:val="18"/>
                <w:szCs w:val="18"/>
                <w:lang w:eastAsia="en-US"/>
              </w:rPr>
              <w:t>Собственники помещений МКД</w:t>
            </w:r>
          </w:p>
          <w:p w:rsidR="00643EB8" w:rsidRPr="00643EB8" w:rsidRDefault="00643EB8" w:rsidP="00643EB8">
            <w:pPr>
              <w:spacing w:after="0" w:line="240" w:lineRule="auto"/>
              <w:jc w:val="center"/>
              <w:rPr>
                <w:rFonts w:ascii="Times New Roman" w:eastAsia="Times New Roman" w:hAnsi="Times New Roman" w:cs="Times New Roman"/>
                <w:sz w:val="18"/>
                <w:szCs w:val="18"/>
                <w:lang w:eastAsia="en-US"/>
              </w:rPr>
            </w:pPr>
            <w:r w:rsidRPr="00643EB8">
              <w:rPr>
                <w:rFonts w:ascii="Times New Roman" w:eastAsia="Times New Roman" w:hAnsi="Times New Roman" w:cs="Times New Roman"/>
                <w:sz w:val="18"/>
                <w:szCs w:val="18"/>
                <w:lang w:eastAsia="en-US"/>
              </w:rPr>
              <w:t>г. Трубчевск, ул. Брянская, д. 52</w:t>
            </w:r>
          </w:p>
        </w:tc>
        <w:tc>
          <w:tcPr>
            <w:tcW w:w="2198" w:type="dxa"/>
            <w:gridSpan w:val="2"/>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lang w:eastAsia="en-US"/>
              </w:rPr>
            </w:pPr>
            <w:r w:rsidRPr="00643EB8">
              <w:rPr>
                <w:rFonts w:ascii="Times New Roman" w:eastAsia="Times New Roman" w:hAnsi="Times New Roman" w:cs="Times New Roman"/>
                <w:sz w:val="18"/>
                <w:szCs w:val="18"/>
                <w:lang w:eastAsia="en-US"/>
              </w:rPr>
              <w:t xml:space="preserve">г. Трубчевск, </w:t>
            </w:r>
          </w:p>
          <w:p w:rsidR="00643EB8" w:rsidRPr="00643EB8" w:rsidRDefault="00643EB8" w:rsidP="00643EB8">
            <w:pPr>
              <w:spacing w:after="0" w:line="240" w:lineRule="auto"/>
              <w:jc w:val="center"/>
              <w:rPr>
                <w:rFonts w:ascii="Times New Roman" w:eastAsia="Times New Roman" w:hAnsi="Times New Roman" w:cs="Times New Roman"/>
                <w:sz w:val="18"/>
                <w:szCs w:val="18"/>
                <w:lang w:eastAsia="en-US"/>
              </w:rPr>
            </w:pPr>
            <w:r w:rsidRPr="00643EB8">
              <w:rPr>
                <w:rFonts w:ascii="Times New Roman" w:eastAsia="Times New Roman" w:hAnsi="Times New Roman" w:cs="Times New Roman"/>
                <w:sz w:val="18"/>
                <w:szCs w:val="18"/>
                <w:lang w:eastAsia="en-US"/>
              </w:rPr>
              <w:t>ул.  Брянская, д. 52</w:t>
            </w:r>
          </w:p>
        </w:tc>
      </w:tr>
      <w:tr w:rsidR="00643EB8" w:rsidRPr="00643EB8" w:rsidTr="009119D3">
        <w:trPr>
          <w:gridAfter w:val="1"/>
          <w:wAfter w:w="14" w:type="dxa"/>
          <w:trHeight w:val="1431"/>
        </w:trPr>
        <w:tc>
          <w:tcPr>
            <w:tcW w:w="696" w:type="dxa"/>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lang w:eastAsia="en-US"/>
              </w:rPr>
            </w:pPr>
            <w:r w:rsidRPr="00643EB8">
              <w:rPr>
                <w:rFonts w:ascii="Times New Roman" w:eastAsia="Times New Roman" w:hAnsi="Times New Roman" w:cs="Times New Roman"/>
                <w:sz w:val="18"/>
                <w:szCs w:val="18"/>
                <w:lang w:eastAsia="en-US"/>
              </w:rPr>
              <w:t>66.</w:t>
            </w:r>
          </w:p>
        </w:tc>
        <w:tc>
          <w:tcPr>
            <w:tcW w:w="1409" w:type="dxa"/>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rPr>
            </w:pPr>
            <w:proofErr w:type="spellStart"/>
            <w:r w:rsidRPr="00643EB8">
              <w:rPr>
                <w:rFonts w:ascii="Times New Roman" w:eastAsia="Times New Roman" w:hAnsi="Times New Roman" w:cs="Times New Roman"/>
                <w:sz w:val="18"/>
                <w:szCs w:val="18"/>
              </w:rPr>
              <w:t>Трубчевское</w:t>
            </w:r>
            <w:proofErr w:type="spellEnd"/>
            <w:r w:rsidRPr="00643EB8">
              <w:rPr>
                <w:rFonts w:ascii="Times New Roman" w:eastAsia="Times New Roman" w:hAnsi="Times New Roman" w:cs="Times New Roman"/>
                <w:sz w:val="18"/>
                <w:szCs w:val="18"/>
              </w:rPr>
              <w:t xml:space="preserve"> городское поселение</w:t>
            </w:r>
          </w:p>
        </w:tc>
        <w:tc>
          <w:tcPr>
            <w:tcW w:w="2148" w:type="dxa"/>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lang w:eastAsia="en-US"/>
              </w:rPr>
            </w:pPr>
            <w:r w:rsidRPr="00643EB8">
              <w:rPr>
                <w:rFonts w:ascii="Times New Roman" w:eastAsia="Times New Roman" w:hAnsi="Times New Roman" w:cs="Times New Roman"/>
                <w:sz w:val="18"/>
                <w:szCs w:val="18"/>
                <w:lang w:eastAsia="en-US"/>
              </w:rPr>
              <w:t xml:space="preserve">г. Трубчевск, ул. Андреева, д. 9 </w:t>
            </w:r>
          </w:p>
        </w:tc>
        <w:tc>
          <w:tcPr>
            <w:tcW w:w="1528" w:type="dxa"/>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shd w:val="clear" w:color="auto" w:fill="FFFFFF"/>
                <w:lang w:eastAsia="en-US"/>
              </w:rPr>
            </w:pPr>
            <w:r w:rsidRPr="00643EB8">
              <w:rPr>
                <w:rFonts w:ascii="Times New Roman" w:eastAsia="Times New Roman" w:hAnsi="Times New Roman" w:cs="Times New Roman"/>
                <w:sz w:val="18"/>
                <w:szCs w:val="18"/>
                <w:shd w:val="clear" w:color="auto" w:fill="FFFFFF"/>
                <w:lang w:eastAsia="en-US"/>
              </w:rPr>
              <w:t>52.591357, 33.774246</w:t>
            </w:r>
          </w:p>
        </w:tc>
        <w:tc>
          <w:tcPr>
            <w:tcW w:w="1310" w:type="dxa"/>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lang w:eastAsia="en-US"/>
              </w:rPr>
            </w:pPr>
            <w:r w:rsidRPr="00643EB8">
              <w:rPr>
                <w:rFonts w:ascii="Times New Roman" w:eastAsia="Times New Roman" w:hAnsi="Times New Roman" w:cs="Times New Roman"/>
                <w:sz w:val="18"/>
                <w:szCs w:val="18"/>
                <w:lang w:eastAsia="en-US"/>
              </w:rPr>
              <w:t>Приложение №66</w:t>
            </w:r>
          </w:p>
        </w:tc>
        <w:tc>
          <w:tcPr>
            <w:tcW w:w="1133" w:type="dxa"/>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lang w:eastAsia="en-US"/>
              </w:rPr>
            </w:pPr>
            <w:r w:rsidRPr="00643EB8">
              <w:rPr>
                <w:rFonts w:ascii="Times New Roman" w:eastAsia="Times New Roman" w:hAnsi="Times New Roman" w:cs="Times New Roman"/>
                <w:sz w:val="18"/>
                <w:szCs w:val="18"/>
                <w:lang w:eastAsia="en-US"/>
              </w:rPr>
              <w:t>Бетон</w:t>
            </w:r>
          </w:p>
        </w:tc>
        <w:tc>
          <w:tcPr>
            <w:tcW w:w="1160" w:type="dxa"/>
            <w:gridSpan w:val="2"/>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lang w:eastAsia="en-US"/>
              </w:rPr>
            </w:pPr>
            <w:r w:rsidRPr="00643EB8">
              <w:rPr>
                <w:rFonts w:ascii="Times New Roman" w:eastAsia="Times New Roman" w:hAnsi="Times New Roman" w:cs="Times New Roman"/>
                <w:sz w:val="18"/>
                <w:szCs w:val="18"/>
                <w:lang w:eastAsia="en-US"/>
              </w:rPr>
              <w:t>3,0</w:t>
            </w:r>
          </w:p>
        </w:tc>
        <w:tc>
          <w:tcPr>
            <w:tcW w:w="981" w:type="dxa"/>
            <w:gridSpan w:val="2"/>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lang w:eastAsia="en-US"/>
              </w:rPr>
            </w:pPr>
          </w:p>
        </w:tc>
        <w:tc>
          <w:tcPr>
            <w:tcW w:w="993" w:type="dxa"/>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lang w:eastAsia="en-US"/>
              </w:rPr>
            </w:pPr>
            <w:r w:rsidRPr="00643EB8">
              <w:rPr>
                <w:rFonts w:ascii="Times New Roman" w:eastAsia="Times New Roman" w:hAnsi="Times New Roman" w:cs="Times New Roman"/>
                <w:sz w:val="18"/>
                <w:szCs w:val="18"/>
                <w:lang w:eastAsia="en-US"/>
              </w:rPr>
              <w:t>бункер</w:t>
            </w:r>
          </w:p>
        </w:tc>
        <w:tc>
          <w:tcPr>
            <w:tcW w:w="714" w:type="dxa"/>
            <w:gridSpan w:val="2"/>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lang w:eastAsia="en-US"/>
              </w:rPr>
            </w:pPr>
            <w:r w:rsidRPr="00643EB8">
              <w:rPr>
                <w:rFonts w:ascii="Times New Roman" w:eastAsia="Times New Roman" w:hAnsi="Times New Roman" w:cs="Times New Roman"/>
                <w:sz w:val="18"/>
                <w:szCs w:val="18"/>
                <w:lang w:eastAsia="en-US"/>
              </w:rPr>
              <w:t>7,0</w:t>
            </w:r>
          </w:p>
        </w:tc>
        <w:tc>
          <w:tcPr>
            <w:tcW w:w="1700" w:type="dxa"/>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lang w:eastAsia="en-US"/>
              </w:rPr>
            </w:pPr>
            <w:r w:rsidRPr="00643EB8">
              <w:rPr>
                <w:rFonts w:ascii="Times New Roman" w:eastAsia="Times New Roman" w:hAnsi="Times New Roman" w:cs="Times New Roman"/>
                <w:sz w:val="18"/>
                <w:szCs w:val="18"/>
              </w:rPr>
              <w:t xml:space="preserve">Муниципальное образование </w:t>
            </w:r>
            <w:proofErr w:type="spellStart"/>
            <w:r w:rsidRPr="00643EB8">
              <w:rPr>
                <w:rFonts w:ascii="Times New Roman" w:eastAsia="Times New Roman" w:hAnsi="Times New Roman" w:cs="Times New Roman"/>
                <w:sz w:val="18"/>
                <w:szCs w:val="18"/>
              </w:rPr>
              <w:t>Трубчевское</w:t>
            </w:r>
            <w:proofErr w:type="spellEnd"/>
            <w:r w:rsidRPr="00643EB8">
              <w:rPr>
                <w:rFonts w:ascii="Times New Roman" w:eastAsia="Times New Roman" w:hAnsi="Times New Roman" w:cs="Times New Roman"/>
                <w:sz w:val="18"/>
                <w:szCs w:val="18"/>
              </w:rPr>
              <w:t xml:space="preserve"> городское поселение</w:t>
            </w:r>
          </w:p>
        </w:tc>
        <w:tc>
          <w:tcPr>
            <w:tcW w:w="2198" w:type="dxa"/>
            <w:gridSpan w:val="2"/>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lang w:eastAsia="en-US"/>
              </w:rPr>
            </w:pPr>
            <w:r w:rsidRPr="00643EB8">
              <w:rPr>
                <w:rFonts w:ascii="Times New Roman" w:eastAsia="Times New Roman" w:hAnsi="Times New Roman" w:cs="Times New Roman"/>
                <w:sz w:val="18"/>
                <w:szCs w:val="18"/>
                <w:lang w:eastAsia="en-US"/>
              </w:rPr>
              <w:t xml:space="preserve">г. Трубчевск, </w:t>
            </w:r>
          </w:p>
          <w:p w:rsidR="00643EB8" w:rsidRPr="00643EB8" w:rsidRDefault="00643EB8" w:rsidP="00643EB8">
            <w:pPr>
              <w:spacing w:after="0" w:line="240" w:lineRule="auto"/>
              <w:jc w:val="center"/>
              <w:rPr>
                <w:rFonts w:ascii="Times New Roman" w:eastAsia="Times New Roman" w:hAnsi="Times New Roman" w:cs="Times New Roman"/>
                <w:sz w:val="18"/>
                <w:szCs w:val="18"/>
                <w:lang w:eastAsia="en-US"/>
              </w:rPr>
            </w:pPr>
            <w:r w:rsidRPr="00643EB8">
              <w:rPr>
                <w:rFonts w:ascii="Times New Roman" w:eastAsia="Times New Roman" w:hAnsi="Times New Roman" w:cs="Times New Roman"/>
                <w:sz w:val="18"/>
                <w:szCs w:val="18"/>
                <w:lang w:eastAsia="en-US"/>
              </w:rPr>
              <w:t xml:space="preserve">ул.  Дзержинского, ул. 125, 105,105, </w:t>
            </w:r>
            <w:proofErr w:type="spellStart"/>
            <w:r w:rsidRPr="00643EB8">
              <w:rPr>
                <w:rFonts w:ascii="Times New Roman" w:eastAsia="Times New Roman" w:hAnsi="Times New Roman" w:cs="Times New Roman"/>
                <w:sz w:val="18"/>
                <w:szCs w:val="18"/>
                <w:lang w:eastAsia="en-US"/>
              </w:rPr>
              <w:t>ул.Андреева</w:t>
            </w:r>
            <w:proofErr w:type="spellEnd"/>
            <w:r w:rsidRPr="00643EB8">
              <w:rPr>
                <w:rFonts w:ascii="Times New Roman" w:eastAsia="Times New Roman" w:hAnsi="Times New Roman" w:cs="Times New Roman"/>
                <w:sz w:val="18"/>
                <w:szCs w:val="18"/>
                <w:lang w:eastAsia="en-US"/>
              </w:rPr>
              <w:t>, д. 12,16,18,26, пер. Андреева, д. 1,2,6,9</w:t>
            </w:r>
          </w:p>
        </w:tc>
      </w:tr>
      <w:tr w:rsidR="00643EB8" w:rsidRPr="00643EB8" w:rsidTr="009119D3">
        <w:trPr>
          <w:gridAfter w:val="1"/>
          <w:wAfter w:w="14" w:type="dxa"/>
          <w:trHeight w:val="489"/>
        </w:trPr>
        <w:tc>
          <w:tcPr>
            <w:tcW w:w="696" w:type="dxa"/>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lang w:eastAsia="en-US"/>
              </w:rPr>
            </w:pPr>
            <w:r w:rsidRPr="00643EB8">
              <w:rPr>
                <w:rFonts w:ascii="Times New Roman" w:eastAsia="Times New Roman" w:hAnsi="Times New Roman" w:cs="Times New Roman"/>
                <w:sz w:val="18"/>
                <w:szCs w:val="18"/>
                <w:lang w:eastAsia="en-US"/>
              </w:rPr>
              <w:t>67.</w:t>
            </w:r>
          </w:p>
        </w:tc>
        <w:tc>
          <w:tcPr>
            <w:tcW w:w="1409" w:type="dxa"/>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rPr>
            </w:pPr>
            <w:proofErr w:type="spellStart"/>
            <w:r w:rsidRPr="00643EB8">
              <w:rPr>
                <w:rFonts w:ascii="Times New Roman" w:eastAsia="Times New Roman" w:hAnsi="Times New Roman" w:cs="Times New Roman"/>
                <w:sz w:val="18"/>
                <w:szCs w:val="18"/>
              </w:rPr>
              <w:t>Трубчевское</w:t>
            </w:r>
            <w:proofErr w:type="spellEnd"/>
            <w:r w:rsidRPr="00643EB8">
              <w:rPr>
                <w:rFonts w:ascii="Times New Roman" w:eastAsia="Times New Roman" w:hAnsi="Times New Roman" w:cs="Times New Roman"/>
                <w:sz w:val="18"/>
                <w:szCs w:val="18"/>
              </w:rPr>
              <w:t xml:space="preserve"> городское поселение</w:t>
            </w:r>
          </w:p>
        </w:tc>
        <w:tc>
          <w:tcPr>
            <w:tcW w:w="2148" w:type="dxa"/>
            <w:tcBorders>
              <w:top w:val="single" w:sz="4" w:space="0" w:color="auto"/>
              <w:left w:val="single" w:sz="4" w:space="0" w:color="auto"/>
              <w:bottom w:val="single" w:sz="4" w:space="0" w:color="auto"/>
              <w:right w:val="single" w:sz="4" w:space="0" w:color="auto"/>
            </w:tcBorders>
            <w:vAlign w:val="center"/>
          </w:tcPr>
          <w:p w:rsidR="00643EB8" w:rsidRPr="00643EB8" w:rsidRDefault="00643EB8" w:rsidP="00643EB8">
            <w:pPr>
              <w:spacing w:after="0" w:line="240" w:lineRule="auto"/>
              <w:jc w:val="center"/>
              <w:rPr>
                <w:rFonts w:ascii="Times New Roman" w:eastAsia="Times New Roman" w:hAnsi="Times New Roman" w:cs="Times New Roman"/>
                <w:color w:val="000000"/>
                <w:sz w:val="18"/>
                <w:szCs w:val="18"/>
              </w:rPr>
            </w:pPr>
            <w:r w:rsidRPr="00643EB8">
              <w:rPr>
                <w:rFonts w:ascii="Times New Roman" w:eastAsia="Times New Roman" w:hAnsi="Times New Roman" w:cs="Times New Roman"/>
                <w:color w:val="000000"/>
                <w:sz w:val="18"/>
                <w:szCs w:val="18"/>
              </w:rPr>
              <w:t>г. Трубчевск, ул. Дачная</w:t>
            </w:r>
          </w:p>
        </w:tc>
        <w:tc>
          <w:tcPr>
            <w:tcW w:w="1528" w:type="dxa"/>
            <w:tcBorders>
              <w:top w:val="single" w:sz="4" w:space="0" w:color="auto"/>
              <w:left w:val="single" w:sz="4" w:space="0" w:color="auto"/>
              <w:bottom w:val="single" w:sz="4" w:space="0" w:color="auto"/>
              <w:right w:val="single" w:sz="4" w:space="0" w:color="auto"/>
            </w:tcBorders>
            <w:vAlign w:val="center"/>
          </w:tcPr>
          <w:p w:rsidR="00643EB8" w:rsidRPr="00643EB8" w:rsidRDefault="00643EB8" w:rsidP="00643EB8">
            <w:pPr>
              <w:spacing w:after="0" w:line="240" w:lineRule="auto"/>
              <w:jc w:val="center"/>
              <w:rPr>
                <w:rFonts w:ascii="Times New Roman" w:eastAsia="Times New Roman" w:hAnsi="Times New Roman" w:cs="Times New Roman"/>
                <w:color w:val="000000"/>
                <w:sz w:val="18"/>
                <w:szCs w:val="18"/>
              </w:rPr>
            </w:pPr>
            <w:r w:rsidRPr="00643EB8">
              <w:rPr>
                <w:rFonts w:ascii="Times New Roman" w:eastAsia="Times New Roman" w:hAnsi="Times New Roman" w:cs="Times New Roman"/>
                <w:color w:val="000000"/>
                <w:sz w:val="18"/>
                <w:szCs w:val="18"/>
              </w:rPr>
              <w:t>52.598676, 33.742561</w:t>
            </w:r>
          </w:p>
        </w:tc>
        <w:tc>
          <w:tcPr>
            <w:tcW w:w="1310" w:type="dxa"/>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lang w:eastAsia="en-US"/>
              </w:rPr>
            </w:pPr>
            <w:r w:rsidRPr="00643EB8">
              <w:rPr>
                <w:rFonts w:ascii="Times New Roman" w:eastAsia="Times New Roman" w:hAnsi="Times New Roman" w:cs="Times New Roman"/>
                <w:sz w:val="18"/>
                <w:szCs w:val="18"/>
                <w:lang w:eastAsia="en-US"/>
              </w:rPr>
              <w:t>Приложение №67</w:t>
            </w:r>
          </w:p>
        </w:tc>
        <w:tc>
          <w:tcPr>
            <w:tcW w:w="4981" w:type="dxa"/>
            <w:gridSpan w:val="8"/>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color w:val="000000"/>
                <w:sz w:val="18"/>
                <w:szCs w:val="18"/>
              </w:rPr>
            </w:pPr>
            <w:r w:rsidRPr="00643EB8">
              <w:rPr>
                <w:rFonts w:ascii="Times New Roman" w:eastAsia="Times New Roman" w:hAnsi="Times New Roman" w:cs="Times New Roman"/>
                <w:color w:val="000000"/>
                <w:sz w:val="18"/>
                <w:szCs w:val="18"/>
              </w:rPr>
              <w:t>бестарный</w:t>
            </w:r>
          </w:p>
          <w:p w:rsidR="00643EB8" w:rsidRPr="00643EB8" w:rsidRDefault="00643EB8" w:rsidP="00643EB8">
            <w:pPr>
              <w:spacing w:after="0" w:line="240" w:lineRule="auto"/>
              <w:jc w:val="center"/>
              <w:rPr>
                <w:rFonts w:ascii="Times New Roman" w:eastAsia="Times New Roman" w:hAnsi="Times New Roman" w:cs="Times New Roman"/>
                <w:sz w:val="18"/>
                <w:szCs w:val="18"/>
                <w:lang w:eastAsia="en-US"/>
              </w:rPr>
            </w:pPr>
          </w:p>
        </w:tc>
        <w:tc>
          <w:tcPr>
            <w:tcW w:w="1700" w:type="dxa"/>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Собственники домовладений</w:t>
            </w:r>
          </w:p>
        </w:tc>
        <w:tc>
          <w:tcPr>
            <w:tcW w:w="2198" w:type="dxa"/>
            <w:gridSpan w:val="2"/>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lang w:eastAsia="en-US"/>
              </w:rPr>
            </w:pPr>
            <w:r w:rsidRPr="00643EB8">
              <w:rPr>
                <w:rFonts w:ascii="Times New Roman" w:eastAsia="Times New Roman" w:hAnsi="Times New Roman" w:cs="Times New Roman"/>
                <w:color w:val="000000"/>
                <w:sz w:val="18"/>
                <w:szCs w:val="18"/>
              </w:rPr>
              <w:t>г. Трубчевск, ул. Дачная</w:t>
            </w:r>
          </w:p>
        </w:tc>
      </w:tr>
      <w:tr w:rsidR="00643EB8" w:rsidRPr="00643EB8" w:rsidTr="009119D3">
        <w:trPr>
          <w:gridAfter w:val="1"/>
          <w:wAfter w:w="14" w:type="dxa"/>
          <w:trHeight w:val="497"/>
        </w:trPr>
        <w:tc>
          <w:tcPr>
            <w:tcW w:w="696" w:type="dxa"/>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lang w:eastAsia="en-US"/>
              </w:rPr>
            </w:pPr>
            <w:r w:rsidRPr="00643EB8">
              <w:rPr>
                <w:rFonts w:ascii="Times New Roman" w:eastAsia="Times New Roman" w:hAnsi="Times New Roman" w:cs="Times New Roman"/>
                <w:sz w:val="18"/>
                <w:szCs w:val="18"/>
                <w:lang w:eastAsia="en-US"/>
              </w:rPr>
              <w:t>68.</w:t>
            </w:r>
          </w:p>
        </w:tc>
        <w:tc>
          <w:tcPr>
            <w:tcW w:w="1409" w:type="dxa"/>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rPr>
            </w:pPr>
            <w:proofErr w:type="spellStart"/>
            <w:r w:rsidRPr="00643EB8">
              <w:rPr>
                <w:rFonts w:ascii="Times New Roman" w:eastAsia="Times New Roman" w:hAnsi="Times New Roman" w:cs="Times New Roman"/>
                <w:sz w:val="18"/>
                <w:szCs w:val="18"/>
              </w:rPr>
              <w:t>Трубчевское</w:t>
            </w:r>
            <w:proofErr w:type="spellEnd"/>
            <w:r w:rsidRPr="00643EB8">
              <w:rPr>
                <w:rFonts w:ascii="Times New Roman" w:eastAsia="Times New Roman" w:hAnsi="Times New Roman" w:cs="Times New Roman"/>
                <w:sz w:val="18"/>
                <w:szCs w:val="18"/>
              </w:rPr>
              <w:t xml:space="preserve"> городское поселение</w:t>
            </w:r>
          </w:p>
        </w:tc>
        <w:tc>
          <w:tcPr>
            <w:tcW w:w="2148" w:type="dxa"/>
            <w:tcBorders>
              <w:top w:val="single" w:sz="4" w:space="0" w:color="auto"/>
              <w:left w:val="single" w:sz="4" w:space="0" w:color="auto"/>
              <w:bottom w:val="single" w:sz="4" w:space="0" w:color="auto"/>
              <w:right w:val="single" w:sz="4" w:space="0" w:color="auto"/>
            </w:tcBorders>
            <w:vAlign w:val="center"/>
          </w:tcPr>
          <w:p w:rsidR="00643EB8" w:rsidRPr="00643EB8" w:rsidRDefault="00643EB8" w:rsidP="00643EB8">
            <w:pPr>
              <w:spacing w:after="0" w:line="240" w:lineRule="auto"/>
              <w:jc w:val="center"/>
              <w:rPr>
                <w:rFonts w:ascii="Times New Roman" w:eastAsia="Times New Roman" w:hAnsi="Times New Roman" w:cs="Times New Roman"/>
                <w:color w:val="000000"/>
                <w:sz w:val="18"/>
                <w:szCs w:val="18"/>
              </w:rPr>
            </w:pPr>
            <w:r w:rsidRPr="00643EB8">
              <w:rPr>
                <w:rFonts w:ascii="Times New Roman" w:eastAsia="Times New Roman" w:hAnsi="Times New Roman" w:cs="Times New Roman"/>
                <w:color w:val="000000"/>
                <w:sz w:val="18"/>
                <w:szCs w:val="18"/>
              </w:rPr>
              <w:t>г. Трубчевск, ул. Рябиновая</w:t>
            </w:r>
          </w:p>
        </w:tc>
        <w:tc>
          <w:tcPr>
            <w:tcW w:w="1528" w:type="dxa"/>
            <w:tcBorders>
              <w:top w:val="single" w:sz="4" w:space="0" w:color="auto"/>
              <w:left w:val="single" w:sz="4" w:space="0" w:color="auto"/>
              <w:bottom w:val="single" w:sz="4" w:space="0" w:color="auto"/>
              <w:right w:val="single" w:sz="4" w:space="0" w:color="auto"/>
            </w:tcBorders>
            <w:vAlign w:val="center"/>
          </w:tcPr>
          <w:p w:rsidR="00643EB8" w:rsidRPr="00643EB8" w:rsidRDefault="00643EB8" w:rsidP="00643EB8">
            <w:pPr>
              <w:spacing w:after="0" w:line="240" w:lineRule="auto"/>
              <w:jc w:val="center"/>
              <w:rPr>
                <w:rFonts w:ascii="Times New Roman" w:eastAsia="Times New Roman" w:hAnsi="Times New Roman" w:cs="Times New Roman"/>
                <w:color w:val="000000"/>
                <w:sz w:val="18"/>
                <w:szCs w:val="18"/>
              </w:rPr>
            </w:pPr>
            <w:r w:rsidRPr="00643EB8">
              <w:rPr>
                <w:rFonts w:ascii="Times New Roman" w:eastAsia="Times New Roman" w:hAnsi="Times New Roman" w:cs="Times New Roman"/>
                <w:color w:val="000000"/>
                <w:sz w:val="18"/>
                <w:szCs w:val="18"/>
              </w:rPr>
              <w:t>52.597457, 33.738356</w:t>
            </w:r>
          </w:p>
        </w:tc>
        <w:tc>
          <w:tcPr>
            <w:tcW w:w="1310" w:type="dxa"/>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lang w:eastAsia="en-US"/>
              </w:rPr>
              <w:t>Приложение №68</w:t>
            </w:r>
          </w:p>
        </w:tc>
        <w:tc>
          <w:tcPr>
            <w:tcW w:w="4981" w:type="dxa"/>
            <w:gridSpan w:val="8"/>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rPr>
            </w:pPr>
            <w:r w:rsidRPr="00643EB8">
              <w:rPr>
                <w:rFonts w:ascii="Times New Roman" w:eastAsia="Times New Roman" w:hAnsi="Times New Roman" w:cs="Times New Roman"/>
                <w:color w:val="000000"/>
                <w:sz w:val="18"/>
                <w:szCs w:val="18"/>
              </w:rPr>
              <w:t>бестарный</w:t>
            </w:r>
          </w:p>
          <w:p w:rsidR="00643EB8" w:rsidRPr="00643EB8" w:rsidRDefault="00643EB8" w:rsidP="00643EB8">
            <w:pPr>
              <w:spacing w:after="0" w:line="240" w:lineRule="auto"/>
              <w:jc w:val="center"/>
              <w:rPr>
                <w:rFonts w:ascii="Times New Roman" w:eastAsia="Times New Roman" w:hAnsi="Times New Roman" w:cs="Times New Roman"/>
                <w:sz w:val="18"/>
                <w:szCs w:val="18"/>
              </w:rPr>
            </w:pPr>
          </w:p>
        </w:tc>
        <w:tc>
          <w:tcPr>
            <w:tcW w:w="1700" w:type="dxa"/>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Собственники домовладений</w:t>
            </w:r>
          </w:p>
        </w:tc>
        <w:tc>
          <w:tcPr>
            <w:tcW w:w="2198" w:type="dxa"/>
            <w:gridSpan w:val="2"/>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lang w:eastAsia="en-US"/>
              </w:rPr>
            </w:pPr>
            <w:r w:rsidRPr="00643EB8">
              <w:rPr>
                <w:rFonts w:ascii="Times New Roman" w:eastAsia="Times New Roman" w:hAnsi="Times New Roman" w:cs="Times New Roman"/>
                <w:color w:val="000000"/>
                <w:sz w:val="18"/>
                <w:szCs w:val="18"/>
              </w:rPr>
              <w:t>г. Трубчевск, ул. Рябиновая</w:t>
            </w:r>
          </w:p>
        </w:tc>
      </w:tr>
      <w:tr w:rsidR="00643EB8" w:rsidRPr="00643EB8" w:rsidTr="009119D3">
        <w:trPr>
          <w:gridAfter w:val="1"/>
          <w:wAfter w:w="14" w:type="dxa"/>
          <w:trHeight w:val="505"/>
        </w:trPr>
        <w:tc>
          <w:tcPr>
            <w:tcW w:w="696" w:type="dxa"/>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lang w:eastAsia="en-US"/>
              </w:rPr>
            </w:pPr>
            <w:r w:rsidRPr="00643EB8">
              <w:rPr>
                <w:rFonts w:ascii="Times New Roman" w:eastAsia="Times New Roman" w:hAnsi="Times New Roman" w:cs="Times New Roman"/>
                <w:sz w:val="18"/>
                <w:szCs w:val="18"/>
                <w:lang w:eastAsia="en-US"/>
              </w:rPr>
              <w:t>69.</w:t>
            </w:r>
          </w:p>
        </w:tc>
        <w:tc>
          <w:tcPr>
            <w:tcW w:w="1409" w:type="dxa"/>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rPr>
            </w:pPr>
            <w:proofErr w:type="spellStart"/>
            <w:r w:rsidRPr="00643EB8">
              <w:rPr>
                <w:rFonts w:ascii="Times New Roman" w:eastAsia="Times New Roman" w:hAnsi="Times New Roman" w:cs="Times New Roman"/>
                <w:sz w:val="18"/>
                <w:szCs w:val="18"/>
              </w:rPr>
              <w:t>Трубчевское</w:t>
            </w:r>
            <w:proofErr w:type="spellEnd"/>
            <w:r w:rsidRPr="00643EB8">
              <w:rPr>
                <w:rFonts w:ascii="Times New Roman" w:eastAsia="Times New Roman" w:hAnsi="Times New Roman" w:cs="Times New Roman"/>
                <w:sz w:val="18"/>
                <w:szCs w:val="18"/>
              </w:rPr>
              <w:t xml:space="preserve"> городское поселение</w:t>
            </w:r>
          </w:p>
        </w:tc>
        <w:tc>
          <w:tcPr>
            <w:tcW w:w="2148" w:type="dxa"/>
            <w:tcBorders>
              <w:top w:val="single" w:sz="4" w:space="0" w:color="auto"/>
              <w:left w:val="single" w:sz="4" w:space="0" w:color="auto"/>
              <w:bottom w:val="single" w:sz="4" w:space="0" w:color="auto"/>
              <w:right w:val="single" w:sz="4" w:space="0" w:color="auto"/>
            </w:tcBorders>
            <w:vAlign w:val="center"/>
          </w:tcPr>
          <w:p w:rsidR="00643EB8" w:rsidRPr="00643EB8" w:rsidRDefault="00643EB8" w:rsidP="00643EB8">
            <w:pPr>
              <w:spacing w:after="0" w:line="240" w:lineRule="auto"/>
              <w:jc w:val="center"/>
              <w:rPr>
                <w:rFonts w:ascii="Times New Roman" w:eastAsia="Times New Roman" w:hAnsi="Times New Roman" w:cs="Times New Roman"/>
                <w:color w:val="000000"/>
                <w:sz w:val="18"/>
                <w:szCs w:val="18"/>
              </w:rPr>
            </w:pPr>
            <w:r w:rsidRPr="00643EB8">
              <w:rPr>
                <w:rFonts w:ascii="Times New Roman" w:eastAsia="Times New Roman" w:hAnsi="Times New Roman" w:cs="Times New Roman"/>
                <w:color w:val="000000"/>
                <w:sz w:val="18"/>
                <w:szCs w:val="18"/>
              </w:rPr>
              <w:t>г. Трубчевск, ул. Зеленая</w:t>
            </w:r>
          </w:p>
        </w:tc>
        <w:tc>
          <w:tcPr>
            <w:tcW w:w="1528" w:type="dxa"/>
            <w:tcBorders>
              <w:top w:val="single" w:sz="4" w:space="0" w:color="auto"/>
              <w:left w:val="single" w:sz="4" w:space="0" w:color="auto"/>
              <w:bottom w:val="single" w:sz="4" w:space="0" w:color="auto"/>
              <w:right w:val="single" w:sz="4" w:space="0" w:color="auto"/>
            </w:tcBorders>
            <w:vAlign w:val="center"/>
          </w:tcPr>
          <w:p w:rsidR="00643EB8" w:rsidRPr="00643EB8" w:rsidRDefault="00643EB8" w:rsidP="00643EB8">
            <w:pPr>
              <w:spacing w:after="0" w:line="240" w:lineRule="auto"/>
              <w:jc w:val="center"/>
              <w:rPr>
                <w:rFonts w:ascii="Times New Roman" w:eastAsia="Times New Roman" w:hAnsi="Times New Roman" w:cs="Times New Roman"/>
                <w:color w:val="000000"/>
                <w:sz w:val="18"/>
                <w:szCs w:val="18"/>
              </w:rPr>
            </w:pPr>
            <w:r w:rsidRPr="00643EB8">
              <w:rPr>
                <w:rFonts w:ascii="Times New Roman" w:eastAsia="Times New Roman" w:hAnsi="Times New Roman" w:cs="Times New Roman"/>
                <w:color w:val="000000"/>
                <w:sz w:val="18"/>
                <w:szCs w:val="18"/>
              </w:rPr>
              <w:t>52.596554, 33.738777</w:t>
            </w:r>
          </w:p>
        </w:tc>
        <w:tc>
          <w:tcPr>
            <w:tcW w:w="1310" w:type="dxa"/>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lang w:eastAsia="en-US"/>
              </w:rPr>
              <w:t>Приложение №69</w:t>
            </w:r>
          </w:p>
        </w:tc>
        <w:tc>
          <w:tcPr>
            <w:tcW w:w="4981" w:type="dxa"/>
            <w:gridSpan w:val="8"/>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rPr>
            </w:pPr>
            <w:r w:rsidRPr="00643EB8">
              <w:rPr>
                <w:rFonts w:ascii="Times New Roman" w:eastAsia="Times New Roman" w:hAnsi="Times New Roman" w:cs="Times New Roman"/>
                <w:color w:val="000000"/>
                <w:sz w:val="18"/>
                <w:szCs w:val="18"/>
              </w:rPr>
              <w:t>бестарный</w:t>
            </w:r>
          </w:p>
        </w:tc>
        <w:tc>
          <w:tcPr>
            <w:tcW w:w="1700" w:type="dxa"/>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Собственники домовладений</w:t>
            </w:r>
          </w:p>
        </w:tc>
        <w:tc>
          <w:tcPr>
            <w:tcW w:w="2198" w:type="dxa"/>
            <w:gridSpan w:val="2"/>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lang w:eastAsia="en-US"/>
              </w:rPr>
            </w:pPr>
            <w:r w:rsidRPr="00643EB8">
              <w:rPr>
                <w:rFonts w:ascii="Times New Roman" w:eastAsia="Times New Roman" w:hAnsi="Times New Roman" w:cs="Times New Roman"/>
                <w:color w:val="000000"/>
                <w:sz w:val="18"/>
                <w:szCs w:val="18"/>
              </w:rPr>
              <w:t>г. Трубчевск, ул. Зеленая</w:t>
            </w:r>
          </w:p>
        </w:tc>
      </w:tr>
      <w:tr w:rsidR="00643EB8" w:rsidRPr="00643EB8" w:rsidTr="009119D3">
        <w:trPr>
          <w:gridAfter w:val="1"/>
          <w:wAfter w:w="14" w:type="dxa"/>
          <w:trHeight w:val="555"/>
        </w:trPr>
        <w:tc>
          <w:tcPr>
            <w:tcW w:w="696" w:type="dxa"/>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lang w:eastAsia="en-US"/>
              </w:rPr>
            </w:pPr>
            <w:r w:rsidRPr="00643EB8">
              <w:rPr>
                <w:rFonts w:ascii="Times New Roman" w:eastAsia="Times New Roman" w:hAnsi="Times New Roman" w:cs="Times New Roman"/>
                <w:sz w:val="18"/>
                <w:szCs w:val="18"/>
                <w:lang w:eastAsia="en-US"/>
              </w:rPr>
              <w:t>70.</w:t>
            </w:r>
          </w:p>
        </w:tc>
        <w:tc>
          <w:tcPr>
            <w:tcW w:w="1409" w:type="dxa"/>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rPr>
            </w:pPr>
            <w:proofErr w:type="spellStart"/>
            <w:r w:rsidRPr="00643EB8">
              <w:rPr>
                <w:rFonts w:ascii="Times New Roman" w:eastAsia="Times New Roman" w:hAnsi="Times New Roman" w:cs="Times New Roman"/>
                <w:sz w:val="18"/>
                <w:szCs w:val="18"/>
              </w:rPr>
              <w:t>Трубчевское</w:t>
            </w:r>
            <w:proofErr w:type="spellEnd"/>
            <w:r w:rsidRPr="00643EB8">
              <w:rPr>
                <w:rFonts w:ascii="Times New Roman" w:eastAsia="Times New Roman" w:hAnsi="Times New Roman" w:cs="Times New Roman"/>
                <w:sz w:val="18"/>
                <w:szCs w:val="18"/>
              </w:rPr>
              <w:t xml:space="preserve"> городское поселение</w:t>
            </w:r>
          </w:p>
        </w:tc>
        <w:tc>
          <w:tcPr>
            <w:tcW w:w="2148" w:type="dxa"/>
            <w:tcBorders>
              <w:top w:val="single" w:sz="4" w:space="0" w:color="auto"/>
              <w:left w:val="single" w:sz="4" w:space="0" w:color="auto"/>
              <w:bottom w:val="single" w:sz="4" w:space="0" w:color="auto"/>
              <w:right w:val="single" w:sz="4" w:space="0" w:color="auto"/>
            </w:tcBorders>
            <w:vAlign w:val="center"/>
          </w:tcPr>
          <w:p w:rsidR="00643EB8" w:rsidRPr="00643EB8" w:rsidRDefault="00643EB8" w:rsidP="00643EB8">
            <w:pPr>
              <w:spacing w:after="0" w:line="240" w:lineRule="auto"/>
              <w:jc w:val="center"/>
              <w:rPr>
                <w:rFonts w:ascii="Times New Roman" w:eastAsia="Times New Roman" w:hAnsi="Times New Roman" w:cs="Times New Roman"/>
                <w:color w:val="000000"/>
                <w:sz w:val="18"/>
                <w:szCs w:val="18"/>
              </w:rPr>
            </w:pPr>
            <w:r w:rsidRPr="00643EB8">
              <w:rPr>
                <w:rFonts w:ascii="Times New Roman" w:eastAsia="Times New Roman" w:hAnsi="Times New Roman" w:cs="Times New Roman"/>
                <w:color w:val="000000"/>
                <w:sz w:val="18"/>
                <w:szCs w:val="18"/>
              </w:rPr>
              <w:t>г. Трубчевск, пер. Мира</w:t>
            </w:r>
          </w:p>
        </w:tc>
        <w:tc>
          <w:tcPr>
            <w:tcW w:w="1528" w:type="dxa"/>
            <w:tcBorders>
              <w:top w:val="single" w:sz="4" w:space="0" w:color="auto"/>
              <w:left w:val="single" w:sz="4" w:space="0" w:color="auto"/>
              <w:bottom w:val="single" w:sz="4" w:space="0" w:color="auto"/>
              <w:right w:val="single" w:sz="4" w:space="0" w:color="auto"/>
            </w:tcBorders>
            <w:vAlign w:val="center"/>
          </w:tcPr>
          <w:p w:rsidR="00643EB8" w:rsidRPr="00643EB8" w:rsidRDefault="00643EB8" w:rsidP="00643EB8">
            <w:pPr>
              <w:spacing w:after="0" w:line="240" w:lineRule="auto"/>
              <w:jc w:val="center"/>
              <w:rPr>
                <w:rFonts w:ascii="Times New Roman" w:eastAsia="Times New Roman" w:hAnsi="Times New Roman" w:cs="Times New Roman"/>
                <w:color w:val="000000"/>
                <w:sz w:val="18"/>
                <w:szCs w:val="18"/>
              </w:rPr>
            </w:pPr>
            <w:r w:rsidRPr="00643EB8">
              <w:rPr>
                <w:rFonts w:ascii="Times New Roman" w:eastAsia="Times New Roman" w:hAnsi="Times New Roman" w:cs="Times New Roman"/>
                <w:color w:val="000000"/>
                <w:sz w:val="18"/>
                <w:szCs w:val="18"/>
              </w:rPr>
              <w:t>52.600601, 33.730843</w:t>
            </w:r>
          </w:p>
        </w:tc>
        <w:tc>
          <w:tcPr>
            <w:tcW w:w="1310" w:type="dxa"/>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lang w:eastAsia="en-US"/>
              </w:rPr>
              <w:t>Приложение №70</w:t>
            </w:r>
          </w:p>
        </w:tc>
        <w:tc>
          <w:tcPr>
            <w:tcW w:w="4981" w:type="dxa"/>
            <w:gridSpan w:val="8"/>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rPr>
            </w:pPr>
            <w:r w:rsidRPr="00643EB8">
              <w:rPr>
                <w:rFonts w:ascii="Times New Roman" w:eastAsia="Times New Roman" w:hAnsi="Times New Roman" w:cs="Times New Roman"/>
                <w:color w:val="000000"/>
                <w:sz w:val="18"/>
                <w:szCs w:val="18"/>
              </w:rPr>
              <w:t>бестарный</w:t>
            </w:r>
          </w:p>
        </w:tc>
        <w:tc>
          <w:tcPr>
            <w:tcW w:w="1700" w:type="dxa"/>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Собственники домовладений</w:t>
            </w:r>
          </w:p>
        </w:tc>
        <w:tc>
          <w:tcPr>
            <w:tcW w:w="2198" w:type="dxa"/>
            <w:gridSpan w:val="2"/>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lang w:eastAsia="en-US"/>
              </w:rPr>
            </w:pPr>
            <w:r w:rsidRPr="00643EB8">
              <w:rPr>
                <w:rFonts w:ascii="Times New Roman" w:eastAsia="Times New Roman" w:hAnsi="Times New Roman" w:cs="Times New Roman"/>
                <w:color w:val="000000"/>
                <w:sz w:val="18"/>
                <w:szCs w:val="18"/>
              </w:rPr>
              <w:t>г. Трубчевск, пер. Мира</w:t>
            </w:r>
          </w:p>
        </w:tc>
      </w:tr>
      <w:tr w:rsidR="00643EB8" w:rsidRPr="00643EB8" w:rsidTr="009119D3">
        <w:trPr>
          <w:gridAfter w:val="1"/>
          <w:wAfter w:w="14" w:type="dxa"/>
          <w:trHeight w:val="549"/>
        </w:trPr>
        <w:tc>
          <w:tcPr>
            <w:tcW w:w="696" w:type="dxa"/>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lang w:eastAsia="en-US"/>
              </w:rPr>
            </w:pPr>
            <w:r w:rsidRPr="00643EB8">
              <w:rPr>
                <w:rFonts w:ascii="Times New Roman" w:eastAsia="Times New Roman" w:hAnsi="Times New Roman" w:cs="Times New Roman"/>
                <w:sz w:val="18"/>
                <w:szCs w:val="18"/>
                <w:lang w:eastAsia="en-US"/>
              </w:rPr>
              <w:t>71.</w:t>
            </w:r>
          </w:p>
        </w:tc>
        <w:tc>
          <w:tcPr>
            <w:tcW w:w="1409" w:type="dxa"/>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rPr>
            </w:pPr>
            <w:proofErr w:type="spellStart"/>
            <w:r w:rsidRPr="00643EB8">
              <w:rPr>
                <w:rFonts w:ascii="Times New Roman" w:eastAsia="Times New Roman" w:hAnsi="Times New Roman" w:cs="Times New Roman"/>
                <w:sz w:val="18"/>
                <w:szCs w:val="18"/>
              </w:rPr>
              <w:t>Трубчевское</w:t>
            </w:r>
            <w:proofErr w:type="spellEnd"/>
            <w:r w:rsidRPr="00643EB8">
              <w:rPr>
                <w:rFonts w:ascii="Times New Roman" w:eastAsia="Times New Roman" w:hAnsi="Times New Roman" w:cs="Times New Roman"/>
                <w:sz w:val="18"/>
                <w:szCs w:val="18"/>
              </w:rPr>
              <w:t xml:space="preserve"> городское поселение</w:t>
            </w:r>
          </w:p>
        </w:tc>
        <w:tc>
          <w:tcPr>
            <w:tcW w:w="2148" w:type="dxa"/>
            <w:tcBorders>
              <w:top w:val="single" w:sz="4" w:space="0" w:color="auto"/>
              <w:left w:val="single" w:sz="4" w:space="0" w:color="auto"/>
              <w:bottom w:val="single" w:sz="4" w:space="0" w:color="auto"/>
              <w:right w:val="single" w:sz="4" w:space="0" w:color="auto"/>
            </w:tcBorders>
            <w:vAlign w:val="center"/>
          </w:tcPr>
          <w:p w:rsidR="00643EB8" w:rsidRPr="00643EB8" w:rsidRDefault="00643EB8" w:rsidP="00643EB8">
            <w:pPr>
              <w:spacing w:after="0" w:line="240" w:lineRule="auto"/>
              <w:jc w:val="center"/>
              <w:rPr>
                <w:rFonts w:ascii="Times New Roman" w:eastAsia="Times New Roman" w:hAnsi="Times New Roman" w:cs="Times New Roman"/>
                <w:color w:val="000000"/>
                <w:sz w:val="18"/>
                <w:szCs w:val="18"/>
              </w:rPr>
            </w:pPr>
            <w:r w:rsidRPr="00643EB8">
              <w:rPr>
                <w:rFonts w:ascii="Times New Roman" w:eastAsia="Times New Roman" w:hAnsi="Times New Roman" w:cs="Times New Roman"/>
                <w:color w:val="000000"/>
                <w:sz w:val="18"/>
                <w:szCs w:val="18"/>
              </w:rPr>
              <w:t>г. Трубчевск, ул. Мира (центральная)</w:t>
            </w:r>
          </w:p>
        </w:tc>
        <w:tc>
          <w:tcPr>
            <w:tcW w:w="1528" w:type="dxa"/>
            <w:tcBorders>
              <w:top w:val="single" w:sz="4" w:space="0" w:color="auto"/>
              <w:left w:val="single" w:sz="4" w:space="0" w:color="auto"/>
              <w:bottom w:val="single" w:sz="4" w:space="0" w:color="auto"/>
              <w:right w:val="single" w:sz="4" w:space="0" w:color="auto"/>
            </w:tcBorders>
            <w:vAlign w:val="center"/>
          </w:tcPr>
          <w:p w:rsidR="00643EB8" w:rsidRPr="00643EB8" w:rsidRDefault="00643EB8" w:rsidP="00643EB8">
            <w:pPr>
              <w:spacing w:after="0" w:line="240" w:lineRule="auto"/>
              <w:jc w:val="center"/>
              <w:rPr>
                <w:rFonts w:ascii="Times New Roman" w:eastAsia="Times New Roman" w:hAnsi="Times New Roman" w:cs="Times New Roman"/>
                <w:color w:val="000000"/>
                <w:sz w:val="18"/>
                <w:szCs w:val="18"/>
              </w:rPr>
            </w:pPr>
            <w:r w:rsidRPr="00643EB8">
              <w:rPr>
                <w:rFonts w:ascii="Times New Roman" w:eastAsia="Times New Roman" w:hAnsi="Times New Roman" w:cs="Times New Roman"/>
                <w:color w:val="000000"/>
                <w:sz w:val="18"/>
                <w:szCs w:val="18"/>
              </w:rPr>
              <w:t>52.599835, 33.735942</w:t>
            </w:r>
          </w:p>
        </w:tc>
        <w:tc>
          <w:tcPr>
            <w:tcW w:w="1310" w:type="dxa"/>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lang w:eastAsia="en-US"/>
              </w:rPr>
              <w:t>Приложение №71</w:t>
            </w:r>
          </w:p>
        </w:tc>
        <w:tc>
          <w:tcPr>
            <w:tcW w:w="4981" w:type="dxa"/>
            <w:gridSpan w:val="8"/>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rPr>
            </w:pPr>
            <w:r w:rsidRPr="00643EB8">
              <w:rPr>
                <w:rFonts w:ascii="Times New Roman" w:eastAsia="Times New Roman" w:hAnsi="Times New Roman" w:cs="Times New Roman"/>
                <w:color w:val="000000"/>
                <w:sz w:val="18"/>
                <w:szCs w:val="18"/>
              </w:rPr>
              <w:t>бестарный</w:t>
            </w:r>
          </w:p>
        </w:tc>
        <w:tc>
          <w:tcPr>
            <w:tcW w:w="1700" w:type="dxa"/>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Собственники домовладений</w:t>
            </w:r>
          </w:p>
        </w:tc>
        <w:tc>
          <w:tcPr>
            <w:tcW w:w="2198" w:type="dxa"/>
            <w:gridSpan w:val="2"/>
            <w:tcBorders>
              <w:top w:val="single" w:sz="4" w:space="0" w:color="auto"/>
              <w:left w:val="single" w:sz="4" w:space="0" w:color="auto"/>
              <w:bottom w:val="single" w:sz="4" w:space="0" w:color="auto"/>
              <w:right w:val="single" w:sz="4" w:space="0" w:color="auto"/>
            </w:tcBorders>
            <w:vAlign w:val="center"/>
          </w:tcPr>
          <w:p w:rsidR="00643EB8" w:rsidRPr="00643EB8" w:rsidRDefault="00643EB8" w:rsidP="00643EB8">
            <w:pPr>
              <w:spacing w:after="0" w:line="240" w:lineRule="auto"/>
              <w:jc w:val="center"/>
              <w:rPr>
                <w:rFonts w:ascii="Times New Roman" w:eastAsia="Times New Roman" w:hAnsi="Times New Roman" w:cs="Times New Roman"/>
                <w:color w:val="000000"/>
                <w:sz w:val="18"/>
                <w:szCs w:val="18"/>
              </w:rPr>
            </w:pPr>
            <w:r w:rsidRPr="00643EB8">
              <w:rPr>
                <w:rFonts w:ascii="Times New Roman" w:eastAsia="Times New Roman" w:hAnsi="Times New Roman" w:cs="Times New Roman"/>
                <w:color w:val="000000"/>
                <w:sz w:val="18"/>
                <w:szCs w:val="18"/>
              </w:rPr>
              <w:t>г. Трубчевск, ул. Мира (центральная)</w:t>
            </w:r>
          </w:p>
        </w:tc>
      </w:tr>
      <w:tr w:rsidR="00643EB8" w:rsidRPr="00643EB8" w:rsidTr="009119D3">
        <w:trPr>
          <w:gridAfter w:val="1"/>
          <w:wAfter w:w="14" w:type="dxa"/>
          <w:trHeight w:val="417"/>
        </w:trPr>
        <w:tc>
          <w:tcPr>
            <w:tcW w:w="696" w:type="dxa"/>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lang w:eastAsia="en-US"/>
              </w:rPr>
            </w:pPr>
            <w:r w:rsidRPr="00643EB8">
              <w:rPr>
                <w:rFonts w:ascii="Times New Roman" w:eastAsia="Times New Roman" w:hAnsi="Times New Roman" w:cs="Times New Roman"/>
                <w:sz w:val="18"/>
                <w:szCs w:val="18"/>
                <w:lang w:eastAsia="en-US"/>
              </w:rPr>
              <w:t>72.</w:t>
            </w:r>
          </w:p>
        </w:tc>
        <w:tc>
          <w:tcPr>
            <w:tcW w:w="1409" w:type="dxa"/>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rPr>
            </w:pPr>
            <w:proofErr w:type="spellStart"/>
            <w:r w:rsidRPr="00643EB8">
              <w:rPr>
                <w:rFonts w:ascii="Times New Roman" w:eastAsia="Times New Roman" w:hAnsi="Times New Roman" w:cs="Times New Roman"/>
                <w:sz w:val="18"/>
                <w:szCs w:val="18"/>
              </w:rPr>
              <w:t>Трубчевское</w:t>
            </w:r>
            <w:proofErr w:type="spellEnd"/>
            <w:r w:rsidRPr="00643EB8">
              <w:rPr>
                <w:rFonts w:ascii="Times New Roman" w:eastAsia="Times New Roman" w:hAnsi="Times New Roman" w:cs="Times New Roman"/>
                <w:sz w:val="18"/>
                <w:szCs w:val="18"/>
              </w:rPr>
              <w:t xml:space="preserve"> городское поселение</w:t>
            </w:r>
          </w:p>
        </w:tc>
        <w:tc>
          <w:tcPr>
            <w:tcW w:w="2148" w:type="dxa"/>
            <w:tcBorders>
              <w:top w:val="single" w:sz="4" w:space="0" w:color="auto"/>
              <w:left w:val="single" w:sz="4" w:space="0" w:color="auto"/>
              <w:bottom w:val="single" w:sz="4" w:space="0" w:color="auto"/>
              <w:right w:val="single" w:sz="4" w:space="0" w:color="auto"/>
            </w:tcBorders>
            <w:vAlign w:val="center"/>
          </w:tcPr>
          <w:p w:rsidR="00643EB8" w:rsidRPr="00643EB8" w:rsidRDefault="00643EB8" w:rsidP="00643EB8">
            <w:pPr>
              <w:spacing w:after="0" w:line="240" w:lineRule="auto"/>
              <w:jc w:val="center"/>
              <w:rPr>
                <w:rFonts w:ascii="Times New Roman" w:eastAsia="Times New Roman" w:hAnsi="Times New Roman" w:cs="Times New Roman"/>
                <w:color w:val="000000"/>
                <w:sz w:val="18"/>
                <w:szCs w:val="18"/>
              </w:rPr>
            </w:pPr>
            <w:r w:rsidRPr="00643EB8">
              <w:rPr>
                <w:rFonts w:ascii="Times New Roman" w:eastAsia="Times New Roman" w:hAnsi="Times New Roman" w:cs="Times New Roman"/>
                <w:color w:val="000000"/>
                <w:sz w:val="18"/>
                <w:szCs w:val="18"/>
              </w:rPr>
              <w:t>г. Трубчевск, ул. Мира, 2-22</w:t>
            </w:r>
          </w:p>
        </w:tc>
        <w:tc>
          <w:tcPr>
            <w:tcW w:w="1528" w:type="dxa"/>
            <w:tcBorders>
              <w:top w:val="single" w:sz="4" w:space="0" w:color="auto"/>
              <w:left w:val="single" w:sz="4" w:space="0" w:color="auto"/>
              <w:bottom w:val="single" w:sz="4" w:space="0" w:color="auto"/>
              <w:right w:val="single" w:sz="4" w:space="0" w:color="auto"/>
            </w:tcBorders>
            <w:vAlign w:val="center"/>
          </w:tcPr>
          <w:p w:rsidR="00643EB8" w:rsidRPr="00643EB8" w:rsidRDefault="00643EB8" w:rsidP="00643EB8">
            <w:pPr>
              <w:spacing w:after="0" w:line="240" w:lineRule="auto"/>
              <w:jc w:val="center"/>
              <w:rPr>
                <w:rFonts w:ascii="Times New Roman" w:eastAsia="Times New Roman" w:hAnsi="Times New Roman" w:cs="Times New Roman"/>
                <w:color w:val="000000"/>
                <w:sz w:val="18"/>
                <w:szCs w:val="18"/>
              </w:rPr>
            </w:pPr>
            <w:r w:rsidRPr="00643EB8">
              <w:rPr>
                <w:rFonts w:ascii="Times New Roman" w:eastAsia="Times New Roman" w:hAnsi="Times New Roman" w:cs="Times New Roman"/>
                <w:color w:val="000000"/>
                <w:sz w:val="18"/>
                <w:szCs w:val="18"/>
              </w:rPr>
              <w:t>52.598675, 33.738388</w:t>
            </w:r>
          </w:p>
        </w:tc>
        <w:tc>
          <w:tcPr>
            <w:tcW w:w="1310" w:type="dxa"/>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lang w:eastAsia="en-US"/>
              </w:rPr>
              <w:t>Приложение №72</w:t>
            </w:r>
          </w:p>
        </w:tc>
        <w:tc>
          <w:tcPr>
            <w:tcW w:w="4981" w:type="dxa"/>
            <w:gridSpan w:val="8"/>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rPr>
            </w:pPr>
            <w:r w:rsidRPr="00643EB8">
              <w:rPr>
                <w:rFonts w:ascii="Times New Roman" w:eastAsia="Times New Roman" w:hAnsi="Times New Roman" w:cs="Times New Roman"/>
                <w:color w:val="000000"/>
                <w:sz w:val="18"/>
                <w:szCs w:val="18"/>
              </w:rPr>
              <w:t>бестарный</w:t>
            </w:r>
          </w:p>
        </w:tc>
        <w:tc>
          <w:tcPr>
            <w:tcW w:w="1700" w:type="dxa"/>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Собственники домовладений</w:t>
            </w:r>
          </w:p>
        </w:tc>
        <w:tc>
          <w:tcPr>
            <w:tcW w:w="2198" w:type="dxa"/>
            <w:gridSpan w:val="2"/>
            <w:tcBorders>
              <w:top w:val="single" w:sz="4" w:space="0" w:color="auto"/>
              <w:left w:val="single" w:sz="4" w:space="0" w:color="auto"/>
              <w:bottom w:val="single" w:sz="4" w:space="0" w:color="auto"/>
              <w:right w:val="single" w:sz="4" w:space="0" w:color="auto"/>
            </w:tcBorders>
            <w:vAlign w:val="center"/>
          </w:tcPr>
          <w:p w:rsidR="00643EB8" w:rsidRPr="00643EB8" w:rsidRDefault="00643EB8" w:rsidP="00643EB8">
            <w:pPr>
              <w:spacing w:after="0" w:line="240" w:lineRule="auto"/>
              <w:jc w:val="center"/>
              <w:rPr>
                <w:rFonts w:ascii="Times New Roman" w:eastAsia="Times New Roman" w:hAnsi="Times New Roman" w:cs="Times New Roman"/>
                <w:color w:val="000000"/>
                <w:sz w:val="18"/>
                <w:szCs w:val="18"/>
              </w:rPr>
            </w:pPr>
            <w:r w:rsidRPr="00643EB8">
              <w:rPr>
                <w:rFonts w:ascii="Times New Roman" w:eastAsia="Times New Roman" w:hAnsi="Times New Roman" w:cs="Times New Roman"/>
                <w:color w:val="000000"/>
                <w:sz w:val="18"/>
                <w:szCs w:val="18"/>
              </w:rPr>
              <w:t>г. Трубчевск, ул. Мира, 2-22</w:t>
            </w:r>
          </w:p>
        </w:tc>
      </w:tr>
      <w:tr w:rsidR="00643EB8" w:rsidRPr="00643EB8" w:rsidTr="009119D3">
        <w:trPr>
          <w:gridAfter w:val="1"/>
          <w:wAfter w:w="14" w:type="dxa"/>
          <w:trHeight w:val="509"/>
        </w:trPr>
        <w:tc>
          <w:tcPr>
            <w:tcW w:w="696" w:type="dxa"/>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lang w:eastAsia="en-US"/>
              </w:rPr>
            </w:pPr>
            <w:r w:rsidRPr="00643EB8">
              <w:rPr>
                <w:rFonts w:ascii="Times New Roman" w:eastAsia="Times New Roman" w:hAnsi="Times New Roman" w:cs="Times New Roman"/>
                <w:sz w:val="18"/>
                <w:szCs w:val="18"/>
                <w:lang w:eastAsia="en-US"/>
              </w:rPr>
              <w:lastRenderedPageBreak/>
              <w:t>73.</w:t>
            </w:r>
          </w:p>
        </w:tc>
        <w:tc>
          <w:tcPr>
            <w:tcW w:w="1409" w:type="dxa"/>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rPr>
            </w:pPr>
            <w:proofErr w:type="spellStart"/>
            <w:r w:rsidRPr="00643EB8">
              <w:rPr>
                <w:rFonts w:ascii="Times New Roman" w:eastAsia="Times New Roman" w:hAnsi="Times New Roman" w:cs="Times New Roman"/>
                <w:sz w:val="18"/>
                <w:szCs w:val="18"/>
              </w:rPr>
              <w:t>Трубчевское</w:t>
            </w:r>
            <w:proofErr w:type="spellEnd"/>
            <w:r w:rsidRPr="00643EB8">
              <w:rPr>
                <w:rFonts w:ascii="Times New Roman" w:eastAsia="Times New Roman" w:hAnsi="Times New Roman" w:cs="Times New Roman"/>
                <w:sz w:val="18"/>
                <w:szCs w:val="18"/>
              </w:rPr>
              <w:t xml:space="preserve"> городское поселение</w:t>
            </w:r>
          </w:p>
        </w:tc>
        <w:tc>
          <w:tcPr>
            <w:tcW w:w="2148" w:type="dxa"/>
            <w:tcBorders>
              <w:top w:val="single" w:sz="4" w:space="0" w:color="auto"/>
              <w:left w:val="single" w:sz="4" w:space="0" w:color="auto"/>
              <w:bottom w:val="single" w:sz="4" w:space="0" w:color="auto"/>
              <w:right w:val="single" w:sz="4" w:space="0" w:color="auto"/>
            </w:tcBorders>
            <w:vAlign w:val="center"/>
          </w:tcPr>
          <w:p w:rsidR="00643EB8" w:rsidRPr="00643EB8" w:rsidRDefault="00643EB8" w:rsidP="00643EB8">
            <w:pPr>
              <w:spacing w:after="0" w:line="240" w:lineRule="auto"/>
              <w:jc w:val="center"/>
              <w:rPr>
                <w:rFonts w:ascii="Times New Roman" w:eastAsia="Times New Roman" w:hAnsi="Times New Roman" w:cs="Times New Roman"/>
                <w:color w:val="000000"/>
                <w:sz w:val="18"/>
                <w:szCs w:val="18"/>
              </w:rPr>
            </w:pPr>
            <w:r w:rsidRPr="00643EB8">
              <w:rPr>
                <w:rFonts w:ascii="Times New Roman" w:eastAsia="Times New Roman" w:hAnsi="Times New Roman" w:cs="Times New Roman"/>
                <w:color w:val="000000"/>
                <w:sz w:val="18"/>
                <w:szCs w:val="18"/>
              </w:rPr>
              <w:t>г. Трубчевск, ул. Загородная</w:t>
            </w:r>
          </w:p>
        </w:tc>
        <w:tc>
          <w:tcPr>
            <w:tcW w:w="1528" w:type="dxa"/>
            <w:tcBorders>
              <w:top w:val="single" w:sz="4" w:space="0" w:color="auto"/>
              <w:left w:val="single" w:sz="4" w:space="0" w:color="auto"/>
              <w:bottom w:val="single" w:sz="4" w:space="0" w:color="auto"/>
              <w:right w:val="single" w:sz="4" w:space="0" w:color="auto"/>
            </w:tcBorders>
            <w:vAlign w:val="center"/>
          </w:tcPr>
          <w:p w:rsidR="00643EB8" w:rsidRPr="00643EB8" w:rsidRDefault="00643EB8" w:rsidP="00643EB8">
            <w:pPr>
              <w:spacing w:after="0" w:line="240" w:lineRule="auto"/>
              <w:jc w:val="center"/>
              <w:rPr>
                <w:rFonts w:ascii="Times New Roman" w:eastAsia="Times New Roman" w:hAnsi="Times New Roman" w:cs="Times New Roman"/>
                <w:color w:val="000000"/>
                <w:sz w:val="18"/>
                <w:szCs w:val="18"/>
              </w:rPr>
            </w:pPr>
            <w:r w:rsidRPr="00643EB8">
              <w:rPr>
                <w:rFonts w:ascii="Times New Roman" w:eastAsia="Times New Roman" w:hAnsi="Times New Roman" w:cs="Times New Roman"/>
                <w:color w:val="000000"/>
                <w:sz w:val="18"/>
                <w:szCs w:val="18"/>
              </w:rPr>
              <w:t>52.598455, 33.736732</w:t>
            </w:r>
          </w:p>
        </w:tc>
        <w:tc>
          <w:tcPr>
            <w:tcW w:w="1310" w:type="dxa"/>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lang w:eastAsia="en-US"/>
              </w:rPr>
              <w:t>Приложение №73</w:t>
            </w:r>
          </w:p>
        </w:tc>
        <w:tc>
          <w:tcPr>
            <w:tcW w:w="4981" w:type="dxa"/>
            <w:gridSpan w:val="8"/>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rPr>
            </w:pPr>
            <w:r w:rsidRPr="00643EB8">
              <w:rPr>
                <w:rFonts w:ascii="Times New Roman" w:eastAsia="Times New Roman" w:hAnsi="Times New Roman" w:cs="Times New Roman"/>
                <w:color w:val="000000"/>
                <w:sz w:val="18"/>
                <w:szCs w:val="18"/>
              </w:rPr>
              <w:t>бестарный</w:t>
            </w:r>
          </w:p>
        </w:tc>
        <w:tc>
          <w:tcPr>
            <w:tcW w:w="1700" w:type="dxa"/>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Собственники домовладений</w:t>
            </w:r>
          </w:p>
        </w:tc>
        <w:tc>
          <w:tcPr>
            <w:tcW w:w="2198" w:type="dxa"/>
            <w:gridSpan w:val="2"/>
            <w:tcBorders>
              <w:top w:val="single" w:sz="4" w:space="0" w:color="auto"/>
              <w:left w:val="single" w:sz="4" w:space="0" w:color="auto"/>
              <w:bottom w:val="single" w:sz="4" w:space="0" w:color="auto"/>
              <w:right w:val="single" w:sz="4" w:space="0" w:color="auto"/>
            </w:tcBorders>
            <w:vAlign w:val="center"/>
          </w:tcPr>
          <w:p w:rsidR="00643EB8" w:rsidRPr="00643EB8" w:rsidRDefault="00643EB8" w:rsidP="00643EB8">
            <w:pPr>
              <w:spacing w:after="0" w:line="240" w:lineRule="auto"/>
              <w:jc w:val="center"/>
              <w:rPr>
                <w:rFonts w:ascii="Times New Roman" w:eastAsia="Times New Roman" w:hAnsi="Times New Roman" w:cs="Times New Roman"/>
                <w:color w:val="000000"/>
                <w:sz w:val="18"/>
                <w:szCs w:val="18"/>
              </w:rPr>
            </w:pPr>
            <w:r w:rsidRPr="00643EB8">
              <w:rPr>
                <w:rFonts w:ascii="Times New Roman" w:eastAsia="Times New Roman" w:hAnsi="Times New Roman" w:cs="Times New Roman"/>
                <w:color w:val="000000"/>
                <w:sz w:val="18"/>
                <w:szCs w:val="18"/>
              </w:rPr>
              <w:t>г. Трубчевск, ул. Загородная</w:t>
            </w:r>
          </w:p>
        </w:tc>
      </w:tr>
      <w:tr w:rsidR="00643EB8" w:rsidRPr="00643EB8" w:rsidTr="009119D3">
        <w:trPr>
          <w:gridAfter w:val="1"/>
          <w:wAfter w:w="14" w:type="dxa"/>
          <w:trHeight w:val="573"/>
        </w:trPr>
        <w:tc>
          <w:tcPr>
            <w:tcW w:w="696" w:type="dxa"/>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lang w:eastAsia="en-US"/>
              </w:rPr>
            </w:pPr>
            <w:r w:rsidRPr="00643EB8">
              <w:rPr>
                <w:rFonts w:ascii="Times New Roman" w:eastAsia="Times New Roman" w:hAnsi="Times New Roman" w:cs="Times New Roman"/>
                <w:sz w:val="18"/>
                <w:szCs w:val="18"/>
                <w:lang w:eastAsia="en-US"/>
              </w:rPr>
              <w:t>74.</w:t>
            </w:r>
          </w:p>
        </w:tc>
        <w:tc>
          <w:tcPr>
            <w:tcW w:w="1409" w:type="dxa"/>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rPr>
            </w:pPr>
            <w:proofErr w:type="spellStart"/>
            <w:r w:rsidRPr="00643EB8">
              <w:rPr>
                <w:rFonts w:ascii="Times New Roman" w:eastAsia="Times New Roman" w:hAnsi="Times New Roman" w:cs="Times New Roman"/>
                <w:sz w:val="18"/>
                <w:szCs w:val="18"/>
              </w:rPr>
              <w:t>Трубчевское</w:t>
            </w:r>
            <w:proofErr w:type="spellEnd"/>
            <w:r w:rsidRPr="00643EB8">
              <w:rPr>
                <w:rFonts w:ascii="Times New Roman" w:eastAsia="Times New Roman" w:hAnsi="Times New Roman" w:cs="Times New Roman"/>
                <w:sz w:val="18"/>
                <w:szCs w:val="18"/>
              </w:rPr>
              <w:t xml:space="preserve"> городское поселение</w:t>
            </w:r>
          </w:p>
        </w:tc>
        <w:tc>
          <w:tcPr>
            <w:tcW w:w="2148" w:type="dxa"/>
            <w:tcBorders>
              <w:top w:val="single" w:sz="4" w:space="0" w:color="auto"/>
              <w:left w:val="single" w:sz="4" w:space="0" w:color="auto"/>
              <w:bottom w:val="single" w:sz="4" w:space="0" w:color="auto"/>
              <w:right w:val="single" w:sz="4" w:space="0" w:color="auto"/>
            </w:tcBorders>
            <w:vAlign w:val="center"/>
          </w:tcPr>
          <w:p w:rsidR="00643EB8" w:rsidRPr="00643EB8" w:rsidRDefault="00643EB8" w:rsidP="00643EB8">
            <w:pPr>
              <w:spacing w:after="0" w:line="240" w:lineRule="auto"/>
              <w:jc w:val="center"/>
              <w:rPr>
                <w:rFonts w:ascii="Times New Roman" w:eastAsia="Times New Roman" w:hAnsi="Times New Roman" w:cs="Times New Roman"/>
                <w:color w:val="000000"/>
                <w:sz w:val="18"/>
                <w:szCs w:val="18"/>
              </w:rPr>
            </w:pPr>
            <w:r w:rsidRPr="00643EB8">
              <w:rPr>
                <w:rFonts w:ascii="Times New Roman" w:eastAsia="Times New Roman" w:hAnsi="Times New Roman" w:cs="Times New Roman"/>
                <w:color w:val="000000"/>
                <w:sz w:val="18"/>
                <w:szCs w:val="18"/>
              </w:rPr>
              <w:t xml:space="preserve">г. Трубчевск, ул. </w:t>
            </w:r>
            <w:proofErr w:type="spellStart"/>
            <w:r w:rsidRPr="00643EB8">
              <w:rPr>
                <w:rFonts w:ascii="Times New Roman" w:eastAsia="Times New Roman" w:hAnsi="Times New Roman" w:cs="Times New Roman"/>
                <w:color w:val="000000"/>
                <w:sz w:val="18"/>
                <w:szCs w:val="18"/>
              </w:rPr>
              <w:t>Трубчевская</w:t>
            </w:r>
            <w:proofErr w:type="spellEnd"/>
          </w:p>
        </w:tc>
        <w:tc>
          <w:tcPr>
            <w:tcW w:w="1528" w:type="dxa"/>
            <w:tcBorders>
              <w:top w:val="single" w:sz="4" w:space="0" w:color="auto"/>
              <w:left w:val="single" w:sz="4" w:space="0" w:color="auto"/>
              <w:bottom w:val="single" w:sz="4" w:space="0" w:color="auto"/>
              <w:right w:val="single" w:sz="4" w:space="0" w:color="auto"/>
            </w:tcBorders>
            <w:vAlign w:val="center"/>
          </w:tcPr>
          <w:p w:rsidR="00643EB8" w:rsidRPr="00643EB8" w:rsidRDefault="00643EB8" w:rsidP="00643EB8">
            <w:pPr>
              <w:spacing w:after="0" w:line="240" w:lineRule="auto"/>
              <w:jc w:val="center"/>
              <w:rPr>
                <w:rFonts w:ascii="Times New Roman" w:eastAsia="Times New Roman" w:hAnsi="Times New Roman" w:cs="Times New Roman"/>
                <w:color w:val="000000"/>
                <w:sz w:val="18"/>
                <w:szCs w:val="18"/>
              </w:rPr>
            </w:pPr>
            <w:r w:rsidRPr="00643EB8">
              <w:rPr>
                <w:rFonts w:ascii="Times New Roman" w:eastAsia="Times New Roman" w:hAnsi="Times New Roman" w:cs="Times New Roman"/>
                <w:color w:val="000000"/>
                <w:sz w:val="18"/>
                <w:szCs w:val="18"/>
              </w:rPr>
              <w:t>52.595694, 33.739941</w:t>
            </w:r>
          </w:p>
        </w:tc>
        <w:tc>
          <w:tcPr>
            <w:tcW w:w="1310" w:type="dxa"/>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lang w:eastAsia="en-US"/>
              </w:rPr>
              <w:t>Приложение №74</w:t>
            </w:r>
          </w:p>
        </w:tc>
        <w:tc>
          <w:tcPr>
            <w:tcW w:w="4981" w:type="dxa"/>
            <w:gridSpan w:val="8"/>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rPr>
            </w:pPr>
            <w:r w:rsidRPr="00643EB8">
              <w:rPr>
                <w:rFonts w:ascii="Times New Roman" w:eastAsia="Times New Roman" w:hAnsi="Times New Roman" w:cs="Times New Roman"/>
                <w:color w:val="000000"/>
                <w:sz w:val="18"/>
                <w:szCs w:val="18"/>
              </w:rPr>
              <w:t>бестарный</w:t>
            </w:r>
          </w:p>
        </w:tc>
        <w:tc>
          <w:tcPr>
            <w:tcW w:w="1700" w:type="dxa"/>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Собственники домовладений</w:t>
            </w:r>
          </w:p>
        </w:tc>
        <w:tc>
          <w:tcPr>
            <w:tcW w:w="2198" w:type="dxa"/>
            <w:gridSpan w:val="2"/>
            <w:tcBorders>
              <w:top w:val="single" w:sz="4" w:space="0" w:color="auto"/>
              <w:left w:val="single" w:sz="4" w:space="0" w:color="auto"/>
              <w:bottom w:val="single" w:sz="4" w:space="0" w:color="auto"/>
              <w:right w:val="single" w:sz="4" w:space="0" w:color="auto"/>
            </w:tcBorders>
            <w:vAlign w:val="center"/>
          </w:tcPr>
          <w:p w:rsidR="00643EB8" w:rsidRPr="00643EB8" w:rsidRDefault="00643EB8" w:rsidP="00643EB8">
            <w:pPr>
              <w:spacing w:after="0" w:line="240" w:lineRule="auto"/>
              <w:jc w:val="center"/>
              <w:rPr>
                <w:rFonts w:ascii="Times New Roman" w:eastAsia="Times New Roman" w:hAnsi="Times New Roman" w:cs="Times New Roman"/>
                <w:color w:val="000000"/>
                <w:sz w:val="18"/>
                <w:szCs w:val="18"/>
              </w:rPr>
            </w:pPr>
            <w:r w:rsidRPr="00643EB8">
              <w:rPr>
                <w:rFonts w:ascii="Times New Roman" w:eastAsia="Times New Roman" w:hAnsi="Times New Roman" w:cs="Times New Roman"/>
                <w:color w:val="000000"/>
                <w:sz w:val="18"/>
                <w:szCs w:val="18"/>
              </w:rPr>
              <w:t xml:space="preserve">г. Трубчевск, ул. </w:t>
            </w:r>
            <w:proofErr w:type="spellStart"/>
            <w:r w:rsidRPr="00643EB8">
              <w:rPr>
                <w:rFonts w:ascii="Times New Roman" w:eastAsia="Times New Roman" w:hAnsi="Times New Roman" w:cs="Times New Roman"/>
                <w:color w:val="000000"/>
                <w:sz w:val="18"/>
                <w:szCs w:val="18"/>
              </w:rPr>
              <w:t>Трубчевская</w:t>
            </w:r>
            <w:proofErr w:type="spellEnd"/>
          </w:p>
        </w:tc>
      </w:tr>
      <w:tr w:rsidR="00643EB8" w:rsidRPr="00643EB8" w:rsidTr="009119D3">
        <w:trPr>
          <w:gridAfter w:val="1"/>
          <w:wAfter w:w="14" w:type="dxa"/>
          <w:trHeight w:val="570"/>
        </w:trPr>
        <w:tc>
          <w:tcPr>
            <w:tcW w:w="696" w:type="dxa"/>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lang w:eastAsia="en-US"/>
              </w:rPr>
            </w:pPr>
            <w:r w:rsidRPr="00643EB8">
              <w:rPr>
                <w:rFonts w:ascii="Times New Roman" w:eastAsia="Times New Roman" w:hAnsi="Times New Roman" w:cs="Times New Roman"/>
                <w:sz w:val="18"/>
                <w:szCs w:val="18"/>
                <w:lang w:eastAsia="en-US"/>
              </w:rPr>
              <w:t>75.</w:t>
            </w:r>
          </w:p>
        </w:tc>
        <w:tc>
          <w:tcPr>
            <w:tcW w:w="1409" w:type="dxa"/>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rPr>
            </w:pPr>
            <w:proofErr w:type="spellStart"/>
            <w:r w:rsidRPr="00643EB8">
              <w:rPr>
                <w:rFonts w:ascii="Times New Roman" w:eastAsia="Times New Roman" w:hAnsi="Times New Roman" w:cs="Times New Roman"/>
                <w:sz w:val="18"/>
                <w:szCs w:val="18"/>
              </w:rPr>
              <w:t>Трубчевское</w:t>
            </w:r>
            <w:proofErr w:type="spellEnd"/>
            <w:r w:rsidRPr="00643EB8">
              <w:rPr>
                <w:rFonts w:ascii="Times New Roman" w:eastAsia="Times New Roman" w:hAnsi="Times New Roman" w:cs="Times New Roman"/>
                <w:sz w:val="18"/>
                <w:szCs w:val="18"/>
              </w:rPr>
              <w:t xml:space="preserve"> городское поселение</w:t>
            </w:r>
          </w:p>
        </w:tc>
        <w:tc>
          <w:tcPr>
            <w:tcW w:w="2148" w:type="dxa"/>
            <w:tcBorders>
              <w:top w:val="single" w:sz="4" w:space="0" w:color="auto"/>
              <w:left w:val="single" w:sz="4" w:space="0" w:color="auto"/>
              <w:bottom w:val="single" w:sz="4" w:space="0" w:color="auto"/>
              <w:right w:val="single" w:sz="4" w:space="0" w:color="auto"/>
            </w:tcBorders>
            <w:vAlign w:val="center"/>
          </w:tcPr>
          <w:p w:rsidR="00643EB8" w:rsidRPr="00643EB8" w:rsidRDefault="00643EB8" w:rsidP="00643EB8">
            <w:pPr>
              <w:spacing w:after="0" w:line="240" w:lineRule="auto"/>
              <w:jc w:val="center"/>
              <w:rPr>
                <w:rFonts w:ascii="Times New Roman" w:eastAsia="Times New Roman" w:hAnsi="Times New Roman" w:cs="Times New Roman"/>
                <w:color w:val="000000"/>
                <w:sz w:val="18"/>
                <w:szCs w:val="18"/>
              </w:rPr>
            </w:pPr>
            <w:r w:rsidRPr="00643EB8">
              <w:rPr>
                <w:rFonts w:ascii="Times New Roman" w:eastAsia="Times New Roman" w:hAnsi="Times New Roman" w:cs="Times New Roman"/>
                <w:color w:val="000000"/>
                <w:sz w:val="18"/>
                <w:szCs w:val="18"/>
              </w:rPr>
              <w:t>г. Трубчевск, пер. Володарского, 3А-18</w:t>
            </w:r>
          </w:p>
        </w:tc>
        <w:tc>
          <w:tcPr>
            <w:tcW w:w="1528" w:type="dxa"/>
            <w:tcBorders>
              <w:top w:val="single" w:sz="4" w:space="0" w:color="auto"/>
              <w:left w:val="single" w:sz="4" w:space="0" w:color="auto"/>
              <w:bottom w:val="single" w:sz="4" w:space="0" w:color="auto"/>
              <w:right w:val="single" w:sz="4" w:space="0" w:color="auto"/>
            </w:tcBorders>
            <w:vAlign w:val="center"/>
          </w:tcPr>
          <w:p w:rsidR="00643EB8" w:rsidRPr="00643EB8" w:rsidRDefault="00643EB8" w:rsidP="00643EB8">
            <w:pPr>
              <w:spacing w:after="0" w:line="240" w:lineRule="auto"/>
              <w:jc w:val="center"/>
              <w:rPr>
                <w:rFonts w:ascii="Times New Roman" w:eastAsia="Times New Roman" w:hAnsi="Times New Roman" w:cs="Times New Roman"/>
                <w:color w:val="000000"/>
                <w:sz w:val="18"/>
                <w:szCs w:val="18"/>
              </w:rPr>
            </w:pPr>
            <w:r w:rsidRPr="00643EB8">
              <w:rPr>
                <w:rFonts w:ascii="Times New Roman" w:eastAsia="Times New Roman" w:hAnsi="Times New Roman" w:cs="Times New Roman"/>
                <w:color w:val="000000"/>
                <w:sz w:val="18"/>
                <w:szCs w:val="18"/>
              </w:rPr>
              <w:t>52.592032, 33.754553</w:t>
            </w:r>
          </w:p>
        </w:tc>
        <w:tc>
          <w:tcPr>
            <w:tcW w:w="1310" w:type="dxa"/>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lang w:eastAsia="en-US"/>
              </w:rPr>
              <w:t>Приложение №75</w:t>
            </w:r>
          </w:p>
        </w:tc>
        <w:tc>
          <w:tcPr>
            <w:tcW w:w="4981" w:type="dxa"/>
            <w:gridSpan w:val="8"/>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rPr>
            </w:pPr>
            <w:r w:rsidRPr="00643EB8">
              <w:rPr>
                <w:rFonts w:ascii="Times New Roman" w:eastAsia="Times New Roman" w:hAnsi="Times New Roman" w:cs="Times New Roman"/>
                <w:color w:val="000000"/>
                <w:sz w:val="18"/>
                <w:szCs w:val="18"/>
              </w:rPr>
              <w:t>бестарный</w:t>
            </w:r>
          </w:p>
        </w:tc>
        <w:tc>
          <w:tcPr>
            <w:tcW w:w="1700" w:type="dxa"/>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Собственники домовладений</w:t>
            </w:r>
          </w:p>
        </w:tc>
        <w:tc>
          <w:tcPr>
            <w:tcW w:w="2198" w:type="dxa"/>
            <w:gridSpan w:val="2"/>
            <w:tcBorders>
              <w:top w:val="single" w:sz="4" w:space="0" w:color="auto"/>
              <w:left w:val="single" w:sz="4" w:space="0" w:color="auto"/>
              <w:bottom w:val="single" w:sz="4" w:space="0" w:color="auto"/>
              <w:right w:val="single" w:sz="4" w:space="0" w:color="auto"/>
            </w:tcBorders>
            <w:vAlign w:val="center"/>
          </w:tcPr>
          <w:p w:rsidR="00643EB8" w:rsidRPr="00643EB8" w:rsidRDefault="00643EB8" w:rsidP="00643EB8">
            <w:pPr>
              <w:spacing w:after="0" w:line="240" w:lineRule="auto"/>
              <w:jc w:val="center"/>
              <w:rPr>
                <w:rFonts w:ascii="Times New Roman" w:eastAsia="Times New Roman" w:hAnsi="Times New Roman" w:cs="Times New Roman"/>
                <w:color w:val="000000"/>
                <w:sz w:val="18"/>
                <w:szCs w:val="18"/>
              </w:rPr>
            </w:pPr>
            <w:r w:rsidRPr="00643EB8">
              <w:rPr>
                <w:rFonts w:ascii="Times New Roman" w:eastAsia="Times New Roman" w:hAnsi="Times New Roman" w:cs="Times New Roman"/>
                <w:color w:val="000000"/>
                <w:sz w:val="18"/>
                <w:szCs w:val="18"/>
              </w:rPr>
              <w:t>г. Трубчевск, пер. Володарского, 3А-18</w:t>
            </w:r>
          </w:p>
        </w:tc>
      </w:tr>
      <w:tr w:rsidR="00643EB8" w:rsidRPr="00643EB8" w:rsidTr="009119D3">
        <w:trPr>
          <w:gridAfter w:val="1"/>
          <w:wAfter w:w="14" w:type="dxa"/>
          <w:trHeight w:val="570"/>
        </w:trPr>
        <w:tc>
          <w:tcPr>
            <w:tcW w:w="696" w:type="dxa"/>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lang w:eastAsia="en-US"/>
              </w:rPr>
            </w:pPr>
            <w:r w:rsidRPr="00643EB8">
              <w:rPr>
                <w:rFonts w:ascii="Times New Roman" w:eastAsia="Times New Roman" w:hAnsi="Times New Roman" w:cs="Times New Roman"/>
                <w:sz w:val="18"/>
                <w:szCs w:val="18"/>
                <w:lang w:eastAsia="en-US"/>
              </w:rPr>
              <w:t>76</w:t>
            </w:r>
          </w:p>
        </w:tc>
        <w:tc>
          <w:tcPr>
            <w:tcW w:w="1409" w:type="dxa"/>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rPr>
            </w:pPr>
            <w:proofErr w:type="spellStart"/>
            <w:r w:rsidRPr="00643EB8">
              <w:rPr>
                <w:rFonts w:ascii="Times New Roman" w:eastAsia="Times New Roman" w:hAnsi="Times New Roman" w:cs="Times New Roman"/>
                <w:sz w:val="18"/>
                <w:szCs w:val="18"/>
              </w:rPr>
              <w:t>Трубчевское</w:t>
            </w:r>
            <w:proofErr w:type="spellEnd"/>
            <w:r w:rsidRPr="00643EB8">
              <w:rPr>
                <w:rFonts w:ascii="Times New Roman" w:eastAsia="Times New Roman" w:hAnsi="Times New Roman" w:cs="Times New Roman"/>
                <w:sz w:val="18"/>
                <w:szCs w:val="18"/>
              </w:rPr>
              <w:t xml:space="preserve"> городское поселение</w:t>
            </w:r>
          </w:p>
        </w:tc>
        <w:tc>
          <w:tcPr>
            <w:tcW w:w="2148" w:type="dxa"/>
            <w:tcBorders>
              <w:top w:val="single" w:sz="4" w:space="0" w:color="auto"/>
              <w:left w:val="single" w:sz="4" w:space="0" w:color="auto"/>
              <w:bottom w:val="single" w:sz="4" w:space="0" w:color="auto"/>
              <w:right w:val="single" w:sz="4" w:space="0" w:color="auto"/>
            </w:tcBorders>
            <w:vAlign w:val="center"/>
          </w:tcPr>
          <w:p w:rsidR="00643EB8" w:rsidRPr="00643EB8" w:rsidRDefault="00643EB8" w:rsidP="00643EB8">
            <w:pPr>
              <w:spacing w:after="0" w:line="240" w:lineRule="auto"/>
              <w:jc w:val="center"/>
              <w:rPr>
                <w:rFonts w:ascii="Times New Roman" w:eastAsia="Times New Roman" w:hAnsi="Times New Roman" w:cs="Times New Roman"/>
                <w:color w:val="000000"/>
                <w:sz w:val="18"/>
                <w:szCs w:val="18"/>
              </w:rPr>
            </w:pPr>
            <w:r w:rsidRPr="00643EB8">
              <w:rPr>
                <w:rFonts w:ascii="Times New Roman" w:eastAsia="Times New Roman" w:hAnsi="Times New Roman" w:cs="Times New Roman"/>
                <w:color w:val="000000"/>
                <w:sz w:val="18"/>
                <w:szCs w:val="18"/>
              </w:rPr>
              <w:t xml:space="preserve">г. Трубчевск, ул. </w:t>
            </w:r>
            <w:proofErr w:type="spellStart"/>
            <w:r w:rsidRPr="00643EB8">
              <w:rPr>
                <w:rFonts w:ascii="Times New Roman" w:eastAsia="Times New Roman" w:hAnsi="Times New Roman" w:cs="Times New Roman"/>
                <w:color w:val="000000"/>
                <w:sz w:val="18"/>
                <w:szCs w:val="18"/>
              </w:rPr>
              <w:t>Севская</w:t>
            </w:r>
            <w:proofErr w:type="spellEnd"/>
            <w:r w:rsidRPr="00643EB8">
              <w:rPr>
                <w:rFonts w:ascii="Times New Roman" w:eastAsia="Times New Roman" w:hAnsi="Times New Roman" w:cs="Times New Roman"/>
                <w:color w:val="000000"/>
                <w:sz w:val="18"/>
                <w:szCs w:val="18"/>
              </w:rPr>
              <w:t>, 1-16</w:t>
            </w:r>
          </w:p>
        </w:tc>
        <w:tc>
          <w:tcPr>
            <w:tcW w:w="1528" w:type="dxa"/>
            <w:tcBorders>
              <w:top w:val="single" w:sz="4" w:space="0" w:color="auto"/>
              <w:left w:val="single" w:sz="4" w:space="0" w:color="auto"/>
              <w:bottom w:val="single" w:sz="4" w:space="0" w:color="auto"/>
              <w:right w:val="single" w:sz="4" w:space="0" w:color="auto"/>
            </w:tcBorders>
            <w:vAlign w:val="center"/>
          </w:tcPr>
          <w:p w:rsidR="00643EB8" w:rsidRPr="00643EB8" w:rsidRDefault="00643EB8" w:rsidP="00643EB8">
            <w:pPr>
              <w:spacing w:after="0" w:line="240" w:lineRule="auto"/>
              <w:jc w:val="center"/>
              <w:rPr>
                <w:rFonts w:ascii="Times New Roman" w:eastAsia="Times New Roman" w:hAnsi="Times New Roman" w:cs="Times New Roman"/>
                <w:color w:val="000000"/>
                <w:sz w:val="18"/>
                <w:szCs w:val="18"/>
              </w:rPr>
            </w:pPr>
            <w:r w:rsidRPr="00643EB8">
              <w:rPr>
                <w:rFonts w:ascii="Times New Roman" w:eastAsia="Times New Roman" w:hAnsi="Times New Roman" w:cs="Times New Roman"/>
                <w:color w:val="000000"/>
                <w:sz w:val="18"/>
                <w:szCs w:val="18"/>
              </w:rPr>
              <w:t>52.582611 33.754769</w:t>
            </w:r>
          </w:p>
        </w:tc>
        <w:tc>
          <w:tcPr>
            <w:tcW w:w="1310" w:type="dxa"/>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lang w:eastAsia="en-US"/>
              </w:rPr>
              <w:t>Приложение №76</w:t>
            </w:r>
          </w:p>
        </w:tc>
        <w:tc>
          <w:tcPr>
            <w:tcW w:w="4981" w:type="dxa"/>
            <w:gridSpan w:val="8"/>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rPr>
            </w:pPr>
            <w:r w:rsidRPr="00643EB8">
              <w:rPr>
                <w:rFonts w:ascii="Times New Roman" w:eastAsia="Times New Roman" w:hAnsi="Times New Roman" w:cs="Times New Roman"/>
                <w:color w:val="000000"/>
                <w:sz w:val="18"/>
                <w:szCs w:val="18"/>
              </w:rPr>
              <w:t>бестарный</w:t>
            </w:r>
          </w:p>
        </w:tc>
        <w:tc>
          <w:tcPr>
            <w:tcW w:w="1700" w:type="dxa"/>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Собственники домовладений</w:t>
            </w:r>
          </w:p>
        </w:tc>
        <w:tc>
          <w:tcPr>
            <w:tcW w:w="2198" w:type="dxa"/>
            <w:gridSpan w:val="2"/>
            <w:tcBorders>
              <w:top w:val="single" w:sz="4" w:space="0" w:color="auto"/>
              <w:left w:val="single" w:sz="4" w:space="0" w:color="auto"/>
              <w:bottom w:val="single" w:sz="4" w:space="0" w:color="auto"/>
              <w:right w:val="single" w:sz="4" w:space="0" w:color="auto"/>
            </w:tcBorders>
            <w:vAlign w:val="center"/>
          </w:tcPr>
          <w:p w:rsidR="00643EB8" w:rsidRPr="00643EB8" w:rsidRDefault="00643EB8" w:rsidP="00643EB8">
            <w:pPr>
              <w:spacing w:after="0" w:line="240" w:lineRule="auto"/>
              <w:jc w:val="center"/>
              <w:rPr>
                <w:rFonts w:ascii="Times New Roman" w:eastAsia="Times New Roman" w:hAnsi="Times New Roman" w:cs="Times New Roman"/>
                <w:color w:val="000000"/>
                <w:sz w:val="18"/>
                <w:szCs w:val="18"/>
              </w:rPr>
            </w:pPr>
            <w:r w:rsidRPr="00643EB8">
              <w:rPr>
                <w:rFonts w:ascii="Times New Roman" w:eastAsia="Times New Roman" w:hAnsi="Times New Roman" w:cs="Times New Roman"/>
                <w:color w:val="000000"/>
                <w:sz w:val="18"/>
                <w:szCs w:val="18"/>
              </w:rPr>
              <w:t xml:space="preserve">г. Трубчевск, ул. </w:t>
            </w:r>
            <w:proofErr w:type="spellStart"/>
            <w:r w:rsidRPr="00643EB8">
              <w:rPr>
                <w:rFonts w:ascii="Times New Roman" w:eastAsia="Times New Roman" w:hAnsi="Times New Roman" w:cs="Times New Roman"/>
                <w:color w:val="000000"/>
                <w:sz w:val="18"/>
                <w:szCs w:val="18"/>
              </w:rPr>
              <w:t>Севская</w:t>
            </w:r>
            <w:proofErr w:type="spellEnd"/>
            <w:r w:rsidRPr="00643EB8">
              <w:rPr>
                <w:rFonts w:ascii="Times New Roman" w:eastAsia="Times New Roman" w:hAnsi="Times New Roman" w:cs="Times New Roman"/>
                <w:color w:val="000000"/>
                <w:sz w:val="18"/>
                <w:szCs w:val="18"/>
              </w:rPr>
              <w:t>, 1-16</w:t>
            </w:r>
          </w:p>
        </w:tc>
      </w:tr>
      <w:tr w:rsidR="00643EB8" w:rsidRPr="00643EB8" w:rsidTr="009119D3">
        <w:trPr>
          <w:gridAfter w:val="1"/>
          <w:wAfter w:w="14" w:type="dxa"/>
          <w:trHeight w:val="550"/>
        </w:trPr>
        <w:tc>
          <w:tcPr>
            <w:tcW w:w="696" w:type="dxa"/>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lang w:eastAsia="en-US"/>
              </w:rPr>
            </w:pPr>
            <w:r w:rsidRPr="00643EB8">
              <w:rPr>
                <w:rFonts w:ascii="Times New Roman" w:eastAsia="Times New Roman" w:hAnsi="Times New Roman" w:cs="Times New Roman"/>
                <w:sz w:val="18"/>
                <w:szCs w:val="18"/>
                <w:lang w:eastAsia="en-US"/>
              </w:rPr>
              <w:t>77.</w:t>
            </w:r>
          </w:p>
        </w:tc>
        <w:tc>
          <w:tcPr>
            <w:tcW w:w="1409" w:type="dxa"/>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rPr>
            </w:pPr>
            <w:proofErr w:type="spellStart"/>
            <w:r w:rsidRPr="00643EB8">
              <w:rPr>
                <w:rFonts w:ascii="Times New Roman" w:eastAsia="Times New Roman" w:hAnsi="Times New Roman" w:cs="Times New Roman"/>
                <w:sz w:val="18"/>
                <w:szCs w:val="18"/>
              </w:rPr>
              <w:t>Трубчевское</w:t>
            </w:r>
            <w:proofErr w:type="spellEnd"/>
            <w:r w:rsidRPr="00643EB8">
              <w:rPr>
                <w:rFonts w:ascii="Times New Roman" w:eastAsia="Times New Roman" w:hAnsi="Times New Roman" w:cs="Times New Roman"/>
                <w:sz w:val="18"/>
                <w:szCs w:val="18"/>
              </w:rPr>
              <w:t xml:space="preserve"> городское поселение</w:t>
            </w:r>
          </w:p>
        </w:tc>
        <w:tc>
          <w:tcPr>
            <w:tcW w:w="2148" w:type="dxa"/>
            <w:tcBorders>
              <w:top w:val="single" w:sz="4" w:space="0" w:color="auto"/>
              <w:left w:val="single" w:sz="4" w:space="0" w:color="auto"/>
              <w:bottom w:val="single" w:sz="4" w:space="0" w:color="auto"/>
              <w:right w:val="single" w:sz="4" w:space="0" w:color="auto"/>
            </w:tcBorders>
            <w:vAlign w:val="center"/>
          </w:tcPr>
          <w:p w:rsidR="00643EB8" w:rsidRPr="00643EB8" w:rsidRDefault="00643EB8" w:rsidP="00643EB8">
            <w:pPr>
              <w:spacing w:after="0" w:line="240" w:lineRule="auto"/>
              <w:jc w:val="center"/>
              <w:rPr>
                <w:rFonts w:ascii="Times New Roman" w:eastAsia="Times New Roman" w:hAnsi="Times New Roman" w:cs="Times New Roman"/>
                <w:color w:val="000000"/>
                <w:sz w:val="18"/>
                <w:szCs w:val="18"/>
              </w:rPr>
            </w:pPr>
            <w:r w:rsidRPr="00643EB8">
              <w:rPr>
                <w:rFonts w:ascii="Times New Roman" w:eastAsia="Times New Roman" w:hAnsi="Times New Roman" w:cs="Times New Roman"/>
                <w:color w:val="000000"/>
                <w:sz w:val="18"/>
                <w:szCs w:val="18"/>
              </w:rPr>
              <w:t xml:space="preserve">г. Трубчевск, ул. </w:t>
            </w:r>
            <w:proofErr w:type="spellStart"/>
            <w:r w:rsidRPr="00643EB8">
              <w:rPr>
                <w:rFonts w:ascii="Times New Roman" w:eastAsia="Times New Roman" w:hAnsi="Times New Roman" w:cs="Times New Roman"/>
                <w:color w:val="000000"/>
                <w:sz w:val="18"/>
                <w:szCs w:val="18"/>
              </w:rPr>
              <w:t>Севская</w:t>
            </w:r>
            <w:proofErr w:type="spellEnd"/>
            <w:r w:rsidRPr="00643EB8">
              <w:rPr>
                <w:rFonts w:ascii="Times New Roman" w:eastAsia="Times New Roman" w:hAnsi="Times New Roman" w:cs="Times New Roman"/>
                <w:color w:val="000000"/>
                <w:sz w:val="18"/>
                <w:szCs w:val="18"/>
              </w:rPr>
              <w:t>, 32</w:t>
            </w:r>
          </w:p>
        </w:tc>
        <w:tc>
          <w:tcPr>
            <w:tcW w:w="1528" w:type="dxa"/>
            <w:tcBorders>
              <w:top w:val="single" w:sz="4" w:space="0" w:color="auto"/>
              <w:left w:val="single" w:sz="4" w:space="0" w:color="auto"/>
              <w:bottom w:val="single" w:sz="4" w:space="0" w:color="auto"/>
              <w:right w:val="single" w:sz="4" w:space="0" w:color="auto"/>
            </w:tcBorders>
            <w:vAlign w:val="center"/>
          </w:tcPr>
          <w:p w:rsidR="00643EB8" w:rsidRPr="00643EB8" w:rsidRDefault="00643EB8" w:rsidP="00643EB8">
            <w:pPr>
              <w:spacing w:after="0" w:line="240" w:lineRule="auto"/>
              <w:jc w:val="center"/>
              <w:rPr>
                <w:rFonts w:ascii="Times New Roman" w:eastAsia="Times New Roman" w:hAnsi="Times New Roman" w:cs="Times New Roman"/>
                <w:color w:val="000000"/>
                <w:sz w:val="18"/>
                <w:szCs w:val="18"/>
              </w:rPr>
            </w:pPr>
            <w:r w:rsidRPr="00643EB8">
              <w:rPr>
                <w:rFonts w:ascii="Times New Roman" w:eastAsia="Times New Roman" w:hAnsi="Times New Roman" w:cs="Times New Roman"/>
                <w:color w:val="000000"/>
                <w:sz w:val="18"/>
                <w:szCs w:val="18"/>
              </w:rPr>
              <w:t>52.575381, 33.762681</w:t>
            </w:r>
          </w:p>
        </w:tc>
        <w:tc>
          <w:tcPr>
            <w:tcW w:w="1310" w:type="dxa"/>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lang w:eastAsia="en-US"/>
              </w:rPr>
              <w:t>Приложение №77</w:t>
            </w:r>
          </w:p>
        </w:tc>
        <w:tc>
          <w:tcPr>
            <w:tcW w:w="4981" w:type="dxa"/>
            <w:gridSpan w:val="8"/>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rPr>
            </w:pPr>
            <w:r w:rsidRPr="00643EB8">
              <w:rPr>
                <w:rFonts w:ascii="Times New Roman" w:eastAsia="Times New Roman" w:hAnsi="Times New Roman" w:cs="Times New Roman"/>
                <w:color w:val="000000"/>
                <w:sz w:val="18"/>
                <w:szCs w:val="18"/>
              </w:rPr>
              <w:t>бестарный</w:t>
            </w:r>
          </w:p>
        </w:tc>
        <w:tc>
          <w:tcPr>
            <w:tcW w:w="1700" w:type="dxa"/>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Собственники домовладений</w:t>
            </w:r>
          </w:p>
        </w:tc>
        <w:tc>
          <w:tcPr>
            <w:tcW w:w="2198" w:type="dxa"/>
            <w:gridSpan w:val="2"/>
            <w:tcBorders>
              <w:top w:val="single" w:sz="4" w:space="0" w:color="auto"/>
              <w:left w:val="single" w:sz="4" w:space="0" w:color="auto"/>
              <w:bottom w:val="single" w:sz="4" w:space="0" w:color="auto"/>
              <w:right w:val="single" w:sz="4" w:space="0" w:color="auto"/>
            </w:tcBorders>
            <w:vAlign w:val="center"/>
          </w:tcPr>
          <w:p w:rsidR="00643EB8" w:rsidRPr="00643EB8" w:rsidRDefault="00643EB8" w:rsidP="00643EB8">
            <w:pPr>
              <w:spacing w:after="0" w:line="240" w:lineRule="auto"/>
              <w:jc w:val="center"/>
              <w:rPr>
                <w:rFonts w:ascii="Times New Roman" w:eastAsia="Times New Roman" w:hAnsi="Times New Roman" w:cs="Times New Roman"/>
                <w:color w:val="000000"/>
                <w:sz w:val="18"/>
                <w:szCs w:val="18"/>
              </w:rPr>
            </w:pPr>
            <w:r w:rsidRPr="00643EB8">
              <w:rPr>
                <w:rFonts w:ascii="Times New Roman" w:eastAsia="Times New Roman" w:hAnsi="Times New Roman" w:cs="Times New Roman"/>
                <w:color w:val="000000"/>
                <w:sz w:val="18"/>
                <w:szCs w:val="18"/>
              </w:rPr>
              <w:t xml:space="preserve">г. Трубчевск, ул. </w:t>
            </w:r>
            <w:proofErr w:type="spellStart"/>
            <w:r w:rsidRPr="00643EB8">
              <w:rPr>
                <w:rFonts w:ascii="Times New Roman" w:eastAsia="Times New Roman" w:hAnsi="Times New Roman" w:cs="Times New Roman"/>
                <w:color w:val="000000"/>
                <w:sz w:val="18"/>
                <w:szCs w:val="18"/>
              </w:rPr>
              <w:t>Севская</w:t>
            </w:r>
            <w:proofErr w:type="spellEnd"/>
            <w:r w:rsidRPr="00643EB8">
              <w:rPr>
                <w:rFonts w:ascii="Times New Roman" w:eastAsia="Times New Roman" w:hAnsi="Times New Roman" w:cs="Times New Roman"/>
                <w:color w:val="000000"/>
                <w:sz w:val="18"/>
                <w:szCs w:val="18"/>
              </w:rPr>
              <w:t>, 32</w:t>
            </w:r>
          </w:p>
        </w:tc>
      </w:tr>
      <w:tr w:rsidR="00643EB8" w:rsidRPr="00643EB8" w:rsidTr="009119D3">
        <w:trPr>
          <w:gridAfter w:val="1"/>
          <w:wAfter w:w="14" w:type="dxa"/>
          <w:trHeight w:val="557"/>
        </w:trPr>
        <w:tc>
          <w:tcPr>
            <w:tcW w:w="696" w:type="dxa"/>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lang w:eastAsia="en-US"/>
              </w:rPr>
            </w:pPr>
            <w:r w:rsidRPr="00643EB8">
              <w:rPr>
                <w:rFonts w:ascii="Times New Roman" w:eastAsia="Times New Roman" w:hAnsi="Times New Roman" w:cs="Times New Roman"/>
                <w:sz w:val="18"/>
                <w:szCs w:val="18"/>
                <w:lang w:eastAsia="en-US"/>
              </w:rPr>
              <w:t>78.</w:t>
            </w:r>
          </w:p>
        </w:tc>
        <w:tc>
          <w:tcPr>
            <w:tcW w:w="1409" w:type="dxa"/>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rPr>
            </w:pPr>
            <w:proofErr w:type="spellStart"/>
            <w:r w:rsidRPr="00643EB8">
              <w:rPr>
                <w:rFonts w:ascii="Times New Roman" w:eastAsia="Times New Roman" w:hAnsi="Times New Roman" w:cs="Times New Roman"/>
                <w:sz w:val="18"/>
                <w:szCs w:val="18"/>
              </w:rPr>
              <w:t>Трубчевское</w:t>
            </w:r>
            <w:proofErr w:type="spellEnd"/>
            <w:r w:rsidRPr="00643EB8">
              <w:rPr>
                <w:rFonts w:ascii="Times New Roman" w:eastAsia="Times New Roman" w:hAnsi="Times New Roman" w:cs="Times New Roman"/>
                <w:sz w:val="18"/>
                <w:szCs w:val="18"/>
              </w:rPr>
              <w:t xml:space="preserve"> городское поселение</w:t>
            </w:r>
          </w:p>
        </w:tc>
        <w:tc>
          <w:tcPr>
            <w:tcW w:w="2148" w:type="dxa"/>
            <w:tcBorders>
              <w:top w:val="single" w:sz="4" w:space="0" w:color="auto"/>
              <w:left w:val="single" w:sz="4" w:space="0" w:color="auto"/>
              <w:bottom w:val="single" w:sz="4" w:space="0" w:color="auto"/>
              <w:right w:val="single" w:sz="4" w:space="0" w:color="auto"/>
            </w:tcBorders>
            <w:vAlign w:val="center"/>
          </w:tcPr>
          <w:p w:rsidR="00643EB8" w:rsidRPr="00643EB8" w:rsidRDefault="00643EB8" w:rsidP="00643EB8">
            <w:pPr>
              <w:spacing w:after="0" w:line="240" w:lineRule="auto"/>
              <w:jc w:val="center"/>
              <w:rPr>
                <w:rFonts w:ascii="Times New Roman" w:eastAsia="Times New Roman" w:hAnsi="Times New Roman" w:cs="Times New Roman"/>
                <w:color w:val="000000"/>
                <w:sz w:val="18"/>
                <w:szCs w:val="18"/>
              </w:rPr>
            </w:pPr>
            <w:r w:rsidRPr="00643EB8">
              <w:rPr>
                <w:rFonts w:ascii="Times New Roman" w:eastAsia="Times New Roman" w:hAnsi="Times New Roman" w:cs="Times New Roman"/>
                <w:color w:val="000000"/>
                <w:sz w:val="18"/>
                <w:szCs w:val="18"/>
              </w:rPr>
              <w:t>г. Трубчевск, ул. Свердлова, 18-32</w:t>
            </w:r>
          </w:p>
        </w:tc>
        <w:tc>
          <w:tcPr>
            <w:tcW w:w="1528" w:type="dxa"/>
            <w:tcBorders>
              <w:top w:val="single" w:sz="4" w:space="0" w:color="auto"/>
              <w:left w:val="single" w:sz="4" w:space="0" w:color="auto"/>
              <w:bottom w:val="single" w:sz="4" w:space="0" w:color="auto"/>
              <w:right w:val="single" w:sz="4" w:space="0" w:color="auto"/>
            </w:tcBorders>
            <w:vAlign w:val="center"/>
          </w:tcPr>
          <w:p w:rsidR="00643EB8" w:rsidRPr="00643EB8" w:rsidRDefault="00643EB8" w:rsidP="00643EB8">
            <w:pPr>
              <w:spacing w:after="0" w:line="240" w:lineRule="auto"/>
              <w:jc w:val="center"/>
              <w:rPr>
                <w:rFonts w:ascii="Times New Roman" w:eastAsia="Times New Roman" w:hAnsi="Times New Roman" w:cs="Times New Roman"/>
                <w:color w:val="000000"/>
                <w:sz w:val="18"/>
                <w:szCs w:val="18"/>
              </w:rPr>
            </w:pPr>
            <w:r w:rsidRPr="00643EB8">
              <w:rPr>
                <w:rFonts w:ascii="Times New Roman" w:eastAsia="Times New Roman" w:hAnsi="Times New Roman" w:cs="Times New Roman"/>
                <w:color w:val="000000"/>
                <w:sz w:val="18"/>
                <w:szCs w:val="18"/>
              </w:rPr>
              <w:t>52.574721, 33.763487</w:t>
            </w:r>
          </w:p>
        </w:tc>
        <w:tc>
          <w:tcPr>
            <w:tcW w:w="1310" w:type="dxa"/>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lang w:eastAsia="en-US"/>
              </w:rPr>
              <w:t>Приложение №78</w:t>
            </w:r>
          </w:p>
        </w:tc>
        <w:tc>
          <w:tcPr>
            <w:tcW w:w="4981" w:type="dxa"/>
            <w:gridSpan w:val="8"/>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rPr>
            </w:pPr>
            <w:r w:rsidRPr="00643EB8">
              <w:rPr>
                <w:rFonts w:ascii="Times New Roman" w:eastAsia="Times New Roman" w:hAnsi="Times New Roman" w:cs="Times New Roman"/>
                <w:color w:val="000000"/>
                <w:sz w:val="18"/>
                <w:szCs w:val="18"/>
              </w:rPr>
              <w:t>бестарный</w:t>
            </w:r>
          </w:p>
        </w:tc>
        <w:tc>
          <w:tcPr>
            <w:tcW w:w="1700" w:type="dxa"/>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Собственники домовладений</w:t>
            </w:r>
          </w:p>
        </w:tc>
        <w:tc>
          <w:tcPr>
            <w:tcW w:w="2198" w:type="dxa"/>
            <w:gridSpan w:val="2"/>
            <w:tcBorders>
              <w:top w:val="single" w:sz="4" w:space="0" w:color="auto"/>
              <w:left w:val="single" w:sz="4" w:space="0" w:color="auto"/>
              <w:bottom w:val="single" w:sz="4" w:space="0" w:color="auto"/>
              <w:right w:val="single" w:sz="4" w:space="0" w:color="auto"/>
            </w:tcBorders>
            <w:vAlign w:val="center"/>
          </w:tcPr>
          <w:p w:rsidR="00643EB8" w:rsidRPr="00643EB8" w:rsidRDefault="00643EB8" w:rsidP="00643EB8">
            <w:pPr>
              <w:spacing w:after="0" w:line="240" w:lineRule="auto"/>
              <w:jc w:val="center"/>
              <w:rPr>
                <w:rFonts w:ascii="Times New Roman" w:eastAsia="Times New Roman" w:hAnsi="Times New Roman" w:cs="Times New Roman"/>
                <w:color w:val="000000"/>
                <w:sz w:val="18"/>
                <w:szCs w:val="18"/>
              </w:rPr>
            </w:pPr>
            <w:r w:rsidRPr="00643EB8">
              <w:rPr>
                <w:rFonts w:ascii="Times New Roman" w:eastAsia="Times New Roman" w:hAnsi="Times New Roman" w:cs="Times New Roman"/>
                <w:color w:val="000000"/>
                <w:sz w:val="18"/>
                <w:szCs w:val="18"/>
              </w:rPr>
              <w:t>г. Трубчевск, ул. Свердлова, 18-32</w:t>
            </w:r>
          </w:p>
        </w:tc>
      </w:tr>
      <w:tr w:rsidR="00643EB8" w:rsidRPr="00643EB8" w:rsidTr="009119D3">
        <w:trPr>
          <w:gridAfter w:val="1"/>
          <w:wAfter w:w="14" w:type="dxa"/>
          <w:trHeight w:val="552"/>
        </w:trPr>
        <w:tc>
          <w:tcPr>
            <w:tcW w:w="696" w:type="dxa"/>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lang w:eastAsia="en-US"/>
              </w:rPr>
            </w:pPr>
            <w:r w:rsidRPr="00643EB8">
              <w:rPr>
                <w:rFonts w:ascii="Times New Roman" w:eastAsia="Times New Roman" w:hAnsi="Times New Roman" w:cs="Times New Roman"/>
                <w:sz w:val="18"/>
                <w:szCs w:val="18"/>
                <w:lang w:eastAsia="en-US"/>
              </w:rPr>
              <w:t>79.</w:t>
            </w:r>
          </w:p>
        </w:tc>
        <w:tc>
          <w:tcPr>
            <w:tcW w:w="1409" w:type="dxa"/>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rPr>
            </w:pPr>
            <w:proofErr w:type="spellStart"/>
            <w:r w:rsidRPr="00643EB8">
              <w:rPr>
                <w:rFonts w:ascii="Times New Roman" w:eastAsia="Times New Roman" w:hAnsi="Times New Roman" w:cs="Times New Roman"/>
                <w:sz w:val="18"/>
                <w:szCs w:val="18"/>
              </w:rPr>
              <w:t>Трубчевское</w:t>
            </w:r>
            <w:proofErr w:type="spellEnd"/>
            <w:r w:rsidRPr="00643EB8">
              <w:rPr>
                <w:rFonts w:ascii="Times New Roman" w:eastAsia="Times New Roman" w:hAnsi="Times New Roman" w:cs="Times New Roman"/>
                <w:sz w:val="18"/>
                <w:szCs w:val="18"/>
              </w:rPr>
              <w:t xml:space="preserve"> городское поселение</w:t>
            </w:r>
          </w:p>
        </w:tc>
        <w:tc>
          <w:tcPr>
            <w:tcW w:w="2148" w:type="dxa"/>
            <w:tcBorders>
              <w:top w:val="single" w:sz="4" w:space="0" w:color="auto"/>
              <w:left w:val="single" w:sz="4" w:space="0" w:color="auto"/>
              <w:bottom w:val="single" w:sz="4" w:space="0" w:color="auto"/>
              <w:right w:val="single" w:sz="4" w:space="0" w:color="auto"/>
            </w:tcBorders>
            <w:vAlign w:val="center"/>
          </w:tcPr>
          <w:p w:rsidR="00643EB8" w:rsidRPr="00643EB8" w:rsidRDefault="00643EB8" w:rsidP="00643EB8">
            <w:pPr>
              <w:spacing w:after="0" w:line="240" w:lineRule="auto"/>
              <w:jc w:val="center"/>
              <w:rPr>
                <w:rFonts w:ascii="Times New Roman" w:eastAsia="Times New Roman" w:hAnsi="Times New Roman" w:cs="Times New Roman"/>
                <w:color w:val="000000"/>
                <w:sz w:val="18"/>
                <w:szCs w:val="18"/>
              </w:rPr>
            </w:pPr>
            <w:r w:rsidRPr="00643EB8">
              <w:rPr>
                <w:rFonts w:ascii="Times New Roman" w:eastAsia="Times New Roman" w:hAnsi="Times New Roman" w:cs="Times New Roman"/>
                <w:color w:val="000000"/>
                <w:sz w:val="18"/>
                <w:szCs w:val="18"/>
              </w:rPr>
              <w:t>г. Трубчевск, ул. Воровского</w:t>
            </w:r>
          </w:p>
        </w:tc>
        <w:tc>
          <w:tcPr>
            <w:tcW w:w="1528" w:type="dxa"/>
            <w:tcBorders>
              <w:top w:val="single" w:sz="4" w:space="0" w:color="auto"/>
              <w:left w:val="single" w:sz="4" w:space="0" w:color="auto"/>
              <w:bottom w:val="single" w:sz="4" w:space="0" w:color="auto"/>
              <w:right w:val="single" w:sz="4" w:space="0" w:color="auto"/>
            </w:tcBorders>
            <w:vAlign w:val="center"/>
          </w:tcPr>
          <w:p w:rsidR="00643EB8" w:rsidRPr="00643EB8" w:rsidRDefault="00643EB8" w:rsidP="00643EB8">
            <w:pPr>
              <w:spacing w:after="0" w:line="240" w:lineRule="auto"/>
              <w:jc w:val="center"/>
              <w:rPr>
                <w:rFonts w:ascii="Times New Roman" w:eastAsia="Times New Roman" w:hAnsi="Times New Roman" w:cs="Times New Roman"/>
                <w:color w:val="000000"/>
                <w:sz w:val="18"/>
                <w:szCs w:val="18"/>
              </w:rPr>
            </w:pPr>
            <w:r w:rsidRPr="00643EB8">
              <w:rPr>
                <w:rFonts w:ascii="Times New Roman" w:eastAsia="Times New Roman" w:hAnsi="Times New Roman" w:cs="Times New Roman"/>
                <w:color w:val="000000"/>
                <w:sz w:val="18"/>
                <w:szCs w:val="18"/>
              </w:rPr>
              <w:t>52.572664, 33.761828</w:t>
            </w:r>
          </w:p>
        </w:tc>
        <w:tc>
          <w:tcPr>
            <w:tcW w:w="1310" w:type="dxa"/>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lang w:eastAsia="en-US"/>
              </w:rPr>
              <w:t>Приложение №79</w:t>
            </w:r>
          </w:p>
        </w:tc>
        <w:tc>
          <w:tcPr>
            <w:tcW w:w="4981" w:type="dxa"/>
            <w:gridSpan w:val="8"/>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rPr>
            </w:pPr>
            <w:r w:rsidRPr="00643EB8">
              <w:rPr>
                <w:rFonts w:ascii="Times New Roman" w:eastAsia="Times New Roman" w:hAnsi="Times New Roman" w:cs="Times New Roman"/>
                <w:color w:val="000000"/>
                <w:sz w:val="18"/>
                <w:szCs w:val="18"/>
              </w:rPr>
              <w:t>бестарный</w:t>
            </w:r>
          </w:p>
        </w:tc>
        <w:tc>
          <w:tcPr>
            <w:tcW w:w="1700" w:type="dxa"/>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Собственники домовладений</w:t>
            </w:r>
          </w:p>
        </w:tc>
        <w:tc>
          <w:tcPr>
            <w:tcW w:w="2198" w:type="dxa"/>
            <w:gridSpan w:val="2"/>
            <w:tcBorders>
              <w:top w:val="single" w:sz="4" w:space="0" w:color="auto"/>
              <w:left w:val="single" w:sz="4" w:space="0" w:color="auto"/>
              <w:bottom w:val="single" w:sz="4" w:space="0" w:color="auto"/>
              <w:right w:val="single" w:sz="4" w:space="0" w:color="auto"/>
            </w:tcBorders>
            <w:vAlign w:val="center"/>
          </w:tcPr>
          <w:p w:rsidR="00643EB8" w:rsidRPr="00643EB8" w:rsidRDefault="00643EB8" w:rsidP="00643EB8">
            <w:pPr>
              <w:spacing w:after="0" w:line="240" w:lineRule="auto"/>
              <w:jc w:val="center"/>
              <w:rPr>
                <w:rFonts w:ascii="Times New Roman" w:eastAsia="Times New Roman" w:hAnsi="Times New Roman" w:cs="Times New Roman"/>
                <w:color w:val="000000"/>
                <w:sz w:val="18"/>
                <w:szCs w:val="18"/>
              </w:rPr>
            </w:pPr>
            <w:r w:rsidRPr="00643EB8">
              <w:rPr>
                <w:rFonts w:ascii="Times New Roman" w:eastAsia="Times New Roman" w:hAnsi="Times New Roman" w:cs="Times New Roman"/>
                <w:color w:val="000000"/>
                <w:sz w:val="18"/>
                <w:szCs w:val="18"/>
              </w:rPr>
              <w:t>г. Трубчевск, ул. Воровского</w:t>
            </w:r>
          </w:p>
        </w:tc>
      </w:tr>
      <w:tr w:rsidR="00643EB8" w:rsidRPr="00643EB8" w:rsidTr="009119D3">
        <w:trPr>
          <w:gridAfter w:val="1"/>
          <w:wAfter w:w="14" w:type="dxa"/>
          <w:trHeight w:val="558"/>
        </w:trPr>
        <w:tc>
          <w:tcPr>
            <w:tcW w:w="696" w:type="dxa"/>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lang w:eastAsia="en-US"/>
              </w:rPr>
            </w:pPr>
            <w:r w:rsidRPr="00643EB8">
              <w:rPr>
                <w:rFonts w:ascii="Times New Roman" w:eastAsia="Times New Roman" w:hAnsi="Times New Roman" w:cs="Times New Roman"/>
                <w:sz w:val="18"/>
                <w:szCs w:val="18"/>
                <w:lang w:eastAsia="en-US"/>
              </w:rPr>
              <w:t>80.</w:t>
            </w:r>
          </w:p>
        </w:tc>
        <w:tc>
          <w:tcPr>
            <w:tcW w:w="1409" w:type="dxa"/>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rPr>
            </w:pPr>
            <w:proofErr w:type="spellStart"/>
            <w:r w:rsidRPr="00643EB8">
              <w:rPr>
                <w:rFonts w:ascii="Times New Roman" w:eastAsia="Times New Roman" w:hAnsi="Times New Roman" w:cs="Times New Roman"/>
                <w:sz w:val="18"/>
                <w:szCs w:val="18"/>
              </w:rPr>
              <w:t>Трубчевское</w:t>
            </w:r>
            <w:proofErr w:type="spellEnd"/>
            <w:r w:rsidRPr="00643EB8">
              <w:rPr>
                <w:rFonts w:ascii="Times New Roman" w:eastAsia="Times New Roman" w:hAnsi="Times New Roman" w:cs="Times New Roman"/>
                <w:sz w:val="18"/>
                <w:szCs w:val="18"/>
              </w:rPr>
              <w:t xml:space="preserve"> городское поселение</w:t>
            </w:r>
          </w:p>
        </w:tc>
        <w:tc>
          <w:tcPr>
            <w:tcW w:w="2148" w:type="dxa"/>
            <w:tcBorders>
              <w:top w:val="single" w:sz="4" w:space="0" w:color="auto"/>
              <w:left w:val="single" w:sz="4" w:space="0" w:color="auto"/>
              <w:bottom w:val="single" w:sz="4" w:space="0" w:color="auto"/>
              <w:right w:val="single" w:sz="4" w:space="0" w:color="auto"/>
            </w:tcBorders>
            <w:vAlign w:val="center"/>
          </w:tcPr>
          <w:p w:rsidR="00643EB8" w:rsidRPr="00643EB8" w:rsidRDefault="00643EB8" w:rsidP="00643EB8">
            <w:pPr>
              <w:spacing w:after="0" w:line="240" w:lineRule="auto"/>
              <w:jc w:val="center"/>
              <w:rPr>
                <w:rFonts w:ascii="Times New Roman" w:eastAsia="Times New Roman" w:hAnsi="Times New Roman" w:cs="Times New Roman"/>
                <w:color w:val="000000"/>
                <w:sz w:val="18"/>
                <w:szCs w:val="18"/>
              </w:rPr>
            </w:pPr>
            <w:r w:rsidRPr="00643EB8">
              <w:rPr>
                <w:rFonts w:ascii="Times New Roman" w:eastAsia="Times New Roman" w:hAnsi="Times New Roman" w:cs="Times New Roman"/>
                <w:color w:val="000000"/>
                <w:sz w:val="18"/>
                <w:szCs w:val="18"/>
              </w:rPr>
              <w:t>г. Трубчевск, ул. Генерала Петрова</w:t>
            </w:r>
          </w:p>
        </w:tc>
        <w:tc>
          <w:tcPr>
            <w:tcW w:w="1528" w:type="dxa"/>
            <w:tcBorders>
              <w:top w:val="single" w:sz="4" w:space="0" w:color="auto"/>
              <w:left w:val="single" w:sz="4" w:space="0" w:color="auto"/>
              <w:bottom w:val="single" w:sz="4" w:space="0" w:color="auto"/>
              <w:right w:val="single" w:sz="4" w:space="0" w:color="auto"/>
            </w:tcBorders>
            <w:vAlign w:val="center"/>
          </w:tcPr>
          <w:p w:rsidR="00643EB8" w:rsidRPr="00643EB8" w:rsidRDefault="00643EB8" w:rsidP="00643EB8">
            <w:pPr>
              <w:spacing w:after="0" w:line="240" w:lineRule="auto"/>
              <w:jc w:val="center"/>
              <w:rPr>
                <w:rFonts w:ascii="Times New Roman" w:eastAsia="Times New Roman" w:hAnsi="Times New Roman" w:cs="Times New Roman"/>
                <w:color w:val="000000"/>
                <w:sz w:val="18"/>
                <w:szCs w:val="18"/>
              </w:rPr>
            </w:pPr>
            <w:r w:rsidRPr="00643EB8">
              <w:rPr>
                <w:rFonts w:ascii="Times New Roman" w:eastAsia="Times New Roman" w:hAnsi="Times New Roman" w:cs="Times New Roman"/>
                <w:color w:val="000000"/>
                <w:sz w:val="18"/>
                <w:szCs w:val="18"/>
              </w:rPr>
              <w:t>52.577102, 33.752137</w:t>
            </w:r>
          </w:p>
        </w:tc>
        <w:tc>
          <w:tcPr>
            <w:tcW w:w="1310" w:type="dxa"/>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lang w:eastAsia="en-US"/>
              </w:rPr>
              <w:t>Приложение №80</w:t>
            </w:r>
          </w:p>
        </w:tc>
        <w:tc>
          <w:tcPr>
            <w:tcW w:w="4981" w:type="dxa"/>
            <w:gridSpan w:val="8"/>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rPr>
            </w:pPr>
            <w:r w:rsidRPr="00643EB8">
              <w:rPr>
                <w:rFonts w:ascii="Times New Roman" w:eastAsia="Times New Roman" w:hAnsi="Times New Roman" w:cs="Times New Roman"/>
                <w:color w:val="000000"/>
                <w:sz w:val="18"/>
                <w:szCs w:val="18"/>
              </w:rPr>
              <w:t>бестарный</w:t>
            </w:r>
          </w:p>
        </w:tc>
        <w:tc>
          <w:tcPr>
            <w:tcW w:w="1700" w:type="dxa"/>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Собственники домовладений</w:t>
            </w:r>
          </w:p>
        </w:tc>
        <w:tc>
          <w:tcPr>
            <w:tcW w:w="2198" w:type="dxa"/>
            <w:gridSpan w:val="2"/>
            <w:tcBorders>
              <w:top w:val="single" w:sz="4" w:space="0" w:color="auto"/>
              <w:left w:val="single" w:sz="4" w:space="0" w:color="auto"/>
              <w:bottom w:val="single" w:sz="4" w:space="0" w:color="auto"/>
              <w:right w:val="single" w:sz="4" w:space="0" w:color="auto"/>
            </w:tcBorders>
            <w:vAlign w:val="center"/>
          </w:tcPr>
          <w:p w:rsidR="00643EB8" w:rsidRPr="00643EB8" w:rsidRDefault="00643EB8" w:rsidP="00643EB8">
            <w:pPr>
              <w:spacing w:after="0" w:line="240" w:lineRule="auto"/>
              <w:jc w:val="center"/>
              <w:rPr>
                <w:rFonts w:ascii="Times New Roman" w:eastAsia="Times New Roman" w:hAnsi="Times New Roman" w:cs="Times New Roman"/>
                <w:color w:val="000000"/>
                <w:sz w:val="18"/>
                <w:szCs w:val="18"/>
              </w:rPr>
            </w:pPr>
            <w:r w:rsidRPr="00643EB8">
              <w:rPr>
                <w:rFonts w:ascii="Times New Roman" w:eastAsia="Times New Roman" w:hAnsi="Times New Roman" w:cs="Times New Roman"/>
                <w:color w:val="000000"/>
                <w:sz w:val="18"/>
                <w:szCs w:val="18"/>
              </w:rPr>
              <w:t>г. Трубчевск, ул. Генерала Петрова</w:t>
            </w:r>
          </w:p>
        </w:tc>
      </w:tr>
      <w:tr w:rsidR="00643EB8" w:rsidRPr="00643EB8" w:rsidTr="009119D3">
        <w:trPr>
          <w:gridAfter w:val="1"/>
          <w:wAfter w:w="14" w:type="dxa"/>
          <w:trHeight w:val="411"/>
        </w:trPr>
        <w:tc>
          <w:tcPr>
            <w:tcW w:w="696" w:type="dxa"/>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lang w:eastAsia="en-US"/>
              </w:rPr>
            </w:pPr>
            <w:r w:rsidRPr="00643EB8">
              <w:rPr>
                <w:rFonts w:ascii="Times New Roman" w:eastAsia="Times New Roman" w:hAnsi="Times New Roman" w:cs="Times New Roman"/>
                <w:sz w:val="18"/>
                <w:szCs w:val="18"/>
                <w:lang w:eastAsia="en-US"/>
              </w:rPr>
              <w:t>81.</w:t>
            </w:r>
          </w:p>
        </w:tc>
        <w:tc>
          <w:tcPr>
            <w:tcW w:w="1409" w:type="dxa"/>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rPr>
            </w:pPr>
            <w:proofErr w:type="spellStart"/>
            <w:r w:rsidRPr="00643EB8">
              <w:rPr>
                <w:rFonts w:ascii="Times New Roman" w:eastAsia="Times New Roman" w:hAnsi="Times New Roman" w:cs="Times New Roman"/>
                <w:sz w:val="18"/>
                <w:szCs w:val="18"/>
              </w:rPr>
              <w:t>Трубчевское</w:t>
            </w:r>
            <w:proofErr w:type="spellEnd"/>
            <w:r w:rsidRPr="00643EB8">
              <w:rPr>
                <w:rFonts w:ascii="Times New Roman" w:eastAsia="Times New Roman" w:hAnsi="Times New Roman" w:cs="Times New Roman"/>
                <w:sz w:val="18"/>
                <w:szCs w:val="18"/>
              </w:rPr>
              <w:t xml:space="preserve"> городское поселение</w:t>
            </w:r>
          </w:p>
        </w:tc>
        <w:tc>
          <w:tcPr>
            <w:tcW w:w="2148" w:type="dxa"/>
            <w:tcBorders>
              <w:top w:val="single" w:sz="4" w:space="0" w:color="auto"/>
              <w:left w:val="single" w:sz="4" w:space="0" w:color="auto"/>
              <w:bottom w:val="single" w:sz="4" w:space="0" w:color="auto"/>
              <w:right w:val="single" w:sz="4" w:space="0" w:color="auto"/>
            </w:tcBorders>
            <w:vAlign w:val="center"/>
          </w:tcPr>
          <w:p w:rsidR="00643EB8" w:rsidRPr="00643EB8" w:rsidRDefault="00643EB8" w:rsidP="00643EB8">
            <w:pPr>
              <w:spacing w:after="0" w:line="240" w:lineRule="auto"/>
              <w:jc w:val="center"/>
              <w:rPr>
                <w:rFonts w:ascii="Times New Roman" w:eastAsia="Times New Roman" w:hAnsi="Times New Roman" w:cs="Times New Roman"/>
                <w:color w:val="000000"/>
                <w:sz w:val="18"/>
                <w:szCs w:val="18"/>
              </w:rPr>
            </w:pPr>
            <w:r w:rsidRPr="00643EB8">
              <w:rPr>
                <w:rFonts w:ascii="Times New Roman" w:eastAsia="Times New Roman" w:hAnsi="Times New Roman" w:cs="Times New Roman"/>
                <w:color w:val="000000"/>
                <w:sz w:val="18"/>
                <w:szCs w:val="18"/>
              </w:rPr>
              <w:t xml:space="preserve">г. Трубчевск, ул. Ленина </w:t>
            </w:r>
          </w:p>
        </w:tc>
        <w:tc>
          <w:tcPr>
            <w:tcW w:w="1528" w:type="dxa"/>
            <w:tcBorders>
              <w:top w:val="single" w:sz="4" w:space="0" w:color="auto"/>
              <w:left w:val="single" w:sz="4" w:space="0" w:color="auto"/>
              <w:bottom w:val="single" w:sz="4" w:space="0" w:color="auto"/>
              <w:right w:val="single" w:sz="4" w:space="0" w:color="auto"/>
            </w:tcBorders>
            <w:vAlign w:val="center"/>
          </w:tcPr>
          <w:p w:rsidR="00643EB8" w:rsidRPr="00643EB8" w:rsidRDefault="00643EB8" w:rsidP="00643EB8">
            <w:pPr>
              <w:spacing w:after="0" w:line="240" w:lineRule="auto"/>
              <w:jc w:val="center"/>
              <w:rPr>
                <w:rFonts w:ascii="Times New Roman" w:eastAsia="Times New Roman" w:hAnsi="Times New Roman" w:cs="Times New Roman"/>
                <w:color w:val="000000"/>
                <w:sz w:val="18"/>
                <w:szCs w:val="18"/>
              </w:rPr>
            </w:pPr>
            <w:r w:rsidRPr="00643EB8">
              <w:rPr>
                <w:rFonts w:ascii="Times New Roman" w:eastAsia="Times New Roman" w:hAnsi="Times New Roman" w:cs="Times New Roman"/>
                <w:color w:val="000000"/>
                <w:sz w:val="18"/>
                <w:szCs w:val="18"/>
              </w:rPr>
              <w:t>52.575711, 33.760046</w:t>
            </w:r>
          </w:p>
        </w:tc>
        <w:tc>
          <w:tcPr>
            <w:tcW w:w="1310" w:type="dxa"/>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lang w:eastAsia="en-US"/>
              </w:rPr>
              <w:t>Приложение №81</w:t>
            </w:r>
          </w:p>
        </w:tc>
        <w:tc>
          <w:tcPr>
            <w:tcW w:w="4981" w:type="dxa"/>
            <w:gridSpan w:val="8"/>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rPr>
            </w:pPr>
            <w:r w:rsidRPr="00643EB8">
              <w:rPr>
                <w:rFonts w:ascii="Times New Roman" w:eastAsia="Times New Roman" w:hAnsi="Times New Roman" w:cs="Times New Roman"/>
                <w:color w:val="000000"/>
                <w:sz w:val="18"/>
                <w:szCs w:val="18"/>
              </w:rPr>
              <w:t>бестарный</w:t>
            </w:r>
          </w:p>
        </w:tc>
        <w:tc>
          <w:tcPr>
            <w:tcW w:w="1700" w:type="dxa"/>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Собственники домовладений</w:t>
            </w:r>
          </w:p>
        </w:tc>
        <w:tc>
          <w:tcPr>
            <w:tcW w:w="2198" w:type="dxa"/>
            <w:gridSpan w:val="2"/>
            <w:tcBorders>
              <w:top w:val="single" w:sz="4" w:space="0" w:color="auto"/>
              <w:left w:val="single" w:sz="4" w:space="0" w:color="auto"/>
              <w:bottom w:val="single" w:sz="4" w:space="0" w:color="auto"/>
              <w:right w:val="single" w:sz="4" w:space="0" w:color="auto"/>
            </w:tcBorders>
            <w:vAlign w:val="center"/>
          </w:tcPr>
          <w:p w:rsidR="00643EB8" w:rsidRPr="00643EB8" w:rsidRDefault="00643EB8" w:rsidP="00643EB8">
            <w:pPr>
              <w:spacing w:after="0" w:line="240" w:lineRule="auto"/>
              <w:jc w:val="center"/>
              <w:rPr>
                <w:rFonts w:ascii="Times New Roman" w:eastAsia="Times New Roman" w:hAnsi="Times New Roman" w:cs="Times New Roman"/>
                <w:color w:val="000000"/>
                <w:sz w:val="18"/>
                <w:szCs w:val="18"/>
              </w:rPr>
            </w:pPr>
            <w:r w:rsidRPr="00643EB8">
              <w:rPr>
                <w:rFonts w:ascii="Times New Roman" w:eastAsia="Times New Roman" w:hAnsi="Times New Roman" w:cs="Times New Roman"/>
                <w:color w:val="000000"/>
                <w:sz w:val="18"/>
                <w:szCs w:val="18"/>
              </w:rPr>
              <w:t xml:space="preserve">г. Трубчевск, ул. Ленина </w:t>
            </w:r>
          </w:p>
        </w:tc>
      </w:tr>
      <w:tr w:rsidR="00643EB8" w:rsidRPr="00643EB8" w:rsidTr="009119D3">
        <w:trPr>
          <w:gridAfter w:val="1"/>
          <w:wAfter w:w="14" w:type="dxa"/>
          <w:trHeight w:val="644"/>
        </w:trPr>
        <w:tc>
          <w:tcPr>
            <w:tcW w:w="696" w:type="dxa"/>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lang w:eastAsia="en-US"/>
              </w:rPr>
            </w:pPr>
            <w:r w:rsidRPr="00643EB8">
              <w:rPr>
                <w:rFonts w:ascii="Times New Roman" w:eastAsia="Times New Roman" w:hAnsi="Times New Roman" w:cs="Times New Roman"/>
                <w:sz w:val="18"/>
                <w:szCs w:val="18"/>
                <w:lang w:eastAsia="en-US"/>
              </w:rPr>
              <w:t>82.</w:t>
            </w:r>
          </w:p>
        </w:tc>
        <w:tc>
          <w:tcPr>
            <w:tcW w:w="1409" w:type="dxa"/>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rPr>
            </w:pPr>
            <w:proofErr w:type="spellStart"/>
            <w:r w:rsidRPr="00643EB8">
              <w:rPr>
                <w:rFonts w:ascii="Times New Roman" w:eastAsia="Times New Roman" w:hAnsi="Times New Roman" w:cs="Times New Roman"/>
                <w:sz w:val="18"/>
                <w:szCs w:val="18"/>
              </w:rPr>
              <w:t>Трубчевское</w:t>
            </w:r>
            <w:proofErr w:type="spellEnd"/>
            <w:r w:rsidRPr="00643EB8">
              <w:rPr>
                <w:rFonts w:ascii="Times New Roman" w:eastAsia="Times New Roman" w:hAnsi="Times New Roman" w:cs="Times New Roman"/>
                <w:sz w:val="18"/>
                <w:szCs w:val="18"/>
              </w:rPr>
              <w:t xml:space="preserve"> городское поселение</w:t>
            </w:r>
          </w:p>
        </w:tc>
        <w:tc>
          <w:tcPr>
            <w:tcW w:w="2148" w:type="dxa"/>
            <w:tcBorders>
              <w:top w:val="single" w:sz="4" w:space="0" w:color="auto"/>
              <w:left w:val="single" w:sz="4" w:space="0" w:color="auto"/>
              <w:bottom w:val="single" w:sz="4" w:space="0" w:color="auto"/>
              <w:right w:val="single" w:sz="4" w:space="0" w:color="auto"/>
            </w:tcBorders>
            <w:vAlign w:val="center"/>
          </w:tcPr>
          <w:p w:rsidR="00643EB8" w:rsidRPr="00643EB8" w:rsidRDefault="00643EB8" w:rsidP="00643EB8">
            <w:pPr>
              <w:spacing w:after="0" w:line="240" w:lineRule="auto"/>
              <w:jc w:val="center"/>
              <w:rPr>
                <w:rFonts w:ascii="Times New Roman" w:eastAsia="Times New Roman" w:hAnsi="Times New Roman" w:cs="Times New Roman"/>
                <w:color w:val="000000"/>
                <w:sz w:val="18"/>
                <w:szCs w:val="18"/>
              </w:rPr>
            </w:pPr>
            <w:r w:rsidRPr="00643EB8">
              <w:rPr>
                <w:rFonts w:ascii="Times New Roman" w:eastAsia="Times New Roman" w:hAnsi="Times New Roman" w:cs="Times New Roman"/>
                <w:color w:val="000000"/>
                <w:sz w:val="18"/>
                <w:szCs w:val="18"/>
              </w:rPr>
              <w:t>г. Трубчевск, ул. Володарского (от 12 дома до перекрестка ул. Ленина)</w:t>
            </w:r>
          </w:p>
        </w:tc>
        <w:tc>
          <w:tcPr>
            <w:tcW w:w="1528" w:type="dxa"/>
            <w:tcBorders>
              <w:top w:val="single" w:sz="4" w:space="0" w:color="auto"/>
              <w:left w:val="single" w:sz="4" w:space="0" w:color="auto"/>
              <w:bottom w:val="single" w:sz="4" w:space="0" w:color="auto"/>
              <w:right w:val="single" w:sz="4" w:space="0" w:color="auto"/>
            </w:tcBorders>
            <w:vAlign w:val="center"/>
          </w:tcPr>
          <w:p w:rsidR="00643EB8" w:rsidRPr="00643EB8" w:rsidRDefault="00643EB8" w:rsidP="00643EB8">
            <w:pPr>
              <w:spacing w:after="0" w:line="240" w:lineRule="auto"/>
              <w:jc w:val="center"/>
              <w:rPr>
                <w:rFonts w:ascii="Times New Roman" w:eastAsia="Times New Roman" w:hAnsi="Times New Roman" w:cs="Times New Roman"/>
                <w:color w:val="000000"/>
                <w:sz w:val="18"/>
                <w:szCs w:val="18"/>
              </w:rPr>
            </w:pPr>
            <w:r w:rsidRPr="00643EB8">
              <w:rPr>
                <w:rFonts w:ascii="Times New Roman" w:eastAsia="Times New Roman" w:hAnsi="Times New Roman" w:cs="Times New Roman"/>
                <w:color w:val="000000"/>
                <w:sz w:val="18"/>
                <w:szCs w:val="18"/>
              </w:rPr>
              <w:t>52.585840, 33.763359</w:t>
            </w:r>
          </w:p>
        </w:tc>
        <w:tc>
          <w:tcPr>
            <w:tcW w:w="1310" w:type="dxa"/>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lang w:eastAsia="en-US"/>
              </w:rPr>
              <w:t>Приложение №82</w:t>
            </w:r>
          </w:p>
        </w:tc>
        <w:tc>
          <w:tcPr>
            <w:tcW w:w="4981" w:type="dxa"/>
            <w:gridSpan w:val="8"/>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rPr>
            </w:pPr>
            <w:r w:rsidRPr="00643EB8">
              <w:rPr>
                <w:rFonts w:ascii="Times New Roman" w:eastAsia="Times New Roman" w:hAnsi="Times New Roman" w:cs="Times New Roman"/>
                <w:color w:val="000000"/>
                <w:sz w:val="18"/>
                <w:szCs w:val="18"/>
              </w:rPr>
              <w:t>бестарный</w:t>
            </w:r>
          </w:p>
        </w:tc>
        <w:tc>
          <w:tcPr>
            <w:tcW w:w="1700" w:type="dxa"/>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Собственники домовладений</w:t>
            </w:r>
          </w:p>
        </w:tc>
        <w:tc>
          <w:tcPr>
            <w:tcW w:w="2198" w:type="dxa"/>
            <w:gridSpan w:val="2"/>
            <w:tcBorders>
              <w:top w:val="single" w:sz="4" w:space="0" w:color="auto"/>
              <w:left w:val="single" w:sz="4" w:space="0" w:color="auto"/>
              <w:bottom w:val="single" w:sz="4" w:space="0" w:color="auto"/>
              <w:right w:val="single" w:sz="4" w:space="0" w:color="auto"/>
            </w:tcBorders>
            <w:vAlign w:val="center"/>
          </w:tcPr>
          <w:p w:rsidR="00643EB8" w:rsidRPr="00643EB8" w:rsidRDefault="00643EB8" w:rsidP="00643EB8">
            <w:pPr>
              <w:spacing w:after="0" w:line="240" w:lineRule="auto"/>
              <w:jc w:val="center"/>
              <w:rPr>
                <w:rFonts w:ascii="Times New Roman" w:eastAsia="Times New Roman" w:hAnsi="Times New Roman" w:cs="Times New Roman"/>
                <w:color w:val="000000"/>
                <w:sz w:val="18"/>
                <w:szCs w:val="18"/>
              </w:rPr>
            </w:pPr>
            <w:r w:rsidRPr="00643EB8">
              <w:rPr>
                <w:rFonts w:ascii="Times New Roman" w:eastAsia="Times New Roman" w:hAnsi="Times New Roman" w:cs="Times New Roman"/>
                <w:color w:val="000000"/>
                <w:sz w:val="18"/>
                <w:szCs w:val="18"/>
              </w:rPr>
              <w:t>г. Трубчевск, ул. Володарского (от 12 дома до перекрестка ул. Ленина)</w:t>
            </w:r>
          </w:p>
        </w:tc>
      </w:tr>
      <w:tr w:rsidR="00643EB8" w:rsidRPr="00643EB8" w:rsidTr="009119D3">
        <w:trPr>
          <w:gridAfter w:val="1"/>
          <w:wAfter w:w="14" w:type="dxa"/>
          <w:trHeight w:val="491"/>
        </w:trPr>
        <w:tc>
          <w:tcPr>
            <w:tcW w:w="696" w:type="dxa"/>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lang w:eastAsia="en-US"/>
              </w:rPr>
            </w:pPr>
            <w:r w:rsidRPr="00643EB8">
              <w:rPr>
                <w:rFonts w:ascii="Times New Roman" w:eastAsia="Times New Roman" w:hAnsi="Times New Roman" w:cs="Times New Roman"/>
                <w:sz w:val="18"/>
                <w:szCs w:val="18"/>
                <w:lang w:eastAsia="en-US"/>
              </w:rPr>
              <w:t>83.</w:t>
            </w:r>
          </w:p>
        </w:tc>
        <w:tc>
          <w:tcPr>
            <w:tcW w:w="1409" w:type="dxa"/>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rPr>
            </w:pPr>
            <w:proofErr w:type="spellStart"/>
            <w:r w:rsidRPr="00643EB8">
              <w:rPr>
                <w:rFonts w:ascii="Times New Roman" w:eastAsia="Times New Roman" w:hAnsi="Times New Roman" w:cs="Times New Roman"/>
                <w:sz w:val="18"/>
                <w:szCs w:val="18"/>
              </w:rPr>
              <w:t>Трубчевское</w:t>
            </w:r>
            <w:proofErr w:type="spellEnd"/>
            <w:r w:rsidRPr="00643EB8">
              <w:rPr>
                <w:rFonts w:ascii="Times New Roman" w:eastAsia="Times New Roman" w:hAnsi="Times New Roman" w:cs="Times New Roman"/>
                <w:sz w:val="18"/>
                <w:szCs w:val="18"/>
              </w:rPr>
              <w:t xml:space="preserve"> городское поселение</w:t>
            </w:r>
          </w:p>
        </w:tc>
        <w:tc>
          <w:tcPr>
            <w:tcW w:w="2148" w:type="dxa"/>
            <w:tcBorders>
              <w:top w:val="single" w:sz="4" w:space="0" w:color="auto"/>
              <w:left w:val="single" w:sz="4" w:space="0" w:color="auto"/>
              <w:bottom w:val="single" w:sz="4" w:space="0" w:color="auto"/>
              <w:right w:val="single" w:sz="4" w:space="0" w:color="auto"/>
            </w:tcBorders>
            <w:vAlign w:val="center"/>
          </w:tcPr>
          <w:p w:rsidR="00643EB8" w:rsidRPr="00643EB8" w:rsidRDefault="00643EB8" w:rsidP="00643EB8">
            <w:pPr>
              <w:spacing w:after="0" w:line="240" w:lineRule="auto"/>
              <w:jc w:val="center"/>
              <w:rPr>
                <w:rFonts w:ascii="Times New Roman" w:eastAsia="Times New Roman" w:hAnsi="Times New Roman" w:cs="Times New Roman"/>
                <w:color w:val="000000"/>
                <w:sz w:val="18"/>
                <w:szCs w:val="18"/>
              </w:rPr>
            </w:pPr>
            <w:r w:rsidRPr="00643EB8">
              <w:rPr>
                <w:rFonts w:ascii="Times New Roman" w:eastAsia="Times New Roman" w:hAnsi="Times New Roman" w:cs="Times New Roman"/>
                <w:color w:val="000000"/>
                <w:sz w:val="18"/>
                <w:szCs w:val="18"/>
              </w:rPr>
              <w:t>г. Трубчевск, ул. Брянская, 1-75</w:t>
            </w:r>
          </w:p>
        </w:tc>
        <w:tc>
          <w:tcPr>
            <w:tcW w:w="1528" w:type="dxa"/>
            <w:tcBorders>
              <w:top w:val="single" w:sz="4" w:space="0" w:color="auto"/>
              <w:left w:val="single" w:sz="4" w:space="0" w:color="auto"/>
              <w:bottom w:val="single" w:sz="4" w:space="0" w:color="auto"/>
              <w:right w:val="single" w:sz="4" w:space="0" w:color="auto"/>
            </w:tcBorders>
            <w:vAlign w:val="center"/>
          </w:tcPr>
          <w:p w:rsidR="00643EB8" w:rsidRPr="00643EB8" w:rsidRDefault="00643EB8" w:rsidP="00643EB8">
            <w:pPr>
              <w:spacing w:after="0" w:line="240" w:lineRule="auto"/>
              <w:jc w:val="center"/>
              <w:rPr>
                <w:rFonts w:ascii="Times New Roman" w:eastAsia="Times New Roman" w:hAnsi="Times New Roman" w:cs="Times New Roman"/>
                <w:color w:val="000000"/>
                <w:sz w:val="18"/>
                <w:szCs w:val="18"/>
              </w:rPr>
            </w:pPr>
            <w:r w:rsidRPr="00643EB8">
              <w:rPr>
                <w:rFonts w:ascii="Times New Roman" w:eastAsia="Times New Roman" w:hAnsi="Times New Roman" w:cs="Times New Roman"/>
                <w:color w:val="000000"/>
                <w:sz w:val="18"/>
                <w:szCs w:val="18"/>
              </w:rPr>
              <w:t>52.575844, 33.756071</w:t>
            </w:r>
          </w:p>
        </w:tc>
        <w:tc>
          <w:tcPr>
            <w:tcW w:w="1310" w:type="dxa"/>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lang w:eastAsia="en-US"/>
              </w:rPr>
              <w:t>Приложение №83</w:t>
            </w:r>
          </w:p>
        </w:tc>
        <w:tc>
          <w:tcPr>
            <w:tcW w:w="4981" w:type="dxa"/>
            <w:gridSpan w:val="8"/>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rPr>
            </w:pPr>
            <w:r w:rsidRPr="00643EB8">
              <w:rPr>
                <w:rFonts w:ascii="Times New Roman" w:eastAsia="Times New Roman" w:hAnsi="Times New Roman" w:cs="Times New Roman"/>
                <w:color w:val="000000"/>
                <w:sz w:val="18"/>
                <w:szCs w:val="18"/>
              </w:rPr>
              <w:t>бестарный</w:t>
            </w:r>
          </w:p>
        </w:tc>
        <w:tc>
          <w:tcPr>
            <w:tcW w:w="1700" w:type="dxa"/>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Собственники домовладений</w:t>
            </w:r>
          </w:p>
        </w:tc>
        <w:tc>
          <w:tcPr>
            <w:tcW w:w="2198" w:type="dxa"/>
            <w:gridSpan w:val="2"/>
            <w:tcBorders>
              <w:top w:val="single" w:sz="4" w:space="0" w:color="auto"/>
              <w:left w:val="single" w:sz="4" w:space="0" w:color="auto"/>
              <w:bottom w:val="single" w:sz="4" w:space="0" w:color="auto"/>
              <w:right w:val="single" w:sz="4" w:space="0" w:color="auto"/>
            </w:tcBorders>
            <w:vAlign w:val="center"/>
          </w:tcPr>
          <w:p w:rsidR="00643EB8" w:rsidRPr="00643EB8" w:rsidRDefault="00643EB8" w:rsidP="00643EB8">
            <w:pPr>
              <w:spacing w:after="0" w:line="240" w:lineRule="auto"/>
              <w:jc w:val="center"/>
              <w:rPr>
                <w:rFonts w:ascii="Times New Roman" w:eastAsia="Times New Roman" w:hAnsi="Times New Roman" w:cs="Times New Roman"/>
                <w:color w:val="000000"/>
                <w:sz w:val="18"/>
                <w:szCs w:val="18"/>
              </w:rPr>
            </w:pPr>
            <w:r w:rsidRPr="00643EB8">
              <w:rPr>
                <w:rFonts w:ascii="Times New Roman" w:eastAsia="Times New Roman" w:hAnsi="Times New Roman" w:cs="Times New Roman"/>
                <w:color w:val="000000"/>
                <w:sz w:val="18"/>
                <w:szCs w:val="18"/>
              </w:rPr>
              <w:t>г. Трубчевск, ул. Брянская, 1-75</w:t>
            </w:r>
          </w:p>
        </w:tc>
      </w:tr>
      <w:tr w:rsidR="00643EB8" w:rsidRPr="00643EB8" w:rsidTr="009119D3">
        <w:trPr>
          <w:gridAfter w:val="1"/>
          <w:wAfter w:w="14" w:type="dxa"/>
          <w:trHeight w:val="696"/>
        </w:trPr>
        <w:tc>
          <w:tcPr>
            <w:tcW w:w="696" w:type="dxa"/>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lang w:eastAsia="en-US"/>
              </w:rPr>
            </w:pPr>
            <w:r w:rsidRPr="00643EB8">
              <w:rPr>
                <w:rFonts w:ascii="Times New Roman" w:eastAsia="Times New Roman" w:hAnsi="Times New Roman" w:cs="Times New Roman"/>
                <w:sz w:val="18"/>
                <w:szCs w:val="18"/>
                <w:lang w:eastAsia="en-US"/>
              </w:rPr>
              <w:t>84.</w:t>
            </w:r>
          </w:p>
        </w:tc>
        <w:tc>
          <w:tcPr>
            <w:tcW w:w="1409" w:type="dxa"/>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rPr>
            </w:pPr>
            <w:proofErr w:type="spellStart"/>
            <w:r w:rsidRPr="00643EB8">
              <w:rPr>
                <w:rFonts w:ascii="Times New Roman" w:eastAsia="Times New Roman" w:hAnsi="Times New Roman" w:cs="Times New Roman"/>
                <w:sz w:val="18"/>
                <w:szCs w:val="18"/>
              </w:rPr>
              <w:t>Трубчевское</w:t>
            </w:r>
            <w:proofErr w:type="spellEnd"/>
            <w:r w:rsidRPr="00643EB8">
              <w:rPr>
                <w:rFonts w:ascii="Times New Roman" w:eastAsia="Times New Roman" w:hAnsi="Times New Roman" w:cs="Times New Roman"/>
                <w:sz w:val="18"/>
                <w:szCs w:val="18"/>
              </w:rPr>
              <w:t xml:space="preserve"> городское поселение</w:t>
            </w:r>
          </w:p>
        </w:tc>
        <w:tc>
          <w:tcPr>
            <w:tcW w:w="2148" w:type="dxa"/>
            <w:tcBorders>
              <w:top w:val="single" w:sz="4" w:space="0" w:color="auto"/>
              <w:left w:val="single" w:sz="4" w:space="0" w:color="auto"/>
              <w:bottom w:val="single" w:sz="4" w:space="0" w:color="auto"/>
              <w:right w:val="single" w:sz="4" w:space="0" w:color="auto"/>
            </w:tcBorders>
            <w:vAlign w:val="center"/>
          </w:tcPr>
          <w:p w:rsidR="00643EB8" w:rsidRPr="00643EB8" w:rsidRDefault="00643EB8" w:rsidP="00643EB8">
            <w:pPr>
              <w:spacing w:after="0" w:line="240" w:lineRule="auto"/>
              <w:jc w:val="center"/>
              <w:rPr>
                <w:rFonts w:ascii="Times New Roman" w:eastAsia="Times New Roman" w:hAnsi="Times New Roman" w:cs="Times New Roman"/>
                <w:color w:val="000000"/>
                <w:sz w:val="18"/>
                <w:szCs w:val="18"/>
              </w:rPr>
            </w:pPr>
            <w:r w:rsidRPr="00643EB8">
              <w:rPr>
                <w:rFonts w:ascii="Times New Roman" w:eastAsia="Times New Roman" w:hAnsi="Times New Roman" w:cs="Times New Roman"/>
                <w:color w:val="000000"/>
                <w:sz w:val="18"/>
                <w:szCs w:val="18"/>
              </w:rPr>
              <w:t>г. Трубчевск, ул. Брянская, 102-114</w:t>
            </w:r>
          </w:p>
        </w:tc>
        <w:tc>
          <w:tcPr>
            <w:tcW w:w="1528" w:type="dxa"/>
            <w:tcBorders>
              <w:top w:val="single" w:sz="4" w:space="0" w:color="auto"/>
              <w:left w:val="single" w:sz="4" w:space="0" w:color="auto"/>
              <w:bottom w:val="single" w:sz="4" w:space="0" w:color="auto"/>
              <w:right w:val="single" w:sz="4" w:space="0" w:color="auto"/>
            </w:tcBorders>
            <w:vAlign w:val="center"/>
          </w:tcPr>
          <w:p w:rsidR="00643EB8" w:rsidRPr="00643EB8" w:rsidRDefault="00643EB8" w:rsidP="00643EB8">
            <w:pPr>
              <w:spacing w:after="0" w:line="240" w:lineRule="auto"/>
              <w:jc w:val="center"/>
              <w:rPr>
                <w:rFonts w:ascii="Times New Roman" w:eastAsia="Times New Roman" w:hAnsi="Times New Roman" w:cs="Times New Roman"/>
                <w:color w:val="000000"/>
                <w:sz w:val="18"/>
                <w:szCs w:val="18"/>
              </w:rPr>
            </w:pPr>
            <w:r w:rsidRPr="00643EB8">
              <w:rPr>
                <w:rFonts w:ascii="Times New Roman" w:eastAsia="Times New Roman" w:hAnsi="Times New Roman" w:cs="Times New Roman"/>
                <w:color w:val="000000"/>
                <w:sz w:val="18"/>
                <w:szCs w:val="18"/>
              </w:rPr>
              <w:t>52.584468, 33.774871</w:t>
            </w:r>
          </w:p>
        </w:tc>
        <w:tc>
          <w:tcPr>
            <w:tcW w:w="1310" w:type="dxa"/>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lang w:eastAsia="en-US"/>
              </w:rPr>
              <w:t>Приложение №84</w:t>
            </w:r>
          </w:p>
        </w:tc>
        <w:tc>
          <w:tcPr>
            <w:tcW w:w="4981" w:type="dxa"/>
            <w:gridSpan w:val="8"/>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rPr>
            </w:pPr>
            <w:r w:rsidRPr="00643EB8">
              <w:rPr>
                <w:rFonts w:ascii="Times New Roman" w:eastAsia="Times New Roman" w:hAnsi="Times New Roman" w:cs="Times New Roman"/>
                <w:color w:val="000000"/>
                <w:sz w:val="18"/>
                <w:szCs w:val="18"/>
              </w:rPr>
              <w:t>бестарный</w:t>
            </w:r>
          </w:p>
        </w:tc>
        <w:tc>
          <w:tcPr>
            <w:tcW w:w="1700" w:type="dxa"/>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Собственники домовладений</w:t>
            </w:r>
          </w:p>
        </w:tc>
        <w:tc>
          <w:tcPr>
            <w:tcW w:w="2198" w:type="dxa"/>
            <w:gridSpan w:val="2"/>
            <w:tcBorders>
              <w:top w:val="single" w:sz="4" w:space="0" w:color="auto"/>
              <w:left w:val="single" w:sz="4" w:space="0" w:color="auto"/>
              <w:bottom w:val="single" w:sz="4" w:space="0" w:color="auto"/>
              <w:right w:val="single" w:sz="4" w:space="0" w:color="auto"/>
            </w:tcBorders>
            <w:vAlign w:val="center"/>
          </w:tcPr>
          <w:p w:rsidR="00643EB8" w:rsidRPr="00643EB8" w:rsidRDefault="00643EB8" w:rsidP="00643EB8">
            <w:pPr>
              <w:spacing w:after="0" w:line="240" w:lineRule="auto"/>
              <w:jc w:val="center"/>
              <w:rPr>
                <w:rFonts w:ascii="Times New Roman" w:eastAsia="Times New Roman" w:hAnsi="Times New Roman" w:cs="Times New Roman"/>
                <w:color w:val="000000"/>
                <w:sz w:val="18"/>
                <w:szCs w:val="18"/>
              </w:rPr>
            </w:pPr>
            <w:r w:rsidRPr="00643EB8">
              <w:rPr>
                <w:rFonts w:ascii="Times New Roman" w:eastAsia="Times New Roman" w:hAnsi="Times New Roman" w:cs="Times New Roman"/>
                <w:color w:val="000000"/>
                <w:sz w:val="18"/>
                <w:szCs w:val="18"/>
              </w:rPr>
              <w:t>г. Трубчевск, ул. Брянская, 102-114</w:t>
            </w:r>
          </w:p>
        </w:tc>
      </w:tr>
      <w:tr w:rsidR="00643EB8" w:rsidRPr="00643EB8" w:rsidTr="009119D3">
        <w:trPr>
          <w:gridAfter w:val="1"/>
          <w:wAfter w:w="14" w:type="dxa"/>
          <w:trHeight w:val="552"/>
        </w:trPr>
        <w:tc>
          <w:tcPr>
            <w:tcW w:w="696" w:type="dxa"/>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lang w:eastAsia="en-US"/>
              </w:rPr>
            </w:pPr>
            <w:r w:rsidRPr="00643EB8">
              <w:rPr>
                <w:rFonts w:ascii="Times New Roman" w:eastAsia="Times New Roman" w:hAnsi="Times New Roman" w:cs="Times New Roman"/>
                <w:sz w:val="18"/>
                <w:szCs w:val="18"/>
                <w:lang w:eastAsia="en-US"/>
              </w:rPr>
              <w:t>85.</w:t>
            </w:r>
          </w:p>
        </w:tc>
        <w:tc>
          <w:tcPr>
            <w:tcW w:w="1409" w:type="dxa"/>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rPr>
            </w:pPr>
            <w:proofErr w:type="spellStart"/>
            <w:r w:rsidRPr="00643EB8">
              <w:rPr>
                <w:rFonts w:ascii="Times New Roman" w:eastAsia="Times New Roman" w:hAnsi="Times New Roman" w:cs="Times New Roman"/>
                <w:sz w:val="18"/>
                <w:szCs w:val="18"/>
              </w:rPr>
              <w:t>Трубчевское</w:t>
            </w:r>
            <w:proofErr w:type="spellEnd"/>
            <w:r w:rsidRPr="00643EB8">
              <w:rPr>
                <w:rFonts w:ascii="Times New Roman" w:eastAsia="Times New Roman" w:hAnsi="Times New Roman" w:cs="Times New Roman"/>
                <w:sz w:val="18"/>
                <w:szCs w:val="18"/>
              </w:rPr>
              <w:t xml:space="preserve"> городское поселение</w:t>
            </w:r>
          </w:p>
        </w:tc>
        <w:tc>
          <w:tcPr>
            <w:tcW w:w="2148" w:type="dxa"/>
            <w:tcBorders>
              <w:top w:val="single" w:sz="4" w:space="0" w:color="auto"/>
              <w:left w:val="single" w:sz="4" w:space="0" w:color="auto"/>
              <w:bottom w:val="single" w:sz="4" w:space="0" w:color="auto"/>
              <w:right w:val="single" w:sz="4" w:space="0" w:color="auto"/>
            </w:tcBorders>
            <w:vAlign w:val="center"/>
          </w:tcPr>
          <w:p w:rsidR="00643EB8" w:rsidRPr="00643EB8" w:rsidRDefault="00643EB8" w:rsidP="00643EB8">
            <w:pPr>
              <w:spacing w:after="0" w:line="240" w:lineRule="auto"/>
              <w:jc w:val="center"/>
              <w:rPr>
                <w:rFonts w:ascii="Times New Roman" w:eastAsia="Times New Roman" w:hAnsi="Times New Roman" w:cs="Times New Roman"/>
                <w:color w:val="000000"/>
                <w:sz w:val="18"/>
                <w:szCs w:val="18"/>
              </w:rPr>
            </w:pPr>
            <w:r w:rsidRPr="00643EB8">
              <w:rPr>
                <w:rFonts w:ascii="Times New Roman" w:eastAsia="Times New Roman" w:hAnsi="Times New Roman" w:cs="Times New Roman"/>
                <w:color w:val="000000"/>
                <w:sz w:val="18"/>
                <w:szCs w:val="18"/>
              </w:rPr>
              <w:t>г. Трубчевск, ул. Свердлова, 36-54</w:t>
            </w:r>
          </w:p>
        </w:tc>
        <w:tc>
          <w:tcPr>
            <w:tcW w:w="1528" w:type="dxa"/>
            <w:tcBorders>
              <w:top w:val="single" w:sz="4" w:space="0" w:color="auto"/>
              <w:left w:val="single" w:sz="4" w:space="0" w:color="auto"/>
              <w:bottom w:val="single" w:sz="4" w:space="0" w:color="auto"/>
              <w:right w:val="single" w:sz="4" w:space="0" w:color="auto"/>
            </w:tcBorders>
            <w:vAlign w:val="center"/>
          </w:tcPr>
          <w:p w:rsidR="00643EB8" w:rsidRPr="00643EB8" w:rsidRDefault="00643EB8" w:rsidP="00643EB8">
            <w:pPr>
              <w:spacing w:after="0" w:line="240" w:lineRule="auto"/>
              <w:jc w:val="center"/>
              <w:rPr>
                <w:rFonts w:ascii="Times New Roman" w:eastAsia="Times New Roman" w:hAnsi="Times New Roman" w:cs="Times New Roman"/>
                <w:color w:val="000000"/>
                <w:sz w:val="18"/>
                <w:szCs w:val="18"/>
              </w:rPr>
            </w:pPr>
            <w:r w:rsidRPr="00643EB8">
              <w:rPr>
                <w:rFonts w:ascii="Times New Roman" w:eastAsia="Times New Roman" w:hAnsi="Times New Roman" w:cs="Times New Roman"/>
                <w:color w:val="000000"/>
                <w:sz w:val="18"/>
                <w:szCs w:val="18"/>
              </w:rPr>
              <w:t>52.575704, 33.765639</w:t>
            </w:r>
          </w:p>
        </w:tc>
        <w:tc>
          <w:tcPr>
            <w:tcW w:w="1310" w:type="dxa"/>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lang w:eastAsia="en-US"/>
              </w:rPr>
              <w:t>Приложение №85</w:t>
            </w:r>
          </w:p>
        </w:tc>
        <w:tc>
          <w:tcPr>
            <w:tcW w:w="4981" w:type="dxa"/>
            <w:gridSpan w:val="8"/>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rPr>
            </w:pPr>
            <w:r w:rsidRPr="00643EB8">
              <w:rPr>
                <w:rFonts w:ascii="Times New Roman" w:eastAsia="Times New Roman" w:hAnsi="Times New Roman" w:cs="Times New Roman"/>
                <w:color w:val="000000"/>
                <w:sz w:val="18"/>
                <w:szCs w:val="18"/>
              </w:rPr>
              <w:t>бестарный</w:t>
            </w:r>
          </w:p>
        </w:tc>
        <w:tc>
          <w:tcPr>
            <w:tcW w:w="1700" w:type="dxa"/>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Собственники домовладений</w:t>
            </w:r>
          </w:p>
        </w:tc>
        <w:tc>
          <w:tcPr>
            <w:tcW w:w="2198" w:type="dxa"/>
            <w:gridSpan w:val="2"/>
            <w:tcBorders>
              <w:top w:val="single" w:sz="4" w:space="0" w:color="auto"/>
              <w:left w:val="single" w:sz="4" w:space="0" w:color="auto"/>
              <w:bottom w:val="single" w:sz="4" w:space="0" w:color="auto"/>
              <w:right w:val="single" w:sz="4" w:space="0" w:color="auto"/>
            </w:tcBorders>
            <w:vAlign w:val="center"/>
          </w:tcPr>
          <w:p w:rsidR="00643EB8" w:rsidRPr="00643EB8" w:rsidRDefault="00643EB8" w:rsidP="00643EB8">
            <w:pPr>
              <w:spacing w:after="0" w:line="240" w:lineRule="auto"/>
              <w:jc w:val="center"/>
              <w:rPr>
                <w:rFonts w:ascii="Times New Roman" w:eastAsia="Times New Roman" w:hAnsi="Times New Roman" w:cs="Times New Roman"/>
                <w:color w:val="000000"/>
                <w:sz w:val="18"/>
                <w:szCs w:val="18"/>
              </w:rPr>
            </w:pPr>
            <w:r w:rsidRPr="00643EB8">
              <w:rPr>
                <w:rFonts w:ascii="Times New Roman" w:eastAsia="Times New Roman" w:hAnsi="Times New Roman" w:cs="Times New Roman"/>
                <w:color w:val="000000"/>
                <w:sz w:val="18"/>
                <w:szCs w:val="18"/>
              </w:rPr>
              <w:t>г. Трубчевск, ул. Свердлова, 36-54</w:t>
            </w:r>
          </w:p>
        </w:tc>
      </w:tr>
      <w:tr w:rsidR="00643EB8" w:rsidRPr="00643EB8" w:rsidTr="009119D3">
        <w:trPr>
          <w:gridAfter w:val="1"/>
          <w:wAfter w:w="14" w:type="dxa"/>
          <w:trHeight w:val="687"/>
        </w:trPr>
        <w:tc>
          <w:tcPr>
            <w:tcW w:w="696" w:type="dxa"/>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lang w:eastAsia="en-US"/>
              </w:rPr>
            </w:pPr>
            <w:r w:rsidRPr="00643EB8">
              <w:rPr>
                <w:rFonts w:ascii="Times New Roman" w:eastAsia="Times New Roman" w:hAnsi="Times New Roman" w:cs="Times New Roman"/>
                <w:sz w:val="18"/>
                <w:szCs w:val="18"/>
                <w:lang w:eastAsia="en-US"/>
              </w:rPr>
              <w:t>86.</w:t>
            </w:r>
          </w:p>
        </w:tc>
        <w:tc>
          <w:tcPr>
            <w:tcW w:w="1409" w:type="dxa"/>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rPr>
            </w:pPr>
            <w:proofErr w:type="spellStart"/>
            <w:r w:rsidRPr="00643EB8">
              <w:rPr>
                <w:rFonts w:ascii="Times New Roman" w:eastAsia="Times New Roman" w:hAnsi="Times New Roman" w:cs="Times New Roman"/>
                <w:sz w:val="18"/>
                <w:szCs w:val="18"/>
              </w:rPr>
              <w:t>Трубчевское</w:t>
            </w:r>
            <w:proofErr w:type="spellEnd"/>
            <w:r w:rsidRPr="00643EB8">
              <w:rPr>
                <w:rFonts w:ascii="Times New Roman" w:eastAsia="Times New Roman" w:hAnsi="Times New Roman" w:cs="Times New Roman"/>
                <w:sz w:val="18"/>
                <w:szCs w:val="18"/>
              </w:rPr>
              <w:t xml:space="preserve"> городское поселение</w:t>
            </w:r>
          </w:p>
        </w:tc>
        <w:tc>
          <w:tcPr>
            <w:tcW w:w="2148" w:type="dxa"/>
            <w:tcBorders>
              <w:top w:val="single" w:sz="4" w:space="0" w:color="auto"/>
              <w:left w:val="single" w:sz="4" w:space="0" w:color="auto"/>
              <w:bottom w:val="single" w:sz="4" w:space="0" w:color="auto"/>
              <w:right w:val="single" w:sz="4" w:space="0" w:color="auto"/>
            </w:tcBorders>
            <w:vAlign w:val="center"/>
          </w:tcPr>
          <w:p w:rsidR="00643EB8" w:rsidRPr="00643EB8" w:rsidRDefault="00643EB8" w:rsidP="00643EB8">
            <w:pPr>
              <w:spacing w:after="0" w:line="240" w:lineRule="auto"/>
              <w:jc w:val="center"/>
              <w:rPr>
                <w:rFonts w:ascii="Times New Roman" w:eastAsia="Times New Roman" w:hAnsi="Times New Roman" w:cs="Times New Roman"/>
                <w:color w:val="000000"/>
                <w:sz w:val="18"/>
                <w:szCs w:val="18"/>
              </w:rPr>
            </w:pPr>
            <w:r w:rsidRPr="00643EB8">
              <w:rPr>
                <w:rFonts w:ascii="Times New Roman" w:eastAsia="Times New Roman" w:hAnsi="Times New Roman" w:cs="Times New Roman"/>
                <w:color w:val="000000"/>
                <w:sz w:val="18"/>
                <w:szCs w:val="18"/>
              </w:rPr>
              <w:t>г. Трубчевск, 2 ой Первомайский пер</w:t>
            </w:r>
          </w:p>
        </w:tc>
        <w:tc>
          <w:tcPr>
            <w:tcW w:w="1528" w:type="dxa"/>
            <w:tcBorders>
              <w:top w:val="single" w:sz="4" w:space="0" w:color="auto"/>
              <w:left w:val="single" w:sz="4" w:space="0" w:color="auto"/>
              <w:bottom w:val="single" w:sz="4" w:space="0" w:color="auto"/>
              <w:right w:val="single" w:sz="4" w:space="0" w:color="auto"/>
            </w:tcBorders>
            <w:vAlign w:val="center"/>
          </w:tcPr>
          <w:p w:rsidR="00643EB8" w:rsidRPr="00643EB8" w:rsidRDefault="00643EB8" w:rsidP="00643EB8">
            <w:pPr>
              <w:spacing w:after="0" w:line="240" w:lineRule="auto"/>
              <w:jc w:val="center"/>
              <w:rPr>
                <w:rFonts w:ascii="Times New Roman" w:eastAsia="Times New Roman" w:hAnsi="Times New Roman" w:cs="Times New Roman"/>
                <w:color w:val="000000"/>
                <w:sz w:val="18"/>
                <w:szCs w:val="18"/>
              </w:rPr>
            </w:pPr>
            <w:r w:rsidRPr="00643EB8">
              <w:rPr>
                <w:rFonts w:ascii="Times New Roman" w:eastAsia="Times New Roman" w:hAnsi="Times New Roman" w:cs="Times New Roman"/>
                <w:color w:val="000000"/>
                <w:sz w:val="18"/>
                <w:szCs w:val="18"/>
              </w:rPr>
              <w:t>52.576396, 33.755122</w:t>
            </w:r>
          </w:p>
        </w:tc>
        <w:tc>
          <w:tcPr>
            <w:tcW w:w="1310" w:type="dxa"/>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lang w:eastAsia="en-US"/>
              </w:rPr>
              <w:t>Приложение №86</w:t>
            </w:r>
          </w:p>
        </w:tc>
        <w:tc>
          <w:tcPr>
            <w:tcW w:w="4981" w:type="dxa"/>
            <w:gridSpan w:val="8"/>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rPr>
            </w:pPr>
            <w:r w:rsidRPr="00643EB8">
              <w:rPr>
                <w:rFonts w:ascii="Times New Roman" w:eastAsia="Times New Roman" w:hAnsi="Times New Roman" w:cs="Times New Roman"/>
                <w:color w:val="000000"/>
                <w:sz w:val="18"/>
                <w:szCs w:val="18"/>
              </w:rPr>
              <w:t>бестарный</w:t>
            </w:r>
          </w:p>
        </w:tc>
        <w:tc>
          <w:tcPr>
            <w:tcW w:w="1700" w:type="dxa"/>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Собственники домовладений</w:t>
            </w:r>
          </w:p>
        </w:tc>
        <w:tc>
          <w:tcPr>
            <w:tcW w:w="2198" w:type="dxa"/>
            <w:gridSpan w:val="2"/>
            <w:tcBorders>
              <w:top w:val="single" w:sz="4" w:space="0" w:color="auto"/>
              <w:left w:val="single" w:sz="4" w:space="0" w:color="auto"/>
              <w:bottom w:val="single" w:sz="4" w:space="0" w:color="auto"/>
              <w:right w:val="single" w:sz="4" w:space="0" w:color="auto"/>
            </w:tcBorders>
            <w:vAlign w:val="center"/>
          </w:tcPr>
          <w:p w:rsidR="00643EB8" w:rsidRPr="00643EB8" w:rsidRDefault="00643EB8" w:rsidP="00643EB8">
            <w:pPr>
              <w:spacing w:after="0" w:line="240" w:lineRule="auto"/>
              <w:jc w:val="center"/>
              <w:rPr>
                <w:rFonts w:ascii="Times New Roman" w:eastAsia="Times New Roman" w:hAnsi="Times New Roman" w:cs="Times New Roman"/>
                <w:color w:val="000000"/>
                <w:sz w:val="18"/>
                <w:szCs w:val="18"/>
              </w:rPr>
            </w:pPr>
            <w:r w:rsidRPr="00643EB8">
              <w:rPr>
                <w:rFonts w:ascii="Times New Roman" w:eastAsia="Times New Roman" w:hAnsi="Times New Roman" w:cs="Times New Roman"/>
                <w:color w:val="000000"/>
                <w:sz w:val="18"/>
                <w:szCs w:val="18"/>
              </w:rPr>
              <w:t>г. Трубчевск, 2 ой Первомайский пер</w:t>
            </w:r>
          </w:p>
        </w:tc>
      </w:tr>
      <w:tr w:rsidR="00643EB8" w:rsidRPr="00643EB8" w:rsidTr="009119D3">
        <w:trPr>
          <w:gridAfter w:val="1"/>
          <w:wAfter w:w="14" w:type="dxa"/>
          <w:trHeight w:val="569"/>
        </w:trPr>
        <w:tc>
          <w:tcPr>
            <w:tcW w:w="696" w:type="dxa"/>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lang w:eastAsia="en-US"/>
              </w:rPr>
            </w:pPr>
            <w:r w:rsidRPr="00643EB8">
              <w:rPr>
                <w:rFonts w:ascii="Times New Roman" w:eastAsia="Times New Roman" w:hAnsi="Times New Roman" w:cs="Times New Roman"/>
                <w:sz w:val="18"/>
                <w:szCs w:val="18"/>
                <w:lang w:eastAsia="en-US"/>
              </w:rPr>
              <w:t>87.</w:t>
            </w:r>
          </w:p>
        </w:tc>
        <w:tc>
          <w:tcPr>
            <w:tcW w:w="1409" w:type="dxa"/>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rPr>
            </w:pPr>
            <w:proofErr w:type="spellStart"/>
            <w:r w:rsidRPr="00643EB8">
              <w:rPr>
                <w:rFonts w:ascii="Times New Roman" w:eastAsia="Times New Roman" w:hAnsi="Times New Roman" w:cs="Times New Roman"/>
                <w:sz w:val="18"/>
                <w:szCs w:val="18"/>
              </w:rPr>
              <w:t>Трубчевское</w:t>
            </w:r>
            <w:proofErr w:type="spellEnd"/>
            <w:r w:rsidRPr="00643EB8">
              <w:rPr>
                <w:rFonts w:ascii="Times New Roman" w:eastAsia="Times New Roman" w:hAnsi="Times New Roman" w:cs="Times New Roman"/>
                <w:sz w:val="18"/>
                <w:szCs w:val="18"/>
              </w:rPr>
              <w:t xml:space="preserve"> городское поселение</w:t>
            </w:r>
          </w:p>
        </w:tc>
        <w:tc>
          <w:tcPr>
            <w:tcW w:w="2148" w:type="dxa"/>
            <w:tcBorders>
              <w:top w:val="single" w:sz="4" w:space="0" w:color="auto"/>
              <w:left w:val="single" w:sz="4" w:space="0" w:color="auto"/>
              <w:bottom w:val="single" w:sz="4" w:space="0" w:color="auto"/>
              <w:right w:val="single" w:sz="4" w:space="0" w:color="auto"/>
            </w:tcBorders>
            <w:vAlign w:val="center"/>
          </w:tcPr>
          <w:p w:rsidR="00643EB8" w:rsidRPr="00643EB8" w:rsidRDefault="00643EB8" w:rsidP="00643EB8">
            <w:pPr>
              <w:spacing w:after="0" w:line="240" w:lineRule="auto"/>
              <w:jc w:val="center"/>
              <w:rPr>
                <w:rFonts w:ascii="Times New Roman" w:eastAsia="Times New Roman" w:hAnsi="Times New Roman" w:cs="Times New Roman"/>
                <w:color w:val="000000"/>
                <w:sz w:val="18"/>
                <w:szCs w:val="18"/>
              </w:rPr>
            </w:pPr>
            <w:r w:rsidRPr="00643EB8">
              <w:rPr>
                <w:rFonts w:ascii="Times New Roman" w:eastAsia="Times New Roman" w:hAnsi="Times New Roman" w:cs="Times New Roman"/>
                <w:color w:val="000000"/>
                <w:sz w:val="18"/>
                <w:szCs w:val="18"/>
              </w:rPr>
              <w:t>г. Трубчевск,1 ой Первомайский пер,</w:t>
            </w:r>
          </w:p>
        </w:tc>
        <w:tc>
          <w:tcPr>
            <w:tcW w:w="1528" w:type="dxa"/>
            <w:tcBorders>
              <w:top w:val="single" w:sz="4" w:space="0" w:color="auto"/>
              <w:left w:val="single" w:sz="4" w:space="0" w:color="auto"/>
              <w:bottom w:val="single" w:sz="4" w:space="0" w:color="auto"/>
              <w:right w:val="single" w:sz="4" w:space="0" w:color="auto"/>
            </w:tcBorders>
            <w:vAlign w:val="center"/>
          </w:tcPr>
          <w:p w:rsidR="00643EB8" w:rsidRPr="00643EB8" w:rsidRDefault="00643EB8" w:rsidP="00643EB8">
            <w:pPr>
              <w:spacing w:after="0" w:line="240" w:lineRule="auto"/>
              <w:jc w:val="center"/>
              <w:rPr>
                <w:rFonts w:ascii="Times New Roman" w:eastAsia="Times New Roman" w:hAnsi="Times New Roman" w:cs="Times New Roman"/>
                <w:color w:val="000000"/>
                <w:sz w:val="18"/>
                <w:szCs w:val="18"/>
              </w:rPr>
            </w:pPr>
            <w:r w:rsidRPr="00643EB8">
              <w:rPr>
                <w:rFonts w:ascii="Times New Roman" w:eastAsia="Times New Roman" w:hAnsi="Times New Roman" w:cs="Times New Roman"/>
                <w:color w:val="000000"/>
                <w:sz w:val="18"/>
                <w:szCs w:val="18"/>
              </w:rPr>
              <w:t>52.577655, 33.753541</w:t>
            </w:r>
          </w:p>
        </w:tc>
        <w:tc>
          <w:tcPr>
            <w:tcW w:w="1310" w:type="dxa"/>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lang w:eastAsia="en-US"/>
              </w:rPr>
              <w:t>Приложение №87</w:t>
            </w:r>
          </w:p>
        </w:tc>
        <w:tc>
          <w:tcPr>
            <w:tcW w:w="4981" w:type="dxa"/>
            <w:gridSpan w:val="8"/>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rPr>
            </w:pPr>
            <w:r w:rsidRPr="00643EB8">
              <w:rPr>
                <w:rFonts w:ascii="Times New Roman" w:eastAsia="Times New Roman" w:hAnsi="Times New Roman" w:cs="Times New Roman"/>
                <w:color w:val="000000"/>
                <w:sz w:val="18"/>
                <w:szCs w:val="18"/>
              </w:rPr>
              <w:t>бестарный</w:t>
            </w:r>
          </w:p>
        </w:tc>
        <w:tc>
          <w:tcPr>
            <w:tcW w:w="1700" w:type="dxa"/>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Собственники домовладений</w:t>
            </w:r>
          </w:p>
        </w:tc>
        <w:tc>
          <w:tcPr>
            <w:tcW w:w="2198" w:type="dxa"/>
            <w:gridSpan w:val="2"/>
            <w:tcBorders>
              <w:top w:val="single" w:sz="4" w:space="0" w:color="auto"/>
              <w:left w:val="single" w:sz="4" w:space="0" w:color="auto"/>
              <w:bottom w:val="single" w:sz="4" w:space="0" w:color="auto"/>
              <w:right w:val="single" w:sz="4" w:space="0" w:color="auto"/>
            </w:tcBorders>
            <w:vAlign w:val="center"/>
          </w:tcPr>
          <w:p w:rsidR="00643EB8" w:rsidRPr="00643EB8" w:rsidRDefault="00643EB8" w:rsidP="00643EB8">
            <w:pPr>
              <w:spacing w:after="0" w:line="240" w:lineRule="auto"/>
              <w:jc w:val="center"/>
              <w:rPr>
                <w:rFonts w:ascii="Times New Roman" w:eastAsia="Times New Roman" w:hAnsi="Times New Roman" w:cs="Times New Roman"/>
                <w:color w:val="000000"/>
                <w:sz w:val="18"/>
                <w:szCs w:val="18"/>
              </w:rPr>
            </w:pPr>
            <w:r w:rsidRPr="00643EB8">
              <w:rPr>
                <w:rFonts w:ascii="Times New Roman" w:eastAsia="Times New Roman" w:hAnsi="Times New Roman" w:cs="Times New Roman"/>
                <w:color w:val="000000"/>
                <w:sz w:val="18"/>
                <w:szCs w:val="18"/>
              </w:rPr>
              <w:t>г. Трубчевск,1 ой Первомайский пер,</w:t>
            </w:r>
          </w:p>
        </w:tc>
      </w:tr>
      <w:tr w:rsidR="00643EB8" w:rsidRPr="00643EB8" w:rsidTr="009119D3">
        <w:trPr>
          <w:gridAfter w:val="1"/>
          <w:wAfter w:w="14" w:type="dxa"/>
          <w:trHeight w:val="579"/>
        </w:trPr>
        <w:tc>
          <w:tcPr>
            <w:tcW w:w="696" w:type="dxa"/>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lang w:eastAsia="en-US"/>
              </w:rPr>
            </w:pPr>
            <w:r w:rsidRPr="00643EB8">
              <w:rPr>
                <w:rFonts w:ascii="Times New Roman" w:eastAsia="Times New Roman" w:hAnsi="Times New Roman" w:cs="Times New Roman"/>
                <w:sz w:val="18"/>
                <w:szCs w:val="18"/>
                <w:lang w:eastAsia="en-US"/>
              </w:rPr>
              <w:lastRenderedPageBreak/>
              <w:t>88.</w:t>
            </w:r>
          </w:p>
        </w:tc>
        <w:tc>
          <w:tcPr>
            <w:tcW w:w="1409" w:type="dxa"/>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rPr>
            </w:pPr>
            <w:proofErr w:type="spellStart"/>
            <w:r w:rsidRPr="00643EB8">
              <w:rPr>
                <w:rFonts w:ascii="Times New Roman" w:eastAsia="Times New Roman" w:hAnsi="Times New Roman" w:cs="Times New Roman"/>
                <w:sz w:val="18"/>
                <w:szCs w:val="18"/>
              </w:rPr>
              <w:t>Трубчевское</w:t>
            </w:r>
            <w:proofErr w:type="spellEnd"/>
            <w:r w:rsidRPr="00643EB8">
              <w:rPr>
                <w:rFonts w:ascii="Times New Roman" w:eastAsia="Times New Roman" w:hAnsi="Times New Roman" w:cs="Times New Roman"/>
                <w:sz w:val="18"/>
                <w:szCs w:val="18"/>
              </w:rPr>
              <w:t xml:space="preserve"> городское поселение</w:t>
            </w:r>
          </w:p>
        </w:tc>
        <w:tc>
          <w:tcPr>
            <w:tcW w:w="2148" w:type="dxa"/>
            <w:tcBorders>
              <w:top w:val="single" w:sz="4" w:space="0" w:color="auto"/>
              <w:left w:val="single" w:sz="4" w:space="0" w:color="auto"/>
              <w:bottom w:val="single" w:sz="4" w:space="0" w:color="auto"/>
              <w:right w:val="single" w:sz="4" w:space="0" w:color="auto"/>
            </w:tcBorders>
            <w:vAlign w:val="center"/>
          </w:tcPr>
          <w:p w:rsidR="00643EB8" w:rsidRPr="00643EB8" w:rsidRDefault="00643EB8" w:rsidP="00643EB8">
            <w:pPr>
              <w:spacing w:after="0" w:line="240" w:lineRule="auto"/>
              <w:jc w:val="center"/>
              <w:rPr>
                <w:rFonts w:ascii="Times New Roman" w:eastAsia="Times New Roman" w:hAnsi="Times New Roman" w:cs="Times New Roman"/>
                <w:color w:val="000000"/>
                <w:sz w:val="18"/>
                <w:szCs w:val="18"/>
              </w:rPr>
            </w:pPr>
            <w:r w:rsidRPr="00643EB8">
              <w:rPr>
                <w:rFonts w:ascii="Times New Roman" w:eastAsia="Times New Roman" w:hAnsi="Times New Roman" w:cs="Times New Roman"/>
                <w:color w:val="000000"/>
                <w:sz w:val="18"/>
                <w:szCs w:val="18"/>
              </w:rPr>
              <w:t>г. Трубчевск, ул. Калинина</w:t>
            </w:r>
          </w:p>
        </w:tc>
        <w:tc>
          <w:tcPr>
            <w:tcW w:w="1528" w:type="dxa"/>
            <w:tcBorders>
              <w:top w:val="single" w:sz="4" w:space="0" w:color="auto"/>
              <w:left w:val="single" w:sz="4" w:space="0" w:color="auto"/>
              <w:bottom w:val="single" w:sz="4" w:space="0" w:color="auto"/>
              <w:right w:val="single" w:sz="4" w:space="0" w:color="auto"/>
            </w:tcBorders>
            <w:vAlign w:val="center"/>
          </w:tcPr>
          <w:p w:rsidR="00643EB8" w:rsidRPr="00643EB8" w:rsidRDefault="00643EB8" w:rsidP="00643EB8">
            <w:pPr>
              <w:spacing w:after="0" w:line="240" w:lineRule="auto"/>
              <w:jc w:val="center"/>
              <w:rPr>
                <w:rFonts w:ascii="Times New Roman" w:eastAsia="Times New Roman" w:hAnsi="Times New Roman" w:cs="Times New Roman"/>
                <w:color w:val="000000"/>
                <w:sz w:val="18"/>
                <w:szCs w:val="18"/>
              </w:rPr>
            </w:pPr>
            <w:r w:rsidRPr="00643EB8">
              <w:rPr>
                <w:rFonts w:ascii="Times New Roman" w:eastAsia="Times New Roman" w:hAnsi="Times New Roman" w:cs="Times New Roman"/>
                <w:color w:val="000000"/>
                <w:sz w:val="18"/>
                <w:szCs w:val="18"/>
              </w:rPr>
              <w:t>52.587045, 33.772484</w:t>
            </w:r>
          </w:p>
        </w:tc>
        <w:tc>
          <w:tcPr>
            <w:tcW w:w="1310" w:type="dxa"/>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lang w:eastAsia="en-US"/>
              </w:rPr>
              <w:t>Приложение №88</w:t>
            </w:r>
          </w:p>
        </w:tc>
        <w:tc>
          <w:tcPr>
            <w:tcW w:w="4981" w:type="dxa"/>
            <w:gridSpan w:val="8"/>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rPr>
            </w:pPr>
            <w:r w:rsidRPr="00643EB8">
              <w:rPr>
                <w:rFonts w:ascii="Times New Roman" w:eastAsia="Times New Roman" w:hAnsi="Times New Roman" w:cs="Times New Roman"/>
                <w:color w:val="000000"/>
                <w:sz w:val="18"/>
                <w:szCs w:val="18"/>
              </w:rPr>
              <w:t>бестарный</w:t>
            </w:r>
          </w:p>
        </w:tc>
        <w:tc>
          <w:tcPr>
            <w:tcW w:w="1700" w:type="dxa"/>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Собственники домовладений</w:t>
            </w:r>
          </w:p>
        </w:tc>
        <w:tc>
          <w:tcPr>
            <w:tcW w:w="2198" w:type="dxa"/>
            <w:gridSpan w:val="2"/>
            <w:tcBorders>
              <w:top w:val="single" w:sz="4" w:space="0" w:color="auto"/>
              <w:left w:val="single" w:sz="4" w:space="0" w:color="auto"/>
              <w:bottom w:val="single" w:sz="4" w:space="0" w:color="auto"/>
              <w:right w:val="single" w:sz="4" w:space="0" w:color="auto"/>
            </w:tcBorders>
            <w:vAlign w:val="center"/>
          </w:tcPr>
          <w:p w:rsidR="00643EB8" w:rsidRPr="00643EB8" w:rsidRDefault="00643EB8" w:rsidP="00643EB8">
            <w:pPr>
              <w:spacing w:after="0" w:line="240" w:lineRule="auto"/>
              <w:jc w:val="center"/>
              <w:rPr>
                <w:rFonts w:ascii="Times New Roman" w:eastAsia="Times New Roman" w:hAnsi="Times New Roman" w:cs="Times New Roman"/>
                <w:color w:val="000000"/>
                <w:sz w:val="18"/>
                <w:szCs w:val="18"/>
              </w:rPr>
            </w:pPr>
            <w:r w:rsidRPr="00643EB8">
              <w:rPr>
                <w:rFonts w:ascii="Times New Roman" w:eastAsia="Times New Roman" w:hAnsi="Times New Roman" w:cs="Times New Roman"/>
                <w:color w:val="000000"/>
                <w:sz w:val="18"/>
                <w:szCs w:val="18"/>
              </w:rPr>
              <w:t>г. Трубчевск, ул. Калинина</w:t>
            </w:r>
          </w:p>
        </w:tc>
      </w:tr>
      <w:tr w:rsidR="00643EB8" w:rsidRPr="00643EB8" w:rsidTr="009119D3">
        <w:trPr>
          <w:gridAfter w:val="1"/>
          <w:wAfter w:w="14" w:type="dxa"/>
          <w:trHeight w:val="559"/>
        </w:trPr>
        <w:tc>
          <w:tcPr>
            <w:tcW w:w="696" w:type="dxa"/>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lang w:eastAsia="en-US"/>
              </w:rPr>
            </w:pPr>
            <w:r w:rsidRPr="00643EB8">
              <w:rPr>
                <w:rFonts w:ascii="Times New Roman" w:eastAsia="Times New Roman" w:hAnsi="Times New Roman" w:cs="Times New Roman"/>
                <w:sz w:val="18"/>
                <w:szCs w:val="18"/>
                <w:lang w:eastAsia="en-US"/>
              </w:rPr>
              <w:t>89.</w:t>
            </w:r>
          </w:p>
        </w:tc>
        <w:tc>
          <w:tcPr>
            <w:tcW w:w="1409" w:type="dxa"/>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rPr>
            </w:pPr>
            <w:proofErr w:type="spellStart"/>
            <w:r w:rsidRPr="00643EB8">
              <w:rPr>
                <w:rFonts w:ascii="Times New Roman" w:eastAsia="Times New Roman" w:hAnsi="Times New Roman" w:cs="Times New Roman"/>
                <w:sz w:val="18"/>
                <w:szCs w:val="18"/>
              </w:rPr>
              <w:t>Трубчевское</w:t>
            </w:r>
            <w:proofErr w:type="spellEnd"/>
            <w:r w:rsidRPr="00643EB8">
              <w:rPr>
                <w:rFonts w:ascii="Times New Roman" w:eastAsia="Times New Roman" w:hAnsi="Times New Roman" w:cs="Times New Roman"/>
                <w:sz w:val="18"/>
                <w:szCs w:val="18"/>
              </w:rPr>
              <w:t xml:space="preserve"> городское поселение</w:t>
            </w:r>
          </w:p>
        </w:tc>
        <w:tc>
          <w:tcPr>
            <w:tcW w:w="2148" w:type="dxa"/>
            <w:tcBorders>
              <w:top w:val="single" w:sz="4" w:space="0" w:color="auto"/>
              <w:left w:val="single" w:sz="4" w:space="0" w:color="auto"/>
              <w:bottom w:val="single" w:sz="4" w:space="0" w:color="auto"/>
              <w:right w:val="single" w:sz="4" w:space="0" w:color="auto"/>
            </w:tcBorders>
            <w:vAlign w:val="center"/>
          </w:tcPr>
          <w:p w:rsidR="00643EB8" w:rsidRPr="00643EB8" w:rsidRDefault="00643EB8" w:rsidP="00643EB8">
            <w:pPr>
              <w:spacing w:after="0" w:line="240" w:lineRule="auto"/>
              <w:jc w:val="center"/>
              <w:rPr>
                <w:rFonts w:ascii="Times New Roman" w:eastAsia="Times New Roman" w:hAnsi="Times New Roman" w:cs="Times New Roman"/>
                <w:color w:val="000000"/>
                <w:sz w:val="18"/>
                <w:szCs w:val="18"/>
              </w:rPr>
            </w:pPr>
            <w:r w:rsidRPr="00643EB8">
              <w:rPr>
                <w:rFonts w:ascii="Times New Roman" w:eastAsia="Times New Roman" w:hAnsi="Times New Roman" w:cs="Times New Roman"/>
                <w:color w:val="000000"/>
                <w:sz w:val="18"/>
                <w:szCs w:val="18"/>
              </w:rPr>
              <w:t>г. Трубчевск, пер. Калинина, 1</w:t>
            </w:r>
          </w:p>
        </w:tc>
        <w:tc>
          <w:tcPr>
            <w:tcW w:w="1528" w:type="dxa"/>
            <w:tcBorders>
              <w:top w:val="single" w:sz="4" w:space="0" w:color="auto"/>
              <w:left w:val="single" w:sz="4" w:space="0" w:color="auto"/>
              <w:bottom w:val="single" w:sz="4" w:space="0" w:color="auto"/>
              <w:right w:val="single" w:sz="4" w:space="0" w:color="auto"/>
            </w:tcBorders>
            <w:vAlign w:val="center"/>
          </w:tcPr>
          <w:p w:rsidR="00643EB8" w:rsidRPr="00643EB8" w:rsidRDefault="00643EB8" w:rsidP="00643EB8">
            <w:pPr>
              <w:spacing w:after="0" w:line="240" w:lineRule="auto"/>
              <w:jc w:val="center"/>
              <w:rPr>
                <w:rFonts w:ascii="Times New Roman" w:eastAsia="Times New Roman" w:hAnsi="Times New Roman" w:cs="Times New Roman"/>
                <w:color w:val="000000"/>
                <w:sz w:val="18"/>
                <w:szCs w:val="18"/>
              </w:rPr>
            </w:pPr>
            <w:r w:rsidRPr="00643EB8">
              <w:rPr>
                <w:rFonts w:ascii="Times New Roman" w:eastAsia="Times New Roman" w:hAnsi="Times New Roman" w:cs="Times New Roman"/>
                <w:color w:val="000000"/>
                <w:sz w:val="18"/>
                <w:szCs w:val="18"/>
              </w:rPr>
              <w:t>52.587031, 33.774151</w:t>
            </w:r>
          </w:p>
        </w:tc>
        <w:tc>
          <w:tcPr>
            <w:tcW w:w="1310" w:type="dxa"/>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lang w:eastAsia="en-US"/>
              </w:rPr>
              <w:t>Приложение №89</w:t>
            </w:r>
          </w:p>
        </w:tc>
        <w:tc>
          <w:tcPr>
            <w:tcW w:w="4981" w:type="dxa"/>
            <w:gridSpan w:val="8"/>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rPr>
            </w:pPr>
            <w:r w:rsidRPr="00643EB8">
              <w:rPr>
                <w:rFonts w:ascii="Times New Roman" w:eastAsia="Times New Roman" w:hAnsi="Times New Roman" w:cs="Times New Roman"/>
                <w:color w:val="000000"/>
                <w:sz w:val="18"/>
                <w:szCs w:val="18"/>
              </w:rPr>
              <w:t>бестарный</w:t>
            </w:r>
          </w:p>
        </w:tc>
        <w:tc>
          <w:tcPr>
            <w:tcW w:w="1700" w:type="dxa"/>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Собственники домовладений</w:t>
            </w:r>
          </w:p>
        </w:tc>
        <w:tc>
          <w:tcPr>
            <w:tcW w:w="2198" w:type="dxa"/>
            <w:gridSpan w:val="2"/>
            <w:tcBorders>
              <w:top w:val="single" w:sz="4" w:space="0" w:color="auto"/>
              <w:left w:val="single" w:sz="4" w:space="0" w:color="auto"/>
              <w:bottom w:val="single" w:sz="4" w:space="0" w:color="auto"/>
              <w:right w:val="single" w:sz="4" w:space="0" w:color="auto"/>
            </w:tcBorders>
            <w:vAlign w:val="center"/>
          </w:tcPr>
          <w:p w:rsidR="00643EB8" w:rsidRPr="00643EB8" w:rsidRDefault="00643EB8" w:rsidP="00643EB8">
            <w:pPr>
              <w:spacing w:after="0" w:line="240" w:lineRule="auto"/>
              <w:jc w:val="center"/>
              <w:rPr>
                <w:rFonts w:ascii="Times New Roman" w:eastAsia="Times New Roman" w:hAnsi="Times New Roman" w:cs="Times New Roman"/>
                <w:color w:val="000000"/>
                <w:sz w:val="18"/>
                <w:szCs w:val="18"/>
              </w:rPr>
            </w:pPr>
            <w:r w:rsidRPr="00643EB8">
              <w:rPr>
                <w:rFonts w:ascii="Times New Roman" w:eastAsia="Times New Roman" w:hAnsi="Times New Roman" w:cs="Times New Roman"/>
                <w:color w:val="000000"/>
                <w:sz w:val="18"/>
                <w:szCs w:val="18"/>
              </w:rPr>
              <w:t>г. Трубчевск, пер. Калинина, 1</w:t>
            </w:r>
          </w:p>
        </w:tc>
      </w:tr>
      <w:tr w:rsidR="00643EB8" w:rsidRPr="00643EB8" w:rsidTr="009119D3">
        <w:trPr>
          <w:gridAfter w:val="1"/>
          <w:wAfter w:w="14" w:type="dxa"/>
          <w:trHeight w:val="570"/>
        </w:trPr>
        <w:tc>
          <w:tcPr>
            <w:tcW w:w="696" w:type="dxa"/>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lang w:eastAsia="en-US"/>
              </w:rPr>
            </w:pPr>
            <w:r w:rsidRPr="00643EB8">
              <w:rPr>
                <w:rFonts w:ascii="Times New Roman" w:eastAsia="Times New Roman" w:hAnsi="Times New Roman" w:cs="Times New Roman"/>
                <w:sz w:val="18"/>
                <w:szCs w:val="18"/>
                <w:lang w:eastAsia="en-US"/>
              </w:rPr>
              <w:t>90.</w:t>
            </w:r>
          </w:p>
        </w:tc>
        <w:tc>
          <w:tcPr>
            <w:tcW w:w="1409" w:type="dxa"/>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rPr>
            </w:pPr>
            <w:proofErr w:type="spellStart"/>
            <w:r w:rsidRPr="00643EB8">
              <w:rPr>
                <w:rFonts w:ascii="Times New Roman" w:eastAsia="Times New Roman" w:hAnsi="Times New Roman" w:cs="Times New Roman"/>
                <w:sz w:val="18"/>
                <w:szCs w:val="18"/>
              </w:rPr>
              <w:t>Трубчевское</w:t>
            </w:r>
            <w:proofErr w:type="spellEnd"/>
            <w:r w:rsidRPr="00643EB8">
              <w:rPr>
                <w:rFonts w:ascii="Times New Roman" w:eastAsia="Times New Roman" w:hAnsi="Times New Roman" w:cs="Times New Roman"/>
                <w:sz w:val="18"/>
                <w:szCs w:val="18"/>
              </w:rPr>
              <w:t xml:space="preserve"> городское поселение</w:t>
            </w:r>
          </w:p>
        </w:tc>
        <w:tc>
          <w:tcPr>
            <w:tcW w:w="2148" w:type="dxa"/>
            <w:tcBorders>
              <w:top w:val="single" w:sz="4" w:space="0" w:color="auto"/>
              <w:left w:val="single" w:sz="4" w:space="0" w:color="auto"/>
              <w:bottom w:val="single" w:sz="4" w:space="0" w:color="auto"/>
              <w:right w:val="single" w:sz="4" w:space="0" w:color="auto"/>
            </w:tcBorders>
            <w:vAlign w:val="center"/>
          </w:tcPr>
          <w:p w:rsidR="00643EB8" w:rsidRPr="00643EB8" w:rsidRDefault="00643EB8" w:rsidP="00643EB8">
            <w:pPr>
              <w:spacing w:after="0" w:line="240" w:lineRule="auto"/>
              <w:jc w:val="center"/>
              <w:rPr>
                <w:rFonts w:ascii="Times New Roman" w:eastAsia="Times New Roman" w:hAnsi="Times New Roman" w:cs="Times New Roman"/>
                <w:color w:val="000000"/>
                <w:sz w:val="18"/>
                <w:szCs w:val="18"/>
              </w:rPr>
            </w:pPr>
            <w:r w:rsidRPr="00643EB8">
              <w:rPr>
                <w:rFonts w:ascii="Times New Roman" w:eastAsia="Times New Roman" w:hAnsi="Times New Roman" w:cs="Times New Roman"/>
                <w:color w:val="000000"/>
                <w:sz w:val="18"/>
                <w:szCs w:val="18"/>
              </w:rPr>
              <w:t>г. Трубчевск, ул. Луначарского, 90-180</w:t>
            </w:r>
          </w:p>
        </w:tc>
        <w:tc>
          <w:tcPr>
            <w:tcW w:w="1528" w:type="dxa"/>
            <w:tcBorders>
              <w:top w:val="single" w:sz="4" w:space="0" w:color="auto"/>
              <w:left w:val="single" w:sz="4" w:space="0" w:color="auto"/>
              <w:bottom w:val="single" w:sz="4" w:space="0" w:color="auto"/>
              <w:right w:val="single" w:sz="4" w:space="0" w:color="auto"/>
            </w:tcBorders>
            <w:vAlign w:val="center"/>
          </w:tcPr>
          <w:p w:rsidR="00643EB8" w:rsidRPr="00643EB8" w:rsidRDefault="00643EB8" w:rsidP="00643EB8">
            <w:pPr>
              <w:spacing w:after="0" w:line="240" w:lineRule="auto"/>
              <w:jc w:val="center"/>
              <w:rPr>
                <w:rFonts w:ascii="Times New Roman" w:eastAsia="Times New Roman" w:hAnsi="Times New Roman" w:cs="Times New Roman"/>
                <w:color w:val="000000"/>
                <w:sz w:val="18"/>
                <w:szCs w:val="18"/>
              </w:rPr>
            </w:pPr>
            <w:r w:rsidRPr="00643EB8">
              <w:rPr>
                <w:rFonts w:ascii="Times New Roman" w:eastAsia="Times New Roman" w:hAnsi="Times New Roman" w:cs="Times New Roman"/>
                <w:color w:val="000000"/>
                <w:sz w:val="18"/>
                <w:szCs w:val="18"/>
              </w:rPr>
              <w:t>52.584874, 33.771493</w:t>
            </w:r>
          </w:p>
        </w:tc>
        <w:tc>
          <w:tcPr>
            <w:tcW w:w="1310" w:type="dxa"/>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lang w:eastAsia="en-US"/>
              </w:rPr>
              <w:t>Приложение №90</w:t>
            </w:r>
          </w:p>
        </w:tc>
        <w:tc>
          <w:tcPr>
            <w:tcW w:w="4981" w:type="dxa"/>
            <w:gridSpan w:val="8"/>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rPr>
            </w:pPr>
            <w:r w:rsidRPr="00643EB8">
              <w:rPr>
                <w:rFonts w:ascii="Times New Roman" w:eastAsia="Times New Roman" w:hAnsi="Times New Roman" w:cs="Times New Roman"/>
                <w:color w:val="000000"/>
                <w:sz w:val="18"/>
                <w:szCs w:val="18"/>
              </w:rPr>
              <w:t>бестарный</w:t>
            </w:r>
          </w:p>
        </w:tc>
        <w:tc>
          <w:tcPr>
            <w:tcW w:w="1700" w:type="dxa"/>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Собственники домовладений</w:t>
            </w:r>
          </w:p>
        </w:tc>
        <w:tc>
          <w:tcPr>
            <w:tcW w:w="2198" w:type="dxa"/>
            <w:gridSpan w:val="2"/>
            <w:tcBorders>
              <w:top w:val="single" w:sz="4" w:space="0" w:color="auto"/>
              <w:left w:val="single" w:sz="4" w:space="0" w:color="auto"/>
              <w:bottom w:val="single" w:sz="4" w:space="0" w:color="auto"/>
              <w:right w:val="single" w:sz="4" w:space="0" w:color="auto"/>
            </w:tcBorders>
            <w:vAlign w:val="center"/>
          </w:tcPr>
          <w:p w:rsidR="00643EB8" w:rsidRPr="00643EB8" w:rsidRDefault="00643EB8" w:rsidP="00643EB8">
            <w:pPr>
              <w:spacing w:after="0" w:line="240" w:lineRule="auto"/>
              <w:jc w:val="center"/>
              <w:rPr>
                <w:rFonts w:ascii="Times New Roman" w:eastAsia="Times New Roman" w:hAnsi="Times New Roman" w:cs="Times New Roman"/>
                <w:color w:val="000000"/>
                <w:sz w:val="18"/>
                <w:szCs w:val="18"/>
              </w:rPr>
            </w:pPr>
            <w:r w:rsidRPr="00643EB8">
              <w:rPr>
                <w:rFonts w:ascii="Times New Roman" w:eastAsia="Times New Roman" w:hAnsi="Times New Roman" w:cs="Times New Roman"/>
                <w:color w:val="000000"/>
                <w:sz w:val="18"/>
                <w:szCs w:val="18"/>
              </w:rPr>
              <w:t>г. Трубчевск, ул. Луначарского, 90-180</w:t>
            </w:r>
          </w:p>
        </w:tc>
      </w:tr>
      <w:tr w:rsidR="00643EB8" w:rsidRPr="00643EB8" w:rsidTr="009119D3">
        <w:trPr>
          <w:gridAfter w:val="1"/>
          <w:wAfter w:w="14" w:type="dxa"/>
          <w:trHeight w:val="711"/>
        </w:trPr>
        <w:tc>
          <w:tcPr>
            <w:tcW w:w="696" w:type="dxa"/>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lang w:eastAsia="en-US"/>
              </w:rPr>
            </w:pPr>
            <w:r w:rsidRPr="00643EB8">
              <w:rPr>
                <w:rFonts w:ascii="Times New Roman" w:eastAsia="Times New Roman" w:hAnsi="Times New Roman" w:cs="Times New Roman"/>
                <w:sz w:val="18"/>
                <w:szCs w:val="18"/>
                <w:lang w:eastAsia="en-US"/>
              </w:rPr>
              <w:t>91.</w:t>
            </w:r>
          </w:p>
        </w:tc>
        <w:tc>
          <w:tcPr>
            <w:tcW w:w="1409" w:type="dxa"/>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rPr>
            </w:pPr>
            <w:proofErr w:type="spellStart"/>
            <w:r w:rsidRPr="00643EB8">
              <w:rPr>
                <w:rFonts w:ascii="Times New Roman" w:eastAsia="Times New Roman" w:hAnsi="Times New Roman" w:cs="Times New Roman"/>
                <w:sz w:val="18"/>
                <w:szCs w:val="18"/>
              </w:rPr>
              <w:t>Трубчевское</w:t>
            </w:r>
            <w:proofErr w:type="spellEnd"/>
            <w:r w:rsidRPr="00643EB8">
              <w:rPr>
                <w:rFonts w:ascii="Times New Roman" w:eastAsia="Times New Roman" w:hAnsi="Times New Roman" w:cs="Times New Roman"/>
                <w:sz w:val="18"/>
                <w:szCs w:val="18"/>
              </w:rPr>
              <w:t xml:space="preserve"> городское поселение</w:t>
            </w:r>
          </w:p>
        </w:tc>
        <w:tc>
          <w:tcPr>
            <w:tcW w:w="2148" w:type="dxa"/>
            <w:tcBorders>
              <w:top w:val="single" w:sz="4" w:space="0" w:color="auto"/>
              <w:left w:val="single" w:sz="4" w:space="0" w:color="auto"/>
              <w:bottom w:val="single" w:sz="4" w:space="0" w:color="auto"/>
              <w:right w:val="single" w:sz="4" w:space="0" w:color="auto"/>
            </w:tcBorders>
            <w:vAlign w:val="center"/>
          </w:tcPr>
          <w:p w:rsidR="00643EB8" w:rsidRPr="00643EB8" w:rsidRDefault="00643EB8" w:rsidP="00643EB8">
            <w:pPr>
              <w:spacing w:after="0" w:line="240" w:lineRule="auto"/>
              <w:jc w:val="center"/>
              <w:rPr>
                <w:rFonts w:ascii="Times New Roman" w:eastAsia="Times New Roman" w:hAnsi="Times New Roman" w:cs="Times New Roman"/>
                <w:color w:val="000000"/>
                <w:sz w:val="18"/>
                <w:szCs w:val="18"/>
              </w:rPr>
            </w:pPr>
            <w:r w:rsidRPr="00643EB8">
              <w:rPr>
                <w:rFonts w:ascii="Times New Roman" w:eastAsia="Times New Roman" w:hAnsi="Times New Roman" w:cs="Times New Roman"/>
                <w:color w:val="000000"/>
                <w:sz w:val="18"/>
                <w:szCs w:val="18"/>
              </w:rPr>
              <w:t>г. Трубчевск, ул. Луначарского, 2-48</w:t>
            </w:r>
          </w:p>
        </w:tc>
        <w:tc>
          <w:tcPr>
            <w:tcW w:w="1528" w:type="dxa"/>
            <w:tcBorders>
              <w:top w:val="single" w:sz="4" w:space="0" w:color="auto"/>
              <w:left w:val="single" w:sz="4" w:space="0" w:color="auto"/>
              <w:bottom w:val="single" w:sz="4" w:space="0" w:color="auto"/>
              <w:right w:val="single" w:sz="4" w:space="0" w:color="auto"/>
            </w:tcBorders>
            <w:vAlign w:val="center"/>
          </w:tcPr>
          <w:p w:rsidR="00643EB8" w:rsidRPr="00643EB8" w:rsidRDefault="00643EB8" w:rsidP="00643EB8">
            <w:pPr>
              <w:spacing w:after="0" w:line="240" w:lineRule="auto"/>
              <w:jc w:val="center"/>
              <w:rPr>
                <w:rFonts w:ascii="Times New Roman" w:eastAsia="Times New Roman" w:hAnsi="Times New Roman" w:cs="Times New Roman"/>
                <w:color w:val="000000"/>
                <w:sz w:val="18"/>
                <w:szCs w:val="18"/>
              </w:rPr>
            </w:pPr>
            <w:r w:rsidRPr="00643EB8">
              <w:rPr>
                <w:rFonts w:ascii="Times New Roman" w:eastAsia="Times New Roman" w:hAnsi="Times New Roman" w:cs="Times New Roman"/>
                <w:color w:val="000000"/>
                <w:sz w:val="18"/>
                <w:szCs w:val="18"/>
              </w:rPr>
              <w:t>52.577741, 33.755912</w:t>
            </w:r>
          </w:p>
        </w:tc>
        <w:tc>
          <w:tcPr>
            <w:tcW w:w="1310" w:type="dxa"/>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lang w:eastAsia="en-US"/>
              </w:rPr>
              <w:t>Приложение №91</w:t>
            </w:r>
          </w:p>
        </w:tc>
        <w:tc>
          <w:tcPr>
            <w:tcW w:w="4981" w:type="dxa"/>
            <w:gridSpan w:val="8"/>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rPr>
            </w:pPr>
            <w:r w:rsidRPr="00643EB8">
              <w:rPr>
                <w:rFonts w:ascii="Times New Roman" w:eastAsia="Times New Roman" w:hAnsi="Times New Roman" w:cs="Times New Roman"/>
                <w:color w:val="000000"/>
                <w:sz w:val="18"/>
                <w:szCs w:val="18"/>
              </w:rPr>
              <w:t>бестарный</w:t>
            </w:r>
          </w:p>
        </w:tc>
        <w:tc>
          <w:tcPr>
            <w:tcW w:w="1700" w:type="dxa"/>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Собственники домовладений</w:t>
            </w:r>
          </w:p>
        </w:tc>
        <w:tc>
          <w:tcPr>
            <w:tcW w:w="2198" w:type="dxa"/>
            <w:gridSpan w:val="2"/>
            <w:tcBorders>
              <w:top w:val="single" w:sz="4" w:space="0" w:color="auto"/>
              <w:left w:val="single" w:sz="4" w:space="0" w:color="auto"/>
              <w:bottom w:val="single" w:sz="4" w:space="0" w:color="auto"/>
              <w:right w:val="single" w:sz="4" w:space="0" w:color="auto"/>
            </w:tcBorders>
            <w:vAlign w:val="center"/>
          </w:tcPr>
          <w:p w:rsidR="00643EB8" w:rsidRPr="00643EB8" w:rsidRDefault="00643EB8" w:rsidP="00643EB8">
            <w:pPr>
              <w:spacing w:after="0" w:line="240" w:lineRule="auto"/>
              <w:jc w:val="center"/>
              <w:rPr>
                <w:rFonts w:ascii="Times New Roman" w:eastAsia="Times New Roman" w:hAnsi="Times New Roman" w:cs="Times New Roman"/>
                <w:color w:val="000000"/>
                <w:sz w:val="18"/>
                <w:szCs w:val="18"/>
              </w:rPr>
            </w:pPr>
            <w:r w:rsidRPr="00643EB8">
              <w:rPr>
                <w:rFonts w:ascii="Times New Roman" w:eastAsia="Times New Roman" w:hAnsi="Times New Roman" w:cs="Times New Roman"/>
                <w:color w:val="000000"/>
                <w:sz w:val="18"/>
                <w:szCs w:val="18"/>
              </w:rPr>
              <w:t>г. Трубчевск, ул. Луначарского, 2-48</w:t>
            </w:r>
          </w:p>
        </w:tc>
      </w:tr>
      <w:tr w:rsidR="00643EB8" w:rsidRPr="00643EB8" w:rsidTr="009119D3">
        <w:trPr>
          <w:gridAfter w:val="1"/>
          <w:wAfter w:w="14" w:type="dxa"/>
          <w:trHeight w:val="538"/>
        </w:trPr>
        <w:tc>
          <w:tcPr>
            <w:tcW w:w="696" w:type="dxa"/>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lang w:eastAsia="en-US"/>
              </w:rPr>
            </w:pPr>
            <w:r w:rsidRPr="00643EB8">
              <w:rPr>
                <w:rFonts w:ascii="Times New Roman" w:eastAsia="Times New Roman" w:hAnsi="Times New Roman" w:cs="Times New Roman"/>
                <w:sz w:val="18"/>
                <w:szCs w:val="18"/>
                <w:lang w:eastAsia="en-US"/>
              </w:rPr>
              <w:t>92.</w:t>
            </w:r>
          </w:p>
        </w:tc>
        <w:tc>
          <w:tcPr>
            <w:tcW w:w="1409" w:type="dxa"/>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rPr>
            </w:pPr>
            <w:proofErr w:type="spellStart"/>
            <w:r w:rsidRPr="00643EB8">
              <w:rPr>
                <w:rFonts w:ascii="Times New Roman" w:eastAsia="Times New Roman" w:hAnsi="Times New Roman" w:cs="Times New Roman"/>
                <w:sz w:val="18"/>
                <w:szCs w:val="18"/>
              </w:rPr>
              <w:t>Трубчевское</w:t>
            </w:r>
            <w:proofErr w:type="spellEnd"/>
            <w:r w:rsidRPr="00643EB8">
              <w:rPr>
                <w:rFonts w:ascii="Times New Roman" w:eastAsia="Times New Roman" w:hAnsi="Times New Roman" w:cs="Times New Roman"/>
                <w:sz w:val="18"/>
                <w:szCs w:val="18"/>
              </w:rPr>
              <w:t xml:space="preserve"> городское поселение</w:t>
            </w:r>
          </w:p>
        </w:tc>
        <w:tc>
          <w:tcPr>
            <w:tcW w:w="2148" w:type="dxa"/>
            <w:tcBorders>
              <w:top w:val="single" w:sz="4" w:space="0" w:color="auto"/>
              <w:left w:val="single" w:sz="4" w:space="0" w:color="auto"/>
              <w:bottom w:val="single" w:sz="4" w:space="0" w:color="auto"/>
              <w:right w:val="single" w:sz="4" w:space="0" w:color="auto"/>
            </w:tcBorders>
            <w:vAlign w:val="center"/>
          </w:tcPr>
          <w:p w:rsidR="00643EB8" w:rsidRPr="00643EB8" w:rsidRDefault="00643EB8" w:rsidP="00643EB8">
            <w:pPr>
              <w:spacing w:after="0" w:line="240" w:lineRule="auto"/>
              <w:jc w:val="center"/>
              <w:rPr>
                <w:rFonts w:ascii="Times New Roman" w:eastAsia="Times New Roman" w:hAnsi="Times New Roman" w:cs="Times New Roman"/>
                <w:color w:val="000000"/>
                <w:sz w:val="18"/>
                <w:szCs w:val="18"/>
              </w:rPr>
            </w:pPr>
            <w:r w:rsidRPr="00643EB8">
              <w:rPr>
                <w:rFonts w:ascii="Times New Roman" w:eastAsia="Times New Roman" w:hAnsi="Times New Roman" w:cs="Times New Roman"/>
                <w:color w:val="000000"/>
                <w:sz w:val="18"/>
                <w:szCs w:val="18"/>
              </w:rPr>
              <w:t>г. Трубчевск, ул. Фрунзе, 6-40</w:t>
            </w:r>
          </w:p>
        </w:tc>
        <w:tc>
          <w:tcPr>
            <w:tcW w:w="1528" w:type="dxa"/>
            <w:tcBorders>
              <w:top w:val="single" w:sz="4" w:space="0" w:color="auto"/>
              <w:left w:val="single" w:sz="4" w:space="0" w:color="auto"/>
              <w:bottom w:val="single" w:sz="4" w:space="0" w:color="auto"/>
              <w:right w:val="single" w:sz="4" w:space="0" w:color="auto"/>
            </w:tcBorders>
            <w:vAlign w:val="center"/>
          </w:tcPr>
          <w:p w:rsidR="00643EB8" w:rsidRPr="00643EB8" w:rsidRDefault="00643EB8" w:rsidP="00643EB8">
            <w:pPr>
              <w:spacing w:after="0" w:line="240" w:lineRule="auto"/>
              <w:jc w:val="center"/>
              <w:rPr>
                <w:rFonts w:ascii="Times New Roman" w:eastAsia="Times New Roman" w:hAnsi="Times New Roman" w:cs="Times New Roman"/>
                <w:color w:val="000000"/>
                <w:sz w:val="18"/>
                <w:szCs w:val="18"/>
              </w:rPr>
            </w:pPr>
            <w:r w:rsidRPr="00643EB8">
              <w:rPr>
                <w:rFonts w:ascii="Times New Roman" w:eastAsia="Times New Roman" w:hAnsi="Times New Roman" w:cs="Times New Roman"/>
                <w:color w:val="000000"/>
                <w:sz w:val="18"/>
                <w:szCs w:val="18"/>
              </w:rPr>
              <w:t>52.585664, 33.770821</w:t>
            </w:r>
          </w:p>
        </w:tc>
        <w:tc>
          <w:tcPr>
            <w:tcW w:w="1310" w:type="dxa"/>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lang w:eastAsia="en-US"/>
              </w:rPr>
              <w:t>Приложение №92</w:t>
            </w:r>
          </w:p>
        </w:tc>
        <w:tc>
          <w:tcPr>
            <w:tcW w:w="4981" w:type="dxa"/>
            <w:gridSpan w:val="8"/>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rPr>
            </w:pPr>
            <w:r w:rsidRPr="00643EB8">
              <w:rPr>
                <w:rFonts w:ascii="Times New Roman" w:eastAsia="Times New Roman" w:hAnsi="Times New Roman" w:cs="Times New Roman"/>
                <w:color w:val="000000"/>
                <w:sz w:val="18"/>
                <w:szCs w:val="18"/>
              </w:rPr>
              <w:t>бестарный</w:t>
            </w:r>
          </w:p>
        </w:tc>
        <w:tc>
          <w:tcPr>
            <w:tcW w:w="1700" w:type="dxa"/>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Собственники домовладений</w:t>
            </w:r>
          </w:p>
        </w:tc>
        <w:tc>
          <w:tcPr>
            <w:tcW w:w="2198" w:type="dxa"/>
            <w:gridSpan w:val="2"/>
            <w:tcBorders>
              <w:top w:val="single" w:sz="4" w:space="0" w:color="auto"/>
              <w:left w:val="single" w:sz="4" w:space="0" w:color="auto"/>
              <w:bottom w:val="single" w:sz="4" w:space="0" w:color="auto"/>
              <w:right w:val="single" w:sz="4" w:space="0" w:color="auto"/>
            </w:tcBorders>
            <w:vAlign w:val="center"/>
          </w:tcPr>
          <w:p w:rsidR="00643EB8" w:rsidRPr="00643EB8" w:rsidRDefault="00643EB8" w:rsidP="00643EB8">
            <w:pPr>
              <w:spacing w:after="0" w:line="240" w:lineRule="auto"/>
              <w:jc w:val="center"/>
              <w:rPr>
                <w:rFonts w:ascii="Times New Roman" w:eastAsia="Times New Roman" w:hAnsi="Times New Roman" w:cs="Times New Roman"/>
                <w:color w:val="000000"/>
                <w:sz w:val="18"/>
                <w:szCs w:val="18"/>
              </w:rPr>
            </w:pPr>
            <w:r w:rsidRPr="00643EB8">
              <w:rPr>
                <w:rFonts w:ascii="Times New Roman" w:eastAsia="Times New Roman" w:hAnsi="Times New Roman" w:cs="Times New Roman"/>
                <w:color w:val="000000"/>
                <w:sz w:val="18"/>
                <w:szCs w:val="18"/>
              </w:rPr>
              <w:t>г. Трубчевск, ул. Фрунзе, 6-40</w:t>
            </w:r>
          </w:p>
        </w:tc>
      </w:tr>
      <w:tr w:rsidR="00643EB8" w:rsidRPr="00643EB8" w:rsidTr="009119D3">
        <w:trPr>
          <w:gridAfter w:val="1"/>
          <w:wAfter w:w="14" w:type="dxa"/>
          <w:trHeight w:val="563"/>
        </w:trPr>
        <w:tc>
          <w:tcPr>
            <w:tcW w:w="696" w:type="dxa"/>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lang w:eastAsia="en-US"/>
              </w:rPr>
            </w:pPr>
            <w:r w:rsidRPr="00643EB8">
              <w:rPr>
                <w:rFonts w:ascii="Times New Roman" w:eastAsia="Times New Roman" w:hAnsi="Times New Roman" w:cs="Times New Roman"/>
                <w:sz w:val="18"/>
                <w:szCs w:val="18"/>
                <w:lang w:eastAsia="en-US"/>
              </w:rPr>
              <w:t>93.</w:t>
            </w:r>
          </w:p>
        </w:tc>
        <w:tc>
          <w:tcPr>
            <w:tcW w:w="1409" w:type="dxa"/>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rPr>
            </w:pPr>
            <w:proofErr w:type="spellStart"/>
            <w:r w:rsidRPr="00643EB8">
              <w:rPr>
                <w:rFonts w:ascii="Times New Roman" w:eastAsia="Times New Roman" w:hAnsi="Times New Roman" w:cs="Times New Roman"/>
                <w:sz w:val="18"/>
                <w:szCs w:val="18"/>
              </w:rPr>
              <w:t>Трубчевское</w:t>
            </w:r>
            <w:proofErr w:type="spellEnd"/>
            <w:r w:rsidRPr="00643EB8">
              <w:rPr>
                <w:rFonts w:ascii="Times New Roman" w:eastAsia="Times New Roman" w:hAnsi="Times New Roman" w:cs="Times New Roman"/>
                <w:sz w:val="18"/>
                <w:szCs w:val="18"/>
              </w:rPr>
              <w:t xml:space="preserve"> городское поселение</w:t>
            </w:r>
          </w:p>
        </w:tc>
        <w:tc>
          <w:tcPr>
            <w:tcW w:w="2148" w:type="dxa"/>
            <w:tcBorders>
              <w:top w:val="single" w:sz="4" w:space="0" w:color="auto"/>
              <w:left w:val="single" w:sz="4" w:space="0" w:color="auto"/>
              <w:bottom w:val="single" w:sz="4" w:space="0" w:color="auto"/>
              <w:right w:val="single" w:sz="4" w:space="0" w:color="auto"/>
            </w:tcBorders>
            <w:vAlign w:val="center"/>
          </w:tcPr>
          <w:p w:rsidR="00643EB8" w:rsidRPr="00643EB8" w:rsidRDefault="00643EB8" w:rsidP="00643EB8">
            <w:pPr>
              <w:spacing w:after="0" w:line="240" w:lineRule="auto"/>
              <w:jc w:val="center"/>
              <w:rPr>
                <w:rFonts w:ascii="Times New Roman" w:eastAsia="Times New Roman" w:hAnsi="Times New Roman" w:cs="Times New Roman"/>
                <w:color w:val="000000"/>
                <w:sz w:val="18"/>
                <w:szCs w:val="18"/>
              </w:rPr>
            </w:pPr>
            <w:r w:rsidRPr="00643EB8">
              <w:rPr>
                <w:rFonts w:ascii="Times New Roman" w:eastAsia="Times New Roman" w:hAnsi="Times New Roman" w:cs="Times New Roman"/>
                <w:color w:val="000000"/>
                <w:sz w:val="18"/>
                <w:szCs w:val="18"/>
              </w:rPr>
              <w:t>г. Трубчевск, ул. Фрунзе, 42-60</w:t>
            </w:r>
          </w:p>
        </w:tc>
        <w:tc>
          <w:tcPr>
            <w:tcW w:w="1528" w:type="dxa"/>
            <w:tcBorders>
              <w:top w:val="single" w:sz="4" w:space="0" w:color="auto"/>
              <w:left w:val="single" w:sz="4" w:space="0" w:color="auto"/>
              <w:bottom w:val="single" w:sz="4" w:space="0" w:color="auto"/>
              <w:right w:val="single" w:sz="4" w:space="0" w:color="auto"/>
            </w:tcBorders>
            <w:vAlign w:val="center"/>
          </w:tcPr>
          <w:p w:rsidR="00643EB8" w:rsidRPr="00643EB8" w:rsidRDefault="00643EB8" w:rsidP="00643EB8">
            <w:pPr>
              <w:spacing w:after="0" w:line="240" w:lineRule="auto"/>
              <w:jc w:val="center"/>
              <w:rPr>
                <w:rFonts w:ascii="Times New Roman" w:eastAsia="Times New Roman" w:hAnsi="Times New Roman" w:cs="Times New Roman"/>
                <w:color w:val="000000"/>
                <w:sz w:val="18"/>
                <w:szCs w:val="18"/>
              </w:rPr>
            </w:pPr>
            <w:r w:rsidRPr="00643EB8">
              <w:rPr>
                <w:rFonts w:ascii="Times New Roman" w:eastAsia="Times New Roman" w:hAnsi="Times New Roman" w:cs="Times New Roman"/>
                <w:color w:val="000000"/>
                <w:sz w:val="18"/>
                <w:szCs w:val="18"/>
              </w:rPr>
              <w:t>52.581752, 33.775659</w:t>
            </w:r>
          </w:p>
        </w:tc>
        <w:tc>
          <w:tcPr>
            <w:tcW w:w="1310" w:type="dxa"/>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lang w:eastAsia="en-US"/>
              </w:rPr>
              <w:t>Приложение №93</w:t>
            </w:r>
          </w:p>
        </w:tc>
        <w:tc>
          <w:tcPr>
            <w:tcW w:w="4981" w:type="dxa"/>
            <w:gridSpan w:val="8"/>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rPr>
            </w:pPr>
            <w:r w:rsidRPr="00643EB8">
              <w:rPr>
                <w:rFonts w:ascii="Times New Roman" w:eastAsia="Times New Roman" w:hAnsi="Times New Roman" w:cs="Times New Roman"/>
                <w:color w:val="000000"/>
                <w:sz w:val="18"/>
                <w:szCs w:val="18"/>
              </w:rPr>
              <w:t>бестарный</w:t>
            </w:r>
          </w:p>
        </w:tc>
        <w:tc>
          <w:tcPr>
            <w:tcW w:w="1700" w:type="dxa"/>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Собственники домовладений</w:t>
            </w:r>
          </w:p>
        </w:tc>
        <w:tc>
          <w:tcPr>
            <w:tcW w:w="2198" w:type="dxa"/>
            <w:gridSpan w:val="2"/>
            <w:tcBorders>
              <w:top w:val="single" w:sz="4" w:space="0" w:color="auto"/>
              <w:left w:val="single" w:sz="4" w:space="0" w:color="auto"/>
              <w:bottom w:val="single" w:sz="4" w:space="0" w:color="auto"/>
              <w:right w:val="single" w:sz="4" w:space="0" w:color="auto"/>
            </w:tcBorders>
            <w:vAlign w:val="center"/>
          </w:tcPr>
          <w:p w:rsidR="00643EB8" w:rsidRPr="00643EB8" w:rsidRDefault="00643EB8" w:rsidP="00643EB8">
            <w:pPr>
              <w:spacing w:after="0" w:line="240" w:lineRule="auto"/>
              <w:jc w:val="center"/>
              <w:rPr>
                <w:rFonts w:ascii="Times New Roman" w:eastAsia="Times New Roman" w:hAnsi="Times New Roman" w:cs="Times New Roman"/>
                <w:color w:val="000000"/>
                <w:sz w:val="18"/>
                <w:szCs w:val="18"/>
              </w:rPr>
            </w:pPr>
            <w:r w:rsidRPr="00643EB8">
              <w:rPr>
                <w:rFonts w:ascii="Times New Roman" w:eastAsia="Times New Roman" w:hAnsi="Times New Roman" w:cs="Times New Roman"/>
                <w:color w:val="000000"/>
                <w:sz w:val="18"/>
                <w:szCs w:val="18"/>
              </w:rPr>
              <w:t>г. Трубчевск, ул. Фрунзе, 42-60</w:t>
            </w:r>
          </w:p>
        </w:tc>
      </w:tr>
      <w:tr w:rsidR="00643EB8" w:rsidRPr="00643EB8" w:rsidTr="009119D3">
        <w:trPr>
          <w:gridAfter w:val="1"/>
          <w:wAfter w:w="14" w:type="dxa"/>
          <w:trHeight w:val="553"/>
        </w:trPr>
        <w:tc>
          <w:tcPr>
            <w:tcW w:w="696" w:type="dxa"/>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lang w:eastAsia="en-US"/>
              </w:rPr>
            </w:pPr>
            <w:r w:rsidRPr="00643EB8">
              <w:rPr>
                <w:rFonts w:ascii="Times New Roman" w:eastAsia="Times New Roman" w:hAnsi="Times New Roman" w:cs="Times New Roman"/>
                <w:sz w:val="18"/>
                <w:szCs w:val="18"/>
                <w:lang w:eastAsia="en-US"/>
              </w:rPr>
              <w:t>94.</w:t>
            </w:r>
          </w:p>
        </w:tc>
        <w:tc>
          <w:tcPr>
            <w:tcW w:w="1409" w:type="dxa"/>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rPr>
            </w:pPr>
            <w:proofErr w:type="spellStart"/>
            <w:r w:rsidRPr="00643EB8">
              <w:rPr>
                <w:rFonts w:ascii="Times New Roman" w:eastAsia="Times New Roman" w:hAnsi="Times New Roman" w:cs="Times New Roman"/>
                <w:sz w:val="18"/>
                <w:szCs w:val="18"/>
              </w:rPr>
              <w:t>Трубчевское</w:t>
            </w:r>
            <w:proofErr w:type="spellEnd"/>
            <w:r w:rsidRPr="00643EB8">
              <w:rPr>
                <w:rFonts w:ascii="Times New Roman" w:eastAsia="Times New Roman" w:hAnsi="Times New Roman" w:cs="Times New Roman"/>
                <w:sz w:val="18"/>
                <w:szCs w:val="18"/>
              </w:rPr>
              <w:t xml:space="preserve"> городское поселение</w:t>
            </w:r>
          </w:p>
        </w:tc>
        <w:tc>
          <w:tcPr>
            <w:tcW w:w="2148" w:type="dxa"/>
            <w:tcBorders>
              <w:top w:val="single" w:sz="4" w:space="0" w:color="auto"/>
              <w:left w:val="single" w:sz="4" w:space="0" w:color="auto"/>
              <w:bottom w:val="single" w:sz="4" w:space="0" w:color="auto"/>
              <w:right w:val="single" w:sz="4" w:space="0" w:color="auto"/>
            </w:tcBorders>
            <w:vAlign w:val="center"/>
          </w:tcPr>
          <w:p w:rsidR="00643EB8" w:rsidRPr="00643EB8" w:rsidRDefault="00643EB8" w:rsidP="00643EB8">
            <w:pPr>
              <w:spacing w:after="0" w:line="240" w:lineRule="auto"/>
              <w:jc w:val="center"/>
              <w:rPr>
                <w:rFonts w:ascii="Times New Roman" w:eastAsia="Times New Roman" w:hAnsi="Times New Roman" w:cs="Times New Roman"/>
                <w:color w:val="000000"/>
                <w:sz w:val="18"/>
                <w:szCs w:val="18"/>
              </w:rPr>
            </w:pPr>
            <w:r w:rsidRPr="00643EB8">
              <w:rPr>
                <w:rFonts w:ascii="Times New Roman" w:eastAsia="Times New Roman" w:hAnsi="Times New Roman" w:cs="Times New Roman"/>
                <w:color w:val="000000"/>
                <w:sz w:val="18"/>
                <w:szCs w:val="18"/>
              </w:rPr>
              <w:t>г. Трубчевск, ул. Советская, 4-12</w:t>
            </w:r>
          </w:p>
        </w:tc>
        <w:tc>
          <w:tcPr>
            <w:tcW w:w="1528" w:type="dxa"/>
            <w:tcBorders>
              <w:top w:val="single" w:sz="4" w:space="0" w:color="auto"/>
              <w:left w:val="single" w:sz="4" w:space="0" w:color="auto"/>
              <w:bottom w:val="single" w:sz="4" w:space="0" w:color="auto"/>
              <w:right w:val="single" w:sz="4" w:space="0" w:color="auto"/>
            </w:tcBorders>
            <w:vAlign w:val="center"/>
          </w:tcPr>
          <w:p w:rsidR="00643EB8" w:rsidRPr="00643EB8" w:rsidRDefault="00643EB8" w:rsidP="00643EB8">
            <w:pPr>
              <w:spacing w:after="0" w:line="240" w:lineRule="auto"/>
              <w:jc w:val="center"/>
              <w:rPr>
                <w:rFonts w:ascii="Times New Roman" w:eastAsia="Times New Roman" w:hAnsi="Times New Roman" w:cs="Times New Roman"/>
                <w:color w:val="000000"/>
                <w:sz w:val="18"/>
                <w:szCs w:val="18"/>
              </w:rPr>
            </w:pPr>
            <w:r w:rsidRPr="00643EB8">
              <w:rPr>
                <w:rFonts w:ascii="Times New Roman" w:eastAsia="Times New Roman" w:hAnsi="Times New Roman" w:cs="Times New Roman"/>
                <w:color w:val="000000"/>
                <w:sz w:val="18"/>
                <w:szCs w:val="18"/>
              </w:rPr>
              <w:t>52.586238, 33.754777</w:t>
            </w:r>
          </w:p>
        </w:tc>
        <w:tc>
          <w:tcPr>
            <w:tcW w:w="1310" w:type="dxa"/>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lang w:eastAsia="en-US"/>
              </w:rPr>
              <w:t>Приложение №94</w:t>
            </w:r>
          </w:p>
        </w:tc>
        <w:tc>
          <w:tcPr>
            <w:tcW w:w="4981" w:type="dxa"/>
            <w:gridSpan w:val="8"/>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rPr>
            </w:pPr>
            <w:r w:rsidRPr="00643EB8">
              <w:rPr>
                <w:rFonts w:ascii="Times New Roman" w:eastAsia="Times New Roman" w:hAnsi="Times New Roman" w:cs="Times New Roman"/>
                <w:color w:val="000000"/>
                <w:sz w:val="18"/>
                <w:szCs w:val="18"/>
              </w:rPr>
              <w:t>бестарный</w:t>
            </w:r>
          </w:p>
        </w:tc>
        <w:tc>
          <w:tcPr>
            <w:tcW w:w="1700" w:type="dxa"/>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Собственники домовладений</w:t>
            </w:r>
          </w:p>
        </w:tc>
        <w:tc>
          <w:tcPr>
            <w:tcW w:w="2198" w:type="dxa"/>
            <w:gridSpan w:val="2"/>
            <w:tcBorders>
              <w:top w:val="single" w:sz="4" w:space="0" w:color="auto"/>
              <w:left w:val="single" w:sz="4" w:space="0" w:color="auto"/>
              <w:bottom w:val="single" w:sz="4" w:space="0" w:color="auto"/>
              <w:right w:val="single" w:sz="4" w:space="0" w:color="auto"/>
            </w:tcBorders>
            <w:vAlign w:val="center"/>
          </w:tcPr>
          <w:p w:rsidR="00643EB8" w:rsidRPr="00643EB8" w:rsidRDefault="00643EB8" w:rsidP="00643EB8">
            <w:pPr>
              <w:spacing w:after="0" w:line="240" w:lineRule="auto"/>
              <w:jc w:val="center"/>
              <w:rPr>
                <w:rFonts w:ascii="Times New Roman" w:eastAsia="Times New Roman" w:hAnsi="Times New Roman" w:cs="Times New Roman"/>
                <w:color w:val="000000"/>
                <w:sz w:val="18"/>
                <w:szCs w:val="18"/>
              </w:rPr>
            </w:pPr>
            <w:r w:rsidRPr="00643EB8">
              <w:rPr>
                <w:rFonts w:ascii="Times New Roman" w:eastAsia="Times New Roman" w:hAnsi="Times New Roman" w:cs="Times New Roman"/>
                <w:color w:val="000000"/>
                <w:sz w:val="18"/>
                <w:szCs w:val="18"/>
              </w:rPr>
              <w:t>г. Трубчевск, ул. Советская, 4-12</w:t>
            </w:r>
          </w:p>
        </w:tc>
      </w:tr>
      <w:tr w:rsidR="00643EB8" w:rsidRPr="00643EB8" w:rsidTr="009119D3">
        <w:trPr>
          <w:gridAfter w:val="1"/>
          <w:wAfter w:w="14" w:type="dxa"/>
          <w:trHeight w:val="565"/>
        </w:trPr>
        <w:tc>
          <w:tcPr>
            <w:tcW w:w="696" w:type="dxa"/>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lang w:eastAsia="en-US"/>
              </w:rPr>
            </w:pPr>
            <w:r w:rsidRPr="00643EB8">
              <w:rPr>
                <w:rFonts w:ascii="Times New Roman" w:eastAsia="Times New Roman" w:hAnsi="Times New Roman" w:cs="Times New Roman"/>
                <w:sz w:val="18"/>
                <w:szCs w:val="18"/>
                <w:lang w:eastAsia="en-US"/>
              </w:rPr>
              <w:t>95.</w:t>
            </w:r>
          </w:p>
        </w:tc>
        <w:tc>
          <w:tcPr>
            <w:tcW w:w="1409" w:type="dxa"/>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rPr>
            </w:pPr>
            <w:proofErr w:type="spellStart"/>
            <w:r w:rsidRPr="00643EB8">
              <w:rPr>
                <w:rFonts w:ascii="Times New Roman" w:eastAsia="Times New Roman" w:hAnsi="Times New Roman" w:cs="Times New Roman"/>
                <w:sz w:val="18"/>
                <w:szCs w:val="18"/>
              </w:rPr>
              <w:t>Трубчевское</w:t>
            </w:r>
            <w:proofErr w:type="spellEnd"/>
            <w:r w:rsidRPr="00643EB8">
              <w:rPr>
                <w:rFonts w:ascii="Times New Roman" w:eastAsia="Times New Roman" w:hAnsi="Times New Roman" w:cs="Times New Roman"/>
                <w:sz w:val="18"/>
                <w:szCs w:val="18"/>
              </w:rPr>
              <w:t xml:space="preserve"> городское поселение</w:t>
            </w:r>
          </w:p>
        </w:tc>
        <w:tc>
          <w:tcPr>
            <w:tcW w:w="2148" w:type="dxa"/>
            <w:tcBorders>
              <w:top w:val="single" w:sz="4" w:space="0" w:color="auto"/>
              <w:left w:val="single" w:sz="4" w:space="0" w:color="auto"/>
              <w:bottom w:val="single" w:sz="4" w:space="0" w:color="auto"/>
              <w:right w:val="single" w:sz="4" w:space="0" w:color="auto"/>
            </w:tcBorders>
            <w:vAlign w:val="center"/>
          </w:tcPr>
          <w:p w:rsidR="00643EB8" w:rsidRPr="00643EB8" w:rsidRDefault="00643EB8" w:rsidP="00643EB8">
            <w:pPr>
              <w:spacing w:after="0" w:line="240" w:lineRule="auto"/>
              <w:jc w:val="center"/>
              <w:rPr>
                <w:rFonts w:ascii="Times New Roman" w:eastAsia="Times New Roman" w:hAnsi="Times New Roman" w:cs="Times New Roman"/>
                <w:color w:val="000000"/>
                <w:sz w:val="18"/>
                <w:szCs w:val="18"/>
              </w:rPr>
            </w:pPr>
            <w:r w:rsidRPr="00643EB8">
              <w:rPr>
                <w:rFonts w:ascii="Times New Roman" w:eastAsia="Times New Roman" w:hAnsi="Times New Roman" w:cs="Times New Roman"/>
                <w:color w:val="000000"/>
                <w:sz w:val="18"/>
                <w:szCs w:val="18"/>
              </w:rPr>
              <w:t>г. Трубчевск, ул. Советская, 14-34</w:t>
            </w:r>
          </w:p>
        </w:tc>
        <w:tc>
          <w:tcPr>
            <w:tcW w:w="1528" w:type="dxa"/>
            <w:tcBorders>
              <w:top w:val="single" w:sz="4" w:space="0" w:color="auto"/>
              <w:left w:val="single" w:sz="4" w:space="0" w:color="auto"/>
              <w:bottom w:val="single" w:sz="4" w:space="0" w:color="auto"/>
              <w:right w:val="single" w:sz="4" w:space="0" w:color="auto"/>
            </w:tcBorders>
            <w:vAlign w:val="center"/>
          </w:tcPr>
          <w:p w:rsidR="00643EB8" w:rsidRPr="00643EB8" w:rsidRDefault="00643EB8" w:rsidP="00643EB8">
            <w:pPr>
              <w:spacing w:after="0" w:line="240" w:lineRule="auto"/>
              <w:jc w:val="center"/>
              <w:rPr>
                <w:rFonts w:ascii="Times New Roman" w:eastAsia="Times New Roman" w:hAnsi="Times New Roman" w:cs="Times New Roman"/>
                <w:color w:val="000000"/>
                <w:sz w:val="18"/>
                <w:szCs w:val="18"/>
              </w:rPr>
            </w:pPr>
            <w:r w:rsidRPr="00643EB8">
              <w:rPr>
                <w:rFonts w:ascii="Times New Roman" w:eastAsia="Times New Roman" w:hAnsi="Times New Roman" w:cs="Times New Roman"/>
                <w:color w:val="000000"/>
                <w:sz w:val="18"/>
                <w:szCs w:val="18"/>
              </w:rPr>
              <w:t>52.582885, 33.758824</w:t>
            </w:r>
          </w:p>
        </w:tc>
        <w:tc>
          <w:tcPr>
            <w:tcW w:w="1310" w:type="dxa"/>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lang w:eastAsia="en-US"/>
              </w:rPr>
              <w:t>Приложение №95</w:t>
            </w:r>
          </w:p>
        </w:tc>
        <w:tc>
          <w:tcPr>
            <w:tcW w:w="4981" w:type="dxa"/>
            <w:gridSpan w:val="8"/>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rPr>
            </w:pPr>
            <w:r w:rsidRPr="00643EB8">
              <w:rPr>
                <w:rFonts w:ascii="Times New Roman" w:eastAsia="Times New Roman" w:hAnsi="Times New Roman" w:cs="Times New Roman"/>
                <w:color w:val="000000"/>
                <w:sz w:val="18"/>
                <w:szCs w:val="18"/>
              </w:rPr>
              <w:t>бестарный</w:t>
            </w:r>
          </w:p>
        </w:tc>
        <w:tc>
          <w:tcPr>
            <w:tcW w:w="1700" w:type="dxa"/>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Собственники домовладений</w:t>
            </w:r>
          </w:p>
        </w:tc>
        <w:tc>
          <w:tcPr>
            <w:tcW w:w="2198" w:type="dxa"/>
            <w:gridSpan w:val="2"/>
            <w:tcBorders>
              <w:top w:val="single" w:sz="4" w:space="0" w:color="auto"/>
              <w:left w:val="single" w:sz="4" w:space="0" w:color="auto"/>
              <w:bottom w:val="single" w:sz="4" w:space="0" w:color="auto"/>
              <w:right w:val="single" w:sz="4" w:space="0" w:color="auto"/>
            </w:tcBorders>
            <w:vAlign w:val="center"/>
          </w:tcPr>
          <w:p w:rsidR="00643EB8" w:rsidRPr="00643EB8" w:rsidRDefault="00643EB8" w:rsidP="00643EB8">
            <w:pPr>
              <w:spacing w:after="0" w:line="240" w:lineRule="auto"/>
              <w:jc w:val="center"/>
              <w:rPr>
                <w:rFonts w:ascii="Times New Roman" w:eastAsia="Times New Roman" w:hAnsi="Times New Roman" w:cs="Times New Roman"/>
                <w:color w:val="000000"/>
                <w:sz w:val="18"/>
                <w:szCs w:val="18"/>
              </w:rPr>
            </w:pPr>
            <w:r w:rsidRPr="00643EB8">
              <w:rPr>
                <w:rFonts w:ascii="Times New Roman" w:eastAsia="Times New Roman" w:hAnsi="Times New Roman" w:cs="Times New Roman"/>
                <w:color w:val="000000"/>
                <w:sz w:val="18"/>
                <w:szCs w:val="18"/>
              </w:rPr>
              <w:t>г. Трубчевск, ул. Советская, 14-34</w:t>
            </w:r>
          </w:p>
        </w:tc>
      </w:tr>
      <w:tr w:rsidR="00643EB8" w:rsidRPr="00643EB8" w:rsidTr="009119D3">
        <w:trPr>
          <w:gridAfter w:val="1"/>
          <w:wAfter w:w="14" w:type="dxa"/>
          <w:trHeight w:val="557"/>
        </w:trPr>
        <w:tc>
          <w:tcPr>
            <w:tcW w:w="696" w:type="dxa"/>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lang w:eastAsia="en-US"/>
              </w:rPr>
            </w:pPr>
            <w:r w:rsidRPr="00643EB8">
              <w:rPr>
                <w:rFonts w:ascii="Times New Roman" w:eastAsia="Times New Roman" w:hAnsi="Times New Roman" w:cs="Times New Roman"/>
                <w:sz w:val="18"/>
                <w:szCs w:val="18"/>
                <w:lang w:eastAsia="en-US"/>
              </w:rPr>
              <w:t>96.</w:t>
            </w:r>
          </w:p>
        </w:tc>
        <w:tc>
          <w:tcPr>
            <w:tcW w:w="1409" w:type="dxa"/>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rPr>
            </w:pPr>
            <w:proofErr w:type="spellStart"/>
            <w:r w:rsidRPr="00643EB8">
              <w:rPr>
                <w:rFonts w:ascii="Times New Roman" w:eastAsia="Times New Roman" w:hAnsi="Times New Roman" w:cs="Times New Roman"/>
                <w:sz w:val="18"/>
                <w:szCs w:val="18"/>
              </w:rPr>
              <w:t>Трубчевское</w:t>
            </w:r>
            <w:proofErr w:type="spellEnd"/>
            <w:r w:rsidRPr="00643EB8">
              <w:rPr>
                <w:rFonts w:ascii="Times New Roman" w:eastAsia="Times New Roman" w:hAnsi="Times New Roman" w:cs="Times New Roman"/>
                <w:sz w:val="18"/>
                <w:szCs w:val="18"/>
              </w:rPr>
              <w:t xml:space="preserve"> городское поселение</w:t>
            </w:r>
          </w:p>
        </w:tc>
        <w:tc>
          <w:tcPr>
            <w:tcW w:w="2148" w:type="dxa"/>
            <w:tcBorders>
              <w:top w:val="single" w:sz="4" w:space="0" w:color="auto"/>
              <w:left w:val="single" w:sz="4" w:space="0" w:color="auto"/>
              <w:bottom w:val="single" w:sz="4" w:space="0" w:color="auto"/>
              <w:right w:val="single" w:sz="4" w:space="0" w:color="auto"/>
            </w:tcBorders>
            <w:vAlign w:val="center"/>
          </w:tcPr>
          <w:p w:rsidR="00643EB8" w:rsidRPr="00643EB8" w:rsidRDefault="00643EB8" w:rsidP="00643EB8">
            <w:pPr>
              <w:spacing w:after="0" w:line="240" w:lineRule="auto"/>
              <w:jc w:val="center"/>
              <w:rPr>
                <w:rFonts w:ascii="Times New Roman" w:eastAsia="Times New Roman" w:hAnsi="Times New Roman" w:cs="Times New Roman"/>
                <w:color w:val="000000"/>
                <w:sz w:val="18"/>
                <w:szCs w:val="18"/>
              </w:rPr>
            </w:pPr>
            <w:r w:rsidRPr="00643EB8">
              <w:rPr>
                <w:rFonts w:ascii="Times New Roman" w:eastAsia="Times New Roman" w:hAnsi="Times New Roman" w:cs="Times New Roman"/>
                <w:color w:val="000000"/>
                <w:sz w:val="18"/>
                <w:szCs w:val="18"/>
              </w:rPr>
              <w:t>г. Трубчевск, ул. Пионерская, 7А-30</w:t>
            </w:r>
          </w:p>
        </w:tc>
        <w:tc>
          <w:tcPr>
            <w:tcW w:w="1528" w:type="dxa"/>
            <w:tcBorders>
              <w:top w:val="single" w:sz="4" w:space="0" w:color="auto"/>
              <w:left w:val="single" w:sz="4" w:space="0" w:color="auto"/>
              <w:bottom w:val="single" w:sz="4" w:space="0" w:color="auto"/>
              <w:right w:val="single" w:sz="4" w:space="0" w:color="auto"/>
            </w:tcBorders>
            <w:vAlign w:val="center"/>
          </w:tcPr>
          <w:p w:rsidR="00643EB8" w:rsidRPr="00643EB8" w:rsidRDefault="00643EB8" w:rsidP="00643EB8">
            <w:pPr>
              <w:spacing w:after="0" w:line="240" w:lineRule="auto"/>
              <w:jc w:val="center"/>
              <w:rPr>
                <w:rFonts w:ascii="Times New Roman" w:eastAsia="Times New Roman" w:hAnsi="Times New Roman" w:cs="Times New Roman"/>
                <w:color w:val="000000"/>
                <w:sz w:val="18"/>
                <w:szCs w:val="18"/>
              </w:rPr>
            </w:pPr>
            <w:r w:rsidRPr="00643EB8">
              <w:rPr>
                <w:rFonts w:ascii="Times New Roman" w:eastAsia="Times New Roman" w:hAnsi="Times New Roman" w:cs="Times New Roman"/>
                <w:color w:val="000000"/>
                <w:sz w:val="18"/>
                <w:szCs w:val="18"/>
              </w:rPr>
              <w:t>52.584706, 33.757250</w:t>
            </w:r>
          </w:p>
        </w:tc>
        <w:tc>
          <w:tcPr>
            <w:tcW w:w="1310" w:type="dxa"/>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lang w:eastAsia="en-US"/>
              </w:rPr>
              <w:t>Приложение №96</w:t>
            </w:r>
          </w:p>
        </w:tc>
        <w:tc>
          <w:tcPr>
            <w:tcW w:w="4981" w:type="dxa"/>
            <w:gridSpan w:val="8"/>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rPr>
            </w:pPr>
            <w:r w:rsidRPr="00643EB8">
              <w:rPr>
                <w:rFonts w:ascii="Times New Roman" w:eastAsia="Times New Roman" w:hAnsi="Times New Roman" w:cs="Times New Roman"/>
                <w:color w:val="000000"/>
                <w:sz w:val="18"/>
                <w:szCs w:val="18"/>
              </w:rPr>
              <w:t>бестарный</w:t>
            </w:r>
          </w:p>
        </w:tc>
        <w:tc>
          <w:tcPr>
            <w:tcW w:w="1700" w:type="dxa"/>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Собственники домовладений</w:t>
            </w:r>
          </w:p>
        </w:tc>
        <w:tc>
          <w:tcPr>
            <w:tcW w:w="2198" w:type="dxa"/>
            <w:gridSpan w:val="2"/>
            <w:tcBorders>
              <w:top w:val="single" w:sz="4" w:space="0" w:color="auto"/>
              <w:left w:val="single" w:sz="4" w:space="0" w:color="auto"/>
              <w:bottom w:val="single" w:sz="4" w:space="0" w:color="auto"/>
              <w:right w:val="single" w:sz="4" w:space="0" w:color="auto"/>
            </w:tcBorders>
            <w:vAlign w:val="center"/>
          </w:tcPr>
          <w:p w:rsidR="00643EB8" w:rsidRPr="00643EB8" w:rsidRDefault="00643EB8" w:rsidP="00643EB8">
            <w:pPr>
              <w:spacing w:after="0" w:line="240" w:lineRule="auto"/>
              <w:jc w:val="center"/>
              <w:rPr>
                <w:rFonts w:ascii="Times New Roman" w:eastAsia="Times New Roman" w:hAnsi="Times New Roman" w:cs="Times New Roman"/>
                <w:color w:val="000000"/>
                <w:sz w:val="18"/>
                <w:szCs w:val="18"/>
              </w:rPr>
            </w:pPr>
            <w:r w:rsidRPr="00643EB8">
              <w:rPr>
                <w:rFonts w:ascii="Times New Roman" w:eastAsia="Times New Roman" w:hAnsi="Times New Roman" w:cs="Times New Roman"/>
                <w:color w:val="000000"/>
                <w:sz w:val="18"/>
                <w:szCs w:val="18"/>
              </w:rPr>
              <w:t>г. Трубчевск, ул. Пионерская, 7А-30</w:t>
            </w:r>
          </w:p>
        </w:tc>
      </w:tr>
      <w:tr w:rsidR="00643EB8" w:rsidRPr="00643EB8" w:rsidTr="009119D3">
        <w:trPr>
          <w:gridAfter w:val="1"/>
          <w:wAfter w:w="14" w:type="dxa"/>
          <w:trHeight w:val="409"/>
        </w:trPr>
        <w:tc>
          <w:tcPr>
            <w:tcW w:w="696" w:type="dxa"/>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lang w:eastAsia="en-US"/>
              </w:rPr>
            </w:pPr>
            <w:r w:rsidRPr="00643EB8">
              <w:rPr>
                <w:rFonts w:ascii="Times New Roman" w:eastAsia="Times New Roman" w:hAnsi="Times New Roman" w:cs="Times New Roman"/>
                <w:sz w:val="18"/>
                <w:szCs w:val="18"/>
                <w:lang w:eastAsia="en-US"/>
              </w:rPr>
              <w:t>97.</w:t>
            </w:r>
          </w:p>
        </w:tc>
        <w:tc>
          <w:tcPr>
            <w:tcW w:w="1409" w:type="dxa"/>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rPr>
            </w:pPr>
            <w:proofErr w:type="spellStart"/>
            <w:r w:rsidRPr="00643EB8">
              <w:rPr>
                <w:rFonts w:ascii="Times New Roman" w:eastAsia="Times New Roman" w:hAnsi="Times New Roman" w:cs="Times New Roman"/>
                <w:sz w:val="18"/>
                <w:szCs w:val="18"/>
              </w:rPr>
              <w:t>Трубчевское</w:t>
            </w:r>
            <w:proofErr w:type="spellEnd"/>
            <w:r w:rsidRPr="00643EB8">
              <w:rPr>
                <w:rFonts w:ascii="Times New Roman" w:eastAsia="Times New Roman" w:hAnsi="Times New Roman" w:cs="Times New Roman"/>
                <w:sz w:val="18"/>
                <w:szCs w:val="18"/>
              </w:rPr>
              <w:t xml:space="preserve"> городское поселение</w:t>
            </w:r>
          </w:p>
        </w:tc>
        <w:tc>
          <w:tcPr>
            <w:tcW w:w="2148" w:type="dxa"/>
            <w:tcBorders>
              <w:top w:val="single" w:sz="4" w:space="0" w:color="auto"/>
              <w:left w:val="single" w:sz="4" w:space="0" w:color="auto"/>
              <w:bottom w:val="single" w:sz="4" w:space="0" w:color="auto"/>
              <w:right w:val="single" w:sz="4" w:space="0" w:color="auto"/>
            </w:tcBorders>
            <w:vAlign w:val="center"/>
          </w:tcPr>
          <w:p w:rsidR="00643EB8" w:rsidRPr="00643EB8" w:rsidRDefault="00643EB8" w:rsidP="00643EB8">
            <w:pPr>
              <w:spacing w:after="0" w:line="240" w:lineRule="auto"/>
              <w:jc w:val="center"/>
              <w:rPr>
                <w:rFonts w:ascii="Times New Roman" w:eastAsia="Times New Roman" w:hAnsi="Times New Roman" w:cs="Times New Roman"/>
                <w:color w:val="000000"/>
                <w:sz w:val="18"/>
                <w:szCs w:val="18"/>
              </w:rPr>
            </w:pPr>
            <w:r w:rsidRPr="00643EB8">
              <w:rPr>
                <w:rFonts w:ascii="Times New Roman" w:eastAsia="Times New Roman" w:hAnsi="Times New Roman" w:cs="Times New Roman"/>
                <w:color w:val="000000"/>
                <w:sz w:val="18"/>
                <w:szCs w:val="18"/>
              </w:rPr>
              <w:t>г. Трубчевск, пл. Пионерская</w:t>
            </w:r>
          </w:p>
        </w:tc>
        <w:tc>
          <w:tcPr>
            <w:tcW w:w="1528" w:type="dxa"/>
            <w:tcBorders>
              <w:top w:val="single" w:sz="4" w:space="0" w:color="auto"/>
              <w:left w:val="single" w:sz="4" w:space="0" w:color="auto"/>
              <w:bottom w:val="single" w:sz="4" w:space="0" w:color="auto"/>
              <w:right w:val="single" w:sz="4" w:space="0" w:color="auto"/>
            </w:tcBorders>
            <w:vAlign w:val="center"/>
          </w:tcPr>
          <w:p w:rsidR="00643EB8" w:rsidRPr="00643EB8" w:rsidRDefault="00643EB8" w:rsidP="00643EB8">
            <w:pPr>
              <w:spacing w:after="0" w:line="240" w:lineRule="auto"/>
              <w:jc w:val="center"/>
              <w:rPr>
                <w:rFonts w:ascii="Times New Roman" w:eastAsia="Times New Roman" w:hAnsi="Times New Roman" w:cs="Times New Roman"/>
                <w:color w:val="000000"/>
                <w:sz w:val="18"/>
                <w:szCs w:val="18"/>
              </w:rPr>
            </w:pPr>
            <w:r w:rsidRPr="00643EB8">
              <w:rPr>
                <w:rFonts w:ascii="Times New Roman" w:eastAsia="Times New Roman" w:hAnsi="Times New Roman" w:cs="Times New Roman"/>
                <w:color w:val="000000"/>
                <w:sz w:val="18"/>
                <w:szCs w:val="18"/>
              </w:rPr>
              <w:t>52.586412, 33.759985</w:t>
            </w:r>
          </w:p>
        </w:tc>
        <w:tc>
          <w:tcPr>
            <w:tcW w:w="1310" w:type="dxa"/>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lang w:eastAsia="en-US"/>
              </w:rPr>
              <w:t>Приложение №98</w:t>
            </w:r>
          </w:p>
        </w:tc>
        <w:tc>
          <w:tcPr>
            <w:tcW w:w="4981" w:type="dxa"/>
            <w:gridSpan w:val="8"/>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rPr>
            </w:pPr>
            <w:r w:rsidRPr="00643EB8">
              <w:rPr>
                <w:rFonts w:ascii="Times New Roman" w:eastAsia="Times New Roman" w:hAnsi="Times New Roman" w:cs="Times New Roman"/>
                <w:color w:val="000000"/>
                <w:sz w:val="18"/>
                <w:szCs w:val="18"/>
              </w:rPr>
              <w:t>бестарный</w:t>
            </w:r>
          </w:p>
        </w:tc>
        <w:tc>
          <w:tcPr>
            <w:tcW w:w="1700" w:type="dxa"/>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Собственники домовладений</w:t>
            </w:r>
          </w:p>
        </w:tc>
        <w:tc>
          <w:tcPr>
            <w:tcW w:w="2198" w:type="dxa"/>
            <w:gridSpan w:val="2"/>
            <w:tcBorders>
              <w:top w:val="single" w:sz="4" w:space="0" w:color="auto"/>
              <w:left w:val="single" w:sz="4" w:space="0" w:color="auto"/>
              <w:bottom w:val="single" w:sz="4" w:space="0" w:color="auto"/>
              <w:right w:val="single" w:sz="4" w:space="0" w:color="auto"/>
            </w:tcBorders>
            <w:vAlign w:val="center"/>
          </w:tcPr>
          <w:p w:rsidR="00643EB8" w:rsidRPr="00643EB8" w:rsidRDefault="00643EB8" w:rsidP="00643EB8">
            <w:pPr>
              <w:spacing w:after="0" w:line="240" w:lineRule="auto"/>
              <w:jc w:val="center"/>
              <w:rPr>
                <w:rFonts w:ascii="Times New Roman" w:eastAsia="Times New Roman" w:hAnsi="Times New Roman" w:cs="Times New Roman"/>
                <w:color w:val="000000"/>
                <w:sz w:val="18"/>
                <w:szCs w:val="18"/>
              </w:rPr>
            </w:pPr>
            <w:r w:rsidRPr="00643EB8">
              <w:rPr>
                <w:rFonts w:ascii="Times New Roman" w:eastAsia="Times New Roman" w:hAnsi="Times New Roman" w:cs="Times New Roman"/>
                <w:color w:val="000000"/>
                <w:sz w:val="18"/>
                <w:szCs w:val="18"/>
              </w:rPr>
              <w:t>г. Трубчевск, пл. Пионерская</w:t>
            </w:r>
          </w:p>
        </w:tc>
      </w:tr>
      <w:tr w:rsidR="00643EB8" w:rsidRPr="00643EB8" w:rsidTr="009119D3">
        <w:trPr>
          <w:gridAfter w:val="1"/>
          <w:wAfter w:w="14" w:type="dxa"/>
          <w:trHeight w:val="799"/>
        </w:trPr>
        <w:tc>
          <w:tcPr>
            <w:tcW w:w="696" w:type="dxa"/>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lang w:eastAsia="en-US"/>
              </w:rPr>
            </w:pPr>
            <w:r w:rsidRPr="00643EB8">
              <w:rPr>
                <w:rFonts w:ascii="Times New Roman" w:eastAsia="Times New Roman" w:hAnsi="Times New Roman" w:cs="Times New Roman"/>
                <w:sz w:val="18"/>
                <w:szCs w:val="18"/>
                <w:lang w:eastAsia="en-US"/>
              </w:rPr>
              <w:t>98.</w:t>
            </w:r>
          </w:p>
        </w:tc>
        <w:tc>
          <w:tcPr>
            <w:tcW w:w="1409" w:type="dxa"/>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rPr>
            </w:pPr>
            <w:proofErr w:type="spellStart"/>
            <w:r w:rsidRPr="00643EB8">
              <w:rPr>
                <w:rFonts w:ascii="Times New Roman" w:eastAsia="Times New Roman" w:hAnsi="Times New Roman" w:cs="Times New Roman"/>
                <w:sz w:val="18"/>
                <w:szCs w:val="18"/>
              </w:rPr>
              <w:t>Трубчевское</w:t>
            </w:r>
            <w:proofErr w:type="spellEnd"/>
            <w:r w:rsidRPr="00643EB8">
              <w:rPr>
                <w:rFonts w:ascii="Times New Roman" w:eastAsia="Times New Roman" w:hAnsi="Times New Roman" w:cs="Times New Roman"/>
                <w:sz w:val="18"/>
                <w:szCs w:val="18"/>
              </w:rPr>
              <w:t xml:space="preserve"> городское поселение</w:t>
            </w:r>
          </w:p>
        </w:tc>
        <w:tc>
          <w:tcPr>
            <w:tcW w:w="2148" w:type="dxa"/>
            <w:tcBorders>
              <w:top w:val="single" w:sz="4" w:space="0" w:color="auto"/>
              <w:left w:val="single" w:sz="4" w:space="0" w:color="auto"/>
              <w:bottom w:val="single" w:sz="4" w:space="0" w:color="auto"/>
              <w:right w:val="single" w:sz="4" w:space="0" w:color="auto"/>
            </w:tcBorders>
            <w:vAlign w:val="center"/>
          </w:tcPr>
          <w:p w:rsidR="00643EB8" w:rsidRPr="00643EB8" w:rsidRDefault="00643EB8" w:rsidP="00643EB8">
            <w:pPr>
              <w:spacing w:after="0" w:line="240" w:lineRule="auto"/>
              <w:jc w:val="center"/>
              <w:rPr>
                <w:rFonts w:ascii="Times New Roman" w:eastAsia="Times New Roman" w:hAnsi="Times New Roman" w:cs="Times New Roman"/>
                <w:color w:val="000000"/>
                <w:sz w:val="18"/>
                <w:szCs w:val="18"/>
              </w:rPr>
            </w:pPr>
            <w:r w:rsidRPr="00643EB8">
              <w:rPr>
                <w:rFonts w:ascii="Times New Roman" w:eastAsia="Times New Roman" w:hAnsi="Times New Roman" w:cs="Times New Roman"/>
                <w:color w:val="000000"/>
                <w:sz w:val="18"/>
                <w:szCs w:val="18"/>
              </w:rPr>
              <w:t>г. Трубчевск, ул. Партизанская, 14-38</w:t>
            </w:r>
          </w:p>
        </w:tc>
        <w:tc>
          <w:tcPr>
            <w:tcW w:w="1528" w:type="dxa"/>
            <w:tcBorders>
              <w:top w:val="single" w:sz="4" w:space="0" w:color="auto"/>
              <w:left w:val="single" w:sz="4" w:space="0" w:color="auto"/>
              <w:bottom w:val="single" w:sz="4" w:space="0" w:color="auto"/>
              <w:right w:val="single" w:sz="4" w:space="0" w:color="auto"/>
            </w:tcBorders>
            <w:vAlign w:val="center"/>
          </w:tcPr>
          <w:p w:rsidR="00643EB8" w:rsidRPr="00643EB8" w:rsidRDefault="00643EB8" w:rsidP="00643EB8">
            <w:pPr>
              <w:spacing w:after="0" w:line="240" w:lineRule="auto"/>
              <w:jc w:val="center"/>
              <w:rPr>
                <w:rFonts w:ascii="Times New Roman" w:eastAsia="Times New Roman" w:hAnsi="Times New Roman" w:cs="Times New Roman"/>
                <w:color w:val="000000"/>
                <w:sz w:val="18"/>
                <w:szCs w:val="18"/>
              </w:rPr>
            </w:pPr>
            <w:r w:rsidRPr="00643EB8">
              <w:rPr>
                <w:rFonts w:ascii="Times New Roman" w:eastAsia="Times New Roman" w:hAnsi="Times New Roman" w:cs="Times New Roman"/>
                <w:color w:val="000000"/>
                <w:sz w:val="18"/>
                <w:szCs w:val="18"/>
              </w:rPr>
              <w:t>52.586562, 33.759267</w:t>
            </w:r>
          </w:p>
        </w:tc>
        <w:tc>
          <w:tcPr>
            <w:tcW w:w="1310" w:type="dxa"/>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lang w:eastAsia="en-US"/>
              </w:rPr>
              <w:t>Приложение №99</w:t>
            </w:r>
          </w:p>
        </w:tc>
        <w:tc>
          <w:tcPr>
            <w:tcW w:w="4981" w:type="dxa"/>
            <w:gridSpan w:val="8"/>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rPr>
            </w:pPr>
            <w:r w:rsidRPr="00643EB8">
              <w:rPr>
                <w:rFonts w:ascii="Times New Roman" w:eastAsia="Times New Roman" w:hAnsi="Times New Roman" w:cs="Times New Roman"/>
                <w:color w:val="000000"/>
                <w:sz w:val="18"/>
                <w:szCs w:val="18"/>
              </w:rPr>
              <w:t>бестарный</w:t>
            </w:r>
          </w:p>
        </w:tc>
        <w:tc>
          <w:tcPr>
            <w:tcW w:w="1700" w:type="dxa"/>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Собственники домовладений</w:t>
            </w:r>
          </w:p>
        </w:tc>
        <w:tc>
          <w:tcPr>
            <w:tcW w:w="2198" w:type="dxa"/>
            <w:gridSpan w:val="2"/>
            <w:tcBorders>
              <w:top w:val="single" w:sz="4" w:space="0" w:color="auto"/>
              <w:left w:val="single" w:sz="4" w:space="0" w:color="auto"/>
              <w:bottom w:val="single" w:sz="4" w:space="0" w:color="auto"/>
              <w:right w:val="single" w:sz="4" w:space="0" w:color="auto"/>
            </w:tcBorders>
            <w:vAlign w:val="center"/>
          </w:tcPr>
          <w:p w:rsidR="00643EB8" w:rsidRPr="00643EB8" w:rsidRDefault="00643EB8" w:rsidP="00643EB8">
            <w:pPr>
              <w:spacing w:after="0" w:line="240" w:lineRule="auto"/>
              <w:jc w:val="center"/>
              <w:rPr>
                <w:rFonts w:ascii="Times New Roman" w:eastAsia="Times New Roman" w:hAnsi="Times New Roman" w:cs="Times New Roman"/>
                <w:color w:val="000000"/>
                <w:sz w:val="18"/>
                <w:szCs w:val="18"/>
              </w:rPr>
            </w:pPr>
            <w:r w:rsidRPr="00643EB8">
              <w:rPr>
                <w:rFonts w:ascii="Times New Roman" w:eastAsia="Times New Roman" w:hAnsi="Times New Roman" w:cs="Times New Roman"/>
                <w:color w:val="000000"/>
                <w:sz w:val="18"/>
                <w:szCs w:val="18"/>
              </w:rPr>
              <w:t>г. Трубчевск, ул. Партизанская, 14-38</w:t>
            </w:r>
          </w:p>
        </w:tc>
      </w:tr>
      <w:tr w:rsidR="00643EB8" w:rsidRPr="00643EB8" w:rsidTr="009119D3">
        <w:trPr>
          <w:gridAfter w:val="1"/>
          <w:wAfter w:w="14" w:type="dxa"/>
          <w:trHeight w:val="697"/>
        </w:trPr>
        <w:tc>
          <w:tcPr>
            <w:tcW w:w="696" w:type="dxa"/>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lang w:eastAsia="en-US"/>
              </w:rPr>
            </w:pPr>
            <w:r w:rsidRPr="00643EB8">
              <w:rPr>
                <w:rFonts w:ascii="Times New Roman" w:eastAsia="Times New Roman" w:hAnsi="Times New Roman" w:cs="Times New Roman"/>
                <w:sz w:val="18"/>
                <w:szCs w:val="18"/>
                <w:lang w:eastAsia="en-US"/>
              </w:rPr>
              <w:t>99.</w:t>
            </w:r>
          </w:p>
        </w:tc>
        <w:tc>
          <w:tcPr>
            <w:tcW w:w="1409" w:type="dxa"/>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rPr>
            </w:pPr>
            <w:proofErr w:type="spellStart"/>
            <w:r w:rsidRPr="00643EB8">
              <w:rPr>
                <w:rFonts w:ascii="Times New Roman" w:eastAsia="Times New Roman" w:hAnsi="Times New Roman" w:cs="Times New Roman"/>
                <w:sz w:val="18"/>
                <w:szCs w:val="18"/>
              </w:rPr>
              <w:t>Трубчевское</w:t>
            </w:r>
            <w:proofErr w:type="spellEnd"/>
            <w:r w:rsidRPr="00643EB8">
              <w:rPr>
                <w:rFonts w:ascii="Times New Roman" w:eastAsia="Times New Roman" w:hAnsi="Times New Roman" w:cs="Times New Roman"/>
                <w:sz w:val="18"/>
                <w:szCs w:val="18"/>
              </w:rPr>
              <w:t xml:space="preserve"> городское поселение</w:t>
            </w:r>
          </w:p>
        </w:tc>
        <w:tc>
          <w:tcPr>
            <w:tcW w:w="2148" w:type="dxa"/>
            <w:tcBorders>
              <w:top w:val="single" w:sz="4" w:space="0" w:color="auto"/>
              <w:left w:val="single" w:sz="4" w:space="0" w:color="auto"/>
              <w:bottom w:val="single" w:sz="4" w:space="0" w:color="auto"/>
              <w:right w:val="single" w:sz="4" w:space="0" w:color="auto"/>
            </w:tcBorders>
            <w:vAlign w:val="center"/>
          </w:tcPr>
          <w:p w:rsidR="00643EB8" w:rsidRPr="00643EB8" w:rsidRDefault="00643EB8" w:rsidP="00643EB8">
            <w:pPr>
              <w:spacing w:after="0" w:line="240" w:lineRule="auto"/>
              <w:jc w:val="center"/>
              <w:rPr>
                <w:rFonts w:ascii="Times New Roman" w:eastAsia="Times New Roman" w:hAnsi="Times New Roman" w:cs="Times New Roman"/>
                <w:color w:val="000000"/>
                <w:sz w:val="18"/>
                <w:szCs w:val="18"/>
              </w:rPr>
            </w:pPr>
            <w:r w:rsidRPr="00643EB8">
              <w:rPr>
                <w:rFonts w:ascii="Times New Roman" w:eastAsia="Times New Roman" w:hAnsi="Times New Roman" w:cs="Times New Roman"/>
                <w:color w:val="000000"/>
                <w:sz w:val="18"/>
                <w:szCs w:val="18"/>
              </w:rPr>
              <w:t>г. Трубчевск, ул. Октябрьская, 16-50</w:t>
            </w:r>
          </w:p>
        </w:tc>
        <w:tc>
          <w:tcPr>
            <w:tcW w:w="1528" w:type="dxa"/>
            <w:tcBorders>
              <w:top w:val="single" w:sz="4" w:space="0" w:color="auto"/>
              <w:left w:val="single" w:sz="4" w:space="0" w:color="auto"/>
              <w:bottom w:val="single" w:sz="4" w:space="0" w:color="auto"/>
              <w:right w:val="single" w:sz="4" w:space="0" w:color="auto"/>
            </w:tcBorders>
            <w:vAlign w:val="center"/>
          </w:tcPr>
          <w:p w:rsidR="00643EB8" w:rsidRPr="00643EB8" w:rsidRDefault="00643EB8" w:rsidP="00643EB8">
            <w:pPr>
              <w:spacing w:after="0" w:line="240" w:lineRule="auto"/>
              <w:jc w:val="center"/>
              <w:rPr>
                <w:rFonts w:ascii="Times New Roman" w:eastAsia="Times New Roman" w:hAnsi="Times New Roman" w:cs="Times New Roman"/>
                <w:color w:val="000000"/>
                <w:sz w:val="18"/>
                <w:szCs w:val="18"/>
              </w:rPr>
            </w:pPr>
            <w:r w:rsidRPr="00643EB8">
              <w:rPr>
                <w:rFonts w:ascii="Times New Roman" w:eastAsia="Times New Roman" w:hAnsi="Times New Roman" w:cs="Times New Roman"/>
                <w:color w:val="000000"/>
                <w:sz w:val="18"/>
                <w:szCs w:val="18"/>
              </w:rPr>
              <w:t>52.581985, 33.757039</w:t>
            </w:r>
          </w:p>
        </w:tc>
        <w:tc>
          <w:tcPr>
            <w:tcW w:w="1310" w:type="dxa"/>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lang w:eastAsia="en-US"/>
              </w:rPr>
              <w:t>Приложение №100</w:t>
            </w:r>
          </w:p>
        </w:tc>
        <w:tc>
          <w:tcPr>
            <w:tcW w:w="4981" w:type="dxa"/>
            <w:gridSpan w:val="8"/>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rPr>
            </w:pPr>
            <w:r w:rsidRPr="00643EB8">
              <w:rPr>
                <w:rFonts w:ascii="Times New Roman" w:eastAsia="Times New Roman" w:hAnsi="Times New Roman" w:cs="Times New Roman"/>
                <w:color w:val="000000"/>
                <w:sz w:val="18"/>
                <w:szCs w:val="18"/>
              </w:rPr>
              <w:t>бестарный</w:t>
            </w:r>
          </w:p>
        </w:tc>
        <w:tc>
          <w:tcPr>
            <w:tcW w:w="1700" w:type="dxa"/>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Собственники домовладений</w:t>
            </w:r>
          </w:p>
        </w:tc>
        <w:tc>
          <w:tcPr>
            <w:tcW w:w="2198" w:type="dxa"/>
            <w:gridSpan w:val="2"/>
            <w:tcBorders>
              <w:top w:val="single" w:sz="4" w:space="0" w:color="auto"/>
              <w:left w:val="single" w:sz="4" w:space="0" w:color="auto"/>
              <w:bottom w:val="single" w:sz="4" w:space="0" w:color="auto"/>
              <w:right w:val="single" w:sz="4" w:space="0" w:color="auto"/>
            </w:tcBorders>
            <w:vAlign w:val="center"/>
          </w:tcPr>
          <w:p w:rsidR="00643EB8" w:rsidRPr="00643EB8" w:rsidRDefault="00643EB8" w:rsidP="00643EB8">
            <w:pPr>
              <w:spacing w:after="0" w:line="240" w:lineRule="auto"/>
              <w:jc w:val="center"/>
              <w:rPr>
                <w:rFonts w:ascii="Times New Roman" w:eastAsia="Times New Roman" w:hAnsi="Times New Roman" w:cs="Times New Roman"/>
                <w:color w:val="000000"/>
                <w:sz w:val="18"/>
                <w:szCs w:val="18"/>
              </w:rPr>
            </w:pPr>
            <w:r w:rsidRPr="00643EB8">
              <w:rPr>
                <w:rFonts w:ascii="Times New Roman" w:eastAsia="Times New Roman" w:hAnsi="Times New Roman" w:cs="Times New Roman"/>
                <w:color w:val="000000"/>
                <w:sz w:val="18"/>
                <w:szCs w:val="18"/>
              </w:rPr>
              <w:t>г. Трубчевск, ул. Октябрьская, 16-50</w:t>
            </w:r>
          </w:p>
        </w:tc>
      </w:tr>
      <w:tr w:rsidR="00643EB8" w:rsidRPr="00643EB8" w:rsidTr="009119D3">
        <w:trPr>
          <w:gridAfter w:val="1"/>
          <w:wAfter w:w="14" w:type="dxa"/>
          <w:trHeight w:val="551"/>
        </w:trPr>
        <w:tc>
          <w:tcPr>
            <w:tcW w:w="696" w:type="dxa"/>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lang w:eastAsia="en-US"/>
              </w:rPr>
            </w:pPr>
            <w:r w:rsidRPr="00643EB8">
              <w:rPr>
                <w:rFonts w:ascii="Times New Roman" w:eastAsia="Times New Roman" w:hAnsi="Times New Roman" w:cs="Times New Roman"/>
                <w:sz w:val="18"/>
                <w:szCs w:val="18"/>
                <w:lang w:eastAsia="en-US"/>
              </w:rPr>
              <w:t>100.</w:t>
            </w:r>
          </w:p>
        </w:tc>
        <w:tc>
          <w:tcPr>
            <w:tcW w:w="1409" w:type="dxa"/>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rPr>
            </w:pPr>
            <w:proofErr w:type="spellStart"/>
            <w:r w:rsidRPr="00643EB8">
              <w:rPr>
                <w:rFonts w:ascii="Times New Roman" w:eastAsia="Times New Roman" w:hAnsi="Times New Roman" w:cs="Times New Roman"/>
                <w:sz w:val="18"/>
                <w:szCs w:val="18"/>
              </w:rPr>
              <w:t>Трубчевское</w:t>
            </w:r>
            <w:proofErr w:type="spellEnd"/>
            <w:r w:rsidRPr="00643EB8">
              <w:rPr>
                <w:rFonts w:ascii="Times New Roman" w:eastAsia="Times New Roman" w:hAnsi="Times New Roman" w:cs="Times New Roman"/>
                <w:sz w:val="18"/>
                <w:szCs w:val="18"/>
              </w:rPr>
              <w:t xml:space="preserve"> городское поселение</w:t>
            </w:r>
          </w:p>
        </w:tc>
        <w:tc>
          <w:tcPr>
            <w:tcW w:w="2148" w:type="dxa"/>
            <w:tcBorders>
              <w:top w:val="single" w:sz="4" w:space="0" w:color="auto"/>
              <w:left w:val="single" w:sz="4" w:space="0" w:color="auto"/>
              <w:bottom w:val="single" w:sz="4" w:space="0" w:color="auto"/>
              <w:right w:val="single" w:sz="4" w:space="0" w:color="auto"/>
            </w:tcBorders>
            <w:vAlign w:val="center"/>
          </w:tcPr>
          <w:p w:rsidR="00643EB8" w:rsidRPr="00643EB8" w:rsidRDefault="00643EB8" w:rsidP="00643EB8">
            <w:pPr>
              <w:spacing w:after="0" w:line="240" w:lineRule="auto"/>
              <w:jc w:val="center"/>
              <w:rPr>
                <w:rFonts w:ascii="Times New Roman" w:eastAsia="Times New Roman" w:hAnsi="Times New Roman" w:cs="Times New Roman"/>
                <w:color w:val="000000"/>
                <w:sz w:val="18"/>
                <w:szCs w:val="18"/>
              </w:rPr>
            </w:pPr>
            <w:r w:rsidRPr="00643EB8">
              <w:rPr>
                <w:rFonts w:ascii="Times New Roman" w:eastAsia="Times New Roman" w:hAnsi="Times New Roman" w:cs="Times New Roman"/>
                <w:color w:val="000000"/>
                <w:sz w:val="18"/>
                <w:szCs w:val="18"/>
              </w:rPr>
              <w:t>г. Трубчевск, ул. Октябрьская, 52-110</w:t>
            </w:r>
          </w:p>
        </w:tc>
        <w:tc>
          <w:tcPr>
            <w:tcW w:w="1528" w:type="dxa"/>
            <w:tcBorders>
              <w:top w:val="single" w:sz="4" w:space="0" w:color="auto"/>
              <w:left w:val="single" w:sz="4" w:space="0" w:color="auto"/>
              <w:bottom w:val="single" w:sz="4" w:space="0" w:color="auto"/>
              <w:right w:val="single" w:sz="4" w:space="0" w:color="auto"/>
            </w:tcBorders>
            <w:vAlign w:val="center"/>
          </w:tcPr>
          <w:p w:rsidR="00643EB8" w:rsidRPr="00643EB8" w:rsidRDefault="00643EB8" w:rsidP="00643EB8">
            <w:pPr>
              <w:spacing w:after="0" w:line="240" w:lineRule="auto"/>
              <w:jc w:val="center"/>
              <w:rPr>
                <w:rFonts w:ascii="Times New Roman" w:eastAsia="Times New Roman" w:hAnsi="Times New Roman" w:cs="Times New Roman"/>
                <w:color w:val="000000"/>
                <w:sz w:val="18"/>
                <w:szCs w:val="18"/>
              </w:rPr>
            </w:pPr>
            <w:r w:rsidRPr="00643EB8">
              <w:rPr>
                <w:rFonts w:ascii="Times New Roman" w:eastAsia="Times New Roman" w:hAnsi="Times New Roman" w:cs="Times New Roman"/>
                <w:color w:val="000000"/>
                <w:sz w:val="18"/>
                <w:szCs w:val="18"/>
              </w:rPr>
              <w:t>52.588253, 33.770704</w:t>
            </w:r>
          </w:p>
        </w:tc>
        <w:tc>
          <w:tcPr>
            <w:tcW w:w="1310" w:type="dxa"/>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Приложение №100</w:t>
            </w:r>
          </w:p>
        </w:tc>
        <w:tc>
          <w:tcPr>
            <w:tcW w:w="4981" w:type="dxa"/>
            <w:gridSpan w:val="8"/>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rPr>
            </w:pPr>
            <w:r w:rsidRPr="00643EB8">
              <w:rPr>
                <w:rFonts w:ascii="Times New Roman" w:eastAsia="Times New Roman" w:hAnsi="Times New Roman" w:cs="Times New Roman"/>
                <w:color w:val="000000"/>
                <w:sz w:val="18"/>
                <w:szCs w:val="18"/>
              </w:rPr>
              <w:t>бестарный</w:t>
            </w:r>
          </w:p>
        </w:tc>
        <w:tc>
          <w:tcPr>
            <w:tcW w:w="1700" w:type="dxa"/>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Собственники домовладений</w:t>
            </w:r>
          </w:p>
        </w:tc>
        <w:tc>
          <w:tcPr>
            <w:tcW w:w="2198" w:type="dxa"/>
            <w:gridSpan w:val="2"/>
            <w:tcBorders>
              <w:top w:val="single" w:sz="4" w:space="0" w:color="auto"/>
              <w:left w:val="single" w:sz="4" w:space="0" w:color="auto"/>
              <w:bottom w:val="single" w:sz="4" w:space="0" w:color="auto"/>
              <w:right w:val="single" w:sz="4" w:space="0" w:color="auto"/>
            </w:tcBorders>
            <w:vAlign w:val="center"/>
          </w:tcPr>
          <w:p w:rsidR="00643EB8" w:rsidRPr="00643EB8" w:rsidRDefault="00643EB8" w:rsidP="00643EB8">
            <w:pPr>
              <w:spacing w:after="0" w:line="240" w:lineRule="auto"/>
              <w:jc w:val="center"/>
              <w:rPr>
                <w:rFonts w:ascii="Times New Roman" w:eastAsia="Times New Roman" w:hAnsi="Times New Roman" w:cs="Times New Roman"/>
                <w:color w:val="000000"/>
                <w:sz w:val="18"/>
                <w:szCs w:val="18"/>
              </w:rPr>
            </w:pPr>
            <w:r w:rsidRPr="00643EB8">
              <w:rPr>
                <w:rFonts w:ascii="Times New Roman" w:eastAsia="Times New Roman" w:hAnsi="Times New Roman" w:cs="Times New Roman"/>
                <w:color w:val="000000"/>
                <w:sz w:val="18"/>
                <w:szCs w:val="18"/>
              </w:rPr>
              <w:t>г. Трубчевск, ул. Октябрьская, 52-110</w:t>
            </w:r>
          </w:p>
        </w:tc>
      </w:tr>
      <w:tr w:rsidR="00643EB8" w:rsidRPr="00643EB8" w:rsidTr="009119D3">
        <w:trPr>
          <w:gridAfter w:val="1"/>
          <w:wAfter w:w="14" w:type="dxa"/>
          <w:trHeight w:val="859"/>
        </w:trPr>
        <w:tc>
          <w:tcPr>
            <w:tcW w:w="696" w:type="dxa"/>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lang w:eastAsia="en-US"/>
              </w:rPr>
            </w:pPr>
            <w:r w:rsidRPr="00643EB8">
              <w:rPr>
                <w:rFonts w:ascii="Times New Roman" w:eastAsia="Times New Roman" w:hAnsi="Times New Roman" w:cs="Times New Roman"/>
                <w:sz w:val="18"/>
                <w:szCs w:val="18"/>
                <w:lang w:eastAsia="en-US"/>
              </w:rPr>
              <w:t>101.</w:t>
            </w:r>
          </w:p>
        </w:tc>
        <w:tc>
          <w:tcPr>
            <w:tcW w:w="1409" w:type="dxa"/>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rPr>
            </w:pPr>
            <w:proofErr w:type="spellStart"/>
            <w:r w:rsidRPr="00643EB8">
              <w:rPr>
                <w:rFonts w:ascii="Times New Roman" w:eastAsia="Times New Roman" w:hAnsi="Times New Roman" w:cs="Times New Roman"/>
                <w:sz w:val="18"/>
                <w:szCs w:val="18"/>
              </w:rPr>
              <w:t>Трубчевское</w:t>
            </w:r>
            <w:proofErr w:type="spellEnd"/>
            <w:r w:rsidRPr="00643EB8">
              <w:rPr>
                <w:rFonts w:ascii="Times New Roman" w:eastAsia="Times New Roman" w:hAnsi="Times New Roman" w:cs="Times New Roman"/>
                <w:sz w:val="18"/>
                <w:szCs w:val="18"/>
              </w:rPr>
              <w:t xml:space="preserve"> городское поселение</w:t>
            </w:r>
          </w:p>
        </w:tc>
        <w:tc>
          <w:tcPr>
            <w:tcW w:w="2148" w:type="dxa"/>
            <w:tcBorders>
              <w:top w:val="single" w:sz="4" w:space="0" w:color="auto"/>
              <w:left w:val="single" w:sz="4" w:space="0" w:color="auto"/>
              <w:bottom w:val="single" w:sz="4" w:space="0" w:color="auto"/>
              <w:right w:val="single" w:sz="4" w:space="0" w:color="auto"/>
            </w:tcBorders>
            <w:vAlign w:val="center"/>
          </w:tcPr>
          <w:p w:rsidR="00643EB8" w:rsidRPr="00643EB8" w:rsidRDefault="00643EB8" w:rsidP="00643EB8">
            <w:pPr>
              <w:spacing w:after="0" w:line="240" w:lineRule="auto"/>
              <w:jc w:val="center"/>
              <w:rPr>
                <w:rFonts w:ascii="Times New Roman" w:eastAsia="Times New Roman" w:hAnsi="Times New Roman" w:cs="Times New Roman"/>
                <w:color w:val="000000"/>
                <w:sz w:val="18"/>
                <w:szCs w:val="18"/>
              </w:rPr>
            </w:pPr>
            <w:r w:rsidRPr="00643EB8">
              <w:rPr>
                <w:rFonts w:ascii="Times New Roman" w:eastAsia="Times New Roman" w:hAnsi="Times New Roman" w:cs="Times New Roman"/>
                <w:color w:val="000000"/>
                <w:sz w:val="18"/>
                <w:szCs w:val="18"/>
              </w:rPr>
              <w:t>г. Трубчевск, 1-й Партизанский пер, 2-29</w:t>
            </w:r>
          </w:p>
        </w:tc>
        <w:tc>
          <w:tcPr>
            <w:tcW w:w="1528" w:type="dxa"/>
            <w:tcBorders>
              <w:top w:val="single" w:sz="4" w:space="0" w:color="auto"/>
              <w:left w:val="single" w:sz="4" w:space="0" w:color="auto"/>
              <w:bottom w:val="single" w:sz="4" w:space="0" w:color="auto"/>
              <w:right w:val="single" w:sz="4" w:space="0" w:color="auto"/>
            </w:tcBorders>
            <w:vAlign w:val="center"/>
          </w:tcPr>
          <w:p w:rsidR="00643EB8" w:rsidRPr="00643EB8" w:rsidRDefault="00643EB8" w:rsidP="00643EB8">
            <w:pPr>
              <w:spacing w:after="0" w:line="240" w:lineRule="auto"/>
              <w:jc w:val="center"/>
              <w:rPr>
                <w:rFonts w:ascii="Times New Roman" w:eastAsia="Times New Roman" w:hAnsi="Times New Roman" w:cs="Times New Roman"/>
                <w:color w:val="000000"/>
                <w:sz w:val="18"/>
                <w:szCs w:val="18"/>
              </w:rPr>
            </w:pPr>
            <w:r w:rsidRPr="00643EB8">
              <w:rPr>
                <w:rFonts w:ascii="Times New Roman" w:eastAsia="Times New Roman" w:hAnsi="Times New Roman" w:cs="Times New Roman"/>
                <w:color w:val="000000"/>
                <w:sz w:val="18"/>
                <w:szCs w:val="18"/>
              </w:rPr>
              <w:t>52.585883, 33.755506</w:t>
            </w:r>
          </w:p>
        </w:tc>
        <w:tc>
          <w:tcPr>
            <w:tcW w:w="1310" w:type="dxa"/>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lang w:eastAsia="en-US"/>
              </w:rPr>
              <w:t>Приложение №101</w:t>
            </w:r>
          </w:p>
        </w:tc>
        <w:tc>
          <w:tcPr>
            <w:tcW w:w="4981" w:type="dxa"/>
            <w:gridSpan w:val="8"/>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rPr>
            </w:pPr>
            <w:r w:rsidRPr="00643EB8">
              <w:rPr>
                <w:rFonts w:ascii="Times New Roman" w:eastAsia="Times New Roman" w:hAnsi="Times New Roman" w:cs="Times New Roman"/>
                <w:color w:val="000000"/>
                <w:sz w:val="18"/>
                <w:szCs w:val="18"/>
              </w:rPr>
              <w:t>бестарный</w:t>
            </w:r>
          </w:p>
        </w:tc>
        <w:tc>
          <w:tcPr>
            <w:tcW w:w="1700" w:type="dxa"/>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Собственники домовладений</w:t>
            </w:r>
          </w:p>
        </w:tc>
        <w:tc>
          <w:tcPr>
            <w:tcW w:w="2198" w:type="dxa"/>
            <w:gridSpan w:val="2"/>
            <w:tcBorders>
              <w:top w:val="single" w:sz="4" w:space="0" w:color="auto"/>
              <w:left w:val="single" w:sz="4" w:space="0" w:color="auto"/>
              <w:bottom w:val="single" w:sz="4" w:space="0" w:color="auto"/>
              <w:right w:val="single" w:sz="4" w:space="0" w:color="auto"/>
            </w:tcBorders>
            <w:vAlign w:val="center"/>
          </w:tcPr>
          <w:p w:rsidR="00643EB8" w:rsidRPr="00643EB8" w:rsidRDefault="00643EB8" w:rsidP="00643EB8">
            <w:pPr>
              <w:spacing w:after="0" w:line="240" w:lineRule="auto"/>
              <w:jc w:val="center"/>
              <w:rPr>
                <w:rFonts w:ascii="Times New Roman" w:eastAsia="Times New Roman" w:hAnsi="Times New Roman" w:cs="Times New Roman"/>
                <w:color w:val="000000"/>
                <w:sz w:val="18"/>
                <w:szCs w:val="18"/>
              </w:rPr>
            </w:pPr>
            <w:r w:rsidRPr="00643EB8">
              <w:rPr>
                <w:rFonts w:ascii="Times New Roman" w:eastAsia="Times New Roman" w:hAnsi="Times New Roman" w:cs="Times New Roman"/>
                <w:color w:val="000000"/>
                <w:sz w:val="18"/>
                <w:szCs w:val="18"/>
              </w:rPr>
              <w:t>г. Трубчевск, 1-й Партизанский пер, 2-29</w:t>
            </w:r>
          </w:p>
        </w:tc>
      </w:tr>
      <w:tr w:rsidR="00643EB8" w:rsidRPr="00643EB8" w:rsidTr="009119D3">
        <w:trPr>
          <w:gridAfter w:val="1"/>
          <w:wAfter w:w="14" w:type="dxa"/>
          <w:trHeight w:val="701"/>
        </w:trPr>
        <w:tc>
          <w:tcPr>
            <w:tcW w:w="696" w:type="dxa"/>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lang w:eastAsia="en-US"/>
              </w:rPr>
            </w:pPr>
            <w:r w:rsidRPr="00643EB8">
              <w:rPr>
                <w:rFonts w:ascii="Times New Roman" w:eastAsia="Times New Roman" w:hAnsi="Times New Roman" w:cs="Times New Roman"/>
                <w:sz w:val="18"/>
                <w:szCs w:val="18"/>
                <w:lang w:eastAsia="en-US"/>
              </w:rPr>
              <w:lastRenderedPageBreak/>
              <w:t>102.</w:t>
            </w:r>
          </w:p>
        </w:tc>
        <w:tc>
          <w:tcPr>
            <w:tcW w:w="1409" w:type="dxa"/>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rPr>
            </w:pPr>
            <w:proofErr w:type="spellStart"/>
            <w:r w:rsidRPr="00643EB8">
              <w:rPr>
                <w:rFonts w:ascii="Times New Roman" w:eastAsia="Times New Roman" w:hAnsi="Times New Roman" w:cs="Times New Roman"/>
                <w:sz w:val="18"/>
                <w:szCs w:val="18"/>
              </w:rPr>
              <w:t>Трубчевское</w:t>
            </w:r>
            <w:proofErr w:type="spellEnd"/>
            <w:r w:rsidRPr="00643EB8">
              <w:rPr>
                <w:rFonts w:ascii="Times New Roman" w:eastAsia="Times New Roman" w:hAnsi="Times New Roman" w:cs="Times New Roman"/>
                <w:sz w:val="18"/>
                <w:szCs w:val="18"/>
              </w:rPr>
              <w:t xml:space="preserve"> городское поселение</w:t>
            </w:r>
          </w:p>
        </w:tc>
        <w:tc>
          <w:tcPr>
            <w:tcW w:w="2148" w:type="dxa"/>
            <w:tcBorders>
              <w:top w:val="single" w:sz="4" w:space="0" w:color="auto"/>
              <w:left w:val="single" w:sz="4" w:space="0" w:color="auto"/>
              <w:bottom w:val="single" w:sz="4" w:space="0" w:color="auto"/>
              <w:right w:val="single" w:sz="4" w:space="0" w:color="auto"/>
            </w:tcBorders>
            <w:vAlign w:val="center"/>
          </w:tcPr>
          <w:p w:rsidR="00643EB8" w:rsidRPr="00643EB8" w:rsidRDefault="00643EB8" w:rsidP="00643EB8">
            <w:pPr>
              <w:spacing w:after="0" w:line="240" w:lineRule="auto"/>
              <w:jc w:val="center"/>
              <w:rPr>
                <w:rFonts w:ascii="Times New Roman" w:eastAsia="Times New Roman" w:hAnsi="Times New Roman" w:cs="Times New Roman"/>
                <w:color w:val="000000"/>
                <w:sz w:val="18"/>
                <w:szCs w:val="18"/>
              </w:rPr>
            </w:pPr>
            <w:r w:rsidRPr="00643EB8">
              <w:rPr>
                <w:rFonts w:ascii="Times New Roman" w:eastAsia="Times New Roman" w:hAnsi="Times New Roman" w:cs="Times New Roman"/>
                <w:color w:val="000000"/>
                <w:sz w:val="18"/>
                <w:szCs w:val="18"/>
              </w:rPr>
              <w:t>г. Трубчевск, 2-й Партизанский пер, 1-11</w:t>
            </w:r>
          </w:p>
        </w:tc>
        <w:tc>
          <w:tcPr>
            <w:tcW w:w="1528" w:type="dxa"/>
            <w:tcBorders>
              <w:top w:val="single" w:sz="4" w:space="0" w:color="auto"/>
              <w:left w:val="single" w:sz="4" w:space="0" w:color="auto"/>
              <w:bottom w:val="single" w:sz="4" w:space="0" w:color="auto"/>
              <w:right w:val="single" w:sz="4" w:space="0" w:color="auto"/>
            </w:tcBorders>
            <w:vAlign w:val="center"/>
          </w:tcPr>
          <w:p w:rsidR="00643EB8" w:rsidRPr="00643EB8" w:rsidRDefault="00643EB8" w:rsidP="00643EB8">
            <w:pPr>
              <w:spacing w:after="0" w:line="240" w:lineRule="auto"/>
              <w:jc w:val="center"/>
              <w:rPr>
                <w:rFonts w:ascii="Times New Roman" w:eastAsia="Times New Roman" w:hAnsi="Times New Roman" w:cs="Times New Roman"/>
                <w:color w:val="000000"/>
                <w:sz w:val="18"/>
                <w:szCs w:val="18"/>
              </w:rPr>
            </w:pPr>
            <w:r w:rsidRPr="00643EB8">
              <w:rPr>
                <w:rFonts w:ascii="Times New Roman" w:eastAsia="Times New Roman" w:hAnsi="Times New Roman" w:cs="Times New Roman"/>
                <w:color w:val="000000"/>
                <w:sz w:val="18"/>
                <w:szCs w:val="18"/>
              </w:rPr>
              <w:t>52.585873, 33.753303</w:t>
            </w:r>
          </w:p>
        </w:tc>
        <w:tc>
          <w:tcPr>
            <w:tcW w:w="1310" w:type="dxa"/>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lang w:eastAsia="en-US"/>
              </w:rPr>
              <w:t>Приложение №102</w:t>
            </w:r>
          </w:p>
        </w:tc>
        <w:tc>
          <w:tcPr>
            <w:tcW w:w="4981" w:type="dxa"/>
            <w:gridSpan w:val="8"/>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rPr>
            </w:pPr>
            <w:r w:rsidRPr="00643EB8">
              <w:rPr>
                <w:rFonts w:ascii="Times New Roman" w:eastAsia="Times New Roman" w:hAnsi="Times New Roman" w:cs="Times New Roman"/>
                <w:color w:val="000000"/>
                <w:sz w:val="18"/>
                <w:szCs w:val="18"/>
              </w:rPr>
              <w:t>бестарный</w:t>
            </w:r>
          </w:p>
        </w:tc>
        <w:tc>
          <w:tcPr>
            <w:tcW w:w="1700" w:type="dxa"/>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Собственники домовладений</w:t>
            </w:r>
          </w:p>
        </w:tc>
        <w:tc>
          <w:tcPr>
            <w:tcW w:w="2198" w:type="dxa"/>
            <w:gridSpan w:val="2"/>
            <w:tcBorders>
              <w:top w:val="single" w:sz="4" w:space="0" w:color="auto"/>
              <w:left w:val="single" w:sz="4" w:space="0" w:color="auto"/>
              <w:bottom w:val="single" w:sz="4" w:space="0" w:color="auto"/>
              <w:right w:val="single" w:sz="4" w:space="0" w:color="auto"/>
            </w:tcBorders>
            <w:vAlign w:val="center"/>
          </w:tcPr>
          <w:p w:rsidR="00643EB8" w:rsidRPr="00643EB8" w:rsidRDefault="00643EB8" w:rsidP="00643EB8">
            <w:pPr>
              <w:spacing w:after="0" w:line="240" w:lineRule="auto"/>
              <w:jc w:val="center"/>
              <w:rPr>
                <w:rFonts w:ascii="Times New Roman" w:eastAsia="Times New Roman" w:hAnsi="Times New Roman" w:cs="Times New Roman"/>
                <w:color w:val="000000"/>
                <w:sz w:val="18"/>
                <w:szCs w:val="18"/>
              </w:rPr>
            </w:pPr>
            <w:r w:rsidRPr="00643EB8">
              <w:rPr>
                <w:rFonts w:ascii="Times New Roman" w:eastAsia="Times New Roman" w:hAnsi="Times New Roman" w:cs="Times New Roman"/>
                <w:color w:val="000000"/>
                <w:sz w:val="18"/>
                <w:szCs w:val="18"/>
              </w:rPr>
              <w:t>г. Трубчевск, 2-й Партизанский пер, 1-11</w:t>
            </w:r>
          </w:p>
        </w:tc>
      </w:tr>
      <w:tr w:rsidR="00643EB8" w:rsidRPr="00643EB8" w:rsidTr="009119D3">
        <w:trPr>
          <w:gridAfter w:val="1"/>
          <w:wAfter w:w="14" w:type="dxa"/>
          <w:trHeight w:val="542"/>
        </w:trPr>
        <w:tc>
          <w:tcPr>
            <w:tcW w:w="696" w:type="dxa"/>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lang w:eastAsia="en-US"/>
              </w:rPr>
            </w:pPr>
            <w:r w:rsidRPr="00643EB8">
              <w:rPr>
                <w:rFonts w:ascii="Times New Roman" w:eastAsia="Times New Roman" w:hAnsi="Times New Roman" w:cs="Times New Roman"/>
                <w:sz w:val="18"/>
                <w:szCs w:val="18"/>
                <w:lang w:eastAsia="en-US"/>
              </w:rPr>
              <w:t>103.</w:t>
            </w:r>
          </w:p>
        </w:tc>
        <w:tc>
          <w:tcPr>
            <w:tcW w:w="1409" w:type="dxa"/>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rPr>
            </w:pPr>
            <w:proofErr w:type="spellStart"/>
            <w:r w:rsidRPr="00643EB8">
              <w:rPr>
                <w:rFonts w:ascii="Times New Roman" w:eastAsia="Times New Roman" w:hAnsi="Times New Roman" w:cs="Times New Roman"/>
                <w:sz w:val="18"/>
                <w:szCs w:val="18"/>
              </w:rPr>
              <w:t>Трубчевское</w:t>
            </w:r>
            <w:proofErr w:type="spellEnd"/>
            <w:r w:rsidRPr="00643EB8">
              <w:rPr>
                <w:rFonts w:ascii="Times New Roman" w:eastAsia="Times New Roman" w:hAnsi="Times New Roman" w:cs="Times New Roman"/>
                <w:sz w:val="18"/>
                <w:szCs w:val="18"/>
              </w:rPr>
              <w:t xml:space="preserve"> городское поселение</w:t>
            </w:r>
          </w:p>
        </w:tc>
        <w:tc>
          <w:tcPr>
            <w:tcW w:w="2148" w:type="dxa"/>
            <w:tcBorders>
              <w:top w:val="single" w:sz="4" w:space="0" w:color="auto"/>
              <w:left w:val="single" w:sz="4" w:space="0" w:color="auto"/>
              <w:bottom w:val="single" w:sz="4" w:space="0" w:color="auto"/>
              <w:right w:val="single" w:sz="4" w:space="0" w:color="auto"/>
            </w:tcBorders>
            <w:vAlign w:val="center"/>
          </w:tcPr>
          <w:p w:rsidR="00643EB8" w:rsidRPr="00643EB8" w:rsidRDefault="00643EB8" w:rsidP="00643EB8">
            <w:pPr>
              <w:spacing w:after="0" w:line="240" w:lineRule="auto"/>
              <w:jc w:val="center"/>
              <w:rPr>
                <w:rFonts w:ascii="Times New Roman" w:eastAsia="Times New Roman" w:hAnsi="Times New Roman" w:cs="Times New Roman"/>
                <w:color w:val="000000"/>
                <w:sz w:val="18"/>
                <w:szCs w:val="18"/>
              </w:rPr>
            </w:pPr>
            <w:r w:rsidRPr="00643EB8">
              <w:rPr>
                <w:rFonts w:ascii="Times New Roman" w:eastAsia="Times New Roman" w:hAnsi="Times New Roman" w:cs="Times New Roman"/>
                <w:color w:val="000000"/>
                <w:sz w:val="18"/>
                <w:szCs w:val="18"/>
              </w:rPr>
              <w:t>г. Трубчевск, ул. Урицкого</w:t>
            </w:r>
          </w:p>
        </w:tc>
        <w:tc>
          <w:tcPr>
            <w:tcW w:w="1528" w:type="dxa"/>
            <w:tcBorders>
              <w:top w:val="single" w:sz="4" w:space="0" w:color="auto"/>
              <w:left w:val="single" w:sz="4" w:space="0" w:color="auto"/>
              <w:bottom w:val="single" w:sz="4" w:space="0" w:color="auto"/>
              <w:right w:val="single" w:sz="4" w:space="0" w:color="auto"/>
            </w:tcBorders>
            <w:vAlign w:val="center"/>
          </w:tcPr>
          <w:p w:rsidR="00643EB8" w:rsidRPr="00643EB8" w:rsidRDefault="00643EB8" w:rsidP="00643EB8">
            <w:pPr>
              <w:spacing w:after="0" w:line="240" w:lineRule="auto"/>
              <w:jc w:val="center"/>
              <w:rPr>
                <w:rFonts w:ascii="Times New Roman" w:eastAsia="Times New Roman" w:hAnsi="Times New Roman" w:cs="Times New Roman"/>
                <w:color w:val="000000"/>
                <w:sz w:val="18"/>
                <w:szCs w:val="18"/>
              </w:rPr>
            </w:pPr>
            <w:r w:rsidRPr="00643EB8">
              <w:rPr>
                <w:rFonts w:ascii="Times New Roman" w:eastAsia="Times New Roman" w:hAnsi="Times New Roman" w:cs="Times New Roman"/>
                <w:color w:val="000000"/>
                <w:sz w:val="18"/>
                <w:szCs w:val="18"/>
              </w:rPr>
              <w:t>52.584634, 33.760967</w:t>
            </w:r>
          </w:p>
        </w:tc>
        <w:tc>
          <w:tcPr>
            <w:tcW w:w="1310" w:type="dxa"/>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lang w:eastAsia="en-US"/>
              </w:rPr>
              <w:t>Приложение №103</w:t>
            </w:r>
          </w:p>
        </w:tc>
        <w:tc>
          <w:tcPr>
            <w:tcW w:w="4981" w:type="dxa"/>
            <w:gridSpan w:val="8"/>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rPr>
            </w:pPr>
            <w:r w:rsidRPr="00643EB8">
              <w:rPr>
                <w:rFonts w:ascii="Times New Roman" w:eastAsia="Times New Roman" w:hAnsi="Times New Roman" w:cs="Times New Roman"/>
                <w:color w:val="000000"/>
                <w:sz w:val="18"/>
                <w:szCs w:val="18"/>
              </w:rPr>
              <w:t>бестарный</w:t>
            </w:r>
          </w:p>
        </w:tc>
        <w:tc>
          <w:tcPr>
            <w:tcW w:w="1700" w:type="dxa"/>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Собственники домовладений</w:t>
            </w:r>
          </w:p>
        </w:tc>
        <w:tc>
          <w:tcPr>
            <w:tcW w:w="2198" w:type="dxa"/>
            <w:gridSpan w:val="2"/>
            <w:tcBorders>
              <w:top w:val="single" w:sz="4" w:space="0" w:color="auto"/>
              <w:left w:val="single" w:sz="4" w:space="0" w:color="auto"/>
              <w:bottom w:val="single" w:sz="4" w:space="0" w:color="auto"/>
              <w:right w:val="single" w:sz="4" w:space="0" w:color="auto"/>
            </w:tcBorders>
            <w:vAlign w:val="center"/>
          </w:tcPr>
          <w:p w:rsidR="00643EB8" w:rsidRPr="00643EB8" w:rsidRDefault="00643EB8" w:rsidP="00643EB8">
            <w:pPr>
              <w:spacing w:after="0" w:line="240" w:lineRule="auto"/>
              <w:jc w:val="center"/>
              <w:rPr>
                <w:rFonts w:ascii="Times New Roman" w:eastAsia="Times New Roman" w:hAnsi="Times New Roman" w:cs="Times New Roman"/>
                <w:color w:val="000000"/>
                <w:sz w:val="18"/>
                <w:szCs w:val="18"/>
              </w:rPr>
            </w:pPr>
            <w:r w:rsidRPr="00643EB8">
              <w:rPr>
                <w:rFonts w:ascii="Times New Roman" w:eastAsia="Times New Roman" w:hAnsi="Times New Roman" w:cs="Times New Roman"/>
                <w:color w:val="000000"/>
                <w:sz w:val="18"/>
                <w:szCs w:val="18"/>
              </w:rPr>
              <w:t>г. Трубчевск, ул. Урицкого</w:t>
            </w:r>
          </w:p>
        </w:tc>
      </w:tr>
      <w:tr w:rsidR="00643EB8" w:rsidRPr="00643EB8" w:rsidTr="009119D3">
        <w:trPr>
          <w:gridAfter w:val="1"/>
          <w:wAfter w:w="14" w:type="dxa"/>
          <w:trHeight w:val="711"/>
        </w:trPr>
        <w:tc>
          <w:tcPr>
            <w:tcW w:w="696" w:type="dxa"/>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lang w:eastAsia="en-US"/>
              </w:rPr>
            </w:pPr>
            <w:r w:rsidRPr="00643EB8">
              <w:rPr>
                <w:rFonts w:ascii="Times New Roman" w:eastAsia="Times New Roman" w:hAnsi="Times New Roman" w:cs="Times New Roman"/>
                <w:sz w:val="18"/>
                <w:szCs w:val="18"/>
                <w:lang w:eastAsia="en-US"/>
              </w:rPr>
              <w:t>104.</w:t>
            </w:r>
          </w:p>
        </w:tc>
        <w:tc>
          <w:tcPr>
            <w:tcW w:w="1409" w:type="dxa"/>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rPr>
            </w:pPr>
            <w:proofErr w:type="spellStart"/>
            <w:r w:rsidRPr="00643EB8">
              <w:rPr>
                <w:rFonts w:ascii="Times New Roman" w:eastAsia="Times New Roman" w:hAnsi="Times New Roman" w:cs="Times New Roman"/>
                <w:sz w:val="18"/>
                <w:szCs w:val="18"/>
              </w:rPr>
              <w:t>Трубчевское</w:t>
            </w:r>
            <w:proofErr w:type="spellEnd"/>
            <w:r w:rsidRPr="00643EB8">
              <w:rPr>
                <w:rFonts w:ascii="Times New Roman" w:eastAsia="Times New Roman" w:hAnsi="Times New Roman" w:cs="Times New Roman"/>
                <w:sz w:val="18"/>
                <w:szCs w:val="18"/>
              </w:rPr>
              <w:t xml:space="preserve"> городское поселение</w:t>
            </w:r>
          </w:p>
        </w:tc>
        <w:tc>
          <w:tcPr>
            <w:tcW w:w="2148" w:type="dxa"/>
            <w:tcBorders>
              <w:top w:val="single" w:sz="4" w:space="0" w:color="auto"/>
              <w:left w:val="single" w:sz="4" w:space="0" w:color="auto"/>
              <w:bottom w:val="single" w:sz="4" w:space="0" w:color="auto"/>
              <w:right w:val="single" w:sz="4" w:space="0" w:color="auto"/>
            </w:tcBorders>
            <w:vAlign w:val="center"/>
          </w:tcPr>
          <w:p w:rsidR="00643EB8" w:rsidRPr="00643EB8" w:rsidRDefault="00643EB8" w:rsidP="00643EB8">
            <w:pPr>
              <w:spacing w:after="0" w:line="240" w:lineRule="auto"/>
              <w:jc w:val="center"/>
              <w:rPr>
                <w:rFonts w:ascii="Times New Roman" w:eastAsia="Times New Roman" w:hAnsi="Times New Roman" w:cs="Times New Roman"/>
                <w:color w:val="000000"/>
                <w:sz w:val="18"/>
                <w:szCs w:val="18"/>
              </w:rPr>
            </w:pPr>
            <w:r w:rsidRPr="00643EB8">
              <w:rPr>
                <w:rFonts w:ascii="Times New Roman" w:eastAsia="Times New Roman" w:hAnsi="Times New Roman" w:cs="Times New Roman"/>
                <w:color w:val="000000"/>
                <w:sz w:val="18"/>
                <w:szCs w:val="18"/>
              </w:rPr>
              <w:t>г. Трубчевск, ул. Дзержинского, 1-31</w:t>
            </w:r>
          </w:p>
        </w:tc>
        <w:tc>
          <w:tcPr>
            <w:tcW w:w="1528" w:type="dxa"/>
            <w:tcBorders>
              <w:top w:val="single" w:sz="4" w:space="0" w:color="auto"/>
              <w:left w:val="single" w:sz="4" w:space="0" w:color="auto"/>
              <w:bottom w:val="single" w:sz="4" w:space="0" w:color="auto"/>
              <w:right w:val="single" w:sz="4" w:space="0" w:color="auto"/>
            </w:tcBorders>
            <w:vAlign w:val="center"/>
          </w:tcPr>
          <w:p w:rsidR="00643EB8" w:rsidRPr="00643EB8" w:rsidRDefault="00643EB8" w:rsidP="00643EB8">
            <w:pPr>
              <w:spacing w:after="0" w:line="240" w:lineRule="auto"/>
              <w:jc w:val="center"/>
              <w:rPr>
                <w:rFonts w:ascii="Times New Roman" w:eastAsia="Times New Roman" w:hAnsi="Times New Roman" w:cs="Times New Roman"/>
                <w:color w:val="000000"/>
                <w:sz w:val="18"/>
                <w:szCs w:val="18"/>
              </w:rPr>
            </w:pPr>
            <w:r w:rsidRPr="00643EB8">
              <w:rPr>
                <w:rFonts w:ascii="Times New Roman" w:eastAsia="Times New Roman" w:hAnsi="Times New Roman" w:cs="Times New Roman"/>
                <w:color w:val="000000"/>
                <w:sz w:val="18"/>
                <w:szCs w:val="18"/>
              </w:rPr>
              <w:t>52.581520, 33.752368</w:t>
            </w:r>
          </w:p>
        </w:tc>
        <w:tc>
          <w:tcPr>
            <w:tcW w:w="1310" w:type="dxa"/>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lang w:eastAsia="en-US"/>
              </w:rPr>
              <w:t>Приложение №104</w:t>
            </w:r>
          </w:p>
        </w:tc>
        <w:tc>
          <w:tcPr>
            <w:tcW w:w="4981" w:type="dxa"/>
            <w:gridSpan w:val="8"/>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rPr>
            </w:pPr>
            <w:r w:rsidRPr="00643EB8">
              <w:rPr>
                <w:rFonts w:ascii="Times New Roman" w:eastAsia="Times New Roman" w:hAnsi="Times New Roman" w:cs="Times New Roman"/>
                <w:color w:val="000000"/>
                <w:sz w:val="18"/>
                <w:szCs w:val="18"/>
              </w:rPr>
              <w:t>бестарный</w:t>
            </w:r>
          </w:p>
        </w:tc>
        <w:tc>
          <w:tcPr>
            <w:tcW w:w="1700" w:type="dxa"/>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Собственники домовладений</w:t>
            </w:r>
          </w:p>
        </w:tc>
        <w:tc>
          <w:tcPr>
            <w:tcW w:w="2198" w:type="dxa"/>
            <w:gridSpan w:val="2"/>
            <w:tcBorders>
              <w:top w:val="single" w:sz="4" w:space="0" w:color="auto"/>
              <w:left w:val="single" w:sz="4" w:space="0" w:color="auto"/>
              <w:bottom w:val="single" w:sz="4" w:space="0" w:color="auto"/>
              <w:right w:val="single" w:sz="4" w:space="0" w:color="auto"/>
            </w:tcBorders>
            <w:vAlign w:val="center"/>
          </w:tcPr>
          <w:p w:rsidR="00643EB8" w:rsidRPr="00643EB8" w:rsidRDefault="00643EB8" w:rsidP="00643EB8">
            <w:pPr>
              <w:spacing w:after="0" w:line="240" w:lineRule="auto"/>
              <w:jc w:val="center"/>
              <w:rPr>
                <w:rFonts w:ascii="Times New Roman" w:eastAsia="Times New Roman" w:hAnsi="Times New Roman" w:cs="Times New Roman"/>
                <w:color w:val="000000"/>
                <w:sz w:val="18"/>
                <w:szCs w:val="18"/>
              </w:rPr>
            </w:pPr>
            <w:r w:rsidRPr="00643EB8">
              <w:rPr>
                <w:rFonts w:ascii="Times New Roman" w:eastAsia="Times New Roman" w:hAnsi="Times New Roman" w:cs="Times New Roman"/>
                <w:color w:val="000000"/>
                <w:sz w:val="18"/>
                <w:szCs w:val="18"/>
              </w:rPr>
              <w:t>г. Трубчевск, ул. Дзержинского, 1-31</w:t>
            </w:r>
          </w:p>
        </w:tc>
      </w:tr>
      <w:tr w:rsidR="00643EB8" w:rsidRPr="00643EB8" w:rsidTr="009119D3">
        <w:trPr>
          <w:gridAfter w:val="1"/>
          <w:wAfter w:w="14" w:type="dxa"/>
          <w:trHeight w:val="711"/>
        </w:trPr>
        <w:tc>
          <w:tcPr>
            <w:tcW w:w="696" w:type="dxa"/>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lang w:eastAsia="en-US"/>
              </w:rPr>
            </w:pPr>
            <w:r w:rsidRPr="00643EB8">
              <w:rPr>
                <w:rFonts w:ascii="Times New Roman" w:eastAsia="Times New Roman" w:hAnsi="Times New Roman" w:cs="Times New Roman"/>
                <w:sz w:val="18"/>
                <w:szCs w:val="18"/>
                <w:lang w:eastAsia="en-US"/>
              </w:rPr>
              <w:t>105.</w:t>
            </w:r>
          </w:p>
        </w:tc>
        <w:tc>
          <w:tcPr>
            <w:tcW w:w="1409" w:type="dxa"/>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rPr>
            </w:pPr>
            <w:proofErr w:type="spellStart"/>
            <w:r w:rsidRPr="00643EB8">
              <w:rPr>
                <w:rFonts w:ascii="Times New Roman" w:eastAsia="Times New Roman" w:hAnsi="Times New Roman" w:cs="Times New Roman"/>
                <w:sz w:val="18"/>
                <w:szCs w:val="18"/>
              </w:rPr>
              <w:t>Трубчевское</w:t>
            </w:r>
            <w:proofErr w:type="spellEnd"/>
            <w:r w:rsidRPr="00643EB8">
              <w:rPr>
                <w:rFonts w:ascii="Times New Roman" w:eastAsia="Times New Roman" w:hAnsi="Times New Roman" w:cs="Times New Roman"/>
                <w:sz w:val="18"/>
                <w:szCs w:val="18"/>
              </w:rPr>
              <w:t xml:space="preserve"> городское поселение</w:t>
            </w:r>
          </w:p>
        </w:tc>
        <w:tc>
          <w:tcPr>
            <w:tcW w:w="2148" w:type="dxa"/>
            <w:tcBorders>
              <w:top w:val="single" w:sz="4" w:space="0" w:color="auto"/>
              <w:left w:val="single" w:sz="4" w:space="0" w:color="auto"/>
              <w:bottom w:val="single" w:sz="4" w:space="0" w:color="auto"/>
              <w:right w:val="single" w:sz="4" w:space="0" w:color="auto"/>
            </w:tcBorders>
            <w:vAlign w:val="center"/>
          </w:tcPr>
          <w:p w:rsidR="00643EB8" w:rsidRPr="00643EB8" w:rsidRDefault="00643EB8" w:rsidP="00643EB8">
            <w:pPr>
              <w:spacing w:after="0" w:line="240" w:lineRule="auto"/>
              <w:jc w:val="center"/>
              <w:rPr>
                <w:rFonts w:ascii="Times New Roman" w:eastAsia="Times New Roman" w:hAnsi="Times New Roman" w:cs="Times New Roman"/>
                <w:color w:val="000000"/>
                <w:sz w:val="18"/>
                <w:szCs w:val="18"/>
              </w:rPr>
            </w:pPr>
            <w:r w:rsidRPr="00643EB8">
              <w:rPr>
                <w:rFonts w:ascii="Times New Roman" w:eastAsia="Times New Roman" w:hAnsi="Times New Roman" w:cs="Times New Roman"/>
                <w:color w:val="000000"/>
                <w:sz w:val="18"/>
                <w:szCs w:val="18"/>
              </w:rPr>
              <w:t>г. Трубчевск, ул. Дзержинского, 34-68</w:t>
            </w:r>
          </w:p>
        </w:tc>
        <w:tc>
          <w:tcPr>
            <w:tcW w:w="1528" w:type="dxa"/>
            <w:tcBorders>
              <w:top w:val="single" w:sz="4" w:space="0" w:color="auto"/>
              <w:left w:val="single" w:sz="4" w:space="0" w:color="auto"/>
              <w:bottom w:val="single" w:sz="4" w:space="0" w:color="auto"/>
              <w:right w:val="single" w:sz="4" w:space="0" w:color="auto"/>
            </w:tcBorders>
            <w:vAlign w:val="center"/>
          </w:tcPr>
          <w:p w:rsidR="00643EB8" w:rsidRPr="00643EB8" w:rsidRDefault="00643EB8" w:rsidP="00643EB8">
            <w:pPr>
              <w:spacing w:after="0" w:line="240" w:lineRule="auto"/>
              <w:jc w:val="center"/>
              <w:rPr>
                <w:rFonts w:ascii="Times New Roman" w:eastAsia="Times New Roman" w:hAnsi="Times New Roman" w:cs="Times New Roman"/>
                <w:color w:val="000000"/>
                <w:sz w:val="18"/>
                <w:szCs w:val="18"/>
              </w:rPr>
            </w:pPr>
            <w:r w:rsidRPr="00643EB8">
              <w:rPr>
                <w:rFonts w:ascii="Times New Roman" w:eastAsia="Times New Roman" w:hAnsi="Times New Roman" w:cs="Times New Roman"/>
                <w:color w:val="000000"/>
                <w:sz w:val="18"/>
                <w:szCs w:val="18"/>
              </w:rPr>
              <w:t>52.584068, 33.757731</w:t>
            </w:r>
          </w:p>
        </w:tc>
        <w:tc>
          <w:tcPr>
            <w:tcW w:w="1310" w:type="dxa"/>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lang w:eastAsia="en-US"/>
              </w:rPr>
              <w:t>Приложение №105</w:t>
            </w:r>
          </w:p>
        </w:tc>
        <w:tc>
          <w:tcPr>
            <w:tcW w:w="4981" w:type="dxa"/>
            <w:gridSpan w:val="8"/>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rPr>
            </w:pPr>
            <w:r w:rsidRPr="00643EB8">
              <w:rPr>
                <w:rFonts w:ascii="Times New Roman" w:eastAsia="Times New Roman" w:hAnsi="Times New Roman" w:cs="Times New Roman"/>
                <w:color w:val="000000"/>
                <w:sz w:val="18"/>
                <w:szCs w:val="18"/>
              </w:rPr>
              <w:t>бестарный</w:t>
            </w:r>
          </w:p>
        </w:tc>
        <w:tc>
          <w:tcPr>
            <w:tcW w:w="1700" w:type="dxa"/>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Собственники домовладений</w:t>
            </w:r>
          </w:p>
        </w:tc>
        <w:tc>
          <w:tcPr>
            <w:tcW w:w="2198" w:type="dxa"/>
            <w:gridSpan w:val="2"/>
            <w:tcBorders>
              <w:top w:val="single" w:sz="4" w:space="0" w:color="auto"/>
              <w:left w:val="single" w:sz="4" w:space="0" w:color="auto"/>
              <w:bottom w:val="single" w:sz="4" w:space="0" w:color="auto"/>
              <w:right w:val="single" w:sz="4" w:space="0" w:color="auto"/>
            </w:tcBorders>
            <w:vAlign w:val="center"/>
          </w:tcPr>
          <w:p w:rsidR="00643EB8" w:rsidRPr="00643EB8" w:rsidRDefault="00643EB8" w:rsidP="00643EB8">
            <w:pPr>
              <w:spacing w:after="0" w:line="240" w:lineRule="auto"/>
              <w:jc w:val="center"/>
              <w:rPr>
                <w:rFonts w:ascii="Times New Roman" w:eastAsia="Times New Roman" w:hAnsi="Times New Roman" w:cs="Times New Roman"/>
                <w:color w:val="000000"/>
                <w:sz w:val="18"/>
                <w:szCs w:val="18"/>
              </w:rPr>
            </w:pPr>
            <w:r w:rsidRPr="00643EB8">
              <w:rPr>
                <w:rFonts w:ascii="Times New Roman" w:eastAsia="Times New Roman" w:hAnsi="Times New Roman" w:cs="Times New Roman"/>
                <w:color w:val="000000"/>
                <w:sz w:val="18"/>
                <w:szCs w:val="18"/>
              </w:rPr>
              <w:t>г. Трубчевск, ул. Дзержинского, 34-68</w:t>
            </w:r>
          </w:p>
        </w:tc>
      </w:tr>
      <w:tr w:rsidR="00643EB8" w:rsidRPr="00643EB8" w:rsidTr="009119D3">
        <w:trPr>
          <w:gridAfter w:val="1"/>
          <w:wAfter w:w="14" w:type="dxa"/>
          <w:trHeight w:val="680"/>
        </w:trPr>
        <w:tc>
          <w:tcPr>
            <w:tcW w:w="696" w:type="dxa"/>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lang w:eastAsia="en-US"/>
              </w:rPr>
            </w:pPr>
            <w:r w:rsidRPr="00643EB8">
              <w:rPr>
                <w:rFonts w:ascii="Times New Roman" w:eastAsia="Times New Roman" w:hAnsi="Times New Roman" w:cs="Times New Roman"/>
                <w:sz w:val="18"/>
                <w:szCs w:val="18"/>
                <w:lang w:eastAsia="en-US"/>
              </w:rPr>
              <w:t>106.</w:t>
            </w:r>
          </w:p>
        </w:tc>
        <w:tc>
          <w:tcPr>
            <w:tcW w:w="1409" w:type="dxa"/>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rPr>
            </w:pPr>
            <w:proofErr w:type="spellStart"/>
            <w:r w:rsidRPr="00643EB8">
              <w:rPr>
                <w:rFonts w:ascii="Times New Roman" w:eastAsia="Times New Roman" w:hAnsi="Times New Roman" w:cs="Times New Roman"/>
                <w:sz w:val="18"/>
                <w:szCs w:val="18"/>
              </w:rPr>
              <w:t>Трубчевское</w:t>
            </w:r>
            <w:proofErr w:type="spellEnd"/>
            <w:r w:rsidRPr="00643EB8">
              <w:rPr>
                <w:rFonts w:ascii="Times New Roman" w:eastAsia="Times New Roman" w:hAnsi="Times New Roman" w:cs="Times New Roman"/>
                <w:sz w:val="18"/>
                <w:szCs w:val="18"/>
              </w:rPr>
              <w:t xml:space="preserve"> городское поселение</w:t>
            </w:r>
          </w:p>
        </w:tc>
        <w:tc>
          <w:tcPr>
            <w:tcW w:w="2148" w:type="dxa"/>
            <w:tcBorders>
              <w:top w:val="single" w:sz="4" w:space="0" w:color="auto"/>
              <w:left w:val="single" w:sz="4" w:space="0" w:color="auto"/>
              <w:bottom w:val="single" w:sz="4" w:space="0" w:color="auto"/>
              <w:right w:val="single" w:sz="4" w:space="0" w:color="auto"/>
            </w:tcBorders>
            <w:vAlign w:val="center"/>
          </w:tcPr>
          <w:p w:rsidR="00643EB8" w:rsidRPr="00643EB8" w:rsidRDefault="00643EB8" w:rsidP="00643EB8">
            <w:pPr>
              <w:spacing w:after="0" w:line="240" w:lineRule="auto"/>
              <w:jc w:val="center"/>
              <w:rPr>
                <w:rFonts w:ascii="Times New Roman" w:eastAsia="Times New Roman" w:hAnsi="Times New Roman" w:cs="Times New Roman"/>
                <w:color w:val="000000"/>
                <w:sz w:val="18"/>
                <w:szCs w:val="18"/>
              </w:rPr>
            </w:pPr>
            <w:r w:rsidRPr="00643EB8">
              <w:rPr>
                <w:rFonts w:ascii="Times New Roman" w:eastAsia="Times New Roman" w:hAnsi="Times New Roman" w:cs="Times New Roman"/>
                <w:color w:val="000000"/>
                <w:sz w:val="18"/>
                <w:szCs w:val="18"/>
              </w:rPr>
              <w:t>г. Трубчевск, ул. Дзержинского, 70-152</w:t>
            </w:r>
          </w:p>
        </w:tc>
        <w:tc>
          <w:tcPr>
            <w:tcW w:w="1528" w:type="dxa"/>
            <w:tcBorders>
              <w:top w:val="single" w:sz="4" w:space="0" w:color="auto"/>
              <w:left w:val="single" w:sz="4" w:space="0" w:color="auto"/>
              <w:bottom w:val="single" w:sz="4" w:space="0" w:color="auto"/>
              <w:right w:val="single" w:sz="4" w:space="0" w:color="auto"/>
            </w:tcBorders>
            <w:vAlign w:val="center"/>
          </w:tcPr>
          <w:p w:rsidR="00643EB8" w:rsidRPr="00643EB8" w:rsidRDefault="00643EB8" w:rsidP="00643EB8">
            <w:pPr>
              <w:spacing w:after="0" w:line="240" w:lineRule="auto"/>
              <w:jc w:val="center"/>
              <w:rPr>
                <w:rFonts w:ascii="Times New Roman" w:eastAsia="Times New Roman" w:hAnsi="Times New Roman" w:cs="Times New Roman"/>
                <w:color w:val="000000"/>
                <w:sz w:val="18"/>
                <w:szCs w:val="18"/>
              </w:rPr>
            </w:pPr>
            <w:r w:rsidRPr="00643EB8">
              <w:rPr>
                <w:rFonts w:ascii="Times New Roman" w:eastAsia="Times New Roman" w:hAnsi="Times New Roman" w:cs="Times New Roman"/>
                <w:color w:val="000000"/>
                <w:sz w:val="18"/>
                <w:szCs w:val="18"/>
              </w:rPr>
              <w:t>52.589003, 33.768734</w:t>
            </w:r>
          </w:p>
        </w:tc>
        <w:tc>
          <w:tcPr>
            <w:tcW w:w="1310" w:type="dxa"/>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lang w:eastAsia="en-US"/>
              </w:rPr>
              <w:t>Приложение №106</w:t>
            </w:r>
          </w:p>
        </w:tc>
        <w:tc>
          <w:tcPr>
            <w:tcW w:w="4981" w:type="dxa"/>
            <w:gridSpan w:val="8"/>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rPr>
            </w:pPr>
            <w:r w:rsidRPr="00643EB8">
              <w:rPr>
                <w:rFonts w:ascii="Times New Roman" w:eastAsia="Times New Roman" w:hAnsi="Times New Roman" w:cs="Times New Roman"/>
                <w:color w:val="000000"/>
                <w:sz w:val="18"/>
                <w:szCs w:val="18"/>
              </w:rPr>
              <w:t>бестарный</w:t>
            </w:r>
          </w:p>
        </w:tc>
        <w:tc>
          <w:tcPr>
            <w:tcW w:w="1700" w:type="dxa"/>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Собственники домовладений</w:t>
            </w:r>
          </w:p>
        </w:tc>
        <w:tc>
          <w:tcPr>
            <w:tcW w:w="2198" w:type="dxa"/>
            <w:gridSpan w:val="2"/>
            <w:tcBorders>
              <w:top w:val="single" w:sz="4" w:space="0" w:color="auto"/>
              <w:left w:val="single" w:sz="4" w:space="0" w:color="auto"/>
              <w:bottom w:val="single" w:sz="4" w:space="0" w:color="auto"/>
              <w:right w:val="single" w:sz="4" w:space="0" w:color="auto"/>
            </w:tcBorders>
            <w:vAlign w:val="center"/>
          </w:tcPr>
          <w:p w:rsidR="00643EB8" w:rsidRPr="00643EB8" w:rsidRDefault="00643EB8" w:rsidP="00643EB8">
            <w:pPr>
              <w:spacing w:after="0" w:line="240" w:lineRule="auto"/>
              <w:jc w:val="center"/>
              <w:rPr>
                <w:rFonts w:ascii="Times New Roman" w:eastAsia="Times New Roman" w:hAnsi="Times New Roman" w:cs="Times New Roman"/>
                <w:color w:val="000000"/>
                <w:sz w:val="18"/>
                <w:szCs w:val="18"/>
              </w:rPr>
            </w:pPr>
            <w:r w:rsidRPr="00643EB8">
              <w:rPr>
                <w:rFonts w:ascii="Times New Roman" w:eastAsia="Times New Roman" w:hAnsi="Times New Roman" w:cs="Times New Roman"/>
                <w:color w:val="000000"/>
                <w:sz w:val="18"/>
                <w:szCs w:val="18"/>
              </w:rPr>
              <w:t>г. Трубчевск, ул. Дзержинского, 70-152</w:t>
            </w:r>
          </w:p>
        </w:tc>
      </w:tr>
      <w:tr w:rsidR="00643EB8" w:rsidRPr="00643EB8" w:rsidTr="009119D3">
        <w:trPr>
          <w:gridAfter w:val="1"/>
          <w:wAfter w:w="14" w:type="dxa"/>
          <w:trHeight w:val="419"/>
        </w:trPr>
        <w:tc>
          <w:tcPr>
            <w:tcW w:w="696" w:type="dxa"/>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lang w:eastAsia="en-US"/>
              </w:rPr>
            </w:pPr>
            <w:r w:rsidRPr="00643EB8">
              <w:rPr>
                <w:rFonts w:ascii="Times New Roman" w:eastAsia="Times New Roman" w:hAnsi="Times New Roman" w:cs="Times New Roman"/>
                <w:sz w:val="18"/>
                <w:szCs w:val="18"/>
                <w:lang w:eastAsia="en-US"/>
              </w:rPr>
              <w:t>107.</w:t>
            </w:r>
          </w:p>
        </w:tc>
        <w:tc>
          <w:tcPr>
            <w:tcW w:w="1409" w:type="dxa"/>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rPr>
            </w:pPr>
            <w:proofErr w:type="spellStart"/>
            <w:r w:rsidRPr="00643EB8">
              <w:rPr>
                <w:rFonts w:ascii="Times New Roman" w:eastAsia="Times New Roman" w:hAnsi="Times New Roman" w:cs="Times New Roman"/>
                <w:sz w:val="18"/>
                <w:szCs w:val="18"/>
              </w:rPr>
              <w:t>Трубчевское</w:t>
            </w:r>
            <w:proofErr w:type="spellEnd"/>
            <w:r w:rsidRPr="00643EB8">
              <w:rPr>
                <w:rFonts w:ascii="Times New Roman" w:eastAsia="Times New Roman" w:hAnsi="Times New Roman" w:cs="Times New Roman"/>
                <w:sz w:val="18"/>
                <w:szCs w:val="18"/>
              </w:rPr>
              <w:t xml:space="preserve"> городское поселение</w:t>
            </w:r>
          </w:p>
        </w:tc>
        <w:tc>
          <w:tcPr>
            <w:tcW w:w="2148" w:type="dxa"/>
            <w:tcBorders>
              <w:top w:val="single" w:sz="4" w:space="0" w:color="auto"/>
              <w:left w:val="single" w:sz="4" w:space="0" w:color="auto"/>
              <w:bottom w:val="single" w:sz="4" w:space="0" w:color="auto"/>
              <w:right w:val="single" w:sz="4" w:space="0" w:color="auto"/>
            </w:tcBorders>
            <w:vAlign w:val="center"/>
          </w:tcPr>
          <w:p w:rsidR="00643EB8" w:rsidRPr="00643EB8" w:rsidRDefault="00643EB8" w:rsidP="00643EB8">
            <w:pPr>
              <w:spacing w:after="0" w:line="240" w:lineRule="auto"/>
              <w:jc w:val="center"/>
              <w:rPr>
                <w:rFonts w:ascii="Times New Roman" w:eastAsia="Times New Roman" w:hAnsi="Times New Roman" w:cs="Times New Roman"/>
                <w:color w:val="000000"/>
                <w:sz w:val="18"/>
                <w:szCs w:val="18"/>
              </w:rPr>
            </w:pPr>
            <w:r w:rsidRPr="00643EB8">
              <w:rPr>
                <w:rFonts w:ascii="Times New Roman" w:eastAsia="Times New Roman" w:hAnsi="Times New Roman" w:cs="Times New Roman"/>
                <w:color w:val="000000"/>
                <w:sz w:val="18"/>
                <w:szCs w:val="18"/>
              </w:rPr>
              <w:t>г. Трубчевск, 1-й Дзержинский пер.</w:t>
            </w:r>
          </w:p>
        </w:tc>
        <w:tc>
          <w:tcPr>
            <w:tcW w:w="1528" w:type="dxa"/>
            <w:tcBorders>
              <w:top w:val="single" w:sz="4" w:space="0" w:color="auto"/>
              <w:left w:val="single" w:sz="4" w:space="0" w:color="auto"/>
              <w:bottom w:val="single" w:sz="4" w:space="0" w:color="auto"/>
              <w:right w:val="single" w:sz="4" w:space="0" w:color="auto"/>
            </w:tcBorders>
            <w:vAlign w:val="center"/>
          </w:tcPr>
          <w:p w:rsidR="00643EB8" w:rsidRPr="00643EB8" w:rsidRDefault="00643EB8" w:rsidP="00643EB8">
            <w:pPr>
              <w:spacing w:after="0" w:line="240" w:lineRule="auto"/>
              <w:jc w:val="center"/>
              <w:rPr>
                <w:rFonts w:ascii="Times New Roman" w:eastAsia="Times New Roman" w:hAnsi="Times New Roman" w:cs="Times New Roman"/>
                <w:color w:val="000000"/>
                <w:sz w:val="18"/>
                <w:szCs w:val="18"/>
              </w:rPr>
            </w:pPr>
            <w:r w:rsidRPr="00643EB8">
              <w:rPr>
                <w:rFonts w:ascii="Times New Roman" w:eastAsia="Times New Roman" w:hAnsi="Times New Roman" w:cs="Times New Roman"/>
                <w:color w:val="000000"/>
                <w:sz w:val="18"/>
                <w:szCs w:val="18"/>
              </w:rPr>
              <w:t>52.582108, 33.754738</w:t>
            </w:r>
          </w:p>
        </w:tc>
        <w:tc>
          <w:tcPr>
            <w:tcW w:w="1310" w:type="dxa"/>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lang w:eastAsia="en-US"/>
              </w:rPr>
              <w:t>Приложение №107</w:t>
            </w:r>
          </w:p>
        </w:tc>
        <w:tc>
          <w:tcPr>
            <w:tcW w:w="4981" w:type="dxa"/>
            <w:gridSpan w:val="8"/>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rPr>
            </w:pPr>
            <w:r w:rsidRPr="00643EB8">
              <w:rPr>
                <w:rFonts w:ascii="Times New Roman" w:eastAsia="Times New Roman" w:hAnsi="Times New Roman" w:cs="Times New Roman"/>
                <w:color w:val="000000"/>
                <w:sz w:val="18"/>
                <w:szCs w:val="18"/>
              </w:rPr>
              <w:t>бестарный</w:t>
            </w:r>
          </w:p>
        </w:tc>
        <w:tc>
          <w:tcPr>
            <w:tcW w:w="1700" w:type="dxa"/>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Собственники домовладений</w:t>
            </w:r>
          </w:p>
        </w:tc>
        <w:tc>
          <w:tcPr>
            <w:tcW w:w="2198" w:type="dxa"/>
            <w:gridSpan w:val="2"/>
            <w:tcBorders>
              <w:top w:val="single" w:sz="4" w:space="0" w:color="auto"/>
              <w:left w:val="single" w:sz="4" w:space="0" w:color="auto"/>
              <w:bottom w:val="single" w:sz="4" w:space="0" w:color="auto"/>
              <w:right w:val="single" w:sz="4" w:space="0" w:color="auto"/>
            </w:tcBorders>
            <w:vAlign w:val="center"/>
          </w:tcPr>
          <w:p w:rsidR="00643EB8" w:rsidRPr="00643EB8" w:rsidRDefault="00643EB8" w:rsidP="00643EB8">
            <w:pPr>
              <w:spacing w:after="0" w:line="240" w:lineRule="auto"/>
              <w:jc w:val="center"/>
              <w:rPr>
                <w:rFonts w:ascii="Times New Roman" w:eastAsia="Times New Roman" w:hAnsi="Times New Roman" w:cs="Times New Roman"/>
                <w:color w:val="000000"/>
                <w:sz w:val="18"/>
                <w:szCs w:val="18"/>
              </w:rPr>
            </w:pPr>
            <w:r w:rsidRPr="00643EB8">
              <w:rPr>
                <w:rFonts w:ascii="Times New Roman" w:eastAsia="Times New Roman" w:hAnsi="Times New Roman" w:cs="Times New Roman"/>
                <w:color w:val="000000"/>
                <w:sz w:val="18"/>
                <w:szCs w:val="18"/>
              </w:rPr>
              <w:t>г. Трубчевск, 1-й Дзержинский пер.</w:t>
            </w:r>
          </w:p>
        </w:tc>
      </w:tr>
      <w:tr w:rsidR="00643EB8" w:rsidRPr="00643EB8" w:rsidTr="009119D3">
        <w:trPr>
          <w:gridAfter w:val="1"/>
          <w:wAfter w:w="14" w:type="dxa"/>
          <w:trHeight w:val="511"/>
        </w:trPr>
        <w:tc>
          <w:tcPr>
            <w:tcW w:w="696" w:type="dxa"/>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lang w:eastAsia="en-US"/>
              </w:rPr>
            </w:pPr>
            <w:r w:rsidRPr="00643EB8">
              <w:rPr>
                <w:rFonts w:ascii="Times New Roman" w:eastAsia="Times New Roman" w:hAnsi="Times New Roman" w:cs="Times New Roman"/>
                <w:sz w:val="18"/>
                <w:szCs w:val="18"/>
                <w:lang w:eastAsia="en-US"/>
              </w:rPr>
              <w:t>108.</w:t>
            </w:r>
          </w:p>
        </w:tc>
        <w:tc>
          <w:tcPr>
            <w:tcW w:w="1409" w:type="dxa"/>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rPr>
            </w:pPr>
            <w:proofErr w:type="spellStart"/>
            <w:r w:rsidRPr="00643EB8">
              <w:rPr>
                <w:rFonts w:ascii="Times New Roman" w:eastAsia="Times New Roman" w:hAnsi="Times New Roman" w:cs="Times New Roman"/>
                <w:sz w:val="18"/>
                <w:szCs w:val="18"/>
              </w:rPr>
              <w:t>Трубчевское</w:t>
            </w:r>
            <w:proofErr w:type="spellEnd"/>
            <w:r w:rsidRPr="00643EB8">
              <w:rPr>
                <w:rFonts w:ascii="Times New Roman" w:eastAsia="Times New Roman" w:hAnsi="Times New Roman" w:cs="Times New Roman"/>
                <w:sz w:val="18"/>
                <w:szCs w:val="18"/>
              </w:rPr>
              <w:t xml:space="preserve"> городское поселение</w:t>
            </w:r>
          </w:p>
        </w:tc>
        <w:tc>
          <w:tcPr>
            <w:tcW w:w="2148" w:type="dxa"/>
            <w:tcBorders>
              <w:top w:val="single" w:sz="4" w:space="0" w:color="auto"/>
              <w:left w:val="single" w:sz="4" w:space="0" w:color="auto"/>
              <w:bottom w:val="single" w:sz="4" w:space="0" w:color="auto"/>
              <w:right w:val="single" w:sz="4" w:space="0" w:color="auto"/>
            </w:tcBorders>
            <w:vAlign w:val="center"/>
          </w:tcPr>
          <w:p w:rsidR="00643EB8" w:rsidRPr="00643EB8" w:rsidRDefault="00643EB8" w:rsidP="00643EB8">
            <w:pPr>
              <w:spacing w:after="0" w:line="240" w:lineRule="auto"/>
              <w:jc w:val="center"/>
              <w:rPr>
                <w:rFonts w:ascii="Times New Roman" w:eastAsia="Times New Roman" w:hAnsi="Times New Roman" w:cs="Times New Roman"/>
                <w:color w:val="000000"/>
                <w:sz w:val="18"/>
                <w:szCs w:val="18"/>
              </w:rPr>
            </w:pPr>
            <w:r w:rsidRPr="00643EB8">
              <w:rPr>
                <w:rFonts w:ascii="Times New Roman" w:eastAsia="Times New Roman" w:hAnsi="Times New Roman" w:cs="Times New Roman"/>
                <w:color w:val="000000"/>
                <w:sz w:val="18"/>
                <w:szCs w:val="18"/>
              </w:rPr>
              <w:t>г. Трубчевск, ул. Чернышевского</w:t>
            </w:r>
          </w:p>
        </w:tc>
        <w:tc>
          <w:tcPr>
            <w:tcW w:w="1528" w:type="dxa"/>
            <w:tcBorders>
              <w:top w:val="single" w:sz="4" w:space="0" w:color="auto"/>
              <w:left w:val="single" w:sz="4" w:space="0" w:color="auto"/>
              <w:bottom w:val="single" w:sz="4" w:space="0" w:color="auto"/>
              <w:right w:val="single" w:sz="4" w:space="0" w:color="auto"/>
            </w:tcBorders>
            <w:vAlign w:val="center"/>
          </w:tcPr>
          <w:p w:rsidR="00643EB8" w:rsidRPr="00643EB8" w:rsidRDefault="00643EB8" w:rsidP="00643EB8">
            <w:pPr>
              <w:spacing w:after="0" w:line="240" w:lineRule="auto"/>
              <w:jc w:val="center"/>
              <w:rPr>
                <w:rFonts w:ascii="Times New Roman" w:eastAsia="Times New Roman" w:hAnsi="Times New Roman" w:cs="Times New Roman"/>
                <w:color w:val="000000"/>
                <w:sz w:val="18"/>
                <w:szCs w:val="18"/>
              </w:rPr>
            </w:pPr>
            <w:r w:rsidRPr="00643EB8">
              <w:rPr>
                <w:rFonts w:ascii="Times New Roman" w:eastAsia="Times New Roman" w:hAnsi="Times New Roman" w:cs="Times New Roman"/>
                <w:color w:val="000000"/>
                <w:sz w:val="18"/>
                <w:szCs w:val="18"/>
              </w:rPr>
              <w:t>52.582416, 33.752443</w:t>
            </w:r>
          </w:p>
        </w:tc>
        <w:tc>
          <w:tcPr>
            <w:tcW w:w="1310" w:type="dxa"/>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lang w:eastAsia="en-US"/>
              </w:rPr>
              <w:t>Приложение №108</w:t>
            </w:r>
          </w:p>
        </w:tc>
        <w:tc>
          <w:tcPr>
            <w:tcW w:w="4981" w:type="dxa"/>
            <w:gridSpan w:val="8"/>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rPr>
            </w:pPr>
            <w:r w:rsidRPr="00643EB8">
              <w:rPr>
                <w:rFonts w:ascii="Times New Roman" w:eastAsia="Times New Roman" w:hAnsi="Times New Roman" w:cs="Times New Roman"/>
                <w:color w:val="000000"/>
                <w:sz w:val="18"/>
                <w:szCs w:val="18"/>
              </w:rPr>
              <w:t>бестарный</w:t>
            </w:r>
          </w:p>
        </w:tc>
        <w:tc>
          <w:tcPr>
            <w:tcW w:w="1700" w:type="dxa"/>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Собственники домовладений</w:t>
            </w:r>
          </w:p>
        </w:tc>
        <w:tc>
          <w:tcPr>
            <w:tcW w:w="2198" w:type="dxa"/>
            <w:gridSpan w:val="2"/>
            <w:tcBorders>
              <w:top w:val="single" w:sz="4" w:space="0" w:color="auto"/>
              <w:left w:val="single" w:sz="4" w:space="0" w:color="auto"/>
              <w:bottom w:val="single" w:sz="4" w:space="0" w:color="auto"/>
              <w:right w:val="single" w:sz="4" w:space="0" w:color="auto"/>
            </w:tcBorders>
            <w:vAlign w:val="center"/>
          </w:tcPr>
          <w:p w:rsidR="00643EB8" w:rsidRPr="00643EB8" w:rsidRDefault="00643EB8" w:rsidP="00643EB8">
            <w:pPr>
              <w:spacing w:after="0" w:line="240" w:lineRule="auto"/>
              <w:jc w:val="center"/>
              <w:rPr>
                <w:rFonts w:ascii="Times New Roman" w:eastAsia="Times New Roman" w:hAnsi="Times New Roman" w:cs="Times New Roman"/>
                <w:color w:val="000000"/>
                <w:sz w:val="18"/>
                <w:szCs w:val="18"/>
              </w:rPr>
            </w:pPr>
            <w:r w:rsidRPr="00643EB8">
              <w:rPr>
                <w:rFonts w:ascii="Times New Roman" w:eastAsia="Times New Roman" w:hAnsi="Times New Roman" w:cs="Times New Roman"/>
                <w:color w:val="000000"/>
                <w:sz w:val="18"/>
                <w:szCs w:val="18"/>
              </w:rPr>
              <w:t>г. Трубчевск, ул. Чернышевского</w:t>
            </w:r>
          </w:p>
        </w:tc>
      </w:tr>
      <w:tr w:rsidR="00643EB8" w:rsidRPr="00643EB8" w:rsidTr="009119D3">
        <w:trPr>
          <w:gridAfter w:val="1"/>
          <w:wAfter w:w="14" w:type="dxa"/>
          <w:trHeight w:val="703"/>
        </w:trPr>
        <w:tc>
          <w:tcPr>
            <w:tcW w:w="696" w:type="dxa"/>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lang w:eastAsia="en-US"/>
              </w:rPr>
            </w:pPr>
            <w:r w:rsidRPr="00643EB8">
              <w:rPr>
                <w:rFonts w:ascii="Times New Roman" w:eastAsia="Times New Roman" w:hAnsi="Times New Roman" w:cs="Times New Roman"/>
                <w:sz w:val="18"/>
                <w:szCs w:val="18"/>
                <w:lang w:eastAsia="en-US"/>
              </w:rPr>
              <w:t>109.</w:t>
            </w:r>
          </w:p>
        </w:tc>
        <w:tc>
          <w:tcPr>
            <w:tcW w:w="1409" w:type="dxa"/>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rPr>
            </w:pPr>
            <w:proofErr w:type="spellStart"/>
            <w:r w:rsidRPr="00643EB8">
              <w:rPr>
                <w:rFonts w:ascii="Times New Roman" w:eastAsia="Times New Roman" w:hAnsi="Times New Roman" w:cs="Times New Roman"/>
                <w:sz w:val="18"/>
                <w:szCs w:val="18"/>
              </w:rPr>
              <w:t>Трубчевское</w:t>
            </w:r>
            <w:proofErr w:type="spellEnd"/>
            <w:r w:rsidRPr="00643EB8">
              <w:rPr>
                <w:rFonts w:ascii="Times New Roman" w:eastAsia="Times New Roman" w:hAnsi="Times New Roman" w:cs="Times New Roman"/>
                <w:sz w:val="18"/>
                <w:szCs w:val="18"/>
              </w:rPr>
              <w:t xml:space="preserve"> городское поселение</w:t>
            </w:r>
          </w:p>
        </w:tc>
        <w:tc>
          <w:tcPr>
            <w:tcW w:w="2148" w:type="dxa"/>
            <w:tcBorders>
              <w:top w:val="single" w:sz="4" w:space="0" w:color="auto"/>
              <w:left w:val="single" w:sz="4" w:space="0" w:color="auto"/>
              <w:bottom w:val="single" w:sz="4" w:space="0" w:color="auto"/>
              <w:right w:val="single" w:sz="4" w:space="0" w:color="auto"/>
            </w:tcBorders>
            <w:vAlign w:val="center"/>
          </w:tcPr>
          <w:p w:rsidR="00643EB8" w:rsidRPr="00643EB8" w:rsidRDefault="00643EB8" w:rsidP="00643EB8">
            <w:pPr>
              <w:spacing w:after="0" w:line="240" w:lineRule="auto"/>
              <w:jc w:val="center"/>
              <w:rPr>
                <w:rFonts w:ascii="Times New Roman" w:eastAsia="Times New Roman" w:hAnsi="Times New Roman" w:cs="Times New Roman"/>
                <w:color w:val="000000"/>
                <w:sz w:val="18"/>
                <w:szCs w:val="18"/>
              </w:rPr>
            </w:pPr>
            <w:r w:rsidRPr="00643EB8">
              <w:rPr>
                <w:rFonts w:ascii="Times New Roman" w:eastAsia="Times New Roman" w:hAnsi="Times New Roman" w:cs="Times New Roman"/>
                <w:color w:val="000000"/>
                <w:sz w:val="18"/>
                <w:szCs w:val="18"/>
              </w:rPr>
              <w:t>г. Трубчевск, ул. Бондаренко</w:t>
            </w:r>
          </w:p>
        </w:tc>
        <w:tc>
          <w:tcPr>
            <w:tcW w:w="1528" w:type="dxa"/>
            <w:tcBorders>
              <w:top w:val="single" w:sz="4" w:space="0" w:color="auto"/>
              <w:left w:val="single" w:sz="4" w:space="0" w:color="auto"/>
              <w:bottom w:val="single" w:sz="4" w:space="0" w:color="auto"/>
              <w:right w:val="single" w:sz="4" w:space="0" w:color="auto"/>
            </w:tcBorders>
            <w:vAlign w:val="center"/>
          </w:tcPr>
          <w:p w:rsidR="00643EB8" w:rsidRPr="00643EB8" w:rsidRDefault="00643EB8" w:rsidP="00643EB8">
            <w:pPr>
              <w:spacing w:after="0" w:line="240" w:lineRule="auto"/>
              <w:jc w:val="center"/>
              <w:rPr>
                <w:rFonts w:ascii="Times New Roman" w:eastAsia="Times New Roman" w:hAnsi="Times New Roman" w:cs="Times New Roman"/>
                <w:color w:val="000000"/>
                <w:sz w:val="18"/>
                <w:szCs w:val="18"/>
              </w:rPr>
            </w:pPr>
            <w:r w:rsidRPr="00643EB8">
              <w:rPr>
                <w:rFonts w:ascii="Times New Roman" w:eastAsia="Times New Roman" w:hAnsi="Times New Roman" w:cs="Times New Roman"/>
                <w:color w:val="000000"/>
                <w:sz w:val="18"/>
                <w:szCs w:val="18"/>
              </w:rPr>
              <w:t>52.582971, 33.751872</w:t>
            </w:r>
          </w:p>
        </w:tc>
        <w:tc>
          <w:tcPr>
            <w:tcW w:w="1310" w:type="dxa"/>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lang w:eastAsia="en-US"/>
              </w:rPr>
              <w:t>Приложение №109</w:t>
            </w:r>
          </w:p>
        </w:tc>
        <w:tc>
          <w:tcPr>
            <w:tcW w:w="4981" w:type="dxa"/>
            <w:gridSpan w:val="8"/>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rPr>
            </w:pPr>
            <w:r w:rsidRPr="00643EB8">
              <w:rPr>
                <w:rFonts w:ascii="Times New Roman" w:eastAsia="Times New Roman" w:hAnsi="Times New Roman" w:cs="Times New Roman"/>
                <w:color w:val="000000"/>
                <w:sz w:val="18"/>
                <w:szCs w:val="18"/>
              </w:rPr>
              <w:t>бестарный</w:t>
            </w:r>
          </w:p>
        </w:tc>
        <w:tc>
          <w:tcPr>
            <w:tcW w:w="1700" w:type="dxa"/>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Собственники домовладений</w:t>
            </w:r>
          </w:p>
        </w:tc>
        <w:tc>
          <w:tcPr>
            <w:tcW w:w="2198" w:type="dxa"/>
            <w:gridSpan w:val="2"/>
            <w:tcBorders>
              <w:top w:val="single" w:sz="4" w:space="0" w:color="auto"/>
              <w:left w:val="single" w:sz="4" w:space="0" w:color="auto"/>
              <w:bottom w:val="single" w:sz="4" w:space="0" w:color="auto"/>
              <w:right w:val="single" w:sz="4" w:space="0" w:color="auto"/>
            </w:tcBorders>
            <w:vAlign w:val="center"/>
          </w:tcPr>
          <w:p w:rsidR="00643EB8" w:rsidRPr="00643EB8" w:rsidRDefault="00643EB8" w:rsidP="00643EB8">
            <w:pPr>
              <w:spacing w:after="0" w:line="240" w:lineRule="auto"/>
              <w:jc w:val="center"/>
              <w:rPr>
                <w:rFonts w:ascii="Times New Roman" w:eastAsia="Times New Roman" w:hAnsi="Times New Roman" w:cs="Times New Roman"/>
                <w:color w:val="000000"/>
                <w:sz w:val="18"/>
                <w:szCs w:val="18"/>
              </w:rPr>
            </w:pPr>
            <w:r w:rsidRPr="00643EB8">
              <w:rPr>
                <w:rFonts w:ascii="Times New Roman" w:eastAsia="Times New Roman" w:hAnsi="Times New Roman" w:cs="Times New Roman"/>
                <w:color w:val="000000"/>
                <w:sz w:val="18"/>
                <w:szCs w:val="18"/>
              </w:rPr>
              <w:t>г. Трубчевск, ул. Бондаренко</w:t>
            </w:r>
          </w:p>
        </w:tc>
      </w:tr>
      <w:tr w:rsidR="00643EB8" w:rsidRPr="00643EB8" w:rsidTr="009119D3">
        <w:trPr>
          <w:gridAfter w:val="1"/>
          <w:wAfter w:w="14" w:type="dxa"/>
          <w:trHeight w:val="685"/>
        </w:trPr>
        <w:tc>
          <w:tcPr>
            <w:tcW w:w="696" w:type="dxa"/>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lang w:eastAsia="en-US"/>
              </w:rPr>
            </w:pPr>
            <w:r w:rsidRPr="00643EB8">
              <w:rPr>
                <w:rFonts w:ascii="Times New Roman" w:eastAsia="Times New Roman" w:hAnsi="Times New Roman" w:cs="Times New Roman"/>
                <w:sz w:val="18"/>
                <w:szCs w:val="18"/>
                <w:lang w:eastAsia="en-US"/>
              </w:rPr>
              <w:t>110.</w:t>
            </w:r>
          </w:p>
        </w:tc>
        <w:tc>
          <w:tcPr>
            <w:tcW w:w="1409" w:type="dxa"/>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rPr>
            </w:pPr>
            <w:proofErr w:type="spellStart"/>
            <w:r w:rsidRPr="00643EB8">
              <w:rPr>
                <w:rFonts w:ascii="Times New Roman" w:eastAsia="Times New Roman" w:hAnsi="Times New Roman" w:cs="Times New Roman"/>
                <w:sz w:val="18"/>
                <w:szCs w:val="18"/>
              </w:rPr>
              <w:t>Трубчевское</w:t>
            </w:r>
            <w:proofErr w:type="spellEnd"/>
            <w:r w:rsidRPr="00643EB8">
              <w:rPr>
                <w:rFonts w:ascii="Times New Roman" w:eastAsia="Times New Roman" w:hAnsi="Times New Roman" w:cs="Times New Roman"/>
                <w:sz w:val="18"/>
                <w:szCs w:val="18"/>
              </w:rPr>
              <w:t xml:space="preserve"> городское поселение</w:t>
            </w:r>
          </w:p>
        </w:tc>
        <w:tc>
          <w:tcPr>
            <w:tcW w:w="2148" w:type="dxa"/>
            <w:tcBorders>
              <w:top w:val="single" w:sz="4" w:space="0" w:color="auto"/>
              <w:left w:val="single" w:sz="4" w:space="0" w:color="auto"/>
              <w:bottom w:val="single" w:sz="4" w:space="0" w:color="auto"/>
              <w:right w:val="single" w:sz="4" w:space="0" w:color="auto"/>
            </w:tcBorders>
            <w:vAlign w:val="center"/>
          </w:tcPr>
          <w:p w:rsidR="00643EB8" w:rsidRPr="00643EB8" w:rsidRDefault="00643EB8" w:rsidP="00643EB8">
            <w:pPr>
              <w:spacing w:after="0" w:line="240" w:lineRule="auto"/>
              <w:jc w:val="center"/>
              <w:rPr>
                <w:rFonts w:ascii="Times New Roman" w:eastAsia="Times New Roman" w:hAnsi="Times New Roman" w:cs="Times New Roman"/>
                <w:color w:val="000000"/>
                <w:sz w:val="18"/>
                <w:szCs w:val="18"/>
              </w:rPr>
            </w:pPr>
            <w:r w:rsidRPr="00643EB8">
              <w:rPr>
                <w:rFonts w:ascii="Times New Roman" w:eastAsia="Times New Roman" w:hAnsi="Times New Roman" w:cs="Times New Roman"/>
                <w:color w:val="000000"/>
                <w:sz w:val="18"/>
                <w:szCs w:val="18"/>
              </w:rPr>
              <w:t>г. Трубчевск, ул. 8-е Марта, 1-16</w:t>
            </w:r>
          </w:p>
        </w:tc>
        <w:tc>
          <w:tcPr>
            <w:tcW w:w="1528" w:type="dxa"/>
            <w:tcBorders>
              <w:top w:val="single" w:sz="4" w:space="0" w:color="auto"/>
              <w:left w:val="single" w:sz="4" w:space="0" w:color="auto"/>
              <w:bottom w:val="single" w:sz="4" w:space="0" w:color="auto"/>
              <w:right w:val="single" w:sz="4" w:space="0" w:color="auto"/>
            </w:tcBorders>
            <w:vAlign w:val="center"/>
          </w:tcPr>
          <w:p w:rsidR="00643EB8" w:rsidRPr="00643EB8" w:rsidRDefault="00643EB8" w:rsidP="00643EB8">
            <w:pPr>
              <w:spacing w:after="0" w:line="240" w:lineRule="auto"/>
              <w:jc w:val="center"/>
              <w:rPr>
                <w:rFonts w:ascii="Times New Roman" w:eastAsia="Times New Roman" w:hAnsi="Times New Roman" w:cs="Times New Roman"/>
                <w:color w:val="000000"/>
                <w:sz w:val="18"/>
                <w:szCs w:val="18"/>
              </w:rPr>
            </w:pPr>
            <w:r w:rsidRPr="00643EB8">
              <w:rPr>
                <w:rFonts w:ascii="Times New Roman" w:eastAsia="Times New Roman" w:hAnsi="Times New Roman" w:cs="Times New Roman"/>
                <w:color w:val="000000"/>
                <w:sz w:val="18"/>
                <w:szCs w:val="18"/>
              </w:rPr>
              <w:t>52.583484, 33.751072</w:t>
            </w:r>
          </w:p>
        </w:tc>
        <w:tc>
          <w:tcPr>
            <w:tcW w:w="1310" w:type="dxa"/>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lang w:eastAsia="en-US"/>
              </w:rPr>
              <w:t>Приложение №110</w:t>
            </w:r>
          </w:p>
        </w:tc>
        <w:tc>
          <w:tcPr>
            <w:tcW w:w="4981" w:type="dxa"/>
            <w:gridSpan w:val="8"/>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rPr>
            </w:pPr>
            <w:r w:rsidRPr="00643EB8">
              <w:rPr>
                <w:rFonts w:ascii="Times New Roman" w:eastAsia="Times New Roman" w:hAnsi="Times New Roman" w:cs="Times New Roman"/>
                <w:color w:val="000000"/>
                <w:sz w:val="18"/>
                <w:szCs w:val="18"/>
              </w:rPr>
              <w:t>бестарный</w:t>
            </w:r>
          </w:p>
        </w:tc>
        <w:tc>
          <w:tcPr>
            <w:tcW w:w="1700" w:type="dxa"/>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Собственники домовладений</w:t>
            </w:r>
          </w:p>
        </w:tc>
        <w:tc>
          <w:tcPr>
            <w:tcW w:w="2198" w:type="dxa"/>
            <w:gridSpan w:val="2"/>
            <w:tcBorders>
              <w:top w:val="single" w:sz="4" w:space="0" w:color="auto"/>
              <w:left w:val="single" w:sz="4" w:space="0" w:color="auto"/>
              <w:bottom w:val="single" w:sz="4" w:space="0" w:color="auto"/>
              <w:right w:val="single" w:sz="4" w:space="0" w:color="auto"/>
            </w:tcBorders>
            <w:vAlign w:val="center"/>
          </w:tcPr>
          <w:p w:rsidR="00643EB8" w:rsidRPr="00643EB8" w:rsidRDefault="00643EB8" w:rsidP="00643EB8">
            <w:pPr>
              <w:spacing w:after="0" w:line="240" w:lineRule="auto"/>
              <w:jc w:val="center"/>
              <w:rPr>
                <w:rFonts w:ascii="Times New Roman" w:eastAsia="Times New Roman" w:hAnsi="Times New Roman" w:cs="Times New Roman"/>
                <w:color w:val="000000"/>
                <w:sz w:val="18"/>
                <w:szCs w:val="18"/>
              </w:rPr>
            </w:pPr>
            <w:r w:rsidRPr="00643EB8">
              <w:rPr>
                <w:rFonts w:ascii="Times New Roman" w:eastAsia="Times New Roman" w:hAnsi="Times New Roman" w:cs="Times New Roman"/>
                <w:color w:val="000000"/>
                <w:sz w:val="18"/>
                <w:szCs w:val="18"/>
              </w:rPr>
              <w:t>г. Трубчевск, ул. 8-е Марта, 1-16</w:t>
            </w:r>
          </w:p>
        </w:tc>
      </w:tr>
      <w:tr w:rsidR="00643EB8" w:rsidRPr="00643EB8" w:rsidTr="009119D3">
        <w:trPr>
          <w:gridAfter w:val="1"/>
          <w:wAfter w:w="14" w:type="dxa"/>
          <w:trHeight w:val="567"/>
        </w:trPr>
        <w:tc>
          <w:tcPr>
            <w:tcW w:w="696" w:type="dxa"/>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lang w:eastAsia="en-US"/>
              </w:rPr>
            </w:pPr>
            <w:r w:rsidRPr="00643EB8">
              <w:rPr>
                <w:rFonts w:ascii="Times New Roman" w:eastAsia="Times New Roman" w:hAnsi="Times New Roman" w:cs="Times New Roman"/>
                <w:sz w:val="18"/>
                <w:szCs w:val="18"/>
                <w:lang w:eastAsia="en-US"/>
              </w:rPr>
              <w:t>111.</w:t>
            </w:r>
          </w:p>
        </w:tc>
        <w:tc>
          <w:tcPr>
            <w:tcW w:w="1409" w:type="dxa"/>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rPr>
            </w:pPr>
            <w:proofErr w:type="spellStart"/>
            <w:r w:rsidRPr="00643EB8">
              <w:rPr>
                <w:rFonts w:ascii="Times New Roman" w:eastAsia="Times New Roman" w:hAnsi="Times New Roman" w:cs="Times New Roman"/>
                <w:sz w:val="18"/>
                <w:szCs w:val="18"/>
              </w:rPr>
              <w:t>Трубчевское</w:t>
            </w:r>
            <w:proofErr w:type="spellEnd"/>
            <w:r w:rsidRPr="00643EB8">
              <w:rPr>
                <w:rFonts w:ascii="Times New Roman" w:eastAsia="Times New Roman" w:hAnsi="Times New Roman" w:cs="Times New Roman"/>
                <w:sz w:val="18"/>
                <w:szCs w:val="18"/>
              </w:rPr>
              <w:t xml:space="preserve"> городское поселение</w:t>
            </w:r>
          </w:p>
        </w:tc>
        <w:tc>
          <w:tcPr>
            <w:tcW w:w="2148" w:type="dxa"/>
            <w:tcBorders>
              <w:top w:val="single" w:sz="4" w:space="0" w:color="auto"/>
              <w:left w:val="single" w:sz="4" w:space="0" w:color="auto"/>
              <w:bottom w:val="single" w:sz="4" w:space="0" w:color="auto"/>
              <w:right w:val="single" w:sz="4" w:space="0" w:color="auto"/>
            </w:tcBorders>
            <w:vAlign w:val="center"/>
          </w:tcPr>
          <w:p w:rsidR="00643EB8" w:rsidRPr="00643EB8" w:rsidRDefault="00643EB8" w:rsidP="00643EB8">
            <w:pPr>
              <w:spacing w:after="0" w:line="240" w:lineRule="auto"/>
              <w:jc w:val="center"/>
              <w:rPr>
                <w:rFonts w:ascii="Times New Roman" w:eastAsia="Times New Roman" w:hAnsi="Times New Roman" w:cs="Times New Roman"/>
                <w:color w:val="000000"/>
                <w:sz w:val="18"/>
                <w:szCs w:val="18"/>
              </w:rPr>
            </w:pPr>
            <w:r w:rsidRPr="00643EB8">
              <w:rPr>
                <w:rFonts w:ascii="Times New Roman" w:eastAsia="Times New Roman" w:hAnsi="Times New Roman" w:cs="Times New Roman"/>
                <w:color w:val="000000"/>
                <w:sz w:val="18"/>
                <w:szCs w:val="18"/>
              </w:rPr>
              <w:t>г. Трубчевск, ул. 3 Интернационала, 2-32</w:t>
            </w:r>
          </w:p>
        </w:tc>
        <w:tc>
          <w:tcPr>
            <w:tcW w:w="1528" w:type="dxa"/>
            <w:tcBorders>
              <w:top w:val="single" w:sz="4" w:space="0" w:color="auto"/>
              <w:left w:val="single" w:sz="4" w:space="0" w:color="auto"/>
              <w:bottom w:val="single" w:sz="4" w:space="0" w:color="auto"/>
              <w:right w:val="single" w:sz="4" w:space="0" w:color="auto"/>
            </w:tcBorders>
            <w:vAlign w:val="center"/>
          </w:tcPr>
          <w:p w:rsidR="00643EB8" w:rsidRPr="00643EB8" w:rsidRDefault="00643EB8" w:rsidP="00643EB8">
            <w:pPr>
              <w:spacing w:after="0" w:line="240" w:lineRule="auto"/>
              <w:jc w:val="center"/>
              <w:rPr>
                <w:rFonts w:ascii="Times New Roman" w:eastAsia="Times New Roman" w:hAnsi="Times New Roman" w:cs="Times New Roman"/>
                <w:color w:val="000000"/>
                <w:sz w:val="18"/>
                <w:szCs w:val="18"/>
              </w:rPr>
            </w:pPr>
            <w:r w:rsidRPr="00643EB8">
              <w:rPr>
                <w:rFonts w:ascii="Times New Roman" w:eastAsia="Times New Roman" w:hAnsi="Times New Roman" w:cs="Times New Roman"/>
                <w:color w:val="000000"/>
                <w:sz w:val="18"/>
                <w:szCs w:val="18"/>
              </w:rPr>
              <w:t>52.575728, 33.747083</w:t>
            </w:r>
          </w:p>
        </w:tc>
        <w:tc>
          <w:tcPr>
            <w:tcW w:w="1310" w:type="dxa"/>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lang w:eastAsia="en-US"/>
              </w:rPr>
              <w:t>Приложение №111</w:t>
            </w:r>
          </w:p>
        </w:tc>
        <w:tc>
          <w:tcPr>
            <w:tcW w:w="4981" w:type="dxa"/>
            <w:gridSpan w:val="8"/>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rPr>
            </w:pPr>
            <w:r w:rsidRPr="00643EB8">
              <w:rPr>
                <w:rFonts w:ascii="Times New Roman" w:eastAsia="Times New Roman" w:hAnsi="Times New Roman" w:cs="Times New Roman"/>
                <w:color w:val="000000"/>
                <w:sz w:val="18"/>
                <w:szCs w:val="18"/>
              </w:rPr>
              <w:t>бестарный</w:t>
            </w:r>
          </w:p>
        </w:tc>
        <w:tc>
          <w:tcPr>
            <w:tcW w:w="1700" w:type="dxa"/>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Собственники домовладений</w:t>
            </w:r>
          </w:p>
        </w:tc>
        <w:tc>
          <w:tcPr>
            <w:tcW w:w="2198" w:type="dxa"/>
            <w:gridSpan w:val="2"/>
            <w:tcBorders>
              <w:top w:val="single" w:sz="4" w:space="0" w:color="auto"/>
              <w:left w:val="single" w:sz="4" w:space="0" w:color="auto"/>
              <w:bottom w:val="single" w:sz="4" w:space="0" w:color="auto"/>
              <w:right w:val="single" w:sz="4" w:space="0" w:color="auto"/>
            </w:tcBorders>
            <w:vAlign w:val="center"/>
          </w:tcPr>
          <w:p w:rsidR="00643EB8" w:rsidRPr="00643EB8" w:rsidRDefault="00643EB8" w:rsidP="00643EB8">
            <w:pPr>
              <w:spacing w:after="0" w:line="240" w:lineRule="auto"/>
              <w:jc w:val="center"/>
              <w:rPr>
                <w:rFonts w:ascii="Times New Roman" w:eastAsia="Times New Roman" w:hAnsi="Times New Roman" w:cs="Times New Roman"/>
                <w:color w:val="000000"/>
                <w:sz w:val="18"/>
                <w:szCs w:val="18"/>
              </w:rPr>
            </w:pPr>
            <w:r w:rsidRPr="00643EB8">
              <w:rPr>
                <w:rFonts w:ascii="Times New Roman" w:eastAsia="Times New Roman" w:hAnsi="Times New Roman" w:cs="Times New Roman"/>
                <w:color w:val="000000"/>
                <w:sz w:val="18"/>
                <w:szCs w:val="18"/>
              </w:rPr>
              <w:t>г. Трубчевск, ул. 3 Интернационала, 2-32</w:t>
            </w:r>
          </w:p>
        </w:tc>
      </w:tr>
      <w:tr w:rsidR="00643EB8" w:rsidRPr="00643EB8" w:rsidTr="009119D3">
        <w:trPr>
          <w:gridAfter w:val="1"/>
          <w:wAfter w:w="14" w:type="dxa"/>
          <w:trHeight w:val="718"/>
        </w:trPr>
        <w:tc>
          <w:tcPr>
            <w:tcW w:w="696" w:type="dxa"/>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lang w:eastAsia="en-US"/>
              </w:rPr>
            </w:pPr>
            <w:r w:rsidRPr="00643EB8">
              <w:rPr>
                <w:rFonts w:ascii="Times New Roman" w:eastAsia="Times New Roman" w:hAnsi="Times New Roman" w:cs="Times New Roman"/>
                <w:sz w:val="18"/>
                <w:szCs w:val="18"/>
                <w:lang w:eastAsia="en-US"/>
              </w:rPr>
              <w:t>112.</w:t>
            </w:r>
          </w:p>
        </w:tc>
        <w:tc>
          <w:tcPr>
            <w:tcW w:w="1409" w:type="dxa"/>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rPr>
            </w:pPr>
            <w:proofErr w:type="spellStart"/>
            <w:r w:rsidRPr="00643EB8">
              <w:rPr>
                <w:rFonts w:ascii="Times New Roman" w:eastAsia="Times New Roman" w:hAnsi="Times New Roman" w:cs="Times New Roman"/>
                <w:sz w:val="18"/>
                <w:szCs w:val="18"/>
              </w:rPr>
              <w:t>Трубчевское</w:t>
            </w:r>
            <w:proofErr w:type="spellEnd"/>
            <w:r w:rsidRPr="00643EB8">
              <w:rPr>
                <w:rFonts w:ascii="Times New Roman" w:eastAsia="Times New Roman" w:hAnsi="Times New Roman" w:cs="Times New Roman"/>
                <w:sz w:val="18"/>
                <w:szCs w:val="18"/>
              </w:rPr>
              <w:t xml:space="preserve"> городское поселение</w:t>
            </w:r>
          </w:p>
        </w:tc>
        <w:tc>
          <w:tcPr>
            <w:tcW w:w="2148" w:type="dxa"/>
            <w:tcBorders>
              <w:top w:val="single" w:sz="4" w:space="0" w:color="auto"/>
              <w:left w:val="single" w:sz="4" w:space="0" w:color="auto"/>
              <w:bottom w:val="single" w:sz="4" w:space="0" w:color="auto"/>
              <w:right w:val="single" w:sz="4" w:space="0" w:color="auto"/>
            </w:tcBorders>
            <w:vAlign w:val="center"/>
          </w:tcPr>
          <w:p w:rsidR="00643EB8" w:rsidRPr="00643EB8" w:rsidRDefault="00643EB8" w:rsidP="00643EB8">
            <w:pPr>
              <w:spacing w:after="0" w:line="240" w:lineRule="auto"/>
              <w:jc w:val="center"/>
              <w:rPr>
                <w:rFonts w:ascii="Times New Roman" w:eastAsia="Times New Roman" w:hAnsi="Times New Roman" w:cs="Times New Roman"/>
                <w:color w:val="000000"/>
                <w:sz w:val="18"/>
                <w:szCs w:val="18"/>
              </w:rPr>
            </w:pPr>
            <w:r w:rsidRPr="00643EB8">
              <w:rPr>
                <w:rFonts w:ascii="Times New Roman" w:eastAsia="Times New Roman" w:hAnsi="Times New Roman" w:cs="Times New Roman"/>
                <w:color w:val="000000"/>
                <w:sz w:val="18"/>
                <w:szCs w:val="18"/>
              </w:rPr>
              <w:t>г. Трубчевск, ул. 3 Интернационала, 44А-130</w:t>
            </w:r>
          </w:p>
        </w:tc>
        <w:tc>
          <w:tcPr>
            <w:tcW w:w="1528" w:type="dxa"/>
            <w:tcBorders>
              <w:top w:val="single" w:sz="4" w:space="0" w:color="auto"/>
              <w:left w:val="single" w:sz="4" w:space="0" w:color="auto"/>
              <w:bottom w:val="single" w:sz="4" w:space="0" w:color="auto"/>
              <w:right w:val="single" w:sz="4" w:space="0" w:color="auto"/>
            </w:tcBorders>
            <w:vAlign w:val="center"/>
          </w:tcPr>
          <w:p w:rsidR="00643EB8" w:rsidRPr="00643EB8" w:rsidRDefault="00643EB8" w:rsidP="00643EB8">
            <w:pPr>
              <w:spacing w:after="0" w:line="240" w:lineRule="auto"/>
              <w:jc w:val="center"/>
              <w:rPr>
                <w:rFonts w:ascii="Times New Roman" w:eastAsia="Times New Roman" w:hAnsi="Times New Roman" w:cs="Times New Roman"/>
                <w:color w:val="000000"/>
                <w:sz w:val="18"/>
                <w:szCs w:val="18"/>
              </w:rPr>
            </w:pPr>
            <w:r w:rsidRPr="00643EB8">
              <w:rPr>
                <w:rFonts w:ascii="Times New Roman" w:eastAsia="Times New Roman" w:hAnsi="Times New Roman" w:cs="Times New Roman"/>
                <w:color w:val="000000"/>
                <w:sz w:val="18"/>
                <w:szCs w:val="18"/>
              </w:rPr>
              <w:t>52.578969, 33.754243</w:t>
            </w:r>
          </w:p>
        </w:tc>
        <w:tc>
          <w:tcPr>
            <w:tcW w:w="1310" w:type="dxa"/>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lang w:eastAsia="en-US"/>
              </w:rPr>
              <w:t>Приложение №113</w:t>
            </w:r>
          </w:p>
        </w:tc>
        <w:tc>
          <w:tcPr>
            <w:tcW w:w="4981" w:type="dxa"/>
            <w:gridSpan w:val="8"/>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rPr>
            </w:pPr>
            <w:r w:rsidRPr="00643EB8">
              <w:rPr>
                <w:rFonts w:ascii="Times New Roman" w:eastAsia="Times New Roman" w:hAnsi="Times New Roman" w:cs="Times New Roman"/>
                <w:color w:val="000000"/>
                <w:sz w:val="18"/>
                <w:szCs w:val="18"/>
              </w:rPr>
              <w:t>бестарный</w:t>
            </w:r>
          </w:p>
        </w:tc>
        <w:tc>
          <w:tcPr>
            <w:tcW w:w="1700" w:type="dxa"/>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Собственники домовладений</w:t>
            </w:r>
          </w:p>
        </w:tc>
        <w:tc>
          <w:tcPr>
            <w:tcW w:w="2198" w:type="dxa"/>
            <w:gridSpan w:val="2"/>
            <w:tcBorders>
              <w:top w:val="single" w:sz="4" w:space="0" w:color="auto"/>
              <w:left w:val="single" w:sz="4" w:space="0" w:color="auto"/>
              <w:bottom w:val="single" w:sz="4" w:space="0" w:color="auto"/>
              <w:right w:val="single" w:sz="4" w:space="0" w:color="auto"/>
            </w:tcBorders>
            <w:vAlign w:val="center"/>
          </w:tcPr>
          <w:p w:rsidR="00643EB8" w:rsidRPr="00643EB8" w:rsidRDefault="00643EB8" w:rsidP="00643EB8">
            <w:pPr>
              <w:spacing w:after="0" w:line="240" w:lineRule="auto"/>
              <w:jc w:val="center"/>
              <w:rPr>
                <w:rFonts w:ascii="Times New Roman" w:eastAsia="Times New Roman" w:hAnsi="Times New Roman" w:cs="Times New Roman"/>
                <w:color w:val="000000"/>
                <w:sz w:val="18"/>
                <w:szCs w:val="18"/>
              </w:rPr>
            </w:pPr>
            <w:r w:rsidRPr="00643EB8">
              <w:rPr>
                <w:rFonts w:ascii="Times New Roman" w:eastAsia="Times New Roman" w:hAnsi="Times New Roman" w:cs="Times New Roman"/>
                <w:color w:val="000000"/>
                <w:sz w:val="18"/>
                <w:szCs w:val="18"/>
              </w:rPr>
              <w:t>г. Трубчевск, ул. 3 Интернационала, 44А-130</w:t>
            </w:r>
          </w:p>
        </w:tc>
      </w:tr>
      <w:tr w:rsidR="00643EB8" w:rsidRPr="00643EB8" w:rsidTr="009119D3">
        <w:trPr>
          <w:gridAfter w:val="1"/>
          <w:wAfter w:w="14" w:type="dxa"/>
          <w:trHeight w:val="687"/>
        </w:trPr>
        <w:tc>
          <w:tcPr>
            <w:tcW w:w="696" w:type="dxa"/>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lang w:eastAsia="en-US"/>
              </w:rPr>
            </w:pPr>
            <w:r w:rsidRPr="00643EB8">
              <w:rPr>
                <w:rFonts w:ascii="Times New Roman" w:eastAsia="Times New Roman" w:hAnsi="Times New Roman" w:cs="Times New Roman"/>
                <w:sz w:val="18"/>
                <w:szCs w:val="18"/>
                <w:lang w:eastAsia="en-US"/>
              </w:rPr>
              <w:t>113.</w:t>
            </w:r>
          </w:p>
        </w:tc>
        <w:tc>
          <w:tcPr>
            <w:tcW w:w="1409" w:type="dxa"/>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rPr>
            </w:pPr>
            <w:proofErr w:type="spellStart"/>
            <w:r w:rsidRPr="00643EB8">
              <w:rPr>
                <w:rFonts w:ascii="Times New Roman" w:eastAsia="Times New Roman" w:hAnsi="Times New Roman" w:cs="Times New Roman"/>
                <w:sz w:val="18"/>
                <w:szCs w:val="18"/>
              </w:rPr>
              <w:t>Трубчевское</w:t>
            </w:r>
            <w:proofErr w:type="spellEnd"/>
            <w:r w:rsidRPr="00643EB8">
              <w:rPr>
                <w:rFonts w:ascii="Times New Roman" w:eastAsia="Times New Roman" w:hAnsi="Times New Roman" w:cs="Times New Roman"/>
                <w:sz w:val="18"/>
                <w:szCs w:val="18"/>
              </w:rPr>
              <w:t xml:space="preserve"> городское поселение</w:t>
            </w:r>
          </w:p>
        </w:tc>
        <w:tc>
          <w:tcPr>
            <w:tcW w:w="2148" w:type="dxa"/>
            <w:tcBorders>
              <w:top w:val="single" w:sz="4" w:space="0" w:color="auto"/>
              <w:left w:val="single" w:sz="4" w:space="0" w:color="auto"/>
              <w:bottom w:val="single" w:sz="4" w:space="0" w:color="auto"/>
              <w:right w:val="single" w:sz="4" w:space="0" w:color="auto"/>
            </w:tcBorders>
            <w:vAlign w:val="center"/>
          </w:tcPr>
          <w:p w:rsidR="00643EB8" w:rsidRPr="00643EB8" w:rsidRDefault="00643EB8" w:rsidP="00643EB8">
            <w:pPr>
              <w:spacing w:after="0" w:line="240" w:lineRule="auto"/>
              <w:jc w:val="center"/>
              <w:rPr>
                <w:rFonts w:ascii="Times New Roman" w:eastAsia="Times New Roman" w:hAnsi="Times New Roman" w:cs="Times New Roman"/>
                <w:color w:val="000000"/>
                <w:sz w:val="18"/>
                <w:szCs w:val="18"/>
              </w:rPr>
            </w:pPr>
            <w:r w:rsidRPr="00643EB8">
              <w:rPr>
                <w:rFonts w:ascii="Times New Roman" w:eastAsia="Times New Roman" w:hAnsi="Times New Roman" w:cs="Times New Roman"/>
                <w:color w:val="000000"/>
                <w:sz w:val="18"/>
                <w:szCs w:val="18"/>
              </w:rPr>
              <w:t>г. Трубчевск, ул. 3 Интернационала, 142-204</w:t>
            </w:r>
          </w:p>
        </w:tc>
        <w:tc>
          <w:tcPr>
            <w:tcW w:w="1528" w:type="dxa"/>
            <w:tcBorders>
              <w:top w:val="single" w:sz="4" w:space="0" w:color="auto"/>
              <w:left w:val="single" w:sz="4" w:space="0" w:color="auto"/>
              <w:bottom w:val="single" w:sz="4" w:space="0" w:color="auto"/>
              <w:right w:val="single" w:sz="4" w:space="0" w:color="auto"/>
            </w:tcBorders>
            <w:vAlign w:val="center"/>
          </w:tcPr>
          <w:p w:rsidR="00643EB8" w:rsidRPr="00643EB8" w:rsidRDefault="00643EB8" w:rsidP="00643EB8">
            <w:pPr>
              <w:spacing w:after="0" w:line="240" w:lineRule="auto"/>
              <w:jc w:val="center"/>
              <w:rPr>
                <w:rFonts w:ascii="Times New Roman" w:eastAsia="Times New Roman" w:hAnsi="Times New Roman" w:cs="Times New Roman"/>
                <w:color w:val="000000"/>
                <w:sz w:val="18"/>
                <w:szCs w:val="18"/>
              </w:rPr>
            </w:pPr>
            <w:r w:rsidRPr="00643EB8">
              <w:rPr>
                <w:rFonts w:ascii="Times New Roman" w:eastAsia="Times New Roman" w:hAnsi="Times New Roman" w:cs="Times New Roman"/>
                <w:color w:val="000000"/>
                <w:sz w:val="18"/>
                <w:szCs w:val="18"/>
              </w:rPr>
              <w:t>52.586789, 33.771416</w:t>
            </w:r>
          </w:p>
        </w:tc>
        <w:tc>
          <w:tcPr>
            <w:tcW w:w="1310" w:type="dxa"/>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lang w:eastAsia="en-US"/>
              </w:rPr>
              <w:t>Приложение №114</w:t>
            </w:r>
          </w:p>
        </w:tc>
        <w:tc>
          <w:tcPr>
            <w:tcW w:w="4981" w:type="dxa"/>
            <w:gridSpan w:val="8"/>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rPr>
            </w:pPr>
            <w:r w:rsidRPr="00643EB8">
              <w:rPr>
                <w:rFonts w:ascii="Times New Roman" w:eastAsia="Times New Roman" w:hAnsi="Times New Roman" w:cs="Times New Roman"/>
                <w:color w:val="000000"/>
                <w:sz w:val="18"/>
                <w:szCs w:val="18"/>
              </w:rPr>
              <w:t>бестарный</w:t>
            </w:r>
          </w:p>
        </w:tc>
        <w:tc>
          <w:tcPr>
            <w:tcW w:w="1700" w:type="dxa"/>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Собственники домовладений</w:t>
            </w:r>
          </w:p>
        </w:tc>
        <w:tc>
          <w:tcPr>
            <w:tcW w:w="2198" w:type="dxa"/>
            <w:gridSpan w:val="2"/>
            <w:tcBorders>
              <w:top w:val="single" w:sz="4" w:space="0" w:color="auto"/>
              <w:left w:val="single" w:sz="4" w:space="0" w:color="auto"/>
              <w:bottom w:val="single" w:sz="4" w:space="0" w:color="auto"/>
              <w:right w:val="single" w:sz="4" w:space="0" w:color="auto"/>
            </w:tcBorders>
            <w:vAlign w:val="center"/>
          </w:tcPr>
          <w:p w:rsidR="00643EB8" w:rsidRPr="00643EB8" w:rsidRDefault="00643EB8" w:rsidP="00643EB8">
            <w:pPr>
              <w:spacing w:after="0" w:line="240" w:lineRule="auto"/>
              <w:jc w:val="center"/>
              <w:rPr>
                <w:rFonts w:ascii="Times New Roman" w:eastAsia="Times New Roman" w:hAnsi="Times New Roman" w:cs="Times New Roman"/>
                <w:color w:val="000000"/>
                <w:sz w:val="18"/>
                <w:szCs w:val="18"/>
              </w:rPr>
            </w:pPr>
            <w:r w:rsidRPr="00643EB8">
              <w:rPr>
                <w:rFonts w:ascii="Times New Roman" w:eastAsia="Times New Roman" w:hAnsi="Times New Roman" w:cs="Times New Roman"/>
                <w:color w:val="000000"/>
                <w:sz w:val="18"/>
                <w:szCs w:val="18"/>
              </w:rPr>
              <w:t>г. Трубчевск, ул. 3 Интернационала, 142-204</w:t>
            </w:r>
          </w:p>
        </w:tc>
      </w:tr>
      <w:tr w:rsidR="00643EB8" w:rsidRPr="00643EB8" w:rsidTr="009119D3">
        <w:trPr>
          <w:gridAfter w:val="1"/>
          <w:wAfter w:w="14" w:type="dxa"/>
          <w:trHeight w:val="569"/>
        </w:trPr>
        <w:tc>
          <w:tcPr>
            <w:tcW w:w="696" w:type="dxa"/>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lang w:eastAsia="en-US"/>
              </w:rPr>
            </w:pPr>
            <w:r w:rsidRPr="00643EB8">
              <w:rPr>
                <w:rFonts w:ascii="Times New Roman" w:eastAsia="Times New Roman" w:hAnsi="Times New Roman" w:cs="Times New Roman"/>
                <w:sz w:val="18"/>
                <w:szCs w:val="18"/>
                <w:lang w:eastAsia="en-US"/>
              </w:rPr>
              <w:t>114.</w:t>
            </w:r>
          </w:p>
        </w:tc>
        <w:tc>
          <w:tcPr>
            <w:tcW w:w="1409" w:type="dxa"/>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rPr>
            </w:pPr>
            <w:proofErr w:type="spellStart"/>
            <w:r w:rsidRPr="00643EB8">
              <w:rPr>
                <w:rFonts w:ascii="Times New Roman" w:eastAsia="Times New Roman" w:hAnsi="Times New Roman" w:cs="Times New Roman"/>
                <w:sz w:val="18"/>
                <w:szCs w:val="18"/>
              </w:rPr>
              <w:t>Трубчевское</w:t>
            </w:r>
            <w:proofErr w:type="spellEnd"/>
            <w:r w:rsidRPr="00643EB8">
              <w:rPr>
                <w:rFonts w:ascii="Times New Roman" w:eastAsia="Times New Roman" w:hAnsi="Times New Roman" w:cs="Times New Roman"/>
                <w:sz w:val="18"/>
                <w:szCs w:val="18"/>
              </w:rPr>
              <w:t xml:space="preserve"> городское поселение</w:t>
            </w:r>
          </w:p>
        </w:tc>
        <w:tc>
          <w:tcPr>
            <w:tcW w:w="2148" w:type="dxa"/>
            <w:tcBorders>
              <w:top w:val="single" w:sz="4" w:space="0" w:color="auto"/>
              <w:left w:val="single" w:sz="4" w:space="0" w:color="auto"/>
              <w:bottom w:val="single" w:sz="4" w:space="0" w:color="auto"/>
              <w:right w:val="single" w:sz="4" w:space="0" w:color="auto"/>
            </w:tcBorders>
            <w:vAlign w:val="center"/>
          </w:tcPr>
          <w:p w:rsidR="00643EB8" w:rsidRPr="00643EB8" w:rsidRDefault="00643EB8" w:rsidP="00643EB8">
            <w:pPr>
              <w:spacing w:after="0" w:line="240" w:lineRule="auto"/>
              <w:jc w:val="center"/>
              <w:rPr>
                <w:rFonts w:ascii="Times New Roman" w:eastAsia="Times New Roman" w:hAnsi="Times New Roman" w:cs="Times New Roman"/>
                <w:color w:val="000000"/>
                <w:sz w:val="18"/>
                <w:szCs w:val="18"/>
              </w:rPr>
            </w:pPr>
            <w:r w:rsidRPr="00643EB8">
              <w:rPr>
                <w:rFonts w:ascii="Times New Roman" w:eastAsia="Times New Roman" w:hAnsi="Times New Roman" w:cs="Times New Roman"/>
                <w:color w:val="000000"/>
                <w:sz w:val="18"/>
                <w:szCs w:val="18"/>
              </w:rPr>
              <w:t>г. Трубчевск, ул. Пушкина</w:t>
            </w:r>
          </w:p>
        </w:tc>
        <w:tc>
          <w:tcPr>
            <w:tcW w:w="1528" w:type="dxa"/>
            <w:tcBorders>
              <w:top w:val="single" w:sz="4" w:space="0" w:color="auto"/>
              <w:left w:val="single" w:sz="4" w:space="0" w:color="auto"/>
              <w:bottom w:val="single" w:sz="4" w:space="0" w:color="auto"/>
              <w:right w:val="single" w:sz="4" w:space="0" w:color="auto"/>
            </w:tcBorders>
            <w:vAlign w:val="center"/>
          </w:tcPr>
          <w:p w:rsidR="00643EB8" w:rsidRPr="00643EB8" w:rsidRDefault="00643EB8" w:rsidP="00643EB8">
            <w:pPr>
              <w:spacing w:after="0" w:line="240" w:lineRule="auto"/>
              <w:jc w:val="center"/>
              <w:rPr>
                <w:rFonts w:ascii="Times New Roman" w:eastAsia="Times New Roman" w:hAnsi="Times New Roman" w:cs="Times New Roman"/>
                <w:color w:val="000000"/>
                <w:sz w:val="18"/>
                <w:szCs w:val="18"/>
              </w:rPr>
            </w:pPr>
            <w:r w:rsidRPr="00643EB8">
              <w:rPr>
                <w:rFonts w:ascii="Times New Roman" w:eastAsia="Times New Roman" w:hAnsi="Times New Roman" w:cs="Times New Roman"/>
                <w:color w:val="000000"/>
                <w:sz w:val="18"/>
                <w:szCs w:val="18"/>
              </w:rPr>
              <w:t>52.577689, 33.749133</w:t>
            </w:r>
          </w:p>
        </w:tc>
        <w:tc>
          <w:tcPr>
            <w:tcW w:w="1310" w:type="dxa"/>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lang w:eastAsia="en-US"/>
              </w:rPr>
              <w:t>Приложение №115</w:t>
            </w:r>
          </w:p>
        </w:tc>
        <w:tc>
          <w:tcPr>
            <w:tcW w:w="4981" w:type="dxa"/>
            <w:gridSpan w:val="8"/>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rPr>
            </w:pPr>
            <w:r w:rsidRPr="00643EB8">
              <w:rPr>
                <w:rFonts w:ascii="Times New Roman" w:eastAsia="Times New Roman" w:hAnsi="Times New Roman" w:cs="Times New Roman"/>
                <w:color w:val="000000"/>
                <w:sz w:val="18"/>
                <w:szCs w:val="18"/>
              </w:rPr>
              <w:t>бестарный</w:t>
            </w:r>
          </w:p>
        </w:tc>
        <w:tc>
          <w:tcPr>
            <w:tcW w:w="1700" w:type="dxa"/>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Собственники домовладений</w:t>
            </w:r>
          </w:p>
        </w:tc>
        <w:tc>
          <w:tcPr>
            <w:tcW w:w="2198" w:type="dxa"/>
            <w:gridSpan w:val="2"/>
            <w:tcBorders>
              <w:top w:val="single" w:sz="4" w:space="0" w:color="auto"/>
              <w:left w:val="single" w:sz="4" w:space="0" w:color="auto"/>
              <w:bottom w:val="single" w:sz="4" w:space="0" w:color="auto"/>
              <w:right w:val="single" w:sz="4" w:space="0" w:color="auto"/>
            </w:tcBorders>
            <w:vAlign w:val="center"/>
          </w:tcPr>
          <w:p w:rsidR="00643EB8" w:rsidRPr="00643EB8" w:rsidRDefault="00643EB8" w:rsidP="00643EB8">
            <w:pPr>
              <w:spacing w:after="0" w:line="240" w:lineRule="auto"/>
              <w:jc w:val="center"/>
              <w:rPr>
                <w:rFonts w:ascii="Times New Roman" w:eastAsia="Times New Roman" w:hAnsi="Times New Roman" w:cs="Times New Roman"/>
                <w:color w:val="000000"/>
                <w:sz w:val="18"/>
                <w:szCs w:val="18"/>
              </w:rPr>
            </w:pPr>
            <w:r w:rsidRPr="00643EB8">
              <w:rPr>
                <w:rFonts w:ascii="Times New Roman" w:eastAsia="Times New Roman" w:hAnsi="Times New Roman" w:cs="Times New Roman"/>
                <w:color w:val="000000"/>
                <w:sz w:val="18"/>
                <w:szCs w:val="18"/>
              </w:rPr>
              <w:t>г. Трубчевск, ул. Пушкина</w:t>
            </w:r>
          </w:p>
        </w:tc>
      </w:tr>
      <w:tr w:rsidR="00643EB8" w:rsidRPr="00643EB8" w:rsidTr="009119D3">
        <w:trPr>
          <w:gridAfter w:val="1"/>
          <w:wAfter w:w="14" w:type="dxa"/>
          <w:trHeight w:val="691"/>
        </w:trPr>
        <w:tc>
          <w:tcPr>
            <w:tcW w:w="696" w:type="dxa"/>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lang w:eastAsia="en-US"/>
              </w:rPr>
            </w:pPr>
            <w:r w:rsidRPr="00643EB8">
              <w:rPr>
                <w:rFonts w:ascii="Times New Roman" w:eastAsia="Times New Roman" w:hAnsi="Times New Roman" w:cs="Times New Roman"/>
                <w:sz w:val="18"/>
                <w:szCs w:val="18"/>
                <w:lang w:eastAsia="en-US"/>
              </w:rPr>
              <w:t>115.</w:t>
            </w:r>
          </w:p>
        </w:tc>
        <w:tc>
          <w:tcPr>
            <w:tcW w:w="1409" w:type="dxa"/>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rPr>
            </w:pPr>
            <w:proofErr w:type="spellStart"/>
            <w:r w:rsidRPr="00643EB8">
              <w:rPr>
                <w:rFonts w:ascii="Times New Roman" w:eastAsia="Times New Roman" w:hAnsi="Times New Roman" w:cs="Times New Roman"/>
                <w:sz w:val="18"/>
                <w:szCs w:val="18"/>
              </w:rPr>
              <w:t>Трубчевское</w:t>
            </w:r>
            <w:proofErr w:type="spellEnd"/>
            <w:r w:rsidRPr="00643EB8">
              <w:rPr>
                <w:rFonts w:ascii="Times New Roman" w:eastAsia="Times New Roman" w:hAnsi="Times New Roman" w:cs="Times New Roman"/>
                <w:sz w:val="18"/>
                <w:szCs w:val="18"/>
              </w:rPr>
              <w:t xml:space="preserve"> городское поселение</w:t>
            </w:r>
          </w:p>
        </w:tc>
        <w:tc>
          <w:tcPr>
            <w:tcW w:w="2148" w:type="dxa"/>
            <w:tcBorders>
              <w:top w:val="single" w:sz="4" w:space="0" w:color="auto"/>
              <w:left w:val="single" w:sz="4" w:space="0" w:color="auto"/>
              <w:bottom w:val="single" w:sz="4" w:space="0" w:color="auto"/>
              <w:right w:val="single" w:sz="4" w:space="0" w:color="auto"/>
            </w:tcBorders>
            <w:vAlign w:val="center"/>
          </w:tcPr>
          <w:p w:rsidR="00643EB8" w:rsidRPr="00643EB8" w:rsidRDefault="00643EB8" w:rsidP="00643EB8">
            <w:pPr>
              <w:spacing w:after="0" w:line="240" w:lineRule="auto"/>
              <w:jc w:val="center"/>
              <w:rPr>
                <w:rFonts w:ascii="Times New Roman" w:eastAsia="Times New Roman" w:hAnsi="Times New Roman" w:cs="Times New Roman"/>
                <w:color w:val="000000"/>
                <w:sz w:val="18"/>
                <w:szCs w:val="18"/>
              </w:rPr>
            </w:pPr>
            <w:r w:rsidRPr="00643EB8">
              <w:rPr>
                <w:rFonts w:ascii="Times New Roman" w:eastAsia="Times New Roman" w:hAnsi="Times New Roman" w:cs="Times New Roman"/>
                <w:color w:val="000000"/>
                <w:sz w:val="18"/>
                <w:szCs w:val="18"/>
              </w:rPr>
              <w:t>г. Трубчевск, ул. Полевая</w:t>
            </w:r>
          </w:p>
        </w:tc>
        <w:tc>
          <w:tcPr>
            <w:tcW w:w="1528" w:type="dxa"/>
            <w:tcBorders>
              <w:top w:val="single" w:sz="4" w:space="0" w:color="auto"/>
              <w:left w:val="single" w:sz="4" w:space="0" w:color="auto"/>
              <w:bottom w:val="single" w:sz="4" w:space="0" w:color="auto"/>
              <w:right w:val="single" w:sz="4" w:space="0" w:color="auto"/>
            </w:tcBorders>
            <w:vAlign w:val="center"/>
          </w:tcPr>
          <w:p w:rsidR="00643EB8" w:rsidRPr="00643EB8" w:rsidRDefault="00643EB8" w:rsidP="00643EB8">
            <w:pPr>
              <w:spacing w:after="0" w:line="240" w:lineRule="auto"/>
              <w:jc w:val="center"/>
              <w:rPr>
                <w:rFonts w:ascii="Times New Roman" w:eastAsia="Times New Roman" w:hAnsi="Times New Roman" w:cs="Times New Roman"/>
                <w:color w:val="000000"/>
                <w:sz w:val="18"/>
                <w:szCs w:val="18"/>
              </w:rPr>
            </w:pPr>
            <w:r w:rsidRPr="00643EB8">
              <w:rPr>
                <w:rFonts w:ascii="Times New Roman" w:eastAsia="Times New Roman" w:hAnsi="Times New Roman" w:cs="Times New Roman"/>
                <w:color w:val="000000"/>
                <w:sz w:val="18"/>
                <w:szCs w:val="18"/>
              </w:rPr>
              <w:t>52.576625, 33.744651</w:t>
            </w:r>
          </w:p>
        </w:tc>
        <w:tc>
          <w:tcPr>
            <w:tcW w:w="1310" w:type="dxa"/>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lang w:eastAsia="en-US"/>
              </w:rPr>
              <w:t>Приложение №116</w:t>
            </w:r>
          </w:p>
        </w:tc>
        <w:tc>
          <w:tcPr>
            <w:tcW w:w="4981" w:type="dxa"/>
            <w:gridSpan w:val="8"/>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rPr>
            </w:pPr>
            <w:r w:rsidRPr="00643EB8">
              <w:rPr>
                <w:rFonts w:ascii="Times New Roman" w:eastAsia="Times New Roman" w:hAnsi="Times New Roman" w:cs="Times New Roman"/>
                <w:color w:val="000000"/>
                <w:sz w:val="18"/>
                <w:szCs w:val="18"/>
              </w:rPr>
              <w:t>бестарный</w:t>
            </w:r>
          </w:p>
        </w:tc>
        <w:tc>
          <w:tcPr>
            <w:tcW w:w="1700" w:type="dxa"/>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Собственники домовладений</w:t>
            </w:r>
          </w:p>
        </w:tc>
        <w:tc>
          <w:tcPr>
            <w:tcW w:w="2198" w:type="dxa"/>
            <w:gridSpan w:val="2"/>
            <w:tcBorders>
              <w:top w:val="single" w:sz="4" w:space="0" w:color="auto"/>
              <w:left w:val="single" w:sz="4" w:space="0" w:color="auto"/>
              <w:bottom w:val="single" w:sz="4" w:space="0" w:color="auto"/>
              <w:right w:val="single" w:sz="4" w:space="0" w:color="auto"/>
            </w:tcBorders>
            <w:vAlign w:val="center"/>
          </w:tcPr>
          <w:p w:rsidR="00643EB8" w:rsidRPr="00643EB8" w:rsidRDefault="00643EB8" w:rsidP="00643EB8">
            <w:pPr>
              <w:spacing w:after="0" w:line="240" w:lineRule="auto"/>
              <w:jc w:val="center"/>
              <w:rPr>
                <w:rFonts w:ascii="Times New Roman" w:eastAsia="Times New Roman" w:hAnsi="Times New Roman" w:cs="Times New Roman"/>
                <w:color w:val="000000"/>
                <w:sz w:val="18"/>
                <w:szCs w:val="18"/>
              </w:rPr>
            </w:pPr>
            <w:r w:rsidRPr="00643EB8">
              <w:rPr>
                <w:rFonts w:ascii="Times New Roman" w:eastAsia="Times New Roman" w:hAnsi="Times New Roman" w:cs="Times New Roman"/>
                <w:color w:val="000000"/>
                <w:sz w:val="18"/>
                <w:szCs w:val="18"/>
              </w:rPr>
              <w:t>г. Трубчевск, ул. Полевая</w:t>
            </w:r>
          </w:p>
        </w:tc>
      </w:tr>
      <w:tr w:rsidR="00643EB8" w:rsidRPr="00643EB8" w:rsidTr="009119D3">
        <w:trPr>
          <w:gridAfter w:val="1"/>
          <w:wAfter w:w="14" w:type="dxa"/>
          <w:trHeight w:val="417"/>
        </w:trPr>
        <w:tc>
          <w:tcPr>
            <w:tcW w:w="696" w:type="dxa"/>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lang w:eastAsia="en-US"/>
              </w:rPr>
            </w:pPr>
            <w:r w:rsidRPr="00643EB8">
              <w:rPr>
                <w:rFonts w:ascii="Times New Roman" w:eastAsia="Times New Roman" w:hAnsi="Times New Roman" w:cs="Times New Roman"/>
                <w:sz w:val="18"/>
                <w:szCs w:val="18"/>
                <w:lang w:eastAsia="en-US"/>
              </w:rPr>
              <w:lastRenderedPageBreak/>
              <w:t>116.</w:t>
            </w:r>
          </w:p>
        </w:tc>
        <w:tc>
          <w:tcPr>
            <w:tcW w:w="1409" w:type="dxa"/>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rPr>
            </w:pPr>
            <w:proofErr w:type="spellStart"/>
            <w:r w:rsidRPr="00643EB8">
              <w:rPr>
                <w:rFonts w:ascii="Times New Roman" w:eastAsia="Times New Roman" w:hAnsi="Times New Roman" w:cs="Times New Roman"/>
                <w:sz w:val="18"/>
                <w:szCs w:val="18"/>
              </w:rPr>
              <w:t>Трубчевское</w:t>
            </w:r>
            <w:proofErr w:type="spellEnd"/>
            <w:r w:rsidRPr="00643EB8">
              <w:rPr>
                <w:rFonts w:ascii="Times New Roman" w:eastAsia="Times New Roman" w:hAnsi="Times New Roman" w:cs="Times New Roman"/>
                <w:sz w:val="18"/>
                <w:szCs w:val="18"/>
              </w:rPr>
              <w:t xml:space="preserve"> городское поселение</w:t>
            </w:r>
          </w:p>
        </w:tc>
        <w:tc>
          <w:tcPr>
            <w:tcW w:w="2148" w:type="dxa"/>
            <w:tcBorders>
              <w:top w:val="single" w:sz="4" w:space="0" w:color="auto"/>
              <w:left w:val="single" w:sz="4" w:space="0" w:color="auto"/>
              <w:bottom w:val="single" w:sz="4" w:space="0" w:color="auto"/>
              <w:right w:val="single" w:sz="4" w:space="0" w:color="auto"/>
            </w:tcBorders>
            <w:vAlign w:val="center"/>
          </w:tcPr>
          <w:p w:rsidR="00643EB8" w:rsidRPr="00643EB8" w:rsidRDefault="00643EB8" w:rsidP="00643EB8">
            <w:pPr>
              <w:spacing w:after="0" w:line="240" w:lineRule="auto"/>
              <w:jc w:val="center"/>
              <w:rPr>
                <w:rFonts w:ascii="Times New Roman" w:eastAsia="Times New Roman" w:hAnsi="Times New Roman" w:cs="Times New Roman"/>
                <w:color w:val="000000"/>
                <w:sz w:val="18"/>
                <w:szCs w:val="18"/>
              </w:rPr>
            </w:pPr>
            <w:r w:rsidRPr="00643EB8">
              <w:rPr>
                <w:rFonts w:ascii="Times New Roman" w:eastAsia="Times New Roman" w:hAnsi="Times New Roman" w:cs="Times New Roman"/>
                <w:color w:val="000000"/>
                <w:sz w:val="18"/>
                <w:szCs w:val="18"/>
              </w:rPr>
              <w:t>г. Трубчевск, 2 й Дзержинский пер, 1</w:t>
            </w:r>
          </w:p>
        </w:tc>
        <w:tc>
          <w:tcPr>
            <w:tcW w:w="1528" w:type="dxa"/>
            <w:tcBorders>
              <w:top w:val="single" w:sz="4" w:space="0" w:color="auto"/>
              <w:left w:val="single" w:sz="4" w:space="0" w:color="auto"/>
              <w:bottom w:val="single" w:sz="4" w:space="0" w:color="auto"/>
              <w:right w:val="single" w:sz="4" w:space="0" w:color="auto"/>
            </w:tcBorders>
            <w:vAlign w:val="center"/>
          </w:tcPr>
          <w:p w:rsidR="00643EB8" w:rsidRPr="00643EB8" w:rsidRDefault="00643EB8" w:rsidP="00643EB8">
            <w:pPr>
              <w:spacing w:after="0" w:line="240" w:lineRule="auto"/>
              <w:jc w:val="center"/>
              <w:rPr>
                <w:rFonts w:ascii="Times New Roman" w:eastAsia="Times New Roman" w:hAnsi="Times New Roman" w:cs="Times New Roman"/>
                <w:color w:val="000000"/>
                <w:sz w:val="18"/>
                <w:szCs w:val="18"/>
              </w:rPr>
            </w:pPr>
            <w:r w:rsidRPr="00643EB8">
              <w:rPr>
                <w:rFonts w:ascii="Times New Roman" w:eastAsia="Times New Roman" w:hAnsi="Times New Roman" w:cs="Times New Roman"/>
                <w:color w:val="000000"/>
                <w:sz w:val="18"/>
                <w:szCs w:val="18"/>
              </w:rPr>
              <w:t>52.587778, 33.764124</w:t>
            </w:r>
          </w:p>
        </w:tc>
        <w:tc>
          <w:tcPr>
            <w:tcW w:w="1310" w:type="dxa"/>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lang w:eastAsia="en-US"/>
              </w:rPr>
              <w:t>Приложение №117</w:t>
            </w:r>
          </w:p>
        </w:tc>
        <w:tc>
          <w:tcPr>
            <w:tcW w:w="4981" w:type="dxa"/>
            <w:gridSpan w:val="8"/>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rPr>
            </w:pPr>
            <w:r w:rsidRPr="00643EB8">
              <w:rPr>
                <w:rFonts w:ascii="Times New Roman" w:eastAsia="Times New Roman" w:hAnsi="Times New Roman" w:cs="Times New Roman"/>
                <w:color w:val="000000"/>
                <w:sz w:val="18"/>
                <w:szCs w:val="18"/>
              </w:rPr>
              <w:t>бестарный</w:t>
            </w:r>
          </w:p>
        </w:tc>
        <w:tc>
          <w:tcPr>
            <w:tcW w:w="1700" w:type="dxa"/>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Собственники домовладений</w:t>
            </w:r>
          </w:p>
        </w:tc>
        <w:tc>
          <w:tcPr>
            <w:tcW w:w="2198" w:type="dxa"/>
            <w:gridSpan w:val="2"/>
            <w:tcBorders>
              <w:top w:val="single" w:sz="4" w:space="0" w:color="auto"/>
              <w:left w:val="single" w:sz="4" w:space="0" w:color="auto"/>
              <w:bottom w:val="single" w:sz="4" w:space="0" w:color="auto"/>
              <w:right w:val="single" w:sz="4" w:space="0" w:color="auto"/>
            </w:tcBorders>
            <w:vAlign w:val="center"/>
          </w:tcPr>
          <w:p w:rsidR="00643EB8" w:rsidRPr="00643EB8" w:rsidRDefault="00643EB8" w:rsidP="00643EB8">
            <w:pPr>
              <w:spacing w:after="0" w:line="240" w:lineRule="auto"/>
              <w:jc w:val="center"/>
              <w:rPr>
                <w:rFonts w:ascii="Times New Roman" w:eastAsia="Times New Roman" w:hAnsi="Times New Roman" w:cs="Times New Roman"/>
                <w:color w:val="000000"/>
                <w:sz w:val="18"/>
                <w:szCs w:val="18"/>
              </w:rPr>
            </w:pPr>
            <w:r w:rsidRPr="00643EB8">
              <w:rPr>
                <w:rFonts w:ascii="Times New Roman" w:eastAsia="Times New Roman" w:hAnsi="Times New Roman" w:cs="Times New Roman"/>
                <w:color w:val="000000"/>
                <w:sz w:val="18"/>
                <w:szCs w:val="18"/>
              </w:rPr>
              <w:t>г. Трубчевск, 2 й Дзержинский пер, 1</w:t>
            </w:r>
          </w:p>
        </w:tc>
      </w:tr>
      <w:tr w:rsidR="00643EB8" w:rsidRPr="00643EB8" w:rsidTr="009119D3">
        <w:trPr>
          <w:gridAfter w:val="1"/>
          <w:wAfter w:w="14" w:type="dxa"/>
          <w:trHeight w:val="710"/>
        </w:trPr>
        <w:tc>
          <w:tcPr>
            <w:tcW w:w="696" w:type="dxa"/>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lang w:eastAsia="en-US"/>
              </w:rPr>
            </w:pPr>
            <w:r w:rsidRPr="00643EB8">
              <w:rPr>
                <w:rFonts w:ascii="Times New Roman" w:eastAsia="Times New Roman" w:hAnsi="Times New Roman" w:cs="Times New Roman"/>
                <w:sz w:val="18"/>
                <w:szCs w:val="18"/>
                <w:lang w:eastAsia="en-US"/>
              </w:rPr>
              <w:t>117.</w:t>
            </w:r>
          </w:p>
        </w:tc>
        <w:tc>
          <w:tcPr>
            <w:tcW w:w="1409" w:type="dxa"/>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rPr>
            </w:pPr>
            <w:proofErr w:type="spellStart"/>
            <w:r w:rsidRPr="00643EB8">
              <w:rPr>
                <w:rFonts w:ascii="Times New Roman" w:eastAsia="Times New Roman" w:hAnsi="Times New Roman" w:cs="Times New Roman"/>
                <w:sz w:val="18"/>
                <w:szCs w:val="18"/>
              </w:rPr>
              <w:t>Трубчевское</w:t>
            </w:r>
            <w:proofErr w:type="spellEnd"/>
            <w:r w:rsidRPr="00643EB8">
              <w:rPr>
                <w:rFonts w:ascii="Times New Roman" w:eastAsia="Times New Roman" w:hAnsi="Times New Roman" w:cs="Times New Roman"/>
                <w:sz w:val="18"/>
                <w:szCs w:val="18"/>
              </w:rPr>
              <w:t xml:space="preserve"> городское поселение</w:t>
            </w:r>
          </w:p>
        </w:tc>
        <w:tc>
          <w:tcPr>
            <w:tcW w:w="2148" w:type="dxa"/>
            <w:tcBorders>
              <w:top w:val="single" w:sz="4" w:space="0" w:color="auto"/>
              <w:left w:val="single" w:sz="4" w:space="0" w:color="auto"/>
              <w:bottom w:val="single" w:sz="4" w:space="0" w:color="auto"/>
              <w:right w:val="single" w:sz="4" w:space="0" w:color="auto"/>
            </w:tcBorders>
            <w:vAlign w:val="center"/>
          </w:tcPr>
          <w:p w:rsidR="00643EB8" w:rsidRPr="00643EB8" w:rsidRDefault="00643EB8" w:rsidP="00643EB8">
            <w:pPr>
              <w:spacing w:after="0" w:line="240" w:lineRule="auto"/>
              <w:jc w:val="center"/>
              <w:rPr>
                <w:rFonts w:ascii="Times New Roman" w:eastAsia="Times New Roman" w:hAnsi="Times New Roman" w:cs="Times New Roman"/>
                <w:color w:val="000000"/>
                <w:sz w:val="18"/>
                <w:szCs w:val="18"/>
              </w:rPr>
            </w:pPr>
            <w:r w:rsidRPr="00643EB8">
              <w:rPr>
                <w:rFonts w:ascii="Times New Roman" w:eastAsia="Times New Roman" w:hAnsi="Times New Roman" w:cs="Times New Roman"/>
                <w:color w:val="000000"/>
                <w:sz w:val="18"/>
                <w:szCs w:val="18"/>
              </w:rPr>
              <w:t>г. Трубчевск, ул. Вали Белоусовой, 7-А</w:t>
            </w:r>
          </w:p>
        </w:tc>
        <w:tc>
          <w:tcPr>
            <w:tcW w:w="1528" w:type="dxa"/>
            <w:tcBorders>
              <w:top w:val="single" w:sz="4" w:space="0" w:color="auto"/>
              <w:left w:val="single" w:sz="4" w:space="0" w:color="auto"/>
              <w:bottom w:val="single" w:sz="4" w:space="0" w:color="auto"/>
              <w:right w:val="single" w:sz="4" w:space="0" w:color="auto"/>
            </w:tcBorders>
            <w:vAlign w:val="center"/>
          </w:tcPr>
          <w:p w:rsidR="00643EB8" w:rsidRPr="00643EB8" w:rsidRDefault="00643EB8" w:rsidP="00643EB8">
            <w:pPr>
              <w:spacing w:after="0" w:line="240" w:lineRule="auto"/>
              <w:jc w:val="center"/>
              <w:rPr>
                <w:rFonts w:ascii="Times New Roman" w:eastAsia="Times New Roman" w:hAnsi="Times New Roman" w:cs="Times New Roman"/>
                <w:color w:val="000000"/>
                <w:sz w:val="18"/>
                <w:szCs w:val="18"/>
              </w:rPr>
            </w:pPr>
            <w:r w:rsidRPr="00643EB8">
              <w:rPr>
                <w:rFonts w:ascii="Times New Roman" w:eastAsia="Times New Roman" w:hAnsi="Times New Roman" w:cs="Times New Roman"/>
                <w:color w:val="000000"/>
                <w:sz w:val="18"/>
                <w:szCs w:val="18"/>
              </w:rPr>
              <w:t>52.574590, 33.747512</w:t>
            </w:r>
          </w:p>
        </w:tc>
        <w:tc>
          <w:tcPr>
            <w:tcW w:w="1310" w:type="dxa"/>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lang w:eastAsia="en-US"/>
              </w:rPr>
              <w:t>Приложение №118</w:t>
            </w:r>
          </w:p>
        </w:tc>
        <w:tc>
          <w:tcPr>
            <w:tcW w:w="4981" w:type="dxa"/>
            <w:gridSpan w:val="8"/>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rPr>
            </w:pPr>
            <w:r w:rsidRPr="00643EB8">
              <w:rPr>
                <w:rFonts w:ascii="Times New Roman" w:eastAsia="Times New Roman" w:hAnsi="Times New Roman" w:cs="Times New Roman"/>
                <w:color w:val="000000"/>
                <w:sz w:val="18"/>
                <w:szCs w:val="18"/>
              </w:rPr>
              <w:t>бестарный</w:t>
            </w:r>
          </w:p>
        </w:tc>
        <w:tc>
          <w:tcPr>
            <w:tcW w:w="1700" w:type="dxa"/>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Собственники домовладений</w:t>
            </w:r>
          </w:p>
        </w:tc>
        <w:tc>
          <w:tcPr>
            <w:tcW w:w="2198" w:type="dxa"/>
            <w:gridSpan w:val="2"/>
            <w:tcBorders>
              <w:top w:val="single" w:sz="4" w:space="0" w:color="auto"/>
              <w:left w:val="single" w:sz="4" w:space="0" w:color="auto"/>
              <w:bottom w:val="single" w:sz="4" w:space="0" w:color="auto"/>
              <w:right w:val="single" w:sz="4" w:space="0" w:color="auto"/>
            </w:tcBorders>
            <w:vAlign w:val="center"/>
          </w:tcPr>
          <w:p w:rsidR="00643EB8" w:rsidRPr="00643EB8" w:rsidRDefault="00643EB8" w:rsidP="00643EB8">
            <w:pPr>
              <w:spacing w:after="0" w:line="240" w:lineRule="auto"/>
              <w:jc w:val="center"/>
              <w:rPr>
                <w:rFonts w:ascii="Times New Roman" w:eastAsia="Times New Roman" w:hAnsi="Times New Roman" w:cs="Times New Roman"/>
                <w:color w:val="000000"/>
                <w:sz w:val="18"/>
                <w:szCs w:val="18"/>
              </w:rPr>
            </w:pPr>
            <w:r w:rsidRPr="00643EB8">
              <w:rPr>
                <w:rFonts w:ascii="Times New Roman" w:eastAsia="Times New Roman" w:hAnsi="Times New Roman" w:cs="Times New Roman"/>
                <w:color w:val="000000"/>
                <w:sz w:val="18"/>
                <w:szCs w:val="18"/>
              </w:rPr>
              <w:t>г. Трубчевск, ул. Вали Белоусовой, 7-А</w:t>
            </w:r>
          </w:p>
        </w:tc>
      </w:tr>
      <w:tr w:rsidR="00643EB8" w:rsidRPr="00643EB8" w:rsidTr="009119D3">
        <w:trPr>
          <w:gridAfter w:val="1"/>
          <w:wAfter w:w="14" w:type="dxa"/>
          <w:trHeight w:val="711"/>
        </w:trPr>
        <w:tc>
          <w:tcPr>
            <w:tcW w:w="696" w:type="dxa"/>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lang w:eastAsia="en-US"/>
              </w:rPr>
            </w:pPr>
            <w:r w:rsidRPr="00643EB8">
              <w:rPr>
                <w:rFonts w:ascii="Times New Roman" w:eastAsia="Times New Roman" w:hAnsi="Times New Roman" w:cs="Times New Roman"/>
                <w:sz w:val="18"/>
                <w:szCs w:val="18"/>
                <w:lang w:eastAsia="en-US"/>
              </w:rPr>
              <w:t>118.</w:t>
            </w:r>
          </w:p>
        </w:tc>
        <w:tc>
          <w:tcPr>
            <w:tcW w:w="1409" w:type="dxa"/>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rPr>
            </w:pPr>
            <w:proofErr w:type="spellStart"/>
            <w:r w:rsidRPr="00643EB8">
              <w:rPr>
                <w:rFonts w:ascii="Times New Roman" w:eastAsia="Times New Roman" w:hAnsi="Times New Roman" w:cs="Times New Roman"/>
                <w:sz w:val="18"/>
                <w:szCs w:val="18"/>
              </w:rPr>
              <w:t>Трубчевское</w:t>
            </w:r>
            <w:proofErr w:type="spellEnd"/>
            <w:r w:rsidRPr="00643EB8">
              <w:rPr>
                <w:rFonts w:ascii="Times New Roman" w:eastAsia="Times New Roman" w:hAnsi="Times New Roman" w:cs="Times New Roman"/>
                <w:sz w:val="18"/>
                <w:szCs w:val="18"/>
              </w:rPr>
              <w:t xml:space="preserve"> городское поселение</w:t>
            </w:r>
          </w:p>
        </w:tc>
        <w:tc>
          <w:tcPr>
            <w:tcW w:w="2148" w:type="dxa"/>
            <w:tcBorders>
              <w:top w:val="single" w:sz="4" w:space="0" w:color="auto"/>
              <w:left w:val="single" w:sz="4" w:space="0" w:color="auto"/>
              <w:bottom w:val="single" w:sz="4" w:space="0" w:color="auto"/>
              <w:right w:val="single" w:sz="4" w:space="0" w:color="auto"/>
            </w:tcBorders>
            <w:vAlign w:val="center"/>
          </w:tcPr>
          <w:p w:rsidR="00643EB8" w:rsidRPr="00643EB8" w:rsidRDefault="00643EB8" w:rsidP="00643EB8">
            <w:pPr>
              <w:spacing w:after="0" w:line="240" w:lineRule="auto"/>
              <w:jc w:val="center"/>
              <w:rPr>
                <w:rFonts w:ascii="Times New Roman" w:eastAsia="Times New Roman" w:hAnsi="Times New Roman" w:cs="Times New Roman"/>
                <w:color w:val="000000"/>
                <w:sz w:val="18"/>
                <w:szCs w:val="18"/>
              </w:rPr>
            </w:pPr>
            <w:r w:rsidRPr="00643EB8">
              <w:rPr>
                <w:rFonts w:ascii="Times New Roman" w:eastAsia="Times New Roman" w:hAnsi="Times New Roman" w:cs="Times New Roman"/>
                <w:color w:val="000000"/>
                <w:sz w:val="18"/>
                <w:szCs w:val="18"/>
              </w:rPr>
              <w:t>г. Трубчевск, ул. Куйбышева</w:t>
            </w:r>
          </w:p>
        </w:tc>
        <w:tc>
          <w:tcPr>
            <w:tcW w:w="1528" w:type="dxa"/>
            <w:tcBorders>
              <w:top w:val="single" w:sz="4" w:space="0" w:color="auto"/>
              <w:left w:val="single" w:sz="4" w:space="0" w:color="auto"/>
              <w:bottom w:val="single" w:sz="4" w:space="0" w:color="auto"/>
              <w:right w:val="single" w:sz="4" w:space="0" w:color="auto"/>
            </w:tcBorders>
            <w:vAlign w:val="center"/>
          </w:tcPr>
          <w:p w:rsidR="00643EB8" w:rsidRPr="00643EB8" w:rsidRDefault="00643EB8" w:rsidP="00643EB8">
            <w:pPr>
              <w:spacing w:after="0" w:line="240" w:lineRule="auto"/>
              <w:jc w:val="center"/>
              <w:rPr>
                <w:rFonts w:ascii="Times New Roman" w:eastAsia="Times New Roman" w:hAnsi="Times New Roman" w:cs="Times New Roman"/>
                <w:color w:val="000000"/>
                <w:sz w:val="18"/>
                <w:szCs w:val="18"/>
              </w:rPr>
            </w:pPr>
            <w:r w:rsidRPr="00643EB8">
              <w:rPr>
                <w:rFonts w:ascii="Times New Roman" w:eastAsia="Times New Roman" w:hAnsi="Times New Roman" w:cs="Times New Roman"/>
                <w:color w:val="000000"/>
                <w:sz w:val="18"/>
                <w:szCs w:val="18"/>
              </w:rPr>
              <w:t>52.579871, 33.778855</w:t>
            </w:r>
          </w:p>
        </w:tc>
        <w:tc>
          <w:tcPr>
            <w:tcW w:w="1310" w:type="dxa"/>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lang w:eastAsia="en-US"/>
              </w:rPr>
              <w:t>Приложение №119</w:t>
            </w:r>
          </w:p>
        </w:tc>
        <w:tc>
          <w:tcPr>
            <w:tcW w:w="4981" w:type="dxa"/>
            <w:gridSpan w:val="8"/>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rPr>
            </w:pPr>
            <w:r w:rsidRPr="00643EB8">
              <w:rPr>
                <w:rFonts w:ascii="Times New Roman" w:eastAsia="Times New Roman" w:hAnsi="Times New Roman" w:cs="Times New Roman"/>
                <w:color w:val="000000"/>
                <w:sz w:val="18"/>
                <w:szCs w:val="18"/>
              </w:rPr>
              <w:t>бестарный</w:t>
            </w:r>
          </w:p>
        </w:tc>
        <w:tc>
          <w:tcPr>
            <w:tcW w:w="1700" w:type="dxa"/>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Собственники домовладений</w:t>
            </w:r>
          </w:p>
        </w:tc>
        <w:tc>
          <w:tcPr>
            <w:tcW w:w="2198" w:type="dxa"/>
            <w:gridSpan w:val="2"/>
            <w:tcBorders>
              <w:top w:val="single" w:sz="4" w:space="0" w:color="auto"/>
              <w:left w:val="single" w:sz="4" w:space="0" w:color="auto"/>
              <w:bottom w:val="single" w:sz="4" w:space="0" w:color="auto"/>
              <w:right w:val="single" w:sz="4" w:space="0" w:color="auto"/>
            </w:tcBorders>
            <w:vAlign w:val="center"/>
          </w:tcPr>
          <w:p w:rsidR="00643EB8" w:rsidRPr="00643EB8" w:rsidRDefault="00643EB8" w:rsidP="00643EB8">
            <w:pPr>
              <w:spacing w:after="0" w:line="240" w:lineRule="auto"/>
              <w:jc w:val="center"/>
              <w:rPr>
                <w:rFonts w:ascii="Times New Roman" w:eastAsia="Times New Roman" w:hAnsi="Times New Roman" w:cs="Times New Roman"/>
                <w:color w:val="000000"/>
                <w:sz w:val="18"/>
                <w:szCs w:val="18"/>
              </w:rPr>
            </w:pPr>
            <w:r w:rsidRPr="00643EB8">
              <w:rPr>
                <w:rFonts w:ascii="Times New Roman" w:eastAsia="Times New Roman" w:hAnsi="Times New Roman" w:cs="Times New Roman"/>
                <w:color w:val="000000"/>
                <w:sz w:val="18"/>
                <w:szCs w:val="18"/>
              </w:rPr>
              <w:t>г. Трубчевск, ул. Куйбышева</w:t>
            </w:r>
          </w:p>
        </w:tc>
      </w:tr>
      <w:tr w:rsidR="00643EB8" w:rsidRPr="00643EB8" w:rsidTr="009119D3">
        <w:trPr>
          <w:gridAfter w:val="1"/>
          <w:wAfter w:w="14" w:type="dxa"/>
          <w:trHeight w:val="428"/>
        </w:trPr>
        <w:tc>
          <w:tcPr>
            <w:tcW w:w="696" w:type="dxa"/>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lang w:eastAsia="en-US"/>
              </w:rPr>
            </w:pPr>
            <w:r w:rsidRPr="00643EB8">
              <w:rPr>
                <w:rFonts w:ascii="Times New Roman" w:eastAsia="Times New Roman" w:hAnsi="Times New Roman" w:cs="Times New Roman"/>
                <w:sz w:val="18"/>
                <w:szCs w:val="18"/>
                <w:lang w:eastAsia="en-US"/>
              </w:rPr>
              <w:t>119.</w:t>
            </w:r>
          </w:p>
        </w:tc>
        <w:tc>
          <w:tcPr>
            <w:tcW w:w="1409" w:type="dxa"/>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rPr>
            </w:pPr>
            <w:proofErr w:type="spellStart"/>
            <w:r w:rsidRPr="00643EB8">
              <w:rPr>
                <w:rFonts w:ascii="Times New Roman" w:eastAsia="Times New Roman" w:hAnsi="Times New Roman" w:cs="Times New Roman"/>
                <w:sz w:val="18"/>
                <w:szCs w:val="18"/>
              </w:rPr>
              <w:t>Трубчевское</w:t>
            </w:r>
            <w:proofErr w:type="spellEnd"/>
            <w:r w:rsidRPr="00643EB8">
              <w:rPr>
                <w:rFonts w:ascii="Times New Roman" w:eastAsia="Times New Roman" w:hAnsi="Times New Roman" w:cs="Times New Roman"/>
                <w:sz w:val="18"/>
                <w:szCs w:val="18"/>
              </w:rPr>
              <w:t xml:space="preserve"> городское поселение</w:t>
            </w:r>
          </w:p>
        </w:tc>
        <w:tc>
          <w:tcPr>
            <w:tcW w:w="2148" w:type="dxa"/>
            <w:tcBorders>
              <w:top w:val="single" w:sz="4" w:space="0" w:color="auto"/>
              <w:left w:val="single" w:sz="4" w:space="0" w:color="auto"/>
              <w:bottom w:val="single" w:sz="4" w:space="0" w:color="auto"/>
              <w:right w:val="single" w:sz="4" w:space="0" w:color="auto"/>
            </w:tcBorders>
            <w:vAlign w:val="center"/>
          </w:tcPr>
          <w:p w:rsidR="00643EB8" w:rsidRPr="00643EB8" w:rsidRDefault="00643EB8" w:rsidP="00643EB8">
            <w:pPr>
              <w:spacing w:after="0" w:line="240" w:lineRule="auto"/>
              <w:jc w:val="center"/>
              <w:rPr>
                <w:rFonts w:ascii="Times New Roman" w:eastAsia="Times New Roman" w:hAnsi="Times New Roman" w:cs="Times New Roman"/>
                <w:color w:val="000000"/>
                <w:sz w:val="18"/>
                <w:szCs w:val="18"/>
              </w:rPr>
            </w:pPr>
            <w:r w:rsidRPr="00643EB8">
              <w:rPr>
                <w:rFonts w:ascii="Times New Roman" w:eastAsia="Times New Roman" w:hAnsi="Times New Roman" w:cs="Times New Roman"/>
                <w:color w:val="000000"/>
                <w:sz w:val="18"/>
                <w:szCs w:val="18"/>
              </w:rPr>
              <w:t>г. Трубчевск, ул. Фокина</w:t>
            </w:r>
          </w:p>
        </w:tc>
        <w:tc>
          <w:tcPr>
            <w:tcW w:w="1528" w:type="dxa"/>
            <w:tcBorders>
              <w:top w:val="single" w:sz="4" w:space="0" w:color="auto"/>
              <w:left w:val="single" w:sz="4" w:space="0" w:color="auto"/>
              <w:bottom w:val="single" w:sz="4" w:space="0" w:color="auto"/>
              <w:right w:val="single" w:sz="4" w:space="0" w:color="auto"/>
            </w:tcBorders>
            <w:vAlign w:val="center"/>
          </w:tcPr>
          <w:p w:rsidR="00643EB8" w:rsidRPr="00643EB8" w:rsidRDefault="00643EB8" w:rsidP="00643EB8">
            <w:pPr>
              <w:spacing w:after="0" w:line="240" w:lineRule="auto"/>
              <w:jc w:val="center"/>
              <w:rPr>
                <w:rFonts w:ascii="Times New Roman" w:eastAsia="Times New Roman" w:hAnsi="Times New Roman" w:cs="Times New Roman"/>
                <w:color w:val="000000"/>
                <w:sz w:val="18"/>
                <w:szCs w:val="18"/>
              </w:rPr>
            </w:pPr>
            <w:r w:rsidRPr="00643EB8">
              <w:rPr>
                <w:rFonts w:ascii="Times New Roman" w:eastAsia="Times New Roman" w:hAnsi="Times New Roman" w:cs="Times New Roman"/>
                <w:color w:val="000000"/>
                <w:sz w:val="18"/>
                <w:szCs w:val="18"/>
              </w:rPr>
              <w:t>52.577361, 33.781038</w:t>
            </w:r>
          </w:p>
        </w:tc>
        <w:tc>
          <w:tcPr>
            <w:tcW w:w="1310" w:type="dxa"/>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lang w:eastAsia="en-US"/>
              </w:rPr>
              <w:t>Приложение №120</w:t>
            </w:r>
          </w:p>
        </w:tc>
        <w:tc>
          <w:tcPr>
            <w:tcW w:w="4981" w:type="dxa"/>
            <w:gridSpan w:val="8"/>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rPr>
            </w:pPr>
            <w:r w:rsidRPr="00643EB8">
              <w:rPr>
                <w:rFonts w:ascii="Times New Roman" w:eastAsia="Times New Roman" w:hAnsi="Times New Roman" w:cs="Times New Roman"/>
                <w:color w:val="000000"/>
                <w:sz w:val="18"/>
                <w:szCs w:val="18"/>
              </w:rPr>
              <w:t>бестарный</w:t>
            </w:r>
          </w:p>
        </w:tc>
        <w:tc>
          <w:tcPr>
            <w:tcW w:w="1700" w:type="dxa"/>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Собственники домовладений</w:t>
            </w:r>
          </w:p>
        </w:tc>
        <w:tc>
          <w:tcPr>
            <w:tcW w:w="2198" w:type="dxa"/>
            <w:gridSpan w:val="2"/>
            <w:tcBorders>
              <w:top w:val="single" w:sz="4" w:space="0" w:color="auto"/>
              <w:left w:val="single" w:sz="4" w:space="0" w:color="auto"/>
              <w:bottom w:val="single" w:sz="4" w:space="0" w:color="auto"/>
              <w:right w:val="single" w:sz="4" w:space="0" w:color="auto"/>
            </w:tcBorders>
            <w:vAlign w:val="center"/>
          </w:tcPr>
          <w:p w:rsidR="00643EB8" w:rsidRPr="00643EB8" w:rsidRDefault="00643EB8" w:rsidP="00643EB8">
            <w:pPr>
              <w:spacing w:after="0" w:line="240" w:lineRule="auto"/>
              <w:jc w:val="center"/>
              <w:rPr>
                <w:rFonts w:ascii="Times New Roman" w:eastAsia="Times New Roman" w:hAnsi="Times New Roman" w:cs="Times New Roman"/>
                <w:color w:val="000000"/>
                <w:sz w:val="18"/>
                <w:szCs w:val="18"/>
              </w:rPr>
            </w:pPr>
            <w:r w:rsidRPr="00643EB8">
              <w:rPr>
                <w:rFonts w:ascii="Times New Roman" w:eastAsia="Times New Roman" w:hAnsi="Times New Roman" w:cs="Times New Roman"/>
                <w:color w:val="000000"/>
                <w:sz w:val="18"/>
                <w:szCs w:val="18"/>
              </w:rPr>
              <w:t>г. Трубчевск, ул. Фокина</w:t>
            </w:r>
          </w:p>
        </w:tc>
      </w:tr>
      <w:tr w:rsidR="00643EB8" w:rsidRPr="00643EB8" w:rsidTr="009119D3">
        <w:trPr>
          <w:gridAfter w:val="1"/>
          <w:wAfter w:w="14" w:type="dxa"/>
          <w:trHeight w:val="711"/>
        </w:trPr>
        <w:tc>
          <w:tcPr>
            <w:tcW w:w="696" w:type="dxa"/>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lang w:eastAsia="en-US"/>
              </w:rPr>
            </w:pPr>
            <w:r w:rsidRPr="00643EB8">
              <w:rPr>
                <w:rFonts w:ascii="Times New Roman" w:eastAsia="Times New Roman" w:hAnsi="Times New Roman" w:cs="Times New Roman"/>
                <w:sz w:val="18"/>
                <w:szCs w:val="18"/>
                <w:lang w:eastAsia="en-US"/>
              </w:rPr>
              <w:t>120.</w:t>
            </w:r>
          </w:p>
        </w:tc>
        <w:tc>
          <w:tcPr>
            <w:tcW w:w="1409" w:type="dxa"/>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rPr>
            </w:pPr>
            <w:proofErr w:type="spellStart"/>
            <w:r w:rsidRPr="00643EB8">
              <w:rPr>
                <w:rFonts w:ascii="Times New Roman" w:eastAsia="Times New Roman" w:hAnsi="Times New Roman" w:cs="Times New Roman"/>
                <w:sz w:val="18"/>
                <w:szCs w:val="18"/>
              </w:rPr>
              <w:t>Трубчевское</w:t>
            </w:r>
            <w:proofErr w:type="spellEnd"/>
            <w:r w:rsidRPr="00643EB8">
              <w:rPr>
                <w:rFonts w:ascii="Times New Roman" w:eastAsia="Times New Roman" w:hAnsi="Times New Roman" w:cs="Times New Roman"/>
                <w:sz w:val="18"/>
                <w:szCs w:val="18"/>
              </w:rPr>
              <w:t xml:space="preserve"> городское поселение</w:t>
            </w:r>
          </w:p>
        </w:tc>
        <w:tc>
          <w:tcPr>
            <w:tcW w:w="2148" w:type="dxa"/>
            <w:tcBorders>
              <w:top w:val="single" w:sz="4" w:space="0" w:color="auto"/>
              <w:left w:val="single" w:sz="4" w:space="0" w:color="auto"/>
              <w:bottom w:val="single" w:sz="4" w:space="0" w:color="auto"/>
              <w:right w:val="single" w:sz="4" w:space="0" w:color="auto"/>
            </w:tcBorders>
            <w:vAlign w:val="center"/>
          </w:tcPr>
          <w:p w:rsidR="00643EB8" w:rsidRPr="00643EB8" w:rsidRDefault="00643EB8" w:rsidP="00643EB8">
            <w:pPr>
              <w:spacing w:after="0" w:line="240" w:lineRule="auto"/>
              <w:jc w:val="center"/>
              <w:rPr>
                <w:rFonts w:ascii="Times New Roman" w:eastAsia="Times New Roman" w:hAnsi="Times New Roman" w:cs="Times New Roman"/>
                <w:color w:val="000000"/>
                <w:sz w:val="18"/>
                <w:szCs w:val="18"/>
              </w:rPr>
            </w:pPr>
            <w:r w:rsidRPr="00643EB8">
              <w:rPr>
                <w:rFonts w:ascii="Times New Roman" w:eastAsia="Times New Roman" w:hAnsi="Times New Roman" w:cs="Times New Roman"/>
                <w:color w:val="000000"/>
                <w:sz w:val="18"/>
                <w:szCs w:val="18"/>
              </w:rPr>
              <w:t>г. Трубчевск, ул. Карла Либкнехта</w:t>
            </w:r>
          </w:p>
        </w:tc>
        <w:tc>
          <w:tcPr>
            <w:tcW w:w="1528" w:type="dxa"/>
            <w:tcBorders>
              <w:top w:val="single" w:sz="4" w:space="0" w:color="auto"/>
              <w:left w:val="single" w:sz="4" w:space="0" w:color="auto"/>
              <w:bottom w:val="single" w:sz="4" w:space="0" w:color="auto"/>
              <w:right w:val="single" w:sz="4" w:space="0" w:color="auto"/>
            </w:tcBorders>
            <w:vAlign w:val="center"/>
          </w:tcPr>
          <w:p w:rsidR="00643EB8" w:rsidRPr="00643EB8" w:rsidRDefault="00643EB8" w:rsidP="00643EB8">
            <w:pPr>
              <w:spacing w:after="0" w:line="240" w:lineRule="auto"/>
              <w:jc w:val="center"/>
              <w:rPr>
                <w:rFonts w:ascii="Times New Roman" w:eastAsia="Times New Roman" w:hAnsi="Times New Roman" w:cs="Times New Roman"/>
                <w:color w:val="000000"/>
                <w:sz w:val="18"/>
                <w:szCs w:val="18"/>
              </w:rPr>
            </w:pPr>
            <w:r w:rsidRPr="00643EB8">
              <w:rPr>
                <w:rFonts w:ascii="Times New Roman" w:eastAsia="Times New Roman" w:hAnsi="Times New Roman" w:cs="Times New Roman"/>
                <w:color w:val="000000"/>
                <w:sz w:val="18"/>
                <w:szCs w:val="18"/>
              </w:rPr>
              <w:t>52.577634, 33.782108</w:t>
            </w:r>
          </w:p>
        </w:tc>
        <w:tc>
          <w:tcPr>
            <w:tcW w:w="1310" w:type="dxa"/>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lang w:eastAsia="en-US"/>
              </w:rPr>
              <w:t>Приложение №121</w:t>
            </w:r>
          </w:p>
        </w:tc>
        <w:tc>
          <w:tcPr>
            <w:tcW w:w="4981" w:type="dxa"/>
            <w:gridSpan w:val="8"/>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rPr>
            </w:pPr>
            <w:r w:rsidRPr="00643EB8">
              <w:rPr>
                <w:rFonts w:ascii="Times New Roman" w:eastAsia="Times New Roman" w:hAnsi="Times New Roman" w:cs="Times New Roman"/>
                <w:color w:val="000000"/>
                <w:sz w:val="18"/>
                <w:szCs w:val="18"/>
              </w:rPr>
              <w:t>бестарный</w:t>
            </w:r>
          </w:p>
        </w:tc>
        <w:tc>
          <w:tcPr>
            <w:tcW w:w="1700" w:type="dxa"/>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Собственники домовладений</w:t>
            </w:r>
          </w:p>
        </w:tc>
        <w:tc>
          <w:tcPr>
            <w:tcW w:w="2198" w:type="dxa"/>
            <w:gridSpan w:val="2"/>
            <w:tcBorders>
              <w:top w:val="single" w:sz="4" w:space="0" w:color="auto"/>
              <w:left w:val="single" w:sz="4" w:space="0" w:color="auto"/>
              <w:bottom w:val="single" w:sz="4" w:space="0" w:color="auto"/>
              <w:right w:val="single" w:sz="4" w:space="0" w:color="auto"/>
            </w:tcBorders>
            <w:vAlign w:val="center"/>
          </w:tcPr>
          <w:p w:rsidR="00643EB8" w:rsidRPr="00643EB8" w:rsidRDefault="00643EB8" w:rsidP="00643EB8">
            <w:pPr>
              <w:spacing w:after="0" w:line="240" w:lineRule="auto"/>
              <w:jc w:val="center"/>
              <w:rPr>
                <w:rFonts w:ascii="Times New Roman" w:eastAsia="Times New Roman" w:hAnsi="Times New Roman" w:cs="Times New Roman"/>
                <w:color w:val="000000"/>
                <w:sz w:val="18"/>
                <w:szCs w:val="18"/>
              </w:rPr>
            </w:pPr>
            <w:r w:rsidRPr="00643EB8">
              <w:rPr>
                <w:rFonts w:ascii="Times New Roman" w:eastAsia="Times New Roman" w:hAnsi="Times New Roman" w:cs="Times New Roman"/>
                <w:color w:val="000000"/>
                <w:sz w:val="18"/>
                <w:szCs w:val="18"/>
              </w:rPr>
              <w:t>г. Трубчевск, ул. Карла Либкнехта</w:t>
            </w:r>
          </w:p>
        </w:tc>
      </w:tr>
      <w:tr w:rsidR="00643EB8" w:rsidRPr="00643EB8" w:rsidTr="009119D3">
        <w:trPr>
          <w:gridAfter w:val="1"/>
          <w:wAfter w:w="14" w:type="dxa"/>
          <w:trHeight w:val="680"/>
        </w:trPr>
        <w:tc>
          <w:tcPr>
            <w:tcW w:w="696" w:type="dxa"/>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lang w:eastAsia="en-US"/>
              </w:rPr>
            </w:pPr>
            <w:r w:rsidRPr="00643EB8">
              <w:rPr>
                <w:rFonts w:ascii="Times New Roman" w:eastAsia="Times New Roman" w:hAnsi="Times New Roman" w:cs="Times New Roman"/>
                <w:sz w:val="18"/>
                <w:szCs w:val="18"/>
                <w:lang w:eastAsia="en-US"/>
              </w:rPr>
              <w:t>121.</w:t>
            </w:r>
          </w:p>
        </w:tc>
        <w:tc>
          <w:tcPr>
            <w:tcW w:w="1409" w:type="dxa"/>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rPr>
            </w:pPr>
            <w:proofErr w:type="spellStart"/>
            <w:r w:rsidRPr="00643EB8">
              <w:rPr>
                <w:rFonts w:ascii="Times New Roman" w:eastAsia="Times New Roman" w:hAnsi="Times New Roman" w:cs="Times New Roman"/>
                <w:sz w:val="18"/>
                <w:szCs w:val="18"/>
              </w:rPr>
              <w:t>Трубчевское</w:t>
            </w:r>
            <w:proofErr w:type="spellEnd"/>
            <w:r w:rsidRPr="00643EB8">
              <w:rPr>
                <w:rFonts w:ascii="Times New Roman" w:eastAsia="Times New Roman" w:hAnsi="Times New Roman" w:cs="Times New Roman"/>
                <w:sz w:val="18"/>
                <w:szCs w:val="18"/>
              </w:rPr>
              <w:t xml:space="preserve"> городское поселение</w:t>
            </w:r>
          </w:p>
        </w:tc>
        <w:tc>
          <w:tcPr>
            <w:tcW w:w="2148" w:type="dxa"/>
            <w:tcBorders>
              <w:top w:val="single" w:sz="4" w:space="0" w:color="auto"/>
              <w:left w:val="single" w:sz="4" w:space="0" w:color="auto"/>
              <w:bottom w:val="single" w:sz="4" w:space="0" w:color="auto"/>
              <w:right w:val="single" w:sz="4" w:space="0" w:color="auto"/>
            </w:tcBorders>
            <w:vAlign w:val="center"/>
          </w:tcPr>
          <w:p w:rsidR="00643EB8" w:rsidRPr="00643EB8" w:rsidRDefault="00643EB8" w:rsidP="00643EB8">
            <w:pPr>
              <w:spacing w:after="0" w:line="240" w:lineRule="auto"/>
              <w:jc w:val="center"/>
              <w:rPr>
                <w:rFonts w:ascii="Times New Roman" w:eastAsia="Times New Roman" w:hAnsi="Times New Roman" w:cs="Times New Roman"/>
                <w:color w:val="000000"/>
                <w:sz w:val="18"/>
                <w:szCs w:val="18"/>
              </w:rPr>
            </w:pPr>
            <w:r w:rsidRPr="00643EB8">
              <w:rPr>
                <w:rFonts w:ascii="Times New Roman" w:eastAsia="Times New Roman" w:hAnsi="Times New Roman" w:cs="Times New Roman"/>
                <w:color w:val="000000"/>
                <w:sz w:val="18"/>
                <w:szCs w:val="18"/>
              </w:rPr>
              <w:t>г. Трубчевск, ул. Розы Люксембург, 1-20</w:t>
            </w:r>
          </w:p>
        </w:tc>
        <w:tc>
          <w:tcPr>
            <w:tcW w:w="1528" w:type="dxa"/>
            <w:tcBorders>
              <w:top w:val="single" w:sz="4" w:space="0" w:color="auto"/>
              <w:left w:val="single" w:sz="4" w:space="0" w:color="auto"/>
              <w:bottom w:val="single" w:sz="4" w:space="0" w:color="auto"/>
              <w:right w:val="single" w:sz="4" w:space="0" w:color="auto"/>
            </w:tcBorders>
            <w:vAlign w:val="center"/>
          </w:tcPr>
          <w:p w:rsidR="00643EB8" w:rsidRPr="00643EB8" w:rsidRDefault="00643EB8" w:rsidP="00643EB8">
            <w:pPr>
              <w:spacing w:after="0" w:line="240" w:lineRule="auto"/>
              <w:jc w:val="center"/>
              <w:rPr>
                <w:rFonts w:ascii="Times New Roman" w:eastAsia="Times New Roman" w:hAnsi="Times New Roman" w:cs="Times New Roman"/>
                <w:color w:val="000000"/>
                <w:sz w:val="18"/>
                <w:szCs w:val="18"/>
              </w:rPr>
            </w:pPr>
            <w:r w:rsidRPr="00643EB8">
              <w:rPr>
                <w:rFonts w:ascii="Times New Roman" w:eastAsia="Times New Roman" w:hAnsi="Times New Roman" w:cs="Times New Roman"/>
                <w:color w:val="000000"/>
                <w:sz w:val="18"/>
                <w:szCs w:val="18"/>
              </w:rPr>
              <w:t>52.577066, 33.783907</w:t>
            </w:r>
          </w:p>
        </w:tc>
        <w:tc>
          <w:tcPr>
            <w:tcW w:w="1310" w:type="dxa"/>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lang w:eastAsia="en-US"/>
              </w:rPr>
              <w:t>Приложение №122</w:t>
            </w:r>
          </w:p>
        </w:tc>
        <w:tc>
          <w:tcPr>
            <w:tcW w:w="4981" w:type="dxa"/>
            <w:gridSpan w:val="8"/>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rPr>
            </w:pPr>
            <w:r w:rsidRPr="00643EB8">
              <w:rPr>
                <w:rFonts w:ascii="Times New Roman" w:eastAsia="Times New Roman" w:hAnsi="Times New Roman" w:cs="Times New Roman"/>
                <w:color w:val="000000"/>
                <w:sz w:val="18"/>
                <w:szCs w:val="18"/>
              </w:rPr>
              <w:t>бестарный</w:t>
            </w:r>
          </w:p>
        </w:tc>
        <w:tc>
          <w:tcPr>
            <w:tcW w:w="1700" w:type="dxa"/>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Собственники домовладений</w:t>
            </w:r>
          </w:p>
        </w:tc>
        <w:tc>
          <w:tcPr>
            <w:tcW w:w="2198" w:type="dxa"/>
            <w:gridSpan w:val="2"/>
            <w:tcBorders>
              <w:top w:val="single" w:sz="4" w:space="0" w:color="auto"/>
              <w:left w:val="single" w:sz="4" w:space="0" w:color="auto"/>
              <w:bottom w:val="single" w:sz="4" w:space="0" w:color="auto"/>
              <w:right w:val="single" w:sz="4" w:space="0" w:color="auto"/>
            </w:tcBorders>
            <w:vAlign w:val="center"/>
          </w:tcPr>
          <w:p w:rsidR="00643EB8" w:rsidRPr="00643EB8" w:rsidRDefault="00643EB8" w:rsidP="00643EB8">
            <w:pPr>
              <w:spacing w:after="0" w:line="240" w:lineRule="auto"/>
              <w:jc w:val="center"/>
              <w:rPr>
                <w:rFonts w:ascii="Times New Roman" w:eastAsia="Times New Roman" w:hAnsi="Times New Roman" w:cs="Times New Roman"/>
                <w:color w:val="000000"/>
                <w:sz w:val="18"/>
                <w:szCs w:val="18"/>
              </w:rPr>
            </w:pPr>
            <w:r w:rsidRPr="00643EB8">
              <w:rPr>
                <w:rFonts w:ascii="Times New Roman" w:eastAsia="Times New Roman" w:hAnsi="Times New Roman" w:cs="Times New Roman"/>
                <w:color w:val="000000"/>
                <w:sz w:val="18"/>
                <w:szCs w:val="18"/>
              </w:rPr>
              <w:t>г. Трубчевск, ул. Розы Люксембург, 1-20</w:t>
            </w:r>
          </w:p>
        </w:tc>
      </w:tr>
      <w:tr w:rsidR="00643EB8" w:rsidRPr="00643EB8" w:rsidTr="009119D3">
        <w:trPr>
          <w:gridAfter w:val="1"/>
          <w:wAfter w:w="14" w:type="dxa"/>
          <w:trHeight w:val="703"/>
        </w:trPr>
        <w:tc>
          <w:tcPr>
            <w:tcW w:w="696" w:type="dxa"/>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lang w:eastAsia="en-US"/>
              </w:rPr>
            </w:pPr>
            <w:r w:rsidRPr="00643EB8">
              <w:rPr>
                <w:rFonts w:ascii="Times New Roman" w:eastAsia="Times New Roman" w:hAnsi="Times New Roman" w:cs="Times New Roman"/>
                <w:sz w:val="18"/>
                <w:szCs w:val="18"/>
                <w:lang w:eastAsia="en-US"/>
              </w:rPr>
              <w:t>122.</w:t>
            </w:r>
          </w:p>
        </w:tc>
        <w:tc>
          <w:tcPr>
            <w:tcW w:w="1409" w:type="dxa"/>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rPr>
            </w:pPr>
            <w:proofErr w:type="spellStart"/>
            <w:r w:rsidRPr="00643EB8">
              <w:rPr>
                <w:rFonts w:ascii="Times New Roman" w:eastAsia="Times New Roman" w:hAnsi="Times New Roman" w:cs="Times New Roman"/>
                <w:sz w:val="18"/>
                <w:szCs w:val="18"/>
              </w:rPr>
              <w:t>Трубчевское</w:t>
            </w:r>
            <w:proofErr w:type="spellEnd"/>
            <w:r w:rsidRPr="00643EB8">
              <w:rPr>
                <w:rFonts w:ascii="Times New Roman" w:eastAsia="Times New Roman" w:hAnsi="Times New Roman" w:cs="Times New Roman"/>
                <w:sz w:val="18"/>
                <w:szCs w:val="18"/>
              </w:rPr>
              <w:t xml:space="preserve"> городское поселение</w:t>
            </w:r>
          </w:p>
        </w:tc>
        <w:tc>
          <w:tcPr>
            <w:tcW w:w="2148" w:type="dxa"/>
            <w:tcBorders>
              <w:top w:val="single" w:sz="4" w:space="0" w:color="auto"/>
              <w:left w:val="single" w:sz="4" w:space="0" w:color="auto"/>
              <w:bottom w:val="single" w:sz="4" w:space="0" w:color="auto"/>
              <w:right w:val="single" w:sz="4" w:space="0" w:color="auto"/>
            </w:tcBorders>
            <w:vAlign w:val="center"/>
          </w:tcPr>
          <w:p w:rsidR="00643EB8" w:rsidRPr="00643EB8" w:rsidRDefault="00643EB8" w:rsidP="00643EB8">
            <w:pPr>
              <w:spacing w:after="0" w:line="240" w:lineRule="auto"/>
              <w:jc w:val="center"/>
              <w:rPr>
                <w:rFonts w:ascii="Times New Roman" w:eastAsia="Times New Roman" w:hAnsi="Times New Roman" w:cs="Times New Roman"/>
                <w:color w:val="000000"/>
                <w:sz w:val="18"/>
                <w:szCs w:val="18"/>
              </w:rPr>
            </w:pPr>
            <w:r w:rsidRPr="00643EB8">
              <w:rPr>
                <w:rFonts w:ascii="Times New Roman" w:eastAsia="Times New Roman" w:hAnsi="Times New Roman" w:cs="Times New Roman"/>
                <w:color w:val="000000"/>
                <w:sz w:val="18"/>
                <w:szCs w:val="18"/>
              </w:rPr>
              <w:t>г. Трубчевск, Ров Степана Разина</w:t>
            </w:r>
          </w:p>
        </w:tc>
        <w:tc>
          <w:tcPr>
            <w:tcW w:w="1528" w:type="dxa"/>
            <w:tcBorders>
              <w:top w:val="single" w:sz="4" w:space="0" w:color="auto"/>
              <w:left w:val="single" w:sz="4" w:space="0" w:color="auto"/>
              <w:bottom w:val="single" w:sz="4" w:space="0" w:color="auto"/>
              <w:right w:val="single" w:sz="4" w:space="0" w:color="auto"/>
            </w:tcBorders>
            <w:vAlign w:val="center"/>
          </w:tcPr>
          <w:p w:rsidR="00643EB8" w:rsidRPr="00643EB8" w:rsidRDefault="00643EB8" w:rsidP="00643EB8">
            <w:pPr>
              <w:spacing w:after="0" w:line="240" w:lineRule="auto"/>
              <w:jc w:val="center"/>
              <w:rPr>
                <w:rFonts w:ascii="Times New Roman" w:eastAsia="Times New Roman" w:hAnsi="Times New Roman" w:cs="Times New Roman"/>
                <w:color w:val="000000"/>
                <w:sz w:val="18"/>
                <w:szCs w:val="18"/>
              </w:rPr>
            </w:pPr>
            <w:r w:rsidRPr="00643EB8">
              <w:rPr>
                <w:rFonts w:ascii="Times New Roman" w:eastAsia="Times New Roman" w:hAnsi="Times New Roman" w:cs="Times New Roman"/>
                <w:color w:val="000000"/>
                <w:sz w:val="18"/>
                <w:szCs w:val="18"/>
              </w:rPr>
              <w:t>52.583519, 33.777363</w:t>
            </w:r>
          </w:p>
        </w:tc>
        <w:tc>
          <w:tcPr>
            <w:tcW w:w="1310" w:type="dxa"/>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lang w:eastAsia="en-US"/>
              </w:rPr>
              <w:t>Приложение №123</w:t>
            </w:r>
          </w:p>
        </w:tc>
        <w:tc>
          <w:tcPr>
            <w:tcW w:w="4981" w:type="dxa"/>
            <w:gridSpan w:val="8"/>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rPr>
            </w:pPr>
            <w:r w:rsidRPr="00643EB8">
              <w:rPr>
                <w:rFonts w:ascii="Times New Roman" w:eastAsia="Times New Roman" w:hAnsi="Times New Roman" w:cs="Times New Roman"/>
                <w:color w:val="000000"/>
                <w:sz w:val="18"/>
                <w:szCs w:val="18"/>
              </w:rPr>
              <w:t>бестарный</w:t>
            </w:r>
          </w:p>
        </w:tc>
        <w:tc>
          <w:tcPr>
            <w:tcW w:w="1700" w:type="dxa"/>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Собственники домовладений</w:t>
            </w:r>
          </w:p>
        </w:tc>
        <w:tc>
          <w:tcPr>
            <w:tcW w:w="2198" w:type="dxa"/>
            <w:gridSpan w:val="2"/>
            <w:tcBorders>
              <w:top w:val="single" w:sz="4" w:space="0" w:color="auto"/>
              <w:left w:val="single" w:sz="4" w:space="0" w:color="auto"/>
              <w:bottom w:val="single" w:sz="4" w:space="0" w:color="auto"/>
              <w:right w:val="single" w:sz="4" w:space="0" w:color="auto"/>
            </w:tcBorders>
            <w:vAlign w:val="center"/>
          </w:tcPr>
          <w:p w:rsidR="00643EB8" w:rsidRPr="00643EB8" w:rsidRDefault="00643EB8" w:rsidP="00643EB8">
            <w:pPr>
              <w:spacing w:after="0" w:line="240" w:lineRule="auto"/>
              <w:jc w:val="center"/>
              <w:rPr>
                <w:rFonts w:ascii="Times New Roman" w:eastAsia="Times New Roman" w:hAnsi="Times New Roman" w:cs="Times New Roman"/>
                <w:color w:val="000000"/>
                <w:sz w:val="18"/>
                <w:szCs w:val="18"/>
              </w:rPr>
            </w:pPr>
            <w:r w:rsidRPr="00643EB8">
              <w:rPr>
                <w:rFonts w:ascii="Times New Roman" w:eastAsia="Times New Roman" w:hAnsi="Times New Roman" w:cs="Times New Roman"/>
                <w:color w:val="000000"/>
                <w:sz w:val="18"/>
                <w:szCs w:val="18"/>
              </w:rPr>
              <w:t>г. Трубчевск, Ров Степана Разина</w:t>
            </w:r>
          </w:p>
        </w:tc>
      </w:tr>
      <w:tr w:rsidR="00643EB8" w:rsidRPr="00643EB8" w:rsidTr="009119D3">
        <w:trPr>
          <w:gridAfter w:val="1"/>
          <w:wAfter w:w="14" w:type="dxa"/>
          <w:trHeight w:val="685"/>
        </w:trPr>
        <w:tc>
          <w:tcPr>
            <w:tcW w:w="696" w:type="dxa"/>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lang w:eastAsia="en-US"/>
              </w:rPr>
            </w:pPr>
            <w:r w:rsidRPr="00643EB8">
              <w:rPr>
                <w:rFonts w:ascii="Times New Roman" w:eastAsia="Times New Roman" w:hAnsi="Times New Roman" w:cs="Times New Roman"/>
                <w:sz w:val="18"/>
                <w:szCs w:val="18"/>
                <w:lang w:eastAsia="en-US"/>
              </w:rPr>
              <w:t>123.</w:t>
            </w:r>
          </w:p>
        </w:tc>
        <w:tc>
          <w:tcPr>
            <w:tcW w:w="1409" w:type="dxa"/>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rPr>
            </w:pPr>
            <w:proofErr w:type="spellStart"/>
            <w:r w:rsidRPr="00643EB8">
              <w:rPr>
                <w:rFonts w:ascii="Times New Roman" w:eastAsia="Times New Roman" w:hAnsi="Times New Roman" w:cs="Times New Roman"/>
                <w:sz w:val="18"/>
                <w:szCs w:val="18"/>
              </w:rPr>
              <w:t>Трубчевское</w:t>
            </w:r>
            <w:proofErr w:type="spellEnd"/>
            <w:r w:rsidRPr="00643EB8">
              <w:rPr>
                <w:rFonts w:ascii="Times New Roman" w:eastAsia="Times New Roman" w:hAnsi="Times New Roman" w:cs="Times New Roman"/>
                <w:sz w:val="18"/>
                <w:szCs w:val="18"/>
              </w:rPr>
              <w:t xml:space="preserve"> городское поселение</w:t>
            </w:r>
          </w:p>
        </w:tc>
        <w:tc>
          <w:tcPr>
            <w:tcW w:w="2148" w:type="dxa"/>
            <w:tcBorders>
              <w:top w:val="single" w:sz="4" w:space="0" w:color="auto"/>
              <w:left w:val="single" w:sz="4" w:space="0" w:color="auto"/>
              <w:bottom w:val="single" w:sz="4" w:space="0" w:color="auto"/>
              <w:right w:val="single" w:sz="4" w:space="0" w:color="auto"/>
            </w:tcBorders>
            <w:vAlign w:val="center"/>
          </w:tcPr>
          <w:p w:rsidR="00643EB8" w:rsidRPr="00643EB8" w:rsidRDefault="00643EB8" w:rsidP="00643EB8">
            <w:pPr>
              <w:spacing w:after="0" w:line="240" w:lineRule="auto"/>
              <w:jc w:val="center"/>
              <w:rPr>
                <w:rFonts w:ascii="Times New Roman" w:eastAsia="Times New Roman" w:hAnsi="Times New Roman" w:cs="Times New Roman"/>
                <w:color w:val="000000"/>
                <w:sz w:val="18"/>
                <w:szCs w:val="18"/>
              </w:rPr>
            </w:pPr>
            <w:r w:rsidRPr="00643EB8">
              <w:rPr>
                <w:rFonts w:ascii="Times New Roman" w:eastAsia="Times New Roman" w:hAnsi="Times New Roman" w:cs="Times New Roman"/>
                <w:color w:val="000000"/>
                <w:sz w:val="18"/>
                <w:szCs w:val="18"/>
              </w:rPr>
              <w:t>г. Трубчевск, пер. Степана Разина, 6</w:t>
            </w:r>
          </w:p>
        </w:tc>
        <w:tc>
          <w:tcPr>
            <w:tcW w:w="1528" w:type="dxa"/>
            <w:tcBorders>
              <w:top w:val="single" w:sz="4" w:space="0" w:color="auto"/>
              <w:left w:val="single" w:sz="4" w:space="0" w:color="auto"/>
              <w:bottom w:val="single" w:sz="4" w:space="0" w:color="auto"/>
              <w:right w:val="single" w:sz="4" w:space="0" w:color="auto"/>
            </w:tcBorders>
            <w:vAlign w:val="center"/>
          </w:tcPr>
          <w:p w:rsidR="00643EB8" w:rsidRPr="00643EB8" w:rsidRDefault="00643EB8" w:rsidP="00643EB8">
            <w:pPr>
              <w:spacing w:after="0" w:line="240" w:lineRule="auto"/>
              <w:jc w:val="center"/>
              <w:rPr>
                <w:rFonts w:ascii="Times New Roman" w:eastAsia="Times New Roman" w:hAnsi="Times New Roman" w:cs="Times New Roman"/>
                <w:color w:val="000000"/>
                <w:sz w:val="18"/>
                <w:szCs w:val="18"/>
              </w:rPr>
            </w:pPr>
            <w:r w:rsidRPr="00643EB8">
              <w:rPr>
                <w:rFonts w:ascii="Times New Roman" w:eastAsia="Times New Roman" w:hAnsi="Times New Roman" w:cs="Times New Roman"/>
                <w:color w:val="000000"/>
                <w:sz w:val="18"/>
                <w:szCs w:val="18"/>
              </w:rPr>
              <w:t>52.582998, 33.780698</w:t>
            </w:r>
          </w:p>
        </w:tc>
        <w:tc>
          <w:tcPr>
            <w:tcW w:w="1310" w:type="dxa"/>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lang w:eastAsia="en-US"/>
              </w:rPr>
              <w:t>Приложение №124</w:t>
            </w:r>
          </w:p>
        </w:tc>
        <w:tc>
          <w:tcPr>
            <w:tcW w:w="4981" w:type="dxa"/>
            <w:gridSpan w:val="8"/>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rPr>
            </w:pPr>
            <w:r w:rsidRPr="00643EB8">
              <w:rPr>
                <w:rFonts w:ascii="Times New Roman" w:eastAsia="Times New Roman" w:hAnsi="Times New Roman" w:cs="Times New Roman"/>
                <w:color w:val="000000"/>
                <w:sz w:val="18"/>
                <w:szCs w:val="18"/>
              </w:rPr>
              <w:t>бестарный</w:t>
            </w:r>
          </w:p>
        </w:tc>
        <w:tc>
          <w:tcPr>
            <w:tcW w:w="1700" w:type="dxa"/>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Собственники домовладений</w:t>
            </w:r>
          </w:p>
        </w:tc>
        <w:tc>
          <w:tcPr>
            <w:tcW w:w="2198" w:type="dxa"/>
            <w:gridSpan w:val="2"/>
            <w:tcBorders>
              <w:top w:val="single" w:sz="4" w:space="0" w:color="auto"/>
              <w:left w:val="single" w:sz="4" w:space="0" w:color="auto"/>
              <w:bottom w:val="single" w:sz="4" w:space="0" w:color="auto"/>
              <w:right w:val="single" w:sz="4" w:space="0" w:color="auto"/>
            </w:tcBorders>
            <w:vAlign w:val="center"/>
          </w:tcPr>
          <w:p w:rsidR="00643EB8" w:rsidRPr="00643EB8" w:rsidRDefault="00643EB8" w:rsidP="00643EB8">
            <w:pPr>
              <w:spacing w:after="0" w:line="240" w:lineRule="auto"/>
              <w:jc w:val="center"/>
              <w:rPr>
                <w:rFonts w:ascii="Times New Roman" w:eastAsia="Times New Roman" w:hAnsi="Times New Roman" w:cs="Times New Roman"/>
                <w:color w:val="000000"/>
                <w:sz w:val="18"/>
                <w:szCs w:val="18"/>
              </w:rPr>
            </w:pPr>
            <w:r w:rsidRPr="00643EB8">
              <w:rPr>
                <w:rFonts w:ascii="Times New Roman" w:eastAsia="Times New Roman" w:hAnsi="Times New Roman" w:cs="Times New Roman"/>
                <w:color w:val="000000"/>
                <w:sz w:val="18"/>
                <w:szCs w:val="18"/>
              </w:rPr>
              <w:t>г. Трубчевск, пер. Степана Разина, 6</w:t>
            </w:r>
          </w:p>
        </w:tc>
      </w:tr>
      <w:tr w:rsidR="00643EB8" w:rsidRPr="00643EB8" w:rsidTr="009119D3">
        <w:trPr>
          <w:gridAfter w:val="1"/>
          <w:wAfter w:w="14" w:type="dxa"/>
          <w:trHeight w:val="694"/>
        </w:trPr>
        <w:tc>
          <w:tcPr>
            <w:tcW w:w="696" w:type="dxa"/>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lang w:eastAsia="en-US"/>
              </w:rPr>
            </w:pPr>
            <w:r w:rsidRPr="00643EB8">
              <w:rPr>
                <w:rFonts w:ascii="Times New Roman" w:eastAsia="Times New Roman" w:hAnsi="Times New Roman" w:cs="Times New Roman"/>
                <w:sz w:val="18"/>
                <w:szCs w:val="18"/>
                <w:lang w:eastAsia="en-US"/>
              </w:rPr>
              <w:t>124.</w:t>
            </w:r>
          </w:p>
        </w:tc>
        <w:tc>
          <w:tcPr>
            <w:tcW w:w="1409" w:type="dxa"/>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rPr>
            </w:pPr>
            <w:proofErr w:type="spellStart"/>
            <w:r w:rsidRPr="00643EB8">
              <w:rPr>
                <w:rFonts w:ascii="Times New Roman" w:eastAsia="Times New Roman" w:hAnsi="Times New Roman" w:cs="Times New Roman"/>
                <w:sz w:val="18"/>
                <w:szCs w:val="18"/>
              </w:rPr>
              <w:t>Трубчевское</w:t>
            </w:r>
            <w:proofErr w:type="spellEnd"/>
            <w:r w:rsidRPr="00643EB8">
              <w:rPr>
                <w:rFonts w:ascii="Times New Roman" w:eastAsia="Times New Roman" w:hAnsi="Times New Roman" w:cs="Times New Roman"/>
                <w:sz w:val="18"/>
                <w:szCs w:val="18"/>
              </w:rPr>
              <w:t xml:space="preserve"> городское поселение</w:t>
            </w:r>
          </w:p>
        </w:tc>
        <w:tc>
          <w:tcPr>
            <w:tcW w:w="2148" w:type="dxa"/>
            <w:tcBorders>
              <w:top w:val="single" w:sz="4" w:space="0" w:color="auto"/>
              <w:left w:val="single" w:sz="4" w:space="0" w:color="auto"/>
              <w:bottom w:val="single" w:sz="4" w:space="0" w:color="auto"/>
              <w:right w:val="single" w:sz="4" w:space="0" w:color="auto"/>
            </w:tcBorders>
            <w:vAlign w:val="center"/>
          </w:tcPr>
          <w:p w:rsidR="00643EB8" w:rsidRPr="00643EB8" w:rsidRDefault="00643EB8" w:rsidP="00643EB8">
            <w:pPr>
              <w:spacing w:after="0" w:line="240" w:lineRule="auto"/>
              <w:jc w:val="center"/>
              <w:rPr>
                <w:rFonts w:ascii="Times New Roman" w:eastAsia="Times New Roman" w:hAnsi="Times New Roman" w:cs="Times New Roman"/>
                <w:color w:val="000000"/>
                <w:sz w:val="18"/>
                <w:szCs w:val="18"/>
              </w:rPr>
            </w:pPr>
            <w:r w:rsidRPr="00643EB8">
              <w:rPr>
                <w:rFonts w:ascii="Times New Roman" w:eastAsia="Times New Roman" w:hAnsi="Times New Roman" w:cs="Times New Roman"/>
                <w:color w:val="000000"/>
                <w:sz w:val="18"/>
                <w:szCs w:val="18"/>
              </w:rPr>
              <w:t>г. Трубчевск, пер. 2-й Ленинский, 1а</w:t>
            </w:r>
          </w:p>
        </w:tc>
        <w:tc>
          <w:tcPr>
            <w:tcW w:w="1528" w:type="dxa"/>
            <w:tcBorders>
              <w:top w:val="single" w:sz="4" w:space="0" w:color="auto"/>
              <w:left w:val="single" w:sz="4" w:space="0" w:color="auto"/>
              <w:bottom w:val="single" w:sz="4" w:space="0" w:color="auto"/>
              <w:right w:val="single" w:sz="4" w:space="0" w:color="auto"/>
            </w:tcBorders>
            <w:vAlign w:val="center"/>
          </w:tcPr>
          <w:p w:rsidR="00643EB8" w:rsidRPr="00643EB8" w:rsidRDefault="00643EB8" w:rsidP="00643EB8">
            <w:pPr>
              <w:spacing w:after="0" w:line="240" w:lineRule="auto"/>
              <w:jc w:val="center"/>
              <w:rPr>
                <w:rFonts w:ascii="Times New Roman" w:eastAsia="Times New Roman" w:hAnsi="Times New Roman" w:cs="Times New Roman"/>
                <w:color w:val="000000"/>
                <w:sz w:val="18"/>
                <w:szCs w:val="18"/>
              </w:rPr>
            </w:pPr>
            <w:r w:rsidRPr="00643EB8">
              <w:rPr>
                <w:rFonts w:ascii="Times New Roman" w:eastAsia="Times New Roman" w:hAnsi="Times New Roman" w:cs="Times New Roman"/>
                <w:color w:val="000000"/>
                <w:sz w:val="18"/>
                <w:szCs w:val="18"/>
              </w:rPr>
              <w:t>52.582744, 33.777046</w:t>
            </w:r>
          </w:p>
        </w:tc>
        <w:tc>
          <w:tcPr>
            <w:tcW w:w="1310" w:type="dxa"/>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lang w:eastAsia="en-US"/>
              </w:rPr>
              <w:t>Приложение №125</w:t>
            </w:r>
          </w:p>
        </w:tc>
        <w:tc>
          <w:tcPr>
            <w:tcW w:w="4981" w:type="dxa"/>
            <w:gridSpan w:val="8"/>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rPr>
            </w:pPr>
            <w:r w:rsidRPr="00643EB8">
              <w:rPr>
                <w:rFonts w:ascii="Times New Roman" w:eastAsia="Times New Roman" w:hAnsi="Times New Roman" w:cs="Times New Roman"/>
                <w:color w:val="000000"/>
                <w:sz w:val="18"/>
                <w:szCs w:val="18"/>
              </w:rPr>
              <w:t>бестарный</w:t>
            </w:r>
          </w:p>
        </w:tc>
        <w:tc>
          <w:tcPr>
            <w:tcW w:w="1700" w:type="dxa"/>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Собственники домовладений</w:t>
            </w:r>
          </w:p>
        </w:tc>
        <w:tc>
          <w:tcPr>
            <w:tcW w:w="2198" w:type="dxa"/>
            <w:gridSpan w:val="2"/>
            <w:tcBorders>
              <w:top w:val="single" w:sz="4" w:space="0" w:color="auto"/>
              <w:left w:val="single" w:sz="4" w:space="0" w:color="auto"/>
              <w:bottom w:val="single" w:sz="4" w:space="0" w:color="auto"/>
              <w:right w:val="single" w:sz="4" w:space="0" w:color="auto"/>
            </w:tcBorders>
            <w:vAlign w:val="center"/>
          </w:tcPr>
          <w:p w:rsidR="00643EB8" w:rsidRPr="00643EB8" w:rsidRDefault="00643EB8" w:rsidP="00643EB8">
            <w:pPr>
              <w:spacing w:after="0" w:line="240" w:lineRule="auto"/>
              <w:jc w:val="center"/>
              <w:rPr>
                <w:rFonts w:ascii="Times New Roman" w:eastAsia="Times New Roman" w:hAnsi="Times New Roman" w:cs="Times New Roman"/>
                <w:color w:val="000000"/>
                <w:sz w:val="18"/>
                <w:szCs w:val="18"/>
              </w:rPr>
            </w:pPr>
            <w:r w:rsidRPr="00643EB8">
              <w:rPr>
                <w:rFonts w:ascii="Times New Roman" w:eastAsia="Times New Roman" w:hAnsi="Times New Roman" w:cs="Times New Roman"/>
                <w:color w:val="000000"/>
                <w:sz w:val="18"/>
                <w:szCs w:val="18"/>
              </w:rPr>
              <w:t>г. Трубчевск, пер. 2-й Ленинский, 1а</w:t>
            </w:r>
          </w:p>
        </w:tc>
      </w:tr>
      <w:tr w:rsidR="00643EB8" w:rsidRPr="00643EB8" w:rsidTr="009119D3">
        <w:trPr>
          <w:gridAfter w:val="1"/>
          <w:wAfter w:w="14" w:type="dxa"/>
          <w:trHeight w:val="705"/>
        </w:trPr>
        <w:tc>
          <w:tcPr>
            <w:tcW w:w="696" w:type="dxa"/>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lang w:eastAsia="en-US"/>
              </w:rPr>
            </w:pPr>
            <w:r w:rsidRPr="00643EB8">
              <w:rPr>
                <w:rFonts w:ascii="Times New Roman" w:eastAsia="Times New Roman" w:hAnsi="Times New Roman" w:cs="Times New Roman"/>
                <w:sz w:val="18"/>
                <w:szCs w:val="18"/>
                <w:lang w:eastAsia="en-US"/>
              </w:rPr>
              <w:t>125.</w:t>
            </w:r>
          </w:p>
        </w:tc>
        <w:tc>
          <w:tcPr>
            <w:tcW w:w="1409" w:type="dxa"/>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rPr>
            </w:pPr>
            <w:proofErr w:type="spellStart"/>
            <w:r w:rsidRPr="00643EB8">
              <w:rPr>
                <w:rFonts w:ascii="Times New Roman" w:eastAsia="Times New Roman" w:hAnsi="Times New Roman" w:cs="Times New Roman"/>
                <w:sz w:val="18"/>
                <w:szCs w:val="18"/>
              </w:rPr>
              <w:t>Трубчевское</w:t>
            </w:r>
            <w:proofErr w:type="spellEnd"/>
            <w:r w:rsidRPr="00643EB8">
              <w:rPr>
                <w:rFonts w:ascii="Times New Roman" w:eastAsia="Times New Roman" w:hAnsi="Times New Roman" w:cs="Times New Roman"/>
                <w:sz w:val="18"/>
                <w:szCs w:val="18"/>
              </w:rPr>
              <w:t xml:space="preserve"> городское поселение</w:t>
            </w:r>
          </w:p>
        </w:tc>
        <w:tc>
          <w:tcPr>
            <w:tcW w:w="2148" w:type="dxa"/>
            <w:tcBorders>
              <w:top w:val="single" w:sz="4" w:space="0" w:color="auto"/>
              <w:left w:val="single" w:sz="4" w:space="0" w:color="auto"/>
              <w:bottom w:val="single" w:sz="4" w:space="0" w:color="auto"/>
              <w:right w:val="single" w:sz="4" w:space="0" w:color="auto"/>
            </w:tcBorders>
            <w:vAlign w:val="center"/>
          </w:tcPr>
          <w:p w:rsidR="00643EB8" w:rsidRPr="00643EB8" w:rsidRDefault="00643EB8" w:rsidP="00643EB8">
            <w:pPr>
              <w:spacing w:after="0" w:line="240" w:lineRule="auto"/>
              <w:jc w:val="center"/>
              <w:rPr>
                <w:rFonts w:ascii="Times New Roman" w:eastAsia="Times New Roman" w:hAnsi="Times New Roman" w:cs="Times New Roman"/>
                <w:color w:val="000000"/>
                <w:sz w:val="18"/>
                <w:szCs w:val="18"/>
              </w:rPr>
            </w:pPr>
            <w:r w:rsidRPr="00643EB8">
              <w:rPr>
                <w:rFonts w:ascii="Times New Roman" w:eastAsia="Times New Roman" w:hAnsi="Times New Roman" w:cs="Times New Roman"/>
                <w:color w:val="000000"/>
                <w:sz w:val="18"/>
                <w:szCs w:val="18"/>
              </w:rPr>
              <w:t>г. Трубчевск, ул. Генерала Юрина</w:t>
            </w:r>
          </w:p>
        </w:tc>
        <w:tc>
          <w:tcPr>
            <w:tcW w:w="1528" w:type="dxa"/>
            <w:tcBorders>
              <w:top w:val="single" w:sz="4" w:space="0" w:color="auto"/>
              <w:left w:val="single" w:sz="4" w:space="0" w:color="auto"/>
              <w:bottom w:val="single" w:sz="4" w:space="0" w:color="auto"/>
              <w:right w:val="single" w:sz="4" w:space="0" w:color="auto"/>
            </w:tcBorders>
            <w:vAlign w:val="center"/>
          </w:tcPr>
          <w:p w:rsidR="00643EB8" w:rsidRPr="00643EB8" w:rsidRDefault="00643EB8" w:rsidP="00643EB8">
            <w:pPr>
              <w:spacing w:after="0" w:line="240" w:lineRule="auto"/>
              <w:jc w:val="center"/>
              <w:rPr>
                <w:rFonts w:ascii="Times New Roman" w:eastAsia="Times New Roman" w:hAnsi="Times New Roman" w:cs="Times New Roman"/>
                <w:color w:val="000000"/>
                <w:sz w:val="18"/>
                <w:szCs w:val="18"/>
              </w:rPr>
            </w:pPr>
            <w:r w:rsidRPr="00643EB8">
              <w:rPr>
                <w:rFonts w:ascii="Times New Roman" w:eastAsia="Times New Roman" w:hAnsi="Times New Roman" w:cs="Times New Roman"/>
                <w:color w:val="000000"/>
                <w:sz w:val="18"/>
                <w:szCs w:val="18"/>
              </w:rPr>
              <w:t>52.578073, 33.779245</w:t>
            </w:r>
          </w:p>
        </w:tc>
        <w:tc>
          <w:tcPr>
            <w:tcW w:w="1310" w:type="dxa"/>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lang w:eastAsia="en-US"/>
              </w:rPr>
              <w:t>Приложение №126</w:t>
            </w:r>
          </w:p>
        </w:tc>
        <w:tc>
          <w:tcPr>
            <w:tcW w:w="4981" w:type="dxa"/>
            <w:gridSpan w:val="8"/>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rPr>
            </w:pPr>
            <w:r w:rsidRPr="00643EB8">
              <w:rPr>
                <w:rFonts w:ascii="Times New Roman" w:eastAsia="Times New Roman" w:hAnsi="Times New Roman" w:cs="Times New Roman"/>
                <w:color w:val="000000"/>
                <w:sz w:val="18"/>
                <w:szCs w:val="18"/>
              </w:rPr>
              <w:t>бестарный</w:t>
            </w:r>
          </w:p>
        </w:tc>
        <w:tc>
          <w:tcPr>
            <w:tcW w:w="1700" w:type="dxa"/>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Собственники домовладений</w:t>
            </w:r>
          </w:p>
        </w:tc>
        <w:tc>
          <w:tcPr>
            <w:tcW w:w="2198" w:type="dxa"/>
            <w:gridSpan w:val="2"/>
            <w:tcBorders>
              <w:top w:val="single" w:sz="4" w:space="0" w:color="auto"/>
              <w:left w:val="single" w:sz="4" w:space="0" w:color="auto"/>
              <w:bottom w:val="single" w:sz="4" w:space="0" w:color="auto"/>
              <w:right w:val="single" w:sz="4" w:space="0" w:color="auto"/>
            </w:tcBorders>
            <w:vAlign w:val="center"/>
          </w:tcPr>
          <w:p w:rsidR="00643EB8" w:rsidRPr="00643EB8" w:rsidRDefault="00643EB8" w:rsidP="00643EB8">
            <w:pPr>
              <w:spacing w:after="0" w:line="240" w:lineRule="auto"/>
              <w:jc w:val="center"/>
              <w:rPr>
                <w:rFonts w:ascii="Times New Roman" w:eastAsia="Times New Roman" w:hAnsi="Times New Roman" w:cs="Times New Roman"/>
                <w:color w:val="000000"/>
                <w:sz w:val="18"/>
                <w:szCs w:val="18"/>
              </w:rPr>
            </w:pPr>
            <w:r w:rsidRPr="00643EB8">
              <w:rPr>
                <w:rFonts w:ascii="Times New Roman" w:eastAsia="Times New Roman" w:hAnsi="Times New Roman" w:cs="Times New Roman"/>
                <w:color w:val="000000"/>
                <w:sz w:val="18"/>
                <w:szCs w:val="18"/>
              </w:rPr>
              <w:t>г. Трубчевск, ул. Генерала Юрина</w:t>
            </w:r>
          </w:p>
        </w:tc>
      </w:tr>
      <w:tr w:rsidR="00643EB8" w:rsidRPr="00643EB8" w:rsidTr="009119D3">
        <w:trPr>
          <w:gridAfter w:val="1"/>
          <w:wAfter w:w="14" w:type="dxa"/>
          <w:trHeight w:val="559"/>
        </w:trPr>
        <w:tc>
          <w:tcPr>
            <w:tcW w:w="696" w:type="dxa"/>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lang w:eastAsia="en-US"/>
              </w:rPr>
            </w:pPr>
            <w:r w:rsidRPr="00643EB8">
              <w:rPr>
                <w:rFonts w:ascii="Times New Roman" w:eastAsia="Times New Roman" w:hAnsi="Times New Roman" w:cs="Times New Roman"/>
                <w:sz w:val="18"/>
                <w:szCs w:val="18"/>
                <w:lang w:eastAsia="en-US"/>
              </w:rPr>
              <w:t>126.</w:t>
            </w:r>
          </w:p>
        </w:tc>
        <w:tc>
          <w:tcPr>
            <w:tcW w:w="1409" w:type="dxa"/>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rPr>
            </w:pPr>
            <w:proofErr w:type="spellStart"/>
            <w:r w:rsidRPr="00643EB8">
              <w:rPr>
                <w:rFonts w:ascii="Times New Roman" w:eastAsia="Times New Roman" w:hAnsi="Times New Roman" w:cs="Times New Roman"/>
                <w:sz w:val="18"/>
                <w:szCs w:val="18"/>
              </w:rPr>
              <w:t>Трубчевское</w:t>
            </w:r>
            <w:proofErr w:type="spellEnd"/>
            <w:r w:rsidRPr="00643EB8">
              <w:rPr>
                <w:rFonts w:ascii="Times New Roman" w:eastAsia="Times New Roman" w:hAnsi="Times New Roman" w:cs="Times New Roman"/>
                <w:sz w:val="18"/>
                <w:szCs w:val="18"/>
              </w:rPr>
              <w:t xml:space="preserve"> городское поселение</w:t>
            </w:r>
          </w:p>
        </w:tc>
        <w:tc>
          <w:tcPr>
            <w:tcW w:w="2148" w:type="dxa"/>
            <w:tcBorders>
              <w:top w:val="single" w:sz="4" w:space="0" w:color="auto"/>
              <w:left w:val="single" w:sz="4" w:space="0" w:color="auto"/>
              <w:bottom w:val="single" w:sz="4" w:space="0" w:color="auto"/>
              <w:right w:val="single" w:sz="4" w:space="0" w:color="auto"/>
            </w:tcBorders>
            <w:vAlign w:val="center"/>
          </w:tcPr>
          <w:p w:rsidR="00643EB8" w:rsidRPr="00643EB8" w:rsidRDefault="00643EB8" w:rsidP="00643EB8">
            <w:pPr>
              <w:spacing w:after="0" w:line="240" w:lineRule="auto"/>
              <w:jc w:val="center"/>
              <w:rPr>
                <w:rFonts w:ascii="Times New Roman" w:eastAsia="Times New Roman" w:hAnsi="Times New Roman" w:cs="Times New Roman"/>
                <w:color w:val="000000"/>
                <w:sz w:val="18"/>
                <w:szCs w:val="18"/>
              </w:rPr>
            </w:pPr>
            <w:r w:rsidRPr="00643EB8">
              <w:rPr>
                <w:rFonts w:ascii="Times New Roman" w:eastAsia="Times New Roman" w:hAnsi="Times New Roman" w:cs="Times New Roman"/>
                <w:color w:val="000000"/>
                <w:sz w:val="18"/>
                <w:szCs w:val="18"/>
              </w:rPr>
              <w:t>г. Трубчевск, ул. Комсомольская</w:t>
            </w:r>
          </w:p>
        </w:tc>
        <w:tc>
          <w:tcPr>
            <w:tcW w:w="1528" w:type="dxa"/>
            <w:tcBorders>
              <w:top w:val="single" w:sz="4" w:space="0" w:color="auto"/>
              <w:left w:val="single" w:sz="4" w:space="0" w:color="auto"/>
              <w:bottom w:val="single" w:sz="4" w:space="0" w:color="auto"/>
              <w:right w:val="single" w:sz="4" w:space="0" w:color="auto"/>
            </w:tcBorders>
            <w:vAlign w:val="center"/>
          </w:tcPr>
          <w:p w:rsidR="00643EB8" w:rsidRPr="00643EB8" w:rsidRDefault="00643EB8" w:rsidP="00643EB8">
            <w:pPr>
              <w:spacing w:after="0" w:line="240" w:lineRule="auto"/>
              <w:jc w:val="center"/>
              <w:rPr>
                <w:rFonts w:ascii="Times New Roman" w:eastAsia="Times New Roman" w:hAnsi="Times New Roman" w:cs="Times New Roman"/>
                <w:color w:val="000000"/>
                <w:sz w:val="18"/>
                <w:szCs w:val="18"/>
              </w:rPr>
            </w:pPr>
            <w:r w:rsidRPr="00643EB8">
              <w:rPr>
                <w:rFonts w:ascii="Times New Roman" w:eastAsia="Times New Roman" w:hAnsi="Times New Roman" w:cs="Times New Roman"/>
                <w:color w:val="000000"/>
                <w:sz w:val="18"/>
                <w:szCs w:val="18"/>
              </w:rPr>
              <w:t>52.591032, 33.771829</w:t>
            </w:r>
          </w:p>
        </w:tc>
        <w:tc>
          <w:tcPr>
            <w:tcW w:w="1310" w:type="dxa"/>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lang w:eastAsia="en-US"/>
              </w:rPr>
              <w:t>Приложение №127</w:t>
            </w:r>
          </w:p>
        </w:tc>
        <w:tc>
          <w:tcPr>
            <w:tcW w:w="4981" w:type="dxa"/>
            <w:gridSpan w:val="8"/>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rPr>
            </w:pPr>
            <w:r w:rsidRPr="00643EB8">
              <w:rPr>
                <w:rFonts w:ascii="Times New Roman" w:eastAsia="Times New Roman" w:hAnsi="Times New Roman" w:cs="Times New Roman"/>
                <w:color w:val="000000"/>
                <w:sz w:val="18"/>
                <w:szCs w:val="18"/>
              </w:rPr>
              <w:t>бестарный</w:t>
            </w:r>
          </w:p>
        </w:tc>
        <w:tc>
          <w:tcPr>
            <w:tcW w:w="1700" w:type="dxa"/>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Собственники домовладений</w:t>
            </w:r>
          </w:p>
        </w:tc>
        <w:tc>
          <w:tcPr>
            <w:tcW w:w="2198" w:type="dxa"/>
            <w:gridSpan w:val="2"/>
            <w:tcBorders>
              <w:top w:val="single" w:sz="4" w:space="0" w:color="auto"/>
              <w:left w:val="single" w:sz="4" w:space="0" w:color="auto"/>
              <w:bottom w:val="single" w:sz="4" w:space="0" w:color="auto"/>
              <w:right w:val="single" w:sz="4" w:space="0" w:color="auto"/>
            </w:tcBorders>
            <w:vAlign w:val="center"/>
          </w:tcPr>
          <w:p w:rsidR="00643EB8" w:rsidRPr="00643EB8" w:rsidRDefault="00643EB8" w:rsidP="00643EB8">
            <w:pPr>
              <w:spacing w:after="0" w:line="240" w:lineRule="auto"/>
              <w:jc w:val="center"/>
              <w:rPr>
                <w:rFonts w:ascii="Times New Roman" w:eastAsia="Times New Roman" w:hAnsi="Times New Roman" w:cs="Times New Roman"/>
                <w:color w:val="000000"/>
                <w:sz w:val="18"/>
                <w:szCs w:val="18"/>
              </w:rPr>
            </w:pPr>
            <w:r w:rsidRPr="00643EB8">
              <w:rPr>
                <w:rFonts w:ascii="Times New Roman" w:eastAsia="Times New Roman" w:hAnsi="Times New Roman" w:cs="Times New Roman"/>
                <w:color w:val="000000"/>
                <w:sz w:val="18"/>
                <w:szCs w:val="18"/>
              </w:rPr>
              <w:t>г. Трубчевск, ул. Комсомольская</w:t>
            </w:r>
          </w:p>
        </w:tc>
      </w:tr>
      <w:tr w:rsidR="00643EB8" w:rsidRPr="00643EB8" w:rsidTr="009119D3">
        <w:trPr>
          <w:gridAfter w:val="1"/>
          <w:wAfter w:w="14" w:type="dxa"/>
          <w:trHeight w:val="709"/>
        </w:trPr>
        <w:tc>
          <w:tcPr>
            <w:tcW w:w="696" w:type="dxa"/>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lang w:eastAsia="en-US"/>
              </w:rPr>
            </w:pPr>
            <w:r w:rsidRPr="00643EB8">
              <w:rPr>
                <w:rFonts w:ascii="Times New Roman" w:eastAsia="Times New Roman" w:hAnsi="Times New Roman" w:cs="Times New Roman"/>
                <w:sz w:val="18"/>
                <w:szCs w:val="18"/>
                <w:lang w:eastAsia="en-US"/>
              </w:rPr>
              <w:t>127.</w:t>
            </w:r>
          </w:p>
        </w:tc>
        <w:tc>
          <w:tcPr>
            <w:tcW w:w="1409" w:type="dxa"/>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rPr>
            </w:pPr>
            <w:proofErr w:type="spellStart"/>
            <w:r w:rsidRPr="00643EB8">
              <w:rPr>
                <w:rFonts w:ascii="Times New Roman" w:eastAsia="Times New Roman" w:hAnsi="Times New Roman" w:cs="Times New Roman"/>
                <w:sz w:val="18"/>
                <w:szCs w:val="18"/>
              </w:rPr>
              <w:t>Трубчевское</w:t>
            </w:r>
            <w:proofErr w:type="spellEnd"/>
            <w:r w:rsidRPr="00643EB8">
              <w:rPr>
                <w:rFonts w:ascii="Times New Roman" w:eastAsia="Times New Roman" w:hAnsi="Times New Roman" w:cs="Times New Roman"/>
                <w:sz w:val="18"/>
                <w:szCs w:val="18"/>
              </w:rPr>
              <w:t xml:space="preserve"> городское поселение</w:t>
            </w:r>
          </w:p>
        </w:tc>
        <w:tc>
          <w:tcPr>
            <w:tcW w:w="2148" w:type="dxa"/>
            <w:tcBorders>
              <w:top w:val="single" w:sz="4" w:space="0" w:color="auto"/>
              <w:left w:val="single" w:sz="4" w:space="0" w:color="auto"/>
              <w:bottom w:val="single" w:sz="4" w:space="0" w:color="auto"/>
              <w:right w:val="single" w:sz="4" w:space="0" w:color="auto"/>
            </w:tcBorders>
            <w:vAlign w:val="center"/>
          </w:tcPr>
          <w:p w:rsidR="00643EB8" w:rsidRPr="00643EB8" w:rsidRDefault="00643EB8" w:rsidP="00643EB8">
            <w:pPr>
              <w:spacing w:after="0" w:line="240" w:lineRule="auto"/>
              <w:jc w:val="center"/>
              <w:rPr>
                <w:rFonts w:ascii="Times New Roman" w:eastAsia="Times New Roman" w:hAnsi="Times New Roman" w:cs="Times New Roman"/>
                <w:color w:val="000000"/>
                <w:sz w:val="18"/>
                <w:szCs w:val="18"/>
              </w:rPr>
            </w:pPr>
            <w:r w:rsidRPr="00643EB8">
              <w:rPr>
                <w:rFonts w:ascii="Times New Roman" w:eastAsia="Times New Roman" w:hAnsi="Times New Roman" w:cs="Times New Roman"/>
                <w:color w:val="000000"/>
                <w:sz w:val="18"/>
                <w:szCs w:val="18"/>
              </w:rPr>
              <w:t>г. Трубчевск, ул. Ветеранов</w:t>
            </w:r>
          </w:p>
        </w:tc>
        <w:tc>
          <w:tcPr>
            <w:tcW w:w="1528" w:type="dxa"/>
            <w:tcBorders>
              <w:top w:val="single" w:sz="4" w:space="0" w:color="auto"/>
              <w:left w:val="single" w:sz="4" w:space="0" w:color="auto"/>
              <w:bottom w:val="single" w:sz="4" w:space="0" w:color="auto"/>
              <w:right w:val="single" w:sz="4" w:space="0" w:color="auto"/>
            </w:tcBorders>
            <w:vAlign w:val="center"/>
          </w:tcPr>
          <w:p w:rsidR="00643EB8" w:rsidRPr="00643EB8" w:rsidRDefault="00643EB8" w:rsidP="00643EB8">
            <w:pPr>
              <w:spacing w:after="0" w:line="240" w:lineRule="auto"/>
              <w:jc w:val="center"/>
              <w:rPr>
                <w:rFonts w:ascii="Times New Roman" w:eastAsia="Times New Roman" w:hAnsi="Times New Roman" w:cs="Times New Roman"/>
                <w:color w:val="000000"/>
                <w:sz w:val="18"/>
                <w:szCs w:val="18"/>
              </w:rPr>
            </w:pPr>
            <w:r w:rsidRPr="00643EB8">
              <w:rPr>
                <w:rFonts w:ascii="Times New Roman" w:eastAsia="Times New Roman" w:hAnsi="Times New Roman" w:cs="Times New Roman"/>
                <w:color w:val="000000"/>
                <w:sz w:val="18"/>
                <w:szCs w:val="18"/>
              </w:rPr>
              <w:t>52.594950, 33.770914</w:t>
            </w:r>
          </w:p>
        </w:tc>
        <w:tc>
          <w:tcPr>
            <w:tcW w:w="1310" w:type="dxa"/>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lang w:eastAsia="en-US"/>
              </w:rPr>
              <w:t>Приложение №128</w:t>
            </w:r>
          </w:p>
        </w:tc>
        <w:tc>
          <w:tcPr>
            <w:tcW w:w="4981" w:type="dxa"/>
            <w:gridSpan w:val="8"/>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rPr>
            </w:pPr>
            <w:r w:rsidRPr="00643EB8">
              <w:rPr>
                <w:rFonts w:ascii="Times New Roman" w:eastAsia="Times New Roman" w:hAnsi="Times New Roman" w:cs="Times New Roman"/>
                <w:color w:val="000000"/>
                <w:sz w:val="18"/>
                <w:szCs w:val="18"/>
              </w:rPr>
              <w:t>бестарный</w:t>
            </w:r>
          </w:p>
        </w:tc>
        <w:tc>
          <w:tcPr>
            <w:tcW w:w="1700" w:type="dxa"/>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Собственники домовладений</w:t>
            </w:r>
          </w:p>
        </w:tc>
        <w:tc>
          <w:tcPr>
            <w:tcW w:w="2198" w:type="dxa"/>
            <w:gridSpan w:val="2"/>
            <w:tcBorders>
              <w:top w:val="single" w:sz="4" w:space="0" w:color="auto"/>
              <w:left w:val="single" w:sz="4" w:space="0" w:color="auto"/>
              <w:bottom w:val="single" w:sz="4" w:space="0" w:color="auto"/>
              <w:right w:val="single" w:sz="4" w:space="0" w:color="auto"/>
            </w:tcBorders>
            <w:vAlign w:val="center"/>
          </w:tcPr>
          <w:p w:rsidR="00643EB8" w:rsidRPr="00643EB8" w:rsidRDefault="00643EB8" w:rsidP="00643EB8">
            <w:pPr>
              <w:spacing w:after="0" w:line="240" w:lineRule="auto"/>
              <w:jc w:val="center"/>
              <w:rPr>
                <w:rFonts w:ascii="Times New Roman" w:eastAsia="Times New Roman" w:hAnsi="Times New Roman" w:cs="Times New Roman"/>
                <w:color w:val="000000"/>
                <w:sz w:val="18"/>
                <w:szCs w:val="18"/>
              </w:rPr>
            </w:pPr>
            <w:r w:rsidRPr="00643EB8">
              <w:rPr>
                <w:rFonts w:ascii="Times New Roman" w:eastAsia="Times New Roman" w:hAnsi="Times New Roman" w:cs="Times New Roman"/>
                <w:color w:val="000000"/>
                <w:sz w:val="18"/>
                <w:szCs w:val="18"/>
              </w:rPr>
              <w:t>г. Трубчевск, ул. Ветеранов</w:t>
            </w:r>
          </w:p>
        </w:tc>
      </w:tr>
      <w:tr w:rsidR="00643EB8" w:rsidRPr="00643EB8" w:rsidTr="009119D3">
        <w:trPr>
          <w:gridAfter w:val="1"/>
          <w:wAfter w:w="14" w:type="dxa"/>
          <w:trHeight w:val="549"/>
        </w:trPr>
        <w:tc>
          <w:tcPr>
            <w:tcW w:w="696" w:type="dxa"/>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lang w:eastAsia="en-US"/>
              </w:rPr>
            </w:pPr>
            <w:r w:rsidRPr="00643EB8">
              <w:rPr>
                <w:rFonts w:ascii="Times New Roman" w:eastAsia="Times New Roman" w:hAnsi="Times New Roman" w:cs="Times New Roman"/>
                <w:sz w:val="18"/>
                <w:szCs w:val="18"/>
                <w:lang w:eastAsia="en-US"/>
              </w:rPr>
              <w:t>128.</w:t>
            </w:r>
          </w:p>
        </w:tc>
        <w:tc>
          <w:tcPr>
            <w:tcW w:w="1409" w:type="dxa"/>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rPr>
            </w:pPr>
            <w:proofErr w:type="spellStart"/>
            <w:r w:rsidRPr="00643EB8">
              <w:rPr>
                <w:rFonts w:ascii="Times New Roman" w:eastAsia="Times New Roman" w:hAnsi="Times New Roman" w:cs="Times New Roman"/>
                <w:sz w:val="18"/>
                <w:szCs w:val="18"/>
              </w:rPr>
              <w:t>Трубчевское</w:t>
            </w:r>
            <w:proofErr w:type="spellEnd"/>
            <w:r w:rsidRPr="00643EB8">
              <w:rPr>
                <w:rFonts w:ascii="Times New Roman" w:eastAsia="Times New Roman" w:hAnsi="Times New Roman" w:cs="Times New Roman"/>
                <w:sz w:val="18"/>
                <w:szCs w:val="18"/>
              </w:rPr>
              <w:t xml:space="preserve"> городское поселение</w:t>
            </w:r>
          </w:p>
        </w:tc>
        <w:tc>
          <w:tcPr>
            <w:tcW w:w="2148" w:type="dxa"/>
            <w:tcBorders>
              <w:top w:val="single" w:sz="4" w:space="0" w:color="auto"/>
              <w:left w:val="single" w:sz="4" w:space="0" w:color="auto"/>
              <w:bottom w:val="single" w:sz="4" w:space="0" w:color="auto"/>
              <w:right w:val="single" w:sz="4" w:space="0" w:color="auto"/>
            </w:tcBorders>
            <w:vAlign w:val="center"/>
          </w:tcPr>
          <w:p w:rsidR="00643EB8" w:rsidRPr="00643EB8" w:rsidRDefault="00643EB8" w:rsidP="00643EB8">
            <w:pPr>
              <w:spacing w:after="0" w:line="240" w:lineRule="auto"/>
              <w:jc w:val="center"/>
              <w:rPr>
                <w:rFonts w:ascii="Times New Roman" w:eastAsia="Times New Roman" w:hAnsi="Times New Roman" w:cs="Times New Roman"/>
                <w:color w:val="000000"/>
                <w:sz w:val="18"/>
                <w:szCs w:val="18"/>
              </w:rPr>
            </w:pPr>
            <w:r w:rsidRPr="00643EB8">
              <w:rPr>
                <w:rFonts w:ascii="Times New Roman" w:eastAsia="Times New Roman" w:hAnsi="Times New Roman" w:cs="Times New Roman"/>
                <w:color w:val="000000"/>
                <w:sz w:val="18"/>
                <w:szCs w:val="18"/>
              </w:rPr>
              <w:t>г. Трубчевск, ул. Новая</w:t>
            </w:r>
          </w:p>
        </w:tc>
        <w:tc>
          <w:tcPr>
            <w:tcW w:w="1528" w:type="dxa"/>
            <w:tcBorders>
              <w:top w:val="single" w:sz="4" w:space="0" w:color="auto"/>
              <w:left w:val="single" w:sz="4" w:space="0" w:color="auto"/>
              <w:bottom w:val="single" w:sz="4" w:space="0" w:color="auto"/>
              <w:right w:val="single" w:sz="4" w:space="0" w:color="auto"/>
            </w:tcBorders>
            <w:vAlign w:val="center"/>
          </w:tcPr>
          <w:p w:rsidR="00643EB8" w:rsidRPr="00643EB8" w:rsidRDefault="00643EB8" w:rsidP="00643EB8">
            <w:pPr>
              <w:spacing w:after="0" w:line="240" w:lineRule="auto"/>
              <w:jc w:val="center"/>
              <w:rPr>
                <w:rFonts w:ascii="Times New Roman" w:eastAsia="Times New Roman" w:hAnsi="Times New Roman" w:cs="Times New Roman"/>
                <w:color w:val="000000"/>
                <w:sz w:val="18"/>
                <w:szCs w:val="18"/>
              </w:rPr>
            </w:pPr>
            <w:r w:rsidRPr="00643EB8">
              <w:rPr>
                <w:rFonts w:ascii="Times New Roman" w:eastAsia="Times New Roman" w:hAnsi="Times New Roman" w:cs="Times New Roman"/>
                <w:color w:val="000000"/>
                <w:sz w:val="18"/>
                <w:szCs w:val="18"/>
              </w:rPr>
              <w:t>52.596789, 33.776645</w:t>
            </w:r>
          </w:p>
        </w:tc>
        <w:tc>
          <w:tcPr>
            <w:tcW w:w="1310" w:type="dxa"/>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lang w:eastAsia="en-US"/>
              </w:rPr>
              <w:t>Приложение №129</w:t>
            </w:r>
          </w:p>
        </w:tc>
        <w:tc>
          <w:tcPr>
            <w:tcW w:w="4981" w:type="dxa"/>
            <w:gridSpan w:val="8"/>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rPr>
            </w:pPr>
            <w:r w:rsidRPr="00643EB8">
              <w:rPr>
                <w:rFonts w:ascii="Times New Roman" w:eastAsia="Times New Roman" w:hAnsi="Times New Roman" w:cs="Times New Roman"/>
                <w:color w:val="000000"/>
                <w:sz w:val="18"/>
                <w:szCs w:val="18"/>
              </w:rPr>
              <w:t>бестарный</w:t>
            </w:r>
          </w:p>
        </w:tc>
        <w:tc>
          <w:tcPr>
            <w:tcW w:w="1700" w:type="dxa"/>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Собственники домовладений</w:t>
            </w:r>
          </w:p>
        </w:tc>
        <w:tc>
          <w:tcPr>
            <w:tcW w:w="2198" w:type="dxa"/>
            <w:gridSpan w:val="2"/>
            <w:tcBorders>
              <w:top w:val="single" w:sz="4" w:space="0" w:color="auto"/>
              <w:left w:val="single" w:sz="4" w:space="0" w:color="auto"/>
              <w:bottom w:val="single" w:sz="4" w:space="0" w:color="auto"/>
              <w:right w:val="single" w:sz="4" w:space="0" w:color="auto"/>
            </w:tcBorders>
            <w:vAlign w:val="center"/>
          </w:tcPr>
          <w:p w:rsidR="00643EB8" w:rsidRPr="00643EB8" w:rsidRDefault="00643EB8" w:rsidP="00643EB8">
            <w:pPr>
              <w:spacing w:after="0" w:line="240" w:lineRule="auto"/>
              <w:jc w:val="center"/>
              <w:rPr>
                <w:rFonts w:ascii="Times New Roman" w:eastAsia="Times New Roman" w:hAnsi="Times New Roman" w:cs="Times New Roman"/>
                <w:color w:val="000000"/>
                <w:sz w:val="18"/>
                <w:szCs w:val="18"/>
              </w:rPr>
            </w:pPr>
            <w:r w:rsidRPr="00643EB8">
              <w:rPr>
                <w:rFonts w:ascii="Times New Roman" w:eastAsia="Times New Roman" w:hAnsi="Times New Roman" w:cs="Times New Roman"/>
                <w:color w:val="000000"/>
                <w:sz w:val="18"/>
                <w:szCs w:val="18"/>
              </w:rPr>
              <w:t>г. Трубчевск, ул. Новая</w:t>
            </w:r>
          </w:p>
        </w:tc>
      </w:tr>
      <w:tr w:rsidR="00643EB8" w:rsidRPr="00643EB8" w:rsidTr="009119D3">
        <w:trPr>
          <w:gridAfter w:val="1"/>
          <w:wAfter w:w="14" w:type="dxa"/>
          <w:trHeight w:val="557"/>
        </w:trPr>
        <w:tc>
          <w:tcPr>
            <w:tcW w:w="696" w:type="dxa"/>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lang w:eastAsia="en-US"/>
              </w:rPr>
            </w:pPr>
            <w:r w:rsidRPr="00643EB8">
              <w:rPr>
                <w:rFonts w:ascii="Times New Roman" w:eastAsia="Times New Roman" w:hAnsi="Times New Roman" w:cs="Times New Roman"/>
                <w:sz w:val="18"/>
                <w:szCs w:val="18"/>
                <w:lang w:eastAsia="en-US"/>
              </w:rPr>
              <w:t>129.</w:t>
            </w:r>
          </w:p>
        </w:tc>
        <w:tc>
          <w:tcPr>
            <w:tcW w:w="1409" w:type="dxa"/>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rPr>
            </w:pPr>
            <w:proofErr w:type="spellStart"/>
            <w:r w:rsidRPr="00643EB8">
              <w:rPr>
                <w:rFonts w:ascii="Times New Roman" w:eastAsia="Times New Roman" w:hAnsi="Times New Roman" w:cs="Times New Roman"/>
                <w:sz w:val="18"/>
                <w:szCs w:val="18"/>
              </w:rPr>
              <w:t>Трубчевское</w:t>
            </w:r>
            <w:proofErr w:type="spellEnd"/>
            <w:r w:rsidRPr="00643EB8">
              <w:rPr>
                <w:rFonts w:ascii="Times New Roman" w:eastAsia="Times New Roman" w:hAnsi="Times New Roman" w:cs="Times New Roman"/>
                <w:sz w:val="18"/>
                <w:szCs w:val="18"/>
              </w:rPr>
              <w:t xml:space="preserve"> городское поселение</w:t>
            </w:r>
          </w:p>
        </w:tc>
        <w:tc>
          <w:tcPr>
            <w:tcW w:w="2148" w:type="dxa"/>
            <w:tcBorders>
              <w:top w:val="single" w:sz="4" w:space="0" w:color="auto"/>
              <w:left w:val="single" w:sz="4" w:space="0" w:color="auto"/>
              <w:bottom w:val="single" w:sz="4" w:space="0" w:color="auto"/>
              <w:right w:val="single" w:sz="4" w:space="0" w:color="auto"/>
            </w:tcBorders>
            <w:vAlign w:val="center"/>
          </w:tcPr>
          <w:p w:rsidR="00643EB8" w:rsidRPr="00643EB8" w:rsidRDefault="00643EB8" w:rsidP="00643EB8">
            <w:pPr>
              <w:spacing w:after="0" w:line="240" w:lineRule="auto"/>
              <w:jc w:val="center"/>
              <w:rPr>
                <w:rFonts w:ascii="Times New Roman" w:eastAsia="Times New Roman" w:hAnsi="Times New Roman" w:cs="Times New Roman"/>
                <w:color w:val="000000"/>
                <w:sz w:val="18"/>
                <w:szCs w:val="18"/>
              </w:rPr>
            </w:pPr>
            <w:r w:rsidRPr="00643EB8">
              <w:rPr>
                <w:rFonts w:ascii="Times New Roman" w:eastAsia="Times New Roman" w:hAnsi="Times New Roman" w:cs="Times New Roman"/>
                <w:color w:val="000000"/>
                <w:sz w:val="18"/>
                <w:szCs w:val="18"/>
              </w:rPr>
              <w:t>г. Трубчевск, пер. Новый, 1-11</w:t>
            </w:r>
          </w:p>
        </w:tc>
        <w:tc>
          <w:tcPr>
            <w:tcW w:w="1528" w:type="dxa"/>
            <w:tcBorders>
              <w:top w:val="single" w:sz="4" w:space="0" w:color="auto"/>
              <w:left w:val="single" w:sz="4" w:space="0" w:color="auto"/>
              <w:bottom w:val="single" w:sz="4" w:space="0" w:color="auto"/>
              <w:right w:val="single" w:sz="4" w:space="0" w:color="auto"/>
            </w:tcBorders>
            <w:vAlign w:val="center"/>
          </w:tcPr>
          <w:p w:rsidR="00643EB8" w:rsidRPr="00643EB8" w:rsidRDefault="00643EB8" w:rsidP="00643EB8">
            <w:pPr>
              <w:spacing w:after="0" w:line="240" w:lineRule="auto"/>
              <w:jc w:val="center"/>
              <w:rPr>
                <w:rFonts w:ascii="Times New Roman" w:eastAsia="Times New Roman" w:hAnsi="Times New Roman" w:cs="Times New Roman"/>
                <w:color w:val="000000"/>
                <w:sz w:val="18"/>
                <w:szCs w:val="18"/>
              </w:rPr>
            </w:pPr>
            <w:r w:rsidRPr="00643EB8">
              <w:rPr>
                <w:rFonts w:ascii="Times New Roman" w:eastAsia="Times New Roman" w:hAnsi="Times New Roman" w:cs="Times New Roman"/>
                <w:color w:val="000000"/>
                <w:sz w:val="18"/>
                <w:szCs w:val="18"/>
              </w:rPr>
              <w:t>52.595815, 33.780821</w:t>
            </w:r>
          </w:p>
        </w:tc>
        <w:tc>
          <w:tcPr>
            <w:tcW w:w="1310" w:type="dxa"/>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lang w:eastAsia="en-US"/>
              </w:rPr>
              <w:t>Приложение №129</w:t>
            </w:r>
          </w:p>
        </w:tc>
        <w:tc>
          <w:tcPr>
            <w:tcW w:w="4981" w:type="dxa"/>
            <w:gridSpan w:val="8"/>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rPr>
            </w:pPr>
            <w:r w:rsidRPr="00643EB8">
              <w:rPr>
                <w:rFonts w:ascii="Times New Roman" w:eastAsia="Times New Roman" w:hAnsi="Times New Roman" w:cs="Times New Roman"/>
                <w:color w:val="000000"/>
                <w:sz w:val="18"/>
                <w:szCs w:val="18"/>
              </w:rPr>
              <w:t>бестарный</w:t>
            </w:r>
          </w:p>
        </w:tc>
        <w:tc>
          <w:tcPr>
            <w:tcW w:w="1700" w:type="dxa"/>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Собственники домовладений</w:t>
            </w:r>
          </w:p>
        </w:tc>
        <w:tc>
          <w:tcPr>
            <w:tcW w:w="2198" w:type="dxa"/>
            <w:gridSpan w:val="2"/>
            <w:tcBorders>
              <w:top w:val="single" w:sz="4" w:space="0" w:color="auto"/>
              <w:left w:val="single" w:sz="4" w:space="0" w:color="auto"/>
              <w:bottom w:val="single" w:sz="4" w:space="0" w:color="auto"/>
              <w:right w:val="single" w:sz="4" w:space="0" w:color="auto"/>
            </w:tcBorders>
            <w:vAlign w:val="center"/>
          </w:tcPr>
          <w:p w:rsidR="00643EB8" w:rsidRPr="00643EB8" w:rsidRDefault="00643EB8" w:rsidP="00643EB8">
            <w:pPr>
              <w:spacing w:after="0" w:line="240" w:lineRule="auto"/>
              <w:jc w:val="center"/>
              <w:rPr>
                <w:rFonts w:ascii="Times New Roman" w:eastAsia="Times New Roman" w:hAnsi="Times New Roman" w:cs="Times New Roman"/>
                <w:color w:val="000000"/>
                <w:sz w:val="18"/>
                <w:szCs w:val="18"/>
              </w:rPr>
            </w:pPr>
            <w:r w:rsidRPr="00643EB8">
              <w:rPr>
                <w:rFonts w:ascii="Times New Roman" w:eastAsia="Times New Roman" w:hAnsi="Times New Roman" w:cs="Times New Roman"/>
                <w:color w:val="000000"/>
                <w:sz w:val="18"/>
                <w:szCs w:val="18"/>
              </w:rPr>
              <w:t>г. Трубчевск, пер. Новый, 1-11</w:t>
            </w:r>
          </w:p>
        </w:tc>
      </w:tr>
      <w:tr w:rsidR="00643EB8" w:rsidRPr="00643EB8" w:rsidTr="009119D3">
        <w:trPr>
          <w:gridAfter w:val="1"/>
          <w:wAfter w:w="14" w:type="dxa"/>
          <w:trHeight w:val="693"/>
        </w:trPr>
        <w:tc>
          <w:tcPr>
            <w:tcW w:w="696" w:type="dxa"/>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lang w:eastAsia="en-US"/>
              </w:rPr>
            </w:pPr>
            <w:r w:rsidRPr="00643EB8">
              <w:rPr>
                <w:rFonts w:ascii="Times New Roman" w:eastAsia="Times New Roman" w:hAnsi="Times New Roman" w:cs="Times New Roman"/>
                <w:sz w:val="18"/>
                <w:szCs w:val="18"/>
                <w:lang w:eastAsia="en-US"/>
              </w:rPr>
              <w:lastRenderedPageBreak/>
              <w:t>130.</w:t>
            </w:r>
          </w:p>
        </w:tc>
        <w:tc>
          <w:tcPr>
            <w:tcW w:w="1409" w:type="dxa"/>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rPr>
            </w:pPr>
            <w:proofErr w:type="spellStart"/>
            <w:r w:rsidRPr="00643EB8">
              <w:rPr>
                <w:rFonts w:ascii="Times New Roman" w:eastAsia="Times New Roman" w:hAnsi="Times New Roman" w:cs="Times New Roman"/>
                <w:sz w:val="18"/>
                <w:szCs w:val="18"/>
              </w:rPr>
              <w:t>Трубчевское</w:t>
            </w:r>
            <w:proofErr w:type="spellEnd"/>
            <w:r w:rsidRPr="00643EB8">
              <w:rPr>
                <w:rFonts w:ascii="Times New Roman" w:eastAsia="Times New Roman" w:hAnsi="Times New Roman" w:cs="Times New Roman"/>
                <w:sz w:val="18"/>
                <w:szCs w:val="18"/>
              </w:rPr>
              <w:t xml:space="preserve"> городское поселение</w:t>
            </w:r>
          </w:p>
        </w:tc>
        <w:tc>
          <w:tcPr>
            <w:tcW w:w="2148" w:type="dxa"/>
            <w:tcBorders>
              <w:top w:val="single" w:sz="4" w:space="0" w:color="auto"/>
              <w:left w:val="single" w:sz="4" w:space="0" w:color="auto"/>
              <w:bottom w:val="single" w:sz="4" w:space="0" w:color="auto"/>
              <w:right w:val="single" w:sz="4" w:space="0" w:color="auto"/>
            </w:tcBorders>
            <w:vAlign w:val="center"/>
          </w:tcPr>
          <w:p w:rsidR="00643EB8" w:rsidRPr="00643EB8" w:rsidRDefault="00643EB8" w:rsidP="00643EB8">
            <w:pPr>
              <w:spacing w:after="0" w:line="240" w:lineRule="auto"/>
              <w:jc w:val="center"/>
              <w:rPr>
                <w:rFonts w:ascii="Times New Roman" w:eastAsia="Times New Roman" w:hAnsi="Times New Roman" w:cs="Times New Roman"/>
                <w:color w:val="000000"/>
                <w:sz w:val="18"/>
                <w:szCs w:val="18"/>
              </w:rPr>
            </w:pPr>
            <w:r w:rsidRPr="00643EB8">
              <w:rPr>
                <w:rFonts w:ascii="Times New Roman" w:eastAsia="Times New Roman" w:hAnsi="Times New Roman" w:cs="Times New Roman"/>
                <w:color w:val="000000"/>
                <w:sz w:val="18"/>
                <w:szCs w:val="18"/>
              </w:rPr>
              <w:t>г. Трубчевск, ул. Овражная</w:t>
            </w:r>
          </w:p>
        </w:tc>
        <w:tc>
          <w:tcPr>
            <w:tcW w:w="1528" w:type="dxa"/>
            <w:tcBorders>
              <w:top w:val="single" w:sz="4" w:space="0" w:color="auto"/>
              <w:left w:val="single" w:sz="4" w:space="0" w:color="auto"/>
              <w:bottom w:val="single" w:sz="4" w:space="0" w:color="auto"/>
              <w:right w:val="single" w:sz="4" w:space="0" w:color="auto"/>
            </w:tcBorders>
            <w:vAlign w:val="center"/>
          </w:tcPr>
          <w:p w:rsidR="00643EB8" w:rsidRPr="00643EB8" w:rsidRDefault="00643EB8" w:rsidP="00643EB8">
            <w:pPr>
              <w:spacing w:after="0" w:line="240" w:lineRule="auto"/>
              <w:jc w:val="center"/>
              <w:rPr>
                <w:rFonts w:ascii="Times New Roman" w:eastAsia="Times New Roman" w:hAnsi="Times New Roman" w:cs="Times New Roman"/>
                <w:color w:val="000000"/>
                <w:sz w:val="18"/>
                <w:szCs w:val="18"/>
              </w:rPr>
            </w:pPr>
            <w:r w:rsidRPr="00643EB8">
              <w:rPr>
                <w:rFonts w:ascii="Times New Roman" w:eastAsia="Times New Roman" w:hAnsi="Times New Roman" w:cs="Times New Roman"/>
                <w:color w:val="000000"/>
                <w:sz w:val="18"/>
                <w:szCs w:val="18"/>
              </w:rPr>
              <w:t>52.599980, 33.782513</w:t>
            </w:r>
          </w:p>
        </w:tc>
        <w:tc>
          <w:tcPr>
            <w:tcW w:w="1310" w:type="dxa"/>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lang w:eastAsia="en-US"/>
              </w:rPr>
              <w:t>Приложение №130</w:t>
            </w:r>
          </w:p>
        </w:tc>
        <w:tc>
          <w:tcPr>
            <w:tcW w:w="4981" w:type="dxa"/>
            <w:gridSpan w:val="8"/>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rPr>
            </w:pPr>
            <w:r w:rsidRPr="00643EB8">
              <w:rPr>
                <w:rFonts w:ascii="Times New Roman" w:eastAsia="Times New Roman" w:hAnsi="Times New Roman" w:cs="Times New Roman"/>
                <w:color w:val="000000"/>
                <w:sz w:val="18"/>
                <w:szCs w:val="18"/>
              </w:rPr>
              <w:t>бестарный</w:t>
            </w:r>
          </w:p>
        </w:tc>
        <w:tc>
          <w:tcPr>
            <w:tcW w:w="1700" w:type="dxa"/>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Собственники домовладений</w:t>
            </w:r>
          </w:p>
        </w:tc>
        <w:tc>
          <w:tcPr>
            <w:tcW w:w="2198" w:type="dxa"/>
            <w:gridSpan w:val="2"/>
            <w:tcBorders>
              <w:top w:val="single" w:sz="4" w:space="0" w:color="auto"/>
              <w:left w:val="single" w:sz="4" w:space="0" w:color="auto"/>
              <w:bottom w:val="single" w:sz="4" w:space="0" w:color="auto"/>
              <w:right w:val="single" w:sz="4" w:space="0" w:color="auto"/>
            </w:tcBorders>
            <w:vAlign w:val="center"/>
          </w:tcPr>
          <w:p w:rsidR="00643EB8" w:rsidRPr="00643EB8" w:rsidRDefault="00643EB8" w:rsidP="00643EB8">
            <w:pPr>
              <w:spacing w:after="0" w:line="240" w:lineRule="auto"/>
              <w:jc w:val="center"/>
              <w:rPr>
                <w:rFonts w:ascii="Times New Roman" w:eastAsia="Times New Roman" w:hAnsi="Times New Roman" w:cs="Times New Roman"/>
                <w:color w:val="000000"/>
                <w:sz w:val="18"/>
                <w:szCs w:val="18"/>
              </w:rPr>
            </w:pPr>
            <w:r w:rsidRPr="00643EB8">
              <w:rPr>
                <w:rFonts w:ascii="Times New Roman" w:eastAsia="Times New Roman" w:hAnsi="Times New Roman" w:cs="Times New Roman"/>
                <w:color w:val="000000"/>
                <w:sz w:val="18"/>
                <w:szCs w:val="18"/>
              </w:rPr>
              <w:t>г. Трубчевск, ул. Овражная</w:t>
            </w:r>
          </w:p>
        </w:tc>
      </w:tr>
      <w:tr w:rsidR="00643EB8" w:rsidRPr="00643EB8" w:rsidTr="009119D3">
        <w:trPr>
          <w:gridAfter w:val="1"/>
          <w:wAfter w:w="14" w:type="dxa"/>
          <w:trHeight w:val="702"/>
        </w:trPr>
        <w:tc>
          <w:tcPr>
            <w:tcW w:w="696" w:type="dxa"/>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lang w:eastAsia="en-US"/>
              </w:rPr>
            </w:pPr>
            <w:r w:rsidRPr="00643EB8">
              <w:rPr>
                <w:rFonts w:ascii="Times New Roman" w:eastAsia="Times New Roman" w:hAnsi="Times New Roman" w:cs="Times New Roman"/>
                <w:sz w:val="18"/>
                <w:szCs w:val="18"/>
                <w:lang w:eastAsia="en-US"/>
              </w:rPr>
              <w:t>131.</w:t>
            </w:r>
          </w:p>
        </w:tc>
        <w:tc>
          <w:tcPr>
            <w:tcW w:w="1409" w:type="dxa"/>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rPr>
            </w:pPr>
            <w:proofErr w:type="spellStart"/>
            <w:r w:rsidRPr="00643EB8">
              <w:rPr>
                <w:rFonts w:ascii="Times New Roman" w:eastAsia="Times New Roman" w:hAnsi="Times New Roman" w:cs="Times New Roman"/>
                <w:sz w:val="18"/>
                <w:szCs w:val="18"/>
              </w:rPr>
              <w:t>Трубчевское</w:t>
            </w:r>
            <w:proofErr w:type="spellEnd"/>
            <w:r w:rsidRPr="00643EB8">
              <w:rPr>
                <w:rFonts w:ascii="Times New Roman" w:eastAsia="Times New Roman" w:hAnsi="Times New Roman" w:cs="Times New Roman"/>
                <w:sz w:val="18"/>
                <w:szCs w:val="18"/>
              </w:rPr>
              <w:t xml:space="preserve"> городское поселение</w:t>
            </w:r>
          </w:p>
        </w:tc>
        <w:tc>
          <w:tcPr>
            <w:tcW w:w="2148" w:type="dxa"/>
            <w:tcBorders>
              <w:top w:val="single" w:sz="4" w:space="0" w:color="auto"/>
              <w:left w:val="single" w:sz="4" w:space="0" w:color="auto"/>
              <w:bottom w:val="single" w:sz="4" w:space="0" w:color="auto"/>
              <w:right w:val="single" w:sz="4" w:space="0" w:color="auto"/>
            </w:tcBorders>
            <w:vAlign w:val="center"/>
          </w:tcPr>
          <w:p w:rsidR="00643EB8" w:rsidRPr="00643EB8" w:rsidRDefault="00643EB8" w:rsidP="00643EB8">
            <w:pPr>
              <w:spacing w:after="0" w:line="240" w:lineRule="auto"/>
              <w:jc w:val="center"/>
              <w:rPr>
                <w:rFonts w:ascii="Times New Roman" w:eastAsia="Times New Roman" w:hAnsi="Times New Roman" w:cs="Times New Roman"/>
                <w:color w:val="000000"/>
                <w:sz w:val="18"/>
                <w:szCs w:val="18"/>
              </w:rPr>
            </w:pPr>
            <w:r w:rsidRPr="00643EB8">
              <w:rPr>
                <w:rFonts w:ascii="Times New Roman" w:eastAsia="Times New Roman" w:hAnsi="Times New Roman" w:cs="Times New Roman"/>
                <w:color w:val="000000"/>
                <w:sz w:val="18"/>
                <w:szCs w:val="18"/>
              </w:rPr>
              <w:t xml:space="preserve">г. Трубчевск, ул. </w:t>
            </w:r>
            <w:proofErr w:type="spellStart"/>
            <w:r w:rsidRPr="00643EB8">
              <w:rPr>
                <w:rFonts w:ascii="Times New Roman" w:eastAsia="Times New Roman" w:hAnsi="Times New Roman" w:cs="Times New Roman"/>
                <w:color w:val="000000"/>
                <w:sz w:val="18"/>
                <w:szCs w:val="18"/>
              </w:rPr>
              <w:t>Селецкая</w:t>
            </w:r>
            <w:proofErr w:type="spellEnd"/>
          </w:p>
        </w:tc>
        <w:tc>
          <w:tcPr>
            <w:tcW w:w="1528" w:type="dxa"/>
            <w:tcBorders>
              <w:top w:val="single" w:sz="4" w:space="0" w:color="auto"/>
              <w:left w:val="single" w:sz="4" w:space="0" w:color="auto"/>
              <w:bottom w:val="single" w:sz="4" w:space="0" w:color="auto"/>
              <w:right w:val="single" w:sz="4" w:space="0" w:color="auto"/>
            </w:tcBorders>
            <w:vAlign w:val="center"/>
          </w:tcPr>
          <w:p w:rsidR="00643EB8" w:rsidRPr="00643EB8" w:rsidRDefault="00643EB8" w:rsidP="00643EB8">
            <w:pPr>
              <w:spacing w:after="0" w:line="240" w:lineRule="auto"/>
              <w:jc w:val="center"/>
              <w:rPr>
                <w:rFonts w:ascii="Times New Roman" w:eastAsia="Times New Roman" w:hAnsi="Times New Roman" w:cs="Times New Roman"/>
                <w:color w:val="000000"/>
                <w:sz w:val="18"/>
                <w:szCs w:val="18"/>
              </w:rPr>
            </w:pPr>
            <w:r w:rsidRPr="00643EB8">
              <w:rPr>
                <w:rFonts w:ascii="Times New Roman" w:eastAsia="Times New Roman" w:hAnsi="Times New Roman" w:cs="Times New Roman"/>
                <w:color w:val="000000"/>
                <w:sz w:val="18"/>
                <w:szCs w:val="18"/>
              </w:rPr>
              <w:t>52.595261, 33.767389</w:t>
            </w:r>
          </w:p>
        </w:tc>
        <w:tc>
          <w:tcPr>
            <w:tcW w:w="1310" w:type="dxa"/>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lang w:eastAsia="en-US"/>
              </w:rPr>
              <w:t>Приложение №131</w:t>
            </w:r>
          </w:p>
        </w:tc>
        <w:tc>
          <w:tcPr>
            <w:tcW w:w="4981" w:type="dxa"/>
            <w:gridSpan w:val="8"/>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rPr>
            </w:pPr>
            <w:r w:rsidRPr="00643EB8">
              <w:rPr>
                <w:rFonts w:ascii="Times New Roman" w:eastAsia="Times New Roman" w:hAnsi="Times New Roman" w:cs="Times New Roman"/>
                <w:color w:val="000000"/>
                <w:sz w:val="18"/>
                <w:szCs w:val="18"/>
              </w:rPr>
              <w:t>бестарный</w:t>
            </w:r>
          </w:p>
        </w:tc>
        <w:tc>
          <w:tcPr>
            <w:tcW w:w="1700" w:type="dxa"/>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Собственники домовладений</w:t>
            </w:r>
          </w:p>
        </w:tc>
        <w:tc>
          <w:tcPr>
            <w:tcW w:w="2198" w:type="dxa"/>
            <w:gridSpan w:val="2"/>
            <w:tcBorders>
              <w:top w:val="single" w:sz="4" w:space="0" w:color="auto"/>
              <w:left w:val="single" w:sz="4" w:space="0" w:color="auto"/>
              <w:bottom w:val="single" w:sz="4" w:space="0" w:color="auto"/>
              <w:right w:val="single" w:sz="4" w:space="0" w:color="auto"/>
            </w:tcBorders>
            <w:vAlign w:val="center"/>
          </w:tcPr>
          <w:p w:rsidR="00643EB8" w:rsidRPr="00643EB8" w:rsidRDefault="00643EB8" w:rsidP="00643EB8">
            <w:pPr>
              <w:spacing w:after="0" w:line="240" w:lineRule="auto"/>
              <w:jc w:val="center"/>
              <w:rPr>
                <w:rFonts w:ascii="Times New Roman" w:eastAsia="Times New Roman" w:hAnsi="Times New Roman" w:cs="Times New Roman"/>
                <w:color w:val="000000"/>
                <w:sz w:val="18"/>
                <w:szCs w:val="18"/>
              </w:rPr>
            </w:pPr>
            <w:r w:rsidRPr="00643EB8">
              <w:rPr>
                <w:rFonts w:ascii="Times New Roman" w:eastAsia="Times New Roman" w:hAnsi="Times New Roman" w:cs="Times New Roman"/>
                <w:color w:val="000000"/>
                <w:sz w:val="18"/>
                <w:szCs w:val="18"/>
              </w:rPr>
              <w:t xml:space="preserve">г. Трубчевск, ул. </w:t>
            </w:r>
            <w:proofErr w:type="spellStart"/>
            <w:r w:rsidRPr="00643EB8">
              <w:rPr>
                <w:rFonts w:ascii="Times New Roman" w:eastAsia="Times New Roman" w:hAnsi="Times New Roman" w:cs="Times New Roman"/>
                <w:color w:val="000000"/>
                <w:sz w:val="18"/>
                <w:szCs w:val="18"/>
              </w:rPr>
              <w:t>Селецкая</w:t>
            </w:r>
            <w:proofErr w:type="spellEnd"/>
          </w:p>
        </w:tc>
      </w:tr>
      <w:tr w:rsidR="00643EB8" w:rsidRPr="00643EB8" w:rsidTr="009119D3">
        <w:trPr>
          <w:gridAfter w:val="1"/>
          <w:wAfter w:w="14" w:type="dxa"/>
          <w:trHeight w:val="841"/>
        </w:trPr>
        <w:tc>
          <w:tcPr>
            <w:tcW w:w="696" w:type="dxa"/>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lang w:eastAsia="en-US"/>
              </w:rPr>
            </w:pPr>
            <w:r w:rsidRPr="00643EB8">
              <w:rPr>
                <w:rFonts w:ascii="Times New Roman" w:eastAsia="Times New Roman" w:hAnsi="Times New Roman" w:cs="Times New Roman"/>
                <w:sz w:val="18"/>
                <w:szCs w:val="18"/>
                <w:lang w:eastAsia="en-US"/>
              </w:rPr>
              <w:t>132.</w:t>
            </w:r>
          </w:p>
        </w:tc>
        <w:tc>
          <w:tcPr>
            <w:tcW w:w="1409" w:type="dxa"/>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rPr>
            </w:pPr>
            <w:proofErr w:type="spellStart"/>
            <w:r w:rsidRPr="00643EB8">
              <w:rPr>
                <w:rFonts w:ascii="Times New Roman" w:eastAsia="Times New Roman" w:hAnsi="Times New Roman" w:cs="Times New Roman"/>
                <w:sz w:val="18"/>
                <w:szCs w:val="18"/>
              </w:rPr>
              <w:t>Трубчевское</w:t>
            </w:r>
            <w:proofErr w:type="spellEnd"/>
            <w:r w:rsidRPr="00643EB8">
              <w:rPr>
                <w:rFonts w:ascii="Times New Roman" w:eastAsia="Times New Roman" w:hAnsi="Times New Roman" w:cs="Times New Roman"/>
                <w:sz w:val="18"/>
                <w:szCs w:val="18"/>
              </w:rPr>
              <w:t xml:space="preserve"> городское поселение</w:t>
            </w:r>
          </w:p>
        </w:tc>
        <w:tc>
          <w:tcPr>
            <w:tcW w:w="2148" w:type="dxa"/>
            <w:tcBorders>
              <w:top w:val="single" w:sz="4" w:space="0" w:color="auto"/>
              <w:left w:val="single" w:sz="4" w:space="0" w:color="auto"/>
              <w:bottom w:val="single" w:sz="4" w:space="0" w:color="auto"/>
              <w:right w:val="single" w:sz="4" w:space="0" w:color="auto"/>
            </w:tcBorders>
            <w:vAlign w:val="center"/>
          </w:tcPr>
          <w:p w:rsidR="00643EB8" w:rsidRPr="00643EB8" w:rsidRDefault="00643EB8" w:rsidP="00643EB8">
            <w:pPr>
              <w:spacing w:after="0" w:line="240" w:lineRule="auto"/>
              <w:jc w:val="center"/>
              <w:rPr>
                <w:rFonts w:ascii="Times New Roman" w:eastAsia="Times New Roman" w:hAnsi="Times New Roman" w:cs="Times New Roman"/>
                <w:color w:val="000000"/>
                <w:sz w:val="18"/>
                <w:szCs w:val="18"/>
              </w:rPr>
            </w:pPr>
            <w:r w:rsidRPr="00643EB8">
              <w:rPr>
                <w:rFonts w:ascii="Times New Roman" w:eastAsia="Times New Roman" w:hAnsi="Times New Roman" w:cs="Times New Roman"/>
                <w:color w:val="000000"/>
                <w:sz w:val="18"/>
                <w:szCs w:val="18"/>
              </w:rPr>
              <w:t>г. Трубчевск, 1-й Овражный пер.,1-13</w:t>
            </w:r>
          </w:p>
        </w:tc>
        <w:tc>
          <w:tcPr>
            <w:tcW w:w="1528" w:type="dxa"/>
            <w:tcBorders>
              <w:top w:val="single" w:sz="4" w:space="0" w:color="auto"/>
              <w:left w:val="single" w:sz="4" w:space="0" w:color="auto"/>
              <w:bottom w:val="single" w:sz="4" w:space="0" w:color="auto"/>
              <w:right w:val="single" w:sz="4" w:space="0" w:color="auto"/>
            </w:tcBorders>
            <w:vAlign w:val="center"/>
          </w:tcPr>
          <w:p w:rsidR="00643EB8" w:rsidRPr="00643EB8" w:rsidRDefault="00643EB8" w:rsidP="00643EB8">
            <w:pPr>
              <w:spacing w:after="0" w:line="240" w:lineRule="auto"/>
              <w:jc w:val="center"/>
              <w:rPr>
                <w:rFonts w:ascii="Times New Roman" w:eastAsia="Times New Roman" w:hAnsi="Times New Roman" w:cs="Times New Roman"/>
                <w:color w:val="000000"/>
                <w:sz w:val="18"/>
                <w:szCs w:val="18"/>
              </w:rPr>
            </w:pPr>
            <w:r w:rsidRPr="00643EB8">
              <w:rPr>
                <w:rFonts w:ascii="Times New Roman" w:eastAsia="Times New Roman" w:hAnsi="Times New Roman" w:cs="Times New Roman"/>
                <w:color w:val="000000"/>
                <w:sz w:val="18"/>
                <w:szCs w:val="18"/>
              </w:rPr>
              <w:t>52.601112, 33.781483</w:t>
            </w:r>
          </w:p>
        </w:tc>
        <w:tc>
          <w:tcPr>
            <w:tcW w:w="1310" w:type="dxa"/>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lang w:eastAsia="en-US"/>
              </w:rPr>
              <w:t>Приложение №132</w:t>
            </w:r>
          </w:p>
        </w:tc>
        <w:tc>
          <w:tcPr>
            <w:tcW w:w="4981" w:type="dxa"/>
            <w:gridSpan w:val="8"/>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rPr>
            </w:pPr>
            <w:r w:rsidRPr="00643EB8">
              <w:rPr>
                <w:rFonts w:ascii="Times New Roman" w:eastAsia="Times New Roman" w:hAnsi="Times New Roman" w:cs="Times New Roman"/>
                <w:color w:val="000000"/>
                <w:sz w:val="18"/>
                <w:szCs w:val="18"/>
              </w:rPr>
              <w:t>бестарный</w:t>
            </w:r>
          </w:p>
        </w:tc>
        <w:tc>
          <w:tcPr>
            <w:tcW w:w="1700" w:type="dxa"/>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Собственники домовладений</w:t>
            </w:r>
          </w:p>
        </w:tc>
        <w:tc>
          <w:tcPr>
            <w:tcW w:w="2198" w:type="dxa"/>
            <w:gridSpan w:val="2"/>
            <w:tcBorders>
              <w:top w:val="single" w:sz="4" w:space="0" w:color="auto"/>
              <w:left w:val="single" w:sz="4" w:space="0" w:color="auto"/>
              <w:bottom w:val="single" w:sz="4" w:space="0" w:color="auto"/>
              <w:right w:val="single" w:sz="4" w:space="0" w:color="auto"/>
            </w:tcBorders>
            <w:vAlign w:val="center"/>
          </w:tcPr>
          <w:p w:rsidR="00643EB8" w:rsidRPr="00643EB8" w:rsidRDefault="00643EB8" w:rsidP="00643EB8">
            <w:pPr>
              <w:spacing w:after="0" w:line="240" w:lineRule="auto"/>
              <w:jc w:val="center"/>
              <w:rPr>
                <w:rFonts w:ascii="Times New Roman" w:eastAsia="Times New Roman" w:hAnsi="Times New Roman" w:cs="Times New Roman"/>
                <w:color w:val="000000"/>
                <w:sz w:val="18"/>
                <w:szCs w:val="18"/>
              </w:rPr>
            </w:pPr>
            <w:r w:rsidRPr="00643EB8">
              <w:rPr>
                <w:rFonts w:ascii="Times New Roman" w:eastAsia="Times New Roman" w:hAnsi="Times New Roman" w:cs="Times New Roman"/>
                <w:color w:val="000000"/>
                <w:sz w:val="18"/>
                <w:szCs w:val="18"/>
              </w:rPr>
              <w:t>г. Трубчевск, 1-й Овражный пер.,1-13</w:t>
            </w:r>
          </w:p>
        </w:tc>
      </w:tr>
      <w:tr w:rsidR="00643EB8" w:rsidRPr="00643EB8" w:rsidTr="009119D3">
        <w:trPr>
          <w:gridAfter w:val="1"/>
          <w:wAfter w:w="14" w:type="dxa"/>
          <w:trHeight w:val="711"/>
        </w:trPr>
        <w:tc>
          <w:tcPr>
            <w:tcW w:w="696" w:type="dxa"/>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lang w:eastAsia="en-US"/>
              </w:rPr>
            </w:pPr>
            <w:r w:rsidRPr="00643EB8">
              <w:rPr>
                <w:rFonts w:ascii="Times New Roman" w:eastAsia="Times New Roman" w:hAnsi="Times New Roman" w:cs="Times New Roman"/>
                <w:sz w:val="18"/>
                <w:szCs w:val="18"/>
                <w:lang w:eastAsia="en-US"/>
              </w:rPr>
              <w:t>133.</w:t>
            </w:r>
          </w:p>
        </w:tc>
        <w:tc>
          <w:tcPr>
            <w:tcW w:w="1409" w:type="dxa"/>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rPr>
            </w:pPr>
            <w:proofErr w:type="spellStart"/>
            <w:r w:rsidRPr="00643EB8">
              <w:rPr>
                <w:rFonts w:ascii="Times New Roman" w:eastAsia="Times New Roman" w:hAnsi="Times New Roman" w:cs="Times New Roman"/>
                <w:sz w:val="18"/>
                <w:szCs w:val="18"/>
              </w:rPr>
              <w:t>Трубчевское</w:t>
            </w:r>
            <w:proofErr w:type="spellEnd"/>
            <w:r w:rsidRPr="00643EB8">
              <w:rPr>
                <w:rFonts w:ascii="Times New Roman" w:eastAsia="Times New Roman" w:hAnsi="Times New Roman" w:cs="Times New Roman"/>
                <w:sz w:val="18"/>
                <w:szCs w:val="18"/>
              </w:rPr>
              <w:t xml:space="preserve"> городское поселение</w:t>
            </w:r>
          </w:p>
        </w:tc>
        <w:tc>
          <w:tcPr>
            <w:tcW w:w="2148" w:type="dxa"/>
            <w:tcBorders>
              <w:top w:val="single" w:sz="4" w:space="0" w:color="auto"/>
              <w:left w:val="single" w:sz="4" w:space="0" w:color="auto"/>
              <w:bottom w:val="single" w:sz="4" w:space="0" w:color="auto"/>
              <w:right w:val="single" w:sz="4" w:space="0" w:color="auto"/>
            </w:tcBorders>
            <w:vAlign w:val="center"/>
          </w:tcPr>
          <w:p w:rsidR="00643EB8" w:rsidRPr="00643EB8" w:rsidRDefault="00643EB8" w:rsidP="00643EB8">
            <w:pPr>
              <w:spacing w:after="0" w:line="240" w:lineRule="auto"/>
              <w:jc w:val="center"/>
              <w:rPr>
                <w:rFonts w:ascii="Times New Roman" w:eastAsia="Times New Roman" w:hAnsi="Times New Roman" w:cs="Times New Roman"/>
                <w:color w:val="000000"/>
                <w:sz w:val="18"/>
                <w:szCs w:val="18"/>
              </w:rPr>
            </w:pPr>
            <w:r w:rsidRPr="00643EB8">
              <w:rPr>
                <w:rFonts w:ascii="Times New Roman" w:eastAsia="Times New Roman" w:hAnsi="Times New Roman" w:cs="Times New Roman"/>
                <w:color w:val="000000"/>
                <w:sz w:val="18"/>
                <w:szCs w:val="18"/>
              </w:rPr>
              <w:t>г. Трубчевск, пер. Ветеранов, 2</w:t>
            </w:r>
          </w:p>
        </w:tc>
        <w:tc>
          <w:tcPr>
            <w:tcW w:w="1528" w:type="dxa"/>
            <w:tcBorders>
              <w:top w:val="single" w:sz="4" w:space="0" w:color="auto"/>
              <w:left w:val="single" w:sz="4" w:space="0" w:color="auto"/>
              <w:bottom w:val="single" w:sz="4" w:space="0" w:color="auto"/>
              <w:right w:val="single" w:sz="4" w:space="0" w:color="auto"/>
            </w:tcBorders>
            <w:vAlign w:val="center"/>
          </w:tcPr>
          <w:p w:rsidR="00643EB8" w:rsidRPr="00643EB8" w:rsidRDefault="00643EB8" w:rsidP="00643EB8">
            <w:pPr>
              <w:spacing w:after="0" w:line="240" w:lineRule="auto"/>
              <w:jc w:val="center"/>
              <w:rPr>
                <w:rFonts w:ascii="Times New Roman" w:eastAsia="Times New Roman" w:hAnsi="Times New Roman" w:cs="Times New Roman"/>
                <w:color w:val="000000"/>
                <w:sz w:val="18"/>
                <w:szCs w:val="18"/>
              </w:rPr>
            </w:pPr>
            <w:r w:rsidRPr="00643EB8">
              <w:rPr>
                <w:rFonts w:ascii="Times New Roman" w:eastAsia="Times New Roman" w:hAnsi="Times New Roman" w:cs="Times New Roman"/>
                <w:color w:val="000000"/>
                <w:sz w:val="18"/>
                <w:szCs w:val="18"/>
              </w:rPr>
              <w:t>52.596250, 33.769047</w:t>
            </w:r>
          </w:p>
        </w:tc>
        <w:tc>
          <w:tcPr>
            <w:tcW w:w="1310" w:type="dxa"/>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lang w:eastAsia="en-US"/>
              </w:rPr>
              <w:t>Приложение №133</w:t>
            </w:r>
          </w:p>
        </w:tc>
        <w:tc>
          <w:tcPr>
            <w:tcW w:w="4981" w:type="dxa"/>
            <w:gridSpan w:val="8"/>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rPr>
            </w:pPr>
            <w:r w:rsidRPr="00643EB8">
              <w:rPr>
                <w:rFonts w:ascii="Times New Roman" w:eastAsia="Times New Roman" w:hAnsi="Times New Roman" w:cs="Times New Roman"/>
                <w:color w:val="000000"/>
                <w:sz w:val="18"/>
                <w:szCs w:val="18"/>
              </w:rPr>
              <w:t>бестарный</w:t>
            </w:r>
          </w:p>
        </w:tc>
        <w:tc>
          <w:tcPr>
            <w:tcW w:w="1700" w:type="dxa"/>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Собственники домовладений</w:t>
            </w:r>
          </w:p>
        </w:tc>
        <w:tc>
          <w:tcPr>
            <w:tcW w:w="2198" w:type="dxa"/>
            <w:gridSpan w:val="2"/>
            <w:tcBorders>
              <w:top w:val="single" w:sz="4" w:space="0" w:color="auto"/>
              <w:left w:val="single" w:sz="4" w:space="0" w:color="auto"/>
              <w:bottom w:val="single" w:sz="4" w:space="0" w:color="auto"/>
              <w:right w:val="single" w:sz="4" w:space="0" w:color="auto"/>
            </w:tcBorders>
            <w:vAlign w:val="center"/>
          </w:tcPr>
          <w:p w:rsidR="00643EB8" w:rsidRPr="00643EB8" w:rsidRDefault="00643EB8" w:rsidP="00643EB8">
            <w:pPr>
              <w:spacing w:after="0" w:line="240" w:lineRule="auto"/>
              <w:jc w:val="center"/>
              <w:rPr>
                <w:rFonts w:ascii="Times New Roman" w:eastAsia="Times New Roman" w:hAnsi="Times New Roman" w:cs="Times New Roman"/>
                <w:color w:val="000000"/>
                <w:sz w:val="18"/>
                <w:szCs w:val="18"/>
              </w:rPr>
            </w:pPr>
            <w:r w:rsidRPr="00643EB8">
              <w:rPr>
                <w:rFonts w:ascii="Times New Roman" w:eastAsia="Times New Roman" w:hAnsi="Times New Roman" w:cs="Times New Roman"/>
                <w:color w:val="000000"/>
                <w:sz w:val="18"/>
                <w:szCs w:val="18"/>
              </w:rPr>
              <w:t>г. Трубчевск, пер. Ветеранов, 2</w:t>
            </w:r>
          </w:p>
        </w:tc>
      </w:tr>
      <w:tr w:rsidR="00643EB8" w:rsidRPr="00643EB8" w:rsidTr="009119D3">
        <w:trPr>
          <w:gridAfter w:val="1"/>
          <w:wAfter w:w="14" w:type="dxa"/>
          <w:trHeight w:val="711"/>
        </w:trPr>
        <w:tc>
          <w:tcPr>
            <w:tcW w:w="696" w:type="dxa"/>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lang w:eastAsia="en-US"/>
              </w:rPr>
            </w:pPr>
            <w:r w:rsidRPr="00643EB8">
              <w:rPr>
                <w:rFonts w:ascii="Times New Roman" w:eastAsia="Times New Roman" w:hAnsi="Times New Roman" w:cs="Times New Roman"/>
                <w:sz w:val="18"/>
                <w:szCs w:val="18"/>
                <w:lang w:eastAsia="en-US"/>
              </w:rPr>
              <w:t>134.</w:t>
            </w:r>
          </w:p>
        </w:tc>
        <w:tc>
          <w:tcPr>
            <w:tcW w:w="1409" w:type="dxa"/>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rPr>
            </w:pPr>
            <w:proofErr w:type="spellStart"/>
            <w:r w:rsidRPr="00643EB8">
              <w:rPr>
                <w:rFonts w:ascii="Times New Roman" w:eastAsia="Times New Roman" w:hAnsi="Times New Roman" w:cs="Times New Roman"/>
                <w:sz w:val="18"/>
                <w:szCs w:val="18"/>
              </w:rPr>
              <w:t>Трубчевское</w:t>
            </w:r>
            <w:proofErr w:type="spellEnd"/>
            <w:r w:rsidRPr="00643EB8">
              <w:rPr>
                <w:rFonts w:ascii="Times New Roman" w:eastAsia="Times New Roman" w:hAnsi="Times New Roman" w:cs="Times New Roman"/>
                <w:sz w:val="18"/>
                <w:szCs w:val="18"/>
              </w:rPr>
              <w:t xml:space="preserve"> городское поселение</w:t>
            </w:r>
          </w:p>
        </w:tc>
        <w:tc>
          <w:tcPr>
            <w:tcW w:w="2148" w:type="dxa"/>
            <w:tcBorders>
              <w:top w:val="single" w:sz="4" w:space="0" w:color="auto"/>
              <w:left w:val="single" w:sz="4" w:space="0" w:color="auto"/>
              <w:bottom w:val="single" w:sz="4" w:space="0" w:color="auto"/>
              <w:right w:val="single" w:sz="4" w:space="0" w:color="auto"/>
            </w:tcBorders>
            <w:vAlign w:val="center"/>
          </w:tcPr>
          <w:p w:rsidR="00643EB8" w:rsidRPr="00643EB8" w:rsidRDefault="00643EB8" w:rsidP="00643EB8">
            <w:pPr>
              <w:spacing w:after="0" w:line="240" w:lineRule="auto"/>
              <w:jc w:val="center"/>
              <w:rPr>
                <w:rFonts w:ascii="Times New Roman" w:eastAsia="Times New Roman" w:hAnsi="Times New Roman" w:cs="Times New Roman"/>
                <w:color w:val="000000"/>
                <w:sz w:val="18"/>
                <w:szCs w:val="18"/>
              </w:rPr>
            </w:pPr>
            <w:r w:rsidRPr="00643EB8">
              <w:rPr>
                <w:rFonts w:ascii="Times New Roman" w:eastAsia="Times New Roman" w:hAnsi="Times New Roman" w:cs="Times New Roman"/>
                <w:color w:val="000000"/>
                <w:sz w:val="18"/>
                <w:szCs w:val="18"/>
              </w:rPr>
              <w:t>г. Трубчевск, ул. Молодежная</w:t>
            </w:r>
          </w:p>
        </w:tc>
        <w:tc>
          <w:tcPr>
            <w:tcW w:w="1528" w:type="dxa"/>
            <w:tcBorders>
              <w:top w:val="single" w:sz="4" w:space="0" w:color="auto"/>
              <w:left w:val="single" w:sz="4" w:space="0" w:color="auto"/>
              <w:bottom w:val="single" w:sz="4" w:space="0" w:color="auto"/>
              <w:right w:val="single" w:sz="4" w:space="0" w:color="auto"/>
            </w:tcBorders>
            <w:vAlign w:val="center"/>
          </w:tcPr>
          <w:p w:rsidR="00643EB8" w:rsidRPr="00643EB8" w:rsidRDefault="00643EB8" w:rsidP="00643EB8">
            <w:pPr>
              <w:spacing w:after="0" w:line="240" w:lineRule="auto"/>
              <w:jc w:val="center"/>
              <w:rPr>
                <w:rFonts w:ascii="Times New Roman" w:eastAsia="Times New Roman" w:hAnsi="Times New Roman" w:cs="Times New Roman"/>
                <w:color w:val="000000"/>
                <w:sz w:val="18"/>
                <w:szCs w:val="18"/>
              </w:rPr>
            </w:pPr>
            <w:r w:rsidRPr="00643EB8">
              <w:rPr>
                <w:rFonts w:ascii="Times New Roman" w:eastAsia="Times New Roman" w:hAnsi="Times New Roman" w:cs="Times New Roman"/>
                <w:color w:val="000000"/>
                <w:sz w:val="18"/>
                <w:szCs w:val="18"/>
              </w:rPr>
              <w:t>52.596966, 33.768728</w:t>
            </w:r>
          </w:p>
        </w:tc>
        <w:tc>
          <w:tcPr>
            <w:tcW w:w="1310" w:type="dxa"/>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lang w:eastAsia="en-US"/>
              </w:rPr>
              <w:t>Приложение №134</w:t>
            </w:r>
          </w:p>
        </w:tc>
        <w:tc>
          <w:tcPr>
            <w:tcW w:w="4981" w:type="dxa"/>
            <w:gridSpan w:val="8"/>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rPr>
            </w:pPr>
            <w:r w:rsidRPr="00643EB8">
              <w:rPr>
                <w:rFonts w:ascii="Times New Roman" w:eastAsia="Times New Roman" w:hAnsi="Times New Roman" w:cs="Times New Roman"/>
                <w:color w:val="000000"/>
                <w:sz w:val="18"/>
                <w:szCs w:val="18"/>
              </w:rPr>
              <w:t>бестарный</w:t>
            </w:r>
          </w:p>
        </w:tc>
        <w:tc>
          <w:tcPr>
            <w:tcW w:w="1700" w:type="dxa"/>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Собственники домовладений</w:t>
            </w:r>
          </w:p>
        </w:tc>
        <w:tc>
          <w:tcPr>
            <w:tcW w:w="2198" w:type="dxa"/>
            <w:gridSpan w:val="2"/>
            <w:tcBorders>
              <w:top w:val="single" w:sz="4" w:space="0" w:color="auto"/>
              <w:left w:val="single" w:sz="4" w:space="0" w:color="auto"/>
              <w:bottom w:val="single" w:sz="4" w:space="0" w:color="auto"/>
              <w:right w:val="single" w:sz="4" w:space="0" w:color="auto"/>
            </w:tcBorders>
            <w:vAlign w:val="center"/>
          </w:tcPr>
          <w:p w:rsidR="00643EB8" w:rsidRPr="00643EB8" w:rsidRDefault="00643EB8" w:rsidP="00643EB8">
            <w:pPr>
              <w:spacing w:after="0" w:line="240" w:lineRule="auto"/>
              <w:jc w:val="center"/>
              <w:rPr>
                <w:rFonts w:ascii="Times New Roman" w:eastAsia="Times New Roman" w:hAnsi="Times New Roman" w:cs="Times New Roman"/>
                <w:color w:val="000000"/>
                <w:sz w:val="18"/>
                <w:szCs w:val="18"/>
              </w:rPr>
            </w:pPr>
            <w:r w:rsidRPr="00643EB8">
              <w:rPr>
                <w:rFonts w:ascii="Times New Roman" w:eastAsia="Times New Roman" w:hAnsi="Times New Roman" w:cs="Times New Roman"/>
                <w:color w:val="000000"/>
                <w:sz w:val="18"/>
                <w:szCs w:val="18"/>
              </w:rPr>
              <w:t>г. Трубчевск, ул. Молодежная</w:t>
            </w:r>
          </w:p>
        </w:tc>
      </w:tr>
      <w:tr w:rsidR="00643EB8" w:rsidRPr="00643EB8" w:rsidTr="009119D3">
        <w:trPr>
          <w:gridAfter w:val="1"/>
          <w:wAfter w:w="14" w:type="dxa"/>
          <w:trHeight w:val="680"/>
        </w:trPr>
        <w:tc>
          <w:tcPr>
            <w:tcW w:w="696" w:type="dxa"/>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lang w:eastAsia="en-US"/>
              </w:rPr>
            </w:pPr>
            <w:r w:rsidRPr="00643EB8">
              <w:rPr>
                <w:rFonts w:ascii="Times New Roman" w:eastAsia="Times New Roman" w:hAnsi="Times New Roman" w:cs="Times New Roman"/>
                <w:sz w:val="18"/>
                <w:szCs w:val="18"/>
                <w:lang w:eastAsia="en-US"/>
              </w:rPr>
              <w:t>135.</w:t>
            </w:r>
          </w:p>
        </w:tc>
        <w:tc>
          <w:tcPr>
            <w:tcW w:w="1409" w:type="dxa"/>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rPr>
            </w:pPr>
            <w:proofErr w:type="spellStart"/>
            <w:r w:rsidRPr="00643EB8">
              <w:rPr>
                <w:rFonts w:ascii="Times New Roman" w:eastAsia="Times New Roman" w:hAnsi="Times New Roman" w:cs="Times New Roman"/>
                <w:sz w:val="18"/>
                <w:szCs w:val="18"/>
              </w:rPr>
              <w:t>Трубчевское</w:t>
            </w:r>
            <w:proofErr w:type="spellEnd"/>
            <w:r w:rsidRPr="00643EB8">
              <w:rPr>
                <w:rFonts w:ascii="Times New Roman" w:eastAsia="Times New Roman" w:hAnsi="Times New Roman" w:cs="Times New Roman"/>
                <w:sz w:val="18"/>
                <w:szCs w:val="18"/>
              </w:rPr>
              <w:t xml:space="preserve"> городское поселение</w:t>
            </w:r>
          </w:p>
        </w:tc>
        <w:tc>
          <w:tcPr>
            <w:tcW w:w="2148" w:type="dxa"/>
            <w:tcBorders>
              <w:top w:val="single" w:sz="4" w:space="0" w:color="auto"/>
              <w:left w:val="single" w:sz="4" w:space="0" w:color="auto"/>
              <w:bottom w:val="single" w:sz="4" w:space="0" w:color="auto"/>
              <w:right w:val="single" w:sz="4" w:space="0" w:color="auto"/>
            </w:tcBorders>
            <w:vAlign w:val="center"/>
          </w:tcPr>
          <w:p w:rsidR="00643EB8" w:rsidRPr="00643EB8" w:rsidRDefault="00643EB8" w:rsidP="00643EB8">
            <w:pPr>
              <w:spacing w:after="0" w:line="240" w:lineRule="auto"/>
              <w:jc w:val="center"/>
              <w:rPr>
                <w:rFonts w:ascii="Times New Roman" w:eastAsia="Times New Roman" w:hAnsi="Times New Roman" w:cs="Times New Roman"/>
                <w:color w:val="000000"/>
                <w:sz w:val="18"/>
                <w:szCs w:val="18"/>
              </w:rPr>
            </w:pPr>
            <w:r w:rsidRPr="00643EB8">
              <w:rPr>
                <w:rFonts w:ascii="Times New Roman" w:eastAsia="Times New Roman" w:hAnsi="Times New Roman" w:cs="Times New Roman"/>
                <w:color w:val="000000"/>
                <w:sz w:val="18"/>
                <w:szCs w:val="18"/>
              </w:rPr>
              <w:t>г. Трубчевск, ул. Славянская</w:t>
            </w:r>
          </w:p>
        </w:tc>
        <w:tc>
          <w:tcPr>
            <w:tcW w:w="1528" w:type="dxa"/>
            <w:tcBorders>
              <w:top w:val="single" w:sz="4" w:space="0" w:color="auto"/>
              <w:left w:val="single" w:sz="4" w:space="0" w:color="auto"/>
              <w:bottom w:val="single" w:sz="4" w:space="0" w:color="auto"/>
              <w:right w:val="single" w:sz="4" w:space="0" w:color="auto"/>
            </w:tcBorders>
            <w:vAlign w:val="center"/>
          </w:tcPr>
          <w:p w:rsidR="00643EB8" w:rsidRPr="00643EB8" w:rsidRDefault="00643EB8" w:rsidP="00643EB8">
            <w:pPr>
              <w:spacing w:after="0" w:line="240" w:lineRule="auto"/>
              <w:jc w:val="center"/>
              <w:rPr>
                <w:rFonts w:ascii="Times New Roman" w:eastAsia="Times New Roman" w:hAnsi="Times New Roman" w:cs="Times New Roman"/>
                <w:color w:val="000000"/>
                <w:sz w:val="18"/>
                <w:szCs w:val="18"/>
              </w:rPr>
            </w:pPr>
            <w:r w:rsidRPr="00643EB8">
              <w:rPr>
                <w:rFonts w:ascii="Times New Roman" w:eastAsia="Times New Roman" w:hAnsi="Times New Roman" w:cs="Times New Roman"/>
                <w:color w:val="000000"/>
                <w:sz w:val="18"/>
                <w:szCs w:val="18"/>
              </w:rPr>
              <w:t>52.598699, 33.771416</w:t>
            </w:r>
          </w:p>
        </w:tc>
        <w:tc>
          <w:tcPr>
            <w:tcW w:w="1310" w:type="dxa"/>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lang w:eastAsia="en-US"/>
              </w:rPr>
              <w:t>Приложение №135</w:t>
            </w:r>
          </w:p>
        </w:tc>
        <w:tc>
          <w:tcPr>
            <w:tcW w:w="4981" w:type="dxa"/>
            <w:gridSpan w:val="8"/>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rPr>
            </w:pPr>
            <w:r w:rsidRPr="00643EB8">
              <w:rPr>
                <w:rFonts w:ascii="Times New Roman" w:eastAsia="Times New Roman" w:hAnsi="Times New Roman" w:cs="Times New Roman"/>
                <w:color w:val="000000"/>
                <w:sz w:val="18"/>
                <w:szCs w:val="18"/>
              </w:rPr>
              <w:t>бестарный</w:t>
            </w:r>
          </w:p>
        </w:tc>
        <w:tc>
          <w:tcPr>
            <w:tcW w:w="1700" w:type="dxa"/>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Собственники домовладений</w:t>
            </w:r>
          </w:p>
        </w:tc>
        <w:tc>
          <w:tcPr>
            <w:tcW w:w="2198" w:type="dxa"/>
            <w:gridSpan w:val="2"/>
            <w:tcBorders>
              <w:top w:val="single" w:sz="4" w:space="0" w:color="auto"/>
              <w:left w:val="single" w:sz="4" w:space="0" w:color="auto"/>
              <w:bottom w:val="single" w:sz="4" w:space="0" w:color="auto"/>
              <w:right w:val="single" w:sz="4" w:space="0" w:color="auto"/>
            </w:tcBorders>
            <w:vAlign w:val="center"/>
          </w:tcPr>
          <w:p w:rsidR="00643EB8" w:rsidRPr="00643EB8" w:rsidRDefault="00643EB8" w:rsidP="00643EB8">
            <w:pPr>
              <w:spacing w:after="0" w:line="240" w:lineRule="auto"/>
              <w:jc w:val="center"/>
              <w:rPr>
                <w:rFonts w:ascii="Times New Roman" w:eastAsia="Times New Roman" w:hAnsi="Times New Roman" w:cs="Times New Roman"/>
                <w:color w:val="000000"/>
                <w:sz w:val="18"/>
                <w:szCs w:val="18"/>
              </w:rPr>
            </w:pPr>
            <w:r w:rsidRPr="00643EB8">
              <w:rPr>
                <w:rFonts w:ascii="Times New Roman" w:eastAsia="Times New Roman" w:hAnsi="Times New Roman" w:cs="Times New Roman"/>
                <w:color w:val="000000"/>
                <w:sz w:val="18"/>
                <w:szCs w:val="18"/>
              </w:rPr>
              <w:t>г. Трубчевск, ул. Славянская</w:t>
            </w:r>
          </w:p>
        </w:tc>
      </w:tr>
      <w:tr w:rsidR="00643EB8" w:rsidRPr="00643EB8" w:rsidTr="009119D3">
        <w:trPr>
          <w:gridAfter w:val="1"/>
          <w:wAfter w:w="14" w:type="dxa"/>
          <w:trHeight w:val="717"/>
        </w:trPr>
        <w:tc>
          <w:tcPr>
            <w:tcW w:w="696" w:type="dxa"/>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lang w:eastAsia="en-US"/>
              </w:rPr>
            </w:pPr>
            <w:r w:rsidRPr="00643EB8">
              <w:rPr>
                <w:rFonts w:ascii="Times New Roman" w:eastAsia="Times New Roman" w:hAnsi="Times New Roman" w:cs="Times New Roman"/>
                <w:sz w:val="18"/>
                <w:szCs w:val="18"/>
                <w:lang w:eastAsia="en-US"/>
              </w:rPr>
              <w:t>136.</w:t>
            </w:r>
          </w:p>
        </w:tc>
        <w:tc>
          <w:tcPr>
            <w:tcW w:w="1409" w:type="dxa"/>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rPr>
            </w:pPr>
            <w:proofErr w:type="spellStart"/>
            <w:r w:rsidRPr="00643EB8">
              <w:rPr>
                <w:rFonts w:ascii="Times New Roman" w:eastAsia="Times New Roman" w:hAnsi="Times New Roman" w:cs="Times New Roman"/>
                <w:sz w:val="18"/>
                <w:szCs w:val="18"/>
              </w:rPr>
              <w:t>Трубчевское</w:t>
            </w:r>
            <w:proofErr w:type="spellEnd"/>
            <w:r w:rsidRPr="00643EB8">
              <w:rPr>
                <w:rFonts w:ascii="Times New Roman" w:eastAsia="Times New Roman" w:hAnsi="Times New Roman" w:cs="Times New Roman"/>
                <w:sz w:val="18"/>
                <w:szCs w:val="18"/>
              </w:rPr>
              <w:t xml:space="preserve"> городское поселение</w:t>
            </w:r>
          </w:p>
        </w:tc>
        <w:tc>
          <w:tcPr>
            <w:tcW w:w="2148" w:type="dxa"/>
            <w:tcBorders>
              <w:top w:val="single" w:sz="4" w:space="0" w:color="auto"/>
              <w:left w:val="single" w:sz="4" w:space="0" w:color="auto"/>
              <w:bottom w:val="single" w:sz="4" w:space="0" w:color="auto"/>
              <w:right w:val="single" w:sz="4" w:space="0" w:color="auto"/>
            </w:tcBorders>
            <w:vAlign w:val="center"/>
          </w:tcPr>
          <w:p w:rsidR="00643EB8" w:rsidRPr="00643EB8" w:rsidRDefault="00643EB8" w:rsidP="00643EB8">
            <w:pPr>
              <w:spacing w:after="0" w:line="240" w:lineRule="auto"/>
              <w:jc w:val="center"/>
              <w:rPr>
                <w:rFonts w:ascii="Times New Roman" w:eastAsia="Times New Roman" w:hAnsi="Times New Roman" w:cs="Times New Roman"/>
                <w:color w:val="000000"/>
                <w:sz w:val="18"/>
                <w:szCs w:val="18"/>
              </w:rPr>
            </w:pPr>
            <w:r w:rsidRPr="00643EB8">
              <w:rPr>
                <w:rFonts w:ascii="Times New Roman" w:eastAsia="Times New Roman" w:hAnsi="Times New Roman" w:cs="Times New Roman"/>
                <w:color w:val="000000"/>
                <w:sz w:val="18"/>
                <w:szCs w:val="18"/>
              </w:rPr>
              <w:t>г. Трубчевск, ул. Восточная, 1-28</w:t>
            </w:r>
          </w:p>
        </w:tc>
        <w:tc>
          <w:tcPr>
            <w:tcW w:w="1528" w:type="dxa"/>
            <w:tcBorders>
              <w:top w:val="single" w:sz="4" w:space="0" w:color="auto"/>
              <w:left w:val="single" w:sz="4" w:space="0" w:color="auto"/>
              <w:bottom w:val="single" w:sz="4" w:space="0" w:color="auto"/>
              <w:right w:val="single" w:sz="4" w:space="0" w:color="auto"/>
            </w:tcBorders>
            <w:vAlign w:val="center"/>
          </w:tcPr>
          <w:p w:rsidR="00643EB8" w:rsidRPr="00643EB8" w:rsidRDefault="00643EB8" w:rsidP="00643EB8">
            <w:pPr>
              <w:spacing w:after="0" w:line="240" w:lineRule="auto"/>
              <w:jc w:val="center"/>
              <w:rPr>
                <w:rFonts w:ascii="Times New Roman" w:eastAsia="Times New Roman" w:hAnsi="Times New Roman" w:cs="Times New Roman"/>
                <w:color w:val="000000"/>
                <w:sz w:val="18"/>
                <w:szCs w:val="18"/>
              </w:rPr>
            </w:pPr>
            <w:r w:rsidRPr="00643EB8">
              <w:rPr>
                <w:rFonts w:ascii="Times New Roman" w:eastAsia="Times New Roman" w:hAnsi="Times New Roman" w:cs="Times New Roman"/>
                <w:color w:val="000000"/>
                <w:sz w:val="18"/>
                <w:szCs w:val="18"/>
              </w:rPr>
              <w:t>52.599363, 33.770454</w:t>
            </w:r>
          </w:p>
        </w:tc>
        <w:tc>
          <w:tcPr>
            <w:tcW w:w="1310" w:type="dxa"/>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lang w:eastAsia="en-US"/>
              </w:rPr>
              <w:t>Приложение №136</w:t>
            </w:r>
          </w:p>
        </w:tc>
        <w:tc>
          <w:tcPr>
            <w:tcW w:w="4981" w:type="dxa"/>
            <w:gridSpan w:val="8"/>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rPr>
            </w:pPr>
            <w:r w:rsidRPr="00643EB8">
              <w:rPr>
                <w:rFonts w:ascii="Times New Roman" w:eastAsia="Times New Roman" w:hAnsi="Times New Roman" w:cs="Times New Roman"/>
                <w:color w:val="000000"/>
                <w:sz w:val="18"/>
                <w:szCs w:val="18"/>
              </w:rPr>
              <w:t>бестарный</w:t>
            </w:r>
          </w:p>
        </w:tc>
        <w:tc>
          <w:tcPr>
            <w:tcW w:w="1700" w:type="dxa"/>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Собственники домовладений</w:t>
            </w:r>
          </w:p>
        </w:tc>
        <w:tc>
          <w:tcPr>
            <w:tcW w:w="2198" w:type="dxa"/>
            <w:gridSpan w:val="2"/>
            <w:tcBorders>
              <w:top w:val="single" w:sz="4" w:space="0" w:color="auto"/>
              <w:left w:val="single" w:sz="4" w:space="0" w:color="auto"/>
              <w:bottom w:val="single" w:sz="4" w:space="0" w:color="auto"/>
              <w:right w:val="single" w:sz="4" w:space="0" w:color="auto"/>
            </w:tcBorders>
            <w:vAlign w:val="center"/>
          </w:tcPr>
          <w:p w:rsidR="00643EB8" w:rsidRPr="00643EB8" w:rsidRDefault="00643EB8" w:rsidP="00643EB8">
            <w:pPr>
              <w:spacing w:after="0" w:line="240" w:lineRule="auto"/>
              <w:jc w:val="center"/>
              <w:rPr>
                <w:rFonts w:ascii="Times New Roman" w:eastAsia="Times New Roman" w:hAnsi="Times New Roman" w:cs="Times New Roman"/>
                <w:color w:val="000000"/>
                <w:sz w:val="18"/>
                <w:szCs w:val="18"/>
              </w:rPr>
            </w:pPr>
            <w:r w:rsidRPr="00643EB8">
              <w:rPr>
                <w:rFonts w:ascii="Times New Roman" w:eastAsia="Times New Roman" w:hAnsi="Times New Roman" w:cs="Times New Roman"/>
                <w:color w:val="000000"/>
                <w:sz w:val="18"/>
                <w:szCs w:val="18"/>
              </w:rPr>
              <w:t>г. Трубчевск, ул. Восточная, 1-28</w:t>
            </w:r>
          </w:p>
        </w:tc>
      </w:tr>
      <w:tr w:rsidR="00643EB8" w:rsidRPr="00643EB8" w:rsidTr="009119D3">
        <w:trPr>
          <w:gridAfter w:val="1"/>
          <w:wAfter w:w="14" w:type="dxa"/>
          <w:trHeight w:val="685"/>
        </w:trPr>
        <w:tc>
          <w:tcPr>
            <w:tcW w:w="696" w:type="dxa"/>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lang w:eastAsia="en-US"/>
              </w:rPr>
            </w:pPr>
            <w:r w:rsidRPr="00643EB8">
              <w:rPr>
                <w:rFonts w:ascii="Times New Roman" w:eastAsia="Times New Roman" w:hAnsi="Times New Roman" w:cs="Times New Roman"/>
                <w:sz w:val="18"/>
                <w:szCs w:val="18"/>
                <w:lang w:eastAsia="en-US"/>
              </w:rPr>
              <w:t>137.</w:t>
            </w:r>
          </w:p>
        </w:tc>
        <w:tc>
          <w:tcPr>
            <w:tcW w:w="1409" w:type="dxa"/>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rPr>
            </w:pPr>
            <w:proofErr w:type="spellStart"/>
            <w:r w:rsidRPr="00643EB8">
              <w:rPr>
                <w:rFonts w:ascii="Times New Roman" w:eastAsia="Times New Roman" w:hAnsi="Times New Roman" w:cs="Times New Roman"/>
                <w:sz w:val="18"/>
                <w:szCs w:val="18"/>
              </w:rPr>
              <w:t>Трубчевское</w:t>
            </w:r>
            <w:proofErr w:type="spellEnd"/>
            <w:r w:rsidRPr="00643EB8">
              <w:rPr>
                <w:rFonts w:ascii="Times New Roman" w:eastAsia="Times New Roman" w:hAnsi="Times New Roman" w:cs="Times New Roman"/>
                <w:sz w:val="18"/>
                <w:szCs w:val="18"/>
              </w:rPr>
              <w:t xml:space="preserve"> городское поселение</w:t>
            </w:r>
          </w:p>
        </w:tc>
        <w:tc>
          <w:tcPr>
            <w:tcW w:w="2148" w:type="dxa"/>
            <w:tcBorders>
              <w:top w:val="single" w:sz="4" w:space="0" w:color="auto"/>
              <w:left w:val="single" w:sz="4" w:space="0" w:color="auto"/>
              <w:bottom w:val="single" w:sz="4" w:space="0" w:color="auto"/>
              <w:right w:val="single" w:sz="4" w:space="0" w:color="auto"/>
            </w:tcBorders>
            <w:vAlign w:val="center"/>
          </w:tcPr>
          <w:p w:rsidR="00643EB8" w:rsidRPr="00643EB8" w:rsidRDefault="00643EB8" w:rsidP="00643EB8">
            <w:pPr>
              <w:spacing w:after="0" w:line="240" w:lineRule="auto"/>
              <w:jc w:val="center"/>
              <w:rPr>
                <w:rFonts w:ascii="Times New Roman" w:eastAsia="Times New Roman" w:hAnsi="Times New Roman" w:cs="Times New Roman"/>
                <w:color w:val="000000"/>
                <w:sz w:val="18"/>
                <w:szCs w:val="18"/>
              </w:rPr>
            </w:pPr>
            <w:r w:rsidRPr="00643EB8">
              <w:rPr>
                <w:rFonts w:ascii="Times New Roman" w:eastAsia="Times New Roman" w:hAnsi="Times New Roman" w:cs="Times New Roman"/>
                <w:color w:val="000000"/>
                <w:sz w:val="18"/>
                <w:szCs w:val="18"/>
              </w:rPr>
              <w:t>г. Трубчевск, ул. Посадская,2-27</w:t>
            </w:r>
          </w:p>
        </w:tc>
        <w:tc>
          <w:tcPr>
            <w:tcW w:w="1528" w:type="dxa"/>
            <w:tcBorders>
              <w:top w:val="single" w:sz="4" w:space="0" w:color="auto"/>
              <w:left w:val="single" w:sz="4" w:space="0" w:color="auto"/>
              <w:bottom w:val="single" w:sz="4" w:space="0" w:color="auto"/>
              <w:right w:val="single" w:sz="4" w:space="0" w:color="auto"/>
            </w:tcBorders>
            <w:vAlign w:val="center"/>
          </w:tcPr>
          <w:p w:rsidR="00643EB8" w:rsidRPr="00643EB8" w:rsidRDefault="00643EB8" w:rsidP="00643EB8">
            <w:pPr>
              <w:spacing w:after="0" w:line="240" w:lineRule="auto"/>
              <w:jc w:val="center"/>
              <w:rPr>
                <w:rFonts w:ascii="Times New Roman" w:eastAsia="Times New Roman" w:hAnsi="Times New Roman" w:cs="Times New Roman"/>
                <w:color w:val="000000"/>
                <w:sz w:val="18"/>
                <w:szCs w:val="18"/>
              </w:rPr>
            </w:pPr>
            <w:r w:rsidRPr="00643EB8">
              <w:rPr>
                <w:rFonts w:ascii="Times New Roman" w:eastAsia="Times New Roman" w:hAnsi="Times New Roman" w:cs="Times New Roman"/>
                <w:color w:val="000000"/>
                <w:sz w:val="18"/>
                <w:szCs w:val="18"/>
              </w:rPr>
              <w:t>52.599566, 33.767766</w:t>
            </w:r>
          </w:p>
        </w:tc>
        <w:tc>
          <w:tcPr>
            <w:tcW w:w="1310" w:type="dxa"/>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lang w:eastAsia="en-US"/>
              </w:rPr>
              <w:t>Приложение №137</w:t>
            </w:r>
          </w:p>
        </w:tc>
        <w:tc>
          <w:tcPr>
            <w:tcW w:w="4981" w:type="dxa"/>
            <w:gridSpan w:val="8"/>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rPr>
            </w:pPr>
            <w:r w:rsidRPr="00643EB8">
              <w:rPr>
                <w:rFonts w:ascii="Times New Roman" w:eastAsia="Times New Roman" w:hAnsi="Times New Roman" w:cs="Times New Roman"/>
                <w:color w:val="000000"/>
                <w:sz w:val="18"/>
                <w:szCs w:val="18"/>
              </w:rPr>
              <w:t>бестарный</w:t>
            </w:r>
          </w:p>
        </w:tc>
        <w:tc>
          <w:tcPr>
            <w:tcW w:w="1700" w:type="dxa"/>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Собственники домовладений</w:t>
            </w:r>
          </w:p>
        </w:tc>
        <w:tc>
          <w:tcPr>
            <w:tcW w:w="2198" w:type="dxa"/>
            <w:gridSpan w:val="2"/>
            <w:tcBorders>
              <w:top w:val="single" w:sz="4" w:space="0" w:color="auto"/>
              <w:left w:val="single" w:sz="4" w:space="0" w:color="auto"/>
              <w:bottom w:val="single" w:sz="4" w:space="0" w:color="auto"/>
              <w:right w:val="single" w:sz="4" w:space="0" w:color="auto"/>
            </w:tcBorders>
            <w:vAlign w:val="center"/>
          </w:tcPr>
          <w:p w:rsidR="00643EB8" w:rsidRPr="00643EB8" w:rsidRDefault="00643EB8" w:rsidP="00643EB8">
            <w:pPr>
              <w:spacing w:after="0" w:line="240" w:lineRule="auto"/>
              <w:jc w:val="center"/>
              <w:rPr>
                <w:rFonts w:ascii="Times New Roman" w:eastAsia="Times New Roman" w:hAnsi="Times New Roman" w:cs="Times New Roman"/>
                <w:color w:val="000000"/>
                <w:sz w:val="18"/>
                <w:szCs w:val="18"/>
              </w:rPr>
            </w:pPr>
            <w:r w:rsidRPr="00643EB8">
              <w:rPr>
                <w:rFonts w:ascii="Times New Roman" w:eastAsia="Times New Roman" w:hAnsi="Times New Roman" w:cs="Times New Roman"/>
                <w:color w:val="000000"/>
                <w:sz w:val="18"/>
                <w:szCs w:val="18"/>
              </w:rPr>
              <w:t>г. Трубчевск, ул. Посадская,2-27</w:t>
            </w:r>
          </w:p>
        </w:tc>
      </w:tr>
      <w:tr w:rsidR="00643EB8" w:rsidRPr="00643EB8" w:rsidTr="009119D3">
        <w:trPr>
          <w:gridAfter w:val="1"/>
          <w:wAfter w:w="14" w:type="dxa"/>
          <w:trHeight w:val="708"/>
        </w:trPr>
        <w:tc>
          <w:tcPr>
            <w:tcW w:w="696" w:type="dxa"/>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lang w:eastAsia="en-US"/>
              </w:rPr>
            </w:pPr>
            <w:r w:rsidRPr="00643EB8">
              <w:rPr>
                <w:rFonts w:ascii="Times New Roman" w:eastAsia="Times New Roman" w:hAnsi="Times New Roman" w:cs="Times New Roman"/>
                <w:sz w:val="18"/>
                <w:szCs w:val="18"/>
                <w:lang w:eastAsia="en-US"/>
              </w:rPr>
              <w:t>138.</w:t>
            </w:r>
          </w:p>
        </w:tc>
        <w:tc>
          <w:tcPr>
            <w:tcW w:w="1409" w:type="dxa"/>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rPr>
            </w:pPr>
            <w:proofErr w:type="spellStart"/>
            <w:r w:rsidRPr="00643EB8">
              <w:rPr>
                <w:rFonts w:ascii="Times New Roman" w:eastAsia="Times New Roman" w:hAnsi="Times New Roman" w:cs="Times New Roman"/>
                <w:sz w:val="18"/>
                <w:szCs w:val="18"/>
              </w:rPr>
              <w:t>Трубчевское</w:t>
            </w:r>
            <w:proofErr w:type="spellEnd"/>
            <w:r w:rsidRPr="00643EB8">
              <w:rPr>
                <w:rFonts w:ascii="Times New Roman" w:eastAsia="Times New Roman" w:hAnsi="Times New Roman" w:cs="Times New Roman"/>
                <w:sz w:val="18"/>
                <w:szCs w:val="18"/>
              </w:rPr>
              <w:t xml:space="preserve"> городское поселение</w:t>
            </w:r>
          </w:p>
        </w:tc>
        <w:tc>
          <w:tcPr>
            <w:tcW w:w="2148" w:type="dxa"/>
            <w:tcBorders>
              <w:top w:val="single" w:sz="4" w:space="0" w:color="auto"/>
              <w:left w:val="single" w:sz="4" w:space="0" w:color="auto"/>
              <w:bottom w:val="single" w:sz="4" w:space="0" w:color="auto"/>
              <w:right w:val="single" w:sz="4" w:space="0" w:color="auto"/>
            </w:tcBorders>
            <w:vAlign w:val="center"/>
          </w:tcPr>
          <w:p w:rsidR="00643EB8" w:rsidRPr="00643EB8" w:rsidRDefault="00643EB8" w:rsidP="00643EB8">
            <w:pPr>
              <w:spacing w:after="0" w:line="240" w:lineRule="auto"/>
              <w:jc w:val="center"/>
              <w:rPr>
                <w:rFonts w:ascii="Times New Roman" w:eastAsia="Times New Roman" w:hAnsi="Times New Roman" w:cs="Times New Roman"/>
                <w:color w:val="000000"/>
                <w:sz w:val="18"/>
                <w:szCs w:val="18"/>
              </w:rPr>
            </w:pPr>
            <w:r w:rsidRPr="00643EB8">
              <w:rPr>
                <w:rFonts w:ascii="Times New Roman" w:eastAsia="Times New Roman" w:hAnsi="Times New Roman" w:cs="Times New Roman"/>
                <w:color w:val="000000"/>
                <w:sz w:val="18"/>
                <w:szCs w:val="18"/>
              </w:rPr>
              <w:t>г. Трубчевск, ул. Сельская</w:t>
            </w:r>
          </w:p>
        </w:tc>
        <w:tc>
          <w:tcPr>
            <w:tcW w:w="1528" w:type="dxa"/>
            <w:tcBorders>
              <w:top w:val="single" w:sz="4" w:space="0" w:color="auto"/>
              <w:left w:val="single" w:sz="4" w:space="0" w:color="auto"/>
              <w:bottom w:val="single" w:sz="4" w:space="0" w:color="auto"/>
              <w:right w:val="single" w:sz="4" w:space="0" w:color="auto"/>
            </w:tcBorders>
            <w:vAlign w:val="center"/>
          </w:tcPr>
          <w:p w:rsidR="00643EB8" w:rsidRPr="00643EB8" w:rsidRDefault="00643EB8" w:rsidP="00643EB8">
            <w:pPr>
              <w:spacing w:after="0" w:line="240" w:lineRule="auto"/>
              <w:jc w:val="center"/>
              <w:rPr>
                <w:rFonts w:ascii="Times New Roman" w:eastAsia="Times New Roman" w:hAnsi="Times New Roman" w:cs="Times New Roman"/>
                <w:color w:val="000000"/>
                <w:sz w:val="18"/>
                <w:szCs w:val="18"/>
              </w:rPr>
            </w:pPr>
            <w:r w:rsidRPr="00643EB8">
              <w:rPr>
                <w:rFonts w:ascii="Times New Roman" w:eastAsia="Times New Roman" w:hAnsi="Times New Roman" w:cs="Times New Roman"/>
                <w:color w:val="000000"/>
                <w:sz w:val="18"/>
                <w:szCs w:val="18"/>
              </w:rPr>
              <w:t>52.600189, 33.766544</w:t>
            </w:r>
          </w:p>
        </w:tc>
        <w:tc>
          <w:tcPr>
            <w:tcW w:w="1310" w:type="dxa"/>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lang w:eastAsia="en-US"/>
              </w:rPr>
              <w:t>Приложение №138</w:t>
            </w:r>
          </w:p>
        </w:tc>
        <w:tc>
          <w:tcPr>
            <w:tcW w:w="4981" w:type="dxa"/>
            <w:gridSpan w:val="8"/>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rPr>
            </w:pPr>
            <w:r w:rsidRPr="00643EB8">
              <w:rPr>
                <w:rFonts w:ascii="Times New Roman" w:eastAsia="Times New Roman" w:hAnsi="Times New Roman" w:cs="Times New Roman"/>
                <w:color w:val="000000"/>
                <w:sz w:val="18"/>
                <w:szCs w:val="18"/>
              </w:rPr>
              <w:t>бестарный</w:t>
            </w:r>
          </w:p>
        </w:tc>
        <w:tc>
          <w:tcPr>
            <w:tcW w:w="1700" w:type="dxa"/>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Собственники домовладений</w:t>
            </w:r>
          </w:p>
        </w:tc>
        <w:tc>
          <w:tcPr>
            <w:tcW w:w="2198" w:type="dxa"/>
            <w:gridSpan w:val="2"/>
            <w:tcBorders>
              <w:top w:val="single" w:sz="4" w:space="0" w:color="auto"/>
              <w:left w:val="single" w:sz="4" w:space="0" w:color="auto"/>
              <w:bottom w:val="single" w:sz="4" w:space="0" w:color="auto"/>
              <w:right w:val="single" w:sz="4" w:space="0" w:color="auto"/>
            </w:tcBorders>
            <w:vAlign w:val="center"/>
          </w:tcPr>
          <w:p w:rsidR="00643EB8" w:rsidRPr="00643EB8" w:rsidRDefault="00643EB8" w:rsidP="00643EB8">
            <w:pPr>
              <w:spacing w:after="0" w:line="240" w:lineRule="auto"/>
              <w:jc w:val="center"/>
              <w:rPr>
                <w:rFonts w:ascii="Times New Roman" w:eastAsia="Times New Roman" w:hAnsi="Times New Roman" w:cs="Times New Roman"/>
                <w:color w:val="000000"/>
                <w:sz w:val="18"/>
                <w:szCs w:val="18"/>
              </w:rPr>
            </w:pPr>
            <w:r w:rsidRPr="00643EB8">
              <w:rPr>
                <w:rFonts w:ascii="Times New Roman" w:eastAsia="Times New Roman" w:hAnsi="Times New Roman" w:cs="Times New Roman"/>
                <w:color w:val="000000"/>
                <w:sz w:val="18"/>
                <w:szCs w:val="18"/>
              </w:rPr>
              <w:t>г. Трубчевск, ул. Сельская</w:t>
            </w:r>
          </w:p>
        </w:tc>
      </w:tr>
      <w:tr w:rsidR="00643EB8" w:rsidRPr="00643EB8" w:rsidTr="009119D3">
        <w:trPr>
          <w:gridAfter w:val="1"/>
          <w:wAfter w:w="14" w:type="dxa"/>
          <w:trHeight w:val="717"/>
        </w:trPr>
        <w:tc>
          <w:tcPr>
            <w:tcW w:w="696" w:type="dxa"/>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lang w:eastAsia="en-US"/>
              </w:rPr>
            </w:pPr>
            <w:r w:rsidRPr="00643EB8">
              <w:rPr>
                <w:rFonts w:ascii="Times New Roman" w:eastAsia="Times New Roman" w:hAnsi="Times New Roman" w:cs="Times New Roman"/>
                <w:sz w:val="18"/>
                <w:szCs w:val="18"/>
                <w:lang w:eastAsia="en-US"/>
              </w:rPr>
              <w:t>139.</w:t>
            </w:r>
          </w:p>
        </w:tc>
        <w:tc>
          <w:tcPr>
            <w:tcW w:w="1409" w:type="dxa"/>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rPr>
            </w:pPr>
            <w:proofErr w:type="spellStart"/>
            <w:r w:rsidRPr="00643EB8">
              <w:rPr>
                <w:rFonts w:ascii="Times New Roman" w:eastAsia="Times New Roman" w:hAnsi="Times New Roman" w:cs="Times New Roman"/>
                <w:sz w:val="18"/>
                <w:szCs w:val="18"/>
              </w:rPr>
              <w:t>Трубчевское</w:t>
            </w:r>
            <w:proofErr w:type="spellEnd"/>
            <w:r w:rsidRPr="00643EB8">
              <w:rPr>
                <w:rFonts w:ascii="Times New Roman" w:eastAsia="Times New Roman" w:hAnsi="Times New Roman" w:cs="Times New Roman"/>
                <w:sz w:val="18"/>
                <w:szCs w:val="18"/>
              </w:rPr>
              <w:t xml:space="preserve"> городское поселение</w:t>
            </w:r>
          </w:p>
        </w:tc>
        <w:tc>
          <w:tcPr>
            <w:tcW w:w="2148" w:type="dxa"/>
            <w:tcBorders>
              <w:top w:val="single" w:sz="4" w:space="0" w:color="auto"/>
              <w:left w:val="single" w:sz="4" w:space="0" w:color="auto"/>
              <w:bottom w:val="single" w:sz="4" w:space="0" w:color="auto"/>
              <w:right w:val="single" w:sz="4" w:space="0" w:color="auto"/>
            </w:tcBorders>
            <w:vAlign w:val="center"/>
          </w:tcPr>
          <w:p w:rsidR="00643EB8" w:rsidRPr="00643EB8" w:rsidRDefault="00643EB8" w:rsidP="00643EB8">
            <w:pPr>
              <w:spacing w:after="0" w:line="240" w:lineRule="auto"/>
              <w:jc w:val="center"/>
              <w:rPr>
                <w:rFonts w:ascii="Times New Roman" w:eastAsia="Times New Roman" w:hAnsi="Times New Roman" w:cs="Times New Roman"/>
                <w:color w:val="000000"/>
                <w:sz w:val="18"/>
                <w:szCs w:val="18"/>
              </w:rPr>
            </w:pPr>
            <w:r w:rsidRPr="00643EB8">
              <w:rPr>
                <w:rFonts w:ascii="Times New Roman" w:eastAsia="Times New Roman" w:hAnsi="Times New Roman" w:cs="Times New Roman"/>
                <w:color w:val="000000"/>
                <w:sz w:val="18"/>
                <w:szCs w:val="18"/>
              </w:rPr>
              <w:t>г. Трубчевск, ул. Южная</w:t>
            </w:r>
          </w:p>
        </w:tc>
        <w:tc>
          <w:tcPr>
            <w:tcW w:w="1528" w:type="dxa"/>
            <w:tcBorders>
              <w:top w:val="single" w:sz="4" w:space="0" w:color="auto"/>
              <w:left w:val="single" w:sz="4" w:space="0" w:color="auto"/>
              <w:bottom w:val="single" w:sz="4" w:space="0" w:color="auto"/>
              <w:right w:val="single" w:sz="4" w:space="0" w:color="auto"/>
            </w:tcBorders>
            <w:vAlign w:val="center"/>
          </w:tcPr>
          <w:p w:rsidR="00643EB8" w:rsidRPr="00643EB8" w:rsidRDefault="00643EB8" w:rsidP="00643EB8">
            <w:pPr>
              <w:spacing w:after="0" w:line="240" w:lineRule="auto"/>
              <w:jc w:val="center"/>
              <w:rPr>
                <w:rFonts w:ascii="Times New Roman" w:eastAsia="Times New Roman" w:hAnsi="Times New Roman" w:cs="Times New Roman"/>
                <w:color w:val="000000"/>
                <w:sz w:val="18"/>
                <w:szCs w:val="18"/>
              </w:rPr>
            </w:pPr>
            <w:r w:rsidRPr="00643EB8">
              <w:rPr>
                <w:rFonts w:ascii="Times New Roman" w:eastAsia="Times New Roman" w:hAnsi="Times New Roman" w:cs="Times New Roman"/>
                <w:color w:val="000000"/>
                <w:sz w:val="18"/>
                <w:szCs w:val="18"/>
              </w:rPr>
              <w:t>52.600646, 33.764621</w:t>
            </w:r>
          </w:p>
        </w:tc>
        <w:tc>
          <w:tcPr>
            <w:tcW w:w="1310" w:type="dxa"/>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lang w:eastAsia="en-US"/>
              </w:rPr>
              <w:t>Приложение №139</w:t>
            </w:r>
          </w:p>
        </w:tc>
        <w:tc>
          <w:tcPr>
            <w:tcW w:w="4981" w:type="dxa"/>
            <w:gridSpan w:val="8"/>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rPr>
            </w:pPr>
            <w:r w:rsidRPr="00643EB8">
              <w:rPr>
                <w:rFonts w:ascii="Times New Roman" w:eastAsia="Times New Roman" w:hAnsi="Times New Roman" w:cs="Times New Roman"/>
                <w:color w:val="000000"/>
                <w:sz w:val="18"/>
                <w:szCs w:val="18"/>
              </w:rPr>
              <w:t>бестарный</w:t>
            </w:r>
          </w:p>
        </w:tc>
        <w:tc>
          <w:tcPr>
            <w:tcW w:w="1700" w:type="dxa"/>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Собственники домовладений</w:t>
            </w:r>
          </w:p>
        </w:tc>
        <w:tc>
          <w:tcPr>
            <w:tcW w:w="2198" w:type="dxa"/>
            <w:gridSpan w:val="2"/>
            <w:tcBorders>
              <w:top w:val="single" w:sz="4" w:space="0" w:color="auto"/>
              <w:left w:val="single" w:sz="4" w:space="0" w:color="auto"/>
              <w:bottom w:val="single" w:sz="4" w:space="0" w:color="auto"/>
              <w:right w:val="single" w:sz="4" w:space="0" w:color="auto"/>
            </w:tcBorders>
            <w:vAlign w:val="center"/>
          </w:tcPr>
          <w:p w:rsidR="00643EB8" w:rsidRPr="00643EB8" w:rsidRDefault="00643EB8" w:rsidP="00643EB8">
            <w:pPr>
              <w:spacing w:after="0" w:line="240" w:lineRule="auto"/>
              <w:jc w:val="center"/>
              <w:rPr>
                <w:rFonts w:ascii="Times New Roman" w:eastAsia="Times New Roman" w:hAnsi="Times New Roman" w:cs="Times New Roman"/>
                <w:color w:val="000000"/>
                <w:sz w:val="18"/>
                <w:szCs w:val="18"/>
              </w:rPr>
            </w:pPr>
            <w:r w:rsidRPr="00643EB8">
              <w:rPr>
                <w:rFonts w:ascii="Times New Roman" w:eastAsia="Times New Roman" w:hAnsi="Times New Roman" w:cs="Times New Roman"/>
                <w:color w:val="000000"/>
                <w:sz w:val="18"/>
                <w:szCs w:val="18"/>
              </w:rPr>
              <w:t>г. Трубчевск, ул. Южная</w:t>
            </w:r>
          </w:p>
        </w:tc>
      </w:tr>
      <w:tr w:rsidR="00643EB8" w:rsidRPr="00643EB8" w:rsidTr="009119D3">
        <w:trPr>
          <w:gridAfter w:val="1"/>
          <w:wAfter w:w="14" w:type="dxa"/>
          <w:trHeight w:val="543"/>
        </w:trPr>
        <w:tc>
          <w:tcPr>
            <w:tcW w:w="696" w:type="dxa"/>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lang w:eastAsia="en-US"/>
              </w:rPr>
            </w:pPr>
            <w:r w:rsidRPr="00643EB8">
              <w:rPr>
                <w:rFonts w:ascii="Times New Roman" w:eastAsia="Times New Roman" w:hAnsi="Times New Roman" w:cs="Times New Roman"/>
                <w:sz w:val="18"/>
                <w:szCs w:val="18"/>
                <w:lang w:eastAsia="en-US"/>
              </w:rPr>
              <w:t>140.</w:t>
            </w:r>
          </w:p>
        </w:tc>
        <w:tc>
          <w:tcPr>
            <w:tcW w:w="1409" w:type="dxa"/>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rPr>
            </w:pPr>
            <w:proofErr w:type="spellStart"/>
            <w:r w:rsidRPr="00643EB8">
              <w:rPr>
                <w:rFonts w:ascii="Times New Roman" w:eastAsia="Times New Roman" w:hAnsi="Times New Roman" w:cs="Times New Roman"/>
                <w:sz w:val="18"/>
                <w:szCs w:val="18"/>
              </w:rPr>
              <w:t>Трубчевское</w:t>
            </w:r>
            <w:proofErr w:type="spellEnd"/>
            <w:r w:rsidRPr="00643EB8">
              <w:rPr>
                <w:rFonts w:ascii="Times New Roman" w:eastAsia="Times New Roman" w:hAnsi="Times New Roman" w:cs="Times New Roman"/>
                <w:sz w:val="18"/>
                <w:szCs w:val="18"/>
              </w:rPr>
              <w:t xml:space="preserve"> городское поселение</w:t>
            </w:r>
          </w:p>
        </w:tc>
        <w:tc>
          <w:tcPr>
            <w:tcW w:w="2148" w:type="dxa"/>
            <w:tcBorders>
              <w:top w:val="single" w:sz="4" w:space="0" w:color="auto"/>
              <w:left w:val="single" w:sz="4" w:space="0" w:color="auto"/>
              <w:bottom w:val="single" w:sz="4" w:space="0" w:color="auto"/>
              <w:right w:val="single" w:sz="4" w:space="0" w:color="auto"/>
            </w:tcBorders>
            <w:vAlign w:val="center"/>
          </w:tcPr>
          <w:p w:rsidR="00643EB8" w:rsidRPr="00643EB8" w:rsidRDefault="00643EB8" w:rsidP="00643EB8">
            <w:pPr>
              <w:spacing w:after="0" w:line="240" w:lineRule="auto"/>
              <w:jc w:val="center"/>
              <w:rPr>
                <w:rFonts w:ascii="Times New Roman" w:eastAsia="Times New Roman" w:hAnsi="Times New Roman" w:cs="Times New Roman"/>
                <w:color w:val="000000"/>
                <w:sz w:val="18"/>
                <w:szCs w:val="18"/>
              </w:rPr>
            </w:pPr>
            <w:r w:rsidRPr="00643EB8">
              <w:rPr>
                <w:rFonts w:ascii="Times New Roman" w:eastAsia="Times New Roman" w:hAnsi="Times New Roman" w:cs="Times New Roman"/>
                <w:color w:val="000000"/>
                <w:sz w:val="18"/>
                <w:szCs w:val="18"/>
              </w:rPr>
              <w:t>г. Трубчевск, пер. Южный, 2</w:t>
            </w:r>
          </w:p>
        </w:tc>
        <w:tc>
          <w:tcPr>
            <w:tcW w:w="1528" w:type="dxa"/>
            <w:tcBorders>
              <w:top w:val="single" w:sz="4" w:space="0" w:color="auto"/>
              <w:left w:val="single" w:sz="4" w:space="0" w:color="auto"/>
              <w:bottom w:val="single" w:sz="4" w:space="0" w:color="auto"/>
              <w:right w:val="single" w:sz="4" w:space="0" w:color="auto"/>
            </w:tcBorders>
            <w:vAlign w:val="center"/>
          </w:tcPr>
          <w:p w:rsidR="00643EB8" w:rsidRPr="00643EB8" w:rsidRDefault="00643EB8" w:rsidP="00643EB8">
            <w:pPr>
              <w:spacing w:after="0" w:line="240" w:lineRule="auto"/>
              <w:jc w:val="center"/>
              <w:rPr>
                <w:rFonts w:ascii="Times New Roman" w:eastAsia="Times New Roman" w:hAnsi="Times New Roman" w:cs="Times New Roman"/>
                <w:color w:val="000000"/>
                <w:sz w:val="18"/>
                <w:szCs w:val="18"/>
              </w:rPr>
            </w:pPr>
            <w:r w:rsidRPr="00643EB8">
              <w:rPr>
                <w:rFonts w:ascii="Times New Roman" w:eastAsia="Times New Roman" w:hAnsi="Times New Roman" w:cs="Times New Roman"/>
                <w:color w:val="000000"/>
                <w:sz w:val="18"/>
                <w:szCs w:val="18"/>
              </w:rPr>
              <w:t>52.601293, 33.765011</w:t>
            </w:r>
          </w:p>
        </w:tc>
        <w:tc>
          <w:tcPr>
            <w:tcW w:w="1310" w:type="dxa"/>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lang w:eastAsia="en-US"/>
              </w:rPr>
              <w:t>Приложение №140</w:t>
            </w:r>
          </w:p>
        </w:tc>
        <w:tc>
          <w:tcPr>
            <w:tcW w:w="4981" w:type="dxa"/>
            <w:gridSpan w:val="8"/>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rPr>
            </w:pPr>
            <w:r w:rsidRPr="00643EB8">
              <w:rPr>
                <w:rFonts w:ascii="Times New Roman" w:eastAsia="Times New Roman" w:hAnsi="Times New Roman" w:cs="Times New Roman"/>
                <w:color w:val="000000"/>
                <w:sz w:val="18"/>
                <w:szCs w:val="18"/>
              </w:rPr>
              <w:t>бестарный</w:t>
            </w:r>
          </w:p>
        </w:tc>
        <w:tc>
          <w:tcPr>
            <w:tcW w:w="1700" w:type="dxa"/>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Собственники домовладений</w:t>
            </w:r>
          </w:p>
        </w:tc>
        <w:tc>
          <w:tcPr>
            <w:tcW w:w="2198" w:type="dxa"/>
            <w:gridSpan w:val="2"/>
            <w:tcBorders>
              <w:top w:val="single" w:sz="4" w:space="0" w:color="auto"/>
              <w:left w:val="single" w:sz="4" w:space="0" w:color="auto"/>
              <w:bottom w:val="single" w:sz="4" w:space="0" w:color="auto"/>
              <w:right w:val="single" w:sz="4" w:space="0" w:color="auto"/>
            </w:tcBorders>
            <w:vAlign w:val="center"/>
          </w:tcPr>
          <w:p w:rsidR="00643EB8" w:rsidRPr="00643EB8" w:rsidRDefault="00643EB8" w:rsidP="00643EB8">
            <w:pPr>
              <w:spacing w:after="0" w:line="240" w:lineRule="auto"/>
              <w:jc w:val="center"/>
              <w:rPr>
                <w:rFonts w:ascii="Times New Roman" w:eastAsia="Times New Roman" w:hAnsi="Times New Roman" w:cs="Times New Roman"/>
                <w:color w:val="000000"/>
                <w:sz w:val="18"/>
                <w:szCs w:val="18"/>
              </w:rPr>
            </w:pPr>
            <w:r w:rsidRPr="00643EB8">
              <w:rPr>
                <w:rFonts w:ascii="Times New Roman" w:eastAsia="Times New Roman" w:hAnsi="Times New Roman" w:cs="Times New Roman"/>
                <w:color w:val="000000"/>
                <w:sz w:val="18"/>
                <w:szCs w:val="18"/>
              </w:rPr>
              <w:t>г. Трубчевск, пер. Южный, 2</w:t>
            </w:r>
          </w:p>
        </w:tc>
      </w:tr>
      <w:tr w:rsidR="00643EB8" w:rsidRPr="00643EB8" w:rsidTr="009119D3">
        <w:trPr>
          <w:gridAfter w:val="1"/>
          <w:wAfter w:w="14" w:type="dxa"/>
          <w:trHeight w:val="834"/>
        </w:trPr>
        <w:tc>
          <w:tcPr>
            <w:tcW w:w="696" w:type="dxa"/>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lang w:eastAsia="en-US"/>
              </w:rPr>
            </w:pPr>
            <w:r w:rsidRPr="00643EB8">
              <w:rPr>
                <w:rFonts w:ascii="Times New Roman" w:eastAsia="Times New Roman" w:hAnsi="Times New Roman" w:cs="Times New Roman"/>
                <w:sz w:val="18"/>
                <w:szCs w:val="18"/>
                <w:lang w:eastAsia="en-US"/>
              </w:rPr>
              <w:t>141.</w:t>
            </w:r>
          </w:p>
        </w:tc>
        <w:tc>
          <w:tcPr>
            <w:tcW w:w="1409" w:type="dxa"/>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rPr>
            </w:pPr>
            <w:proofErr w:type="spellStart"/>
            <w:r w:rsidRPr="00643EB8">
              <w:rPr>
                <w:rFonts w:ascii="Times New Roman" w:eastAsia="Times New Roman" w:hAnsi="Times New Roman" w:cs="Times New Roman"/>
                <w:sz w:val="18"/>
                <w:szCs w:val="18"/>
              </w:rPr>
              <w:t>Трубчевское</w:t>
            </w:r>
            <w:proofErr w:type="spellEnd"/>
            <w:r w:rsidRPr="00643EB8">
              <w:rPr>
                <w:rFonts w:ascii="Times New Roman" w:eastAsia="Times New Roman" w:hAnsi="Times New Roman" w:cs="Times New Roman"/>
                <w:sz w:val="18"/>
                <w:szCs w:val="18"/>
              </w:rPr>
              <w:t xml:space="preserve"> городское поселение</w:t>
            </w:r>
          </w:p>
        </w:tc>
        <w:tc>
          <w:tcPr>
            <w:tcW w:w="2148" w:type="dxa"/>
            <w:tcBorders>
              <w:top w:val="single" w:sz="4" w:space="0" w:color="auto"/>
              <w:left w:val="single" w:sz="4" w:space="0" w:color="auto"/>
              <w:bottom w:val="single" w:sz="4" w:space="0" w:color="auto"/>
              <w:right w:val="single" w:sz="4" w:space="0" w:color="auto"/>
            </w:tcBorders>
            <w:vAlign w:val="center"/>
          </w:tcPr>
          <w:p w:rsidR="00643EB8" w:rsidRPr="00643EB8" w:rsidRDefault="00643EB8" w:rsidP="00643EB8">
            <w:pPr>
              <w:spacing w:after="0" w:line="240" w:lineRule="auto"/>
              <w:jc w:val="center"/>
              <w:rPr>
                <w:rFonts w:ascii="Times New Roman" w:eastAsia="Times New Roman" w:hAnsi="Times New Roman" w:cs="Times New Roman"/>
                <w:color w:val="000000"/>
                <w:sz w:val="18"/>
                <w:szCs w:val="18"/>
              </w:rPr>
            </w:pPr>
            <w:r w:rsidRPr="00643EB8">
              <w:rPr>
                <w:rFonts w:ascii="Times New Roman" w:eastAsia="Times New Roman" w:hAnsi="Times New Roman" w:cs="Times New Roman"/>
                <w:color w:val="000000"/>
                <w:sz w:val="18"/>
                <w:szCs w:val="18"/>
              </w:rPr>
              <w:t>г. Трубчевск, ул. Мелиоративная</w:t>
            </w:r>
          </w:p>
        </w:tc>
        <w:tc>
          <w:tcPr>
            <w:tcW w:w="1528" w:type="dxa"/>
            <w:tcBorders>
              <w:top w:val="single" w:sz="4" w:space="0" w:color="auto"/>
              <w:left w:val="single" w:sz="4" w:space="0" w:color="auto"/>
              <w:bottom w:val="single" w:sz="4" w:space="0" w:color="auto"/>
              <w:right w:val="single" w:sz="4" w:space="0" w:color="auto"/>
            </w:tcBorders>
            <w:vAlign w:val="center"/>
          </w:tcPr>
          <w:p w:rsidR="00643EB8" w:rsidRPr="00643EB8" w:rsidRDefault="00643EB8" w:rsidP="00643EB8">
            <w:pPr>
              <w:spacing w:after="0" w:line="240" w:lineRule="auto"/>
              <w:jc w:val="center"/>
              <w:rPr>
                <w:rFonts w:ascii="Times New Roman" w:eastAsia="Times New Roman" w:hAnsi="Times New Roman" w:cs="Times New Roman"/>
                <w:color w:val="000000"/>
                <w:sz w:val="18"/>
                <w:szCs w:val="18"/>
              </w:rPr>
            </w:pPr>
            <w:r w:rsidRPr="00643EB8">
              <w:rPr>
                <w:rFonts w:ascii="Times New Roman" w:eastAsia="Times New Roman" w:hAnsi="Times New Roman" w:cs="Times New Roman"/>
                <w:color w:val="000000"/>
                <w:sz w:val="18"/>
                <w:szCs w:val="18"/>
              </w:rPr>
              <w:t>52.594767, 33.769832</w:t>
            </w:r>
          </w:p>
        </w:tc>
        <w:tc>
          <w:tcPr>
            <w:tcW w:w="1310" w:type="dxa"/>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lang w:eastAsia="en-US"/>
              </w:rPr>
              <w:t>Приложение №141</w:t>
            </w:r>
          </w:p>
        </w:tc>
        <w:tc>
          <w:tcPr>
            <w:tcW w:w="4981" w:type="dxa"/>
            <w:gridSpan w:val="8"/>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rPr>
            </w:pPr>
            <w:r w:rsidRPr="00643EB8">
              <w:rPr>
                <w:rFonts w:ascii="Times New Roman" w:eastAsia="Times New Roman" w:hAnsi="Times New Roman" w:cs="Times New Roman"/>
                <w:color w:val="000000"/>
                <w:sz w:val="18"/>
                <w:szCs w:val="18"/>
              </w:rPr>
              <w:t>бестарный</w:t>
            </w:r>
          </w:p>
        </w:tc>
        <w:tc>
          <w:tcPr>
            <w:tcW w:w="1700" w:type="dxa"/>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Собственники домовладений</w:t>
            </w:r>
          </w:p>
        </w:tc>
        <w:tc>
          <w:tcPr>
            <w:tcW w:w="2198" w:type="dxa"/>
            <w:gridSpan w:val="2"/>
            <w:tcBorders>
              <w:top w:val="single" w:sz="4" w:space="0" w:color="auto"/>
              <w:left w:val="single" w:sz="4" w:space="0" w:color="auto"/>
              <w:bottom w:val="single" w:sz="4" w:space="0" w:color="auto"/>
              <w:right w:val="single" w:sz="4" w:space="0" w:color="auto"/>
            </w:tcBorders>
            <w:vAlign w:val="center"/>
          </w:tcPr>
          <w:p w:rsidR="00643EB8" w:rsidRPr="00643EB8" w:rsidRDefault="00643EB8" w:rsidP="00643EB8">
            <w:pPr>
              <w:spacing w:after="0" w:line="240" w:lineRule="auto"/>
              <w:jc w:val="center"/>
              <w:rPr>
                <w:rFonts w:ascii="Times New Roman" w:eastAsia="Times New Roman" w:hAnsi="Times New Roman" w:cs="Times New Roman"/>
                <w:color w:val="000000"/>
                <w:sz w:val="18"/>
                <w:szCs w:val="18"/>
              </w:rPr>
            </w:pPr>
            <w:r w:rsidRPr="00643EB8">
              <w:rPr>
                <w:rFonts w:ascii="Times New Roman" w:eastAsia="Times New Roman" w:hAnsi="Times New Roman" w:cs="Times New Roman"/>
                <w:color w:val="000000"/>
                <w:sz w:val="18"/>
                <w:szCs w:val="18"/>
              </w:rPr>
              <w:t>г. Трубчевск, ул. Мелиоративная</w:t>
            </w:r>
          </w:p>
        </w:tc>
      </w:tr>
      <w:tr w:rsidR="00643EB8" w:rsidRPr="00643EB8" w:rsidTr="009119D3">
        <w:trPr>
          <w:gridAfter w:val="1"/>
          <w:wAfter w:w="14" w:type="dxa"/>
          <w:trHeight w:val="563"/>
        </w:trPr>
        <w:tc>
          <w:tcPr>
            <w:tcW w:w="696" w:type="dxa"/>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lang w:eastAsia="en-US"/>
              </w:rPr>
            </w:pPr>
            <w:r w:rsidRPr="00643EB8">
              <w:rPr>
                <w:rFonts w:ascii="Times New Roman" w:eastAsia="Times New Roman" w:hAnsi="Times New Roman" w:cs="Times New Roman"/>
                <w:sz w:val="18"/>
                <w:szCs w:val="18"/>
                <w:lang w:eastAsia="en-US"/>
              </w:rPr>
              <w:t>142.</w:t>
            </w:r>
          </w:p>
        </w:tc>
        <w:tc>
          <w:tcPr>
            <w:tcW w:w="1409" w:type="dxa"/>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rPr>
            </w:pPr>
            <w:proofErr w:type="spellStart"/>
            <w:r w:rsidRPr="00643EB8">
              <w:rPr>
                <w:rFonts w:ascii="Times New Roman" w:eastAsia="Times New Roman" w:hAnsi="Times New Roman" w:cs="Times New Roman"/>
                <w:sz w:val="18"/>
                <w:szCs w:val="18"/>
              </w:rPr>
              <w:t>Трубчевское</w:t>
            </w:r>
            <w:proofErr w:type="spellEnd"/>
            <w:r w:rsidRPr="00643EB8">
              <w:rPr>
                <w:rFonts w:ascii="Times New Roman" w:eastAsia="Times New Roman" w:hAnsi="Times New Roman" w:cs="Times New Roman"/>
                <w:sz w:val="18"/>
                <w:szCs w:val="18"/>
              </w:rPr>
              <w:t xml:space="preserve"> городское поселение</w:t>
            </w:r>
          </w:p>
        </w:tc>
        <w:tc>
          <w:tcPr>
            <w:tcW w:w="2148" w:type="dxa"/>
            <w:tcBorders>
              <w:top w:val="single" w:sz="4" w:space="0" w:color="auto"/>
              <w:left w:val="single" w:sz="4" w:space="0" w:color="auto"/>
              <w:bottom w:val="single" w:sz="4" w:space="0" w:color="auto"/>
              <w:right w:val="single" w:sz="4" w:space="0" w:color="auto"/>
            </w:tcBorders>
            <w:vAlign w:val="center"/>
          </w:tcPr>
          <w:p w:rsidR="00643EB8" w:rsidRPr="00643EB8" w:rsidRDefault="00643EB8" w:rsidP="00643EB8">
            <w:pPr>
              <w:spacing w:after="0" w:line="240" w:lineRule="auto"/>
              <w:jc w:val="center"/>
              <w:rPr>
                <w:rFonts w:ascii="Times New Roman" w:eastAsia="Times New Roman" w:hAnsi="Times New Roman" w:cs="Times New Roman"/>
                <w:color w:val="000000"/>
                <w:sz w:val="18"/>
                <w:szCs w:val="18"/>
              </w:rPr>
            </w:pPr>
            <w:r w:rsidRPr="00643EB8">
              <w:rPr>
                <w:rFonts w:ascii="Times New Roman" w:eastAsia="Times New Roman" w:hAnsi="Times New Roman" w:cs="Times New Roman"/>
                <w:color w:val="000000"/>
                <w:sz w:val="18"/>
                <w:szCs w:val="18"/>
              </w:rPr>
              <w:t xml:space="preserve">г. Трубчевск, ул. </w:t>
            </w:r>
            <w:proofErr w:type="spellStart"/>
            <w:r w:rsidRPr="00643EB8">
              <w:rPr>
                <w:rFonts w:ascii="Times New Roman" w:eastAsia="Times New Roman" w:hAnsi="Times New Roman" w:cs="Times New Roman"/>
                <w:color w:val="000000"/>
                <w:sz w:val="18"/>
                <w:szCs w:val="18"/>
              </w:rPr>
              <w:t>Сенченкова</w:t>
            </w:r>
            <w:proofErr w:type="spellEnd"/>
            <w:r w:rsidRPr="00643EB8">
              <w:rPr>
                <w:rFonts w:ascii="Times New Roman" w:eastAsia="Times New Roman" w:hAnsi="Times New Roman" w:cs="Times New Roman"/>
                <w:color w:val="000000"/>
                <w:sz w:val="18"/>
                <w:szCs w:val="18"/>
              </w:rPr>
              <w:t>, 12-34</w:t>
            </w:r>
          </w:p>
        </w:tc>
        <w:tc>
          <w:tcPr>
            <w:tcW w:w="1528" w:type="dxa"/>
            <w:tcBorders>
              <w:top w:val="single" w:sz="4" w:space="0" w:color="auto"/>
              <w:left w:val="single" w:sz="4" w:space="0" w:color="auto"/>
              <w:bottom w:val="single" w:sz="4" w:space="0" w:color="auto"/>
              <w:right w:val="single" w:sz="4" w:space="0" w:color="auto"/>
            </w:tcBorders>
            <w:vAlign w:val="center"/>
          </w:tcPr>
          <w:p w:rsidR="00643EB8" w:rsidRPr="00643EB8" w:rsidRDefault="00643EB8" w:rsidP="00643EB8">
            <w:pPr>
              <w:spacing w:after="0" w:line="240" w:lineRule="auto"/>
              <w:jc w:val="center"/>
              <w:rPr>
                <w:rFonts w:ascii="Times New Roman" w:eastAsia="Times New Roman" w:hAnsi="Times New Roman" w:cs="Times New Roman"/>
                <w:color w:val="000000"/>
                <w:sz w:val="18"/>
                <w:szCs w:val="18"/>
              </w:rPr>
            </w:pPr>
            <w:r w:rsidRPr="00643EB8">
              <w:rPr>
                <w:rFonts w:ascii="Times New Roman" w:eastAsia="Times New Roman" w:hAnsi="Times New Roman" w:cs="Times New Roman"/>
                <w:color w:val="000000"/>
                <w:sz w:val="18"/>
                <w:szCs w:val="18"/>
              </w:rPr>
              <w:t>52.599569, 33.780368</w:t>
            </w:r>
          </w:p>
        </w:tc>
        <w:tc>
          <w:tcPr>
            <w:tcW w:w="1310" w:type="dxa"/>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lang w:eastAsia="en-US"/>
              </w:rPr>
              <w:t>Приложение №142</w:t>
            </w:r>
          </w:p>
        </w:tc>
        <w:tc>
          <w:tcPr>
            <w:tcW w:w="4981" w:type="dxa"/>
            <w:gridSpan w:val="8"/>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rPr>
            </w:pPr>
            <w:r w:rsidRPr="00643EB8">
              <w:rPr>
                <w:rFonts w:ascii="Times New Roman" w:eastAsia="Times New Roman" w:hAnsi="Times New Roman" w:cs="Times New Roman"/>
                <w:color w:val="000000"/>
                <w:sz w:val="18"/>
                <w:szCs w:val="18"/>
              </w:rPr>
              <w:t>бестарный</w:t>
            </w:r>
          </w:p>
        </w:tc>
        <w:tc>
          <w:tcPr>
            <w:tcW w:w="1700" w:type="dxa"/>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Собственники домовладений</w:t>
            </w:r>
          </w:p>
        </w:tc>
        <w:tc>
          <w:tcPr>
            <w:tcW w:w="2198" w:type="dxa"/>
            <w:gridSpan w:val="2"/>
            <w:tcBorders>
              <w:top w:val="single" w:sz="4" w:space="0" w:color="auto"/>
              <w:left w:val="single" w:sz="4" w:space="0" w:color="auto"/>
              <w:bottom w:val="single" w:sz="4" w:space="0" w:color="auto"/>
              <w:right w:val="single" w:sz="4" w:space="0" w:color="auto"/>
            </w:tcBorders>
            <w:vAlign w:val="center"/>
          </w:tcPr>
          <w:p w:rsidR="00643EB8" w:rsidRPr="00643EB8" w:rsidRDefault="00643EB8" w:rsidP="00643EB8">
            <w:pPr>
              <w:spacing w:after="0" w:line="240" w:lineRule="auto"/>
              <w:jc w:val="center"/>
              <w:rPr>
                <w:rFonts w:ascii="Times New Roman" w:eastAsia="Times New Roman" w:hAnsi="Times New Roman" w:cs="Times New Roman"/>
                <w:color w:val="000000"/>
                <w:sz w:val="18"/>
                <w:szCs w:val="18"/>
              </w:rPr>
            </w:pPr>
            <w:r w:rsidRPr="00643EB8">
              <w:rPr>
                <w:rFonts w:ascii="Times New Roman" w:eastAsia="Times New Roman" w:hAnsi="Times New Roman" w:cs="Times New Roman"/>
                <w:color w:val="000000"/>
                <w:sz w:val="18"/>
                <w:szCs w:val="18"/>
              </w:rPr>
              <w:t xml:space="preserve">г. Трубчевск, ул. </w:t>
            </w:r>
            <w:proofErr w:type="spellStart"/>
            <w:r w:rsidRPr="00643EB8">
              <w:rPr>
                <w:rFonts w:ascii="Times New Roman" w:eastAsia="Times New Roman" w:hAnsi="Times New Roman" w:cs="Times New Roman"/>
                <w:color w:val="000000"/>
                <w:sz w:val="18"/>
                <w:szCs w:val="18"/>
              </w:rPr>
              <w:t>Сенченкова</w:t>
            </w:r>
            <w:proofErr w:type="spellEnd"/>
            <w:r w:rsidRPr="00643EB8">
              <w:rPr>
                <w:rFonts w:ascii="Times New Roman" w:eastAsia="Times New Roman" w:hAnsi="Times New Roman" w:cs="Times New Roman"/>
                <w:color w:val="000000"/>
                <w:sz w:val="18"/>
                <w:szCs w:val="18"/>
              </w:rPr>
              <w:t>, 12-34</w:t>
            </w:r>
          </w:p>
        </w:tc>
      </w:tr>
      <w:tr w:rsidR="00643EB8" w:rsidRPr="00643EB8" w:rsidTr="009119D3">
        <w:trPr>
          <w:gridAfter w:val="1"/>
          <w:wAfter w:w="14" w:type="dxa"/>
          <w:trHeight w:val="539"/>
        </w:trPr>
        <w:tc>
          <w:tcPr>
            <w:tcW w:w="696" w:type="dxa"/>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lang w:eastAsia="en-US"/>
              </w:rPr>
            </w:pPr>
            <w:r w:rsidRPr="00643EB8">
              <w:rPr>
                <w:rFonts w:ascii="Times New Roman" w:eastAsia="Times New Roman" w:hAnsi="Times New Roman" w:cs="Times New Roman"/>
                <w:sz w:val="18"/>
                <w:szCs w:val="18"/>
                <w:lang w:eastAsia="en-US"/>
              </w:rPr>
              <w:lastRenderedPageBreak/>
              <w:t>143.</w:t>
            </w:r>
          </w:p>
        </w:tc>
        <w:tc>
          <w:tcPr>
            <w:tcW w:w="1409" w:type="dxa"/>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rPr>
            </w:pPr>
            <w:proofErr w:type="spellStart"/>
            <w:r w:rsidRPr="00643EB8">
              <w:rPr>
                <w:rFonts w:ascii="Times New Roman" w:eastAsia="Times New Roman" w:hAnsi="Times New Roman" w:cs="Times New Roman"/>
                <w:sz w:val="18"/>
                <w:szCs w:val="18"/>
              </w:rPr>
              <w:t>Трубчевское</w:t>
            </w:r>
            <w:proofErr w:type="spellEnd"/>
            <w:r w:rsidRPr="00643EB8">
              <w:rPr>
                <w:rFonts w:ascii="Times New Roman" w:eastAsia="Times New Roman" w:hAnsi="Times New Roman" w:cs="Times New Roman"/>
                <w:sz w:val="18"/>
                <w:szCs w:val="18"/>
              </w:rPr>
              <w:t xml:space="preserve"> городское поселение</w:t>
            </w:r>
          </w:p>
        </w:tc>
        <w:tc>
          <w:tcPr>
            <w:tcW w:w="2148" w:type="dxa"/>
            <w:tcBorders>
              <w:top w:val="single" w:sz="4" w:space="0" w:color="auto"/>
              <w:left w:val="single" w:sz="4" w:space="0" w:color="auto"/>
              <w:bottom w:val="single" w:sz="4" w:space="0" w:color="auto"/>
              <w:right w:val="single" w:sz="4" w:space="0" w:color="auto"/>
            </w:tcBorders>
            <w:vAlign w:val="center"/>
          </w:tcPr>
          <w:p w:rsidR="00643EB8" w:rsidRPr="00643EB8" w:rsidRDefault="00643EB8" w:rsidP="00643EB8">
            <w:pPr>
              <w:spacing w:after="0" w:line="240" w:lineRule="auto"/>
              <w:jc w:val="center"/>
              <w:rPr>
                <w:rFonts w:ascii="Times New Roman" w:eastAsia="Times New Roman" w:hAnsi="Times New Roman" w:cs="Times New Roman"/>
                <w:color w:val="000000"/>
                <w:sz w:val="18"/>
                <w:szCs w:val="18"/>
              </w:rPr>
            </w:pPr>
            <w:r w:rsidRPr="00643EB8">
              <w:rPr>
                <w:rFonts w:ascii="Times New Roman" w:eastAsia="Times New Roman" w:hAnsi="Times New Roman" w:cs="Times New Roman"/>
                <w:color w:val="000000"/>
                <w:sz w:val="18"/>
                <w:szCs w:val="18"/>
              </w:rPr>
              <w:t>г. Трубчевск, пер 2-ой Овражный, 11</w:t>
            </w:r>
          </w:p>
        </w:tc>
        <w:tc>
          <w:tcPr>
            <w:tcW w:w="1528" w:type="dxa"/>
            <w:tcBorders>
              <w:top w:val="single" w:sz="4" w:space="0" w:color="auto"/>
              <w:left w:val="single" w:sz="4" w:space="0" w:color="auto"/>
              <w:bottom w:val="single" w:sz="4" w:space="0" w:color="auto"/>
              <w:right w:val="single" w:sz="4" w:space="0" w:color="auto"/>
            </w:tcBorders>
            <w:vAlign w:val="center"/>
          </w:tcPr>
          <w:p w:rsidR="00643EB8" w:rsidRPr="00643EB8" w:rsidRDefault="00643EB8" w:rsidP="00643EB8">
            <w:pPr>
              <w:spacing w:after="0" w:line="240" w:lineRule="auto"/>
              <w:jc w:val="center"/>
              <w:rPr>
                <w:rFonts w:ascii="Times New Roman" w:eastAsia="Times New Roman" w:hAnsi="Times New Roman" w:cs="Times New Roman"/>
                <w:color w:val="000000"/>
                <w:sz w:val="18"/>
                <w:szCs w:val="18"/>
              </w:rPr>
            </w:pPr>
            <w:r w:rsidRPr="00643EB8">
              <w:rPr>
                <w:rFonts w:ascii="Times New Roman" w:eastAsia="Times New Roman" w:hAnsi="Times New Roman" w:cs="Times New Roman"/>
                <w:color w:val="000000"/>
                <w:sz w:val="18"/>
                <w:szCs w:val="18"/>
              </w:rPr>
              <w:t>52.601500, 33.783221</w:t>
            </w:r>
          </w:p>
        </w:tc>
        <w:tc>
          <w:tcPr>
            <w:tcW w:w="1310" w:type="dxa"/>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lang w:eastAsia="en-US"/>
              </w:rPr>
              <w:t>Приложение №143</w:t>
            </w:r>
          </w:p>
        </w:tc>
        <w:tc>
          <w:tcPr>
            <w:tcW w:w="4981" w:type="dxa"/>
            <w:gridSpan w:val="8"/>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rPr>
            </w:pPr>
            <w:r w:rsidRPr="00643EB8">
              <w:rPr>
                <w:rFonts w:ascii="Times New Roman" w:eastAsia="Times New Roman" w:hAnsi="Times New Roman" w:cs="Times New Roman"/>
                <w:color w:val="000000"/>
                <w:sz w:val="18"/>
                <w:szCs w:val="18"/>
              </w:rPr>
              <w:t>бестарный</w:t>
            </w:r>
          </w:p>
        </w:tc>
        <w:tc>
          <w:tcPr>
            <w:tcW w:w="1700" w:type="dxa"/>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Собственники домовладений</w:t>
            </w:r>
          </w:p>
        </w:tc>
        <w:tc>
          <w:tcPr>
            <w:tcW w:w="2198" w:type="dxa"/>
            <w:gridSpan w:val="2"/>
            <w:tcBorders>
              <w:top w:val="single" w:sz="4" w:space="0" w:color="auto"/>
              <w:left w:val="single" w:sz="4" w:space="0" w:color="auto"/>
              <w:bottom w:val="single" w:sz="4" w:space="0" w:color="auto"/>
              <w:right w:val="single" w:sz="4" w:space="0" w:color="auto"/>
            </w:tcBorders>
            <w:vAlign w:val="center"/>
          </w:tcPr>
          <w:p w:rsidR="00643EB8" w:rsidRPr="00643EB8" w:rsidRDefault="00643EB8" w:rsidP="00643EB8">
            <w:pPr>
              <w:spacing w:after="0" w:line="240" w:lineRule="auto"/>
              <w:jc w:val="center"/>
              <w:rPr>
                <w:rFonts w:ascii="Times New Roman" w:eastAsia="Times New Roman" w:hAnsi="Times New Roman" w:cs="Times New Roman"/>
                <w:color w:val="000000"/>
                <w:sz w:val="18"/>
                <w:szCs w:val="18"/>
              </w:rPr>
            </w:pPr>
            <w:r w:rsidRPr="00643EB8">
              <w:rPr>
                <w:rFonts w:ascii="Times New Roman" w:eastAsia="Times New Roman" w:hAnsi="Times New Roman" w:cs="Times New Roman"/>
                <w:color w:val="000000"/>
                <w:sz w:val="18"/>
                <w:szCs w:val="18"/>
              </w:rPr>
              <w:t>г. Трубчевск, пер 2-ой Овражный, 11</w:t>
            </w:r>
          </w:p>
        </w:tc>
      </w:tr>
      <w:tr w:rsidR="00643EB8" w:rsidRPr="00643EB8" w:rsidTr="009119D3">
        <w:trPr>
          <w:gridAfter w:val="1"/>
          <w:wAfter w:w="14" w:type="dxa"/>
          <w:trHeight w:val="698"/>
        </w:trPr>
        <w:tc>
          <w:tcPr>
            <w:tcW w:w="696" w:type="dxa"/>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lang w:eastAsia="en-US"/>
              </w:rPr>
            </w:pPr>
            <w:r w:rsidRPr="00643EB8">
              <w:rPr>
                <w:rFonts w:ascii="Times New Roman" w:eastAsia="Times New Roman" w:hAnsi="Times New Roman" w:cs="Times New Roman"/>
                <w:sz w:val="18"/>
                <w:szCs w:val="18"/>
                <w:lang w:eastAsia="en-US"/>
              </w:rPr>
              <w:t>144.</w:t>
            </w:r>
          </w:p>
        </w:tc>
        <w:tc>
          <w:tcPr>
            <w:tcW w:w="1409" w:type="dxa"/>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rPr>
            </w:pPr>
            <w:proofErr w:type="spellStart"/>
            <w:r w:rsidRPr="00643EB8">
              <w:rPr>
                <w:rFonts w:ascii="Times New Roman" w:eastAsia="Times New Roman" w:hAnsi="Times New Roman" w:cs="Times New Roman"/>
                <w:sz w:val="18"/>
                <w:szCs w:val="18"/>
              </w:rPr>
              <w:t>Трубчевское</w:t>
            </w:r>
            <w:proofErr w:type="spellEnd"/>
            <w:r w:rsidRPr="00643EB8">
              <w:rPr>
                <w:rFonts w:ascii="Times New Roman" w:eastAsia="Times New Roman" w:hAnsi="Times New Roman" w:cs="Times New Roman"/>
                <w:sz w:val="18"/>
                <w:szCs w:val="18"/>
              </w:rPr>
              <w:t xml:space="preserve"> городское поселение</w:t>
            </w:r>
          </w:p>
        </w:tc>
        <w:tc>
          <w:tcPr>
            <w:tcW w:w="2148" w:type="dxa"/>
            <w:tcBorders>
              <w:top w:val="single" w:sz="4" w:space="0" w:color="auto"/>
              <w:left w:val="single" w:sz="4" w:space="0" w:color="auto"/>
              <w:bottom w:val="single" w:sz="4" w:space="0" w:color="auto"/>
              <w:right w:val="single" w:sz="4" w:space="0" w:color="auto"/>
            </w:tcBorders>
            <w:vAlign w:val="center"/>
          </w:tcPr>
          <w:p w:rsidR="00643EB8" w:rsidRPr="00643EB8" w:rsidRDefault="00643EB8" w:rsidP="00643EB8">
            <w:pPr>
              <w:spacing w:after="0" w:line="240" w:lineRule="auto"/>
              <w:jc w:val="center"/>
              <w:rPr>
                <w:rFonts w:ascii="Times New Roman" w:eastAsia="Times New Roman" w:hAnsi="Times New Roman" w:cs="Times New Roman"/>
                <w:color w:val="000000"/>
                <w:sz w:val="18"/>
                <w:szCs w:val="18"/>
              </w:rPr>
            </w:pPr>
            <w:r w:rsidRPr="00643EB8">
              <w:rPr>
                <w:rFonts w:ascii="Times New Roman" w:eastAsia="Times New Roman" w:hAnsi="Times New Roman" w:cs="Times New Roman"/>
                <w:color w:val="000000"/>
                <w:sz w:val="18"/>
                <w:szCs w:val="18"/>
              </w:rPr>
              <w:t>г. Трубчевск, ул. Лицейская</w:t>
            </w:r>
          </w:p>
        </w:tc>
        <w:tc>
          <w:tcPr>
            <w:tcW w:w="1528" w:type="dxa"/>
            <w:tcBorders>
              <w:top w:val="single" w:sz="4" w:space="0" w:color="auto"/>
              <w:left w:val="single" w:sz="4" w:space="0" w:color="auto"/>
              <w:bottom w:val="single" w:sz="4" w:space="0" w:color="auto"/>
              <w:right w:val="single" w:sz="4" w:space="0" w:color="auto"/>
            </w:tcBorders>
            <w:vAlign w:val="center"/>
          </w:tcPr>
          <w:p w:rsidR="00643EB8" w:rsidRPr="00643EB8" w:rsidRDefault="00643EB8" w:rsidP="00643EB8">
            <w:pPr>
              <w:spacing w:after="0" w:line="240" w:lineRule="auto"/>
              <w:jc w:val="center"/>
              <w:rPr>
                <w:rFonts w:ascii="Times New Roman" w:eastAsia="Times New Roman" w:hAnsi="Times New Roman" w:cs="Times New Roman"/>
                <w:color w:val="000000"/>
                <w:sz w:val="18"/>
                <w:szCs w:val="18"/>
              </w:rPr>
            </w:pPr>
            <w:r w:rsidRPr="00643EB8">
              <w:rPr>
                <w:rFonts w:ascii="Times New Roman" w:eastAsia="Times New Roman" w:hAnsi="Times New Roman" w:cs="Times New Roman"/>
                <w:color w:val="000000"/>
                <w:sz w:val="18"/>
                <w:szCs w:val="18"/>
              </w:rPr>
              <w:t>52.596006, 33.779315</w:t>
            </w:r>
          </w:p>
        </w:tc>
        <w:tc>
          <w:tcPr>
            <w:tcW w:w="1310" w:type="dxa"/>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lang w:eastAsia="en-US"/>
              </w:rPr>
              <w:t>Приложение №144</w:t>
            </w:r>
          </w:p>
        </w:tc>
        <w:tc>
          <w:tcPr>
            <w:tcW w:w="4981" w:type="dxa"/>
            <w:gridSpan w:val="8"/>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rPr>
            </w:pPr>
            <w:r w:rsidRPr="00643EB8">
              <w:rPr>
                <w:rFonts w:ascii="Times New Roman" w:eastAsia="Times New Roman" w:hAnsi="Times New Roman" w:cs="Times New Roman"/>
                <w:color w:val="000000"/>
                <w:sz w:val="18"/>
                <w:szCs w:val="18"/>
              </w:rPr>
              <w:t>бестарный</w:t>
            </w:r>
          </w:p>
        </w:tc>
        <w:tc>
          <w:tcPr>
            <w:tcW w:w="1700" w:type="dxa"/>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Собственники домовладений</w:t>
            </w:r>
          </w:p>
        </w:tc>
        <w:tc>
          <w:tcPr>
            <w:tcW w:w="2198" w:type="dxa"/>
            <w:gridSpan w:val="2"/>
            <w:tcBorders>
              <w:top w:val="single" w:sz="4" w:space="0" w:color="auto"/>
              <w:left w:val="single" w:sz="4" w:space="0" w:color="auto"/>
              <w:bottom w:val="single" w:sz="4" w:space="0" w:color="auto"/>
              <w:right w:val="single" w:sz="4" w:space="0" w:color="auto"/>
            </w:tcBorders>
            <w:vAlign w:val="center"/>
          </w:tcPr>
          <w:p w:rsidR="00643EB8" w:rsidRPr="00643EB8" w:rsidRDefault="00643EB8" w:rsidP="00643EB8">
            <w:pPr>
              <w:spacing w:after="0" w:line="240" w:lineRule="auto"/>
              <w:jc w:val="center"/>
              <w:rPr>
                <w:rFonts w:ascii="Times New Roman" w:eastAsia="Times New Roman" w:hAnsi="Times New Roman" w:cs="Times New Roman"/>
                <w:color w:val="000000"/>
                <w:sz w:val="18"/>
                <w:szCs w:val="18"/>
              </w:rPr>
            </w:pPr>
            <w:r w:rsidRPr="00643EB8">
              <w:rPr>
                <w:rFonts w:ascii="Times New Roman" w:eastAsia="Times New Roman" w:hAnsi="Times New Roman" w:cs="Times New Roman"/>
                <w:color w:val="000000"/>
                <w:sz w:val="18"/>
                <w:szCs w:val="18"/>
              </w:rPr>
              <w:t>г. Трубчевск, ул. Лицейская</w:t>
            </w:r>
          </w:p>
        </w:tc>
      </w:tr>
      <w:tr w:rsidR="00643EB8" w:rsidRPr="00643EB8" w:rsidTr="009119D3">
        <w:trPr>
          <w:gridAfter w:val="1"/>
          <w:wAfter w:w="14" w:type="dxa"/>
          <w:trHeight w:val="709"/>
        </w:trPr>
        <w:tc>
          <w:tcPr>
            <w:tcW w:w="696" w:type="dxa"/>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lang w:eastAsia="en-US"/>
              </w:rPr>
            </w:pPr>
            <w:r w:rsidRPr="00643EB8">
              <w:rPr>
                <w:rFonts w:ascii="Times New Roman" w:eastAsia="Times New Roman" w:hAnsi="Times New Roman" w:cs="Times New Roman"/>
                <w:sz w:val="18"/>
                <w:szCs w:val="18"/>
                <w:lang w:eastAsia="en-US"/>
              </w:rPr>
              <w:t>145.</w:t>
            </w:r>
          </w:p>
        </w:tc>
        <w:tc>
          <w:tcPr>
            <w:tcW w:w="1409" w:type="dxa"/>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rPr>
            </w:pPr>
            <w:proofErr w:type="spellStart"/>
            <w:r w:rsidRPr="00643EB8">
              <w:rPr>
                <w:rFonts w:ascii="Times New Roman" w:eastAsia="Times New Roman" w:hAnsi="Times New Roman" w:cs="Times New Roman"/>
                <w:sz w:val="18"/>
                <w:szCs w:val="18"/>
              </w:rPr>
              <w:t>Трубчевское</w:t>
            </w:r>
            <w:proofErr w:type="spellEnd"/>
            <w:r w:rsidRPr="00643EB8">
              <w:rPr>
                <w:rFonts w:ascii="Times New Roman" w:eastAsia="Times New Roman" w:hAnsi="Times New Roman" w:cs="Times New Roman"/>
                <w:sz w:val="18"/>
                <w:szCs w:val="18"/>
              </w:rPr>
              <w:t xml:space="preserve"> городское поселение</w:t>
            </w:r>
          </w:p>
        </w:tc>
        <w:tc>
          <w:tcPr>
            <w:tcW w:w="2148" w:type="dxa"/>
            <w:tcBorders>
              <w:top w:val="single" w:sz="4" w:space="0" w:color="auto"/>
              <w:left w:val="single" w:sz="4" w:space="0" w:color="auto"/>
              <w:bottom w:val="single" w:sz="4" w:space="0" w:color="auto"/>
              <w:right w:val="single" w:sz="4" w:space="0" w:color="auto"/>
            </w:tcBorders>
            <w:vAlign w:val="center"/>
          </w:tcPr>
          <w:p w:rsidR="00643EB8" w:rsidRPr="00643EB8" w:rsidRDefault="00643EB8" w:rsidP="00643EB8">
            <w:pPr>
              <w:spacing w:after="0" w:line="240" w:lineRule="auto"/>
              <w:jc w:val="center"/>
              <w:rPr>
                <w:rFonts w:ascii="Times New Roman" w:eastAsia="Times New Roman" w:hAnsi="Times New Roman" w:cs="Times New Roman"/>
                <w:color w:val="000000"/>
                <w:sz w:val="18"/>
                <w:szCs w:val="18"/>
              </w:rPr>
            </w:pPr>
            <w:r w:rsidRPr="00643EB8">
              <w:rPr>
                <w:rFonts w:ascii="Times New Roman" w:eastAsia="Times New Roman" w:hAnsi="Times New Roman" w:cs="Times New Roman"/>
                <w:color w:val="000000"/>
                <w:sz w:val="18"/>
                <w:szCs w:val="18"/>
              </w:rPr>
              <w:t>г. Трубчевск, ул. Каштановая</w:t>
            </w:r>
          </w:p>
        </w:tc>
        <w:tc>
          <w:tcPr>
            <w:tcW w:w="1528" w:type="dxa"/>
            <w:tcBorders>
              <w:top w:val="single" w:sz="4" w:space="0" w:color="auto"/>
              <w:left w:val="single" w:sz="4" w:space="0" w:color="auto"/>
              <w:bottom w:val="single" w:sz="4" w:space="0" w:color="auto"/>
              <w:right w:val="single" w:sz="4" w:space="0" w:color="auto"/>
            </w:tcBorders>
            <w:vAlign w:val="center"/>
          </w:tcPr>
          <w:p w:rsidR="00643EB8" w:rsidRPr="00643EB8" w:rsidRDefault="00643EB8" w:rsidP="00643EB8">
            <w:pPr>
              <w:spacing w:after="0" w:line="240" w:lineRule="auto"/>
              <w:jc w:val="center"/>
              <w:rPr>
                <w:rFonts w:ascii="Times New Roman" w:eastAsia="Times New Roman" w:hAnsi="Times New Roman" w:cs="Times New Roman"/>
                <w:color w:val="000000"/>
                <w:sz w:val="18"/>
                <w:szCs w:val="18"/>
              </w:rPr>
            </w:pPr>
            <w:r w:rsidRPr="00643EB8">
              <w:rPr>
                <w:rFonts w:ascii="Times New Roman" w:eastAsia="Times New Roman" w:hAnsi="Times New Roman" w:cs="Times New Roman"/>
                <w:color w:val="000000"/>
                <w:sz w:val="18"/>
                <w:szCs w:val="18"/>
              </w:rPr>
              <w:t>52.598504, 33.734865</w:t>
            </w:r>
          </w:p>
        </w:tc>
        <w:tc>
          <w:tcPr>
            <w:tcW w:w="1310" w:type="dxa"/>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lang w:eastAsia="en-US"/>
              </w:rPr>
              <w:t>Приложение №145</w:t>
            </w:r>
          </w:p>
        </w:tc>
        <w:tc>
          <w:tcPr>
            <w:tcW w:w="4981" w:type="dxa"/>
            <w:gridSpan w:val="8"/>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rPr>
            </w:pPr>
            <w:r w:rsidRPr="00643EB8">
              <w:rPr>
                <w:rFonts w:ascii="Times New Roman" w:eastAsia="Times New Roman" w:hAnsi="Times New Roman" w:cs="Times New Roman"/>
                <w:color w:val="000000"/>
                <w:sz w:val="18"/>
                <w:szCs w:val="18"/>
              </w:rPr>
              <w:t>бестарный</w:t>
            </w:r>
          </w:p>
        </w:tc>
        <w:tc>
          <w:tcPr>
            <w:tcW w:w="1700" w:type="dxa"/>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Собственники домовладений</w:t>
            </w:r>
          </w:p>
        </w:tc>
        <w:tc>
          <w:tcPr>
            <w:tcW w:w="2198" w:type="dxa"/>
            <w:gridSpan w:val="2"/>
            <w:tcBorders>
              <w:top w:val="single" w:sz="4" w:space="0" w:color="auto"/>
              <w:left w:val="single" w:sz="4" w:space="0" w:color="auto"/>
              <w:bottom w:val="single" w:sz="4" w:space="0" w:color="auto"/>
              <w:right w:val="single" w:sz="4" w:space="0" w:color="auto"/>
            </w:tcBorders>
            <w:vAlign w:val="center"/>
          </w:tcPr>
          <w:p w:rsidR="00643EB8" w:rsidRPr="00643EB8" w:rsidRDefault="00643EB8" w:rsidP="00643EB8">
            <w:pPr>
              <w:spacing w:after="0" w:line="240" w:lineRule="auto"/>
              <w:jc w:val="center"/>
              <w:rPr>
                <w:rFonts w:ascii="Times New Roman" w:eastAsia="Times New Roman" w:hAnsi="Times New Roman" w:cs="Times New Roman"/>
                <w:color w:val="000000"/>
                <w:sz w:val="18"/>
                <w:szCs w:val="18"/>
              </w:rPr>
            </w:pPr>
            <w:r w:rsidRPr="00643EB8">
              <w:rPr>
                <w:rFonts w:ascii="Times New Roman" w:eastAsia="Times New Roman" w:hAnsi="Times New Roman" w:cs="Times New Roman"/>
                <w:color w:val="000000"/>
                <w:sz w:val="18"/>
                <w:szCs w:val="18"/>
              </w:rPr>
              <w:t>г. Трубчевск, ул. Каштановая</w:t>
            </w:r>
          </w:p>
        </w:tc>
      </w:tr>
      <w:tr w:rsidR="00643EB8" w:rsidRPr="00643EB8" w:rsidTr="009119D3">
        <w:trPr>
          <w:gridAfter w:val="1"/>
          <w:wAfter w:w="14" w:type="dxa"/>
          <w:trHeight w:val="407"/>
        </w:trPr>
        <w:tc>
          <w:tcPr>
            <w:tcW w:w="696" w:type="dxa"/>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lang w:eastAsia="en-US"/>
              </w:rPr>
            </w:pPr>
            <w:r w:rsidRPr="00643EB8">
              <w:rPr>
                <w:rFonts w:ascii="Times New Roman" w:eastAsia="Times New Roman" w:hAnsi="Times New Roman" w:cs="Times New Roman"/>
                <w:sz w:val="18"/>
                <w:szCs w:val="18"/>
                <w:lang w:eastAsia="en-US"/>
              </w:rPr>
              <w:t>146.</w:t>
            </w:r>
          </w:p>
        </w:tc>
        <w:tc>
          <w:tcPr>
            <w:tcW w:w="1409" w:type="dxa"/>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rPr>
            </w:pPr>
            <w:proofErr w:type="spellStart"/>
            <w:r w:rsidRPr="00643EB8">
              <w:rPr>
                <w:rFonts w:ascii="Times New Roman" w:eastAsia="Times New Roman" w:hAnsi="Times New Roman" w:cs="Times New Roman"/>
                <w:sz w:val="18"/>
                <w:szCs w:val="18"/>
              </w:rPr>
              <w:t>Трубчевское</w:t>
            </w:r>
            <w:proofErr w:type="spellEnd"/>
            <w:r w:rsidRPr="00643EB8">
              <w:rPr>
                <w:rFonts w:ascii="Times New Roman" w:eastAsia="Times New Roman" w:hAnsi="Times New Roman" w:cs="Times New Roman"/>
                <w:sz w:val="18"/>
                <w:szCs w:val="18"/>
              </w:rPr>
              <w:t xml:space="preserve"> городское поселение</w:t>
            </w:r>
          </w:p>
        </w:tc>
        <w:tc>
          <w:tcPr>
            <w:tcW w:w="2148" w:type="dxa"/>
            <w:tcBorders>
              <w:top w:val="single" w:sz="4" w:space="0" w:color="auto"/>
              <w:left w:val="single" w:sz="4" w:space="0" w:color="auto"/>
              <w:bottom w:val="single" w:sz="4" w:space="0" w:color="auto"/>
              <w:right w:val="single" w:sz="4" w:space="0" w:color="auto"/>
            </w:tcBorders>
            <w:vAlign w:val="center"/>
          </w:tcPr>
          <w:p w:rsidR="00643EB8" w:rsidRPr="00643EB8" w:rsidRDefault="00643EB8" w:rsidP="00643EB8">
            <w:pPr>
              <w:spacing w:after="0" w:line="240" w:lineRule="auto"/>
              <w:jc w:val="center"/>
              <w:rPr>
                <w:rFonts w:ascii="Times New Roman" w:eastAsia="Times New Roman" w:hAnsi="Times New Roman" w:cs="Times New Roman"/>
                <w:color w:val="000000"/>
                <w:sz w:val="18"/>
                <w:szCs w:val="18"/>
              </w:rPr>
            </w:pPr>
            <w:r w:rsidRPr="00643EB8">
              <w:rPr>
                <w:rFonts w:ascii="Times New Roman" w:eastAsia="Times New Roman" w:hAnsi="Times New Roman" w:cs="Times New Roman"/>
                <w:color w:val="000000"/>
                <w:sz w:val="18"/>
                <w:szCs w:val="18"/>
              </w:rPr>
              <w:t>г. Трубчевск, ул. Лесная, 30-65</w:t>
            </w:r>
          </w:p>
        </w:tc>
        <w:tc>
          <w:tcPr>
            <w:tcW w:w="1528" w:type="dxa"/>
            <w:tcBorders>
              <w:top w:val="single" w:sz="4" w:space="0" w:color="auto"/>
              <w:left w:val="single" w:sz="4" w:space="0" w:color="auto"/>
              <w:bottom w:val="single" w:sz="4" w:space="0" w:color="auto"/>
              <w:right w:val="single" w:sz="4" w:space="0" w:color="auto"/>
            </w:tcBorders>
            <w:vAlign w:val="center"/>
          </w:tcPr>
          <w:p w:rsidR="00643EB8" w:rsidRPr="00643EB8" w:rsidRDefault="00643EB8" w:rsidP="00643EB8">
            <w:pPr>
              <w:spacing w:after="0" w:line="240" w:lineRule="auto"/>
              <w:jc w:val="center"/>
              <w:rPr>
                <w:rFonts w:ascii="Times New Roman" w:eastAsia="Times New Roman" w:hAnsi="Times New Roman" w:cs="Times New Roman"/>
                <w:color w:val="000000"/>
                <w:sz w:val="18"/>
                <w:szCs w:val="18"/>
              </w:rPr>
            </w:pPr>
            <w:r w:rsidRPr="00643EB8">
              <w:rPr>
                <w:rFonts w:ascii="Times New Roman" w:eastAsia="Times New Roman" w:hAnsi="Times New Roman" w:cs="Times New Roman"/>
                <w:color w:val="000000"/>
                <w:sz w:val="18"/>
                <w:szCs w:val="18"/>
              </w:rPr>
              <w:t>52.532744, 33.764057</w:t>
            </w:r>
          </w:p>
        </w:tc>
        <w:tc>
          <w:tcPr>
            <w:tcW w:w="1310" w:type="dxa"/>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lang w:eastAsia="en-US"/>
              </w:rPr>
              <w:t>Приложение №146</w:t>
            </w:r>
          </w:p>
        </w:tc>
        <w:tc>
          <w:tcPr>
            <w:tcW w:w="4981" w:type="dxa"/>
            <w:gridSpan w:val="8"/>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rPr>
            </w:pPr>
            <w:r w:rsidRPr="00643EB8">
              <w:rPr>
                <w:rFonts w:ascii="Times New Roman" w:eastAsia="Times New Roman" w:hAnsi="Times New Roman" w:cs="Times New Roman"/>
                <w:color w:val="000000"/>
                <w:sz w:val="18"/>
                <w:szCs w:val="18"/>
              </w:rPr>
              <w:t>бестарный</w:t>
            </w:r>
          </w:p>
        </w:tc>
        <w:tc>
          <w:tcPr>
            <w:tcW w:w="1700" w:type="dxa"/>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Собственники домовладений</w:t>
            </w:r>
          </w:p>
        </w:tc>
        <w:tc>
          <w:tcPr>
            <w:tcW w:w="2198" w:type="dxa"/>
            <w:gridSpan w:val="2"/>
            <w:tcBorders>
              <w:top w:val="single" w:sz="4" w:space="0" w:color="auto"/>
              <w:left w:val="single" w:sz="4" w:space="0" w:color="auto"/>
              <w:bottom w:val="single" w:sz="4" w:space="0" w:color="auto"/>
              <w:right w:val="single" w:sz="4" w:space="0" w:color="auto"/>
            </w:tcBorders>
            <w:vAlign w:val="center"/>
          </w:tcPr>
          <w:p w:rsidR="00643EB8" w:rsidRPr="00643EB8" w:rsidRDefault="00643EB8" w:rsidP="00643EB8">
            <w:pPr>
              <w:spacing w:after="0" w:line="240" w:lineRule="auto"/>
              <w:jc w:val="center"/>
              <w:rPr>
                <w:rFonts w:ascii="Times New Roman" w:eastAsia="Times New Roman" w:hAnsi="Times New Roman" w:cs="Times New Roman"/>
                <w:color w:val="000000"/>
                <w:sz w:val="18"/>
                <w:szCs w:val="18"/>
              </w:rPr>
            </w:pPr>
            <w:r w:rsidRPr="00643EB8">
              <w:rPr>
                <w:rFonts w:ascii="Times New Roman" w:eastAsia="Times New Roman" w:hAnsi="Times New Roman" w:cs="Times New Roman"/>
                <w:color w:val="000000"/>
                <w:sz w:val="18"/>
                <w:szCs w:val="18"/>
              </w:rPr>
              <w:t>г. Трубчевск, ул. Лесная, 30-65</w:t>
            </w:r>
          </w:p>
        </w:tc>
      </w:tr>
      <w:tr w:rsidR="00643EB8" w:rsidRPr="00643EB8" w:rsidTr="009119D3">
        <w:trPr>
          <w:gridAfter w:val="1"/>
          <w:wAfter w:w="14" w:type="dxa"/>
          <w:trHeight w:val="697"/>
        </w:trPr>
        <w:tc>
          <w:tcPr>
            <w:tcW w:w="696" w:type="dxa"/>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lang w:eastAsia="en-US"/>
              </w:rPr>
            </w:pPr>
            <w:r w:rsidRPr="00643EB8">
              <w:rPr>
                <w:rFonts w:ascii="Times New Roman" w:eastAsia="Times New Roman" w:hAnsi="Times New Roman" w:cs="Times New Roman"/>
                <w:sz w:val="18"/>
                <w:szCs w:val="18"/>
                <w:lang w:eastAsia="en-US"/>
              </w:rPr>
              <w:t>147.</w:t>
            </w:r>
          </w:p>
        </w:tc>
        <w:tc>
          <w:tcPr>
            <w:tcW w:w="1409" w:type="dxa"/>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rPr>
            </w:pPr>
            <w:proofErr w:type="spellStart"/>
            <w:r w:rsidRPr="00643EB8">
              <w:rPr>
                <w:rFonts w:ascii="Times New Roman" w:eastAsia="Times New Roman" w:hAnsi="Times New Roman" w:cs="Times New Roman"/>
                <w:sz w:val="18"/>
                <w:szCs w:val="18"/>
              </w:rPr>
              <w:t>Трубчевское</w:t>
            </w:r>
            <w:proofErr w:type="spellEnd"/>
            <w:r w:rsidRPr="00643EB8">
              <w:rPr>
                <w:rFonts w:ascii="Times New Roman" w:eastAsia="Times New Roman" w:hAnsi="Times New Roman" w:cs="Times New Roman"/>
                <w:sz w:val="18"/>
                <w:szCs w:val="18"/>
              </w:rPr>
              <w:t xml:space="preserve"> городское поселение</w:t>
            </w:r>
          </w:p>
        </w:tc>
        <w:tc>
          <w:tcPr>
            <w:tcW w:w="2148" w:type="dxa"/>
            <w:tcBorders>
              <w:top w:val="single" w:sz="4" w:space="0" w:color="auto"/>
              <w:left w:val="single" w:sz="4" w:space="0" w:color="auto"/>
              <w:bottom w:val="single" w:sz="4" w:space="0" w:color="auto"/>
              <w:right w:val="single" w:sz="4" w:space="0" w:color="auto"/>
            </w:tcBorders>
            <w:vAlign w:val="center"/>
          </w:tcPr>
          <w:p w:rsidR="00643EB8" w:rsidRPr="00643EB8" w:rsidRDefault="00643EB8" w:rsidP="00643EB8">
            <w:pPr>
              <w:spacing w:after="0" w:line="240" w:lineRule="auto"/>
              <w:jc w:val="center"/>
              <w:rPr>
                <w:rFonts w:ascii="Times New Roman" w:eastAsia="Times New Roman" w:hAnsi="Times New Roman" w:cs="Times New Roman"/>
                <w:color w:val="000000"/>
                <w:sz w:val="18"/>
                <w:szCs w:val="18"/>
              </w:rPr>
            </w:pPr>
            <w:r w:rsidRPr="00643EB8">
              <w:rPr>
                <w:rFonts w:ascii="Times New Roman" w:eastAsia="Times New Roman" w:hAnsi="Times New Roman" w:cs="Times New Roman"/>
                <w:color w:val="000000"/>
                <w:sz w:val="18"/>
                <w:szCs w:val="18"/>
              </w:rPr>
              <w:t>г. Трубчевск, ул. Лесная, 1Б-37</w:t>
            </w:r>
          </w:p>
        </w:tc>
        <w:tc>
          <w:tcPr>
            <w:tcW w:w="1528" w:type="dxa"/>
            <w:tcBorders>
              <w:top w:val="single" w:sz="4" w:space="0" w:color="auto"/>
              <w:left w:val="single" w:sz="4" w:space="0" w:color="auto"/>
              <w:bottom w:val="single" w:sz="4" w:space="0" w:color="auto"/>
              <w:right w:val="single" w:sz="4" w:space="0" w:color="auto"/>
            </w:tcBorders>
            <w:vAlign w:val="center"/>
          </w:tcPr>
          <w:p w:rsidR="00643EB8" w:rsidRPr="00643EB8" w:rsidRDefault="00643EB8" w:rsidP="00643EB8">
            <w:pPr>
              <w:spacing w:after="0" w:line="240" w:lineRule="auto"/>
              <w:jc w:val="center"/>
              <w:rPr>
                <w:rFonts w:ascii="Times New Roman" w:eastAsia="Times New Roman" w:hAnsi="Times New Roman" w:cs="Times New Roman"/>
                <w:color w:val="000000"/>
                <w:sz w:val="18"/>
                <w:szCs w:val="18"/>
              </w:rPr>
            </w:pPr>
            <w:r w:rsidRPr="00643EB8">
              <w:rPr>
                <w:rFonts w:ascii="Times New Roman" w:eastAsia="Times New Roman" w:hAnsi="Times New Roman" w:cs="Times New Roman"/>
                <w:color w:val="000000"/>
                <w:sz w:val="18"/>
                <w:szCs w:val="18"/>
              </w:rPr>
              <w:t>52.539053, 33.767920</w:t>
            </w:r>
          </w:p>
        </w:tc>
        <w:tc>
          <w:tcPr>
            <w:tcW w:w="1310" w:type="dxa"/>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lang w:eastAsia="en-US"/>
              </w:rPr>
              <w:t>Приложение №147</w:t>
            </w:r>
          </w:p>
        </w:tc>
        <w:tc>
          <w:tcPr>
            <w:tcW w:w="4981" w:type="dxa"/>
            <w:gridSpan w:val="8"/>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rPr>
            </w:pPr>
            <w:r w:rsidRPr="00643EB8">
              <w:rPr>
                <w:rFonts w:ascii="Times New Roman" w:eastAsia="Times New Roman" w:hAnsi="Times New Roman" w:cs="Times New Roman"/>
                <w:color w:val="000000"/>
                <w:sz w:val="18"/>
                <w:szCs w:val="18"/>
              </w:rPr>
              <w:t>бестарный</w:t>
            </w:r>
          </w:p>
        </w:tc>
        <w:tc>
          <w:tcPr>
            <w:tcW w:w="1700" w:type="dxa"/>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Собственники домовладений</w:t>
            </w:r>
          </w:p>
        </w:tc>
        <w:tc>
          <w:tcPr>
            <w:tcW w:w="2198" w:type="dxa"/>
            <w:gridSpan w:val="2"/>
            <w:tcBorders>
              <w:top w:val="single" w:sz="4" w:space="0" w:color="auto"/>
              <w:left w:val="single" w:sz="4" w:space="0" w:color="auto"/>
              <w:bottom w:val="single" w:sz="4" w:space="0" w:color="auto"/>
              <w:right w:val="single" w:sz="4" w:space="0" w:color="auto"/>
            </w:tcBorders>
            <w:vAlign w:val="center"/>
          </w:tcPr>
          <w:p w:rsidR="00643EB8" w:rsidRPr="00643EB8" w:rsidRDefault="00643EB8" w:rsidP="00643EB8">
            <w:pPr>
              <w:spacing w:after="0" w:line="240" w:lineRule="auto"/>
              <w:jc w:val="center"/>
              <w:rPr>
                <w:rFonts w:ascii="Times New Roman" w:eastAsia="Times New Roman" w:hAnsi="Times New Roman" w:cs="Times New Roman"/>
                <w:color w:val="000000"/>
                <w:sz w:val="18"/>
                <w:szCs w:val="18"/>
              </w:rPr>
            </w:pPr>
            <w:r w:rsidRPr="00643EB8">
              <w:rPr>
                <w:rFonts w:ascii="Times New Roman" w:eastAsia="Times New Roman" w:hAnsi="Times New Roman" w:cs="Times New Roman"/>
                <w:color w:val="000000"/>
                <w:sz w:val="18"/>
                <w:szCs w:val="18"/>
              </w:rPr>
              <w:t>г. Трубчевск, ул. Лесная, 1Б-37</w:t>
            </w:r>
          </w:p>
        </w:tc>
      </w:tr>
      <w:tr w:rsidR="00643EB8" w:rsidRPr="00643EB8" w:rsidTr="009119D3">
        <w:trPr>
          <w:gridAfter w:val="1"/>
          <w:wAfter w:w="14" w:type="dxa"/>
          <w:trHeight w:val="409"/>
        </w:trPr>
        <w:tc>
          <w:tcPr>
            <w:tcW w:w="696" w:type="dxa"/>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lang w:eastAsia="en-US"/>
              </w:rPr>
            </w:pPr>
            <w:r w:rsidRPr="00643EB8">
              <w:rPr>
                <w:rFonts w:ascii="Times New Roman" w:eastAsia="Times New Roman" w:hAnsi="Times New Roman" w:cs="Times New Roman"/>
                <w:sz w:val="18"/>
                <w:szCs w:val="18"/>
                <w:lang w:eastAsia="en-US"/>
              </w:rPr>
              <w:t>148.</w:t>
            </w:r>
          </w:p>
        </w:tc>
        <w:tc>
          <w:tcPr>
            <w:tcW w:w="1409" w:type="dxa"/>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rPr>
            </w:pPr>
            <w:proofErr w:type="spellStart"/>
            <w:r w:rsidRPr="00643EB8">
              <w:rPr>
                <w:rFonts w:ascii="Times New Roman" w:eastAsia="Times New Roman" w:hAnsi="Times New Roman" w:cs="Times New Roman"/>
                <w:sz w:val="18"/>
                <w:szCs w:val="18"/>
              </w:rPr>
              <w:t>Трубчевское</w:t>
            </w:r>
            <w:proofErr w:type="spellEnd"/>
            <w:r w:rsidRPr="00643EB8">
              <w:rPr>
                <w:rFonts w:ascii="Times New Roman" w:eastAsia="Times New Roman" w:hAnsi="Times New Roman" w:cs="Times New Roman"/>
                <w:sz w:val="18"/>
                <w:szCs w:val="18"/>
              </w:rPr>
              <w:t xml:space="preserve"> городское поселение</w:t>
            </w:r>
          </w:p>
        </w:tc>
        <w:tc>
          <w:tcPr>
            <w:tcW w:w="2148" w:type="dxa"/>
            <w:tcBorders>
              <w:top w:val="single" w:sz="4" w:space="0" w:color="auto"/>
              <w:left w:val="single" w:sz="4" w:space="0" w:color="auto"/>
              <w:bottom w:val="single" w:sz="4" w:space="0" w:color="auto"/>
              <w:right w:val="single" w:sz="4" w:space="0" w:color="auto"/>
            </w:tcBorders>
            <w:vAlign w:val="center"/>
          </w:tcPr>
          <w:p w:rsidR="00643EB8" w:rsidRPr="00643EB8" w:rsidRDefault="00643EB8" w:rsidP="00643EB8">
            <w:pPr>
              <w:spacing w:after="0" w:line="240" w:lineRule="auto"/>
              <w:jc w:val="center"/>
              <w:rPr>
                <w:rFonts w:ascii="Times New Roman" w:eastAsia="Times New Roman" w:hAnsi="Times New Roman" w:cs="Times New Roman"/>
                <w:color w:val="000000"/>
                <w:sz w:val="18"/>
                <w:szCs w:val="18"/>
              </w:rPr>
            </w:pPr>
            <w:r w:rsidRPr="00643EB8">
              <w:rPr>
                <w:rFonts w:ascii="Times New Roman" w:eastAsia="Times New Roman" w:hAnsi="Times New Roman" w:cs="Times New Roman"/>
                <w:color w:val="000000"/>
                <w:sz w:val="18"/>
                <w:szCs w:val="18"/>
              </w:rPr>
              <w:t>г. Трубчевск, ул. Вокзальная, 2-50</w:t>
            </w:r>
          </w:p>
        </w:tc>
        <w:tc>
          <w:tcPr>
            <w:tcW w:w="1528" w:type="dxa"/>
            <w:tcBorders>
              <w:top w:val="single" w:sz="4" w:space="0" w:color="auto"/>
              <w:left w:val="single" w:sz="4" w:space="0" w:color="auto"/>
              <w:bottom w:val="single" w:sz="4" w:space="0" w:color="auto"/>
              <w:right w:val="single" w:sz="4" w:space="0" w:color="auto"/>
            </w:tcBorders>
            <w:vAlign w:val="center"/>
          </w:tcPr>
          <w:p w:rsidR="00643EB8" w:rsidRPr="00643EB8" w:rsidRDefault="00643EB8" w:rsidP="00643EB8">
            <w:pPr>
              <w:spacing w:after="0" w:line="240" w:lineRule="auto"/>
              <w:jc w:val="center"/>
              <w:rPr>
                <w:rFonts w:ascii="Times New Roman" w:eastAsia="Times New Roman" w:hAnsi="Times New Roman" w:cs="Times New Roman"/>
                <w:color w:val="000000"/>
                <w:sz w:val="18"/>
                <w:szCs w:val="18"/>
              </w:rPr>
            </w:pPr>
            <w:r w:rsidRPr="00643EB8">
              <w:rPr>
                <w:rFonts w:ascii="Times New Roman" w:eastAsia="Times New Roman" w:hAnsi="Times New Roman" w:cs="Times New Roman"/>
                <w:color w:val="000000"/>
                <w:sz w:val="18"/>
                <w:szCs w:val="18"/>
              </w:rPr>
              <w:t>52.540516, 33.773042</w:t>
            </w:r>
          </w:p>
        </w:tc>
        <w:tc>
          <w:tcPr>
            <w:tcW w:w="1310" w:type="dxa"/>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lang w:eastAsia="en-US"/>
              </w:rPr>
              <w:t>Приложение №148</w:t>
            </w:r>
          </w:p>
        </w:tc>
        <w:tc>
          <w:tcPr>
            <w:tcW w:w="4981" w:type="dxa"/>
            <w:gridSpan w:val="8"/>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rPr>
            </w:pPr>
            <w:r w:rsidRPr="00643EB8">
              <w:rPr>
                <w:rFonts w:ascii="Times New Roman" w:eastAsia="Times New Roman" w:hAnsi="Times New Roman" w:cs="Times New Roman"/>
                <w:color w:val="000000"/>
                <w:sz w:val="18"/>
                <w:szCs w:val="18"/>
              </w:rPr>
              <w:t>бестарный</w:t>
            </w:r>
          </w:p>
        </w:tc>
        <w:tc>
          <w:tcPr>
            <w:tcW w:w="1700" w:type="dxa"/>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Собственники домовладений</w:t>
            </w:r>
          </w:p>
        </w:tc>
        <w:tc>
          <w:tcPr>
            <w:tcW w:w="2198" w:type="dxa"/>
            <w:gridSpan w:val="2"/>
            <w:tcBorders>
              <w:top w:val="single" w:sz="4" w:space="0" w:color="auto"/>
              <w:left w:val="single" w:sz="4" w:space="0" w:color="auto"/>
              <w:bottom w:val="single" w:sz="4" w:space="0" w:color="auto"/>
              <w:right w:val="single" w:sz="4" w:space="0" w:color="auto"/>
            </w:tcBorders>
            <w:vAlign w:val="center"/>
          </w:tcPr>
          <w:p w:rsidR="00643EB8" w:rsidRPr="00643EB8" w:rsidRDefault="00643EB8" w:rsidP="00643EB8">
            <w:pPr>
              <w:spacing w:after="0" w:line="240" w:lineRule="auto"/>
              <w:jc w:val="center"/>
              <w:rPr>
                <w:rFonts w:ascii="Times New Roman" w:eastAsia="Times New Roman" w:hAnsi="Times New Roman" w:cs="Times New Roman"/>
                <w:color w:val="000000"/>
                <w:sz w:val="18"/>
                <w:szCs w:val="18"/>
              </w:rPr>
            </w:pPr>
            <w:r w:rsidRPr="00643EB8">
              <w:rPr>
                <w:rFonts w:ascii="Times New Roman" w:eastAsia="Times New Roman" w:hAnsi="Times New Roman" w:cs="Times New Roman"/>
                <w:color w:val="000000"/>
                <w:sz w:val="18"/>
                <w:szCs w:val="18"/>
              </w:rPr>
              <w:t>г. Трубчевск, ул. Вокзальная, 2-50</w:t>
            </w:r>
          </w:p>
        </w:tc>
      </w:tr>
      <w:tr w:rsidR="00643EB8" w:rsidRPr="00643EB8" w:rsidTr="009119D3">
        <w:trPr>
          <w:gridAfter w:val="1"/>
          <w:wAfter w:w="14" w:type="dxa"/>
          <w:trHeight w:val="557"/>
        </w:trPr>
        <w:tc>
          <w:tcPr>
            <w:tcW w:w="696" w:type="dxa"/>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lang w:eastAsia="en-US"/>
              </w:rPr>
            </w:pPr>
            <w:r w:rsidRPr="00643EB8">
              <w:rPr>
                <w:rFonts w:ascii="Times New Roman" w:eastAsia="Times New Roman" w:hAnsi="Times New Roman" w:cs="Times New Roman"/>
                <w:sz w:val="18"/>
                <w:szCs w:val="18"/>
                <w:lang w:eastAsia="en-US"/>
              </w:rPr>
              <w:t>149.</w:t>
            </w:r>
          </w:p>
        </w:tc>
        <w:tc>
          <w:tcPr>
            <w:tcW w:w="1409" w:type="dxa"/>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rPr>
            </w:pPr>
            <w:proofErr w:type="spellStart"/>
            <w:r w:rsidRPr="00643EB8">
              <w:rPr>
                <w:rFonts w:ascii="Times New Roman" w:eastAsia="Times New Roman" w:hAnsi="Times New Roman" w:cs="Times New Roman"/>
                <w:sz w:val="18"/>
                <w:szCs w:val="18"/>
              </w:rPr>
              <w:t>Трубчевское</w:t>
            </w:r>
            <w:proofErr w:type="spellEnd"/>
            <w:r w:rsidRPr="00643EB8">
              <w:rPr>
                <w:rFonts w:ascii="Times New Roman" w:eastAsia="Times New Roman" w:hAnsi="Times New Roman" w:cs="Times New Roman"/>
                <w:sz w:val="18"/>
                <w:szCs w:val="18"/>
              </w:rPr>
              <w:t xml:space="preserve"> городское поселение</w:t>
            </w:r>
          </w:p>
        </w:tc>
        <w:tc>
          <w:tcPr>
            <w:tcW w:w="2148" w:type="dxa"/>
            <w:tcBorders>
              <w:top w:val="single" w:sz="4" w:space="0" w:color="auto"/>
              <w:left w:val="single" w:sz="4" w:space="0" w:color="auto"/>
              <w:bottom w:val="single" w:sz="4" w:space="0" w:color="auto"/>
              <w:right w:val="single" w:sz="4" w:space="0" w:color="auto"/>
            </w:tcBorders>
            <w:vAlign w:val="center"/>
          </w:tcPr>
          <w:p w:rsidR="00643EB8" w:rsidRPr="00643EB8" w:rsidRDefault="00643EB8" w:rsidP="00643EB8">
            <w:pPr>
              <w:spacing w:after="0" w:line="240" w:lineRule="auto"/>
              <w:jc w:val="center"/>
              <w:rPr>
                <w:rFonts w:ascii="Times New Roman" w:eastAsia="Times New Roman" w:hAnsi="Times New Roman" w:cs="Times New Roman"/>
                <w:color w:val="000000"/>
                <w:sz w:val="18"/>
                <w:szCs w:val="18"/>
              </w:rPr>
            </w:pPr>
            <w:r w:rsidRPr="00643EB8">
              <w:rPr>
                <w:rFonts w:ascii="Times New Roman" w:eastAsia="Times New Roman" w:hAnsi="Times New Roman" w:cs="Times New Roman"/>
                <w:color w:val="000000"/>
                <w:sz w:val="18"/>
                <w:szCs w:val="18"/>
              </w:rPr>
              <w:t>г. Трубчевск, ул. Вокзальная, 15А-20А</w:t>
            </w:r>
          </w:p>
        </w:tc>
        <w:tc>
          <w:tcPr>
            <w:tcW w:w="1528" w:type="dxa"/>
            <w:tcBorders>
              <w:top w:val="single" w:sz="4" w:space="0" w:color="auto"/>
              <w:left w:val="single" w:sz="4" w:space="0" w:color="auto"/>
              <w:bottom w:val="single" w:sz="4" w:space="0" w:color="auto"/>
              <w:right w:val="single" w:sz="4" w:space="0" w:color="auto"/>
            </w:tcBorders>
            <w:vAlign w:val="center"/>
          </w:tcPr>
          <w:p w:rsidR="00643EB8" w:rsidRPr="00643EB8" w:rsidRDefault="00643EB8" w:rsidP="00643EB8">
            <w:pPr>
              <w:spacing w:after="0" w:line="240" w:lineRule="auto"/>
              <w:jc w:val="center"/>
              <w:rPr>
                <w:rFonts w:ascii="Times New Roman" w:eastAsia="Times New Roman" w:hAnsi="Times New Roman" w:cs="Times New Roman"/>
                <w:color w:val="000000"/>
                <w:sz w:val="18"/>
                <w:szCs w:val="18"/>
              </w:rPr>
            </w:pPr>
            <w:r w:rsidRPr="00643EB8">
              <w:rPr>
                <w:rFonts w:ascii="Times New Roman" w:eastAsia="Times New Roman" w:hAnsi="Times New Roman" w:cs="Times New Roman"/>
                <w:color w:val="000000"/>
                <w:sz w:val="18"/>
                <w:szCs w:val="18"/>
              </w:rPr>
              <w:t>52.539259, 33.775201</w:t>
            </w:r>
          </w:p>
        </w:tc>
        <w:tc>
          <w:tcPr>
            <w:tcW w:w="1310" w:type="dxa"/>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lang w:eastAsia="en-US"/>
              </w:rPr>
              <w:t>Приложение №149</w:t>
            </w:r>
          </w:p>
        </w:tc>
        <w:tc>
          <w:tcPr>
            <w:tcW w:w="4981" w:type="dxa"/>
            <w:gridSpan w:val="8"/>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rPr>
            </w:pPr>
            <w:r w:rsidRPr="00643EB8">
              <w:rPr>
                <w:rFonts w:ascii="Times New Roman" w:eastAsia="Times New Roman" w:hAnsi="Times New Roman" w:cs="Times New Roman"/>
                <w:color w:val="000000"/>
                <w:sz w:val="18"/>
                <w:szCs w:val="18"/>
              </w:rPr>
              <w:t>бестарный</w:t>
            </w:r>
          </w:p>
        </w:tc>
        <w:tc>
          <w:tcPr>
            <w:tcW w:w="1700" w:type="dxa"/>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Собственники домовладений</w:t>
            </w:r>
          </w:p>
        </w:tc>
        <w:tc>
          <w:tcPr>
            <w:tcW w:w="2198" w:type="dxa"/>
            <w:gridSpan w:val="2"/>
            <w:tcBorders>
              <w:top w:val="single" w:sz="4" w:space="0" w:color="auto"/>
              <w:left w:val="single" w:sz="4" w:space="0" w:color="auto"/>
              <w:bottom w:val="single" w:sz="4" w:space="0" w:color="auto"/>
              <w:right w:val="single" w:sz="4" w:space="0" w:color="auto"/>
            </w:tcBorders>
            <w:vAlign w:val="center"/>
          </w:tcPr>
          <w:p w:rsidR="00643EB8" w:rsidRPr="00643EB8" w:rsidRDefault="00643EB8" w:rsidP="00643EB8">
            <w:pPr>
              <w:spacing w:after="0" w:line="240" w:lineRule="auto"/>
              <w:jc w:val="center"/>
              <w:rPr>
                <w:rFonts w:ascii="Times New Roman" w:eastAsia="Times New Roman" w:hAnsi="Times New Roman" w:cs="Times New Roman"/>
                <w:color w:val="000000"/>
                <w:sz w:val="18"/>
                <w:szCs w:val="18"/>
              </w:rPr>
            </w:pPr>
            <w:r w:rsidRPr="00643EB8">
              <w:rPr>
                <w:rFonts w:ascii="Times New Roman" w:eastAsia="Times New Roman" w:hAnsi="Times New Roman" w:cs="Times New Roman"/>
                <w:color w:val="000000"/>
                <w:sz w:val="18"/>
                <w:szCs w:val="18"/>
              </w:rPr>
              <w:t>г. Трубчевск, ул. Вокзальная, 15А-20А</w:t>
            </w:r>
          </w:p>
        </w:tc>
      </w:tr>
      <w:tr w:rsidR="00643EB8" w:rsidRPr="00643EB8" w:rsidTr="009119D3">
        <w:trPr>
          <w:gridAfter w:val="1"/>
          <w:wAfter w:w="14" w:type="dxa"/>
          <w:trHeight w:val="711"/>
        </w:trPr>
        <w:tc>
          <w:tcPr>
            <w:tcW w:w="696" w:type="dxa"/>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lang w:eastAsia="en-US"/>
              </w:rPr>
            </w:pPr>
            <w:r w:rsidRPr="00643EB8">
              <w:rPr>
                <w:rFonts w:ascii="Times New Roman" w:eastAsia="Times New Roman" w:hAnsi="Times New Roman" w:cs="Times New Roman"/>
                <w:sz w:val="18"/>
                <w:szCs w:val="18"/>
                <w:lang w:eastAsia="en-US"/>
              </w:rPr>
              <w:t>150.</w:t>
            </w:r>
          </w:p>
        </w:tc>
        <w:tc>
          <w:tcPr>
            <w:tcW w:w="1409" w:type="dxa"/>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rPr>
            </w:pPr>
            <w:proofErr w:type="spellStart"/>
            <w:r w:rsidRPr="00643EB8">
              <w:rPr>
                <w:rFonts w:ascii="Times New Roman" w:eastAsia="Times New Roman" w:hAnsi="Times New Roman" w:cs="Times New Roman"/>
                <w:sz w:val="18"/>
                <w:szCs w:val="18"/>
              </w:rPr>
              <w:t>Трубчевское</w:t>
            </w:r>
            <w:proofErr w:type="spellEnd"/>
            <w:r w:rsidRPr="00643EB8">
              <w:rPr>
                <w:rFonts w:ascii="Times New Roman" w:eastAsia="Times New Roman" w:hAnsi="Times New Roman" w:cs="Times New Roman"/>
                <w:sz w:val="18"/>
                <w:szCs w:val="18"/>
              </w:rPr>
              <w:t xml:space="preserve"> городское поселение</w:t>
            </w:r>
          </w:p>
        </w:tc>
        <w:tc>
          <w:tcPr>
            <w:tcW w:w="2148" w:type="dxa"/>
            <w:tcBorders>
              <w:top w:val="single" w:sz="4" w:space="0" w:color="auto"/>
              <w:left w:val="single" w:sz="4" w:space="0" w:color="auto"/>
              <w:bottom w:val="single" w:sz="4" w:space="0" w:color="auto"/>
              <w:right w:val="single" w:sz="4" w:space="0" w:color="auto"/>
            </w:tcBorders>
            <w:vAlign w:val="center"/>
          </w:tcPr>
          <w:p w:rsidR="00643EB8" w:rsidRPr="00643EB8" w:rsidRDefault="00643EB8" w:rsidP="00643EB8">
            <w:pPr>
              <w:spacing w:after="0" w:line="240" w:lineRule="auto"/>
              <w:jc w:val="center"/>
              <w:rPr>
                <w:rFonts w:ascii="Times New Roman" w:eastAsia="Times New Roman" w:hAnsi="Times New Roman" w:cs="Times New Roman"/>
                <w:color w:val="000000"/>
                <w:sz w:val="18"/>
                <w:szCs w:val="18"/>
              </w:rPr>
            </w:pPr>
            <w:r w:rsidRPr="00643EB8">
              <w:rPr>
                <w:rFonts w:ascii="Times New Roman" w:eastAsia="Times New Roman" w:hAnsi="Times New Roman" w:cs="Times New Roman"/>
                <w:color w:val="000000"/>
                <w:sz w:val="18"/>
                <w:szCs w:val="18"/>
              </w:rPr>
              <w:t>г. Трубчевск, ул. Озёрная, 5А-11</w:t>
            </w:r>
          </w:p>
        </w:tc>
        <w:tc>
          <w:tcPr>
            <w:tcW w:w="1528" w:type="dxa"/>
            <w:tcBorders>
              <w:top w:val="single" w:sz="4" w:space="0" w:color="auto"/>
              <w:left w:val="single" w:sz="4" w:space="0" w:color="auto"/>
              <w:bottom w:val="single" w:sz="4" w:space="0" w:color="auto"/>
              <w:right w:val="single" w:sz="4" w:space="0" w:color="auto"/>
            </w:tcBorders>
            <w:vAlign w:val="center"/>
          </w:tcPr>
          <w:p w:rsidR="00643EB8" w:rsidRPr="00643EB8" w:rsidRDefault="00643EB8" w:rsidP="00643EB8">
            <w:pPr>
              <w:spacing w:after="0" w:line="240" w:lineRule="auto"/>
              <w:jc w:val="center"/>
              <w:rPr>
                <w:rFonts w:ascii="Times New Roman" w:eastAsia="Times New Roman" w:hAnsi="Times New Roman" w:cs="Times New Roman"/>
                <w:color w:val="000000"/>
                <w:sz w:val="18"/>
                <w:szCs w:val="18"/>
              </w:rPr>
            </w:pPr>
            <w:r w:rsidRPr="00643EB8">
              <w:rPr>
                <w:rFonts w:ascii="Times New Roman" w:eastAsia="Times New Roman" w:hAnsi="Times New Roman" w:cs="Times New Roman"/>
                <w:color w:val="000000"/>
                <w:sz w:val="18"/>
                <w:szCs w:val="18"/>
              </w:rPr>
              <w:t>52.542168, 33.770605</w:t>
            </w:r>
          </w:p>
        </w:tc>
        <w:tc>
          <w:tcPr>
            <w:tcW w:w="1310" w:type="dxa"/>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lang w:eastAsia="en-US"/>
              </w:rPr>
              <w:t>Приложение №150</w:t>
            </w:r>
          </w:p>
        </w:tc>
        <w:tc>
          <w:tcPr>
            <w:tcW w:w="4981" w:type="dxa"/>
            <w:gridSpan w:val="8"/>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rPr>
            </w:pPr>
            <w:r w:rsidRPr="00643EB8">
              <w:rPr>
                <w:rFonts w:ascii="Times New Roman" w:eastAsia="Times New Roman" w:hAnsi="Times New Roman" w:cs="Times New Roman"/>
                <w:color w:val="000000"/>
                <w:sz w:val="18"/>
                <w:szCs w:val="18"/>
              </w:rPr>
              <w:t>бестарный</w:t>
            </w:r>
          </w:p>
        </w:tc>
        <w:tc>
          <w:tcPr>
            <w:tcW w:w="1700" w:type="dxa"/>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Собственники домовладений</w:t>
            </w:r>
          </w:p>
        </w:tc>
        <w:tc>
          <w:tcPr>
            <w:tcW w:w="2198" w:type="dxa"/>
            <w:gridSpan w:val="2"/>
            <w:tcBorders>
              <w:top w:val="single" w:sz="4" w:space="0" w:color="auto"/>
              <w:left w:val="single" w:sz="4" w:space="0" w:color="auto"/>
              <w:bottom w:val="single" w:sz="4" w:space="0" w:color="auto"/>
              <w:right w:val="single" w:sz="4" w:space="0" w:color="auto"/>
            </w:tcBorders>
            <w:vAlign w:val="center"/>
          </w:tcPr>
          <w:p w:rsidR="00643EB8" w:rsidRPr="00643EB8" w:rsidRDefault="00643EB8" w:rsidP="00643EB8">
            <w:pPr>
              <w:spacing w:after="0" w:line="240" w:lineRule="auto"/>
              <w:jc w:val="center"/>
              <w:rPr>
                <w:rFonts w:ascii="Times New Roman" w:eastAsia="Times New Roman" w:hAnsi="Times New Roman" w:cs="Times New Roman"/>
                <w:color w:val="000000"/>
                <w:sz w:val="18"/>
                <w:szCs w:val="18"/>
              </w:rPr>
            </w:pPr>
            <w:r w:rsidRPr="00643EB8">
              <w:rPr>
                <w:rFonts w:ascii="Times New Roman" w:eastAsia="Times New Roman" w:hAnsi="Times New Roman" w:cs="Times New Roman"/>
                <w:color w:val="000000"/>
                <w:sz w:val="18"/>
                <w:szCs w:val="18"/>
              </w:rPr>
              <w:t>г. Трубчевск, ул. Озёрная, 5А-11</w:t>
            </w:r>
          </w:p>
        </w:tc>
      </w:tr>
      <w:tr w:rsidR="00643EB8" w:rsidRPr="00643EB8" w:rsidTr="009119D3">
        <w:trPr>
          <w:gridAfter w:val="1"/>
          <w:wAfter w:w="14" w:type="dxa"/>
          <w:trHeight w:val="711"/>
        </w:trPr>
        <w:tc>
          <w:tcPr>
            <w:tcW w:w="696" w:type="dxa"/>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lang w:eastAsia="en-US"/>
              </w:rPr>
            </w:pPr>
            <w:r w:rsidRPr="00643EB8">
              <w:rPr>
                <w:rFonts w:ascii="Times New Roman" w:eastAsia="Times New Roman" w:hAnsi="Times New Roman" w:cs="Times New Roman"/>
                <w:sz w:val="18"/>
                <w:szCs w:val="18"/>
                <w:lang w:eastAsia="en-US"/>
              </w:rPr>
              <w:t>151.</w:t>
            </w:r>
          </w:p>
        </w:tc>
        <w:tc>
          <w:tcPr>
            <w:tcW w:w="1409" w:type="dxa"/>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rPr>
            </w:pPr>
            <w:proofErr w:type="spellStart"/>
            <w:r w:rsidRPr="00643EB8">
              <w:rPr>
                <w:rFonts w:ascii="Times New Roman" w:eastAsia="Times New Roman" w:hAnsi="Times New Roman" w:cs="Times New Roman"/>
                <w:sz w:val="18"/>
                <w:szCs w:val="18"/>
              </w:rPr>
              <w:t>Трубчевское</w:t>
            </w:r>
            <w:proofErr w:type="spellEnd"/>
            <w:r w:rsidRPr="00643EB8">
              <w:rPr>
                <w:rFonts w:ascii="Times New Roman" w:eastAsia="Times New Roman" w:hAnsi="Times New Roman" w:cs="Times New Roman"/>
                <w:sz w:val="18"/>
                <w:szCs w:val="18"/>
              </w:rPr>
              <w:t xml:space="preserve"> городское поселение</w:t>
            </w:r>
          </w:p>
        </w:tc>
        <w:tc>
          <w:tcPr>
            <w:tcW w:w="2148" w:type="dxa"/>
            <w:tcBorders>
              <w:top w:val="single" w:sz="4" w:space="0" w:color="auto"/>
              <w:left w:val="single" w:sz="4" w:space="0" w:color="auto"/>
              <w:bottom w:val="single" w:sz="4" w:space="0" w:color="auto"/>
              <w:right w:val="single" w:sz="4" w:space="0" w:color="auto"/>
            </w:tcBorders>
            <w:vAlign w:val="center"/>
          </w:tcPr>
          <w:p w:rsidR="00643EB8" w:rsidRPr="00643EB8" w:rsidRDefault="00643EB8" w:rsidP="00643EB8">
            <w:pPr>
              <w:spacing w:after="0" w:line="240" w:lineRule="auto"/>
              <w:jc w:val="center"/>
              <w:rPr>
                <w:rFonts w:ascii="Times New Roman" w:eastAsia="Times New Roman" w:hAnsi="Times New Roman" w:cs="Times New Roman"/>
                <w:color w:val="000000"/>
                <w:sz w:val="18"/>
                <w:szCs w:val="18"/>
              </w:rPr>
            </w:pPr>
            <w:r w:rsidRPr="00643EB8">
              <w:rPr>
                <w:rFonts w:ascii="Times New Roman" w:eastAsia="Times New Roman" w:hAnsi="Times New Roman" w:cs="Times New Roman"/>
                <w:color w:val="000000"/>
                <w:sz w:val="18"/>
                <w:szCs w:val="18"/>
              </w:rPr>
              <w:t>г. Трубчевск, ул. Озёрная, 17-57</w:t>
            </w:r>
          </w:p>
        </w:tc>
        <w:tc>
          <w:tcPr>
            <w:tcW w:w="1528" w:type="dxa"/>
            <w:tcBorders>
              <w:top w:val="single" w:sz="4" w:space="0" w:color="auto"/>
              <w:left w:val="single" w:sz="4" w:space="0" w:color="auto"/>
              <w:bottom w:val="single" w:sz="4" w:space="0" w:color="auto"/>
              <w:right w:val="single" w:sz="4" w:space="0" w:color="auto"/>
            </w:tcBorders>
            <w:vAlign w:val="center"/>
          </w:tcPr>
          <w:p w:rsidR="00643EB8" w:rsidRPr="00643EB8" w:rsidRDefault="00643EB8" w:rsidP="00643EB8">
            <w:pPr>
              <w:spacing w:after="0" w:line="240" w:lineRule="auto"/>
              <w:jc w:val="center"/>
              <w:rPr>
                <w:rFonts w:ascii="Times New Roman" w:eastAsia="Times New Roman" w:hAnsi="Times New Roman" w:cs="Times New Roman"/>
                <w:color w:val="000000"/>
                <w:sz w:val="18"/>
                <w:szCs w:val="18"/>
              </w:rPr>
            </w:pPr>
            <w:r w:rsidRPr="00643EB8">
              <w:rPr>
                <w:rFonts w:ascii="Times New Roman" w:eastAsia="Times New Roman" w:hAnsi="Times New Roman" w:cs="Times New Roman"/>
                <w:color w:val="000000"/>
                <w:sz w:val="18"/>
                <w:szCs w:val="18"/>
              </w:rPr>
              <w:t>52.541266, 33.776593</w:t>
            </w:r>
          </w:p>
        </w:tc>
        <w:tc>
          <w:tcPr>
            <w:tcW w:w="1310" w:type="dxa"/>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lang w:eastAsia="en-US"/>
              </w:rPr>
              <w:t>Приложение №151</w:t>
            </w:r>
          </w:p>
        </w:tc>
        <w:tc>
          <w:tcPr>
            <w:tcW w:w="4981" w:type="dxa"/>
            <w:gridSpan w:val="8"/>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rPr>
            </w:pPr>
            <w:r w:rsidRPr="00643EB8">
              <w:rPr>
                <w:rFonts w:ascii="Times New Roman" w:eastAsia="Times New Roman" w:hAnsi="Times New Roman" w:cs="Times New Roman"/>
                <w:color w:val="000000"/>
                <w:sz w:val="18"/>
                <w:szCs w:val="18"/>
              </w:rPr>
              <w:t>бестарный</w:t>
            </w:r>
          </w:p>
        </w:tc>
        <w:tc>
          <w:tcPr>
            <w:tcW w:w="1700" w:type="dxa"/>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Собственники домовладений</w:t>
            </w:r>
          </w:p>
        </w:tc>
        <w:tc>
          <w:tcPr>
            <w:tcW w:w="2198" w:type="dxa"/>
            <w:gridSpan w:val="2"/>
            <w:tcBorders>
              <w:top w:val="single" w:sz="4" w:space="0" w:color="auto"/>
              <w:left w:val="single" w:sz="4" w:space="0" w:color="auto"/>
              <w:bottom w:val="single" w:sz="4" w:space="0" w:color="auto"/>
              <w:right w:val="single" w:sz="4" w:space="0" w:color="auto"/>
            </w:tcBorders>
            <w:vAlign w:val="center"/>
          </w:tcPr>
          <w:p w:rsidR="00643EB8" w:rsidRPr="00643EB8" w:rsidRDefault="00643EB8" w:rsidP="00643EB8">
            <w:pPr>
              <w:spacing w:after="0" w:line="240" w:lineRule="auto"/>
              <w:jc w:val="center"/>
              <w:rPr>
                <w:rFonts w:ascii="Times New Roman" w:eastAsia="Times New Roman" w:hAnsi="Times New Roman" w:cs="Times New Roman"/>
                <w:color w:val="000000"/>
                <w:sz w:val="18"/>
                <w:szCs w:val="18"/>
              </w:rPr>
            </w:pPr>
            <w:r w:rsidRPr="00643EB8">
              <w:rPr>
                <w:rFonts w:ascii="Times New Roman" w:eastAsia="Times New Roman" w:hAnsi="Times New Roman" w:cs="Times New Roman"/>
                <w:color w:val="000000"/>
                <w:sz w:val="18"/>
                <w:szCs w:val="18"/>
              </w:rPr>
              <w:t>г. Трубчевск, ул. Озёрная, 17-57</w:t>
            </w:r>
          </w:p>
        </w:tc>
      </w:tr>
      <w:tr w:rsidR="00643EB8" w:rsidRPr="00643EB8" w:rsidTr="009119D3">
        <w:trPr>
          <w:gridAfter w:val="1"/>
          <w:wAfter w:w="14" w:type="dxa"/>
          <w:trHeight w:val="680"/>
        </w:trPr>
        <w:tc>
          <w:tcPr>
            <w:tcW w:w="696" w:type="dxa"/>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lang w:eastAsia="en-US"/>
              </w:rPr>
            </w:pPr>
            <w:r w:rsidRPr="00643EB8">
              <w:rPr>
                <w:rFonts w:ascii="Times New Roman" w:eastAsia="Times New Roman" w:hAnsi="Times New Roman" w:cs="Times New Roman"/>
                <w:sz w:val="18"/>
                <w:szCs w:val="18"/>
                <w:lang w:eastAsia="en-US"/>
              </w:rPr>
              <w:t>152.</w:t>
            </w:r>
          </w:p>
        </w:tc>
        <w:tc>
          <w:tcPr>
            <w:tcW w:w="1409" w:type="dxa"/>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rPr>
            </w:pPr>
            <w:proofErr w:type="spellStart"/>
            <w:r w:rsidRPr="00643EB8">
              <w:rPr>
                <w:rFonts w:ascii="Times New Roman" w:eastAsia="Times New Roman" w:hAnsi="Times New Roman" w:cs="Times New Roman"/>
                <w:sz w:val="18"/>
                <w:szCs w:val="18"/>
              </w:rPr>
              <w:t>Трубчевское</w:t>
            </w:r>
            <w:proofErr w:type="spellEnd"/>
            <w:r w:rsidRPr="00643EB8">
              <w:rPr>
                <w:rFonts w:ascii="Times New Roman" w:eastAsia="Times New Roman" w:hAnsi="Times New Roman" w:cs="Times New Roman"/>
                <w:sz w:val="18"/>
                <w:szCs w:val="18"/>
              </w:rPr>
              <w:t xml:space="preserve"> городское поселение</w:t>
            </w:r>
          </w:p>
        </w:tc>
        <w:tc>
          <w:tcPr>
            <w:tcW w:w="2148" w:type="dxa"/>
            <w:tcBorders>
              <w:top w:val="single" w:sz="4" w:space="0" w:color="auto"/>
              <w:left w:val="single" w:sz="4" w:space="0" w:color="auto"/>
              <w:bottom w:val="single" w:sz="4" w:space="0" w:color="auto"/>
              <w:right w:val="single" w:sz="4" w:space="0" w:color="auto"/>
            </w:tcBorders>
            <w:vAlign w:val="center"/>
          </w:tcPr>
          <w:p w:rsidR="00643EB8" w:rsidRPr="00643EB8" w:rsidRDefault="00643EB8" w:rsidP="00643EB8">
            <w:pPr>
              <w:spacing w:after="0" w:line="240" w:lineRule="auto"/>
              <w:jc w:val="center"/>
              <w:rPr>
                <w:rFonts w:ascii="Times New Roman" w:eastAsia="Times New Roman" w:hAnsi="Times New Roman" w:cs="Times New Roman"/>
                <w:color w:val="000000"/>
                <w:sz w:val="18"/>
                <w:szCs w:val="18"/>
              </w:rPr>
            </w:pPr>
            <w:r w:rsidRPr="00643EB8">
              <w:rPr>
                <w:rFonts w:ascii="Times New Roman" w:eastAsia="Times New Roman" w:hAnsi="Times New Roman" w:cs="Times New Roman"/>
                <w:color w:val="000000"/>
                <w:sz w:val="18"/>
                <w:szCs w:val="18"/>
              </w:rPr>
              <w:t>г. Трубчевск, ул. Сплавная</w:t>
            </w:r>
          </w:p>
        </w:tc>
        <w:tc>
          <w:tcPr>
            <w:tcW w:w="1528" w:type="dxa"/>
            <w:tcBorders>
              <w:top w:val="single" w:sz="4" w:space="0" w:color="auto"/>
              <w:left w:val="single" w:sz="4" w:space="0" w:color="auto"/>
              <w:bottom w:val="single" w:sz="4" w:space="0" w:color="auto"/>
              <w:right w:val="single" w:sz="4" w:space="0" w:color="auto"/>
            </w:tcBorders>
            <w:vAlign w:val="center"/>
          </w:tcPr>
          <w:p w:rsidR="00643EB8" w:rsidRPr="00643EB8" w:rsidRDefault="00643EB8" w:rsidP="00643EB8">
            <w:pPr>
              <w:spacing w:after="0" w:line="240" w:lineRule="auto"/>
              <w:jc w:val="center"/>
              <w:rPr>
                <w:rFonts w:ascii="Times New Roman" w:eastAsia="Times New Roman" w:hAnsi="Times New Roman" w:cs="Times New Roman"/>
                <w:color w:val="000000"/>
                <w:sz w:val="18"/>
                <w:szCs w:val="18"/>
              </w:rPr>
            </w:pPr>
            <w:r w:rsidRPr="00643EB8">
              <w:rPr>
                <w:rFonts w:ascii="Times New Roman" w:eastAsia="Times New Roman" w:hAnsi="Times New Roman" w:cs="Times New Roman"/>
                <w:color w:val="000000"/>
                <w:sz w:val="18"/>
                <w:szCs w:val="18"/>
              </w:rPr>
              <w:t>52.538409, 33.765183</w:t>
            </w:r>
          </w:p>
        </w:tc>
        <w:tc>
          <w:tcPr>
            <w:tcW w:w="1310" w:type="dxa"/>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lang w:eastAsia="en-US"/>
              </w:rPr>
              <w:t>Приложение №152</w:t>
            </w:r>
          </w:p>
        </w:tc>
        <w:tc>
          <w:tcPr>
            <w:tcW w:w="4981" w:type="dxa"/>
            <w:gridSpan w:val="8"/>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rPr>
            </w:pPr>
            <w:r w:rsidRPr="00643EB8">
              <w:rPr>
                <w:rFonts w:ascii="Times New Roman" w:eastAsia="Times New Roman" w:hAnsi="Times New Roman" w:cs="Times New Roman"/>
                <w:color w:val="000000"/>
                <w:sz w:val="18"/>
                <w:szCs w:val="18"/>
              </w:rPr>
              <w:t>бестарный</w:t>
            </w:r>
          </w:p>
        </w:tc>
        <w:tc>
          <w:tcPr>
            <w:tcW w:w="1700" w:type="dxa"/>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Собственники домовладений</w:t>
            </w:r>
          </w:p>
        </w:tc>
        <w:tc>
          <w:tcPr>
            <w:tcW w:w="2198" w:type="dxa"/>
            <w:gridSpan w:val="2"/>
            <w:tcBorders>
              <w:top w:val="single" w:sz="4" w:space="0" w:color="auto"/>
              <w:left w:val="single" w:sz="4" w:space="0" w:color="auto"/>
              <w:bottom w:val="single" w:sz="4" w:space="0" w:color="auto"/>
              <w:right w:val="single" w:sz="4" w:space="0" w:color="auto"/>
            </w:tcBorders>
            <w:vAlign w:val="center"/>
          </w:tcPr>
          <w:p w:rsidR="00643EB8" w:rsidRPr="00643EB8" w:rsidRDefault="00643EB8" w:rsidP="00643EB8">
            <w:pPr>
              <w:spacing w:after="0" w:line="240" w:lineRule="auto"/>
              <w:jc w:val="center"/>
              <w:rPr>
                <w:rFonts w:ascii="Times New Roman" w:eastAsia="Times New Roman" w:hAnsi="Times New Roman" w:cs="Times New Roman"/>
                <w:color w:val="000000"/>
                <w:sz w:val="18"/>
                <w:szCs w:val="18"/>
              </w:rPr>
            </w:pPr>
            <w:r w:rsidRPr="00643EB8">
              <w:rPr>
                <w:rFonts w:ascii="Times New Roman" w:eastAsia="Times New Roman" w:hAnsi="Times New Roman" w:cs="Times New Roman"/>
                <w:color w:val="000000"/>
                <w:sz w:val="18"/>
                <w:szCs w:val="18"/>
              </w:rPr>
              <w:t>г. Трубчевск, ул. Сплавная</w:t>
            </w:r>
          </w:p>
        </w:tc>
      </w:tr>
      <w:tr w:rsidR="00643EB8" w:rsidRPr="00643EB8" w:rsidTr="009119D3">
        <w:trPr>
          <w:gridAfter w:val="1"/>
          <w:wAfter w:w="14" w:type="dxa"/>
          <w:trHeight w:val="575"/>
        </w:trPr>
        <w:tc>
          <w:tcPr>
            <w:tcW w:w="696" w:type="dxa"/>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lang w:eastAsia="en-US"/>
              </w:rPr>
            </w:pPr>
            <w:r w:rsidRPr="00643EB8">
              <w:rPr>
                <w:rFonts w:ascii="Times New Roman" w:eastAsia="Times New Roman" w:hAnsi="Times New Roman" w:cs="Times New Roman"/>
                <w:sz w:val="18"/>
                <w:szCs w:val="18"/>
                <w:lang w:eastAsia="en-US"/>
              </w:rPr>
              <w:t>153.</w:t>
            </w:r>
          </w:p>
        </w:tc>
        <w:tc>
          <w:tcPr>
            <w:tcW w:w="1409" w:type="dxa"/>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rPr>
            </w:pPr>
            <w:proofErr w:type="spellStart"/>
            <w:r w:rsidRPr="00643EB8">
              <w:rPr>
                <w:rFonts w:ascii="Times New Roman" w:eastAsia="Times New Roman" w:hAnsi="Times New Roman" w:cs="Times New Roman"/>
                <w:sz w:val="18"/>
                <w:szCs w:val="18"/>
              </w:rPr>
              <w:t>Трубчевское</w:t>
            </w:r>
            <w:proofErr w:type="spellEnd"/>
            <w:r w:rsidRPr="00643EB8">
              <w:rPr>
                <w:rFonts w:ascii="Times New Roman" w:eastAsia="Times New Roman" w:hAnsi="Times New Roman" w:cs="Times New Roman"/>
                <w:sz w:val="18"/>
                <w:szCs w:val="18"/>
              </w:rPr>
              <w:t xml:space="preserve"> городское поселение</w:t>
            </w:r>
          </w:p>
        </w:tc>
        <w:tc>
          <w:tcPr>
            <w:tcW w:w="2148" w:type="dxa"/>
            <w:tcBorders>
              <w:top w:val="single" w:sz="4" w:space="0" w:color="auto"/>
              <w:left w:val="single" w:sz="4" w:space="0" w:color="auto"/>
              <w:bottom w:val="single" w:sz="4" w:space="0" w:color="auto"/>
              <w:right w:val="single" w:sz="4" w:space="0" w:color="auto"/>
            </w:tcBorders>
            <w:vAlign w:val="center"/>
          </w:tcPr>
          <w:p w:rsidR="00643EB8" w:rsidRPr="00643EB8" w:rsidRDefault="00643EB8" w:rsidP="00643EB8">
            <w:pPr>
              <w:spacing w:after="0" w:line="240" w:lineRule="auto"/>
              <w:jc w:val="center"/>
              <w:rPr>
                <w:rFonts w:ascii="Times New Roman" w:eastAsia="Times New Roman" w:hAnsi="Times New Roman" w:cs="Times New Roman"/>
                <w:color w:val="000000"/>
                <w:sz w:val="18"/>
                <w:szCs w:val="18"/>
              </w:rPr>
            </w:pPr>
            <w:r w:rsidRPr="00643EB8">
              <w:rPr>
                <w:rFonts w:ascii="Times New Roman" w:eastAsia="Times New Roman" w:hAnsi="Times New Roman" w:cs="Times New Roman"/>
                <w:color w:val="000000"/>
                <w:sz w:val="18"/>
                <w:szCs w:val="18"/>
              </w:rPr>
              <w:t>г. Трубчевск, ул. Сенная</w:t>
            </w:r>
          </w:p>
        </w:tc>
        <w:tc>
          <w:tcPr>
            <w:tcW w:w="1528" w:type="dxa"/>
            <w:tcBorders>
              <w:top w:val="single" w:sz="4" w:space="0" w:color="auto"/>
              <w:left w:val="single" w:sz="4" w:space="0" w:color="auto"/>
              <w:bottom w:val="single" w:sz="4" w:space="0" w:color="auto"/>
              <w:right w:val="single" w:sz="4" w:space="0" w:color="auto"/>
            </w:tcBorders>
            <w:vAlign w:val="center"/>
          </w:tcPr>
          <w:p w:rsidR="00643EB8" w:rsidRPr="00643EB8" w:rsidRDefault="00643EB8" w:rsidP="00643EB8">
            <w:pPr>
              <w:spacing w:after="0" w:line="240" w:lineRule="auto"/>
              <w:jc w:val="center"/>
              <w:rPr>
                <w:rFonts w:ascii="Times New Roman" w:eastAsia="Times New Roman" w:hAnsi="Times New Roman" w:cs="Times New Roman"/>
                <w:color w:val="000000"/>
                <w:sz w:val="18"/>
                <w:szCs w:val="18"/>
              </w:rPr>
            </w:pPr>
            <w:r w:rsidRPr="00643EB8">
              <w:rPr>
                <w:rFonts w:ascii="Times New Roman" w:eastAsia="Times New Roman" w:hAnsi="Times New Roman" w:cs="Times New Roman"/>
                <w:color w:val="000000"/>
                <w:sz w:val="18"/>
                <w:szCs w:val="18"/>
              </w:rPr>
              <w:t>52.539939, 33.778251</w:t>
            </w:r>
          </w:p>
        </w:tc>
        <w:tc>
          <w:tcPr>
            <w:tcW w:w="1310" w:type="dxa"/>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lang w:eastAsia="en-US"/>
              </w:rPr>
              <w:t>Приложение №153</w:t>
            </w:r>
          </w:p>
        </w:tc>
        <w:tc>
          <w:tcPr>
            <w:tcW w:w="4981" w:type="dxa"/>
            <w:gridSpan w:val="8"/>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rPr>
            </w:pPr>
            <w:r w:rsidRPr="00643EB8">
              <w:rPr>
                <w:rFonts w:ascii="Times New Roman" w:eastAsia="Times New Roman" w:hAnsi="Times New Roman" w:cs="Times New Roman"/>
                <w:color w:val="000000"/>
                <w:sz w:val="18"/>
                <w:szCs w:val="18"/>
              </w:rPr>
              <w:t>бестарный</w:t>
            </w:r>
          </w:p>
        </w:tc>
        <w:tc>
          <w:tcPr>
            <w:tcW w:w="1700" w:type="dxa"/>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Собственники домовладений</w:t>
            </w:r>
          </w:p>
        </w:tc>
        <w:tc>
          <w:tcPr>
            <w:tcW w:w="2198" w:type="dxa"/>
            <w:gridSpan w:val="2"/>
            <w:tcBorders>
              <w:top w:val="single" w:sz="4" w:space="0" w:color="auto"/>
              <w:left w:val="single" w:sz="4" w:space="0" w:color="auto"/>
              <w:bottom w:val="single" w:sz="4" w:space="0" w:color="auto"/>
              <w:right w:val="single" w:sz="4" w:space="0" w:color="auto"/>
            </w:tcBorders>
            <w:vAlign w:val="center"/>
          </w:tcPr>
          <w:p w:rsidR="00643EB8" w:rsidRPr="00643EB8" w:rsidRDefault="00643EB8" w:rsidP="00643EB8">
            <w:pPr>
              <w:spacing w:after="0" w:line="240" w:lineRule="auto"/>
              <w:jc w:val="center"/>
              <w:rPr>
                <w:rFonts w:ascii="Times New Roman" w:eastAsia="Times New Roman" w:hAnsi="Times New Roman" w:cs="Times New Roman"/>
                <w:color w:val="000000"/>
                <w:sz w:val="18"/>
                <w:szCs w:val="18"/>
              </w:rPr>
            </w:pPr>
            <w:r w:rsidRPr="00643EB8">
              <w:rPr>
                <w:rFonts w:ascii="Times New Roman" w:eastAsia="Times New Roman" w:hAnsi="Times New Roman" w:cs="Times New Roman"/>
                <w:color w:val="000000"/>
                <w:sz w:val="18"/>
                <w:szCs w:val="18"/>
              </w:rPr>
              <w:t>г. Трубчевск, ул. Сенная</w:t>
            </w:r>
          </w:p>
        </w:tc>
      </w:tr>
      <w:tr w:rsidR="00643EB8" w:rsidRPr="00643EB8" w:rsidTr="009119D3">
        <w:trPr>
          <w:gridAfter w:val="1"/>
          <w:wAfter w:w="14" w:type="dxa"/>
          <w:trHeight w:val="595"/>
        </w:trPr>
        <w:tc>
          <w:tcPr>
            <w:tcW w:w="696" w:type="dxa"/>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lang w:eastAsia="en-US"/>
              </w:rPr>
            </w:pPr>
            <w:r w:rsidRPr="00643EB8">
              <w:rPr>
                <w:rFonts w:ascii="Times New Roman" w:eastAsia="Times New Roman" w:hAnsi="Times New Roman" w:cs="Times New Roman"/>
                <w:sz w:val="18"/>
                <w:szCs w:val="18"/>
                <w:lang w:eastAsia="en-US"/>
              </w:rPr>
              <w:t>154.</w:t>
            </w:r>
          </w:p>
        </w:tc>
        <w:tc>
          <w:tcPr>
            <w:tcW w:w="1409" w:type="dxa"/>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rPr>
            </w:pPr>
            <w:proofErr w:type="spellStart"/>
            <w:r w:rsidRPr="00643EB8">
              <w:rPr>
                <w:rFonts w:ascii="Times New Roman" w:eastAsia="Times New Roman" w:hAnsi="Times New Roman" w:cs="Times New Roman"/>
                <w:sz w:val="18"/>
                <w:szCs w:val="18"/>
              </w:rPr>
              <w:t>Трубчевское</w:t>
            </w:r>
            <w:proofErr w:type="spellEnd"/>
            <w:r w:rsidRPr="00643EB8">
              <w:rPr>
                <w:rFonts w:ascii="Times New Roman" w:eastAsia="Times New Roman" w:hAnsi="Times New Roman" w:cs="Times New Roman"/>
                <w:sz w:val="18"/>
                <w:szCs w:val="18"/>
              </w:rPr>
              <w:t xml:space="preserve"> городское поселение</w:t>
            </w:r>
          </w:p>
        </w:tc>
        <w:tc>
          <w:tcPr>
            <w:tcW w:w="2148" w:type="dxa"/>
            <w:tcBorders>
              <w:top w:val="single" w:sz="4" w:space="0" w:color="auto"/>
              <w:left w:val="single" w:sz="4" w:space="0" w:color="auto"/>
              <w:bottom w:val="single" w:sz="4" w:space="0" w:color="auto"/>
              <w:right w:val="single" w:sz="4" w:space="0" w:color="auto"/>
            </w:tcBorders>
            <w:vAlign w:val="center"/>
          </w:tcPr>
          <w:p w:rsidR="00643EB8" w:rsidRPr="00643EB8" w:rsidRDefault="00643EB8" w:rsidP="00643EB8">
            <w:pPr>
              <w:spacing w:after="0" w:line="240" w:lineRule="auto"/>
              <w:jc w:val="center"/>
              <w:rPr>
                <w:rFonts w:ascii="Times New Roman" w:eastAsia="Times New Roman" w:hAnsi="Times New Roman" w:cs="Times New Roman"/>
                <w:color w:val="000000"/>
                <w:sz w:val="18"/>
                <w:szCs w:val="18"/>
              </w:rPr>
            </w:pPr>
            <w:r w:rsidRPr="00643EB8">
              <w:rPr>
                <w:rFonts w:ascii="Times New Roman" w:eastAsia="Times New Roman" w:hAnsi="Times New Roman" w:cs="Times New Roman"/>
                <w:color w:val="000000"/>
                <w:sz w:val="18"/>
                <w:szCs w:val="18"/>
              </w:rPr>
              <w:t>г. Трубчевск, Партизанская поляна</w:t>
            </w:r>
          </w:p>
        </w:tc>
        <w:tc>
          <w:tcPr>
            <w:tcW w:w="1528" w:type="dxa"/>
            <w:tcBorders>
              <w:top w:val="single" w:sz="4" w:space="0" w:color="auto"/>
              <w:left w:val="single" w:sz="4" w:space="0" w:color="auto"/>
              <w:bottom w:val="single" w:sz="4" w:space="0" w:color="auto"/>
              <w:right w:val="single" w:sz="4" w:space="0" w:color="auto"/>
            </w:tcBorders>
            <w:vAlign w:val="center"/>
          </w:tcPr>
          <w:p w:rsidR="00643EB8" w:rsidRPr="00643EB8" w:rsidRDefault="00643EB8" w:rsidP="00643EB8">
            <w:pPr>
              <w:spacing w:after="0" w:line="240" w:lineRule="auto"/>
              <w:jc w:val="center"/>
              <w:rPr>
                <w:rFonts w:ascii="Times New Roman" w:eastAsia="Times New Roman" w:hAnsi="Times New Roman" w:cs="Times New Roman"/>
                <w:color w:val="000000"/>
                <w:sz w:val="18"/>
                <w:szCs w:val="18"/>
              </w:rPr>
            </w:pPr>
            <w:r w:rsidRPr="00643EB8">
              <w:rPr>
                <w:rFonts w:ascii="Times New Roman" w:eastAsia="Times New Roman" w:hAnsi="Times New Roman" w:cs="Times New Roman"/>
                <w:color w:val="000000"/>
                <w:sz w:val="18"/>
                <w:szCs w:val="18"/>
              </w:rPr>
              <w:t>52.529470, 33.762566</w:t>
            </w:r>
          </w:p>
        </w:tc>
        <w:tc>
          <w:tcPr>
            <w:tcW w:w="1310" w:type="dxa"/>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lang w:eastAsia="en-US"/>
              </w:rPr>
              <w:t>Приложение №154</w:t>
            </w:r>
          </w:p>
        </w:tc>
        <w:tc>
          <w:tcPr>
            <w:tcW w:w="4981" w:type="dxa"/>
            <w:gridSpan w:val="8"/>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rPr>
            </w:pPr>
            <w:r w:rsidRPr="00643EB8">
              <w:rPr>
                <w:rFonts w:ascii="Times New Roman" w:eastAsia="Times New Roman" w:hAnsi="Times New Roman" w:cs="Times New Roman"/>
                <w:color w:val="000000"/>
                <w:sz w:val="18"/>
                <w:szCs w:val="18"/>
              </w:rPr>
              <w:t>бестарный</w:t>
            </w:r>
          </w:p>
        </w:tc>
        <w:tc>
          <w:tcPr>
            <w:tcW w:w="1700" w:type="dxa"/>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Собственники домовладений</w:t>
            </w:r>
          </w:p>
        </w:tc>
        <w:tc>
          <w:tcPr>
            <w:tcW w:w="2198" w:type="dxa"/>
            <w:gridSpan w:val="2"/>
            <w:tcBorders>
              <w:top w:val="single" w:sz="4" w:space="0" w:color="auto"/>
              <w:left w:val="single" w:sz="4" w:space="0" w:color="auto"/>
              <w:bottom w:val="single" w:sz="4" w:space="0" w:color="auto"/>
              <w:right w:val="single" w:sz="4" w:space="0" w:color="auto"/>
            </w:tcBorders>
            <w:vAlign w:val="center"/>
          </w:tcPr>
          <w:p w:rsidR="00643EB8" w:rsidRPr="00643EB8" w:rsidRDefault="00643EB8" w:rsidP="00643EB8">
            <w:pPr>
              <w:spacing w:after="0" w:line="240" w:lineRule="auto"/>
              <w:jc w:val="center"/>
              <w:rPr>
                <w:rFonts w:ascii="Times New Roman" w:eastAsia="Times New Roman" w:hAnsi="Times New Roman" w:cs="Times New Roman"/>
                <w:color w:val="000000"/>
                <w:sz w:val="18"/>
                <w:szCs w:val="18"/>
              </w:rPr>
            </w:pPr>
            <w:r w:rsidRPr="00643EB8">
              <w:rPr>
                <w:rFonts w:ascii="Times New Roman" w:eastAsia="Times New Roman" w:hAnsi="Times New Roman" w:cs="Times New Roman"/>
                <w:color w:val="000000"/>
                <w:sz w:val="18"/>
                <w:szCs w:val="18"/>
              </w:rPr>
              <w:t>г. Трубчевск, Партизанская поляна</w:t>
            </w:r>
          </w:p>
        </w:tc>
      </w:tr>
      <w:tr w:rsidR="00643EB8" w:rsidRPr="00643EB8" w:rsidTr="009119D3">
        <w:trPr>
          <w:gridAfter w:val="1"/>
          <w:wAfter w:w="14" w:type="dxa"/>
        </w:trPr>
        <w:tc>
          <w:tcPr>
            <w:tcW w:w="696" w:type="dxa"/>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lang w:eastAsia="en-US"/>
              </w:rPr>
            </w:pPr>
            <w:r w:rsidRPr="00643EB8">
              <w:rPr>
                <w:rFonts w:ascii="Times New Roman" w:eastAsia="Times New Roman" w:hAnsi="Times New Roman" w:cs="Times New Roman"/>
                <w:sz w:val="18"/>
                <w:szCs w:val="18"/>
                <w:lang w:eastAsia="en-US"/>
              </w:rPr>
              <w:t>155.</w:t>
            </w:r>
          </w:p>
        </w:tc>
        <w:tc>
          <w:tcPr>
            <w:tcW w:w="1409" w:type="dxa"/>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rPr>
            </w:pPr>
            <w:proofErr w:type="spellStart"/>
            <w:r w:rsidRPr="00643EB8">
              <w:rPr>
                <w:rFonts w:ascii="Times New Roman" w:eastAsia="Times New Roman" w:hAnsi="Times New Roman" w:cs="Times New Roman"/>
                <w:sz w:val="18"/>
                <w:szCs w:val="18"/>
              </w:rPr>
              <w:t>Трубчевское</w:t>
            </w:r>
            <w:proofErr w:type="spellEnd"/>
            <w:r w:rsidRPr="00643EB8">
              <w:rPr>
                <w:rFonts w:ascii="Times New Roman" w:eastAsia="Times New Roman" w:hAnsi="Times New Roman" w:cs="Times New Roman"/>
                <w:sz w:val="18"/>
                <w:szCs w:val="18"/>
              </w:rPr>
              <w:t xml:space="preserve"> городское поселение</w:t>
            </w:r>
          </w:p>
        </w:tc>
        <w:tc>
          <w:tcPr>
            <w:tcW w:w="2148" w:type="dxa"/>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lang w:eastAsia="en-US"/>
              </w:rPr>
            </w:pPr>
            <w:r w:rsidRPr="00643EB8">
              <w:rPr>
                <w:rFonts w:ascii="Times New Roman" w:eastAsia="Times New Roman" w:hAnsi="Times New Roman" w:cs="Times New Roman"/>
                <w:sz w:val="18"/>
                <w:szCs w:val="18"/>
                <w:lang w:eastAsia="en-US"/>
              </w:rPr>
              <w:t xml:space="preserve">г. Трубчевск, ул. Фокина, д. 4А </w:t>
            </w:r>
          </w:p>
          <w:p w:rsidR="00643EB8" w:rsidRPr="00643EB8" w:rsidRDefault="00643EB8" w:rsidP="00643EB8">
            <w:pPr>
              <w:spacing w:after="0" w:line="240" w:lineRule="auto"/>
              <w:jc w:val="center"/>
              <w:rPr>
                <w:rFonts w:ascii="Times New Roman" w:eastAsia="Times New Roman" w:hAnsi="Times New Roman" w:cs="Times New Roman"/>
                <w:sz w:val="18"/>
                <w:szCs w:val="18"/>
                <w:lang w:eastAsia="en-US"/>
              </w:rPr>
            </w:pPr>
          </w:p>
        </w:tc>
        <w:tc>
          <w:tcPr>
            <w:tcW w:w="1528" w:type="dxa"/>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lang w:eastAsia="en-US"/>
              </w:rPr>
            </w:pPr>
            <w:r w:rsidRPr="00643EB8">
              <w:rPr>
                <w:rFonts w:ascii="Times New Roman" w:eastAsia="Times New Roman" w:hAnsi="Times New Roman" w:cs="Times New Roman"/>
                <w:sz w:val="18"/>
                <w:szCs w:val="18"/>
                <w:shd w:val="clear" w:color="auto" w:fill="FFFFFF"/>
              </w:rPr>
              <w:t>52.579184, 33.778998</w:t>
            </w:r>
          </w:p>
        </w:tc>
        <w:tc>
          <w:tcPr>
            <w:tcW w:w="1310" w:type="dxa"/>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lang w:eastAsia="en-US"/>
              </w:rPr>
            </w:pPr>
            <w:r w:rsidRPr="00643EB8">
              <w:rPr>
                <w:rFonts w:ascii="Times New Roman" w:eastAsia="Times New Roman" w:hAnsi="Times New Roman" w:cs="Times New Roman"/>
                <w:sz w:val="18"/>
                <w:szCs w:val="18"/>
                <w:lang w:eastAsia="en-US"/>
              </w:rPr>
              <w:t>Приложение №155</w:t>
            </w:r>
          </w:p>
        </w:tc>
        <w:tc>
          <w:tcPr>
            <w:tcW w:w="4981" w:type="dxa"/>
            <w:gridSpan w:val="8"/>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lang w:eastAsia="en-US"/>
              </w:rPr>
            </w:pPr>
            <w:r w:rsidRPr="00643EB8">
              <w:rPr>
                <w:rFonts w:ascii="Times New Roman" w:eastAsia="Times New Roman" w:hAnsi="Times New Roman" w:cs="Times New Roman"/>
                <w:sz w:val="18"/>
                <w:szCs w:val="18"/>
              </w:rPr>
              <w:t>бестарный</w:t>
            </w:r>
          </w:p>
        </w:tc>
        <w:tc>
          <w:tcPr>
            <w:tcW w:w="1700" w:type="dxa"/>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lang w:eastAsia="en-US"/>
              </w:rPr>
            </w:pPr>
            <w:r w:rsidRPr="00643EB8">
              <w:rPr>
                <w:rFonts w:ascii="Times New Roman" w:eastAsia="Times New Roman" w:hAnsi="Times New Roman" w:cs="Times New Roman"/>
                <w:sz w:val="18"/>
                <w:szCs w:val="18"/>
                <w:lang w:eastAsia="en-US"/>
              </w:rPr>
              <w:t>Собственники домовладений</w:t>
            </w:r>
          </w:p>
          <w:p w:rsidR="00643EB8" w:rsidRPr="00643EB8" w:rsidRDefault="00643EB8" w:rsidP="00643EB8">
            <w:pPr>
              <w:spacing w:after="0" w:line="240" w:lineRule="auto"/>
              <w:jc w:val="center"/>
              <w:rPr>
                <w:rFonts w:ascii="Times New Roman" w:eastAsia="Times New Roman" w:hAnsi="Times New Roman" w:cs="Times New Roman"/>
                <w:sz w:val="18"/>
                <w:szCs w:val="18"/>
                <w:lang w:eastAsia="en-US"/>
              </w:rPr>
            </w:pPr>
          </w:p>
        </w:tc>
        <w:tc>
          <w:tcPr>
            <w:tcW w:w="2198" w:type="dxa"/>
            <w:gridSpan w:val="2"/>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г. Трубчевск,</w:t>
            </w:r>
          </w:p>
          <w:p w:rsidR="00643EB8" w:rsidRPr="00643EB8" w:rsidRDefault="00643EB8" w:rsidP="00643EB8">
            <w:pPr>
              <w:spacing w:after="0" w:line="240" w:lineRule="auto"/>
              <w:jc w:val="center"/>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ул. Фокина, д. 4А, кв.1,2,3</w:t>
            </w:r>
          </w:p>
        </w:tc>
      </w:tr>
      <w:tr w:rsidR="00643EB8" w:rsidRPr="00643EB8" w:rsidTr="009119D3">
        <w:trPr>
          <w:gridAfter w:val="1"/>
          <w:wAfter w:w="14" w:type="dxa"/>
          <w:trHeight w:val="523"/>
        </w:trPr>
        <w:tc>
          <w:tcPr>
            <w:tcW w:w="696" w:type="dxa"/>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lang w:eastAsia="en-US"/>
              </w:rPr>
            </w:pPr>
            <w:r w:rsidRPr="00643EB8">
              <w:rPr>
                <w:rFonts w:ascii="Times New Roman" w:eastAsia="Times New Roman" w:hAnsi="Times New Roman" w:cs="Times New Roman"/>
                <w:sz w:val="18"/>
                <w:szCs w:val="18"/>
                <w:lang w:eastAsia="en-US"/>
              </w:rPr>
              <w:t>156.</w:t>
            </w:r>
          </w:p>
        </w:tc>
        <w:tc>
          <w:tcPr>
            <w:tcW w:w="1409" w:type="dxa"/>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rPr>
            </w:pPr>
            <w:proofErr w:type="spellStart"/>
            <w:r w:rsidRPr="00643EB8">
              <w:rPr>
                <w:rFonts w:ascii="Times New Roman" w:eastAsia="Times New Roman" w:hAnsi="Times New Roman" w:cs="Times New Roman"/>
                <w:sz w:val="18"/>
                <w:szCs w:val="18"/>
              </w:rPr>
              <w:t>Трубчевское</w:t>
            </w:r>
            <w:proofErr w:type="spellEnd"/>
            <w:r w:rsidRPr="00643EB8">
              <w:rPr>
                <w:rFonts w:ascii="Times New Roman" w:eastAsia="Times New Roman" w:hAnsi="Times New Roman" w:cs="Times New Roman"/>
                <w:sz w:val="18"/>
                <w:szCs w:val="18"/>
              </w:rPr>
              <w:t xml:space="preserve"> городское поселение</w:t>
            </w:r>
          </w:p>
        </w:tc>
        <w:tc>
          <w:tcPr>
            <w:tcW w:w="2148" w:type="dxa"/>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lang w:eastAsia="en-US"/>
              </w:rPr>
            </w:pPr>
            <w:r w:rsidRPr="00643EB8">
              <w:rPr>
                <w:rFonts w:ascii="Times New Roman" w:eastAsia="Times New Roman" w:hAnsi="Times New Roman" w:cs="Times New Roman"/>
                <w:sz w:val="18"/>
                <w:szCs w:val="18"/>
                <w:lang w:eastAsia="en-US"/>
              </w:rPr>
              <w:t xml:space="preserve">г. Трубчевск, ул. Садовая, д. 18 </w:t>
            </w:r>
          </w:p>
        </w:tc>
        <w:tc>
          <w:tcPr>
            <w:tcW w:w="1528" w:type="dxa"/>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lang w:eastAsia="en-US"/>
              </w:rPr>
            </w:pPr>
            <w:r w:rsidRPr="00643EB8">
              <w:rPr>
                <w:rFonts w:ascii="Times New Roman" w:eastAsia="Times New Roman" w:hAnsi="Times New Roman" w:cs="Times New Roman"/>
                <w:sz w:val="18"/>
                <w:szCs w:val="18"/>
                <w:shd w:val="clear" w:color="auto" w:fill="FFFFFF"/>
              </w:rPr>
              <w:t>52.579583, 33.773833</w:t>
            </w:r>
          </w:p>
        </w:tc>
        <w:tc>
          <w:tcPr>
            <w:tcW w:w="1310" w:type="dxa"/>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lang w:eastAsia="en-US"/>
              </w:rPr>
            </w:pPr>
            <w:r w:rsidRPr="00643EB8">
              <w:rPr>
                <w:rFonts w:ascii="Times New Roman" w:eastAsia="Times New Roman" w:hAnsi="Times New Roman" w:cs="Times New Roman"/>
                <w:sz w:val="18"/>
                <w:szCs w:val="18"/>
                <w:lang w:eastAsia="en-US"/>
              </w:rPr>
              <w:t>Приложение №156</w:t>
            </w:r>
          </w:p>
        </w:tc>
        <w:tc>
          <w:tcPr>
            <w:tcW w:w="4981" w:type="dxa"/>
            <w:gridSpan w:val="8"/>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lang w:eastAsia="en-US"/>
              </w:rPr>
            </w:pPr>
            <w:r w:rsidRPr="00643EB8">
              <w:rPr>
                <w:rFonts w:ascii="Times New Roman" w:eastAsia="Times New Roman" w:hAnsi="Times New Roman" w:cs="Times New Roman"/>
                <w:sz w:val="18"/>
                <w:szCs w:val="18"/>
              </w:rPr>
              <w:t>бестарный</w:t>
            </w:r>
          </w:p>
        </w:tc>
        <w:tc>
          <w:tcPr>
            <w:tcW w:w="1700" w:type="dxa"/>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lang w:eastAsia="en-US"/>
              </w:rPr>
            </w:pPr>
            <w:r w:rsidRPr="00643EB8">
              <w:rPr>
                <w:rFonts w:ascii="Times New Roman" w:eastAsia="Times New Roman" w:hAnsi="Times New Roman" w:cs="Times New Roman"/>
                <w:sz w:val="18"/>
                <w:szCs w:val="18"/>
                <w:lang w:eastAsia="en-US"/>
              </w:rPr>
              <w:t>Собственники домовладений</w:t>
            </w:r>
          </w:p>
          <w:p w:rsidR="00643EB8" w:rsidRPr="00643EB8" w:rsidRDefault="00643EB8" w:rsidP="00643EB8">
            <w:pPr>
              <w:spacing w:after="0" w:line="240" w:lineRule="auto"/>
              <w:jc w:val="center"/>
              <w:rPr>
                <w:rFonts w:ascii="Times New Roman" w:eastAsia="Times New Roman" w:hAnsi="Times New Roman" w:cs="Times New Roman"/>
                <w:sz w:val="18"/>
                <w:szCs w:val="18"/>
              </w:rPr>
            </w:pPr>
          </w:p>
        </w:tc>
        <w:tc>
          <w:tcPr>
            <w:tcW w:w="2198" w:type="dxa"/>
            <w:gridSpan w:val="2"/>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г. Трубчевск,</w:t>
            </w:r>
          </w:p>
          <w:p w:rsidR="00643EB8" w:rsidRPr="00643EB8" w:rsidRDefault="00643EB8" w:rsidP="00643EB8">
            <w:pPr>
              <w:spacing w:after="0" w:line="240" w:lineRule="auto"/>
              <w:jc w:val="center"/>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ул. Садовая, д. 4-18</w:t>
            </w:r>
          </w:p>
        </w:tc>
      </w:tr>
      <w:tr w:rsidR="00643EB8" w:rsidRPr="00643EB8" w:rsidTr="009119D3">
        <w:trPr>
          <w:gridAfter w:val="1"/>
          <w:wAfter w:w="14" w:type="dxa"/>
          <w:trHeight w:val="595"/>
        </w:trPr>
        <w:tc>
          <w:tcPr>
            <w:tcW w:w="696" w:type="dxa"/>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lang w:eastAsia="en-US"/>
              </w:rPr>
            </w:pPr>
            <w:r w:rsidRPr="00643EB8">
              <w:rPr>
                <w:rFonts w:ascii="Times New Roman" w:eastAsia="Times New Roman" w:hAnsi="Times New Roman" w:cs="Times New Roman"/>
                <w:sz w:val="18"/>
                <w:szCs w:val="18"/>
                <w:lang w:eastAsia="en-US"/>
              </w:rPr>
              <w:lastRenderedPageBreak/>
              <w:t>157.</w:t>
            </w:r>
          </w:p>
        </w:tc>
        <w:tc>
          <w:tcPr>
            <w:tcW w:w="1409" w:type="dxa"/>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rPr>
            </w:pPr>
            <w:proofErr w:type="spellStart"/>
            <w:r w:rsidRPr="00643EB8">
              <w:rPr>
                <w:rFonts w:ascii="Times New Roman" w:eastAsia="Times New Roman" w:hAnsi="Times New Roman" w:cs="Times New Roman"/>
                <w:sz w:val="18"/>
                <w:szCs w:val="18"/>
              </w:rPr>
              <w:t>Трубчевское</w:t>
            </w:r>
            <w:proofErr w:type="spellEnd"/>
            <w:r w:rsidRPr="00643EB8">
              <w:rPr>
                <w:rFonts w:ascii="Times New Roman" w:eastAsia="Times New Roman" w:hAnsi="Times New Roman" w:cs="Times New Roman"/>
                <w:sz w:val="18"/>
                <w:szCs w:val="18"/>
              </w:rPr>
              <w:t xml:space="preserve"> городское поселение</w:t>
            </w:r>
          </w:p>
        </w:tc>
        <w:tc>
          <w:tcPr>
            <w:tcW w:w="2148" w:type="dxa"/>
            <w:tcBorders>
              <w:top w:val="single" w:sz="4" w:space="0" w:color="auto"/>
              <w:left w:val="single" w:sz="4" w:space="0" w:color="auto"/>
              <w:bottom w:val="single" w:sz="4" w:space="0" w:color="auto"/>
              <w:right w:val="single" w:sz="4" w:space="0" w:color="auto"/>
            </w:tcBorders>
            <w:vAlign w:val="center"/>
          </w:tcPr>
          <w:p w:rsidR="00643EB8" w:rsidRPr="00643EB8" w:rsidRDefault="00643EB8" w:rsidP="00643EB8">
            <w:pPr>
              <w:spacing w:after="0" w:line="240" w:lineRule="auto"/>
              <w:jc w:val="center"/>
              <w:rPr>
                <w:rFonts w:ascii="Times New Roman" w:eastAsia="Times New Roman" w:hAnsi="Times New Roman" w:cs="Times New Roman"/>
                <w:color w:val="000000"/>
                <w:sz w:val="18"/>
                <w:szCs w:val="18"/>
              </w:rPr>
            </w:pPr>
            <w:r w:rsidRPr="00643EB8">
              <w:rPr>
                <w:rFonts w:ascii="Times New Roman" w:eastAsia="Times New Roman" w:hAnsi="Times New Roman" w:cs="Times New Roman"/>
                <w:sz w:val="18"/>
                <w:szCs w:val="18"/>
              </w:rPr>
              <w:t xml:space="preserve">г. Трубчевск, </w:t>
            </w:r>
            <w:proofErr w:type="spellStart"/>
            <w:r w:rsidRPr="00643EB8">
              <w:rPr>
                <w:rFonts w:ascii="Times New Roman" w:eastAsia="Times New Roman" w:hAnsi="Times New Roman" w:cs="Times New Roman"/>
                <w:sz w:val="18"/>
                <w:szCs w:val="18"/>
              </w:rPr>
              <w:t>Бороденовское</w:t>
            </w:r>
            <w:proofErr w:type="spellEnd"/>
            <w:r w:rsidRPr="00643EB8">
              <w:rPr>
                <w:rFonts w:ascii="Times New Roman" w:eastAsia="Times New Roman" w:hAnsi="Times New Roman" w:cs="Times New Roman"/>
                <w:sz w:val="18"/>
                <w:szCs w:val="18"/>
              </w:rPr>
              <w:t xml:space="preserve"> кладбище</w:t>
            </w:r>
          </w:p>
        </w:tc>
        <w:tc>
          <w:tcPr>
            <w:tcW w:w="1528" w:type="dxa"/>
            <w:tcBorders>
              <w:top w:val="single" w:sz="4" w:space="0" w:color="auto"/>
              <w:left w:val="single" w:sz="4" w:space="0" w:color="auto"/>
              <w:bottom w:val="single" w:sz="4" w:space="0" w:color="auto"/>
              <w:right w:val="single" w:sz="4" w:space="0" w:color="auto"/>
            </w:tcBorders>
            <w:vAlign w:val="center"/>
          </w:tcPr>
          <w:p w:rsidR="00643EB8" w:rsidRPr="00643EB8" w:rsidRDefault="00643EB8" w:rsidP="00643EB8">
            <w:pPr>
              <w:spacing w:after="0" w:line="240" w:lineRule="auto"/>
              <w:jc w:val="center"/>
              <w:rPr>
                <w:rFonts w:ascii="Times New Roman" w:eastAsia="Times New Roman" w:hAnsi="Times New Roman" w:cs="Times New Roman"/>
                <w:color w:val="000000"/>
                <w:sz w:val="18"/>
                <w:szCs w:val="18"/>
              </w:rPr>
            </w:pPr>
            <w:r w:rsidRPr="00643EB8">
              <w:rPr>
                <w:rFonts w:ascii="Times New Roman" w:eastAsia="Times New Roman" w:hAnsi="Times New Roman" w:cs="Times New Roman"/>
                <w:color w:val="000000"/>
                <w:sz w:val="18"/>
                <w:szCs w:val="18"/>
              </w:rPr>
              <w:t>52.539060, 33.765844</w:t>
            </w:r>
          </w:p>
        </w:tc>
        <w:tc>
          <w:tcPr>
            <w:tcW w:w="1310" w:type="dxa"/>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lang w:eastAsia="en-US"/>
              </w:rPr>
              <w:t>Приложение №157</w:t>
            </w:r>
          </w:p>
        </w:tc>
        <w:tc>
          <w:tcPr>
            <w:tcW w:w="1976" w:type="dxa"/>
            <w:gridSpan w:val="2"/>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lang w:eastAsia="en-US"/>
              </w:rPr>
            </w:pPr>
            <w:r w:rsidRPr="00643EB8">
              <w:rPr>
                <w:rFonts w:ascii="Times New Roman" w:eastAsia="Times New Roman" w:hAnsi="Times New Roman" w:cs="Times New Roman"/>
                <w:sz w:val="18"/>
                <w:szCs w:val="18"/>
                <w:lang w:eastAsia="en-US"/>
              </w:rPr>
              <w:t>Бетон</w:t>
            </w:r>
          </w:p>
        </w:tc>
        <w:tc>
          <w:tcPr>
            <w:tcW w:w="679" w:type="dxa"/>
            <w:gridSpan w:val="2"/>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lang w:eastAsia="en-US"/>
              </w:rPr>
            </w:pPr>
            <w:r w:rsidRPr="00643EB8">
              <w:rPr>
                <w:rFonts w:ascii="Times New Roman" w:eastAsia="Times New Roman" w:hAnsi="Times New Roman" w:cs="Times New Roman"/>
                <w:sz w:val="18"/>
                <w:szCs w:val="18"/>
                <w:lang w:eastAsia="en-US"/>
              </w:rPr>
              <w:t>12</w:t>
            </w:r>
          </w:p>
        </w:tc>
        <w:tc>
          <w:tcPr>
            <w:tcW w:w="619" w:type="dxa"/>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lang w:eastAsia="en-US"/>
              </w:rPr>
            </w:pPr>
          </w:p>
        </w:tc>
        <w:tc>
          <w:tcPr>
            <w:tcW w:w="993" w:type="dxa"/>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lang w:eastAsia="en-US"/>
              </w:rPr>
            </w:pPr>
            <w:r w:rsidRPr="00643EB8">
              <w:rPr>
                <w:rFonts w:ascii="Times New Roman" w:eastAsia="Times New Roman" w:hAnsi="Times New Roman" w:cs="Times New Roman"/>
                <w:sz w:val="18"/>
                <w:szCs w:val="18"/>
                <w:lang w:eastAsia="en-US"/>
              </w:rPr>
              <w:t>бункер</w:t>
            </w:r>
          </w:p>
        </w:tc>
        <w:tc>
          <w:tcPr>
            <w:tcW w:w="714" w:type="dxa"/>
            <w:gridSpan w:val="2"/>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lang w:eastAsia="en-US"/>
              </w:rPr>
            </w:pPr>
            <w:r w:rsidRPr="00643EB8">
              <w:rPr>
                <w:rFonts w:ascii="Times New Roman" w:eastAsia="Times New Roman" w:hAnsi="Times New Roman" w:cs="Times New Roman"/>
                <w:sz w:val="18"/>
                <w:szCs w:val="18"/>
                <w:lang w:eastAsia="en-US"/>
              </w:rPr>
              <w:t>7,0</w:t>
            </w:r>
          </w:p>
        </w:tc>
        <w:tc>
          <w:tcPr>
            <w:tcW w:w="1700" w:type="dxa"/>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lang w:eastAsia="en-US"/>
              </w:rPr>
            </w:pPr>
            <w:r w:rsidRPr="00643EB8">
              <w:rPr>
                <w:rFonts w:ascii="Times New Roman" w:eastAsia="Times New Roman" w:hAnsi="Times New Roman" w:cs="Times New Roman"/>
                <w:sz w:val="18"/>
                <w:szCs w:val="18"/>
              </w:rPr>
              <w:t xml:space="preserve">Муниципальное образование </w:t>
            </w:r>
            <w:proofErr w:type="spellStart"/>
            <w:r w:rsidRPr="00643EB8">
              <w:rPr>
                <w:rFonts w:ascii="Times New Roman" w:eastAsia="Times New Roman" w:hAnsi="Times New Roman" w:cs="Times New Roman"/>
                <w:sz w:val="18"/>
                <w:szCs w:val="18"/>
              </w:rPr>
              <w:t>Трубчевское</w:t>
            </w:r>
            <w:proofErr w:type="spellEnd"/>
            <w:r w:rsidRPr="00643EB8">
              <w:rPr>
                <w:rFonts w:ascii="Times New Roman" w:eastAsia="Times New Roman" w:hAnsi="Times New Roman" w:cs="Times New Roman"/>
                <w:sz w:val="18"/>
                <w:szCs w:val="18"/>
              </w:rPr>
              <w:t xml:space="preserve"> городское поселение</w:t>
            </w:r>
          </w:p>
        </w:tc>
        <w:tc>
          <w:tcPr>
            <w:tcW w:w="2198" w:type="dxa"/>
            <w:gridSpan w:val="2"/>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lang w:eastAsia="en-US"/>
              </w:rPr>
            </w:pPr>
            <w:r w:rsidRPr="00643EB8">
              <w:rPr>
                <w:rFonts w:ascii="Times New Roman" w:eastAsia="Times New Roman" w:hAnsi="Times New Roman" w:cs="Times New Roman"/>
                <w:sz w:val="18"/>
                <w:szCs w:val="18"/>
                <w:lang w:eastAsia="en-US"/>
              </w:rPr>
              <w:t xml:space="preserve">г. Трубчевск, </w:t>
            </w:r>
          </w:p>
          <w:p w:rsidR="00643EB8" w:rsidRPr="00643EB8" w:rsidRDefault="00643EB8" w:rsidP="00643EB8">
            <w:pPr>
              <w:spacing w:after="0" w:line="240" w:lineRule="auto"/>
              <w:jc w:val="center"/>
              <w:rPr>
                <w:rFonts w:ascii="Times New Roman" w:eastAsia="Times New Roman" w:hAnsi="Times New Roman" w:cs="Times New Roman"/>
                <w:sz w:val="18"/>
                <w:szCs w:val="18"/>
                <w:lang w:eastAsia="en-US"/>
              </w:rPr>
            </w:pPr>
            <w:proofErr w:type="spellStart"/>
            <w:r w:rsidRPr="00643EB8">
              <w:rPr>
                <w:rFonts w:ascii="Times New Roman" w:eastAsia="Times New Roman" w:hAnsi="Times New Roman" w:cs="Times New Roman"/>
                <w:sz w:val="18"/>
                <w:szCs w:val="18"/>
              </w:rPr>
              <w:t>Бороденовское</w:t>
            </w:r>
            <w:proofErr w:type="spellEnd"/>
            <w:r w:rsidRPr="00643EB8">
              <w:rPr>
                <w:rFonts w:ascii="Times New Roman" w:eastAsia="Times New Roman" w:hAnsi="Times New Roman" w:cs="Times New Roman"/>
                <w:sz w:val="18"/>
                <w:szCs w:val="18"/>
              </w:rPr>
              <w:t xml:space="preserve"> кладбище</w:t>
            </w:r>
          </w:p>
        </w:tc>
      </w:tr>
      <w:tr w:rsidR="00643EB8" w:rsidRPr="00643EB8" w:rsidTr="009119D3">
        <w:trPr>
          <w:gridAfter w:val="1"/>
          <w:wAfter w:w="14" w:type="dxa"/>
          <w:trHeight w:val="595"/>
        </w:trPr>
        <w:tc>
          <w:tcPr>
            <w:tcW w:w="696" w:type="dxa"/>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lang w:eastAsia="en-US"/>
              </w:rPr>
            </w:pPr>
            <w:r w:rsidRPr="00643EB8">
              <w:rPr>
                <w:rFonts w:ascii="Times New Roman" w:eastAsia="Times New Roman" w:hAnsi="Times New Roman" w:cs="Times New Roman"/>
                <w:sz w:val="18"/>
                <w:szCs w:val="18"/>
                <w:lang w:eastAsia="en-US"/>
              </w:rPr>
              <w:t>158.</w:t>
            </w:r>
          </w:p>
        </w:tc>
        <w:tc>
          <w:tcPr>
            <w:tcW w:w="1409" w:type="dxa"/>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rPr>
            </w:pPr>
            <w:proofErr w:type="spellStart"/>
            <w:r w:rsidRPr="00643EB8">
              <w:rPr>
                <w:rFonts w:ascii="Times New Roman" w:eastAsia="Times New Roman" w:hAnsi="Times New Roman" w:cs="Times New Roman"/>
                <w:sz w:val="18"/>
                <w:szCs w:val="18"/>
              </w:rPr>
              <w:t>Трубчевское</w:t>
            </w:r>
            <w:proofErr w:type="spellEnd"/>
            <w:r w:rsidRPr="00643EB8">
              <w:rPr>
                <w:rFonts w:ascii="Times New Roman" w:eastAsia="Times New Roman" w:hAnsi="Times New Roman" w:cs="Times New Roman"/>
                <w:sz w:val="18"/>
                <w:szCs w:val="18"/>
              </w:rPr>
              <w:t xml:space="preserve"> городское поселение</w:t>
            </w:r>
          </w:p>
        </w:tc>
        <w:tc>
          <w:tcPr>
            <w:tcW w:w="2148" w:type="dxa"/>
            <w:tcBorders>
              <w:top w:val="single" w:sz="4" w:space="0" w:color="auto"/>
              <w:left w:val="single" w:sz="4" w:space="0" w:color="auto"/>
              <w:bottom w:val="single" w:sz="4" w:space="0" w:color="auto"/>
              <w:right w:val="single" w:sz="4" w:space="0" w:color="auto"/>
            </w:tcBorders>
            <w:vAlign w:val="center"/>
          </w:tcPr>
          <w:p w:rsidR="00643EB8" w:rsidRPr="00643EB8" w:rsidRDefault="00643EB8" w:rsidP="00643EB8">
            <w:pPr>
              <w:spacing w:after="0" w:line="240" w:lineRule="auto"/>
              <w:jc w:val="center"/>
              <w:rPr>
                <w:rFonts w:ascii="Times New Roman" w:eastAsia="Times New Roman" w:hAnsi="Times New Roman" w:cs="Times New Roman"/>
                <w:color w:val="000000"/>
                <w:sz w:val="18"/>
                <w:szCs w:val="18"/>
              </w:rPr>
            </w:pPr>
            <w:r w:rsidRPr="00643EB8">
              <w:rPr>
                <w:rFonts w:ascii="Times New Roman" w:eastAsia="Times New Roman" w:hAnsi="Times New Roman" w:cs="Times New Roman"/>
                <w:color w:val="000000"/>
                <w:sz w:val="18"/>
                <w:szCs w:val="18"/>
              </w:rPr>
              <w:t xml:space="preserve">г. Трубчевск, </w:t>
            </w:r>
            <w:proofErr w:type="spellStart"/>
            <w:r w:rsidRPr="00643EB8">
              <w:rPr>
                <w:rFonts w:ascii="Times New Roman" w:eastAsia="Times New Roman" w:hAnsi="Times New Roman" w:cs="Times New Roman"/>
                <w:sz w:val="18"/>
                <w:szCs w:val="18"/>
              </w:rPr>
              <w:t>Ильинское</w:t>
            </w:r>
            <w:proofErr w:type="spellEnd"/>
            <w:r w:rsidRPr="00643EB8">
              <w:rPr>
                <w:rFonts w:ascii="Times New Roman" w:eastAsia="Times New Roman" w:hAnsi="Times New Roman" w:cs="Times New Roman"/>
                <w:sz w:val="18"/>
                <w:szCs w:val="18"/>
              </w:rPr>
              <w:t xml:space="preserve"> кладбище</w:t>
            </w:r>
          </w:p>
        </w:tc>
        <w:tc>
          <w:tcPr>
            <w:tcW w:w="1528" w:type="dxa"/>
            <w:tcBorders>
              <w:top w:val="single" w:sz="4" w:space="0" w:color="auto"/>
              <w:left w:val="single" w:sz="4" w:space="0" w:color="auto"/>
              <w:bottom w:val="single" w:sz="4" w:space="0" w:color="auto"/>
              <w:right w:val="single" w:sz="4" w:space="0" w:color="auto"/>
            </w:tcBorders>
            <w:vAlign w:val="center"/>
          </w:tcPr>
          <w:p w:rsidR="00643EB8" w:rsidRPr="00643EB8" w:rsidRDefault="00643EB8" w:rsidP="00643EB8">
            <w:pPr>
              <w:spacing w:after="0" w:line="240" w:lineRule="auto"/>
              <w:jc w:val="center"/>
              <w:rPr>
                <w:rFonts w:ascii="Times New Roman" w:eastAsia="Times New Roman" w:hAnsi="Times New Roman" w:cs="Times New Roman"/>
                <w:color w:val="000000"/>
                <w:sz w:val="18"/>
                <w:szCs w:val="18"/>
              </w:rPr>
            </w:pPr>
            <w:r w:rsidRPr="00643EB8">
              <w:rPr>
                <w:rFonts w:ascii="Times New Roman" w:eastAsia="Times New Roman" w:hAnsi="Times New Roman" w:cs="Times New Roman"/>
                <w:color w:val="000000"/>
                <w:sz w:val="18"/>
                <w:szCs w:val="18"/>
              </w:rPr>
              <w:t>52.584394, 33.761379</w:t>
            </w:r>
          </w:p>
        </w:tc>
        <w:tc>
          <w:tcPr>
            <w:tcW w:w="1310" w:type="dxa"/>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lang w:eastAsia="en-US"/>
              </w:rPr>
              <w:t>Приложение №158</w:t>
            </w:r>
          </w:p>
        </w:tc>
        <w:tc>
          <w:tcPr>
            <w:tcW w:w="1976" w:type="dxa"/>
            <w:gridSpan w:val="2"/>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lang w:eastAsia="en-US"/>
              </w:rPr>
            </w:pPr>
            <w:r w:rsidRPr="00643EB8">
              <w:rPr>
                <w:rFonts w:ascii="Times New Roman" w:eastAsia="Times New Roman" w:hAnsi="Times New Roman" w:cs="Times New Roman"/>
                <w:sz w:val="18"/>
                <w:szCs w:val="18"/>
                <w:lang w:eastAsia="en-US"/>
              </w:rPr>
              <w:t>Бетон</w:t>
            </w:r>
          </w:p>
        </w:tc>
        <w:tc>
          <w:tcPr>
            <w:tcW w:w="679" w:type="dxa"/>
            <w:gridSpan w:val="2"/>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lang w:eastAsia="en-US"/>
              </w:rPr>
            </w:pPr>
            <w:r w:rsidRPr="00643EB8">
              <w:rPr>
                <w:rFonts w:ascii="Times New Roman" w:eastAsia="Times New Roman" w:hAnsi="Times New Roman" w:cs="Times New Roman"/>
                <w:sz w:val="18"/>
                <w:szCs w:val="18"/>
                <w:lang w:eastAsia="en-US"/>
              </w:rPr>
              <w:t>12</w:t>
            </w:r>
          </w:p>
        </w:tc>
        <w:tc>
          <w:tcPr>
            <w:tcW w:w="619" w:type="dxa"/>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lang w:eastAsia="en-US"/>
              </w:rPr>
            </w:pPr>
          </w:p>
        </w:tc>
        <w:tc>
          <w:tcPr>
            <w:tcW w:w="993" w:type="dxa"/>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lang w:eastAsia="en-US"/>
              </w:rPr>
            </w:pPr>
            <w:r w:rsidRPr="00643EB8">
              <w:rPr>
                <w:rFonts w:ascii="Times New Roman" w:eastAsia="Times New Roman" w:hAnsi="Times New Roman" w:cs="Times New Roman"/>
                <w:sz w:val="18"/>
                <w:szCs w:val="18"/>
                <w:lang w:eastAsia="en-US"/>
              </w:rPr>
              <w:t>бункер</w:t>
            </w:r>
          </w:p>
        </w:tc>
        <w:tc>
          <w:tcPr>
            <w:tcW w:w="714" w:type="dxa"/>
            <w:gridSpan w:val="2"/>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lang w:eastAsia="en-US"/>
              </w:rPr>
            </w:pPr>
            <w:r w:rsidRPr="00643EB8">
              <w:rPr>
                <w:rFonts w:ascii="Times New Roman" w:eastAsia="Times New Roman" w:hAnsi="Times New Roman" w:cs="Times New Roman"/>
                <w:sz w:val="18"/>
                <w:szCs w:val="18"/>
                <w:lang w:eastAsia="en-US"/>
              </w:rPr>
              <w:t>7,0</w:t>
            </w:r>
          </w:p>
        </w:tc>
        <w:tc>
          <w:tcPr>
            <w:tcW w:w="1700" w:type="dxa"/>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lang w:eastAsia="en-US"/>
              </w:rPr>
            </w:pPr>
            <w:r w:rsidRPr="00643EB8">
              <w:rPr>
                <w:rFonts w:ascii="Times New Roman" w:eastAsia="Times New Roman" w:hAnsi="Times New Roman" w:cs="Times New Roman"/>
                <w:sz w:val="18"/>
                <w:szCs w:val="18"/>
              </w:rPr>
              <w:t xml:space="preserve">Муниципальное образование </w:t>
            </w:r>
            <w:proofErr w:type="spellStart"/>
            <w:r w:rsidRPr="00643EB8">
              <w:rPr>
                <w:rFonts w:ascii="Times New Roman" w:eastAsia="Times New Roman" w:hAnsi="Times New Roman" w:cs="Times New Roman"/>
                <w:sz w:val="18"/>
                <w:szCs w:val="18"/>
              </w:rPr>
              <w:t>Трубчевское</w:t>
            </w:r>
            <w:proofErr w:type="spellEnd"/>
            <w:r w:rsidRPr="00643EB8">
              <w:rPr>
                <w:rFonts w:ascii="Times New Roman" w:eastAsia="Times New Roman" w:hAnsi="Times New Roman" w:cs="Times New Roman"/>
                <w:sz w:val="18"/>
                <w:szCs w:val="18"/>
              </w:rPr>
              <w:t xml:space="preserve"> городское поселение</w:t>
            </w:r>
          </w:p>
        </w:tc>
        <w:tc>
          <w:tcPr>
            <w:tcW w:w="2198" w:type="dxa"/>
            <w:gridSpan w:val="2"/>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lang w:eastAsia="en-US"/>
              </w:rPr>
            </w:pPr>
            <w:r w:rsidRPr="00643EB8">
              <w:rPr>
                <w:rFonts w:ascii="Times New Roman" w:eastAsia="Times New Roman" w:hAnsi="Times New Roman" w:cs="Times New Roman"/>
                <w:sz w:val="18"/>
                <w:szCs w:val="18"/>
                <w:lang w:eastAsia="en-US"/>
              </w:rPr>
              <w:t xml:space="preserve">г. Трубчевск, </w:t>
            </w:r>
          </w:p>
          <w:p w:rsidR="00643EB8" w:rsidRPr="00643EB8" w:rsidRDefault="00643EB8" w:rsidP="00643EB8">
            <w:pPr>
              <w:spacing w:after="0" w:line="240" w:lineRule="auto"/>
              <w:jc w:val="center"/>
              <w:rPr>
                <w:rFonts w:ascii="Times New Roman" w:eastAsia="Times New Roman" w:hAnsi="Times New Roman" w:cs="Times New Roman"/>
                <w:sz w:val="18"/>
                <w:szCs w:val="18"/>
                <w:lang w:eastAsia="en-US"/>
              </w:rPr>
            </w:pPr>
            <w:proofErr w:type="spellStart"/>
            <w:r w:rsidRPr="00643EB8">
              <w:rPr>
                <w:rFonts w:ascii="Times New Roman" w:eastAsia="Times New Roman" w:hAnsi="Times New Roman" w:cs="Times New Roman"/>
                <w:sz w:val="18"/>
                <w:szCs w:val="18"/>
              </w:rPr>
              <w:t>Бороденовское</w:t>
            </w:r>
            <w:proofErr w:type="spellEnd"/>
            <w:r w:rsidRPr="00643EB8">
              <w:rPr>
                <w:rFonts w:ascii="Times New Roman" w:eastAsia="Times New Roman" w:hAnsi="Times New Roman" w:cs="Times New Roman"/>
                <w:sz w:val="18"/>
                <w:szCs w:val="18"/>
              </w:rPr>
              <w:t xml:space="preserve"> кладбище</w:t>
            </w:r>
          </w:p>
        </w:tc>
      </w:tr>
      <w:tr w:rsidR="00643EB8" w:rsidRPr="00643EB8" w:rsidTr="009119D3">
        <w:trPr>
          <w:gridAfter w:val="1"/>
          <w:wAfter w:w="14" w:type="dxa"/>
          <w:trHeight w:val="595"/>
        </w:trPr>
        <w:tc>
          <w:tcPr>
            <w:tcW w:w="696" w:type="dxa"/>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lang w:eastAsia="en-US"/>
              </w:rPr>
            </w:pPr>
            <w:r w:rsidRPr="00643EB8">
              <w:rPr>
                <w:rFonts w:ascii="Times New Roman" w:eastAsia="Times New Roman" w:hAnsi="Times New Roman" w:cs="Times New Roman"/>
                <w:sz w:val="18"/>
                <w:szCs w:val="18"/>
                <w:lang w:eastAsia="en-US"/>
              </w:rPr>
              <w:t>159.</w:t>
            </w:r>
          </w:p>
        </w:tc>
        <w:tc>
          <w:tcPr>
            <w:tcW w:w="1409" w:type="dxa"/>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rPr>
            </w:pPr>
            <w:proofErr w:type="spellStart"/>
            <w:r w:rsidRPr="00643EB8">
              <w:rPr>
                <w:rFonts w:ascii="Times New Roman" w:eastAsia="Times New Roman" w:hAnsi="Times New Roman" w:cs="Times New Roman"/>
                <w:sz w:val="18"/>
                <w:szCs w:val="18"/>
              </w:rPr>
              <w:t>Трубчевское</w:t>
            </w:r>
            <w:proofErr w:type="spellEnd"/>
            <w:r w:rsidRPr="00643EB8">
              <w:rPr>
                <w:rFonts w:ascii="Times New Roman" w:eastAsia="Times New Roman" w:hAnsi="Times New Roman" w:cs="Times New Roman"/>
                <w:sz w:val="18"/>
                <w:szCs w:val="18"/>
              </w:rPr>
              <w:t xml:space="preserve"> городское поселение</w:t>
            </w:r>
          </w:p>
        </w:tc>
        <w:tc>
          <w:tcPr>
            <w:tcW w:w="2148" w:type="dxa"/>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г. Трубчевск, пл. Карла Марса (напротив д. 3)</w:t>
            </w:r>
          </w:p>
          <w:p w:rsidR="00643EB8" w:rsidRPr="00643EB8" w:rsidRDefault="00643EB8" w:rsidP="00643EB8">
            <w:pPr>
              <w:spacing w:after="0" w:line="240" w:lineRule="auto"/>
              <w:jc w:val="center"/>
              <w:rPr>
                <w:rFonts w:ascii="Times New Roman" w:eastAsia="Times New Roman" w:hAnsi="Times New Roman" w:cs="Times New Roman"/>
                <w:sz w:val="18"/>
                <w:szCs w:val="18"/>
                <w:lang w:eastAsia="en-US"/>
              </w:rPr>
            </w:pPr>
            <w:r w:rsidRPr="00643EB8">
              <w:rPr>
                <w:rFonts w:ascii="Times New Roman" w:eastAsia="Times New Roman" w:hAnsi="Times New Roman" w:cs="Times New Roman"/>
                <w:sz w:val="18"/>
                <w:szCs w:val="18"/>
              </w:rPr>
              <w:t xml:space="preserve">пер. Советский,1    </w:t>
            </w:r>
          </w:p>
        </w:tc>
        <w:tc>
          <w:tcPr>
            <w:tcW w:w="1528" w:type="dxa"/>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lang w:eastAsia="en-US"/>
              </w:rPr>
            </w:pPr>
            <w:r w:rsidRPr="00643EB8">
              <w:rPr>
                <w:rFonts w:ascii="Times New Roman" w:eastAsia="Times New Roman" w:hAnsi="Times New Roman" w:cs="Times New Roman"/>
                <w:sz w:val="18"/>
                <w:szCs w:val="18"/>
                <w:lang w:eastAsia="en-US"/>
              </w:rPr>
              <w:t>52.575430, 33.768287</w:t>
            </w:r>
          </w:p>
        </w:tc>
        <w:tc>
          <w:tcPr>
            <w:tcW w:w="1310" w:type="dxa"/>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lang w:eastAsia="en-US"/>
              </w:rPr>
            </w:pPr>
            <w:r w:rsidRPr="00643EB8">
              <w:rPr>
                <w:rFonts w:ascii="Times New Roman" w:eastAsia="Times New Roman" w:hAnsi="Times New Roman" w:cs="Times New Roman"/>
                <w:sz w:val="18"/>
                <w:szCs w:val="18"/>
                <w:lang w:eastAsia="en-US"/>
              </w:rPr>
              <w:t>Приложение №159</w:t>
            </w:r>
          </w:p>
        </w:tc>
        <w:tc>
          <w:tcPr>
            <w:tcW w:w="4981" w:type="dxa"/>
            <w:gridSpan w:val="8"/>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lang w:eastAsia="en-US"/>
              </w:rPr>
              <w:t>бестарный</w:t>
            </w:r>
          </w:p>
        </w:tc>
        <w:tc>
          <w:tcPr>
            <w:tcW w:w="1700" w:type="dxa"/>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lang w:eastAsia="en-US"/>
              </w:rPr>
            </w:pPr>
            <w:r w:rsidRPr="00643EB8">
              <w:rPr>
                <w:rFonts w:ascii="Times New Roman" w:eastAsia="Times New Roman" w:hAnsi="Times New Roman" w:cs="Times New Roman"/>
                <w:sz w:val="18"/>
                <w:szCs w:val="18"/>
                <w:lang w:eastAsia="en-US"/>
              </w:rPr>
              <w:t>Собственники домовладений</w:t>
            </w:r>
          </w:p>
          <w:p w:rsidR="00643EB8" w:rsidRPr="00643EB8" w:rsidRDefault="00643EB8" w:rsidP="00643EB8">
            <w:pPr>
              <w:spacing w:after="0" w:line="240" w:lineRule="auto"/>
              <w:jc w:val="center"/>
              <w:rPr>
                <w:rFonts w:ascii="Times New Roman" w:eastAsia="Times New Roman" w:hAnsi="Times New Roman" w:cs="Times New Roman"/>
                <w:sz w:val="18"/>
                <w:szCs w:val="18"/>
                <w:lang w:eastAsia="en-US"/>
              </w:rPr>
            </w:pPr>
          </w:p>
        </w:tc>
        <w:tc>
          <w:tcPr>
            <w:tcW w:w="2198" w:type="dxa"/>
            <w:gridSpan w:val="2"/>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lang w:eastAsia="en-US"/>
              </w:rPr>
            </w:pPr>
            <w:r w:rsidRPr="00643EB8">
              <w:rPr>
                <w:rFonts w:ascii="Times New Roman" w:eastAsia="Times New Roman" w:hAnsi="Times New Roman" w:cs="Times New Roman"/>
                <w:sz w:val="18"/>
                <w:szCs w:val="18"/>
                <w:lang w:eastAsia="en-US"/>
              </w:rPr>
              <w:t>г. Трубчевск, ул. Свердлова, д. 53</w:t>
            </w:r>
          </w:p>
        </w:tc>
      </w:tr>
      <w:tr w:rsidR="00643EB8" w:rsidRPr="00643EB8" w:rsidTr="009119D3">
        <w:trPr>
          <w:gridAfter w:val="1"/>
          <w:wAfter w:w="14" w:type="dxa"/>
          <w:trHeight w:val="595"/>
        </w:trPr>
        <w:tc>
          <w:tcPr>
            <w:tcW w:w="696" w:type="dxa"/>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lang w:eastAsia="en-US"/>
              </w:rPr>
            </w:pPr>
          </w:p>
        </w:tc>
        <w:tc>
          <w:tcPr>
            <w:tcW w:w="1409" w:type="dxa"/>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rPr>
            </w:pPr>
          </w:p>
        </w:tc>
        <w:tc>
          <w:tcPr>
            <w:tcW w:w="2148" w:type="dxa"/>
            <w:tcBorders>
              <w:top w:val="single" w:sz="4" w:space="0" w:color="auto"/>
              <w:left w:val="single" w:sz="4" w:space="0" w:color="auto"/>
              <w:bottom w:val="single" w:sz="4" w:space="0" w:color="auto"/>
              <w:right w:val="single" w:sz="4" w:space="0" w:color="auto"/>
            </w:tcBorders>
            <w:vAlign w:val="center"/>
          </w:tcPr>
          <w:p w:rsidR="00643EB8" w:rsidRPr="00643EB8" w:rsidRDefault="00643EB8" w:rsidP="00643EB8">
            <w:pPr>
              <w:spacing w:after="0" w:line="240" w:lineRule="auto"/>
              <w:jc w:val="center"/>
              <w:rPr>
                <w:rFonts w:ascii="Times New Roman" w:eastAsia="Times New Roman" w:hAnsi="Times New Roman" w:cs="Times New Roman"/>
                <w:color w:val="000000"/>
                <w:sz w:val="18"/>
                <w:szCs w:val="18"/>
              </w:rPr>
            </w:pPr>
          </w:p>
        </w:tc>
        <w:tc>
          <w:tcPr>
            <w:tcW w:w="1528" w:type="dxa"/>
            <w:tcBorders>
              <w:top w:val="single" w:sz="4" w:space="0" w:color="auto"/>
              <w:left w:val="single" w:sz="4" w:space="0" w:color="auto"/>
              <w:bottom w:val="single" w:sz="4" w:space="0" w:color="auto"/>
              <w:right w:val="single" w:sz="4" w:space="0" w:color="auto"/>
            </w:tcBorders>
            <w:vAlign w:val="center"/>
          </w:tcPr>
          <w:p w:rsidR="00643EB8" w:rsidRPr="00643EB8" w:rsidRDefault="00643EB8" w:rsidP="00643EB8">
            <w:pPr>
              <w:spacing w:after="0" w:line="240" w:lineRule="auto"/>
              <w:jc w:val="center"/>
              <w:rPr>
                <w:rFonts w:ascii="Times New Roman" w:eastAsia="Times New Roman" w:hAnsi="Times New Roman" w:cs="Times New Roman"/>
                <w:color w:val="000000"/>
                <w:sz w:val="18"/>
                <w:szCs w:val="18"/>
              </w:rPr>
            </w:pPr>
          </w:p>
        </w:tc>
        <w:tc>
          <w:tcPr>
            <w:tcW w:w="1310" w:type="dxa"/>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rPr>
            </w:pPr>
          </w:p>
        </w:tc>
        <w:tc>
          <w:tcPr>
            <w:tcW w:w="1976" w:type="dxa"/>
            <w:gridSpan w:val="2"/>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lang w:eastAsia="en-US"/>
              </w:rPr>
            </w:pPr>
          </w:p>
        </w:tc>
        <w:tc>
          <w:tcPr>
            <w:tcW w:w="1298" w:type="dxa"/>
            <w:gridSpan w:val="3"/>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lang w:eastAsia="en-US"/>
              </w:rPr>
            </w:pPr>
          </w:p>
        </w:tc>
        <w:tc>
          <w:tcPr>
            <w:tcW w:w="993" w:type="dxa"/>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lang w:eastAsia="en-US"/>
              </w:rPr>
            </w:pPr>
          </w:p>
        </w:tc>
        <w:tc>
          <w:tcPr>
            <w:tcW w:w="714" w:type="dxa"/>
            <w:gridSpan w:val="2"/>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lang w:eastAsia="en-US"/>
              </w:rPr>
            </w:pPr>
          </w:p>
        </w:tc>
        <w:tc>
          <w:tcPr>
            <w:tcW w:w="1700" w:type="dxa"/>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rPr>
            </w:pPr>
          </w:p>
        </w:tc>
        <w:tc>
          <w:tcPr>
            <w:tcW w:w="2198" w:type="dxa"/>
            <w:gridSpan w:val="2"/>
            <w:tcBorders>
              <w:top w:val="single" w:sz="4" w:space="0" w:color="auto"/>
              <w:left w:val="single" w:sz="4" w:space="0" w:color="auto"/>
              <w:bottom w:val="single" w:sz="4" w:space="0" w:color="auto"/>
              <w:right w:val="single" w:sz="4" w:space="0" w:color="auto"/>
            </w:tcBorders>
          </w:tcPr>
          <w:p w:rsidR="00643EB8" w:rsidRPr="00643EB8" w:rsidRDefault="00643EB8" w:rsidP="00643EB8">
            <w:pPr>
              <w:spacing w:after="0" w:line="240" w:lineRule="auto"/>
              <w:jc w:val="center"/>
              <w:rPr>
                <w:rFonts w:ascii="Times New Roman" w:eastAsia="Times New Roman" w:hAnsi="Times New Roman" w:cs="Times New Roman"/>
                <w:sz w:val="18"/>
                <w:szCs w:val="18"/>
                <w:lang w:eastAsia="en-US"/>
              </w:rPr>
            </w:pPr>
          </w:p>
        </w:tc>
      </w:tr>
    </w:tbl>
    <w:p w:rsidR="00643EB8" w:rsidRPr="00643EB8" w:rsidRDefault="00643EB8" w:rsidP="00643EB8">
      <w:pPr>
        <w:spacing w:after="0" w:line="240" w:lineRule="auto"/>
        <w:rPr>
          <w:rFonts w:ascii="Times New Roman" w:eastAsia="Times New Roman" w:hAnsi="Times New Roman" w:cs="Times New Roman"/>
          <w:sz w:val="18"/>
          <w:szCs w:val="18"/>
        </w:rPr>
      </w:pPr>
    </w:p>
    <w:p w:rsidR="00643EB8" w:rsidRPr="00643EB8" w:rsidRDefault="00643EB8" w:rsidP="00643EB8">
      <w:pPr>
        <w:spacing w:after="0" w:line="240" w:lineRule="auto"/>
        <w:rPr>
          <w:rFonts w:ascii="Times New Roman" w:eastAsia="Times New Roman" w:hAnsi="Times New Roman" w:cs="Times New Roman"/>
          <w:sz w:val="18"/>
          <w:szCs w:val="18"/>
        </w:rPr>
      </w:pPr>
    </w:p>
    <w:p w:rsidR="0056446B" w:rsidRDefault="0056446B" w:rsidP="00643EB8">
      <w:pPr>
        <w:spacing w:after="0" w:line="240" w:lineRule="auto"/>
        <w:rPr>
          <w:rFonts w:ascii="Times New Roman" w:eastAsia="Times New Roman" w:hAnsi="Times New Roman" w:cs="Times New Roman"/>
          <w:sz w:val="18"/>
          <w:szCs w:val="18"/>
        </w:rPr>
        <w:sectPr w:rsidR="0056446B" w:rsidSect="00E70E57">
          <w:pgSz w:w="16838" w:h="11906" w:orient="landscape"/>
          <w:pgMar w:top="709" w:right="357" w:bottom="567" w:left="567" w:header="709" w:footer="709" w:gutter="0"/>
          <w:cols w:space="708"/>
          <w:titlePg/>
          <w:docGrid w:linePitch="360"/>
        </w:sectPr>
      </w:pPr>
    </w:p>
    <w:p w:rsidR="00643EB8" w:rsidRPr="00E70E57" w:rsidRDefault="00643EB8" w:rsidP="00643EB8">
      <w:pPr>
        <w:spacing w:after="0" w:line="240" w:lineRule="auto"/>
        <w:rPr>
          <w:rFonts w:ascii="Times New Roman" w:eastAsia="Times New Roman" w:hAnsi="Times New Roman" w:cs="Times New Roman"/>
          <w:b/>
          <w:sz w:val="18"/>
          <w:szCs w:val="18"/>
        </w:rPr>
      </w:pPr>
    </w:p>
    <w:p w:rsidR="00643EB8" w:rsidRPr="00643EB8" w:rsidRDefault="00643EB8" w:rsidP="00643EB8">
      <w:pPr>
        <w:spacing w:after="0" w:line="240" w:lineRule="auto"/>
        <w:jc w:val="center"/>
        <w:rPr>
          <w:rFonts w:ascii="Times New Roman" w:eastAsia="Times New Roman" w:hAnsi="Times New Roman" w:cs="Times New Roman"/>
          <w:b/>
          <w:sz w:val="18"/>
          <w:szCs w:val="18"/>
        </w:rPr>
      </w:pPr>
      <w:r w:rsidRPr="00643EB8">
        <w:rPr>
          <w:rFonts w:ascii="Times New Roman" w:eastAsia="Times New Roman" w:hAnsi="Times New Roman" w:cs="Times New Roman"/>
          <w:b/>
          <w:sz w:val="18"/>
          <w:szCs w:val="18"/>
        </w:rPr>
        <w:t>РОССИЙСКАЯ ФЕДЕРАЦИЯ</w:t>
      </w:r>
    </w:p>
    <w:p w:rsidR="00643EB8" w:rsidRPr="00643EB8" w:rsidRDefault="00643EB8" w:rsidP="00643EB8">
      <w:pPr>
        <w:spacing w:after="0" w:line="240" w:lineRule="auto"/>
        <w:jc w:val="center"/>
        <w:rPr>
          <w:rFonts w:ascii="Times New Roman" w:eastAsia="Times New Roman" w:hAnsi="Times New Roman" w:cs="Times New Roman"/>
          <w:b/>
          <w:sz w:val="18"/>
          <w:szCs w:val="18"/>
        </w:rPr>
      </w:pPr>
      <w:r w:rsidRPr="00643EB8">
        <w:rPr>
          <w:rFonts w:ascii="Times New Roman" w:eastAsia="Times New Roman" w:hAnsi="Times New Roman" w:cs="Times New Roman"/>
          <w:b/>
          <w:sz w:val="18"/>
          <w:szCs w:val="18"/>
        </w:rPr>
        <w:t>АДМИНИСТРАЦИЯ ТРУБЧЕВСКОГО МУНИЦИПАЛЬНОГО РАЙОНА</w:t>
      </w:r>
    </w:p>
    <w:p w:rsidR="00643EB8" w:rsidRPr="00643EB8" w:rsidRDefault="00643EB8" w:rsidP="00643EB8">
      <w:pPr>
        <w:spacing w:after="0" w:line="240" w:lineRule="auto"/>
        <w:rPr>
          <w:rFonts w:ascii="Times New Roman" w:eastAsia="Times New Roman" w:hAnsi="Times New Roman" w:cs="Times New Roman"/>
          <w:b/>
          <w:sz w:val="18"/>
          <w:szCs w:val="18"/>
        </w:rPr>
      </w:pPr>
      <w:r w:rsidRPr="00E70E57">
        <w:rPr>
          <w:rFonts w:ascii="Times New Roman" w:eastAsia="Times New Roman" w:hAnsi="Times New Roman" w:cs="Times New Roman"/>
          <w:b/>
          <w:noProof/>
          <w:sz w:val="18"/>
          <w:szCs w:val="18"/>
        </w:rPr>
        <mc:AlternateContent>
          <mc:Choice Requires="wps">
            <w:drawing>
              <wp:anchor distT="0" distB="0" distL="114300" distR="114300" simplePos="0" relativeHeight="251661312" behindDoc="0" locked="0" layoutInCell="1" allowOverlap="1">
                <wp:simplePos x="0" y="0"/>
                <wp:positionH relativeFrom="margin">
                  <wp:align>right</wp:align>
                </wp:positionH>
                <wp:positionV relativeFrom="paragraph">
                  <wp:posOffset>72390</wp:posOffset>
                </wp:positionV>
                <wp:extent cx="6619875" cy="19050"/>
                <wp:effectExtent l="19050" t="38100" r="47625" b="38100"/>
                <wp:wrapNone/>
                <wp:docPr id="2" name="Прямая соединительная линия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619875" cy="19050"/>
                        </a:xfrm>
                        <a:prstGeom prst="line">
                          <a:avLst/>
                        </a:prstGeom>
                        <a:noFill/>
                        <a:ln w="76200" cmpd="tri">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F37B41" id="Прямая соединительная линия 2" o:spid="_x0000_s1026" style="position:absolute;flip:y;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 from="470.05pt,5.7pt" to="991.3pt,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" strokeweight="6pt">
                <v:stroke linestyle="thickBetweenThin"/>
                <w10:wrap anchorx="margin"/>
              </v:line>
            </w:pict>
          </mc:Fallback>
        </mc:AlternateContent>
      </w:r>
    </w:p>
    <w:p w:rsidR="00643EB8" w:rsidRPr="00643EB8" w:rsidRDefault="00643EB8" w:rsidP="00643EB8">
      <w:pPr>
        <w:spacing w:after="0" w:line="240" w:lineRule="auto"/>
        <w:jc w:val="center"/>
        <w:rPr>
          <w:rFonts w:ascii="Times New Roman" w:eastAsia="Times New Roman" w:hAnsi="Times New Roman" w:cs="Times New Roman"/>
          <w:b/>
          <w:sz w:val="18"/>
          <w:szCs w:val="18"/>
        </w:rPr>
      </w:pPr>
    </w:p>
    <w:p w:rsidR="00643EB8" w:rsidRPr="00643EB8" w:rsidRDefault="00643EB8" w:rsidP="00643EB8">
      <w:pPr>
        <w:spacing w:after="0" w:line="240" w:lineRule="auto"/>
        <w:jc w:val="center"/>
        <w:rPr>
          <w:rFonts w:ascii="Times New Roman" w:eastAsia="Times New Roman" w:hAnsi="Times New Roman" w:cs="Times New Roman"/>
          <w:b/>
          <w:sz w:val="18"/>
          <w:szCs w:val="18"/>
        </w:rPr>
      </w:pPr>
      <w:r w:rsidRPr="00643EB8">
        <w:rPr>
          <w:rFonts w:ascii="Times New Roman" w:eastAsia="Times New Roman" w:hAnsi="Times New Roman" w:cs="Times New Roman"/>
          <w:b/>
          <w:sz w:val="18"/>
          <w:szCs w:val="18"/>
        </w:rPr>
        <w:t>ПОСТАНОВЛЕНИЕ</w:t>
      </w:r>
    </w:p>
    <w:p w:rsidR="00643EB8" w:rsidRPr="00643EB8" w:rsidRDefault="00643EB8" w:rsidP="00643EB8">
      <w:pPr>
        <w:spacing w:after="0" w:line="240" w:lineRule="auto"/>
        <w:jc w:val="center"/>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от 03.02.2026г. № 69</w:t>
      </w:r>
    </w:p>
    <w:p w:rsidR="00643EB8" w:rsidRPr="00643EB8" w:rsidRDefault="00643EB8" w:rsidP="00643EB8">
      <w:pPr>
        <w:spacing w:after="0" w:line="240" w:lineRule="auto"/>
        <w:jc w:val="center"/>
        <w:rPr>
          <w:rFonts w:ascii="Times New Roman" w:eastAsia="Times New Roman" w:hAnsi="Times New Roman" w:cs="Times New Roman"/>
          <w:sz w:val="18"/>
          <w:szCs w:val="18"/>
        </w:rPr>
      </w:pPr>
      <w:proofErr w:type="spellStart"/>
      <w:r w:rsidRPr="00643EB8">
        <w:rPr>
          <w:rFonts w:ascii="Times New Roman" w:eastAsia="Times New Roman" w:hAnsi="Times New Roman" w:cs="Times New Roman"/>
          <w:sz w:val="18"/>
          <w:szCs w:val="18"/>
        </w:rPr>
        <w:t>г.Трубчевск</w:t>
      </w:r>
      <w:proofErr w:type="spellEnd"/>
    </w:p>
    <w:p w:rsidR="00643EB8" w:rsidRPr="00643EB8" w:rsidRDefault="00643EB8" w:rsidP="00643EB8">
      <w:pPr>
        <w:spacing w:after="0" w:line="240" w:lineRule="auto"/>
        <w:rPr>
          <w:rFonts w:ascii="Times New Roman" w:eastAsia="Times New Roman" w:hAnsi="Times New Roman" w:cs="Times New Roman"/>
          <w:sz w:val="18"/>
          <w:szCs w:val="18"/>
        </w:rPr>
      </w:pPr>
    </w:p>
    <w:p w:rsidR="00643EB8" w:rsidRPr="00643EB8" w:rsidRDefault="00643EB8" w:rsidP="00643EB8">
      <w:pPr>
        <w:widowControl w:val="0"/>
        <w:spacing w:after="0" w:line="240" w:lineRule="auto"/>
        <w:jc w:val="center"/>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Об утверждении Положения об организации учета детей, подлежащих обучению по образовательным программам дошкольного, начального общего, основного общего и среднего общего образования</w:t>
      </w:r>
    </w:p>
    <w:p w:rsidR="00643EB8" w:rsidRPr="00643EB8" w:rsidRDefault="00643EB8" w:rsidP="00643EB8">
      <w:pPr>
        <w:widowControl w:val="0"/>
        <w:spacing w:after="0" w:line="240" w:lineRule="auto"/>
        <w:jc w:val="center"/>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 xml:space="preserve">на территории </w:t>
      </w:r>
      <w:proofErr w:type="spellStart"/>
      <w:r w:rsidRPr="00643EB8">
        <w:rPr>
          <w:rFonts w:ascii="Times New Roman" w:eastAsia="Times New Roman" w:hAnsi="Times New Roman" w:cs="Times New Roman"/>
          <w:sz w:val="18"/>
          <w:szCs w:val="18"/>
        </w:rPr>
        <w:t>Трубчевского</w:t>
      </w:r>
      <w:proofErr w:type="spellEnd"/>
      <w:r w:rsidRPr="00643EB8">
        <w:rPr>
          <w:rFonts w:ascii="Times New Roman" w:eastAsia="Times New Roman" w:hAnsi="Times New Roman" w:cs="Times New Roman"/>
          <w:sz w:val="18"/>
          <w:szCs w:val="18"/>
        </w:rPr>
        <w:t xml:space="preserve"> муниципального района</w:t>
      </w:r>
    </w:p>
    <w:p w:rsidR="00643EB8" w:rsidRPr="00643EB8" w:rsidRDefault="00643EB8" w:rsidP="00643EB8">
      <w:pPr>
        <w:widowControl w:val="0"/>
        <w:spacing w:after="0" w:line="240" w:lineRule="auto"/>
        <w:rPr>
          <w:rFonts w:ascii="Times New Roman" w:eastAsia="Times New Roman" w:hAnsi="Times New Roman" w:cs="Times New Roman"/>
          <w:sz w:val="18"/>
          <w:szCs w:val="18"/>
        </w:rPr>
      </w:pPr>
    </w:p>
    <w:p w:rsidR="00643EB8" w:rsidRPr="00643EB8" w:rsidRDefault="00643EB8" w:rsidP="00643EB8">
      <w:pPr>
        <w:widowControl w:val="0"/>
        <w:spacing w:after="0" w:line="240" w:lineRule="auto"/>
        <w:jc w:val="both"/>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 xml:space="preserve">            В соответствии со статьей 9 Федерального закона от </w:t>
      </w:r>
      <w:proofErr w:type="gramStart"/>
      <w:r w:rsidRPr="00643EB8">
        <w:rPr>
          <w:rFonts w:ascii="Times New Roman" w:eastAsia="Times New Roman" w:hAnsi="Times New Roman" w:cs="Times New Roman"/>
          <w:sz w:val="18"/>
          <w:szCs w:val="18"/>
        </w:rPr>
        <w:t>29.12.2012  №</w:t>
      </w:r>
      <w:proofErr w:type="gramEnd"/>
      <w:r w:rsidRPr="00643EB8">
        <w:rPr>
          <w:rFonts w:ascii="Times New Roman" w:eastAsia="Times New Roman" w:hAnsi="Times New Roman" w:cs="Times New Roman"/>
          <w:sz w:val="18"/>
          <w:szCs w:val="18"/>
        </w:rPr>
        <w:t xml:space="preserve"> 273-ФЗ «Об образовании в Российской Федерации»,</w:t>
      </w:r>
      <w:r w:rsidRPr="00643EB8">
        <w:rPr>
          <w:rFonts w:ascii="Times New Roman" w:eastAsia="Times New Roman" w:hAnsi="Times New Roman" w:cs="Times New Roman"/>
          <w:color w:val="000000"/>
          <w:sz w:val="18"/>
          <w:szCs w:val="18"/>
        </w:rPr>
        <w:t xml:space="preserve"> во исполнение </w:t>
      </w:r>
      <w:r w:rsidRPr="00643EB8">
        <w:rPr>
          <w:rFonts w:ascii="Times New Roman" w:eastAsia="Times New Roman" w:hAnsi="Times New Roman" w:cs="Times New Roman"/>
          <w:color w:val="000000"/>
          <w:sz w:val="18"/>
          <w:szCs w:val="18"/>
          <w:shd w:val="clear" w:color="auto" w:fill="FFFFFF"/>
        </w:rPr>
        <w:t>полномочий органов местного самоуправления муниципальных районов по решению вопросов местного значения в сфере образования, в</w:t>
      </w:r>
      <w:r w:rsidRPr="00643EB8">
        <w:rPr>
          <w:rFonts w:ascii="Times New Roman" w:eastAsia="Times New Roman" w:hAnsi="Times New Roman" w:cs="Times New Roman"/>
          <w:color w:val="000000"/>
          <w:sz w:val="18"/>
          <w:szCs w:val="18"/>
        </w:rPr>
        <w:t xml:space="preserve"> целях осуществления учета детей, подлежащих обучению по образовательным программам дошкольного, начального общего, основного общего и среднего общего образования  на территории </w:t>
      </w:r>
      <w:proofErr w:type="spellStart"/>
      <w:r w:rsidRPr="00643EB8">
        <w:rPr>
          <w:rFonts w:ascii="Times New Roman" w:eastAsia="Times New Roman" w:hAnsi="Times New Roman" w:cs="Times New Roman"/>
          <w:color w:val="000000"/>
          <w:sz w:val="18"/>
          <w:szCs w:val="18"/>
        </w:rPr>
        <w:t>Трубчевского</w:t>
      </w:r>
      <w:proofErr w:type="spellEnd"/>
      <w:r w:rsidRPr="00643EB8">
        <w:rPr>
          <w:rFonts w:ascii="Times New Roman" w:eastAsia="Times New Roman" w:hAnsi="Times New Roman" w:cs="Times New Roman"/>
          <w:color w:val="000000"/>
          <w:sz w:val="18"/>
          <w:szCs w:val="18"/>
        </w:rPr>
        <w:t xml:space="preserve"> муниципального района,</w:t>
      </w:r>
      <w:r w:rsidRPr="00643EB8">
        <w:rPr>
          <w:rFonts w:ascii="Times New Roman" w:eastAsia="Times New Roman" w:hAnsi="Times New Roman" w:cs="Times New Roman"/>
          <w:sz w:val="18"/>
          <w:szCs w:val="18"/>
        </w:rPr>
        <w:t xml:space="preserve"> </w:t>
      </w:r>
    </w:p>
    <w:p w:rsidR="00643EB8" w:rsidRPr="00643EB8" w:rsidRDefault="00643EB8" w:rsidP="00643EB8">
      <w:pPr>
        <w:widowControl w:val="0"/>
        <w:spacing w:after="0" w:line="240" w:lineRule="auto"/>
        <w:ind w:firstLine="720"/>
        <w:jc w:val="both"/>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ПОСТАНОВЛЯЮ:</w:t>
      </w:r>
    </w:p>
    <w:p w:rsidR="00643EB8" w:rsidRPr="00643EB8" w:rsidRDefault="00643EB8" w:rsidP="00643EB8">
      <w:pPr>
        <w:widowControl w:val="0"/>
        <w:numPr>
          <w:ilvl w:val="0"/>
          <w:numId w:val="7"/>
        </w:numPr>
        <w:spacing w:after="0" w:line="240" w:lineRule="auto"/>
        <w:ind w:left="0" w:firstLine="709"/>
        <w:jc w:val="both"/>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 xml:space="preserve">Утвердить прилагаемое Положение об организации учета детей, подлежащих обучению по образовательным программам дошкольного, начального общего, основного общего и среднего общего образования на территории </w:t>
      </w:r>
      <w:proofErr w:type="spellStart"/>
      <w:r w:rsidRPr="00643EB8">
        <w:rPr>
          <w:rFonts w:ascii="Times New Roman" w:eastAsia="Times New Roman" w:hAnsi="Times New Roman" w:cs="Times New Roman"/>
          <w:sz w:val="18"/>
          <w:szCs w:val="18"/>
        </w:rPr>
        <w:t>Трубчевского</w:t>
      </w:r>
      <w:proofErr w:type="spellEnd"/>
      <w:r w:rsidRPr="00643EB8">
        <w:rPr>
          <w:rFonts w:ascii="Times New Roman" w:eastAsia="Times New Roman" w:hAnsi="Times New Roman" w:cs="Times New Roman"/>
          <w:sz w:val="18"/>
          <w:szCs w:val="18"/>
        </w:rPr>
        <w:t xml:space="preserve"> муниципального района.</w:t>
      </w:r>
    </w:p>
    <w:p w:rsidR="00643EB8" w:rsidRPr="00643EB8" w:rsidRDefault="00643EB8" w:rsidP="00643EB8">
      <w:pPr>
        <w:spacing w:after="0" w:line="240" w:lineRule="auto"/>
        <w:ind w:firstLine="709"/>
        <w:jc w:val="both"/>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 xml:space="preserve">2.      Признать утратившим силу постановление администрации </w:t>
      </w:r>
      <w:proofErr w:type="spellStart"/>
      <w:r w:rsidRPr="00643EB8">
        <w:rPr>
          <w:rFonts w:ascii="Times New Roman" w:eastAsia="Times New Roman" w:hAnsi="Times New Roman" w:cs="Times New Roman"/>
          <w:sz w:val="18"/>
          <w:szCs w:val="18"/>
        </w:rPr>
        <w:t>Трубчевского</w:t>
      </w:r>
      <w:proofErr w:type="spellEnd"/>
      <w:r w:rsidRPr="00643EB8">
        <w:rPr>
          <w:rFonts w:ascii="Times New Roman" w:eastAsia="Times New Roman" w:hAnsi="Times New Roman" w:cs="Times New Roman"/>
          <w:sz w:val="18"/>
          <w:szCs w:val="18"/>
        </w:rPr>
        <w:t xml:space="preserve"> муниципального района от 14.01.2015 №5 «Об утверждении Положения об организации учета детей, подлежащих обучению по образовательным программам начального общего, основного общего и среднего общего образования на территории </w:t>
      </w:r>
      <w:proofErr w:type="spellStart"/>
      <w:r w:rsidRPr="00643EB8">
        <w:rPr>
          <w:rFonts w:ascii="Times New Roman" w:eastAsia="Times New Roman" w:hAnsi="Times New Roman" w:cs="Times New Roman"/>
          <w:sz w:val="18"/>
          <w:szCs w:val="18"/>
        </w:rPr>
        <w:t>Трубчевского</w:t>
      </w:r>
      <w:proofErr w:type="spellEnd"/>
      <w:r w:rsidRPr="00643EB8">
        <w:rPr>
          <w:rFonts w:ascii="Times New Roman" w:eastAsia="Times New Roman" w:hAnsi="Times New Roman" w:cs="Times New Roman"/>
          <w:sz w:val="18"/>
          <w:szCs w:val="18"/>
        </w:rPr>
        <w:t xml:space="preserve"> муниципального района».</w:t>
      </w:r>
    </w:p>
    <w:p w:rsidR="00643EB8" w:rsidRPr="00643EB8" w:rsidRDefault="00643EB8" w:rsidP="00643EB8">
      <w:pPr>
        <w:spacing w:after="0" w:line="240" w:lineRule="auto"/>
        <w:ind w:firstLine="709"/>
        <w:jc w:val="both"/>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 xml:space="preserve">3. Настоящее постановление опубликовать в Информационном бюллетене </w:t>
      </w:r>
      <w:proofErr w:type="spellStart"/>
      <w:r w:rsidRPr="00643EB8">
        <w:rPr>
          <w:rFonts w:ascii="Times New Roman" w:eastAsia="Times New Roman" w:hAnsi="Times New Roman" w:cs="Times New Roman"/>
          <w:sz w:val="18"/>
          <w:szCs w:val="18"/>
        </w:rPr>
        <w:t>Трубчевского</w:t>
      </w:r>
      <w:proofErr w:type="spellEnd"/>
      <w:r w:rsidRPr="00643EB8">
        <w:rPr>
          <w:rFonts w:ascii="Times New Roman" w:eastAsia="Times New Roman" w:hAnsi="Times New Roman" w:cs="Times New Roman"/>
          <w:sz w:val="18"/>
          <w:szCs w:val="18"/>
        </w:rPr>
        <w:t xml:space="preserve"> муниципального района и разместить на официальном сайте администрации </w:t>
      </w:r>
      <w:proofErr w:type="spellStart"/>
      <w:r w:rsidRPr="00643EB8">
        <w:rPr>
          <w:rFonts w:ascii="Times New Roman" w:eastAsia="Times New Roman" w:hAnsi="Times New Roman" w:cs="Times New Roman"/>
          <w:sz w:val="18"/>
          <w:szCs w:val="18"/>
        </w:rPr>
        <w:t>Трубчевского</w:t>
      </w:r>
      <w:proofErr w:type="spellEnd"/>
      <w:r w:rsidRPr="00643EB8">
        <w:rPr>
          <w:rFonts w:ascii="Times New Roman" w:eastAsia="Times New Roman" w:hAnsi="Times New Roman" w:cs="Times New Roman"/>
          <w:sz w:val="18"/>
          <w:szCs w:val="18"/>
        </w:rPr>
        <w:t xml:space="preserve"> муниципального района в сети Интернет (</w:t>
      </w:r>
      <w:r w:rsidRPr="00643EB8">
        <w:rPr>
          <w:rFonts w:ascii="Times New Roman" w:eastAsia="Times New Roman" w:hAnsi="Times New Roman" w:cs="Times New Roman"/>
          <w:sz w:val="18"/>
          <w:szCs w:val="18"/>
          <w:lang w:val="en-US"/>
        </w:rPr>
        <w:t>www</w:t>
      </w:r>
      <w:r w:rsidRPr="00643EB8">
        <w:rPr>
          <w:rFonts w:ascii="Times New Roman" w:eastAsia="Times New Roman" w:hAnsi="Times New Roman" w:cs="Times New Roman"/>
          <w:sz w:val="18"/>
          <w:szCs w:val="18"/>
        </w:rPr>
        <w:t>.</w:t>
      </w:r>
      <w:proofErr w:type="spellStart"/>
      <w:r w:rsidRPr="00643EB8">
        <w:rPr>
          <w:rFonts w:ascii="Times New Roman" w:eastAsia="Times New Roman" w:hAnsi="Times New Roman" w:cs="Times New Roman"/>
          <w:sz w:val="18"/>
          <w:szCs w:val="18"/>
          <w:lang w:val="en-US"/>
        </w:rPr>
        <w:t>trubech</w:t>
      </w:r>
      <w:proofErr w:type="spellEnd"/>
      <w:r w:rsidRPr="00643EB8">
        <w:rPr>
          <w:rFonts w:ascii="Times New Roman" w:eastAsia="Times New Roman" w:hAnsi="Times New Roman" w:cs="Times New Roman"/>
          <w:sz w:val="18"/>
          <w:szCs w:val="18"/>
        </w:rPr>
        <w:t>.</w:t>
      </w:r>
      <w:proofErr w:type="spellStart"/>
      <w:r w:rsidRPr="00643EB8">
        <w:rPr>
          <w:rFonts w:ascii="Times New Roman" w:eastAsia="Times New Roman" w:hAnsi="Times New Roman" w:cs="Times New Roman"/>
          <w:sz w:val="18"/>
          <w:szCs w:val="18"/>
          <w:lang w:val="en-US"/>
        </w:rPr>
        <w:t>ru</w:t>
      </w:r>
      <w:proofErr w:type="spellEnd"/>
      <w:r w:rsidRPr="00643EB8">
        <w:rPr>
          <w:rFonts w:ascii="Times New Roman" w:eastAsia="Times New Roman" w:hAnsi="Times New Roman" w:cs="Times New Roman"/>
          <w:sz w:val="18"/>
          <w:szCs w:val="18"/>
        </w:rPr>
        <w:t>).</w:t>
      </w:r>
    </w:p>
    <w:p w:rsidR="00643EB8" w:rsidRPr="00643EB8" w:rsidRDefault="00643EB8" w:rsidP="00643EB8">
      <w:pPr>
        <w:spacing w:after="0" w:line="240" w:lineRule="auto"/>
        <w:ind w:firstLine="709"/>
        <w:jc w:val="both"/>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 xml:space="preserve">4. Контроль за исполнением настоящего постановления возложить на заместителя главы администрации </w:t>
      </w:r>
      <w:proofErr w:type="spellStart"/>
      <w:r w:rsidRPr="00643EB8">
        <w:rPr>
          <w:rFonts w:ascii="Times New Roman" w:eastAsia="Times New Roman" w:hAnsi="Times New Roman" w:cs="Times New Roman"/>
          <w:sz w:val="18"/>
          <w:szCs w:val="18"/>
        </w:rPr>
        <w:t>Трубчевского</w:t>
      </w:r>
      <w:proofErr w:type="spellEnd"/>
      <w:r w:rsidRPr="00643EB8">
        <w:rPr>
          <w:rFonts w:ascii="Times New Roman" w:eastAsia="Times New Roman" w:hAnsi="Times New Roman" w:cs="Times New Roman"/>
          <w:sz w:val="18"/>
          <w:szCs w:val="18"/>
        </w:rPr>
        <w:t xml:space="preserve"> муниципального района </w:t>
      </w:r>
      <w:proofErr w:type="spellStart"/>
      <w:r w:rsidRPr="00643EB8">
        <w:rPr>
          <w:rFonts w:ascii="Times New Roman" w:eastAsia="Times New Roman" w:hAnsi="Times New Roman" w:cs="Times New Roman"/>
          <w:sz w:val="18"/>
          <w:szCs w:val="18"/>
        </w:rPr>
        <w:t>А.А.Рыжикову</w:t>
      </w:r>
      <w:proofErr w:type="spellEnd"/>
      <w:r w:rsidRPr="00643EB8">
        <w:rPr>
          <w:rFonts w:ascii="Times New Roman" w:eastAsia="Times New Roman" w:hAnsi="Times New Roman" w:cs="Times New Roman"/>
          <w:sz w:val="18"/>
          <w:szCs w:val="18"/>
        </w:rPr>
        <w:t>.</w:t>
      </w:r>
    </w:p>
    <w:p w:rsidR="00643EB8" w:rsidRPr="00643EB8" w:rsidRDefault="00643EB8" w:rsidP="00643EB8">
      <w:pPr>
        <w:spacing w:after="0" w:line="240" w:lineRule="auto"/>
        <w:ind w:firstLine="709"/>
        <w:jc w:val="both"/>
        <w:rPr>
          <w:rFonts w:ascii="Times New Roman" w:eastAsia="Times New Roman" w:hAnsi="Times New Roman" w:cs="Times New Roman"/>
          <w:sz w:val="18"/>
          <w:szCs w:val="18"/>
        </w:rPr>
      </w:pPr>
    </w:p>
    <w:p w:rsidR="00643EB8" w:rsidRPr="00643EB8" w:rsidRDefault="00643EB8" w:rsidP="00E70E57">
      <w:pPr>
        <w:widowControl w:val="0"/>
        <w:autoSpaceDE w:val="0"/>
        <w:autoSpaceDN w:val="0"/>
        <w:spacing w:after="0" w:line="240" w:lineRule="auto"/>
        <w:jc w:val="both"/>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Глава администрации</w:t>
      </w:r>
    </w:p>
    <w:p w:rsidR="00E70E57" w:rsidRDefault="00643EB8" w:rsidP="00E70E57">
      <w:pPr>
        <w:widowControl w:val="0"/>
        <w:autoSpaceDE w:val="0"/>
        <w:autoSpaceDN w:val="0"/>
        <w:spacing w:after="0" w:line="240" w:lineRule="auto"/>
        <w:jc w:val="both"/>
        <w:rPr>
          <w:rFonts w:ascii="Times New Roman" w:eastAsia="Times New Roman" w:hAnsi="Times New Roman" w:cs="Times New Roman"/>
          <w:sz w:val="18"/>
          <w:szCs w:val="18"/>
        </w:rPr>
      </w:pPr>
      <w:proofErr w:type="spellStart"/>
      <w:r w:rsidRPr="00643EB8">
        <w:rPr>
          <w:rFonts w:ascii="Times New Roman" w:eastAsia="Times New Roman" w:hAnsi="Times New Roman" w:cs="Times New Roman"/>
          <w:sz w:val="18"/>
          <w:szCs w:val="18"/>
        </w:rPr>
        <w:t>Трубчевского</w:t>
      </w:r>
      <w:proofErr w:type="spellEnd"/>
      <w:r w:rsidRPr="00643EB8">
        <w:rPr>
          <w:rFonts w:ascii="Times New Roman" w:eastAsia="Times New Roman" w:hAnsi="Times New Roman" w:cs="Times New Roman"/>
          <w:sz w:val="18"/>
          <w:szCs w:val="18"/>
        </w:rPr>
        <w:t xml:space="preserve"> муниципального района </w:t>
      </w:r>
      <w:r w:rsidR="00E70E57">
        <w:rPr>
          <w:rFonts w:ascii="Times New Roman" w:eastAsia="Times New Roman" w:hAnsi="Times New Roman" w:cs="Times New Roman"/>
          <w:sz w:val="18"/>
          <w:szCs w:val="18"/>
        </w:rPr>
        <w:t xml:space="preserve">                                                                                                                                     </w:t>
      </w:r>
      <w:r w:rsidRPr="00643EB8">
        <w:rPr>
          <w:rFonts w:ascii="Times New Roman" w:eastAsia="Times New Roman" w:hAnsi="Times New Roman" w:cs="Times New Roman"/>
          <w:sz w:val="18"/>
          <w:szCs w:val="18"/>
        </w:rPr>
        <w:t xml:space="preserve"> </w:t>
      </w:r>
      <w:r w:rsidR="00E70E57">
        <w:rPr>
          <w:rFonts w:ascii="Times New Roman" w:eastAsia="Times New Roman" w:hAnsi="Times New Roman" w:cs="Times New Roman"/>
          <w:sz w:val="18"/>
          <w:szCs w:val="18"/>
        </w:rPr>
        <w:t xml:space="preserve">  </w:t>
      </w:r>
      <w:r w:rsidRPr="00643EB8">
        <w:rPr>
          <w:rFonts w:ascii="Times New Roman" w:eastAsia="Times New Roman" w:hAnsi="Times New Roman" w:cs="Times New Roman"/>
          <w:sz w:val="18"/>
          <w:szCs w:val="18"/>
        </w:rPr>
        <w:t xml:space="preserve">И.И. </w:t>
      </w:r>
      <w:proofErr w:type="spellStart"/>
      <w:r w:rsidRPr="00643EB8">
        <w:rPr>
          <w:rFonts w:ascii="Times New Roman" w:eastAsia="Times New Roman" w:hAnsi="Times New Roman" w:cs="Times New Roman"/>
          <w:sz w:val="18"/>
          <w:szCs w:val="18"/>
        </w:rPr>
        <w:t>Обыдённов</w:t>
      </w:r>
      <w:proofErr w:type="spellEnd"/>
    </w:p>
    <w:p w:rsidR="00E70E57" w:rsidRPr="00643EB8" w:rsidRDefault="00E70E57" w:rsidP="00E70E57">
      <w:pPr>
        <w:widowControl w:val="0"/>
        <w:autoSpaceDE w:val="0"/>
        <w:autoSpaceDN w:val="0"/>
        <w:spacing w:after="0" w:line="240" w:lineRule="auto"/>
        <w:jc w:val="both"/>
        <w:rPr>
          <w:rFonts w:ascii="Times New Roman" w:eastAsia="Times New Roman" w:hAnsi="Times New Roman" w:cs="Times New Roman"/>
          <w:sz w:val="18"/>
          <w:szCs w:val="18"/>
        </w:rPr>
      </w:pPr>
    </w:p>
    <w:p w:rsidR="00643EB8" w:rsidRPr="00643EB8" w:rsidRDefault="00643EB8" w:rsidP="00643EB8">
      <w:pPr>
        <w:widowControl w:val="0"/>
        <w:autoSpaceDE w:val="0"/>
        <w:autoSpaceDN w:val="0"/>
        <w:spacing w:after="0" w:line="240" w:lineRule="auto"/>
        <w:ind w:firstLine="709"/>
        <w:jc w:val="right"/>
        <w:outlineLvl w:val="0"/>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Утверждено</w:t>
      </w:r>
    </w:p>
    <w:p w:rsidR="00643EB8" w:rsidRPr="00643EB8" w:rsidRDefault="00643EB8" w:rsidP="00643EB8">
      <w:pPr>
        <w:widowControl w:val="0"/>
        <w:autoSpaceDE w:val="0"/>
        <w:autoSpaceDN w:val="0"/>
        <w:spacing w:after="0" w:line="240" w:lineRule="auto"/>
        <w:ind w:firstLine="709"/>
        <w:jc w:val="right"/>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постановлением администрации</w:t>
      </w:r>
    </w:p>
    <w:p w:rsidR="00643EB8" w:rsidRPr="00643EB8" w:rsidRDefault="00643EB8" w:rsidP="00643EB8">
      <w:pPr>
        <w:widowControl w:val="0"/>
        <w:autoSpaceDE w:val="0"/>
        <w:autoSpaceDN w:val="0"/>
        <w:spacing w:after="0" w:line="240" w:lineRule="auto"/>
        <w:ind w:firstLine="709"/>
        <w:jc w:val="right"/>
        <w:rPr>
          <w:rFonts w:ascii="Times New Roman" w:eastAsia="Times New Roman" w:hAnsi="Times New Roman" w:cs="Times New Roman"/>
          <w:sz w:val="18"/>
          <w:szCs w:val="18"/>
        </w:rPr>
      </w:pPr>
      <w:proofErr w:type="spellStart"/>
      <w:r w:rsidRPr="00643EB8">
        <w:rPr>
          <w:rFonts w:ascii="Times New Roman" w:eastAsia="Times New Roman" w:hAnsi="Times New Roman" w:cs="Times New Roman"/>
          <w:sz w:val="18"/>
          <w:szCs w:val="18"/>
        </w:rPr>
        <w:t>Трубчевского</w:t>
      </w:r>
      <w:proofErr w:type="spellEnd"/>
      <w:r w:rsidRPr="00643EB8">
        <w:rPr>
          <w:rFonts w:ascii="Times New Roman" w:eastAsia="Times New Roman" w:hAnsi="Times New Roman" w:cs="Times New Roman"/>
          <w:sz w:val="18"/>
          <w:szCs w:val="18"/>
        </w:rPr>
        <w:t xml:space="preserve"> муниципального района</w:t>
      </w:r>
    </w:p>
    <w:p w:rsidR="00643EB8" w:rsidRPr="00643EB8" w:rsidRDefault="00643EB8" w:rsidP="00643EB8">
      <w:pPr>
        <w:widowControl w:val="0"/>
        <w:autoSpaceDE w:val="0"/>
        <w:autoSpaceDN w:val="0"/>
        <w:spacing w:after="0" w:line="240" w:lineRule="auto"/>
        <w:ind w:firstLine="709"/>
        <w:jc w:val="right"/>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от 03.02.2026г. № 69</w:t>
      </w:r>
    </w:p>
    <w:p w:rsidR="00643EB8" w:rsidRPr="00643EB8" w:rsidRDefault="00643EB8" w:rsidP="00643EB8">
      <w:pPr>
        <w:widowControl w:val="0"/>
        <w:autoSpaceDE w:val="0"/>
        <w:autoSpaceDN w:val="0"/>
        <w:spacing w:after="0" w:line="240" w:lineRule="auto"/>
        <w:ind w:firstLine="709"/>
        <w:jc w:val="both"/>
        <w:rPr>
          <w:rFonts w:ascii="Times New Roman" w:eastAsia="Times New Roman" w:hAnsi="Times New Roman" w:cs="Times New Roman"/>
          <w:sz w:val="18"/>
          <w:szCs w:val="18"/>
        </w:rPr>
      </w:pPr>
    </w:p>
    <w:p w:rsidR="00643EB8" w:rsidRPr="00643EB8" w:rsidRDefault="00643EB8" w:rsidP="00643EB8">
      <w:pPr>
        <w:widowControl w:val="0"/>
        <w:spacing w:after="0" w:line="240" w:lineRule="auto"/>
        <w:rPr>
          <w:rFonts w:ascii="Times New Roman" w:eastAsia="Times New Roman" w:hAnsi="Times New Roman" w:cs="Times New Roman"/>
          <w:sz w:val="18"/>
          <w:szCs w:val="18"/>
        </w:rPr>
      </w:pPr>
    </w:p>
    <w:p w:rsidR="00643EB8" w:rsidRPr="00643EB8" w:rsidRDefault="00643EB8" w:rsidP="00643EB8">
      <w:pPr>
        <w:widowControl w:val="0"/>
        <w:spacing w:after="0" w:line="240" w:lineRule="auto"/>
        <w:jc w:val="center"/>
        <w:rPr>
          <w:rFonts w:ascii="Times New Roman" w:eastAsia="Times New Roman" w:hAnsi="Times New Roman" w:cs="Times New Roman"/>
          <w:sz w:val="18"/>
          <w:szCs w:val="18"/>
        </w:rPr>
      </w:pPr>
    </w:p>
    <w:p w:rsidR="00643EB8" w:rsidRPr="00643EB8" w:rsidRDefault="00643EB8" w:rsidP="00643EB8">
      <w:pPr>
        <w:widowControl w:val="0"/>
        <w:spacing w:after="0" w:line="240" w:lineRule="auto"/>
        <w:jc w:val="center"/>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ПОЛОЖЕНИЕ</w:t>
      </w:r>
    </w:p>
    <w:p w:rsidR="00643EB8" w:rsidRPr="00643EB8" w:rsidRDefault="00643EB8" w:rsidP="00643EB8">
      <w:pPr>
        <w:widowControl w:val="0"/>
        <w:spacing w:after="0" w:line="240" w:lineRule="auto"/>
        <w:jc w:val="center"/>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 xml:space="preserve">об организации учета детей, подлежащих обучению по образовательным программам дошкольного, начального общего, основного общего и среднего общего образования на территории </w:t>
      </w:r>
      <w:proofErr w:type="spellStart"/>
      <w:r w:rsidRPr="00643EB8">
        <w:rPr>
          <w:rFonts w:ascii="Times New Roman" w:eastAsia="Times New Roman" w:hAnsi="Times New Roman" w:cs="Times New Roman"/>
          <w:sz w:val="18"/>
          <w:szCs w:val="18"/>
        </w:rPr>
        <w:t>Трубчевского</w:t>
      </w:r>
      <w:proofErr w:type="spellEnd"/>
      <w:r w:rsidRPr="00643EB8">
        <w:rPr>
          <w:rFonts w:ascii="Times New Roman" w:eastAsia="Times New Roman" w:hAnsi="Times New Roman" w:cs="Times New Roman"/>
          <w:sz w:val="18"/>
          <w:szCs w:val="18"/>
        </w:rPr>
        <w:t xml:space="preserve"> муниципального района</w:t>
      </w:r>
    </w:p>
    <w:p w:rsidR="00643EB8" w:rsidRPr="00643EB8" w:rsidRDefault="00643EB8" w:rsidP="00643EB8">
      <w:pPr>
        <w:widowControl w:val="0"/>
        <w:spacing w:after="0" w:line="240" w:lineRule="auto"/>
        <w:jc w:val="center"/>
        <w:rPr>
          <w:rFonts w:ascii="Times New Roman" w:eastAsia="Times New Roman" w:hAnsi="Times New Roman" w:cs="Times New Roman"/>
          <w:sz w:val="18"/>
          <w:szCs w:val="18"/>
        </w:rPr>
      </w:pPr>
    </w:p>
    <w:p w:rsidR="00643EB8" w:rsidRPr="00643EB8" w:rsidRDefault="00643EB8" w:rsidP="00643EB8">
      <w:pPr>
        <w:widowControl w:val="0"/>
        <w:autoSpaceDE w:val="0"/>
        <w:autoSpaceDN w:val="0"/>
        <w:adjustRightInd w:val="0"/>
        <w:spacing w:after="0" w:line="240" w:lineRule="auto"/>
        <w:rPr>
          <w:rFonts w:ascii="Times New Roman" w:eastAsia="Times New Roman" w:hAnsi="Times New Roman" w:cs="Times New Roman"/>
          <w:bCs/>
          <w:sz w:val="18"/>
          <w:szCs w:val="18"/>
        </w:rPr>
      </w:pPr>
      <w:r w:rsidRPr="00643EB8">
        <w:rPr>
          <w:rFonts w:ascii="Times New Roman" w:eastAsia="Times New Roman" w:hAnsi="Times New Roman" w:cs="Times New Roman"/>
          <w:bCs/>
          <w:sz w:val="18"/>
          <w:szCs w:val="18"/>
          <w:lang w:val="en-US"/>
        </w:rPr>
        <w:t>I</w:t>
      </w:r>
      <w:r w:rsidRPr="00643EB8">
        <w:rPr>
          <w:rFonts w:ascii="Times New Roman" w:eastAsia="Times New Roman" w:hAnsi="Times New Roman" w:cs="Times New Roman"/>
          <w:bCs/>
          <w:sz w:val="18"/>
          <w:szCs w:val="18"/>
        </w:rPr>
        <w:t>. Общие положения</w:t>
      </w:r>
    </w:p>
    <w:p w:rsidR="00643EB8" w:rsidRPr="00643EB8" w:rsidRDefault="00643EB8" w:rsidP="00643EB8">
      <w:pPr>
        <w:widowControl w:val="0"/>
        <w:autoSpaceDE w:val="0"/>
        <w:autoSpaceDN w:val="0"/>
        <w:adjustRightInd w:val="0"/>
        <w:spacing w:after="0" w:line="240" w:lineRule="auto"/>
        <w:rPr>
          <w:rFonts w:ascii="Times New Roman" w:eastAsia="Times New Roman" w:hAnsi="Times New Roman" w:cs="Times New Roman"/>
          <w:bCs/>
          <w:sz w:val="18"/>
          <w:szCs w:val="18"/>
        </w:rPr>
      </w:pPr>
    </w:p>
    <w:p w:rsidR="00643EB8" w:rsidRPr="00643EB8" w:rsidRDefault="00643EB8" w:rsidP="00643EB8">
      <w:pPr>
        <w:spacing w:after="0" w:line="240" w:lineRule="auto"/>
        <w:jc w:val="both"/>
        <w:rPr>
          <w:rFonts w:ascii="Times New Roman" w:eastAsia="Times New Roman" w:hAnsi="Times New Roman" w:cs="Times New Roman"/>
          <w:color w:val="000000"/>
          <w:sz w:val="18"/>
          <w:szCs w:val="18"/>
        </w:rPr>
      </w:pPr>
      <w:r w:rsidRPr="00643EB8">
        <w:rPr>
          <w:rFonts w:ascii="Times New Roman" w:eastAsia="Times New Roman" w:hAnsi="Times New Roman" w:cs="Times New Roman"/>
          <w:sz w:val="18"/>
          <w:szCs w:val="18"/>
        </w:rPr>
        <w:tab/>
      </w:r>
      <w:r w:rsidRPr="00643EB8">
        <w:rPr>
          <w:rFonts w:ascii="Times New Roman" w:eastAsia="Times New Roman" w:hAnsi="Times New Roman" w:cs="Times New Roman"/>
          <w:color w:val="000000"/>
          <w:sz w:val="18"/>
          <w:szCs w:val="18"/>
        </w:rPr>
        <w:t xml:space="preserve">1.1. Настоящее Положение </w:t>
      </w:r>
      <w:r w:rsidRPr="00643EB8">
        <w:rPr>
          <w:rFonts w:ascii="Times New Roman" w:eastAsia="Times New Roman" w:hAnsi="Times New Roman" w:cs="Times New Roman"/>
          <w:bCs/>
          <w:iCs/>
          <w:color w:val="000000"/>
          <w:sz w:val="18"/>
          <w:szCs w:val="18"/>
        </w:rPr>
        <w:t xml:space="preserve">учета детей, подлежащих обучению по образовательным программам дошкольного, начального общего, основного общего и среднего общего образования, на территории </w:t>
      </w:r>
      <w:proofErr w:type="spellStart"/>
      <w:r w:rsidRPr="00643EB8">
        <w:rPr>
          <w:rFonts w:ascii="Times New Roman" w:eastAsia="Times New Roman" w:hAnsi="Times New Roman" w:cs="Times New Roman"/>
          <w:bCs/>
          <w:iCs/>
          <w:color w:val="000000"/>
          <w:sz w:val="18"/>
          <w:szCs w:val="18"/>
        </w:rPr>
        <w:t>Трубчевского</w:t>
      </w:r>
      <w:proofErr w:type="spellEnd"/>
      <w:r w:rsidRPr="00643EB8">
        <w:rPr>
          <w:rFonts w:ascii="Times New Roman" w:eastAsia="Times New Roman" w:hAnsi="Times New Roman" w:cs="Times New Roman"/>
          <w:bCs/>
          <w:iCs/>
          <w:color w:val="000000"/>
          <w:sz w:val="18"/>
          <w:szCs w:val="18"/>
        </w:rPr>
        <w:t xml:space="preserve"> муниципального района</w:t>
      </w:r>
      <w:r w:rsidRPr="00643EB8">
        <w:rPr>
          <w:rFonts w:ascii="Times New Roman" w:eastAsia="Times New Roman" w:hAnsi="Times New Roman" w:cs="Times New Roman"/>
          <w:color w:val="000000"/>
          <w:sz w:val="18"/>
          <w:szCs w:val="18"/>
        </w:rPr>
        <w:t xml:space="preserve">  (далее – Положение) разработано во исполнение статьи 14 Федерального закона от 24.06.1999 №120-ФЗ «Об основах системы профилактики безнадзорности и правонарушений несовершеннолетних», статьи 15 Федерального закона от 06.10.2003 №131-ФЗ «Об общих принципах организации местного самоуправления в Российской Федерации»,  статьи 9 и статьи 63 Федерального закона от 29.12.2012  № 273-ФЗ «Об образовании в Российской Федерации», в целях осуществления учета детей, подлежащих обучению по образовательным программам дошкольного, начального общего, основного общего и среднего общего образования, на территории </w:t>
      </w:r>
      <w:proofErr w:type="spellStart"/>
      <w:r w:rsidRPr="00643EB8">
        <w:rPr>
          <w:rFonts w:ascii="Times New Roman" w:eastAsia="Times New Roman" w:hAnsi="Times New Roman" w:cs="Times New Roman"/>
          <w:color w:val="000000"/>
          <w:sz w:val="18"/>
          <w:szCs w:val="18"/>
        </w:rPr>
        <w:t>Трубчевского</w:t>
      </w:r>
      <w:proofErr w:type="spellEnd"/>
      <w:r w:rsidRPr="00643EB8">
        <w:rPr>
          <w:rFonts w:ascii="Times New Roman" w:eastAsia="Times New Roman" w:hAnsi="Times New Roman" w:cs="Times New Roman"/>
          <w:color w:val="000000"/>
          <w:sz w:val="18"/>
          <w:szCs w:val="18"/>
        </w:rPr>
        <w:t xml:space="preserve"> муниципального района (далее - учет детей), а также определения порядка взаимодействия органов, учреждений и организаций, участвующих в проведении учета детей.</w:t>
      </w:r>
    </w:p>
    <w:p w:rsidR="00643EB8" w:rsidRPr="00643EB8" w:rsidRDefault="00643EB8" w:rsidP="00643EB8">
      <w:pPr>
        <w:spacing w:after="0" w:line="240" w:lineRule="auto"/>
        <w:jc w:val="both"/>
        <w:rPr>
          <w:rFonts w:ascii="Times New Roman" w:eastAsia="Times New Roman" w:hAnsi="Times New Roman" w:cs="Times New Roman"/>
          <w:color w:val="000000"/>
          <w:sz w:val="18"/>
          <w:szCs w:val="18"/>
        </w:rPr>
      </w:pPr>
      <w:r w:rsidRPr="00643EB8">
        <w:rPr>
          <w:rFonts w:ascii="Times New Roman" w:eastAsia="Times New Roman" w:hAnsi="Times New Roman" w:cs="Times New Roman"/>
          <w:color w:val="000000"/>
          <w:sz w:val="18"/>
          <w:szCs w:val="18"/>
        </w:rPr>
        <w:t xml:space="preserve">       1.2. Положение определяет алгоритм учета детей, имеющих право на получение общего образования каждого уровня и проживающих и (или) зарегистрированных по месту жительства или по месту пребывания на территории </w:t>
      </w:r>
      <w:proofErr w:type="spellStart"/>
      <w:r w:rsidRPr="00643EB8">
        <w:rPr>
          <w:rFonts w:ascii="Times New Roman" w:eastAsia="Times New Roman" w:hAnsi="Times New Roman" w:cs="Times New Roman"/>
          <w:color w:val="000000"/>
          <w:sz w:val="18"/>
          <w:szCs w:val="18"/>
        </w:rPr>
        <w:t>Трубчевского</w:t>
      </w:r>
      <w:proofErr w:type="spellEnd"/>
      <w:r w:rsidRPr="00643EB8">
        <w:rPr>
          <w:rFonts w:ascii="Times New Roman" w:eastAsia="Times New Roman" w:hAnsi="Times New Roman" w:cs="Times New Roman"/>
          <w:color w:val="000000"/>
          <w:sz w:val="18"/>
          <w:szCs w:val="18"/>
        </w:rPr>
        <w:t xml:space="preserve"> муниципального района.</w:t>
      </w:r>
    </w:p>
    <w:p w:rsidR="00643EB8" w:rsidRPr="00643EB8" w:rsidRDefault="00643EB8" w:rsidP="00643EB8">
      <w:pPr>
        <w:spacing w:after="0" w:line="240" w:lineRule="auto"/>
        <w:jc w:val="both"/>
        <w:rPr>
          <w:rFonts w:ascii="Times New Roman" w:eastAsia="Times New Roman" w:hAnsi="Times New Roman" w:cs="Times New Roman"/>
          <w:color w:val="000000"/>
          <w:sz w:val="18"/>
          <w:szCs w:val="18"/>
        </w:rPr>
      </w:pPr>
      <w:r w:rsidRPr="00643EB8">
        <w:rPr>
          <w:rFonts w:ascii="Times New Roman" w:eastAsia="Times New Roman" w:hAnsi="Times New Roman" w:cs="Times New Roman"/>
          <w:color w:val="000000"/>
          <w:sz w:val="18"/>
          <w:szCs w:val="18"/>
        </w:rPr>
        <w:t xml:space="preserve">       1.3.   Настоящее Положение обязательно к исполнению на территории </w:t>
      </w:r>
      <w:proofErr w:type="spellStart"/>
      <w:r w:rsidRPr="00643EB8">
        <w:rPr>
          <w:rFonts w:ascii="Times New Roman" w:eastAsia="Times New Roman" w:hAnsi="Times New Roman" w:cs="Times New Roman"/>
          <w:color w:val="000000"/>
          <w:sz w:val="18"/>
          <w:szCs w:val="18"/>
        </w:rPr>
        <w:t>Трубчевского</w:t>
      </w:r>
      <w:proofErr w:type="spellEnd"/>
      <w:r w:rsidRPr="00643EB8">
        <w:rPr>
          <w:rFonts w:ascii="Times New Roman" w:eastAsia="Times New Roman" w:hAnsi="Times New Roman" w:cs="Times New Roman"/>
          <w:color w:val="000000"/>
          <w:sz w:val="18"/>
          <w:szCs w:val="18"/>
        </w:rPr>
        <w:t xml:space="preserve"> муниципального района всеми органами и учреждениями системы профилактики безнадзорности и правонарушений несовершеннолетних, а также организациями, имеющими сведения о несовершеннолетних, не получающих начальное, основное и среднее общее образование и (или) находящихся в трудной жизненной ситуации или социально опасном положении.</w:t>
      </w:r>
    </w:p>
    <w:p w:rsidR="00643EB8" w:rsidRPr="00643EB8" w:rsidRDefault="00643EB8" w:rsidP="00643EB8">
      <w:pPr>
        <w:spacing w:after="0" w:line="240" w:lineRule="auto"/>
        <w:jc w:val="both"/>
        <w:rPr>
          <w:rFonts w:ascii="Times New Roman" w:eastAsia="Times New Roman" w:hAnsi="Times New Roman" w:cs="Times New Roman"/>
          <w:sz w:val="18"/>
          <w:szCs w:val="18"/>
        </w:rPr>
      </w:pPr>
      <w:r w:rsidRPr="00643EB8">
        <w:rPr>
          <w:rFonts w:ascii="Times New Roman" w:eastAsia="Times New Roman" w:hAnsi="Times New Roman" w:cs="Times New Roman"/>
          <w:color w:val="000000"/>
          <w:sz w:val="18"/>
          <w:szCs w:val="18"/>
        </w:rPr>
        <w:t xml:space="preserve">       1.4. Под образовательными организациями в настоящем Положении понимаются организации всех типов, видов и форм собственности, расположенные на территории </w:t>
      </w:r>
      <w:proofErr w:type="spellStart"/>
      <w:r w:rsidRPr="00643EB8">
        <w:rPr>
          <w:rFonts w:ascii="Times New Roman" w:eastAsia="Times New Roman" w:hAnsi="Times New Roman" w:cs="Times New Roman"/>
          <w:color w:val="000000"/>
          <w:sz w:val="18"/>
          <w:szCs w:val="18"/>
        </w:rPr>
        <w:t>Трубчевского</w:t>
      </w:r>
      <w:proofErr w:type="spellEnd"/>
      <w:r w:rsidRPr="00643EB8">
        <w:rPr>
          <w:rFonts w:ascii="Times New Roman" w:eastAsia="Times New Roman" w:hAnsi="Times New Roman" w:cs="Times New Roman"/>
          <w:color w:val="000000"/>
          <w:sz w:val="18"/>
          <w:szCs w:val="18"/>
        </w:rPr>
        <w:t xml:space="preserve"> муниципального района и реализующие общеобразовательные программы дошкольного, начального общего, основного общего, среднего общего образования </w:t>
      </w:r>
      <w:r w:rsidRPr="00643EB8">
        <w:rPr>
          <w:rFonts w:ascii="Times New Roman" w:eastAsia="Times New Roman" w:hAnsi="Times New Roman" w:cs="Times New Roman"/>
          <w:sz w:val="18"/>
          <w:szCs w:val="18"/>
        </w:rPr>
        <w:t>и профессионального образования (далее – ОО).</w:t>
      </w:r>
    </w:p>
    <w:p w:rsidR="00643EB8" w:rsidRPr="00643EB8" w:rsidRDefault="00643EB8" w:rsidP="00643EB8">
      <w:pPr>
        <w:spacing w:after="0" w:line="240" w:lineRule="auto"/>
        <w:jc w:val="both"/>
        <w:rPr>
          <w:rFonts w:ascii="Times New Roman" w:eastAsia="Times New Roman" w:hAnsi="Times New Roman" w:cs="Times New Roman"/>
          <w:color w:val="000000"/>
          <w:sz w:val="18"/>
          <w:szCs w:val="18"/>
        </w:rPr>
      </w:pPr>
      <w:r w:rsidRPr="00643EB8">
        <w:rPr>
          <w:rFonts w:ascii="Times New Roman" w:eastAsia="Times New Roman" w:hAnsi="Times New Roman" w:cs="Times New Roman"/>
          <w:color w:val="000000"/>
          <w:sz w:val="18"/>
          <w:szCs w:val="18"/>
        </w:rPr>
        <w:t xml:space="preserve">       1.5.  Учету подлежат дети в возрасте от 2 месяцев до 18 лет, имеющие право на получение образования соответствующего уровня и проживающие или пребывающие на территории </w:t>
      </w:r>
      <w:proofErr w:type="spellStart"/>
      <w:r w:rsidRPr="00643EB8">
        <w:rPr>
          <w:rFonts w:ascii="Times New Roman" w:eastAsia="Times New Roman" w:hAnsi="Times New Roman" w:cs="Times New Roman"/>
          <w:color w:val="000000"/>
          <w:sz w:val="18"/>
          <w:szCs w:val="18"/>
        </w:rPr>
        <w:t>Трубчевского</w:t>
      </w:r>
      <w:proofErr w:type="spellEnd"/>
      <w:r w:rsidRPr="00643EB8">
        <w:rPr>
          <w:rFonts w:ascii="Times New Roman" w:eastAsia="Times New Roman" w:hAnsi="Times New Roman" w:cs="Times New Roman"/>
          <w:color w:val="000000"/>
          <w:sz w:val="18"/>
          <w:szCs w:val="18"/>
        </w:rPr>
        <w:t xml:space="preserve"> муниципального района, независимо от наличия (отсутствия) регистрации по месту жительства (пребывания).</w:t>
      </w:r>
    </w:p>
    <w:p w:rsidR="00643EB8" w:rsidRPr="00643EB8" w:rsidRDefault="00643EB8" w:rsidP="00643EB8">
      <w:pPr>
        <w:spacing w:after="0" w:line="240" w:lineRule="auto"/>
        <w:jc w:val="both"/>
        <w:rPr>
          <w:rFonts w:ascii="Times New Roman" w:eastAsia="Times New Roman" w:hAnsi="Times New Roman" w:cs="Times New Roman"/>
          <w:color w:val="000000"/>
          <w:sz w:val="18"/>
          <w:szCs w:val="18"/>
        </w:rPr>
      </w:pPr>
      <w:r w:rsidRPr="00643EB8">
        <w:rPr>
          <w:rFonts w:ascii="Times New Roman" w:eastAsia="Times New Roman" w:hAnsi="Times New Roman" w:cs="Times New Roman"/>
          <w:color w:val="000000"/>
          <w:sz w:val="18"/>
          <w:szCs w:val="18"/>
        </w:rPr>
        <w:t xml:space="preserve">       1.6. Выявление и учет детей осуществляется в рамках взаимодействия органов и учреждений системы профилактики безнадзорности и правонарушений несовершеннолетних совместно с заинтересованными ведомствами и организациями в соответствии с действующим законодательством.</w:t>
      </w:r>
    </w:p>
    <w:p w:rsidR="00643EB8" w:rsidRPr="00643EB8" w:rsidRDefault="00643EB8" w:rsidP="00643EB8">
      <w:pPr>
        <w:spacing w:after="0" w:line="240" w:lineRule="auto"/>
        <w:jc w:val="both"/>
        <w:rPr>
          <w:rFonts w:ascii="Times New Roman" w:eastAsia="Times New Roman" w:hAnsi="Times New Roman" w:cs="Times New Roman"/>
          <w:color w:val="000000"/>
          <w:sz w:val="18"/>
          <w:szCs w:val="18"/>
        </w:rPr>
      </w:pPr>
      <w:r w:rsidRPr="00643EB8">
        <w:rPr>
          <w:rFonts w:ascii="Times New Roman" w:eastAsia="Times New Roman" w:hAnsi="Times New Roman" w:cs="Times New Roman"/>
          <w:color w:val="000000"/>
          <w:sz w:val="18"/>
          <w:szCs w:val="18"/>
        </w:rPr>
        <w:t xml:space="preserve">        1.7. Информация по учету детей подлежит сбору, передаче, хранению и использованию в порядке, обеспечивающем ее конфиденциальность в соответствии с требованиями Федерального закона от 27.07.2006 № 149-ФЗ «Об информации, информационных технологиях и о защите информации» и Федерального закона от 27.07.2006   № 152-ФЗ «О персональных данных».</w:t>
      </w:r>
    </w:p>
    <w:p w:rsidR="00643EB8" w:rsidRPr="00643EB8" w:rsidRDefault="00643EB8" w:rsidP="00643EB8">
      <w:pPr>
        <w:widowControl w:val="0"/>
        <w:spacing w:after="0" w:line="240" w:lineRule="auto"/>
        <w:jc w:val="both"/>
        <w:rPr>
          <w:rFonts w:ascii="Times New Roman" w:eastAsia="Times New Roman" w:hAnsi="Times New Roman" w:cs="Times New Roman"/>
          <w:sz w:val="18"/>
          <w:szCs w:val="18"/>
        </w:rPr>
      </w:pPr>
    </w:p>
    <w:p w:rsidR="00643EB8" w:rsidRPr="00643EB8" w:rsidRDefault="00643EB8" w:rsidP="00643EB8">
      <w:pPr>
        <w:widowControl w:val="0"/>
        <w:spacing w:after="0" w:line="240" w:lineRule="auto"/>
        <w:jc w:val="center"/>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lang w:val="en-US"/>
        </w:rPr>
        <w:t>II</w:t>
      </w:r>
      <w:r w:rsidRPr="00643EB8">
        <w:rPr>
          <w:rFonts w:ascii="Times New Roman" w:eastAsia="Times New Roman" w:hAnsi="Times New Roman" w:cs="Times New Roman"/>
          <w:sz w:val="18"/>
          <w:szCs w:val="18"/>
        </w:rPr>
        <w:t>. Организация работы по учету детей</w:t>
      </w:r>
    </w:p>
    <w:p w:rsidR="00643EB8" w:rsidRPr="00643EB8" w:rsidRDefault="00643EB8" w:rsidP="00643EB8">
      <w:pPr>
        <w:widowControl w:val="0"/>
        <w:spacing w:after="0" w:line="240" w:lineRule="auto"/>
        <w:jc w:val="center"/>
        <w:rPr>
          <w:rFonts w:ascii="Times New Roman" w:eastAsia="Times New Roman" w:hAnsi="Times New Roman" w:cs="Times New Roman"/>
          <w:sz w:val="18"/>
          <w:szCs w:val="18"/>
        </w:rPr>
      </w:pPr>
    </w:p>
    <w:p w:rsidR="00643EB8" w:rsidRPr="00643EB8" w:rsidRDefault="00643EB8" w:rsidP="00643EB8">
      <w:pPr>
        <w:widowControl w:val="0"/>
        <w:spacing w:after="0" w:line="240" w:lineRule="auto"/>
        <w:jc w:val="both"/>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ab/>
        <w:t xml:space="preserve">2.1. Организацию работы по учету детей осуществляет отдел образования администрации </w:t>
      </w:r>
      <w:proofErr w:type="spellStart"/>
      <w:r w:rsidRPr="00643EB8">
        <w:rPr>
          <w:rFonts w:ascii="Times New Roman" w:eastAsia="Times New Roman" w:hAnsi="Times New Roman" w:cs="Times New Roman"/>
          <w:sz w:val="18"/>
          <w:szCs w:val="18"/>
        </w:rPr>
        <w:t>Трубчевского</w:t>
      </w:r>
      <w:proofErr w:type="spellEnd"/>
      <w:r w:rsidRPr="00643EB8">
        <w:rPr>
          <w:rFonts w:ascii="Times New Roman" w:eastAsia="Times New Roman" w:hAnsi="Times New Roman" w:cs="Times New Roman"/>
          <w:sz w:val="18"/>
          <w:szCs w:val="18"/>
        </w:rPr>
        <w:t xml:space="preserve"> муниципального района (далее – отдел образования).</w:t>
      </w:r>
    </w:p>
    <w:p w:rsidR="00643EB8" w:rsidRPr="00643EB8" w:rsidRDefault="00643EB8" w:rsidP="00643EB8">
      <w:pPr>
        <w:widowControl w:val="0"/>
        <w:spacing w:after="0" w:line="240" w:lineRule="auto"/>
        <w:jc w:val="both"/>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ab/>
        <w:t>2.2. Учет детей осуществляется путем формирования муниципальной базы данных, содержащей сведения о детях, подлежащих обязательному обучению в ОО (далее – муниципальная база данных). Муниципальная база данных формируется, ведется и хранится в отделе образования.</w:t>
      </w:r>
    </w:p>
    <w:p w:rsidR="00643EB8" w:rsidRPr="00643EB8" w:rsidRDefault="00643EB8" w:rsidP="00643EB8">
      <w:pPr>
        <w:widowControl w:val="0"/>
        <w:spacing w:after="0" w:line="240" w:lineRule="auto"/>
        <w:jc w:val="both"/>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ab/>
        <w:t>2.3. В учете детей участвуют:</w:t>
      </w:r>
    </w:p>
    <w:p w:rsidR="00643EB8" w:rsidRPr="00643EB8" w:rsidRDefault="00643EB8" w:rsidP="00643EB8">
      <w:pPr>
        <w:widowControl w:val="0"/>
        <w:spacing w:after="0" w:line="240" w:lineRule="auto"/>
        <w:jc w:val="both"/>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ab/>
        <w:t>- Государственное бюджетное учреждение здравоохранения «</w:t>
      </w:r>
      <w:proofErr w:type="spellStart"/>
      <w:r w:rsidRPr="00643EB8">
        <w:rPr>
          <w:rFonts w:ascii="Times New Roman" w:eastAsia="Times New Roman" w:hAnsi="Times New Roman" w:cs="Times New Roman"/>
          <w:sz w:val="18"/>
          <w:szCs w:val="18"/>
        </w:rPr>
        <w:t>Трубчевская</w:t>
      </w:r>
      <w:proofErr w:type="spellEnd"/>
      <w:r w:rsidRPr="00643EB8">
        <w:rPr>
          <w:rFonts w:ascii="Times New Roman" w:eastAsia="Times New Roman" w:hAnsi="Times New Roman" w:cs="Times New Roman"/>
          <w:sz w:val="18"/>
          <w:szCs w:val="18"/>
        </w:rPr>
        <w:t xml:space="preserve"> центральная районная больница» (далее – ГБУЗ «</w:t>
      </w:r>
      <w:proofErr w:type="spellStart"/>
      <w:r w:rsidRPr="00643EB8">
        <w:rPr>
          <w:rFonts w:ascii="Times New Roman" w:eastAsia="Times New Roman" w:hAnsi="Times New Roman" w:cs="Times New Roman"/>
          <w:sz w:val="18"/>
          <w:szCs w:val="18"/>
        </w:rPr>
        <w:t>Трубчевская</w:t>
      </w:r>
      <w:proofErr w:type="spellEnd"/>
      <w:r w:rsidRPr="00643EB8">
        <w:rPr>
          <w:rFonts w:ascii="Times New Roman" w:eastAsia="Times New Roman" w:hAnsi="Times New Roman" w:cs="Times New Roman"/>
          <w:sz w:val="18"/>
          <w:szCs w:val="18"/>
        </w:rPr>
        <w:t xml:space="preserve"> ЦРБ»);</w:t>
      </w:r>
    </w:p>
    <w:p w:rsidR="00643EB8" w:rsidRPr="00643EB8" w:rsidRDefault="00643EB8" w:rsidP="00643EB8">
      <w:pPr>
        <w:widowControl w:val="0"/>
        <w:spacing w:after="0" w:line="240" w:lineRule="auto"/>
        <w:jc w:val="both"/>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ab/>
        <w:t xml:space="preserve">- комиссия по делам несовершеннолетних и защите их прав администрации </w:t>
      </w:r>
      <w:proofErr w:type="spellStart"/>
      <w:r w:rsidRPr="00643EB8">
        <w:rPr>
          <w:rFonts w:ascii="Times New Roman" w:eastAsia="Times New Roman" w:hAnsi="Times New Roman" w:cs="Times New Roman"/>
          <w:sz w:val="18"/>
          <w:szCs w:val="18"/>
        </w:rPr>
        <w:t>Трубчевского</w:t>
      </w:r>
      <w:proofErr w:type="spellEnd"/>
      <w:r w:rsidRPr="00643EB8">
        <w:rPr>
          <w:rFonts w:ascii="Times New Roman" w:eastAsia="Times New Roman" w:hAnsi="Times New Roman" w:cs="Times New Roman"/>
          <w:sz w:val="18"/>
          <w:szCs w:val="18"/>
        </w:rPr>
        <w:t xml:space="preserve"> муниципального района;</w:t>
      </w:r>
    </w:p>
    <w:p w:rsidR="00643EB8" w:rsidRPr="00643EB8" w:rsidRDefault="00643EB8" w:rsidP="00643EB8">
      <w:pPr>
        <w:widowControl w:val="0"/>
        <w:spacing w:after="0" w:line="240" w:lineRule="auto"/>
        <w:jc w:val="both"/>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ab/>
        <w:t xml:space="preserve">- образовательные организации, в том числе реализующие программы </w:t>
      </w:r>
      <w:r w:rsidRPr="00643EB8">
        <w:rPr>
          <w:rFonts w:ascii="Times New Roman" w:eastAsia="Times New Roman" w:hAnsi="Times New Roman" w:cs="Times New Roman"/>
          <w:color w:val="000000"/>
          <w:sz w:val="18"/>
          <w:szCs w:val="18"/>
        </w:rPr>
        <w:t>профессионального образования</w:t>
      </w:r>
      <w:r w:rsidRPr="00643EB8">
        <w:rPr>
          <w:rFonts w:ascii="Times New Roman" w:eastAsia="Times New Roman" w:hAnsi="Times New Roman" w:cs="Times New Roman"/>
          <w:sz w:val="18"/>
          <w:szCs w:val="18"/>
        </w:rPr>
        <w:t>;</w:t>
      </w:r>
    </w:p>
    <w:p w:rsidR="00643EB8" w:rsidRPr="00643EB8" w:rsidRDefault="00643EB8" w:rsidP="00643EB8">
      <w:pPr>
        <w:widowControl w:val="0"/>
        <w:spacing w:after="0" w:line="240" w:lineRule="auto"/>
        <w:jc w:val="both"/>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 xml:space="preserve">           -  МО УМВД России «</w:t>
      </w:r>
      <w:proofErr w:type="spellStart"/>
      <w:r w:rsidRPr="00643EB8">
        <w:rPr>
          <w:rFonts w:ascii="Times New Roman" w:eastAsia="Times New Roman" w:hAnsi="Times New Roman" w:cs="Times New Roman"/>
          <w:sz w:val="18"/>
          <w:szCs w:val="18"/>
        </w:rPr>
        <w:t>Трубчевский</w:t>
      </w:r>
      <w:proofErr w:type="spellEnd"/>
      <w:r w:rsidRPr="00643EB8">
        <w:rPr>
          <w:rFonts w:ascii="Times New Roman" w:eastAsia="Times New Roman" w:hAnsi="Times New Roman" w:cs="Times New Roman"/>
          <w:sz w:val="18"/>
          <w:szCs w:val="18"/>
        </w:rPr>
        <w:t>»;</w:t>
      </w:r>
    </w:p>
    <w:p w:rsidR="00643EB8" w:rsidRPr="00643EB8" w:rsidRDefault="00643EB8" w:rsidP="00643EB8">
      <w:pPr>
        <w:widowControl w:val="0"/>
        <w:spacing w:after="0" w:line="240" w:lineRule="auto"/>
        <w:jc w:val="both"/>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 xml:space="preserve">           -  администрации муниципальных образований, расположенных на территории муниципального района.</w:t>
      </w:r>
    </w:p>
    <w:p w:rsidR="00643EB8" w:rsidRPr="00643EB8" w:rsidRDefault="00643EB8" w:rsidP="00643EB8">
      <w:pPr>
        <w:widowControl w:val="0"/>
        <w:spacing w:after="0" w:line="240" w:lineRule="auto"/>
        <w:ind w:firstLine="284"/>
        <w:jc w:val="both"/>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ab/>
        <w:t>2.4. Источниками формирования муниципальной базы данных о детях, подлежащих обязательному обучению, служат:</w:t>
      </w:r>
    </w:p>
    <w:p w:rsidR="00643EB8" w:rsidRPr="00643EB8" w:rsidRDefault="00643EB8" w:rsidP="00643EB8">
      <w:pPr>
        <w:spacing w:after="0" w:line="240" w:lineRule="auto"/>
        <w:ind w:firstLine="284"/>
        <w:jc w:val="both"/>
        <w:rPr>
          <w:rFonts w:ascii="Times New Roman" w:eastAsia="Times New Roman" w:hAnsi="Times New Roman" w:cs="Times New Roman"/>
          <w:color w:val="000000"/>
          <w:sz w:val="18"/>
          <w:szCs w:val="18"/>
        </w:rPr>
      </w:pPr>
      <w:r w:rsidRPr="00643EB8">
        <w:rPr>
          <w:rFonts w:ascii="Times New Roman" w:eastAsia="Times New Roman" w:hAnsi="Times New Roman" w:cs="Times New Roman"/>
          <w:color w:val="000000"/>
          <w:sz w:val="18"/>
          <w:szCs w:val="18"/>
        </w:rPr>
        <w:t>2.4.1. Информация ИСОУ «Виртуальная школа» о детях, зачисленных в ОО и о детях дошкольного возраста, поставленных на учет в единую очередь для зачисления в дошкольные учреждения;</w:t>
      </w:r>
    </w:p>
    <w:p w:rsidR="00643EB8" w:rsidRPr="00643EB8" w:rsidRDefault="00643EB8" w:rsidP="00643EB8">
      <w:pPr>
        <w:spacing w:after="0" w:line="240" w:lineRule="auto"/>
        <w:ind w:firstLine="284"/>
        <w:jc w:val="both"/>
        <w:rPr>
          <w:rFonts w:ascii="Times New Roman" w:eastAsia="Times New Roman" w:hAnsi="Times New Roman" w:cs="Times New Roman"/>
          <w:color w:val="000000"/>
          <w:sz w:val="18"/>
          <w:szCs w:val="18"/>
        </w:rPr>
      </w:pPr>
      <w:r w:rsidRPr="00643EB8">
        <w:rPr>
          <w:rFonts w:ascii="Times New Roman" w:eastAsia="Times New Roman" w:hAnsi="Times New Roman" w:cs="Times New Roman"/>
          <w:color w:val="000000"/>
          <w:sz w:val="18"/>
          <w:szCs w:val="18"/>
        </w:rPr>
        <w:t>2.4.2. Сведения от дошкольных ОО о детях:</w:t>
      </w:r>
    </w:p>
    <w:p w:rsidR="00643EB8" w:rsidRPr="00643EB8" w:rsidRDefault="00643EB8" w:rsidP="00643EB8">
      <w:pPr>
        <w:spacing w:after="0" w:line="240" w:lineRule="auto"/>
        <w:ind w:firstLine="284"/>
        <w:jc w:val="both"/>
        <w:rPr>
          <w:rFonts w:ascii="Times New Roman" w:eastAsia="Times New Roman" w:hAnsi="Times New Roman" w:cs="Times New Roman"/>
          <w:color w:val="000000"/>
          <w:sz w:val="18"/>
          <w:szCs w:val="18"/>
        </w:rPr>
      </w:pPr>
      <w:r w:rsidRPr="00643EB8">
        <w:rPr>
          <w:rFonts w:ascii="Times New Roman" w:eastAsia="Times New Roman" w:hAnsi="Times New Roman" w:cs="Times New Roman"/>
          <w:color w:val="000000"/>
          <w:sz w:val="18"/>
          <w:szCs w:val="18"/>
        </w:rPr>
        <w:t>а) завершающих получение дошкольного образования в текущем учебном году и подлежащих приему в 1-й класс в наступающем учебном году;</w:t>
      </w:r>
    </w:p>
    <w:p w:rsidR="00643EB8" w:rsidRPr="00643EB8" w:rsidRDefault="00643EB8" w:rsidP="00643EB8">
      <w:pPr>
        <w:spacing w:after="0" w:line="240" w:lineRule="auto"/>
        <w:ind w:firstLine="284"/>
        <w:jc w:val="both"/>
        <w:rPr>
          <w:rFonts w:ascii="Times New Roman" w:eastAsia="Times New Roman" w:hAnsi="Times New Roman" w:cs="Times New Roman"/>
          <w:color w:val="000000"/>
          <w:sz w:val="18"/>
          <w:szCs w:val="18"/>
        </w:rPr>
      </w:pPr>
      <w:r w:rsidRPr="00643EB8">
        <w:rPr>
          <w:rFonts w:ascii="Times New Roman" w:eastAsia="Times New Roman" w:hAnsi="Times New Roman" w:cs="Times New Roman"/>
          <w:color w:val="000000"/>
          <w:sz w:val="18"/>
          <w:szCs w:val="18"/>
        </w:rPr>
        <w:t>2.4.3. Сведения от ОО о детях:</w:t>
      </w:r>
    </w:p>
    <w:p w:rsidR="00643EB8" w:rsidRPr="00643EB8" w:rsidRDefault="00643EB8" w:rsidP="00643EB8">
      <w:pPr>
        <w:spacing w:after="0" w:line="240" w:lineRule="auto"/>
        <w:ind w:firstLine="284"/>
        <w:jc w:val="both"/>
        <w:rPr>
          <w:rFonts w:ascii="Times New Roman" w:eastAsia="Times New Roman" w:hAnsi="Times New Roman" w:cs="Times New Roman"/>
          <w:color w:val="000000"/>
          <w:sz w:val="18"/>
          <w:szCs w:val="18"/>
        </w:rPr>
      </w:pPr>
      <w:r w:rsidRPr="00643EB8">
        <w:rPr>
          <w:rFonts w:ascii="Times New Roman" w:eastAsia="Times New Roman" w:hAnsi="Times New Roman" w:cs="Times New Roman"/>
          <w:color w:val="000000"/>
          <w:sz w:val="18"/>
          <w:szCs w:val="18"/>
        </w:rPr>
        <w:t>а) обучающихся в данных учреждениях вне зависимости от места их проживания, в том числе о не посещающих или систематически пропускающих по неуважительным причинам учебные занятия;</w:t>
      </w:r>
    </w:p>
    <w:p w:rsidR="00643EB8" w:rsidRPr="00643EB8" w:rsidRDefault="00643EB8" w:rsidP="00643EB8">
      <w:pPr>
        <w:spacing w:after="0" w:line="240" w:lineRule="auto"/>
        <w:ind w:firstLine="284"/>
        <w:jc w:val="both"/>
        <w:rPr>
          <w:rFonts w:ascii="Times New Roman" w:eastAsia="Times New Roman" w:hAnsi="Times New Roman" w:cs="Times New Roman"/>
          <w:color w:val="000000"/>
          <w:sz w:val="18"/>
          <w:szCs w:val="18"/>
        </w:rPr>
      </w:pPr>
      <w:r w:rsidRPr="00643EB8">
        <w:rPr>
          <w:rFonts w:ascii="Times New Roman" w:eastAsia="Times New Roman" w:hAnsi="Times New Roman" w:cs="Times New Roman"/>
          <w:color w:val="000000"/>
          <w:sz w:val="18"/>
          <w:szCs w:val="18"/>
        </w:rPr>
        <w:t>б) не получающих образование по состоянию здоровья;</w:t>
      </w:r>
    </w:p>
    <w:p w:rsidR="00643EB8" w:rsidRPr="00643EB8" w:rsidRDefault="00643EB8" w:rsidP="00643EB8">
      <w:pPr>
        <w:spacing w:after="0" w:line="240" w:lineRule="auto"/>
        <w:ind w:firstLine="284"/>
        <w:jc w:val="both"/>
        <w:rPr>
          <w:rFonts w:ascii="Times New Roman" w:eastAsia="Times New Roman" w:hAnsi="Times New Roman" w:cs="Times New Roman"/>
          <w:color w:val="000000"/>
          <w:sz w:val="18"/>
          <w:szCs w:val="18"/>
        </w:rPr>
      </w:pPr>
      <w:r w:rsidRPr="00643EB8">
        <w:rPr>
          <w:rFonts w:ascii="Times New Roman" w:eastAsia="Times New Roman" w:hAnsi="Times New Roman" w:cs="Times New Roman"/>
          <w:color w:val="000000"/>
          <w:sz w:val="18"/>
          <w:szCs w:val="18"/>
        </w:rPr>
        <w:t>в) освоивших образовательные программы основного общего образования и получающих/не получающих образование в организациях, осуществляющих образовательную деятельность;</w:t>
      </w:r>
    </w:p>
    <w:p w:rsidR="00643EB8" w:rsidRPr="00643EB8" w:rsidRDefault="00643EB8" w:rsidP="00643EB8">
      <w:pPr>
        <w:spacing w:after="0" w:line="240" w:lineRule="auto"/>
        <w:ind w:firstLine="284"/>
        <w:jc w:val="both"/>
        <w:rPr>
          <w:rFonts w:ascii="Times New Roman" w:eastAsia="Times New Roman" w:hAnsi="Times New Roman" w:cs="Times New Roman"/>
          <w:color w:val="000000"/>
          <w:sz w:val="18"/>
          <w:szCs w:val="18"/>
        </w:rPr>
      </w:pPr>
      <w:r w:rsidRPr="00643EB8">
        <w:rPr>
          <w:rFonts w:ascii="Times New Roman" w:eastAsia="Times New Roman" w:hAnsi="Times New Roman" w:cs="Times New Roman"/>
          <w:color w:val="000000"/>
          <w:sz w:val="18"/>
          <w:szCs w:val="18"/>
        </w:rPr>
        <w:t>г) не имеющих общего образования и не обучающихся в нарушение закона;</w:t>
      </w:r>
    </w:p>
    <w:p w:rsidR="00643EB8" w:rsidRPr="00643EB8" w:rsidRDefault="00643EB8" w:rsidP="00643EB8">
      <w:pPr>
        <w:spacing w:after="0" w:line="240" w:lineRule="auto"/>
        <w:ind w:firstLine="284"/>
        <w:jc w:val="both"/>
        <w:rPr>
          <w:rFonts w:ascii="Times New Roman" w:eastAsia="Times New Roman" w:hAnsi="Times New Roman" w:cs="Times New Roman"/>
          <w:color w:val="000000"/>
          <w:sz w:val="18"/>
          <w:szCs w:val="18"/>
        </w:rPr>
      </w:pPr>
      <w:r w:rsidRPr="00643EB8">
        <w:rPr>
          <w:rFonts w:ascii="Times New Roman" w:eastAsia="Times New Roman" w:hAnsi="Times New Roman" w:cs="Times New Roman"/>
          <w:color w:val="000000"/>
          <w:sz w:val="18"/>
          <w:szCs w:val="18"/>
        </w:rPr>
        <w:t>д) находящихся в специализированных учреждениях для несовершеннолетних, нуждающихся в социальной реабилитации; в центрах временного содержания для несовершеннолетних правонарушителей органов внутренних дел; лечебно-профилактических и других учреждениях;</w:t>
      </w:r>
    </w:p>
    <w:p w:rsidR="00643EB8" w:rsidRPr="00643EB8" w:rsidRDefault="00643EB8" w:rsidP="00643EB8">
      <w:pPr>
        <w:spacing w:after="0" w:line="240" w:lineRule="auto"/>
        <w:ind w:firstLine="284"/>
        <w:jc w:val="both"/>
        <w:rPr>
          <w:rFonts w:ascii="Times New Roman" w:eastAsia="Times New Roman" w:hAnsi="Times New Roman" w:cs="Times New Roman"/>
          <w:color w:val="000000"/>
          <w:sz w:val="18"/>
          <w:szCs w:val="18"/>
        </w:rPr>
      </w:pPr>
      <w:r w:rsidRPr="00643EB8">
        <w:rPr>
          <w:rFonts w:ascii="Times New Roman" w:eastAsia="Times New Roman" w:hAnsi="Times New Roman" w:cs="Times New Roman"/>
          <w:color w:val="000000"/>
          <w:sz w:val="18"/>
          <w:szCs w:val="18"/>
        </w:rPr>
        <w:t>2.4.4.   Сведения от учреждений здравоохранения о детях:</w:t>
      </w:r>
    </w:p>
    <w:p w:rsidR="00643EB8" w:rsidRPr="00643EB8" w:rsidRDefault="00643EB8" w:rsidP="00643EB8">
      <w:pPr>
        <w:spacing w:after="0" w:line="240" w:lineRule="auto"/>
        <w:ind w:firstLine="284"/>
        <w:jc w:val="both"/>
        <w:rPr>
          <w:rFonts w:ascii="Times New Roman" w:eastAsia="Times New Roman" w:hAnsi="Times New Roman" w:cs="Times New Roman"/>
          <w:color w:val="000000"/>
          <w:sz w:val="18"/>
          <w:szCs w:val="18"/>
        </w:rPr>
      </w:pPr>
      <w:r w:rsidRPr="00643EB8">
        <w:rPr>
          <w:rFonts w:ascii="Times New Roman" w:eastAsia="Times New Roman" w:hAnsi="Times New Roman" w:cs="Times New Roman"/>
          <w:color w:val="000000"/>
          <w:sz w:val="18"/>
          <w:szCs w:val="18"/>
        </w:rPr>
        <w:t>а) не зарегистрированных по месту жительства, но фактически проживающих на соответствующей территории, не посещающих дошкольные ОО;</w:t>
      </w:r>
    </w:p>
    <w:p w:rsidR="00643EB8" w:rsidRPr="00643EB8" w:rsidRDefault="00643EB8" w:rsidP="00643EB8">
      <w:pPr>
        <w:spacing w:after="0" w:line="240" w:lineRule="auto"/>
        <w:ind w:firstLine="284"/>
        <w:jc w:val="both"/>
        <w:rPr>
          <w:rFonts w:ascii="Times New Roman" w:eastAsia="Times New Roman" w:hAnsi="Times New Roman" w:cs="Times New Roman"/>
          <w:color w:val="000000"/>
          <w:sz w:val="18"/>
          <w:szCs w:val="18"/>
        </w:rPr>
      </w:pPr>
      <w:r w:rsidRPr="00643EB8">
        <w:rPr>
          <w:rFonts w:ascii="Times New Roman" w:eastAsia="Times New Roman" w:hAnsi="Times New Roman" w:cs="Times New Roman"/>
          <w:color w:val="000000"/>
          <w:sz w:val="18"/>
          <w:szCs w:val="18"/>
        </w:rPr>
        <w:t xml:space="preserve"> б) не подлежащих обучению по состоянию здоровья;</w:t>
      </w:r>
    </w:p>
    <w:p w:rsidR="00643EB8" w:rsidRPr="00643EB8" w:rsidRDefault="00643EB8" w:rsidP="00643EB8">
      <w:pPr>
        <w:widowControl w:val="0"/>
        <w:tabs>
          <w:tab w:val="left" w:pos="3000"/>
        </w:tabs>
        <w:spacing w:after="0" w:line="240" w:lineRule="auto"/>
        <w:jc w:val="both"/>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 xml:space="preserve">     в) достигших по состоянию на 1 января возраста 6 лет, не посещающих дошкольные ОО и подлежащих приему в 1-й класс в наступающем учебном году.</w:t>
      </w:r>
    </w:p>
    <w:p w:rsidR="00643EB8" w:rsidRPr="00643EB8" w:rsidRDefault="00643EB8" w:rsidP="00643EB8">
      <w:pPr>
        <w:spacing w:after="0" w:line="240" w:lineRule="auto"/>
        <w:ind w:firstLine="284"/>
        <w:jc w:val="both"/>
        <w:rPr>
          <w:rFonts w:ascii="Times New Roman" w:eastAsia="Times New Roman" w:hAnsi="Times New Roman" w:cs="Times New Roman"/>
          <w:color w:val="000000"/>
          <w:sz w:val="18"/>
          <w:szCs w:val="18"/>
        </w:rPr>
      </w:pPr>
      <w:r w:rsidRPr="00643EB8">
        <w:rPr>
          <w:rFonts w:ascii="Times New Roman" w:eastAsia="Times New Roman" w:hAnsi="Times New Roman" w:cs="Times New Roman"/>
          <w:color w:val="000000"/>
          <w:sz w:val="18"/>
          <w:szCs w:val="18"/>
        </w:rPr>
        <w:t>2.4.5.     Сведения от МО МВД России «</w:t>
      </w:r>
      <w:proofErr w:type="spellStart"/>
      <w:r w:rsidRPr="00643EB8">
        <w:rPr>
          <w:rFonts w:ascii="Times New Roman" w:eastAsia="Times New Roman" w:hAnsi="Times New Roman" w:cs="Times New Roman"/>
          <w:color w:val="000000"/>
          <w:sz w:val="18"/>
          <w:szCs w:val="18"/>
        </w:rPr>
        <w:t>Трубчевский</w:t>
      </w:r>
      <w:proofErr w:type="spellEnd"/>
      <w:r w:rsidRPr="00643EB8">
        <w:rPr>
          <w:rFonts w:ascii="Times New Roman" w:eastAsia="Times New Roman" w:hAnsi="Times New Roman" w:cs="Times New Roman"/>
          <w:color w:val="000000"/>
          <w:sz w:val="18"/>
          <w:szCs w:val="18"/>
        </w:rPr>
        <w:t>» о детях:</w:t>
      </w:r>
    </w:p>
    <w:p w:rsidR="00643EB8" w:rsidRPr="00643EB8" w:rsidRDefault="00643EB8" w:rsidP="00643EB8">
      <w:pPr>
        <w:spacing w:after="0" w:line="240" w:lineRule="auto"/>
        <w:ind w:firstLine="284"/>
        <w:jc w:val="both"/>
        <w:rPr>
          <w:rFonts w:ascii="Times New Roman" w:eastAsia="Times New Roman" w:hAnsi="Times New Roman" w:cs="Times New Roman"/>
          <w:color w:val="000000"/>
          <w:sz w:val="18"/>
          <w:szCs w:val="18"/>
        </w:rPr>
      </w:pPr>
      <w:r w:rsidRPr="00643EB8">
        <w:rPr>
          <w:rFonts w:ascii="Times New Roman" w:eastAsia="Times New Roman" w:hAnsi="Times New Roman" w:cs="Times New Roman"/>
          <w:color w:val="000000"/>
          <w:sz w:val="18"/>
          <w:szCs w:val="18"/>
        </w:rPr>
        <w:t xml:space="preserve">а) зарегистрированных по месту жительства, месту пребывания на территории </w:t>
      </w:r>
      <w:proofErr w:type="spellStart"/>
      <w:r w:rsidRPr="00643EB8">
        <w:rPr>
          <w:rFonts w:ascii="Times New Roman" w:eastAsia="Times New Roman" w:hAnsi="Times New Roman" w:cs="Times New Roman"/>
          <w:color w:val="000000"/>
          <w:sz w:val="18"/>
          <w:szCs w:val="18"/>
        </w:rPr>
        <w:t>Трубчевского</w:t>
      </w:r>
      <w:proofErr w:type="spellEnd"/>
      <w:r w:rsidRPr="00643EB8">
        <w:rPr>
          <w:rFonts w:ascii="Times New Roman" w:eastAsia="Times New Roman" w:hAnsi="Times New Roman" w:cs="Times New Roman"/>
          <w:color w:val="000000"/>
          <w:sz w:val="18"/>
          <w:szCs w:val="18"/>
        </w:rPr>
        <w:t xml:space="preserve"> </w:t>
      </w:r>
      <w:proofErr w:type="gramStart"/>
      <w:r w:rsidRPr="00643EB8">
        <w:rPr>
          <w:rFonts w:ascii="Times New Roman" w:eastAsia="Times New Roman" w:hAnsi="Times New Roman" w:cs="Times New Roman"/>
          <w:color w:val="000000"/>
          <w:sz w:val="18"/>
          <w:szCs w:val="18"/>
        </w:rPr>
        <w:t>муниципального  района</w:t>
      </w:r>
      <w:proofErr w:type="gramEnd"/>
      <w:r w:rsidRPr="00643EB8">
        <w:rPr>
          <w:rFonts w:ascii="Times New Roman" w:eastAsia="Times New Roman" w:hAnsi="Times New Roman" w:cs="Times New Roman"/>
          <w:color w:val="000000"/>
          <w:sz w:val="18"/>
          <w:szCs w:val="18"/>
        </w:rPr>
        <w:t xml:space="preserve"> и не получающих образование;</w:t>
      </w:r>
    </w:p>
    <w:p w:rsidR="00643EB8" w:rsidRPr="00643EB8" w:rsidRDefault="00643EB8" w:rsidP="00643EB8">
      <w:pPr>
        <w:spacing w:after="0" w:line="240" w:lineRule="auto"/>
        <w:ind w:firstLine="284"/>
        <w:jc w:val="both"/>
        <w:rPr>
          <w:rFonts w:ascii="Times New Roman" w:eastAsia="Times New Roman" w:hAnsi="Times New Roman" w:cs="Times New Roman"/>
          <w:color w:val="000000"/>
          <w:sz w:val="18"/>
          <w:szCs w:val="18"/>
        </w:rPr>
      </w:pPr>
      <w:r w:rsidRPr="00643EB8">
        <w:rPr>
          <w:rFonts w:ascii="Times New Roman" w:eastAsia="Times New Roman" w:hAnsi="Times New Roman" w:cs="Times New Roman"/>
          <w:color w:val="000000"/>
          <w:sz w:val="18"/>
          <w:szCs w:val="18"/>
        </w:rPr>
        <w:t xml:space="preserve">б) иностранных граждан и лиц без гражданства, прибывших на территорию </w:t>
      </w:r>
      <w:proofErr w:type="spellStart"/>
      <w:r w:rsidRPr="00643EB8">
        <w:rPr>
          <w:rFonts w:ascii="Times New Roman" w:eastAsia="Times New Roman" w:hAnsi="Times New Roman" w:cs="Times New Roman"/>
          <w:color w:val="000000"/>
          <w:sz w:val="18"/>
          <w:szCs w:val="18"/>
        </w:rPr>
        <w:t>Трубчевского</w:t>
      </w:r>
      <w:proofErr w:type="spellEnd"/>
      <w:r w:rsidRPr="00643EB8">
        <w:rPr>
          <w:rFonts w:ascii="Times New Roman" w:eastAsia="Times New Roman" w:hAnsi="Times New Roman" w:cs="Times New Roman"/>
          <w:color w:val="000000"/>
          <w:sz w:val="18"/>
          <w:szCs w:val="18"/>
        </w:rPr>
        <w:t xml:space="preserve"> муниципального района и не получающих образование,</w:t>
      </w:r>
    </w:p>
    <w:p w:rsidR="00643EB8" w:rsidRPr="00643EB8" w:rsidRDefault="00643EB8" w:rsidP="00643EB8">
      <w:pPr>
        <w:spacing w:after="0" w:line="240" w:lineRule="auto"/>
        <w:ind w:firstLine="284"/>
        <w:jc w:val="both"/>
        <w:rPr>
          <w:rFonts w:ascii="Times New Roman" w:eastAsia="Times New Roman" w:hAnsi="Times New Roman" w:cs="Times New Roman"/>
          <w:color w:val="000000"/>
          <w:sz w:val="18"/>
          <w:szCs w:val="18"/>
        </w:rPr>
      </w:pPr>
      <w:r w:rsidRPr="00643EB8">
        <w:rPr>
          <w:rFonts w:ascii="Times New Roman" w:eastAsia="Times New Roman" w:hAnsi="Times New Roman" w:cs="Times New Roman"/>
          <w:color w:val="000000"/>
          <w:sz w:val="18"/>
          <w:szCs w:val="18"/>
        </w:rPr>
        <w:t>2.4.6.  Сведения от комиссии по делам несовершеннолетних и защите их прав о несовершеннолетних гражданах:</w:t>
      </w:r>
    </w:p>
    <w:p w:rsidR="00643EB8" w:rsidRPr="00643EB8" w:rsidRDefault="00643EB8" w:rsidP="00643EB8">
      <w:pPr>
        <w:spacing w:after="0" w:line="240" w:lineRule="auto"/>
        <w:ind w:firstLine="284"/>
        <w:jc w:val="both"/>
        <w:rPr>
          <w:rFonts w:ascii="Times New Roman" w:eastAsia="Times New Roman" w:hAnsi="Times New Roman" w:cs="Times New Roman"/>
          <w:color w:val="000000"/>
          <w:sz w:val="18"/>
          <w:szCs w:val="18"/>
        </w:rPr>
      </w:pPr>
      <w:r w:rsidRPr="00643EB8">
        <w:rPr>
          <w:rFonts w:ascii="Times New Roman" w:eastAsia="Times New Roman" w:hAnsi="Times New Roman" w:cs="Times New Roman"/>
          <w:color w:val="000000"/>
          <w:sz w:val="18"/>
          <w:szCs w:val="18"/>
        </w:rPr>
        <w:t xml:space="preserve"> </w:t>
      </w:r>
      <w:proofErr w:type="gramStart"/>
      <w:r w:rsidRPr="00643EB8">
        <w:rPr>
          <w:rFonts w:ascii="Times New Roman" w:eastAsia="Times New Roman" w:hAnsi="Times New Roman" w:cs="Times New Roman"/>
          <w:color w:val="000000"/>
          <w:sz w:val="18"/>
          <w:szCs w:val="18"/>
        </w:rPr>
        <w:t>а)  состоящих</w:t>
      </w:r>
      <w:proofErr w:type="gramEnd"/>
      <w:r w:rsidRPr="00643EB8">
        <w:rPr>
          <w:rFonts w:ascii="Times New Roman" w:eastAsia="Times New Roman" w:hAnsi="Times New Roman" w:cs="Times New Roman"/>
          <w:color w:val="000000"/>
          <w:sz w:val="18"/>
          <w:szCs w:val="18"/>
        </w:rPr>
        <w:t xml:space="preserve"> на учете и не получающих образование ;</w:t>
      </w:r>
    </w:p>
    <w:p w:rsidR="00643EB8" w:rsidRPr="00643EB8" w:rsidRDefault="00643EB8" w:rsidP="00643EB8">
      <w:pPr>
        <w:spacing w:after="0" w:line="240" w:lineRule="auto"/>
        <w:ind w:firstLine="284"/>
        <w:jc w:val="both"/>
        <w:rPr>
          <w:rFonts w:ascii="Times New Roman" w:eastAsia="Times New Roman" w:hAnsi="Times New Roman" w:cs="Times New Roman"/>
          <w:color w:val="000000"/>
          <w:sz w:val="18"/>
          <w:szCs w:val="18"/>
        </w:rPr>
      </w:pPr>
      <w:r w:rsidRPr="00643EB8">
        <w:rPr>
          <w:rFonts w:ascii="Times New Roman" w:eastAsia="Times New Roman" w:hAnsi="Times New Roman" w:cs="Times New Roman"/>
          <w:color w:val="000000"/>
          <w:sz w:val="18"/>
          <w:szCs w:val="18"/>
        </w:rPr>
        <w:t xml:space="preserve"> б) находящихся в специализированных учреждениях для несовершеннолетних, нуждающихся в социальной реабилитации; в центрах временного содержания для несовершеннолетних правонарушителей органов внутренних дел; лечебно-профилактических и других учреждениях;</w:t>
      </w:r>
    </w:p>
    <w:p w:rsidR="00643EB8" w:rsidRPr="00643EB8" w:rsidRDefault="00643EB8" w:rsidP="00643EB8">
      <w:pPr>
        <w:spacing w:after="0" w:line="240" w:lineRule="auto"/>
        <w:ind w:firstLine="284"/>
        <w:jc w:val="both"/>
        <w:rPr>
          <w:rFonts w:ascii="Times New Roman" w:eastAsia="Times New Roman" w:hAnsi="Times New Roman" w:cs="Times New Roman"/>
          <w:color w:val="000000"/>
          <w:sz w:val="18"/>
          <w:szCs w:val="18"/>
        </w:rPr>
      </w:pPr>
      <w:r w:rsidRPr="00643EB8">
        <w:rPr>
          <w:rFonts w:ascii="Times New Roman" w:eastAsia="Times New Roman" w:hAnsi="Times New Roman" w:cs="Times New Roman"/>
          <w:color w:val="000000"/>
          <w:sz w:val="18"/>
          <w:szCs w:val="18"/>
        </w:rPr>
        <w:t>2.4.7.   Уведомления от родителей (законных представителей) о получении их детьми общего образования вне ОО (семейное образование, самообразование);</w:t>
      </w:r>
    </w:p>
    <w:p w:rsidR="00643EB8" w:rsidRPr="00643EB8" w:rsidRDefault="00643EB8" w:rsidP="00643EB8">
      <w:pPr>
        <w:widowControl w:val="0"/>
        <w:spacing w:after="0" w:line="240" w:lineRule="auto"/>
        <w:ind w:firstLine="284"/>
        <w:jc w:val="both"/>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ab/>
        <w:t>2.5. Сведения о детях оформляются списками, содержащими персональные данные о детях, с указанием даты рождения.</w:t>
      </w:r>
    </w:p>
    <w:p w:rsidR="00643EB8" w:rsidRPr="00643EB8" w:rsidRDefault="00643EB8" w:rsidP="00643EB8">
      <w:pPr>
        <w:widowControl w:val="0"/>
        <w:spacing w:after="0" w:line="240" w:lineRule="auto"/>
        <w:ind w:firstLine="284"/>
        <w:jc w:val="both"/>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ab/>
        <w:t xml:space="preserve">Указанные сведения предоставляются в отдел образования в электронном виде или на бумажном носителе. </w:t>
      </w:r>
    </w:p>
    <w:p w:rsidR="00643EB8" w:rsidRPr="00643EB8" w:rsidRDefault="00643EB8" w:rsidP="00643EB8">
      <w:pPr>
        <w:widowControl w:val="0"/>
        <w:spacing w:after="0" w:line="240" w:lineRule="auto"/>
        <w:jc w:val="both"/>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ab/>
      </w:r>
    </w:p>
    <w:p w:rsidR="00643EB8" w:rsidRPr="00643EB8" w:rsidRDefault="00643EB8" w:rsidP="00643EB8">
      <w:pPr>
        <w:widowControl w:val="0"/>
        <w:tabs>
          <w:tab w:val="left" w:pos="3000"/>
        </w:tabs>
        <w:spacing w:after="0" w:line="240" w:lineRule="auto"/>
        <w:ind w:firstLine="709"/>
        <w:jc w:val="center"/>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lang w:val="en-US"/>
        </w:rPr>
        <w:t>III</w:t>
      </w:r>
      <w:r w:rsidRPr="00643EB8">
        <w:rPr>
          <w:rFonts w:ascii="Times New Roman" w:eastAsia="Times New Roman" w:hAnsi="Times New Roman" w:cs="Times New Roman"/>
          <w:sz w:val="18"/>
          <w:szCs w:val="18"/>
        </w:rPr>
        <w:t>. Компетенция органов местного самоуправления и образовательных организаций по обеспечению учёта детей</w:t>
      </w:r>
    </w:p>
    <w:p w:rsidR="00643EB8" w:rsidRPr="00643EB8" w:rsidRDefault="00643EB8" w:rsidP="00643EB8">
      <w:pPr>
        <w:widowControl w:val="0"/>
        <w:tabs>
          <w:tab w:val="left" w:pos="3000"/>
        </w:tabs>
        <w:spacing w:after="0" w:line="240" w:lineRule="auto"/>
        <w:ind w:firstLine="709"/>
        <w:jc w:val="center"/>
        <w:rPr>
          <w:rFonts w:ascii="Times New Roman" w:eastAsia="Times New Roman" w:hAnsi="Times New Roman" w:cs="Times New Roman"/>
          <w:sz w:val="18"/>
          <w:szCs w:val="18"/>
        </w:rPr>
      </w:pPr>
    </w:p>
    <w:p w:rsidR="00643EB8" w:rsidRPr="00643EB8" w:rsidRDefault="00643EB8" w:rsidP="00643EB8">
      <w:pPr>
        <w:widowControl w:val="0"/>
        <w:tabs>
          <w:tab w:val="left" w:pos="3000"/>
        </w:tabs>
        <w:spacing w:after="0" w:line="240" w:lineRule="auto"/>
        <w:ind w:firstLine="709"/>
        <w:jc w:val="both"/>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 xml:space="preserve">3.1. Администрация </w:t>
      </w:r>
      <w:proofErr w:type="spellStart"/>
      <w:r w:rsidRPr="00643EB8">
        <w:rPr>
          <w:rFonts w:ascii="Times New Roman" w:eastAsia="Times New Roman" w:hAnsi="Times New Roman" w:cs="Times New Roman"/>
          <w:sz w:val="18"/>
          <w:szCs w:val="18"/>
        </w:rPr>
        <w:t>Трубчевского</w:t>
      </w:r>
      <w:proofErr w:type="spellEnd"/>
      <w:r w:rsidRPr="00643EB8">
        <w:rPr>
          <w:rFonts w:ascii="Times New Roman" w:eastAsia="Times New Roman" w:hAnsi="Times New Roman" w:cs="Times New Roman"/>
          <w:sz w:val="18"/>
          <w:szCs w:val="18"/>
        </w:rPr>
        <w:t xml:space="preserve"> муниципального района:</w:t>
      </w:r>
    </w:p>
    <w:p w:rsidR="00643EB8" w:rsidRPr="00643EB8" w:rsidRDefault="00643EB8" w:rsidP="00643EB8">
      <w:pPr>
        <w:widowControl w:val="0"/>
        <w:tabs>
          <w:tab w:val="left" w:pos="3000"/>
        </w:tabs>
        <w:spacing w:after="0" w:line="240" w:lineRule="auto"/>
        <w:ind w:firstLine="709"/>
        <w:jc w:val="both"/>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 xml:space="preserve">3.1.1. Утверждает Положение об организации учета детей, подлежащих обучению по образовательным программам дошкольного, начального общего, основного общего и среднего общего образования на территории </w:t>
      </w:r>
      <w:proofErr w:type="spellStart"/>
      <w:r w:rsidRPr="00643EB8">
        <w:rPr>
          <w:rFonts w:ascii="Times New Roman" w:eastAsia="Times New Roman" w:hAnsi="Times New Roman" w:cs="Times New Roman"/>
          <w:sz w:val="18"/>
          <w:szCs w:val="18"/>
        </w:rPr>
        <w:t>Трубчевского</w:t>
      </w:r>
      <w:proofErr w:type="spellEnd"/>
      <w:r w:rsidRPr="00643EB8">
        <w:rPr>
          <w:rFonts w:ascii="Times New Roman" w:eastAsia="Times New Roman" w:hAnsi="Times New Roman" w:cs="Times New Roman"/>
          <w:sz w:val="18"/>
          <w:szCs w:val="18"/>
        </w:rPr>
        <w:t xml:space="preserve"> муниципального района.</w:t>
      </w:r>
    </w:p>
    <w:p w:rsidR="00643EB8" w:rsidRPr="00643EB8" w:rsidRDefault="00643EB8" w:rsidP="00643EB8">
      <w:pPr>
        <w:widowControl w:val="0"/>
        <w:tabs>
          <w:tab w:val="left" w:pos="3000"/>
        </w:tabs>
        <w:spacing w:after="0" w:line="240" w:lineRule="auto"/>
        <w:ind w:firstLine="709"/>
        <w:jc w:val="both"/>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 xml:space="preserve">3.1.2. Закрепляет образовательные организации за конкретными территориями </w:t>
      </w:r>
      <w:proofErr w:type="spellStart"/>
      <w:r w:rsidRPr="00643EB8">
        <w:rPr>
          <w:rFonts w:ascii="Times New Roman" w:eastAsia="Times New Roman" w:hAnsi="Times New Roman" w:cs="Times New Roman"/>
          <w:sz w:val="18"/>
          <w:szCs w:val="18"/>
        </w:rPr>
        <w:t>Трубчевского</w:t>
      </w:r>
      <w:proofErr w:type="spellEnd"/>
      <w:r w:rsidRPr="00643EB8">
        <w:rPr>
          <w:rFonts w:ascii="Times New Roman" w:eastAsia="Times New Roman" w:hAnsi="Times New Roman" w:cs="Times New Roman"/>
          <w:sz w:val="18"/>
          <w:szCs w:val="18"/>
        </w:rPr>
        <w:t xml:space="preserve"> муниципального района.</w:t>
      </w:r>
    </w:p>
    <w:p w:rsidR="00643EB8" w:rsidRPr="00643EB8" w:rsidRDefault="00643EB8" w:rsidP="00643EB8">
      <w:pPr>
        <w:widowControl w:val="0"/>
        <w:tabs>
          <w:tab w:val="left" w:pos="3000"/>
        </w:tabs>
        <w:spacing w:after="0" w:line="240" w:lineRule="auto"/>
        <w:ind w:firstLine="709"/>
        <w:jc w:val="both"/>
        <w:rPr>
          <w:rFonts w:ascii="Times New Roman" w:eastAsia="Times New Roman" w:hAnsi="Times New Roman" w:cs="Times New Roman"/>
          <w:sz w:val="18"/>
          <w:szCs w:val="18"/>
        </w:rPr>
      </w:pPr>
    </w:p>
    <w:p w:rsidR="00643EB8" w:rsidRPr="00643EB8" w:rsidRDefault="00643EB8" w:rsidP="00643EB8">
      <w:pPr>
        <w:widowControl w:val="0"/>
        <w:tabs>
          <w:tab w:val="left" w:pos="3000"/>
        </w:tabs>
        <w:spacing w:after="0" w:line="240" w:lineRule="auto"/>
        <w:ind w:firstLine="709"/>
        <w:jc w:val="both"/>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 xml:space="preserve">3.2.  Отдел образования администрации </w:t>
      </w:r>
      <w:proofErr w:type="spellStart"/>
      <w:r w:rsidRPr="00643EB8">
        <w:rPr>
          <w:rFonts w:ascii="Times New Roman" w:eastAsia="Times New Roman" w:hAnsi="Times New Roman" w:cs="Times New Roman"/>
          <w:sz w:val="18"/>
          <w:szCs w:val="18"/>
        </w:rPr>
        <w:t>Трубчевского</w:t>
      </w:r>
      <w:proofErr w:type="spellEnd"/>
      <w:r w:rsidRPr="00643EB8">
        <w:rPr>
          <w:rFonts w:ascii="Times New Roman" w:eastAsia="Times New Roman" w:hAnsi="Times New Roman" w:cs="Times New Roman"/>
          <w:sz w:val="18"/>
          <w:szCs w:val="18"/>
        </w:rPr>
        <w:t xml:space="preserve"> муниципального района:</w:t>
      </w:r>
    </w:p>
    <w:p w:rsidR="00643EB8" w:rsidRPr="00643EB8" w:rsidRDefault="00643EB8" w:rsidP="00643EB8">
      <w:pPr>
        <w:widowControl w:val="0"/>
        <w:tabs>
          <w:tab w:val="left" w:pos="3000"/>
        </w:tabs>
        <w:spacing w:after="0" w:line="240" w:lineRule="auto"/>
        <w:ind w:firstLine="709"/>
        <w:jc w:val="both"/>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3.2.1. Осуществляет организационное и методическое руководство работой по учёту детей.</w:t>
      </w:r>
    </w:p>
    <w:p w:rsidR="00643EB8" w:rsidRPr="00643EB8" w:rsidRDefault="00643EB8" w:rsidP="00643EB8">
      <w:pPr>
        <w:widowControl w:val="0"/>
        <w:tabs>
          <w:tab w:val="left" w:pos="3000"/>
        </w:tabs>
        <w:spacing w:after="0" w:line="240" w:lineRule="auto"/>
        <w:ind w:firstLine="709"/>
        <w:jc w:val="both"/>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3.2.2. Запрашивает в соответствии с пунктами 2.4.2. - 2.4.6. сведения по состоянию 1 января текущего календарного года.</w:t>
      </w:r>
    </w:p>
    <w:p w:rsidR="00643EB8" w:rsidRPr="00643EB8" w:rsidRDefault="00643EB8" w:rsidP="00643EB8">
      <w:pPr>
        <w:widowControl w:val="0"/>
        <w:tabs>
          <w:tab w:val="left" w:pos="3000"/>
        </w:tabs>
        <w:spacing w:after="0" w:line="240" w:lineRule="auto"/>
        <w:ind w:firstLine="709"/>
        <w:jc w:val="both"/>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3.2.3. Выявляет факты неполучения несовершеннолетними обязательного начального общего или основного общего образования, принимает меры по обеспечению условий для получения образования детьми, подлежащими обязательному обучению в образовательных организациях, реализующих образовательные программы основного общего образования.</w:t>
      </w:r>
    </w:p>
    <w:p w:rsidR="00643EB8" w:rsidRPr="00643EB8" w:rsidRDefault="00643EB8" w:rsidP="00643EB8">
      <w:pPr>
        <w:widowControl w:val="0"/>
        <w:tabs>
          <w:tab w:val="left" w:pos="3000"/>
        </w:tabs>
        <w:spacing w:after="0" w:line="240" w:lineRule="auto"/>
        <w:ind w:firstLine="709"/>
        <w:jc w:val="both"/>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3.3.4. Ежегодно в период до 10 октября текущего года отдел образования осуществляет сверку муниципальной базы данных с данными фактического списочного учёта обучающихся образовательных организаций по итогам проверки приёма детей и детей, фактически приступивших к обучению в данном учебном году.</w:t>
      </w:r>
    </w:p>
    <w:p w:rsidR="00643EB8" w:rsidRPr="00643EB8" w:rsidRDefault="00643EB8" w:rsidP="00643EB8">
      <w:pPr>
        <w:widowControl w:val="0"/>
        <w:tabs>
          <w:tab w:val="left" w:pos="3000"/>
        </w:tabs>
        <w:spacing w:after="0" w:line="240" w:lineRule="auto"/>
        <w:ind w:firstLine="709"/>
        <w:jc w:val="both"/>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3.2.4. Предоставляет информацию о наличии свободных мест в ОО для устройства в подведомственные образовательные организации выявленных не обучающихся детей и вносит соответствующие изменения в муниципальную базу данных.</w:t>
      </w:r>
    </w:p>
    <w:p w:rsidR="00643EB8" w:rsidRPr="00643EB8" w:rsidRDefault="00643EB8" w:rsidP="00643EB8">
      <w:pPr>
        <w:widowControl w:val="0"/>
        <w:tabs>
          <w:tab w:val="left" w:pos="3000"/>
        </w:tabs>
        <w:spacing w:after="0" w:line="240" w:lineRule="auto"/>
        <w:ind w:firstLine="709"/>
        <w:jc w:val="both"/>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 xml:space="preserve">3.2.5. Контролирует деятельность подведомственных муниципальных образовательных организаций по ведению документации по учёту и движению воспитанников и обучающихся, полноту и достоверность данных, содержащихся в книге движения воспитанников </w:t>
      </w:r>
      <w:r w:rsidRPr="00643EB8">
        <w:rPr>
          <w:rFonts w:ascii="Times New Roman" w:eastAsia="Times New Roman" w:hAnsi="Times New Roman" w:cs="Times New Roman"/>
          <w:sz w:val="18"/>
          <w:szCs w:val="18"/>
        </w:rPr>
        <w:lastRenderedPageBreak/>
        <w:t>и алфавитной книге обучающихся.</w:t>
      </w:r>
    </w:p>
    <w:p w:rsidR="00643EB8" w:rsidRPr="00643EB8" w:rsidRDefault="00643EB8" w:rsidP="00643EB8">
      <w:pPr>
        <w:widowControl w:val="0"/>
        <w:tabs>
          <w:tab w:val="left" w:pos="3000"/>
        </w:tabs>
        <w:spacing w:after="0" w:line="240" w:lineRule="auto"/>
        <w:ind w:firstLine="709"/>
        <w:jc w:val="both"/>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 xml:space="preserve">3.2.6. Обеспечивает надлежащую защиту сведений, содержащих персональные данные о детях, в соответствии с требованиями Федерального закона от </w:t>
      </w:r>
      <w:proofErr w:type="gramStart"/>
      <w:r w:rsidRPr="00643EB8">
        <w:rPr>
          <w:rFonts w:ascii="Times New Roman" w:eastAsia="Times New Roman" w:hAnsi="Times New Roman" w:cs="Times New Roman"/>
          <w:sz w:val="18"/>
          <w:szCs w:val="18"/>
        </w:rPr>
        <w:t>27.07.2006  №</w:t>
      </w:r>
      <w:proofErr w:type="gramEnd"/>
      <w:r w:rsidRPr="00643EB8">
        <w:rPr>
          <w:rFonts w:ascii="Times New Roman" w:eastAsia="Times New Roman" w:hAnsi="Times New Roman" w:cs="Times New Roman"/>
          <w:sz w:val="18"/>
          <w:szCs w:val="18"/>
        </w:rPr>
        <w:t xml:space="preserve"> 152-ФЗ «О персональных данных».</w:t>
      </w:r>
    </w:p>
    <w:p w:rsidR="00643EB8" w:rsidRPr="00643EB8" w:rsidRDefault="00643EB8" w:rsidP="00643EB8">
      <w:pPr>
        <w:widowControl w:val="0"/>
        <w:tabs>
          <w:tab w:val="left" w:pos="3000"/>
        </w:tabs>
        <w:spacing w:after="0" w:line="240" w:lineRule="auto"/>
        <w:ind w:firstLine="709"/>
        <w:jc w:val="both"/>
        <w:rPr>
          <w:rFonts w:ascii="Times New Roman" w:eastAsia="Times New Roman" w:hAnsi="Times New Roman" w:cs="Times New Roman"/>
          <w:sz w:val="18"/>
          <w:szCs w:val="18"/>
        </w:rPr>
      </w:pPr>
    </w:p>
    <w:p w:rsidR="00643EB8" w:rsidRPr="00643EB8" w:rsidRDefault="00643EB8" w:rsidP="00643EB8">
      <w:pPr>
        <w:widowControl w:val="0"/>
        <w:tabs>
          <w:tab w:val="left" w:pos="3000"/>
        </w:tabs>
        <w:spacing w:after="0" w:line="240" w:lineRule="auto"/>
        <w:ind w:firstLine="709"/>
        <w:jc w:val="both"/>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3.3. Муниципальные образовательные организации:</w:t>
      </w:r>
    </w:p>
    <w:p w:rsidR="00643EB8" w:rsidRPr="00643EB8" w:rsidRDefault="00643EB8" w:rsidP="00643EB8">
      <w:pPr>
        <w:widowControl w:val="0"/>
        <w:tabs>
          <w:tab w:val="left" w:pos="3000"/>
        </w:tabs>
        <w:spacing w:after="0" w:line="240" w:lineRule="auto"/>
        <w:ind w:firstLine="709"/>
        <w:jc w:val="both"/>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 xml:space="preserve">3.3.1. Организуют и осуществляют текущий учёт обучающихся своей образовательной организации. Общие сведения о контингенте обучающихся заносят в </w:t>
      </w:r>
      <w:r w:rsidRPr="00643EB8">
        <w:rPr>
          <w:rFonts w:ascii="Times New Roman" w:eastAsia="Times New Roman" w:hAnsi="Times New Roman" w:cs="Times New Roman"/>
          <w:color w:val="000000"/>
          <w:sz w:val="18"/>
          <w:szCs w:val="18"/>
        </w:rPr>
        <w:t xml:space="preserve">ИСОУ «Виртуальная </w:t>
      </w:r>
      <w:proofErr w:type="gramStart"/>
      <w:r w:rsidRPr="00643EB8">
        <w:rPr>
          <w:rFonts w:ascii="Times New Roman" w:eastAsia="Times New Roman" w:hAnsi="Times New Roman" w:cs="Times New Roman"/>
          <w:color w:val="000000"/>
          <w:sz w:val="18"/>
          <w:szCs w:val="18"/>
        </w:rPr>
        <w:t xml:space="preserve">школа» </w:t>
      </w:r>
      <w:r w:rsidRPr="00643EB8">
        <w:rPr>
          <w:rFonts w:ascii="Times New Roman" w:eastAsia="Times New Roman" w:hAnsi="Times New Roman" w:cs="Times New Roman"/>
          <w:sz w:val="18"/>
          <w:szCs w:val="18"/>
        </w:rPr>
        <w:t xml:space="preserve"> ежегодно</w:t>
      </w:r>
      <w:proofErr w:type="gramEnd"/>
      <w:r w:rsidRPr="00643EB8">
        <w:rPr>
          <w:rFonts w:ascii="Times New Roman" w:eastAsia="Times New Roman" w:hAnsi="Times New Roman" w:cs="Times New Roman"/>
          <w:sz w:val="18"/>
          <w:szCs w:val="18"/>
        </w:rPr>
        <w:t>:</w:t>
      </w:r>
    </w:p>
    <w:p w:rsidR="00643EB8" w:rsidRPr="00643EB8" w:rsidRDefault="00643EB8" w:rsidP="00643EB8">
      <w:pPr>
        <w:widowControl w:val="0"/>
        <w:tabs>
          <w:tab w:val="left" w:pos="3000"/>
        </w:tabs>
        <w:spacing w:after="0" w:line="240" w:lineRule="auto"/>
        <w:ind w:firstLine="720"/>
        <w:jc w:val="both"/>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 по состоянию на 1 января;</w:t>
      </w:r>
    </w:p>
    <w:p w:rsidR="00643EB8" w:rsidRPr="00643EB8" w:rsidRDefault="00643EB8" w:rsidP="00643EB8">
      <w:pPr>
        <w:widowControl w:val="0"/>
        <w:tabs>
          <w:tab w:val="left" w:pos="3000"/>
        </w:tabs>
        <w:spacing w:after="0" w:line="240" w:lineRule="auto"/>
        <w:ind w:firstLine="709"/>
        <w:jc w:val="both"/>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 по состоянию на 5 сентября.</w:t>
      </w:r>
    </w:p>
    <w:p w:rsidR="00643EB8" w:rsidRPr="00643EB8" w:rsidRDefault="00643EB8" w:rsidP="00643EB8">
      <w:pPr>
        <w:widowControl w:val="0"/>
        <w:tabs>
          <w:tab w:val="left" w:pos="3000"/>
        </w:tabs>
        <w:spacing w:after="0" w:line="240" w:lineRule="auto"/>
        <w:ind w:firstLine="709"/>
        <w:jc w:val="both"/>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3.3.2. Осуществляют систематический контроль за посещением занятий обучающимися и индивидуальную профилактическую работу с обучающимися, пропускающими по неуважительным причинам занятия.</w:t>
      </w:r>
    </w:p>
    <w:p w:rsidR="00643EB8" w:rsidRPr="00643EB8" w:rsidRDefault="00643EB8" w:rsidP="00643EB8">
      <w:pPr>
        <w:widowControl w:val="0"/>
        <w:tabs>
          <w:tab w:val="left" w:pos="3000"/>
        </w:tabs>
        <w:spacing w:after="0" w:line="240" w:lineRule="auto"/>
        <w:ind w:firstLine="709"/>
        <w:jc w:val="both"/>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3.3.3. Ведут учёт обучающихся, не посещающих или систематически пропускающих по неуважительным причинам занятия в образовательной организации. Список обучающихся, пропускающих учебные занятия по неуважительным причинам, предоставляется в отдел образования 2 раза в год по состоянию на 1 октября, 1 января;</w:t>
      </w:r>
    </w:p>
    <w:p w:rsidR="00643EB8" w:rsidRPr="00643EB8" w:rsidRDefault="00643EB8" w:rsidP="00643EB8">
      <w:pPr>
        <w:widowControl w:val="0"/>
        <w:tabs>
          <w:tab w:val="left" w:pos="3000"/>
        </w:tabs>
        <w:spacing w:after="0" w:line="240" w:lineRule="auto"/>
        <w:ind w:firstLine="709"/>
        <w:jc w:val="both"/>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 xml:space="preserve">3.3.4. Информируют отдел образования и комиссию по делам несовершеннолетних и защите их прав администрации </w:t>
      </w:r>
      <w:proofErr w:type="spellStart"/>
      <w:r w:rsidRPr="00643EB8">
        <w:rPr>
          <w:rFonts w:ascii="Times New Roman" w:eastAsia="Times New Roman" w:hAnsi="Times New Roman" w:cs="Times New Roman"/>
          <w:sz w:val="18"/>
          <w:szCs w:val="18"/>
        </w:rPr>
        <w:t>Трубчевского</w:t>
      </w:r>
      <w:proofErr w:type="spellEnd"/>
      <w:r w:rsidRPr="00643EB8">
        <w:rPr>
          <w:rFonts w:ascii="Times New Roman" w:eastAsia="Times New Roman" w:hAnsi="Times New Roman" w:cs="Times New Roman"/>
          <w:sz w:val="18"/>
          <w:szCs w:val="18"/>
        </w:rPr>
        <w:t xml:space="preserve"> муниципального района о детях, прекративших обучение или систематически пропускающих по неуважительным причинам занятия.</w:t>
      </w:r>
    </w:p>
    <w:p w:rsidR="00643EB8" w:rsidRPr="00643EB8" w:rsidRDefault="00643EB8" w:rsidP="00643EB8">
      <w:pPr>
        <w:widowControl w:val="0"/>
        <w:tabs>
          <w:tab w:val="left" w:pos="3000"/>
        </w:tabs>
        <w:spacing w:after="0" w:line="240" w:lineRule="auto"/>
        <w:ind w:firstLine="709"/>
        <w:jc w:val="both"/>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3.3.5. В случае выявления семей, препятствующих получению своими детьми образования и (или) ненадлежащим образом выполняющих обязанности по воспитанию и обучению своих детей:</w:t>
      </w:r>
    </w:p>
    <w:p w:rsidR="00643EB8" w:rsidRPr="00643EB8" w:rsidRDefault="00643EB8" w:rsidP="00643EB8">
      <w:pPr>
        <w:widowControl w:val="0"/>
        <w:tabs>
          <w:tab w:val="left" w:pos="3000"/>
        </w:tabs>
        <w:spacing w:after="0" w:line="240" w:lineRule="auto"/>
        <w:ind w:firstLine="720"/>
        <w:jc w:val="both"/>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 незамедлительно принимает меры по взаимодействию с родителями (законными представителями) для организации обучения несовершеннолетних;</w:t>
      </w:r>
    </w:p>
    <w:p w:rsidR="00643EB8" w:rsidRPr="00643EB8" w:rsidRDefault="00643EB8" w:rsidP="00643EB8">
      <w:pPr>
        <w:widowControl w:val="0"/>
        <w:tabs>
          <w:tab w:val="left" w:pos="3000"/>
        </w:tabs>
        <w:spacing w:after="0" w:line="240" w:lineRule="auto"/>
        <w:ind w:firstLine="720"/>
        <w:jc w:val="both"/>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 информирует об этом комиссию по делам несовершеннолетних и защите их прав для принятия мер административного воздействия в соответствии с действующим законодательством.</w:t>
      </w:r>
    </w:p>
    <w:p w:rsidR="00643EB8" w:rsidRPr="00643EB8" w:rsidRDefault="00643EB8" w:rsidP="00643EB8">
      <w:pPr>
        <w:widowControl w:val="0"/>
        <w:tabs>
          <w:tab w:val="left" w:pos="3000"/>
        </w:tabs>
        <w:spacing w:after="0" w:line="240" w:lineRule="auto"/>
        <w:ind w:firstLine="709"/>
        <w:jc w:val="both"/>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3.3.6. Обеспечивают хранение списков и иной документации по учёту и движению обучающихся до получения ими основного общего и среднего общего образования.</w:t>
      </w:r>
    </w:p>
    <w:p w:rsidR="00643EB8" w:rsidRPr="00643EB8" w:rsidRDefault="00643EB8" w:rsidP="00643EB8">
      <w:pPr>
        <w:widowControl w:val="0"/>
        <w:tabs>
          <w:tab w:val="left" w:pos="3000"/>
        </w:tabs>
        <w:spacing w:after="0" w:line="240" w:lineRule="auto"/>
        <w:ind w:firstLine="709"/>
        <w:jc w:val="both"/>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3.3.7. Обеспечивают надлежащую защиту сведений, содержащихся персональных данных о детях, в соответствии с требованиями Федерального закона от 27.07.2006 № 152-ФЗ «О персональных данных».</w:t>
      </w:r>
    </w:p>
    <w:p w:rsidR="00643EB8" w:rsidRPr="00643EB8" w:rsidRDefault="00643EB8" w:rsidP="00643EB8">
      <w:pPr>
        <w:widowControl w:val="0"/>
        <w:spacing w:after="0" w:line="240" w:lineRule="auto"/>
        <w:jc w:val="center"/>
        <w:rPr>
          <w:rFonts w:ascii="Times New Roman" w:eastAsia="Times New Roman" w:hAnsi="Times New Roman" w:cs="Times New Roman"/>
          <w:sz w:val="18"/>
          <w:szCs w:val="18"/>
        </w:rPr>
      </w:pPr>
    </w:p>
    <w:p w:rsidR="00643EB8" w:rsidRPr="00643EB8" w:rsidRDefault="00643EB8" w:rsidP="00643EB8">
      <w:pPr>
        <w:widowControl w:val="0"/>
        <w:spacing w:after="0" w:line="240" w:lineRule="auto"/>
        <w:jc w:val="center"/>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lang w:val="en-US"/>
        </w:rPr>
        <w:t>IV</w:t>
      </w:r>
      <w:r w:rsidRPr="00643EB8">
        <w:rPr>
          <w:rFonts w:ascii="Times New Roman" w:eastAsia="Times New Roman" w:hAnsi="Times New Roman" w:cs="Times New Roman"/>
          <w:sz w:val="18"/>
          <w:szCs w:val="18"/>
        </w:rPr>
        <w:t>. Права учреждений, организаций, родителей (законных представителей) несовершеннолетних обучающихся</w:t>
      </w:r>
    </w:p>
    <w:p w:rsidR="00643EB8" w:rsidRPr="00643EB8" w:rsidRDefault="00643EB8" w:rsidP="00643EB8">
      <w:pPr>
        <w:widowControl w:val="0"/>
        <w:spacing w:after="0" w:line="240" w:lineRule="auto"/>
        <w:jc w:val="center"/>
        <w:rPr>
          <w:rFonts w:ascii="Times New Roman" w:eastAsia="Times New Roman" w:hAnsi="Times New Roman" w:cs="Times New Roman"/>
          <w:sz w:val="18"/>
          <w:szCs w:val="18"/>
        </w:rPr>
      </w:pPr>
    </w:p>
    <w:p w:rsidR="00643EB8" w:rsidRPr="00643EB8" w:rsidRDefault="00643EB8" w:rsidP="00643EB8">
      <w:pPr>
        <w:widowControl w:val="0"/>
        <w:spacing w:after="0" w:line="240" w:lineRule="auto"/>
        <w:ind w:firstLine="709"/>
        <w:jc w:val="both"/>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 xml:space="preserve">4.1. Отдел образования имеет право: </w:t>
      </w:r>
    </w:p>
    <w:p w:rsidR="00643EB8" w:rsidRPr="00643EB8" w:rsidRDefault="00643EB8" w:rsidP="00643EB8">
      <w:pPr>
        <w:widowControl w:val="0"/>
        <w:spacing w:after="0" w:line="240" w:lineRule="auto"/>
        <w:ind w:firstLine="709"/>
        <w:jc w:val="both"/>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 xml:space="preserve">4.1.1. Запрашивать у образовательных организаций, находящихся на территории </w:t>
      </w:r>
      <w:proofErr w:type="spellStart"/>
      <w:r w:rsidRPr="00643EB8">
        <w:rPr>
          <w:rFonts w:ascii="Times New Roman" w:eastAsia="Times New Roman" w:hAnsi="Times New Roman" w:cs="Times New Roman"/>
          <w:sz w:val="18"/>
          <w:szCs w:val="18"/>
        </w:rPr>
        <w:t>Трубчевского</w:t>
      </w:r>
      <w:proofErr w:type="spellEnd"/>
      <w:r w:rsidRPr="00643EB8">
        <w:rPr>
          <w:rFonts w:ascii="Times New Roman" w:eastAsia="Times New Roman" w:hAnsi="Times New Roman" w:cs="Times New Roman"/>
          <w:sz w:val="18"/>
          <w:szCs w:val="18"/>
        </w:rPr>
        <w:t xml:space="preserve"> муниципального района, сведения:</w:t>
      </w:r>
    </w:p>
    <w:p w:rsidR="00643EB8" w:rsidRPr="00643EB8" w:rsidRDefault="00643EB8" w:rsidP="00643EB8">
      <w:pPr>
        <w:widowControl w:val="0"/>
        <w:spacing w:after="0" w:line="240" w:lineRule="auto"/>
        <w:ind w:firstLine="709"/>
        <w:jc w:val="both"/>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а) о детях, обучающихся по программам дошкольного, начального общего, основного общего, среднего общего образования;</w:t>
      </w:r>
    </w:p>
    <w:p w:rsidR="00643EB8" w:rsidRPr="00643EB8" w:rsidRDefault="00643EB8" w:rsidP="00643EB8">
      <w:pPr>
        <w:widowControl w:val="0"/>
        <w:spacing w:after="0" w:line="240" w:lineRule="auto"/>
        <w:ind w:firstLine="709"/>
        <w:jc w:val="both"/>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 xml:space="preserve">б) о проводимой профилактической работе с детьми, не посещающими или систематически пропускающими по неуважительным причинам занятия. </w:t>
      </w:r>
    </w:p>
    <w:p w:rsidR="00643EB8" w:rsidRPr="00643EB8" w:rsidRDefault="00643EB8" w:rsidP="00643EB8">
      <w:pPr>
        <w:widowControl w:val="0"/>
        <w:spacing w:after="0" w:line="240" w:lineRule="auto"/>
        <w:ind w:firstLine="709"/>
        <w:jc w:val="both"/>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 xml:space="preserve">4.1.2. Информировать ОО о переводе к ним несовершеннолетних, в том числе из категории семей, находящихся в социально опасном положении. </w:t>
      </w:r>
    </w:p>
    <w:p w:rsidR="00643EB8" w:rsidRPr="00643EB8" w:rsidRDefault="00643EB8" w:rsidP="00643EB8">
      <w:pPr>
        <w:widowControl w:val="0"/>
        <w:spacing w:after="0" w:line="240" w:lineRule="auto"/>
        <w:ind w:firstLine="709"/>
        <w:jc w:val="both"/>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4.1.3. Осуществлять плановые и оперативные (по обращениям граждан) проверки деятельности ОО.</w:t>
      </w:r>
    </w:p>
    <w:p w:rsidR="00643EB8" w:rsidRPr="00643EB8" w:rsidRDefault="00643EB8" w:rsidP="00643EB8">
      <w:pPr>
        <w:widowControl w:val="0"/>
        <w:spacing w:after="0" w:line="240" w:lineRule="auto"/>
        <w:ind w:firstLine="709"/>
        <w:jc w:val="both"/>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 xml:space="preserve"> </w:t>
      </w:r>
    </w:p>
    <w:p w:rsidR="00643EB8" w:rsidRPr="00643EB8" w:rsidRDefault="00643EB8" w:rsidP="00643EB8">
      <w:pPr>
        <w:widowControl w:val="0"/>
        <w:spacing w:after="0" w:line="240" w:lineRule="auto"/>
        <w:ind w:firstLine="709"/>
        <w:jc w:val="both"/>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 xml:space="preserve">4.2. Муниципальные образовательные организации, осуществляющие свою деятельность на территории </w:t>
      </w:r>
      <w:proofErr w:type="spellStart"/>
      <w:r w:rsidRPr="00643EB8">
        <w:rPr>
          <w:rFonts w:ascii="Times New Roman" w:eastAsia="Times New Roman" w:hAnsi="Times New Roman" w:cs="Times New Roman"/>
          <w:sz w:val="18"/>
          <w:szCs w:val="18"/>
        </w:rPr>
        <w:t>Трубчевского</w:t>
      </w:r>
      <w:proofErr w:type="spellEnd"/>
      <w:r w:rsidRPr="00643EB8">
        <w:rPr>
          <w:rFonts w:ascii="Times New Roman" w:eastAsia="Times New Roman" w:hAnsi="Times New Roman" w:cs="Times New Roman"/>
          <w:sz w:val="18"/>
          <w:szCs w:val="18"/>
        </w:rPr>
        <w:t xml:space="preserve"> муниципального района, имеют право обращаться в органы и учреждения системы профилактики безнадзорности и правонарушений несовершеннолетних на территории </w:t>
      </w:r>
      <w:proofErr w:type="spellStart"/>
      <w:r w:rsidRPr="00643EB8">
        <w:rPr>
          <w:rFonts w:ascii="Times New Roman" w:eastAsia="Times New Roman" w:hAnsi="Times New Roman" w:cs="Times New Roman"/>
          <w:sz w:val="18"/>
          <w:szCs w:val="18"/>
        </w:rPr>
        <w:t>Трубчевского</w:t>
      </w:r>
      <w:proofErr w:type="spellEnd"/>
      <w:r w:rsidRPr="00643EB8">
        <w:rPr>
          <w:rFonts w:ascii="Times New Roman" w:eastAsia="Times New Roman" w:hAnsi="Times New Roman" w:cs="Times New Roman"/>
          <w:sz w:val="18"/>
          <w:szCs w:val="18"/>
        </w:rPr>
        <w:t xml:space="preserve"> муниципального района в отношении обучающихся, их родителей (законных представителей) при нарушении обучающимися устава, уклонении от учебы, уклонении от воспитания своих детей родителей (законных представителей); учреждения здравоохранения для уточнения списков обучающихся. </w:t>
      </w:r>
    </w:p>
    <w:p w:rsidR="00643EB8" w:rsidRPr="00643EB8" w:rsidRDefault="00643EB8" w:rsidP="00643EB8">
      <w:pPr>
        <w:widowControl w:val="0"/>
        <w:spacing w:after="0" w:line="240" w:lineRule="auto"/>
        <w:ind w:firstLine="709"/>
        <w:jc w:val="both"/>
        <w:rPr>
          <w:rFonts w:ascii="Times New Roman" w:eastAsia="Times New Roman" w:hAnsi="Times New Roman" w:cs="Times New Roman"/>
          <w:sz w:val="18"/>
          <w:szCs w:val="18"/>
        </w:rPr>
      </w:pPr>
    </w:p>
    <w:p w:rsidR="00643EB8" w:rsidRPr="00643EB8" w:rsidRDefault="00643EB8" w:rsidP="00643EB8">
      <w:pPr>
        <w:widowControl w:val="0"/>
        <w:spacing w:after="0" w:line="240" w:lineRule="auto"/>
        <w:ind w:firstLine="709"/>
        <w:jc w:val="both"/>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4.3. Родители (законные представители) несовершеннолетних обучающихся имеют право:</w:t>
      </w:r>
    </w:p>
    <w:p w:rsidR="00643EB8" w:rsidRPr="00643EB8" w:rsidRDefault="00643EB8" w:rsidP="00643EB8">
      <w:pPr>
        <w:shd w:val="clear" w:color="auto" w:fill="FFFFFF"/>
        <w:spacing w:after="0" w:line="240" w:lineRule="auto"/>
        <w:jc w:val="both"/>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 xml:space="preserve">          4.3.1. Выбирать до завершения получения ребенком основного общего образования с учетом мнения ребенка, а также с учетом рекомендаций психолого-медико-педагогической комиссии (при их наличии) формы получения образования и формы обучения, организации, осуществляющие образовательную деятельность;</w:t>
      </w:r>
    </w:p>
    <w:p w:rsidR="00643EB8" w:rsidRPr="00643EB8" w:rsidRDefault="00643EB8" w:rsidP="00643EB8">
      <w:pPr>
        <w:shd w:val="clear" w:color="auto" w:fill="FFFFFF"/>
        <w:spacing w:after="0" w:line="240" w:lineRule="auto"/>
        <w:jc w:val="both"/>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 xml:space="preserve">         4.3.2. Дать ребенку дошкольное, начальное общее, основное общее, среднее общее образование в семье. Ребенок, получающий образование в семье, по решению его родителей (законных представителей) с учетом его мнения на любом этапе обучения вправе продолжить образование в образовательной организации;</w:t>
      </w:r>
    </w:p>
    <w:p w:rsidR="00643EB8" w:rsidRPr="00643EB8" w:rsidRDefault="00643EB8" w:rsidP="00643EB8">
      <w:pPr>
        <w:widowControl w:val="0"/>
        <w:spacing w:after="0" w:line="240" w:lineRule="auto"/>
        <w:jc w:val="both"/>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 xml:space="preserve">         4.3.3. Родители (законные представители) несовершеннолетних обучающихся, совершеннолетние обучающиеся имеют право обратиться к руководителю образовательной организации, в отдел образования, вышестоящие организации в случае нарушения их прав, прав их детей. </w:t>
      </w:r>
    </w:p>
    <w:p w:rsidR="00643EB8" w:rsidRPr="00643EB8" w:rsidRDefault="00643EB8" w:rsidP="00643EB8">
      <w:pPr>
        <w:widowControl w:val="0"/>
        <w:spacing w:after="0" w:line="240" w:lineRule="auto"/>
        <w:ind w:firstLine="709"/>
        <w:jc w:val="both"/>
        <w:rPr>
          <w:rFonts w:ascii="Times New Roman" w:eastAsia="Times New Roman" w:hAnsi="Times New Roman" w:cs="Times New Roman"/>
          <w:sz w:val="18"/>
          <w:szCs w:val="18"/>
        </w:rPr>
      </w:pPr>
    </w:p>
    <w:p w:rsidR="00643EB8" w:rsidRPr="00643EB8" w:rsidRDefault="00643EB8" w:rsidP="00643EB8">
      <w:pPr>
        <w:widowControl w:val="0"/>
        <w:spacing w:after="0" w:line="240" w:lineRule="auto"/>
        <w:ind w:firstLine="709"/>
        <w:jc w:val="center"/>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lang w:val="en-US"/>
        </w:rPr>
        <w:t>V</w:t>
      </w:r>
      <w:r w:rsidRPr="00643EB8">
        <w:rPr>
          <w:rFonts w:ascii="Times New Roman" w:eastAsia="Times New Roman" w:hAnsi="Times New Roman" w:cs="Times New Roman"/>
          <w:sz w:val="18"/>
          <w:szCs w:val="18"/>
        </w:rPr>
        <w:t>. Заключительные положения</w:t>
      </w:r>
    </w:p>
    <w:p w:rsidR="00643EB8" w:rsidRPr="00643EB8" w:rsidRDefault="00643EB8" w:rsidP="00643EB8">
      <w:pPr>
        <w:widowControl w:val="0"/>
        <w:spacing w:after="0" w:line="240" w:lineRule="auto"/>
        <w:ind w:firstLine="709"/>
        <w:jc w:val="center"/>
        <w:rPr>
          <w:rFonts w:ascii="Times New Roman" w:eastAsia="Times New Roman" w:hAnsi="Times New Roman" w:cs="Times New Roman"/>
          <w:sz w:val="18"/>
          <w:szCs w:val="18"/>
        </w:rPr>
      </w:pPr>
    </w:p>
    <w:p w:rsidR="00643EB8" w:rsidRPr="00643EB8" w:rsidRDefault="00643EB8" w:rsidP="00643EB8">
      <w:pPr>
        <w:widowControl w:val="0"/>
        <w:spacing w:after="0" w:line="240" w:lineRule="auto"/>
        <w:ind w:firstLine="709"/>
        <w:jc w:val="both"/>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 xml:space="preserve">5.1. Изменения в настоящее Положение вносятся и утверждаются постановлением администрации </w:t>
      </w:r>
      <w:proofErr w:type="spellStart"/>
      <w:r w:rsidRPr="00643EB8">
        <w:rPr>
          <w:rFonts w:ascii="Times New Roman" w:eastAsia="Times New Roman" w:hAnsi="Times New Roman" w:cs="Times New Roman"/>
          <w:sz w:val="18"/>
          <w:szCs w:val="18"/>
        </w:rPr>
        <w:t>Трубчевского</w:t>
      </w:r>
      <w:proofErr w:type="spellEnd"/>
      <w:r w:rsidRPr="00643EB8">
        <w:rPr>
          <w:rFonts w:ascii="Times New Roman" w:eastAsia="Times New Roman" w:hAnsi="Times New Roman" w:cs="Times New Roman"/>
          <w:sz w:val="18"/>
          <w:szCs w:val="18"/>
        </w:rPr>
        <w:t xml:space="preserve"> муниципального района, в том числе в случае соответствующих изменений действующего законодательства Российской Федерации в сфере образования.</w:t>
      </w:r>
    </w:p>
    <w:p w:rsidR="00643EB8" w:rsidRPr="00643EB8" w:rsidRDefault="00643EB8" w:rsidP="00643EB8">
      <w:pPr>
        <w:widowControl w:val="0"/>
        <w:spacing w:after="0" w:line="240" w:lineRule="auto"/>
        <w:ind w:firstLine="709"/>
        <w:jc w:val="both"/>
        <w:rPr>
          <w:rFonts w:ascii="Times New Roman" w:eastAsia="Times New Roman" w:hAnsi="Times New Roman" w:cs="Times New Roman"/>
          <w:sz w:val="18"/>
          <w:szCs w:val="18"/>
        </w:rPr>
      </w:pPr>
    </w:p>
    <w:p w:rsidR="00643EB8" w:rsidRPr="00643EB8" w:rsidRDefault="00643EB8" w:rsidP="00643EB8">
      <w:pPr>
        <w:widowControl w:val="0"/>
        <w:spacing w:after="0" w:line="240" w:lineRule="auto"/>
        <w:jc w:val="center"/>
        <w:rPr>
          <w:rFonts w:ascii="Times New Roman" w:eastAsia="Tahoma" w:hAnsi="Times New Roman" w:cs="Times New Roman"/>
          <w:b/>
          <w:color w:val="000000"/>
          <w:sz w:val="18"/>
          <w:szCs w:val="18"/>
          <w:lang w:bidi="ru-RU"/>
        </w:rPr>
      </w:pPr>
      <w:r w:rsidRPr="00643EB8">
        <w:rPr>
          <w:rFonts w:ascii="Times New Roman" w:eastAsia="Tahoma" w:hAnsi="Times New Roman" w:cs="Times New Roman"/>
          <w:b/>
          <w:color w:val="000000"/>
          <w:sz w:val="18"/>
          <w:szCs w:val="18"/>
          <w:lang w:bidi="ru-RU"/>
        </w:rPr>
        <w:t>РОССИЙСКАЯ ФЕДЕРАЦИЯ</w:t>
      </w:r>
    </w:p>
    <w:p w:rsidR="00643EB8" w:rsidRPr="00643EB8" w:rsidRDefault="00643EB8" w:rsidP="00643EB8">
      <w:pPr>
        <w:widowControl w:val="0"/>
        <w:spacing w:after="0" w:line="240" w:lineRule="auto"/>
        <w:jc w:val="center"/>
        <w:rPr>
          <w:rFonts w:ascii="Times New Roman" w:eastAsia="Tahoma" w:hAnsi="Times New Roman" w:cs="Times New Roman"/>
          <w:b/>
          <w:color w:val="000000"/>
          <w:sz w:val="18"/>
          <w:szCs w:val="18"/>
          <w:lang w:bidi="ru-RU"/>
        </w:rPr>
      </w:pPr>
      <w:r w:rsidRPr="00643EB8">
        <w:rPr>
          <w:rFonts w:ascii="Times New Roman" w:eastAsia="Tahoma" w:hAnsi="Times New Roman" w:cs="Times New Roman"/>
          <w:b/>
          <w:color w:val="000000"/>
          <w:sz w:val="18"/>
          <w:szCs w:val="18"/>
          <w:lang w:bidi="ru-RU"/>
        </w:rPr>
        <w:t>АДМИНИСТРАЦИЯ ТРУБЧЕВСКОГО МУНИЦИПАЛЬНОГО РАЙОНА</w:t>
      </w:r>
    </w:p>
    <w:p w:rsidR="00643EB8" w:rsidRPr="00643EB8" w:rsidRDefault="00643EB8" w:rsidP="00643EB8">
      <w:pPr>
        <w:widowControl w:val="0"/>
        <w:spacing w:after="0" w:line="240" w:lineRule="auto"/>
        <w:jc w:val="center"/>
        <w:rPr>
          <w:rFonts w:ascii="Times New Roman" w:eastAsia="Tahoma" w:hAnsi="Times New Roman" w:cs="Times New Roman"/>
          <w:b/>
          <w:color w:val="000000"/>
          <w:sz w:val="18"/>
          <w:szCs w:val="18"/>
          <w:lang w:bidi="ru-RU"/>
        </w:rPr>
      </w:pPr>
      <w:r w:rsidRPr="00E70E57">
        <w:rPr>
          <w:rFonts w:ascii="Times New Roman" w:eastAsia="Tahoma" w:hAnsi="Times New Roman" w:cs="Times New Roman"/>
          <w:b/>
          <w:noProof/>
          <w:color w:val="000000"/>
          <w:sz w:val="18"/>
          <w:szCs w:val="18"/>
        </w:rPr>
        <mc:AlternateContent>
          <mc:Choice Requires="wps">
            <w:drawing>
              <wp:anchor distT="4294967295" distB="4294967295" distL="114300" distR="114300" simplePos="0" relativeHeight="251663360" behindDoc="0" locked="0" layoutInCell="1" allowOverlap="1">
                <wp:simplePos x="0" y="0"/>
                <wp:positionH relativeFrom="margin">
                  <wp:align>right</wp:align>
                </wp:positionH>
                <wp:positionV relativeFrom="paragraph">
                  <wp:posOffset>67310</wp:posOffset>
                </wp:positionV>
                <wp:extent cx="6629400" cy="19050"/>
                <wp:effectExtent l="19050" t="38100" r="38100" b="38100"/>
                <wp:wrapNone/>
                <wp:docPr id="3" name="Прямая соединительная линия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629400" cy="19050"/>
                        </a:xfrm>
                        <a:prstGeom prst="line">
                          <a:avLst/>
                        </a:prstGeom>
                        <a:noFill/>
                        <a:ln w="76200" cmpd="tri">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9E23E9" id="Прямая соединительная линия 3" o:spid="_x0000_s1026" style="position:absolute;flip:y;z-index:251663360;visibility:visible;mso-wrap-style:square;mso-width-percent:0;mso-height-percent:0;mso-wrap-distance-left:9pt;mso-wrap-distance-top:-3e-5mm;mso-wrap-distance-right:9pt;mso-wrap-distance-bottom:-3e-5mm;mso-position-horizontal:right;mso-position-horizontal-relative:margin;mso-position-vertical:absolute;mso-position-vertical-relative:text;mso-width-percent:0;mso-height-percent:0;mso-width-relative:page;mso-height-relative:page" from="470.8pt,5.3pt" to="992.8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" strokeweight="6pt">
                <v:stroke linestyle="thickBetweenThin"/>
                <w10:wrap anchorx="margin"/>
              </v:line>
            </w:pict>
          </mc:Fallback>
        </mc:AlternateContent>
      </w:r>
    </w:p>
    <w:p w:rsidR="00643EB8" w:rsidRPr="00643EB8" w:rsidRDefault="00643EB8" w:rsidP="00643EB8">
      <w:pPr>
        <w:widowControl w:val="0"/>
        <w:spacing w:after="0" w:line="240" w:lineRule="auto"/>
        <w:jc w:val="center"/>
        <w:rPr>
          <w:rFonts w:ascii="Times New Roman" w:eastAsia="Tahoma" w:hAnsi="Times New Roman" w:cs="Times New Roman"/>
          <w:b/>
          <w:color w:val="000000"/>
          <w:sz w:val="18"/>
          <w:szCs w:val="18"/>
          <w:lang w:bidi="ru-RU"/>
        </w:rPr>
      </w:pPr>
      <w:r w:rsidRPr="00643EB8">
        <w:rPr>
          <w:rFonts w:ascii="Times New Roman" w:eastAsia="Tahoma" w:hAnsi="Times New Roman" w:cs="Times New Roman"/>
          <w:b/>
          <w:color w:val="000000"/>
          <w:sz w:val="18"/>
          <w:szCs w:val="18"/>
          <w:lang w:bidi="ru-RU"/>
        </w:rPr>
        <w:t>П О С Т А Н О В Л Е Н И Е</w:t>
      </w:r>
    </w:p>
    <w:p w:rsidR="00D93A0E" w:rsidRDefault="00D93A0E" w:rsidP="00643EB8">
      <w:pPr>
        <w:widowControl w:val="0"/>
        <w:spacing w:after="0" w:line="240" w:lineRule="auto"/>
        <w:jc w:val="center"/>
        <w:rPr>
          <w:rFonts w:ascii="Times New Roman" w:eastAsia="Tahoma" w:hAnsi="Times New Roman" w:cs="Times New Roman"/>
          <w:color w:val="000000"/>
          <w:sz w:val="18"/>
          <w:szCs w:val="18"/>
          <w:lang w:bidi="ru-RU"/>
        </w:rPr>
      </w:pPr>
    </w:p>
    <w:p w:rsidR="00E70E57" w:rsidRDefault="00E70E57" w:rsidP="00643EB8">
      <w:pPr>
        <w:widowControl w:val="0"/>
        <w:spacing w:after="0" w:line="240" w:lineRule="auto"/>
        <w:jc w:val="center"/>
        <w:rPr>
          <w:rFonts w:ascii="Times New Roman" w:eastAsia="Tahoma" w:hAnsi="Times New Roman" w:cs="Times New Roman"/>
          <w:color w:val="000000"/>
          <w:sz w:val="18"/>
          <w:szCs w:val="18"/>
          <w:lang w:bidi="ru-RU"/>
        </w:rPr>
      </w:pPr>
      <w:r>
        <w:rPr>
          <w:rFonts w:ascii="Times New Roman" w:eastAsia="Tahoma" w:hAnsi="Times New Roman" w:cs="Times New Roman"/>
          <w:color w:val="000000"/>
          <w:sz w:val="18"/>
          <w:szCs w:val="18"/>
          <w:lang w:bidi="ru-RU"/>
        </w:rPr>
        <w:t>от 09.02.2026 г</w:t>
      </w:r>
      <w:r w:rsidR="00643EB8" w:rsidRPr="00643EB8">
        <w:rPr>
          <w:rFonts w:ascii="Times New Roman" w:eastAsia="Tahoma" w:hAnsi="Times New Roman" w:cs="Times New Roman"/>
          <w:color w:val="000000"/>
          <w:sz w:val="18"/>
          <w:szCs w:val="18"/>
          <w:lang w:bidi="ru-RU"/>
        </w:rPr>
        <w:t xml:space="preserve">. № 74 </w:t>
      </w:r>
      <w:r>
        <w:rPr>
          <w:rFonts w:ascii="Times New Roman" w:eastAsia="Tahoma" w:hAnsi="Times New Roman" w:cs="Times New Roman"/>
          <w:color w:val="000000"/>
          <w:sz w:val="18"/>
          <w:szCs w:val="18"/>
          <w:lang w:bidi="ru-RU"/>
        </w:rPr>
        <w:t xml:space="preserve"> </w:t>
      </w:r>
    </w:p>
    <w:p w:rsidR="00643EB8" w:rsidRPr="00643EB8" w:rsidRDefault="00643EB8" w:rsidP="00643EB8">
      <w:pPr>
        <w:widowControl w:val="0"/>
        <w:spacing w:after="0" w:line="240" w:lineRule="auto"/>
        <w:jc w:val="center"/>
        <w:rPr>
          <w:rFonts w:ascii="Times New Roman" w:eastAsia="Tahoma" w:hAnsi="Times New Roman" w:cs="Times New Roman"/>
          <w:sz w:val="18"/>
          <w:szCs w:val="18"/>
          <w:lang w:bidi="ru-RU"/>
        </w:rPr>
      </w:pPr>
      <w:r w:rsidRPr="00643EB8">
        <w:rPr>
          <w:rFonts w:ascii="Times New Roman" w:eastAsia="Tahoma" w:hAnsi="Times New Roman" w:cs="Times New Roman"/>
          <w:color w:val="000000"/>
          <w:sz w:val="18"/>
          <w:szCs w:val="18"/>
          <w:lang w:bidi="ru-RU"/>
        </w:rPr>
        <w:t xml:space="preserve"> </w:t>
      </w:r>
      <w:proofErr w:type="spellStart"/>
      <w:r w:rsidR="00E70E57">
        <w:rPr>
          <w:rFonts w:ascii="Times New Roman" w:eastAsia="Tahoma" w:hAnsi="Times New Roman" w:cs="Times New Roman"/>
          <w:sz w:val="18"/>
          <w:szCs w:val="18"/>
          <w:lang w:bidi="ru-RU"/>
        </w:rPr>
        <w:t>г.Трубчевск</w:t>
      </w:r>
      <w:proofErr w:type="spellEnd"/>
    </w:p>
    <w:p w:rsidR="00643EB8" w:rsidRPr="00643EB8" w:rsidRDefault="00643EB8" w:rsidP="00643EB8">
      <w:pPr>
        <w:widowControl w:val="0"/>
        <w:spacing w:after="0" w:line="240" w:lineRule="auto"/>
        <w:jc w:val="center"/>
        <w:rPr>
          <w:rFonts w:ascii="Times New Roman" w:eastAsia="Tahoma" w:hAnsi="Times New Roman" w:cs="Times New Roman"/>
          <w:color w:val="000000"/>
          <w:sz w:val="18"/>
          <w:szCs w:val="18"/>
          <w:lang w:bidi="ru-RU"/>
        </w:rPr>
      </w:pPr>
    </w:p>
    <w:p w:rsidR="00643EB8" w:rsidRPr="00643EB8" w:rsidRDefault="00E70E57" w:rsidP="00643EB8">
      <w:pPr>
        <w:widowControl w:val="0"/>
        <w:spacing w:after="0" w:line="240" w:lineRule="auto"/>
        <w:jc w:val="center"/>
        <w:rPr>
          <w:rFonts w:ascii="Times New Roman" w:eastAsia="Tahoma" w:hAnsi="Times New Roman" w:cs="Times New Roman"/>
          <w:bCs/>
          <w:color w:val="000000"/>
          <w:sz w:val="18"/>
          <w:szCs w:val="18"/>
          <w:lang w:bidi="ru-RU"/>
        </w:rPr>
      </w:pPr>
      <w:r>
        <w:rPr>
          <w:rFonts w:ascii="Times New Roman" w:eastAsia="Tahoma" w:hAnsi="Times New Roman" w:cs="Times New Roman"/>
          <w:bCs/>
          <w:color w:val="000000"/>
          <w:sz w:val="18"/>
          <w:szCs w:val="18"/>
          <w:lang w:bidi="ru-RU"/>
        </w:rPr>
        <w:t>О</w:t>
      </w:r>
      <w:r w:rsidRPr="00643EB8">
        <w:rPr>
          <w:rFonts w:ascii="Times New Roman" w:eastAsia="Tahoma" w:hAnsi="Times New Roman" w:cs="Times New Roman"/>
          <w:bCs/>
          <w:color w:val="000000"/>
          <w:sz w:val="18"/>
          <w:szCs w:val="18"/>
          <w:lang w:bidi="ru-RU"/>
        </w:rPr>
        <w:t xml:space="preserve">б утверждении положения и состава межведомственной рабочей группы по организации деятельности в сфере социальной и культурной адаптации и интеграции иностранных граждан на территории </w:t>
      </w:r>
      <w:proofErr w:type="spellStart"/>
      <w:r>
        <w:rPr>
          <w:rFonts w:ascii="Times New Roman" w:eastAsia="Tahoma" w:hAnsi="Times New Roman" w:cs="Times New Roman"/>
          <w:bCs/>
          <w:color w:val="000000"/>
          <w:sz w:val="18"/>
          <w:szCs w:val="18"/>
          <w:lang w:bidi="ru-RU"/>
        </w:rPr>
        <w:t>Т</w:t>
      </w:r>
      <w:r w:rsidRPr="00643EB8">
        <w:rPr>
          <w:rFonts w:ascii="Times New Roman" w:eastAsia="Tahoma" w:hAnsi="Times New Roman" w:cs="Times New Roman"/>
          <w:bCs/>
          <w:color w:val="000000"/>
          <w:sz w:val="18"/>
          <w:szCs w:val="18"/>
          <w:lang w:bidi="ru-RU"/>
        </w:rPr>
        <w:t>рубчевского</w:t>
      </w:r>
      <w:proofErr w:type="spellEnd"/>
      <w:r w:rsidRPr="00643EB8">
        <w:rPr>
          <w:rFonts w:ascii="Times New Roman" w:eastAsia="Tahoma" w:hAnsi="Times New Roman" w:cs="Times New Roman"/>
          <w:bCs/>
          <w:color w:val="000000"/>
          <w:sz w:val="18"/>
          <w:szCs w:val="18"/>
          <w:lang w:bidi="ru-RU"/>
        </w:rPr>
        <w:t xml:space="preserve"> муниципального района</w:t>
      </w:r>
    </w:p>
    <w:p w:rsidR="00643EB8" w:rsidRPr="00643EB8" w:rsidRDefault="00643EB8" w:rsidP="00643EB8">
      <w:pPr>
        <w:spacing w:after="0" w:line="240" w:lineRule="auto"/>
        <w:jc w:val="both"/>
        <w:rPr>
          <w:rFonts w:ascii="Times New Roman" w:eastAsia="Tahoma" w:hAnsi="Times New Roman" w:cs="Times New Roman"/>
          <w:bCs/>
          <w:color w:val="000000"/>
          <w:sz w:val="18"/>
          <w:szCs w:val="18"/>
          <w:lang w:bidi="ru-RU"/>
        </w:rPr>
      </w:pPr>
    </w:p>
    <w:p w:rsidR="00643EB8" w:rsidRPr="00643EB8" w:rsidRDefault="00643EB8" w:rsidP="00643EB8">
      <w:pPr>
        <w:spacing w:after="0" w:line="240" w:lineRule="auto"/>
        <w:ind w:firstLine="709"/>
        <w:jc w:val="both"/>
        <w:rPr>
          <w:rFonts w:ascii="Times New Roman" w:eastAsia="Tahoma" w:hAnsi="Times New Roman" w:cs="Times New Roman"/>
          <w:color w:val="000000"/>
          <w:sz w:val="18"/>
          <w:szCs w:val="18"/>
          <w:lang w:bidi="ru-RU"/>
        </w:rPr>
      </w:pPr>
      <w:r w:rsidRPr="00643EB8">
        <w:rPr>
          <w:rFonts w:ascii="Times New Roman" w:eastAsia="Tahoma" w:hAnsi="Times New Roman" w:cs="Times New Roman"/>
          <w:color w:val="000000"/>
          <w:sz w:val="18"/>
          <w:szCs w:val="18"/>
          <w:lang w:bidi="ru-RU"/>
        </w:rPr>
        <w:t xml:space="preserve">В целях выработки и осуществления мер, направленных на социальную и культурную адаптацию и интеграцию иностранных граждан на территории </w:t>
      </w:r>
      <w:proofErr w:type="spellStart"/>
      <w:r w:rsidRPr="00643EB8">
        <w:rPr>
          <w:rFonts w:ascii="Times New Roman" w:eastAsia="Tahoma" w:hAnsi="Times New Roman" w:cs="Times New Roman"/>
          <w:color w:val="000000"/>
          <w:sz w:val="18"/>
          <w:szCs w:val="18"/>
          <w:lang w:bidi="ru-RU"/>
        </w:rPr>
        <w:t>Трубчевского</w:t>
      </w:r>
      <w:proofErr w:type="spellEnd"/>
      <w:r w:rsidRPr="00643EB8">
        <w:rPr>
          <w:rFonts w:ascii="Times New Roman" w:eastAsia="Tahoma" w:hAnsi="Times New Roman" w:cs="Times New Roman"/>
          <w:color w:val="000000"/>
          <w:sz w:val="18"/>
          <w:szCs w:val="18"/>
          <w:lang w:bidi="ru-RU"/>
        </w:rPr>
        <w:t xml:space="preserve"> муниципального района,</w:t>
      </w:r>
    </w:p>
    <w:p w:rsidR="00643EB8" w:rsidRPr="00643EB8" w:rsidRDefault="00643EB8" w:rsidP="00643EB8">
      <w:pPr>
        <w:spacing w:after="0" w:line="240" w:lineRule="auto"/>
        <w:ind w:firstLine="709"/>
        <w:jc w:val="both"/>
        <w:rPr>
          <w:rFonts w:ascii="Times New Roman" w:eastAsia="Tahoma" w:hAnsi="Times New Roman" w:cs="Times New Roman"/>
          <w:color w:val="000000"/>
          <w:sz w:val="18"/>
          <w:szCs w:val="18"/>
          <w:lang w:bidi="ru-RU"/>
        </w:rPr>
      </w:pPr>
      <w:r w:rsidRPr="00643EB8">
        <w:rPr>
          <w:rFonts w:ascii="Times New Roman" w:eastAsia="Tahoma" w:hAnsi="Times New Roman" w:cs="Times New Roman"/>
          <w:color w:val="000000"/>
          <w:sz w:val="18"/>
          <w:szCs w:val="18"/>
          <w:lang w:bidi="ru-RU"/>
        </w:rPr>
        <w:t>ПОСТАНОВЛЯЮ:</w:t>
      </w:r>
    </w:p>
    <w:p w:rsidR="00643EB8" w:rsidRPr="00643EB8" w:rsidRDefault="00643EB8" w:rsidP="00643EB8">
      <w:pPr>
        <w:widowControl w:val="0"/>
        <w:autoSpaceDE w:val="0"/>
        <w:autoSpaceDN w:val="0"/>
        <w:spacing w:after="0" w:line="240" w:lineRule="auto"/>
        <w:ind w:firstLine="709"/>
        <w:jc w:val="both"/>
        <w:rPr>
          <w:rFonts w:ascii="Times New Roman" w:hAnsi="Times New Roman" w:cs="Times New Roman"/>
          <w:sz w:val="18"/>
          <w:szCs w:val="18"/>
        </w:rPr>
      </w:pPr>
      <w:r w:rsidRPr="00643EB8">
        <w:rPr>
          <w:rFonts w:ascii="Times New Roman" w:hAnsi="Times New Roman" w:cs="Times New Roman"/>
          <w:sz w:val="18"/>
          <w:szCs w:val="18"/>
        </w:rPr>
        <w:t>1.Утвердить прилагаемые:</w:t>
      </w:r>
    </w:p>
    <w:p w:rsidR="00643EB8" w:rsidRPr="00643EB8" w:rsidRDefault="00643EB8" w:rsidP="00643EB8">
      <w:pPr>
        <w:widowControl w:val="0"/>
        <w:autoSpaceDE w:val="0"/>
        <w:autoSpaceDN w:val="0"/>
        <w:spacing w:after="0" w:line="240" w:lineRule="auto"/>
        <w:ind w:firstLine="709"/>
        <w:jc w:val="both"/>
        <w:rPr>
          <w:rFonts w:ascii="Times New Roman" w:hAnsi="Times New Roman" w:cs="Times New Roman"/>
          <w:sz w:val="18"/>
          <w:szCs w:val="18"/>
        </w:rPr>
      </w:pPr>
      <w:hyperlink w:anchor="P129">
        <w:r w:rsidRPr="00643EB8">
          <w:rPr>
            <w:rFonts w:ascii="Times New Roman" w:hAnsi="Times New Roman" w:cs="Times New Roman"/>
            <w:sz w:val="18"/>
            <w:szCs w:val="18"/>
          </w:rPr>
          <w:t>Положение</w:t>
        </w:r>
      </w:hyperlink>
      <w:r w:rsidRPr="00643EB8">
        <w:rPr>
          <w:rFonts w:ascii="Times New Roman" w:hAnsi="Times New Roman" w:cs="Times New Roman"/>
          <w:sz w:val="18"/>
          <w:szCs w:val="18"/>
        </w:rPr>
        <w:t xml:space="preserve"> о межведомственной рабочей группе по организации деятельности в сфере социальной и культурной адаптации и интеграции иностранных граждан на территории </w:t>
      </w:r>
      <w:proofErr w:type="spellStart"/>
      <w:r w:rsidRPr="00643EB8">
        <w:rPr>
          <w:rFonts w:ascii="Times New Roman" w:hAnsi="Times New Roman" w:cs="Times New Roman"/>
          <w:sz w:val="18"/>
          <w:szCs w:val="18"/>
        </w:rPr>
        <w:t>Трубчевского</w:t>
      </w:r>
      <w:proofErr w:type="spellEnd"/>
      <w:r w:rsidRPr="00643EB8">
        <w:rPr>
          <w:rFonts w:ascii="Times New Roman" w:hAnsi="Times New Roman" w:cs="Times New Roman"/>
          <w:sz w:val="18"/>
          <w:szCs w:val="18"/>
        </w:rPr>
        <w:t xml:space="preserve"> муниципального района (приложение 1);</w:t>
      </w:r>
    </w:p>
    <w:p w:rsidR="00643EB8" w:rsidRPr="00643EB8" w:rsidRDefault="00643EB8" w:rsidP="00643EB8">
      <w:pPr>
        <w:widowControl w:val="0"/>
        <w:autoSpaceDE w:val="0"/>
        <w:autoSpaceDN w:val="0"/>
        <w:spacing w:after="0" w:line="240" w:lineRule="auto"/>
        <w:ind w:firstLine="709"/>
        <w:jc w:val="both"/>
        <w:rPr>
          <w:rFonts w:ascii="Times New Roman" w:hAnsi="Times New Roman" w:cs="Times New Roman"/>
          <w:sz w:val="18"/>
          <w:szCs w:val="18"/>
        </w:rPr>
      </w:pPr>
      <w:r w:rsidRPr="00643EB8">
        <w:rPr>
          <w:rFonts w:ascii="Times New Roman" w:hAnsi="Times New Roman" w:cs="Times New Roman"/>
          <w:sz w:val="18"/>
          <w:szCs w:val="18"/>
        </w:rPr>
        <w:t xml:space="preserve">Состав межведомственной рабочей группы по организации деятельности в сфере социальной и культурной адаптации и интеграции иностранных граждан на территории </w:t>
      </w:r>
      <w:proofErr w:type="spellStart"/>
      <w:r w:rsidRPr="00643EB8">
        <w:rPr>
          <w:rFonts w:ascii="Times New Roman" w:hAnsi="Times New Roman" w:cs="Times New Roman"/>
          <w:sz w:val="18"/>
          <w:szCs w:val="18"/>
        </w:rPr>
        <w:t>Трубчевского</w:t>
      </w:r>
      <w:proofErr w:type="spellEnd"/>
      <w:r w:rsidRPr="00643EB8">
        <w:rPr>
          <w:rFonts w:ascii="Times New Roman" w:hAnsi="Times New Roman" w:cs="Times New Roman"/>
          <w:sz w:val="18"/>
          <w:szCs w:val="18"/>
        </w:rPr>
        <w:t xml:space="preserve"> муниципального района (приложение 2).</w:t>
      </w:r>
    </w:p>
    <w:p w:rsidR="00643EB8" w:rsidRPr="00643EB8" w:rsidRDefault="00643EB8" w:rsidP="00643EB8">
      <w:pPr>
        <w:widowControl w:val="0"/>
        <w:tabs>
          <w:tab w:val="left" w:pos="1108"/>
        </w:tabs>
        <w:spacing w:after="0" w:line="240" w:lineRule="auto"/>
        <w:ind w:firstLine="709"/>
        <w:jc w:val="both"/>
        <w:rPr>
          <w:rFonts w:ascii="Times New Roman" w:eastAsia="Tahoma" w:hAnsi="Times New Roman" w:cs="Times New Roman"/>
          <w:color w:val="000000"/>
          <w:sz w:val="18"/>
          <w:szCs w:val="18"/>
          <w:lang w:bidi="ru-RU"/>
        </w:rPr>
      </w:pPr>
      <w:r w:rsidRPr="00643EB8">
        <w:rPr>
          <w:rFonts w:ascii="Times New Roman" w:eastAsia="Tahoma" w:hAnsi="Times New Roman" w:cs="Times New Roman"/>
          <w:color w:val="000000"/>
          <w:sz w:val="18"/>
          <w:szCs w:val="18"/>
          <w:lang w:bidi="ru-RU"/>
        </w:rPr>
        <w:t>2.Настоящее постановление направить заинтересованным сторонам.</w:t>
      </w:r>
    </w:p>
    <w:p w:rsidR="00643EB8" w:rsidRPr="00643EB8" w:rsidRDefault="00643EB8" w:rsidP="00643EB8">
      <w:pPr>
        <w:widowControl w:val="0"/>
        <w:tabs>
          <w:tab w:val="left" w:pos="1108"/>
        </w:tabs>
        <w:spacing w:after="0" w:line="240" w:lineRule="auto"/>
        <w:ind w:firstLine="709"/>
        <w:jc w:val="both"/>
        <w:rPr>
          <w:rFonts w:ascii="Times New Roman" w:eastAsia="Tahoma" w:hAnsi="Times New Roman" w:cs="Times New Roman"/>
          <w:color w:val="000000"/>
          <w:sz w:val="18"/>
          <w:szCs w:val="18"/>
          <w:lang w:bidi="ru-RU"/>
        </w:rPr>
      </w:pPr>
      <w:r w:rsidRPr="00643EB8">
        <w:rPr>
          <w:rFonts w:ascii="Times New Roman" w:eastAsia="Tahoma" w:hAnsi="Times New Roman" w:cs="Times New Roman"/>
          <w:color w:val="000000"/>
          <w:sz w:val="18"/>
          <w:szCs w:val="18"/>
          <w:lang w:bidi="ru-RU"/>
        </w:rPr>
        <w:t xml:space="preserve">3.Настоящее постановление опубликовать в Информационном бюллетене </w:t>
      </w:r>
      <w:proofErr w:type="spellStart"/>
      <w:r w:rsidRPr="00643EB8">
        <w:rPr>
          <w:rFonts w:ascii="Times New Roman" w:eastAsia="Tahoma" w:hAnsi="Times New Roman" w:cs="Times New Roman"/>
          <w:color w:val="000000"/>
          <w:sz w:val="18"/>
          <w:szCs w:val="18"/>
          <w:lang w:bidi="ru-RU"/>
        </w:rPr>
        <w:t>Трубчевского</w:t>
      </w:r>
      <w:proofErr w:type="spellEnd"/>
      <w:r w:rsidRPr="00643EB8">
        <w:rPr>
          <w:rFonts w:ascii="Times New Roman" w:eastAsia="Tahoma" w:hAnsi="Times New Roman" w:cs="Times New Roman"/>
          <w:color w:val="000000"/>
          <w:sz w:val="18"/>
          <w:szCs w:val="18"/>
          <w:lang w:bidi="ru-RU"/>
        </w:rPr>
        <w:t xml:space="preserve"> муниципального и разместить на официальном сайте администрации </w:t>
      </w:r>
      <w:proofErr w:type="spellStart"/>
      <w:r w:rsidRPr="00643EB8">
        <w:rPr>
          <w:rFonts w:ascii="Times New Roman" w:eastAsia="Tahoma" w:hAnsi="Times New Roman" w:cs="Times New Roman"/>
          <w:color w:val="000000"/>
          <w:sz w:val="18"/>
          <w:szCs w:val="18"/>
          <w:lang w:bidi="ru-RU"/>
        </w:rPr>
        <w:t>Трубчевского</w:t>
      </w:r>
      <w:proofErr w:type="spellEnd"/>
      <w:r w:rsidRPr="00643EB8">
        <w:rPr>
          <w:rFonts w:ascii="Times New Roman" w:eastAsia="Tahoma" w:hAnsi="Times New Roman" w:cs="Times New Roman"/>
          <w:color w:val="000000"/>
          <w:sz w:val="18"/>
          <w:szCs w:val="18"/>
          <w:lang w:bidi="ru-RU"/>
        </w:rPr>
        <w:t xml:space="preserve"> муниципального района в сети Интернет.</w:t>
      </w:r>
    </w:p>
    <w:p w:rsidR="00643EB8" w:rsidRPr="00643EB8" w:rsidRDefault="00643EB8" w:rsidP="00643EB8">
      <w:pPr>
        <w:widowControl w:val="0"/>
        <w:spacing w:after="0" w:line="240" w:lineRule="auto"/>
        <w:ind w:firstLine="709"/>
        <w:jc w:val="both"/>
        <w:rPr>
          <w:rFonts w:ascii="Times New Roman" w:eastAsia="Tahoma" w:hAnsi="Times New Roman" w:cs="Times New Roman"/>
          <w:color w:val="000000"/>
          <w:sz w:val="18"/>
          <w:szCs w:val="18"/>
          <w:lang w:bidi="ru-RU"/>
        </w:rPr>
      </w:pPr>
      <w:r w:rsidRPr="00643EB8">
        <w:rPr>
          <w:rFonts w:ascii="Times New Roman" w:eastAsia="Tahoma" w:hAnsi="Times New Roman" w:cs="Times New Roman"/>
          <w:color w:val="000000"/>
          <w:kern w:val="2"/>
          <w:sz w:val="18"/>
          <w:szCs w:val="18"/>
          <w:lang w:eastAsia="ar-SA" w:bidi="ru-RU"/>
        </w:rPr>
        <w:t>4.</w:t>
      </w:r>
      <w:r w:rsidRPr="00643EB8">
        <w:rPr>
          <w:rFonts w:ascii="Times New Roman" w:eastAsia="Tahoma" w:hAnsi="Times New Roman" w:cs="Times New Roman"/>
          <w:color w:val="000000"/>
          <w:sz w:val="18"/>
          <w:szCs w:val="18"/>
          <w:lang w:bidi="ru-RU"/>
        </w:rPr>
        <w:t xml:space="preserve">Контроль за исполнением настоящего постановления возложить на заместителя главы администрации </w:t>
      </w:r>
      <w:proofErr w:type="spellStart"/>
      <w:r w:rsidRPr="00643EB8">
        <w:rPr>
          <w:rFonts w:ascii="Times New Roman" w:eastAsia="Tahoma" w:hAnsi="Times New Roman" w:cs="Times New Roman"/>
          <w:color w:val="000000"/>
          <w:sz w:val="18"/>
          <w:szCs w:val="18"/>
          <w:lang w:bidi="ru-RU"/>
        </w:rPr>
        <w:t>Трубчевского</w:t>
      </w:r>
      <w:proofErr w:type="spellEnd"/>
      <w:r w:rsidRPr="00643EB8">
        <w:rPr>
          <w:rFonts w:ascii="Times New Roman" w:eastAsia="Tahoma" w:hAnsi="Times New Roman" w:cs="Times New Roman"/>
          <w:color w:val="000000"/>
          <w:sz w:val="18"/>
          <w:szCs w:val="18"/>
          <w:lang w:bidi="ru-RU"/>
        </w:rPr>
        <w:t xml:space="preserve"> муниципального района </w:t>
      </w:r>
      <w:proofErr w:type="spellStart"/>
      <w:r w:rsidRPr="00643EB8">
        <w:rPr>
          <w:rFonts w:ascii="Times New Roman" w:eastAsia="Tahoma" w:hAnsi="Times New Roman" w:cs="Times New Roman"/>
          <w:color w:val="000000"/>
          <w:sz w:val="18"/>
          <w:szCs w:val="18"/>
          <w:lang w:bidi="ru-RU"/>
        </w:rPr>
        <w:t>А.А.Рыжикову</w:t>
      </w:r>
      <w:proofErr w:type="spellEnd"/>
      <w:r w:rsidRPr="00643EB8">
        <w:rPr>
          <w:rFonts w:ascii="Times New Roman" w:eastAsia="Tahoma" w:hAnsi="Times New Roman" w:cs="Times New Roman"/>
          <w:color w:val="000000"/>
          <w:sz w:val="18"/>
          <w:szCs w:val="18"/>
          <w:lang w:bidi="ru-RU"/>
        </w:rPr>
        <w:t>.</w:t>
      </w:r>
    </w:p>
    <w:p w:rsidR="00643EB8" w:rsidRPr="00643EB8" w:rsidRDefault="00643EB8" w:rsidP="00643EB8">
      <w:pPr>
        <w:spacing w:after="0" w:line="240" w:lineRule="auto"/>
        <w:ind w:firstLine="709"/>
        <w:jc w:val="both"/>
        <w:rPr>
          <w:rFonts w:ascii="Times New Roman" w:eastAsia="Tahoma" w:hAnsi="Times New Roman" w:cs="Times New Roman"/>
          <w:color w:val="000000"/>
          <w:sz w:val="18"/>
          <w:szCs w:val="18"/>
          <w:lang w:bidi="ru-RU"/>
        </w:rPr>
      </w:pPr>
    </w:p>
    <w:p w:rsidR="00643EB8" w:rsidRPr="00643EB8" w:rsidRDefault="00643EB8" w:rsidP="00E70E57">
      <w:pPr>
        <w:widowControl w:val="0"/>
        <w:spacing w:after="0" w:line="240" w:lineRule="auto"/>
        <w:jc w:val="both"/>
        <w:rPr>
          <w:rFonts w:ascii="Times New Roman" w:eastAsia="Times New Roman" w:hAnsi="Times New Roman" w:cs="Times New Roman"/>
          <w:sz w:val="18"/>
          <w:szCs w:val="18"/>
          <w:lang w:eastAsia="en-US"/>
        </w:rPr>
      </w:pPr>
      <w:r w:rsidRPr="00643EB8">
        <w:rPr>
          <w:rFonts w:ascii="Times New Roman" w:eastAsia="Times New Roman" w:hAnsi="Times New Roman" w:cs="Times New Roman"/>
          <w:sz w:val="18"/>
          <w:szCs w:val="18"/>
          <w:lang w:eastAsia="en-US"/>
        </w:rPr>
        <w:t xml:space="preserve">Глава администрации </w:t>
      </w:r>
    </w:p>
    <w:p w:rsidR="00643EB8" w:rsidRPr="00643EB8" w:rsidRDefault="00643EB8" w:rsidP="00E70E57">
      <w:pPr>
        <w:widowControl w:val="0"/>
        <w:spacing w:after="0" w:line="240" w:lineRule="auto"/>
        <w:jc w:val="both"/>
        <w:rPr>
          <w:rFonts w:ascii="Times New Roman" w:eastAsia="Times New Roman" w:hAnsi="Times New Roman" w:cs="Times New Roman"/>
          <w:sz w:val="18"/>
          <w:szCs w:val="18"/>
          <w:lang w:eastAsia="en-US"/>
        </w:rPr>
      </w:pPr>
      <w:proofErr w:type="spellStart"/>
      <w:r w:rsidRPr="00643EB8">
        <w:rPr>
          <w:rFonts w:ascii="Times New Roman" w:eastAsia="Times New Roman" w:hAnsi="Times New Roman" w:cs="Times New Roman"/>
          <w:sz w:val="18"/>
          <w:szCs w:val="18"/>
          <w:lang w:eastAsia="en-US"/>
        </w:rPr>
        <w:t>Трубчевского</w:t>
      </w:r>
      <w:proofErr w:type="spellEnd"/>
      <w:r w:rsidRPr="00643EB8">
        <w:rPr>
          <w:rFonts w:ascii="Times New Roman" w:eastAsia="Times New Roman" w:hAnsi="Times New Roman" w:cs="Times New Roman"/>
          <w:sz w:val="18"/>
          <w:szCs w:val="18"/>
          <w:lang w:eastAsia="en-US"/>
        </w:rPr>
        <w:t xml:space="preserve"> муниципального района </w:t>
      </w:r>
      <w:r w:rsidR="00E70E57">
        <w:rPr>
          <w:rFonts w:ascii="Times New Roman" w:eastAsia="Times New Roman" w:hAnsi="Times New Roman" w:cs="Times New Roman"/>
          <w:sz w:val="18"/>
          <w:szCs w:val="18"/>
          <w:lang w:eastAsia="en-US"/>
        </w:rPr>
        <w:t xml:space="preserve">                                                                                                                                       </w:t>
      </w:r>
      <w:r w:rsidRPr="00643EB8">
        <w:rPr>
          <w:rFonts w:ascii="Times New Roman" w:eastAsia="Times New Roman" w:hAnsi="Times New Roman" w:cs="Times New Roman"/>
          <w:sz w:val="18"/>
          <w:szCs w:val="18"/>
          <w:lang w:eastAsia="en-US"/>
        </w:rPr>
        <w:t xml:space="preserve">И.И. </w:t>
      </w:r>
      <w:proofErr w:type="spellStart"/>
      <w:r w:rsidRPr="00643EB8">
        <w:rPr>
          <w:rFonts w:ascii="Times New Roman" w:eastAsia="Times New Roman" w:hAnsi="Times New Roman" w:cs="Times New Roman"/>
          <w:sz w:val="18"/>
          <w:szCs w:val="18"/>
          <w:lang w:eastAsia="en-US"/>
        </w:rPr>
        <w:t>Обыдённов</w:t>
      </w:r>
      <w:proofErr w:type="spellEnd"/>
    </w:p>
    <w:p w:rsidR="00643EB8" w:rsidRPr="00643EB8" w:rsidRDefault="00643EB8" w:rsidP="00643EB8">
      <w:pPr>
        <w:widowControl w:val="0"/>
        <w:spacing w:after="0" w:line="240" w:lineRule="auto"/>
        <w:jc w:val="right"/>
        <w:rPr>
          <w:rFonts w:ascii="Times New Roman" w:eastAsia="Tahoma" w:hAnsi="Times New Roman" w:cs="Times New Roman"/>
          <w:i/>
          <w:iCs/>
          <w:color w:val="FFFFFF" w:themeColor="background1"/>
          <w:sz w:val="18"/>
          <w:szCs w:val="18"/>
          <w:lang w:bidi="ru-RU"/>
        </w:rPr>
      </w:pPr>
    </w:p>
    <w:p w:rsidR="00643EB8" w:rsidRPr="00643EB8" w:rsidRDefault="00E70E57" w:rsidP="00643EB8">
      <w:pPr>
        <w:widowControl w:val="0"/>
        <w:spacing w:after="0" w:line="240" w:lineRule="auto"/>
        <w:jc w:val="right"/>
        <w:rPr>
          <w:rFonts w:ascii="Times New Roman" w:eastAsia="Tahoma" w:hAnsi="Times New Roman" w:cs="Times New Roman"/>
          <w:color w:val="000000"/>
          <w:sz w:val="18"/>
          <w:szCs w:val="18"/>
          <w:lang w:bidi="ru-RU"/>
        </w:rPr>
      </w:pPr>
      <w:r>
        <w:rPr>
          <w:rFonts w:ascii="Times New Roman" w:eastAsia="Tahoma" w:hAnsi="Times New Roman" w:cs="Times New Roman"/>
          <w:color w:val="000000"/>
          <w:sz w:val="18"/>
          <w:szCs w:val="18"/>
          <w:lang w:bidi="ru-RU"/>
        </w:rPr>
        <w:t xml:space="preserve">  </w:t>
      </w:r>
      <w:r w:rsidR="00643EB8" w:rsidRPr="00643EB8">
        <w:rPr>
          <w:rFonts w:ascii="Times New Roman" w:eastAsia="Tahoma" w:hAnsi="Times New Roman" w:cs="Times New Roman"/>
          <w:color w:val="000000"/>
          <w:sz w:val="18"/>
          <w:szCs w:val="18"/>
          <w:lang w:bidi="ru-RU"/>
        </w:rPr>
        <w:t>Приложение 1</w:t>
      </w:r>
    </w:p>
    <w:p w:rsidR="00643EB8" w:rsidRPr="00643EB8" w:rsidRDefault="00643EB8" w:rsidP="00643EB8">
      <w:pPr>
        <w:widowControl w:val="0"/>
        <w:spacing w:after="0" w:line="240" w:lineRule="auto"/>
        <w:jc w:val="right"/>
        <w:rPr>
          <w:rFonts w:ascii="Times New Roman" w:eastAsia="Tahoma" w:hAnsi="Times New Roman" w:cs="Times New Roman"/>
          <w:color w:val="000000"/>
          <w:sz w:val="18"/>
          <w:szCs w:val="18"/>
          <w:lang w:bidi="ru-RU"/>
        </w:rPr>
      </w:pPr>
      <w:r w:rsidRPr="00643EB8">
        <w:rPr>
          <w:rFonts w:ascii="Times New Roman" w:eastAsia="Tahoma" w:hAnsi="Times New Roman" w:cs="Times New Roman"/>
          <w:color w:val="000000"/>
          <w:sz w:val="18"/>
          <w:szCs w:val="18"/>
          <w:lang w:bidi="ru-RU"/>
        </w:rPr>
        <w:t>УТВЕРЖДЕНО</w:t>
      </w:r>
    </w:p>
    <w:p w:rsidR="00643EB8" w:rsidRPr="00643EB8" w:rsidRDefault="00643EB8" w:rsidP="00643EB8">
      <w:pPr>
        <w:widowControl w:val="0"/>
        <w:spacing w:after="0" w:line="240" w:lineRule="auto"/>
        <w:jc w:val="right"/>
        <w:rPr>
          <w:rFonts w:ascii="Times New Roman" w:eastAsia="Tahoma" w:hAnsi="Times New Roman" w:cs="Times New Roman"/>
          <w:bCs/>
          <w:color w:val="000000"/>
          <w:sz w:val="18"/>
          <w:szCs w:val="18"/>
          <w:lang w:bidi="ru-RU"/>
        </w:rPr>
      </w:pPr>
      <w:r w:rsidRPr="00643EB8">
        <w:rPr>
          <w:rFonts w:ascii="Times New Roman" w:eastAsia="Tahoma" w:hAnsi="Times New Roman" w:cs="Times New Roman"/>
          <w:color w:val="000000"/>
          <w:sz w:val="18"/>
          <w:szCs w:val="18"/>
          <w:lang w:bidi="ru-RU"/>
        </w:rPr>
        <w:t xml:space="preserve">постановлением </w:t>
      </w:r>
      <w:r w:rsidRPr="00643EB8">
        <w:rPr>
          <w:rFonts w:ascii="Times New Roman" w:eastAsia="Tahoma" w:hAnsi="Times New Roman" w:cs="Times New Roman"/>
          <w:bCs/>
          <w:color w:val="000000"/>
          <w:sz w:val="18"/>
          <w:szCs w:val="18"/>
          <w:lang w:bidi="ru-RU"/>
        </w:rPr>
        <w:t xml:space="preserve">администрации </w:t>
      </w:r>
    </w:p>
    <w:p w:rsidR="00643EB8" w:rsidRPr="00643EB8" w:rsidRDefault="00643EB8" w:rsidP="00643EB8">
      <w:pPr>
        <w:widowControl w:val="0"/>
        <w:spacing w:after="0" w:line="240" w:lineRule="auto"/>
        <w:jc w:val="right"/>
        <w:rPr>
          <w:rFonts w:ascii="Times New Roman" w:eastAsia="Tahoma" w:hAnsi="Times New Roman" w:cs="Times New Roman"/>
          <w:bCs/>
          <w:color w:val="000000"/>
          <w:sz w:val="18"/>
          <w:szCs w:val="18"/>
          <w:lang w:bidi="ru-RU"/>
        </w:rPr>
      </w:pPr>
      <w:proofErr w:type="spellStart"/>
      <w:r w:rsidRPr="00643EB8">
        <w:rPr>
          <w:rFonts w:ascii="Times New Roman" w:eastAsia="Tahoma" w:hAnsi="Times New Roman" w:cs="Times New Roman"/>
          <w:color w:val="000000"/>
          <w:sz w:val="18"/>
          <w:szCs w:val="18"/>
          <w:lang w:bidi="ru-RU"/>
        </w:rPr>
        <w:t>Трубчевского</w:t>
      </w:r>
      <w:proofErr w:type="spellEnd"/>
      <w:r w:rsidRPr="00643EB8">
        <w:rPr>
          <w:rFonts w:ascii="Times New Roman" w:eastAsia="Tahoma" w:hAnsi="Times New Roman" w:cs="Times New Roman"/>
          <w:color w:val="000000"/>
          <w:sz w:val="18"/>
          <w:szCs w:val="18"/>
          <w:lang w:bidi="ru-RU"/>
        </w:rPr>
        <w:t xml:space="preserve"> </w:t>
      </w:r>
      <w:r w:rsidRPr="00643EB8">
        <w:rPr>
          <w:rFonts w:ascii="Times New Roman" w:eastAsia="Tahoma" w:hAnsi="Times New Roman" w:cs="Times New Roman"/>
          <w:bCs/>
          <w:color w:val="000000"/>
          <w:sz w:val="18"/>
          <w:szCs w:val="18"/>
          <w:lang w:bidi="ru-RU"/>
        </w:rPr>
        <w:t>муниципального района</w:t>
      </w:r>
    </w:p>
    <w:p w:rsidR="00643EB8" w:rsidRPr="00643EB8" w:rsidRDefault="00643EB8" w:rsidP="00643EB8">
      <w:pPr>
        <w:widowControl w:val="0"/>
        <w:autoSpaceDE w:val="0"/>
        <w:autoSpaceDN w:val="0"/>
        <w:spacing w:after="0" w:line="240" w:lineRule="auto"/>
        <w:jc w:val="right"/>
        <w:rPr>
          <w:rFonts w:ascii="Times New Roman" w:eastAsia="Tahoma" w:hAnsi="Times New Roman" w:cs="Times New Roman"/>
          <w:bCs/>
          <w:color w:val="000000"/>
          <w:sz w:val="18"/>
          <w:szCs w:val="18"/>
          <w:lang w:bidi="ru-RU"/>
        </w:rPr>
      </w:pPr>
      <w:r w:rsidRPr="00643EB8">
        <w:rPr>
          <w:rFonts w:ascii="Times New Roman" w:eastAsia="Tahoma" w:hAnsi="Times New Roman" w:cs="Times New Roman"/>
          <w:bCs/>
          <w:color w:val="000000"/>
          <w:sz w:val="18"/>
          <w:szCs w:val="18"/>
          <w:lang w:bidi="ru-RU"/>
        </w:rPr>
        <w:t>от 09.02.2026 г. № 74</w:t>
      </w:r>
    </w:p>
    <w:p w:rsidR="00643EB8" w:rsidRPr="00643EB8" w:rsidRDefault="00643EB8" w:rsidP="00643EB8">
      <w:pPr>
        <w:widowControl w:val="0"/>
        <w:autoSpaceDE w:val="0"/>
        <w:autoSpaceDN w:val="0"/>
        <w:spacing w:after="0" w:line="240" w:lineRule="auto"/>
        <w:jc w:val="right"/>
        <w:rPr>
          <w:rFonts w:ascii="Times New Roman" w:hAnsi="Times New Roman" w:cs="Times New Roman"/>
          <w:sz w:val="18"/>
          <w:szCs w:val="18"/>
        </w:rPr>
      </w:pPr>
    </w:p>
    <w:p w:rsidR="00643EB8" w:rsidRPr="00643EB8" w:rsidRDefault="00E70E57" w:rsidP="00643EB8">
      <w:pPr>
        <w:widowControl w:val="0"/>
        <w:autoSpaceDE w:val="0"/>
        <w:autoSpaceDN w:val="0"/>
        <w:spacing w:after="0" w:line="240" w:lineRule="auto"/>
        <w:jc w:val="center"/>
        <w:rPr>
          <w:rFonts w:ascii="Times New Roman" w:hAnsi="Times New Roman" w:cs="Times New Roman"/>
          <w:sz w:val="18"/>
          <w:szCs w:val="18"/>
        </w:rPr>
      </w:pPr>
      <w:r>
        <w:rPr>
          <w:rFonts w:ascii="Times New Roman" w:hAnsi="Times New Roman" w:cs="Times New Roman"/>
          <w:sz w:val="18"/>
          <w:szCs w:val="18"/>
        </w:rPr>
        <w:t>П</w:t>
      </w:r>
      <w:r w:rsidRPr="00643EB8">
        <w:rPr>
          <w:rFonts w:ascii="Times New Roman" w:hAnsi="Times New Roman" w:cs="Times New Roman"/>
          <w:sz w:val="18"/>
          <w:szCs w:val="18"/>
        </w:rPr>
        <w:t>оложение</w:t>
      </w:r>
    </w:p>
    <w:p w:rsidR="00643EB8" w:rsidRPr="00643EB8" w:rsidRDefault="00E70E57" w:rsidP="00643EB8">
      <w:pPr>
        <w:widowControl w:val="0"/>
        <w:autoSpaceDE w:val="0"/>
        <w:autoSpaceDN w:val="0"/>
        <w:spacing w:after="0" w:line="240" w:lineRule="auto"/>
        <w:jc w:val="center"/>
        <w:rPr>
          <w:rFonts w:ascii="Times New Roman" w:hAnsi="Times New Roman" w:cs="Times New Roman"/>
          <w:sz w:val="18"/>
          <w:szCs w:val="18"/>
        </w:rPr>
      </w:pPr>
      <w:r w:rsidRPr="00643EB8">
        <w:rPr>
          <w:rFonts w:ascii="Times New Roman" w:hAnsi="Times New Roman" w:cs="Times New Roman"/>
          <w:sz w:val="18"/>
          <w:szCs w:val="18"/>
        </w:rPr>
        <w:t xml:space="preserve">о межведомственной рабочей группе по организации деятельности в сфере социальной и культурной адаптации и интеграции иностранных граждан на территории </w:t>
      </w:r>
      <w:proofErr w:type="spellStart"/>
      <w:r>
        <w:rPr>
          <w:rFonts w:ascii="Times New Roman" w:hAnsi="Times New Roman" w:cs="Times New Roman"/>
          <w:sz w:val="18"/>
          <w:szCs w:val="18"/>
        </w:rPr>
        <w:t>Т</w:t>
      </w:r>
      <w:r w:rsidRPr="00643EB8">
        <w:rPr>
          <w:rFonts w:ascii="Times New Roman" w:hAnsi="Times New Roman" w:cs="Times New Roman"/>
          <w:sz w:val="18"/>
          <w:szCs w:val="18"/>
        </w:rPr>
        <w:t>рубчевского</w:t>
      </w:r>
      <w:proofErr w:type="spellEnd"/>
      <w:r w:rsidRPr="00643EB8">
        <w:rPr>
          <w:rFonts w:ascii="Times New Roman" w:hAnsi="Times New Roman" w:cs="Times New Roman"/>
          <w:sz w:val="18"/>
          <w:szCs w:val="18"/>
        </w:rPr>
        <w:t xml:space="preserve"> муниципального района</w:t>
      </w:r>
    </w:p>
    <w:p w:rsidR="00643EB8" w:rsidRPr="00643EB8" w:rsidRDefault="00643EB8" w:rsidP="00643EB8">
      <w:pPr>
        <w:widowControl w:val="0"/>
        <w:autoSpaceDE w:val="0"/>
        <w:autoSpaceDN w:val="0"/>
        <w:spacing w:after="0" w:line="240" w:lineRule="auto"/>
        <w:jc w:val="center"/>
        <w:outlineLvl w:val="1"/>
        <w:rPr>
          <w:rFonts w:ascii="Times New Roman" w:hAnsi="Times New Roman" w:cs="Times New Roman"/>
          <w:sz w:val="18"/>
          <w:szCs w:val="18"/>
        </w:rPr>
      </w:pPr>
    </w:p>
    <w:p w:rsidR="00643EB8" w:rsidRPr="00643EB8" w:rsidRDefault="00643EB8" w:rsidP="00643EB8">
      <w:pPr>
        <w:widowControl w:val="0"/>
        <w:autoSpaceDE w:val="0"/>
        <w:autoSpaceDN w:val="0"/>
        <w:spacing w:after="0" w:line="240" w:lineRule="auto"/>
        <w:jc w:val="center"/>
        <w:outlineLvl w:val="1"/>
        <w:rPr>
          <w:rFonts w:ascii="Times New Roman" w:hAnsi="Times New Roman" w:cs="Times New Roman"/>
          <w:sz w:val="18"/>
          <w:szCs w:val="18"/>
        </w:rPr>
      </w:pPr>
      <w:r w:rsidRPr="00643EB8">
        <w:rPr>
          <w:rFonts w:ascii="Times New Roman" w:hAnsi="Times New Roman" w:cs="Times New Roman"/>
          <w:sz w:val="18"/>
          <w:szCs w:val="18"/>
        </w:rPr>
        <w:t>I. Общие положения</w:t>
      </w:r>
    </w:p>
    <w:p w:rsidR="00643EB8" w:rsidRPr="00643EB8" w:rsidRDefault="00643EB8" w:rsidP="00643EB8">
      <w:pPr>
        <w:widowControl w:val="0"/>
        <w:autoSpaceDE w:val="0"/>
        <w:autoSpaceDN w:val="0"/>
        <w:spacing w:after="0" w:line="240" w:lineRule="auto"/>
        <w:ind w:firstLine="540"/>
        <w:jc w:val="both"/>
        <w:rPr>
          <w:rFonts w:ascii="Times New Roman" w:hAnsi="Times New Roman" w:cs="Times New Roman"/>
          <w:sz w:val="18"/>
          <w:szCs w:val="18"/>
        </w:rPr>
      </w:pPr>
      <w:r w:rsidRPr="00643EB8">
        <w:rPr>
          <w:rFonts w:ascii="Times New Roman" w:hAnsi="Times New Roman" w:cs="Times New Roman"/>
          <w:sz w:val="18"/>
          <w:szCs w:val="18"/>
        </w:rPr>
        <w:t>1.</w:t>
      </w:r>
      <w:proofErr w:type="gramStart"/>
      <w:r w:rsidRPr="00643EB8">
        <w:rPr>
          <w:rFonts w:ascii="Times New Roman" w:hAnsi="Times New Roman" w:cs="Times New Roman"/>
          <w:sz w:val="18"/>
          <w:szCs w:val="18"/>
        </w:rPr>
        <w:t>1.Межведомственная</w:t>
      </w:r>
      <w:proofErr w:type="gramEnd"/>
      <w:r w:rsidRPr="00643EB8">
        <w:rPr>
          <w:rFonts w:ascii="Times New Roman" w:hAnsi="Times New Roman" w:cs="Times New Roman"/>
          <w:sz w:val="18"/>
          <w:szCs w:val="18"/>
        </w:rPr>
        <w:t xml:space="preserve"> рабочая группа по организации деятельности в сфере социальной и культурной адаптации и интеграции иностранных граждан на территории </w:t>
      </w:r>
      <w:proofErr w:type="spellStart"/>
      <w:r w:rsidRPr="00643EB8">
        <w:rPr>
          <w:rFonts w:ascii="Times New Roman" w:hAnsi="Times New Roman" w:cs="Times New Roman"/>
          <w:sz w:val="18"/>
          <w:szCs w:val="18"/>
        </w:rPr>
        <w:t>Трубчевского</w:t>
      </w:r>
      <w:proofErr w:type="spellEnd"/>
      <w:r w:rsidRPr="00643EB8">
        <w:rPr>
          <w:rFonts w:ascii="Times New Roman" w:hAnsi="Times New Roman" w:cs="Times New Roman"/>
          <w:sz w:val="18"/>
          <w:szCs w:val="18"/>
        </w:rPr>
        <w:t xml:space="preserve"> муниципального района (далее - рабочая группа) является постоянно действующим совещательным органом.</w:t>
      </w:r>
    </w:p>
    <w:p w:rsidR="00643EB8" w:rsidRPr="00643EB8" w:rsidRDefault="00643EB8" w:rsidP="00643EB8">
      <w:pPr>
        <w:widowControl w:val="0"/>
        <w:autoSpaceDE w:val="0"/>
        <w:autoSpaceDN w:val="0"/>
        <w:spacing w:after="0" w:line="240" w:lineRule="auto"/>
        <w:ind w:firstLine="540"/>
        <w:jc w:val="both"/>
        <w:rPr>
          <w:rFonts w:ascii="Times New Roman" w:hAnsi="Times New Roman" w:cs="Times New Roman"/>
          <w:sz w:val="18"/>
          <w:szCs w:val="18"/>
        </w:rPr>
      </w:pPr>
      <w:r w:rsidRPr="00643EB8">
        <w:rPr>
          <w:rFonts w:ascii="Times New Roman" w:hAnsi="Times New Roman" w:cs="Times New Roman"/>
          <w:sz w:val="18"/>
          <w:szCs w:val="18"/>
        </w:rPr>
        <w:t>1.</w:t>
      </w:r>
      <w:proofErr w:type="gramStart"/>
      <w:r w:rsidRPr="00643EB8">
        <w:rPr>
          <w:rFonts w:ascii="Times New Roman" w:hAnsi="Times New Roman" w:cs="Times New Roman"/>
          <w:sz w:val="18"/>
          <w:szCs w:val="18"/>
        </w:rPr>
        <w:t>2.Рабочая</w:t>
      </w:r>
      <w:proofErr w:type="gramEnd"/>
      <w:r w:rsidRPr="00643EB8">
        <w:rPr>
          <w:rFonts w:ascii="Times New Roman" w:hAnsi="Times New Roman" w:cs="Times New Roman"/>
          <w:sz w:val="18"/>
          <w:szCs w:val="18"/>
        </w:rPr>
        <w:t xml:space="preserve"> группа состоит из председателя, заместителя, секретаря и членов рабочей группы.</w:t>
      </w:r>
    </w:p>
    <w:p w:rsidR="00643EB8" w:rsidRPr="00643EB8" w:rsidRDefault="00643EB8" w:rsidP="00643EB8">
      <w:pPr>
        <w:widowControl w:val="0"/>
        <w:autoSpaceDE w:val="0"/>
        <w:autoSpaceDN w:val="0"/>
        <w:spacing w:after="0" w:line="240" w:lineRule="auto"/>
        <w:ind w:firstLine="540"/>
        <w:jc w:val="both"/>
        <w:rPr>
          <w:rFonts w:ascii="Times New Roman" w:hAnsi="Times New Roman" w:cs="Times New Roman"/>
          <w:sz w:val="18"/>
          <w:szCs w:val="18"/>
        </w:rPr>
      </w:pPr>
      <w:r w:rsidRPr="00643EB8">
        <w:rPr>
          <w:rFonts w:ascii="Times New Roman" w:hAnsi="Times New Roman" w:cs="Times New Roman"/>
          <w:sz w:val="18"/>
          <w:szCs w:val="18"/>
        </w:rPr>
        <w:t>1.</w:t>
      </w:r>
      <w:proofErr w:type="gramStart"/>
      <w:r w:rsidRPr="00643EB8">
        <w:rPr>
          <w:rFonts w:ascii="Times New Roman" w:hAnsi="Times New Roman" w:cs="Times New Roman"/>
          <w:sz w:val="18"/>
          <w:szCs w:val="18"/>
        </w:rPr>
        <w:t>3.Рабочая</w:t>
      </w:r>
      <w:proofErr w:type="gramEnd"/>
      <w:r w:rsidRPr="00643EB8">
        <w:rPr>
          <w:rFonts w:ascii="Times New Roman" w:hAnsi="Times New Roman" w:cs="Times New Roman"/>
          <w:sz w:val="18"/>
          <w:szCs w:val="18"/>
        </w:rPr>
        <w:t xml:space="preserve"> группа возглавляется председателем.</w:t>
      </w:r>
    </w:p>
    <w:p w:rsidR="00643EB8" w:rsidRPr="00643EB8" w:rsidRDefault="00643EB8" w:rsidP="00643EB8">
      <w:pPr>
        <w:widowControl w:val="0"/>
        <w:autoSpaceDE w:val="0"/>
        <w:autoSpaceDN w:val="0"/>
        <w:spacing w:after="0" w:line="240" w:lineRule="auto"/>
        <w:ind w:firstLine="540"/>
        <w:jc w:val="both"/>
        <w:rPr>
          <w:rFonts w:ascii="Times New Roman" w:hAnsi="Times New Roman" w:cs="Times New Roman"/>
          <w:sz w:val="18"/>
          <w:szCs w:val="18"/>
        </w:rPr>
      </w:pPr>
      <w:r w:rsidRPr="00643EB8">
        <w:rPr>
          <w:rFonts w:ascii="Times New Roman" w:hAnsi="Times New Roman" w:cs="Times New Roman"/>
          <w:sz w:val="18"/>
          <w:szCs w:val="18"/>
        </w:rPr>
        <w:t xml:space="preserve">1.4.Рабочая группа в своей деятельности руководствуется </w:t>
      </w:r>
      <w:hyperlink r:id="rId14">
        <w:r w:rsidRPr="00643EB8">
          <w:rPr>
            <w:rFonts w:ascii="Times New Roman" w:hAnsi="Times New Roman" w:cs="Times New Roman"/>
            <w:sz w:val="18"/>
            <w:szCs w:val="18"/>
          </w:rPr>
          <w:t>Конституцией</w:t>
        </w:r>
      </w:hyperlink>
      <w:r w:rsidRPr="00643EB8">
        <w:rPr>
          <w:rFonts w:ascii="Times New Roman" w:hAnsi="Times New Roman" w:cs="Times New Roman"/>
          <w:sz w:val="18"/>
          <w:szCs w:val="18"/>
        </w:rPr>
        <w:t xml:space="preserve"> Российской Федерации, федеральными законами, указами и распоряжениями Президента Российской Федерации, постановлениями и распоряжениями Правительства Российской Федерации, распоряжениями и постановлениями Правительства Брянской  области, а также настоящим Положением.</w:t>
      </w:r>
    </w:p>
    <w:p w:rsidR="00643EB8" w:rsidRPr="00643EB8" w:rsidRDefault="00643EB8" w:rsidP="00643EB8">
      <w:pPr>
        <w:widowControl w:val="0"/>
        <w:autoSpaceDE w:val="0"/>
        <w:autoSpaceDN w:val="0"/>
        <w:spacing w:after="0" w:line="240" w:lineRule="auto"/>
        <w:jc w:val="both"/>
        <w:rPr>
          <w:rFonts w:ascii="Times New Roman" w:hAnsi="Times New Roman" w:cs="Times New Roman"/>
          <w:sz w:val="18"/>
          <w:szCs w:val="18"/>
        </w:rPr>
      </w:pPr>
    </w:p>
    <w:p w:rsidR="00643EB8" w:rsidRPr="00643EB8" w:rsidRDefault="00643EB8" w:rsidP="00643EB8">
      <w:pPr>
        <w:widowControl w:val="0"/>
        <w:autoSpaceDE w:val="0"/>
        <w:autoSpaceDN w:val="0"/>
        <w:spacing w:after="0" w:line="240" w:lineRule="auto"/>
        <w:jc w:val="center"/>
        <w:outlineLvl w:val="1"/>
        <w:rPr>
          <w:rFonts w:ascii="Times New Roman" w:hAnsi="Times New Roman" w:cs="Times New Roman"/>
          <w:sz w:val="18"/>
          <w:szCs w:val="18"/>
        </w:rPr>
      </w:pPr>
      <w:r w:rsidRPr="00643EB8">
        <w:rPr>
          <w:rFonts w:ascii="Times New Roman" w:hAnsi="Times New Roman" w:cs="Times New Roman"/>
          <w:sz w:val="18"/>
          <w:szCs w:val="18"/>
        </w:rPr>
        <w:t>II. Основные задачи рабочей группы</w:t>
      </w:r>
    </w:p>
    <w:p w:rsidR="00643EB8" w:rsidRPr="00643EB8" w:rsidRDefault="00643EB8" w:rsidP="00643EB8">
      <w:pPr>
        <w:spacing w:after="0" w:line="240" w:lineRule="auto"/>
        <w:ind w:firstLine="708"/>
        <w:jc w:val="both"/>
        <w:rPr>
          <w:rFonts w:ascii="Times New Roman" w:eastAsia="Tahoma" w:hAnsi="Times New Roman" w:cs="Times New Roman"/>
          <w:bCs/>
          <w:color w:val="000000"/>
          <w:sz w:val="18"/>
          <w:szCs w:val="18"/>
          <w:lang w:bidi="ru-RU"/>
        </w:rPr>
      </w:pPr>
      <w:r w:rsidRPr="00643EB8">
        <w:rPr>
          <w:rFonts w:ascii="Times New Roman" w:eastAsia="Tahoma" w:hAnsi="Times New Roman" w:cs="Times New Roman"/>
          <w:bCs/>
          <w:color w:val="000000"/>
          <w:sz w:val="18"/>
          <w:szCs w:val="18"/>
          <w:lang w:bidi="ru-RU"/>
        </w:rPr>
        <w:t>2.</w:t>
      </w:r>
      <w:proofErr w:type="gramStart"/>
      <w:r w:rsidRPr="00643EB8">
        <w:rPr>
          <w:rFonts w:ascii="Times New Roman" w:eastAsia="Tahoma" w:hAnsi="Times New Roman" w:cs="Times New Roman"/>
          <w:bCs/>
          <w:color w:val="000000"/>
          <w:sz w:val="18"/>
          <w:szCs w:val="18"/>
          <w:lang w:bidi="ru-RU"/>
        </w:rPr>
        <w:t>1.Обсуждение</w:t>
      </w:r>
      <w:proofErr w:type="gramEnd"/>
      <w:r w:rsidRPr="00643EB8">
        <w:rPr>
          <w:rFonts w:ascii="Times New Roman" w:eastAsia="Tahoma" w:hAnsi="Times New Roman" w:cs="Times New Roman"/>
          <w:bCs/>
          <w:color w:val="000000"/>
          <w:sz w:val="18"/>
          <w:szCs w:val="18"/>
          <w:lang w:bidi="ru-RU"/>
        </w:rPr>
        <w:t xml:space="preserve"> практики реализации государственной национальной политики на территории </w:t>
      </w:r>
      <w:proofErr w:type="spellStart"/>
      <w:r w:rsidRPr="00643EB8">
        <w:rPr>
          <w:rFonts w:ascii="Times New Roman" w:eastAsia="Tahoma" w:hAnsi="Times New Roman" w:cs="Times New Roman"/>
          <w:color w:val="000000"/>
          <w:sz w:val="18"/>
          <w:szCs w:val="18"/>
          <w:lang w:bidi="ru-RU"/>
        </w:rPr>
        <w:t>Трубчевского</w:t>
      </w:r>
      <w:proofErr w:type="spellEnd"/>
      <w:r w:rsidRPr="00643EB8">
        <w:rPr>
          <w:rFonts w:ascii="Times New Roman" w:eastAsia="Tahoma" w:hAnsi="Times New Roman" w:cs="Times New Roman"/>
          <w:bCs/>
          <w:color w:val="000000"/>
          <w:sz w:val="18"/>
          <w:szCs w:val="18"/>
          <w:lang w:bidi="ru-RU"/>
        </w:rPr>
        <w:t xml:space="preserve"> муниципального района, в том числе в части создания условий для реализации мер по культурной и социальной адаптации иностранных граждан.</w:t>
      </w:r>
    </w:p>
    <w:p w:rsidR="00643EB8" w:rsidRPr="00643EB8" w:rsidRDefault="00643EB8" w:rsidP="00643EB8">
      <w:pPr>
        <w:spacing w:after="0" w:line="240" w:lineRule="auto"/>
        <w:ind w:firstLine="708"/>
        <w:jc w:val="both"/>
        <w:rPr>
          <w:rFonts w:ascii="Times New Roman" w:eastAsia="Tahoma" w:hAnsi="Times New Roman" w:cs="Times New Roman"/>
          <w:bCs/>
          <w:color w:val="000000"/>
          <w:sz w:val="18"/>
          <w:szCs w:val="18"/>
          <w:lang w:bidi="ru-RU"/>
        </w:rPr>
      </w:pPr>
      <w:r w:rsidRPr="00643EB8">
        <w:rPr>
          <w:rFonts w:ascii="Times New Roman" w:eastAsia="Tahoma" w:hAnsi="Times New Roman" w:cs="Times New Roman"/>
          <w:bCs/>
          <w:color w:val="000000"/>
          <w:sz w:val="18"/>
          <w:szCs w:val="18"/>
          <w:lang w:bidi="ru-RU"/>
        </w:rPr>
        <w:t>2.</w:t>
      </w:r>
      <w:proofErr w:type="gramStart"/>
      <w:r w:rsidRPr="00643EB8">
        <w:rPr>
          <w:rFonts w:ascii="Times New Roman" w:eastAsia="Tahoma" w:hAnsi="Times New Roman" w:cs="Times New Roman"/>
          <w:bCs/>
          <w:color w:val="000000"/>
          <w:sz w:val="18"/>
          <w:szCs w:val="18"/>
          <w:lang w:bidi="ru-RU"/>
        </w:rPr>
        <w:t>2.Обеспечение</w:t>
      </w:r>
      <w:proofErr w:type="gramEnd"/>
      <w:r w:rsidRPr="00643EB8">
        <w:rPr>
          <w:rFonts w:ascii="Times New Roman" w:eastAsia="Tahoma" w:hAnsi="Times New Roman" w:cs="Times New Roman"/>
          <w:bCs/>
          <w:color w:val="000000"/>
          <w:sz w:val="18"/>
          <w:szCs w:val="18"/>
          <w:lang w:bidi="ru-RU"/>
        </w:rPr>
        <w:t xml:space="preserve"> взаимодействия территориальных органов исполнительной власти, органов местного самоуправления, национальных общественных организаций при реализации задач и мероприятий по культурной и социальной адаптации иностранных граждан.</w:t>
      </w:r>
    </w:p>
    <w:p w:rsidR="00643EB8" w:rsidRPr="00643EB8" w:rsidRDefault="00643EB8" w:rsidP="00643EB8">
      <w:pPr>
        <w:spacing w:after="0" w:line="240" w:lineRule="auto"/>
        <w:ind w:firstLine="540"/>
        <w:jc w:val="both"/>
        <w:rPr>
          <w:rFonts w:ascii="Times New Roman" w:eastAsia="Tahoma" w:hAnsi="Times New Roman" w:cs="Times New Roman"/>
          <w:bCs/>
          <w:color w:val="000000"/>
          <w:sz w:val="18"/>
          <w:szCs w:val="18"/>
          <w:lang w:bidi="ru-RU"/>
        </w:rPr>
      </w:pPr>
      <w:r w:rsidRPr="00643EB8">
        <w:rPr>
          <w:rFonts w:ascii="Times New Roman" w:eastAsia="Tahoma" w:hAnsi="Times New Roman" w:cs="Times New Roman"/>
          <w:bCs/>
          <w:color w:val="000000"/>
          <w:sz w:val="18"/>
          <w:szCs w:val="18"/>
          <w:lang w:bidi="ru-RU"/>
        </w:rPr>
        <w:t>2.</w:t>
      </w:r>
      <w:proofErr w:type="gramStart"/>
      <w:r w:rsidRPr="00643EB8">
        <w:rPr>
          <w:rFonts w:ascii="Times New Roman" w:eastAsia="Tahoma" w:hAnsi="Times New Roman" w:cs="Times New Roman"/>
          <w:bCs/>
          <w:color w:val="000000"/>
          <w:sz w:val="18"/>
          <w:szCs w:val="18"/>
          <w:lang w:bidi="ru-RU"/>
        </w:rPr>
        <w:t>3.Профилактика</w:t>
      </w:r>
      <w:proofErr w:type="gramEnd"/>
      <w:r w:rsidRPr="00643EB8">
        <w:rPr>
          <w:rFonts w:ascii="Times New Roman" w:eastAsia="Tahoma" w:hAnsi="Times New Roman" w:cs="Times New Roman"/>
          <w:bCs/>
          <w:color w:val="000000"/>
          <w:sz w:val="18"/>
          <w:szCs w:val="18"/>
          <w:lang w:bidi="ru-RU"/>
        </w:rPr>
        <w:t xml:space="preserve"> межнациональных и межконфессиональных конфликтов на территории </w:t>
      </w:r>
      <w:proofErr w:type="spellStart"/>
      <w:r w:rsidRPr="00643EB8">
        <w:rPr>
          <w:rFonts w:ascii="Times New Roman" w:eastAsia="Tahoma" w:hAnsi="Times New Roman" w:cs="Times New Roman"/>
          <w:bCs/>
          <w:color w:val="000000"/>
          <w:sz w:val="18"/>
          <w:szCs w:val="18"/>
          <w:lang w:bidi="ru-RU"/>
        </w:rPr>
        <w:t>Трубчевского</w:t>
      </w:r>
      <w:proofErr w:type="spellEnd"/>
      <w:r w:rsidRPr="00643EB8">
        <w:rPr>
          <w:rFonts w:ascii="Times New Roman" w:eastAsia="Tahoma" w:hAnsi="Times New Roman" w:cs="Times New Roman"/>
          <w:bCs/>
          <w:color w:val="000000"/>
          <w:sz w:val="18"/>
          <w:szCs w:val="18"/>
          <w:lang w:bidi="ru-RU"/>
        </w:rPr>
        <w:t xml:space="preserve"> муниципального района.</w:t>
      </w:r>
    </w:p>
    <w:p w:rsidR="00643EB8" w:rsidRPr="00643EB8" w:rsidRDefault="00643EB8" w:rsidP="00643EB8">
      <w:pPr>
        <w:widowControl w:val="0"/>
        <w:autoSpaceDE w:val="0"/>
        <w:autoSpaceDN w:val="0"/>
        <w:spacing w:after="0" w:line="240" w:lineRule="auto"/>
        <w:ind w:firstLine="540"/>
        <w:jc w:val="both"/>
        <w:rPr>
          <w:rFonts w:ascii="Times New Roman" w:hAnsi="Times New Roman" w:cs="Times New Roman"/>
          <w:sz w:val="18"/>
          <w:szCs w:val="18"/>
        </w:rPr>
      </w:pPr>
      <w:r w:rsidRPr="00643EB8">
        <w:rPr>
          <w:rFonts w:ascii="Times New Roman" w:hAnsi="Times New Roman" w:cs="Times New Roman"/>
          <w:sz w:val="18"/>
          <w:szCs w:val="18"/>
        </w:rPr>
        <w:t>2.</w:t>
      </w:r>
      <w:proofErr w:type="gramStart"/>
      <w:r w:rsidRPr="00643EB8">
        <w:rPr>
          <w:rFonts w:ascii="Times New Roman" w:hAnsi="Times New Roman" w:cs="Times New Roman"/>
          <w:sz w:val="18"/>
          <w:szCs w:val="18"/>
        </w:rPr>
        <w:t>4.Участие</w:t>
      </w:r>
      <w:proofErr w:type="gramEnd"/>
      <w:r w:rsidRPr="00643EB8">
        <w:rPr>
          <w:rFonts w:ascii="Times New Roman" w:hAnsi="Times New Roman" w:cs="Times New Roman"/>
          <w:sz w:val="18"/>
          <w:szCs w:val="18"/>
        </w:rPr>
        <w:t xml:space="preserve"> в установленном порядке в реализации государственных программ и планов в сфере социальной и культурной адаптации и интеграции иностранных граждан.</w:t>
      </w:r>
    </w:p>
    <w:p w:rsidR="00643EB8" w:rsidRPr="00643EB8" w:rsidRDefault="00643EB8" w:rsidP="00643EB8">
      <w:pPr>
        <w:widowControl w:val="0"/>
        <w:autoSpaceDE w:val="0"/>
        <w:autoSpaceDN w:val="0"/>
        <w:spacing w:after="0" w:line="240" w:lineRule="auto"/>
        <w:ind w:firstLine="540"/>
        <w:jc w:val="both"/>
        <w:rPr>
          <w:rFonts w:ascii="Times New Roman" w:hAnsi="Times New Roman" w:cs="Times New Roman"/>
          <w:sz w:val="18"/>
          <w:szCs w:val="18"/>
        </w:rPr>
      </w:pPr>
      <w:r w:rsidRPr="00643EB8">
        <w:rPr>
          <w:rFonts w:ascii="Times New Roman" w:hAnsi="Times New Roman" w:cs="Times New Roman"/>
          <w:sz w:val="18"/>
          <w:szCs w:val="18"/>
        </w:rPr>
        <w:t>2.</w:t>
      </w:r>
      <w:proofErr w:type="gramStart"/>
      <w:r w:rsidRPr="00643EB8">
        <w:rPr>
          <w:rFonts w:ascii="Times New Roman" w:hAnsi="Times New Roman" w:cs="Times New Roman"/>
          <w:sz w:val="18"/>
          <w:szCs w:val="18"/>
        </w:rPr>
        <w:t>5.Подготовка</w:t>
      </w:r>
      <w:proofErr w:type="gramEnd"/>
      <w:r w:rsidRPr="00643EB8">
        <w:rPr>
          <w:rFonts w:ascii="Times New Roman" w:hAnsi="Times New Roman" w:cs="Times New Roman"/>
          <w:sz w:val="18"/>
          <w:szCs w:val="18"/>
        </w:rPr>
        <w:t xml:space="preserve"> предложений по совершенствованию механизмов социальной и культурной адаптации и интеграции иностранных граждан.</w:t>
      </w:r>
    </w:p>
    <w:p w:rsidR="00643EB8" w:rsidRPr="00643EB8" w:rsidRDefault="00643EB8" w:rsidP="00643EB8">
      <w:pPr>
        <w:widowControl w:val="0"/>
        <w:autoSpaceDE w:val="0"/>
        <w:autoSpaceDN w:val="0"/>
        <w:spacing w:after="0" w:line="240" w:lineRule="auto"/>
        <w:jc w:val="center"/>
        <w:outlineLvl w:val="1"/>
        <w:rPr>
          <w:rFonts w:ascii="Times New Roman" w:hAnsi="Times New Roman" w:cs="Times New Roman"/>
          <w:sz w:val="18"/>
          <w:szCs w:val="18"/>
        </w:rPr>
      </w:pPr>
      <w:r w:rsidRPr="00643EB8">
        <w:rPr>
          <w:rFonts w:ascii="Times New Roman" w:hAnsi="Times New Roman" w:cs="Times New Roman"/>
          <w:sz w:val="18"/>
          <w:szCs w:val="18"/>
        </w:rPr>
        <w:t>III. Полномочия рабочей группы</w:t>
      </w:r>
    </w:p>
    <w:p w:rsidR="00643EB8" w:rsidRPr="00643EB8" w:rsidRDefault="00643EB8" w:rsidP="00643EB8">
      <w:pPr>
        <w:widowControl w:val="0"/>
        <w:autoSpaceDE w:val="0"/>
        <w:autoSpaceDN w:val="0"/>
        <w:spacing w:after="0" w:line="240" w:lineRule="auto"/>
        <w:ind w:firstLine="540"/>
        <w:jc w:val="both"/>
        <w:rPr>
          <w:rFonts w:ascii="Times New Roman" w:hAnsi="Times New Roman" w:cs="Times New Roman"/>
          <w:bCs/>
          <w:sz w:val="18"/>
          <w:szCs w:val="18"/>
        </w:rPr>
      </w:pPr>
      <w:r w:rsidRPr="00643EB8">
        <w:rPr>
          <w:rFonts w:ascii="Times New Roman" w:hAnsi="Times New Roman" w:cs="Times New Roman"/>
          <w:bCs/>
          <w:sz w:val="18"/>
          <w:szCs w:val="18"/>
        </w:rPr>
        <w:t>3.</w:t>
      </w:r>
      <w:proofErr w:type="gramStart"/>
      <w:r w:rsidRPr="00643EB8">
        <w:rPr>
          <w:rFonts w:ascii="Times New Roman" w:hAnsi="Times New Roman" w:cs="Times New Roman"/>
          <w:bCs/>
          <w:sz w:val="18"/>
          <w:szCs w:val="18"/>
        </w:rPr>
        <w:t>1.Рабочая</w:t>
      </w:r>
      <w:proofErr w:type="gramEnd"/>
      <w:r w:rsidRPr="00643EB8">
        <w:rPr>
          <w:rFonts w:ascii="Times New Roman" w:hAnsi="Times New Roman" w:cs="Times New Roman"/>
          <w:bCs/>
          <w:sz w:val="18"/>
          <w:szCs w:val="18"/>
        </w:rPr>
        <w:t xml:space="preserve"> группа для решения возложенных на нее задач имеет право:</w:t>
      </w:r>
    </w:p>
    <w:p w:rsidR="00643EB8" w:rsidRPr="00643EB8" w:rsidRDefault="00643EB8" w:rsidP="00643EB8">
      <w:pPr>
        <w:widowControl w:val="0"/>
        <w:autoSpaceDE w:val="0"/>
        <w:autoSpaceDN w:val="0"/>
        <w:spacing w:after="0" w:line="240" w:lineRule="auto"/>
        <w:ind w:firstLine="540"/>
        <w:jc w:val="both"/>
        <w:rPr>
          <w:rFonts w:ascii="Times New Roman" w:hAnsi="Times New Roman" w:cs="Times New Roman"/>
          <w:bCs/>
          <w:sz w:val="18"/>
          <w:szCs w:val="18"/>
        </w:rPr>
      </w:pPr>
      <w:r w:rsidRPr="00643EB8">
        <w:rPr>
          <w:rFonts w:ascii="Times New Roman" w:hAnsi="Times New Roman" w:cs="Times New Roman"/>
          <w:bCs/>
          <w:sz w:val="18"/>
          <w:szCs w:val="18"/>
        </w:rPr>
        <w:t>3.1.</w:t>
      </w:r>
      <w:proofErr w:type="gramStart"/>
      <w:r w:rsidRPr="00643EB8">
        <w:rPr>
          <w:rFonts w:ascii="Times New Roman" w:hAnsi="Times New Roman" w:cs="Times New Roman"/>
          <w:bCs/>
          <w:sz w:val="18"/>
          <w:szCs w:val="18"/>
        </w:rPr>
        <w:t>1.По</w:t>
      </w:r>
      <w:proofErr w:type="gramEnd"/>
      <w:r w:rsidRPr="00643EB8">
        <w:rPr>
          <w:rFonts w:ascii="Times New Roman" w:hAnsi="Times New Roman" w:cs="Times New Roman"/>
          <w:bCs/>
          <w:sz w:val="18"/>
          <w:szCs w:val="18"/>
        </w:rPr>
        <w:t xml:space="preserve"> итогам рассмотрения вопросов на своих заседаниях принимать рекомендации деятельности органов местного самоуправления </w:t>
      </w:r>
      <w:proofErr w:type="spellStart"/>
      <w:r w:rsidRPr="00643EB8">
        <w:rPr>
          <w:rFonts w:ascii="Times New Roman" w:hAnsi="Times New Roman" w:cs="Times New Roman"/>
          <w:bCs/>
          <w:sz w:val="18"/>
          <w:szCs w:val="18"/>
        </w:rPr>
        <w:t>Трубчевского</w:t>
      </w:r>
      <w:proofErr w:type="spellEnd"/>
      <w:r w:rsidRPr="00643EB8">
        <w:rPr>
          <w:rFonts w:ascii="Times New Roman" w:hAnsi="Times New Roman" w:cs="Times New Roman"/>
          <w:bCs/>
          <w:sz w:val="18"/>
          <w:szCs w:val="18"/>
        </w:rPr>
        <w:t xml:space="preserve"> муниципального района, национальных общественных организаций.</w:t>
      </w:r>
    </w:p>
    <w:p w:rsidR="00643EB8" w:rsidRPr="00643EB8" w:rsidRDefault="00643EB8" w:rsidP="00643EB8">
      <w:pPr>
        <w:spacing w:after="0" w:line="240" w:lineRule="auto"/>
        <w:ind w:firstLine="540"/>
        <w:jc w:val="both"/>
        <w:rPr>
          <w:rFonts w:ascii="Times New Roman" w:eastAsia="Tahoma" w:hAnsi="Times New Roman" w:cs="Times New Roman"/>
          <w:bCs/>
          <w:color w:val="000000"/>
          <w:sz w:val="18"/>
          <w:szCs w:val="18"/>
          <w:lang w:bidi="ru-RU"/>
        </w:rPr>
      </w:pPr>
      <w:r w:rsidRPr="00643EB8">
        <w:rPr>
          <w:rFonts w:ascii="Times New Roman" w:eastAsia="Tahoma" w:hAnsi="Times New Roman" w:cs="Times New Roman"/>
          <w:bCs/>
          <w:color w:val="000000"/>
          <w:sz w:val="18"/>
          <w:szCs w:val="18"/>
          <w:lang w:bidi="ru-RU"/>
        </w:rPr>
        <w:t>3.1.</w:t>
      </w:r>
      <w:proofErr w:type="gramStart"/>
      <w:r w:rsidRPr="00643EB8">
        <w:rPr>
          <w:rFonts w:ascii="Times New Roman" w:eastAsia="Tahoma" w:hAnsi="Times New Roman" w:cs="Times New Roman"/>
          <w:bCs/>
          <w:color w:val="000000"/>
          <w:sz w:val="18"/>
          <w:szCs w:val="18"/>
          <w:lang w:bidi="ru-RU"/>
        </w:rPr>
        <w:t>2.Запрашивать</w:t>
      </w:r>
      <w:proofErr w:type="gramEnd"/>
      <w:r w:rsidRPr="00643EB8">
        <w:rPr>
          <w:rFonts w:ascii="Times New Roman" w:eastAsia="Tahoma" w:hAnsi="Times New Roman" w:cs="Times New Roman"/>
          <w:bCs/>
          <w:color w:val="000000"/>
          <w:sz w:val="18"/>
          <w:szCs w:val="18"/>
          <w:lang w:bidi="ru-RU"/>
        </w:rPr>
        <w:t xml:space="preserve"> и получать в установленном порядке сведения и материалы от органов исполнительной власти Брянской области, органов местного самоуправления </w:t>
      </w:r>
      <w:proofErr w:type="spellStart"/>
      <w:r w:rsidRPr="00643EB8">
        <w:rPr>
          <w:rFonts w:ascii="Times New Roman" w:eastAsia="Tahoma" w:hAnsi="Times New Roman" w:cs="Times New Roman"/>
          <w:color w:val="000000"/>
          <w:sz w:val="18"/>
          <w:szCs w:val="18"/>
          <w:lang w:bidi="ru-RU"/>
        </w:rPr>
        <w:t>Трубчевского</w:t>
      </w:r>
      <w:proofErr w:type="spellEnd"/>
      <w:r w:rsidRPr="00643EB8">
        <w:rPr>
          <w:rFonts w:ascii="Times New Roman" w:eastAsia="Tahoma" w:hAnsi="Times New Roman" w:cs="Times New Roman"/>
          <w:bCs/>
          <w:color w:val="000000"/>
          <w:sz w:val="18"/>
          <w:szCs w:val="18"/>
          <w:lang w:bidi="ru-RU"/>
        </w:rPr>
        <w:t xml:space="preserve"> муниципального района, национальных общественных организаций, научных организаций и органов местного самоуправления других регионов Российской Федерации.</w:t>
      </w:r>
    </w:p>
    <w:p w:rsidR="00643EB8" w:rsidRPr="00643EB8" w:rsidRDefault="00643EB8" w:rsidP="00643EB8">
      <w:pPr>
        <w:spacing w:after="0" w:line="240" w:lineRule="auto"/>
        <w:ind w:firstLine="540"/>
        <w:jc w:val="both"/>
        <w:rPr>
          <w:rFonts w:ascii="Times New Roman" w:eastAsia="Tahoma" w:hAnsi="Times New Roman" w:cs="Times New Roman"/>
          <w:bCs/>
          <w:color w:val="000000"/>
          <w:sz w:val="18"/>
          <w:szCs w:val="18"/>
          <w:lang w:bidi="ru-RU"/>
        </w:rPr>
      </w:pPr>
      <w:r w:rsidRPr="00643EB8">
        <w:rPr>
          <w:rFonts w:ascii="Times New Roman" w:eastAsia="Tahoma" w:hAnsi="Times New Roman" w:cs="Times New Roman"/>
          <w:bCs/>
          <w:color w:val="000000"/>
          <w:sz w:val="18"/>
          <w:szCs w:val="18"/>
          <w:lang w:bidi="ru-RU"/>
        </w:rPr>
        <w:t>3.1.</w:t>
      </w:r>
      <w:proofErr w:type="gramStart"/>
      <w:r w:rsidRPr="00643EB8">
        <w:rPr>
          <w:rFonts w:ascii="Times New Roman" w:eastAsia="Tahoma" w:hAnsi="Times New Roman" w:cs="Times New Roman"/>
          <w:bCs/>
          <w:color w:val="000000"/>
          <w:sz w:val="18"/>
          <w:szCs w:val="18"/>
          <w:lang w:bidi="ru-RU"/>
        </w:rPr>
        <w:t>3.Приглашать</w:t>
      </w:r>
      <w:proofErr w:type="gramEnd"/>
      <w:r w:rsidRPr="00643EB8">
        <w:rPr>
          <w:rFonts w:ascii="Times New Roman" w:eastAsia="Tahoma" w:hAnsi="Times New Roman" w:cs="Times New Roman"/>
          <w:bCs/>
          <w:color w:val="000000"/>
          <w:sz w:val="18"/>
          <w:szCs w:val="18"/>
          <w:lang w:bidi="ru-RU"/>
        </w:rPr>
        <w:t xml:space="preserve"> на свои заседания должностных лиц органов местного самоуправления </w:t>
      </w:r>
      <w:proofErr w:type="spellStart"/>
      <w:r w:rsidRPr="00643EB8">
        <w:rPr>
          <w:rFonts w:ascii="Times New Roman" w:eastAsia="Tahoma" w:hAnsi="Times New Roman" w:cs="Times New Roman"/>
          <w:bCs/>
          <w:color w:val="000000"/>
          <w:sz w:val="18"/>
          <w:szCs w:val="18"/>
          <w:lang w:bidi="ru-RU"/>
        </w:rPr>
        <w:t>Трубчевского</w:t>
      </w:r>
      <w:proofErr w:type="spellEnd"/>
      <w:r w:rsidRPr="00643EB8">
        <w:rPr>
          <w:rFonts w:ascii="Times New Roman" w:eastAsia="Tahoma" w:hAnsi="Times New Roman" w:cs="Times New Roman"/>
          <w:bCs/>
          <w:color w:val="000000"/>
          <w:sz w:val="18"/>
          <w:szCs w:val="18"/>
          <w:lang w:bidi="ru-RU"/>
        </w:rPr>
        <w:t xml:space="preserve"> муниципального района, представителей научных организаций и представителей общественных национальных организаций.</w:t>
      </w:r>
    </w:p>
    <w:p w:rsidR="00643EB8" w:rsidRPr="00643EB8" w:rsidRDefault="00643EB8" w:rsidP="00643EB8">
      <w:pPr>
        <w:spacing w:after="0" w:line="240" w:lineRule="auto"/>
        <w:ind w:firstLine="539"/>
        <w:jc w:val="both"/>
        <w:rPr>
          <w:rFonts w:ascii="Times New Roman" w:eastAsia="Tahoma" w:hAnsi="Times New Roman" w:cs="Times New Roman"/>
          <w:bCs/>
          <w:color w:val="000000"/>
          <w:sz w:val="18"/>
          <w:szCs w:val="18"/>
          <w:lang w:bidi="ru-RU"/>
        </w:rPr>
      </w:pPr>
      <w:r w:rsidRPr="00643EB8">
        <w:rPr>
          <w:rFonts w:ascii="Times New Roman" w:eastAsia="Tahoma" w:hAnsi="Times New Roman" w:cs="Times New Roman"/>
          <w:bCs/>
          <w:color w:val="000000"/>
          <w:sz w:val="18"/>
          <w:szCs w:val="18"/>
          <w:lang w:bidi="ru-RU"/>
        </w:rPr>
        <w:t>3.1.</w:t>
      </w:r>
      <w:proofErr w:type="gramStart"/>
      <w:r w:rsidRPr="00643EB8">
        <w:rPr>
          <w:rFonts w:ascii="Times New Roman" w:eastAsia="Tahoma" w:hAnsi="Times New Roman" w:cs="Times New Roman"/>
          <w:bCs/>
          <w:color w:val="000000"/>
          <w:sz w:val="18"/>
          <w:szCs w:val="18"/>
          <w:lang w:bidi="ru-RU"/>
        </w:rPr>
        <w:t>4.Направлять</w:t>
      </w:r>
      <w:proofErr w:type="gramEnd"/>
      <w:r w:rsidRPr="00643EB8">
        <w:rPr>
          <w:rFonts w:ascii="Times New Roman" w:eastAsia="Tahoma" w:hAnsi="Times New Roman" w:cs="Times New Roman"/>
          <w:bCs/>
          <w:color w:val="000000"/>
          <w:sz w:val="18"/>
          <w:szCs w:val="18"/>
          <w:lang w:bidi="ru-RU"/>
        </w:rPr>
        <w:t xml:space="preserve"> членов рабочей группы для участия в общественно-политических мероприятиях, научные конференции, заседания органов исполнительной власти Брянской области, конференции национальных общественных организаций.</w:t>
      </w:r>
    </w:p>
    <w:p w:rsidR="00643EB8" w:rsidRPr="00643EB8" w:rsidRDefault="00643EB8" w:rsidP="00643EB8">
      <w:pPr>
        <w:spacing w:after="0" w:line="240" w:lineRule="auto"/>
        <w:ind w:firstLine="539"/>
        <w:jc w:val="both"/>
        <w:rPr>
          <w:rFonts w:ascii="Times New Roman" w:eastAsia="Tahoma" w:hAnsi="Times New Roman" w:cs="Times New Roman"/>
          <w:bCs/>
          <w:color w:val="000000"/>
          <w:sz w:val="18"/>
          <w:szCs w:val="18"/>
          <w:lang w:bidi="ru-RU"/>
        </w:rPr>
      </w:pPr>
      <w:r w:rsidRPr="00643EB8">
        <w:rPr>
          <w:rFonts w:ascii="Times New Roman" w:eastAsia="Tahoma" w:hAnsi="Times New Roman" w:cs="Times New Roman"/>
          <w:bCs/>
          <w:color w:val="000000"/>
          <w:sz w:val="18"/>
          <w:szCs w:val="18"/>
          <w:lang w:bidi="ru-RU"/>
        </w:rPr>
        <w:t>3.1.</w:t>
      </w:r>
      <w:proofErr w:type="gramStart"/>
      <w:r w:rsidRPr="00643EB8">
        <w:rPr>
          <w:rFonts w:ascii="Times New Roman" w:eastAsia="Tahoma" w:hAnsi="Times New Roman" w:cs="Times New Roman"/>
          <w:bCs/>
          <w:color w:val="000000"/>
          <w:sz w:val="18"/>
          <w:szCs w:val="18"/>
          <w:lang w:bidi="ru-RU"/>
        </w:rPr>
        <w:t>5.Организовывать</w:t>
      </w:r>
      <w:proofErr w:type="gramEnd"/>
      <w:r w:rsidRPr="00643EB8">
        <w:rPr>
          <w:rFonts w:ascii="Times New Roman" w:eastAsia="Tahoma" w:hAnsi="Times New Roman" w:cs="Times New Roman"/>
          <w:bCs/>
          <w:color w:val="000000"/>
          <w:sz w:val="18"/>
          <w:szCs w:val="18"/>
          <w:lang w:bidi="ru-RU"/>
        </w:rPr>
        <w:t xml:space="preserve"> и проводить мероприятия, направленные на гармонизацию межнациональных и межконфессиональных отношений, реализацию мер по исполнению государственной национальной политики, в части адаптации иностранных граждан.</w:t>
      </w:r>
    </w:p>
    <w:p w:rsidR="00643EB8" w:rsidRPr="00643EB8" w:rsidRDefault="00643EB8" w:rsidP="00643EB8">
      <w:pPr>
        <w:widowControl w:val="0"/>
        <w:autoSpaceDE w:val="0"/>
        <w:autoSpaceDN w:val="0"/>
        <w:spacing w:after="0" w:line="240" w:lineRule="auto"/>
        <w:ind w:firstLine="539"/>
        <w:jc w:val="both"/>
        <w:rPr>
          <w:rFonts w:ascii="Times New Roman" w:hAnsi="Times New Roman" w:cs="Times New Roman"/>
          <w:sz w:val="18"/>
          <w:szCs w:val="18"/>
        </w:rPr>
      </w:pPr>
      <w:r w:rsidRPr="00643EB8">
        <w:rPr>
          <w:rFonts w:ascii="Times New Roman" w:hAnsi="Times New Roman" w:cs="Times New Roman"/>
          <w:sz w:val="18"/>
          <w:szCs w:val="18"/>
        </w:rPr>
        <w:t>3.1.</w:t>
      </w:r>
      <w:proofErr w:type="gramStart"/>
      <w:r w:rsidRPr="00643EB8">
        <w:rPr>
          <w:rFonts w:ascii="Times New Roman" w:hAnsi="Times New Roman" w:cs="Times New Roman"/>
          <w:sz w:val="18"/>
          <w:szCs w:val="18"/>
        </w:rPr>
        <w:t>6.Вносить</w:t>
      </w:r>
      <w:proofErr w:type="gramEnd"/>
      <w:r w:rsidRPr="00643EB8">
        <w:rPr>
          <w:rFonts w:ascii="Times New Roman" w:hAnsi="Times New Roman" w:cs="Times New Roman"/>
          <w:sz w:val="18"/>
          <w:szCs w:val="18"/>
        </w:rPr>
        <w:t xml:space="preserve"> предложения и утверждать план реализации мероприятий по социальной и культурной адаптации и интеграции иностранных граждан на территории </w:t>
      </w:r>
      <w:proofErr w:type="spellStart"/>
      <w:r w:rsidRPr="00643EB8">
        <w:rPr>
          <w:rFonts w:ascii="Times New Roman" w:hAnsi="Times New Roman" w:cs="Times New Roman"/>
          <w:sz w:val="18"/>
          <w:szCs w:val="18"/>
        </w:rPr>
        <w:t>Трубчевского</w:t>
      </w:r>
      <w:proofErr w:type="spellEnd"/>
      <w:r w:rsidRPr="00643EB8">
        <w:rPr>
          <w:rFonts w:ascii="Times New Roman" w:hAnsi="Times New Roman" w:cs="Times New Roman"/>
          <w:sz w:val="18"/>
          <w:szCs w:val="18"/>
        </w:rPr>
        <w:t xml:space="preserve"> муниципального района.</w:t>
      </w:r>
    </w:p>
    <w:p w:rsidR="00643EB8" w:rsidRPr="00643EB8" w:rsidRDefault="00643EB8" w:rsidP="00643EB8">
      <w:pPr>
        <w:widowControl w:val="0"/>
        <w:autoSpaceDE w:val="0"/>
        <w:autoSpaceDN w:val="0"/>
        <w:spacing w:after="0" w:line="240" w:lineRule="auto"/>
        <w:jc w:val="both"/>
        <w:rPr>
          <w:rFonts w:ascii="Times New Roman" w:hAnsi="Times New Roman" w:cs="Times New Roman"/>
          <w:sz w:val="18"/>
          <w:szCs w:val="18"/>
        </w:rPr>
      </w:pPr>
    </w:p>
    <w:p w:rsidR="00643EB8" w:rsidRPr="00643EB8" w:rsidRDefault="00643EB8" w:rsidP="00643EB8">
      <w:pPr>
        <w:widowControl w:val="0"/>
        <w:autoSpaceDE w:val="0"/>
        <w:autoSpaceDN w:val="0"/>
        <w:spacing w:after="0" w:line="240" w:lineRule="auto"/>
        <w:jc w:val="center"/>
        <w:outlineLvl w:val="1"/>
        <w:rPr>
          <w:rFonts w:ascii="Times New Roman" w:hAnsi="Times New Roman" w:cs="Times New Roman"/>
          <w:sz w:val="18"/>
          <w:szCs w:val="18"/>
        </w:rPr>
      </w:pPr>
      <w:r w:rsidRPr="00643EB8">
        <w:rPr>
          <w:rFonts w:ascii="Times New Roman" w:hAnsi="Times New Roman" w:cs="Times New Roman"/>
          <w:sz w:val="18"/>
          <w:szCs w:val="18"/>
        </w:rPr>
        <w:t>IV. Организация деятельности рабочей группы</w:t>
      </w:r>
    </w:p>
    <w:p w:rsidR="00643EB8" w:rsidRPr="00643EB8" w:rsidRDefault="00643EB8" w:rsidP="00643EB8">
      <w:pPr>
        <w:widowControl w:val="0"/>
        <w:autoSpaceDE w:val="0"/>
        <w:autoSpaceDN w:val="0"/>
        <w:spacing w:after="0" w:line="240" w:lineRule="auto"/>
        <w:ind w:firstLine="540"/>
        <w:jc w:val="both"/>
        <w:rPr>
          <w:rFonts w:ascii="Times New Roman" w:hAnsi="Times New Roman" w:cs="Times New Roman"/>
          <w:sz w:val="18"/>
          <w:szCs w:val="18"/>
        </w:rPr>
      </w:pPr>
      <w:r w:rsidRPr="00643EB8">
        <w:rPr>
          <w:rFonts w:ascii="Times New Roman" w:hAnsi="Times New Roman" w:cs="Times New Roman"/>
          <w:sz w:val="18"/>
          <w:szCs w:val="18"/>
        </w:rPr>
        <w:t>4.</w:t>
      </w:r>
      <w:proofErr w:type="gramStart"/>
      <w:r w:rsidRPr="00643EB8">
        <w:rPr>
          <w:rFonts w:ascii="Times New Roman" w:hAnsi="Times New Roman" w:cs="Times New Roman"/>
          <w:sz w:val="18"/>
          <w:szCs w:val="18"/>
        </w:rPr>
        <w:t>1.Заседания</w:t>
      </w:r>
      <w:proofErr w:type="gramEnd"/>
      <w:r w:rsidRPr="00643EB8">
        <w:rPr>
          <w:rFonts w:ascii="Times New Roman" w:hAnsi="Times New Roman" w:cs="Times New Roman"/>
          <w:sz w:val="18"/>
          <w:szCs w:val="18"/>
        </w:rPr>
        <w:t xml:space="preserve"> рабочей группы проводятся по мере необходимости, но не реже одного раза в год.</w:t>
      </w:r>
    </w:p>
    <w:p w:rsidR="00643EB8" w:rsidRPr="00643EB8" w:rsidRDefault="00643EB8" w:rsidP="00643EB8">
      <w:pPr>
        <w:widowControl w:val="0"/>
        <w:autoSpaceDE w:val="0"/>
        <w:autoSpaceDN w:val="0"/>
        <w:spacing w:after="0" w:line="240" w:lineRule="auto"/>
        <w:ind w:firstLine="540"/>
        <w:jc w:val="both"/>
        <w:rPr>
          <w:rFonts w:ascii="Times New Roman" w:hAnsi="Times New Roman" w:cs="Times New Roman"/>
          <w:sz w:val="18"/>
          <w:szCs w:val="18"/>
        </w:rPr>
      </w:pPr>
      <w:r w:rsidRPr="00643EB8">
        <w:rPr>
          <w:rFonts w:ascii="Times New Roman" w:hAnsi="Times New Roman" w:cs="Times New Roman"/>
          <w:sz w:val="18"/>
          <w:szCs w:val="18"/>
        </w:rPr>
        <w:t>Секретарь рабочей группы представляет членам рабочей группы материалы к очередному заседанию не позднее, чем за два рабочих дня до его проведения.</w:t>
      </w:r>
    </w:p>
    <w:p w:rsidR="00643EB8" w:rsidRPr="00643EB8" w:rsidRDefault="00643EB8" w:rsidP="00643EB8">
      <w:pPr>
        <w:widowControl w:val="0"/>
        <w:autoSpaceDE w:val="0"/>
        <w:autoSpaceDN w:val="0"/>
        <w:spacing w:after="0" w:line="240" w:lineRule="auto"/>
        <w:ind w:firstLine="540"/>
        <w:jc w:val="both"/>
        <w:rPr>
          <w:rFonts w:ascii="Times New Roman" w:hAnsi="Times New Roman" w:cs="Times New Roman"/>
          <w:sz w:val="18"/>
          <w:szCs w:val="18"/>
        </w:rPr>
      </w:pPr>
      <w:r w:rsidRPr="00643EB8">
        <w:rPr>
          <w:rFonts w:ascii="Times New Roman" w:hAnsi="Times New Roman" w:cs="Times New Roman"/>
          <w:sz w:val="18"/>
          <w:szCs w:val="18"/>
        </w:rPr>
        <w:t>4.</w:t>
      </w:r>
      <w:proofErr w:type="gramStart"/>
      <w:r w:rsidRPr="00643EB8">
        <w:rPr>
          <w:rFonts w:ascii="Times New Roman" w:hAnsi="Times New Roman" w:cs="Times New Roman"/>
          <w:sz w:val="18"/>
          <w:szCs w:val="18"/>
        </w:rPr>
        <w:t>2.Заседание</w:t>
      </w:r>
      <w:proofErr w:type="gramEnd"/>
      <w:r w:rsidRPr="00643EB8">
        <w:rPr>
          <w:rFonts w:ascii="Times New Roman" w:hAnsi="Times New Roman" w:cs="Times New Roman"/>
          <w:sz w:val="18"/>
          <w:szCs w:val="18"/>
        </w:rPr>
        <w:t xml:space="preserve"> рабочей группы считается правомочным, если на нем присутствует не менее половины членов рабочей группы.</w:t>
      </w:r>
    </w:p>
    <w:p w:rsidR="00643EB8" w:rsidRPr="00643EB8" w:rsidRDefault="00643EB8" w:rsidP="00643EB8">
      <w:pPr>
        <w:widowControl w:val="0"/>
        <w:autoSpaceDE w:val="0"/>
        <w:autoSpaceDN w:val="0"/>
        <w:spacing w:after="0" w:line="240" w:lineRule="auto"/>
        <w:ind w:firstLine="540"/>
        <w:jc w:val="both"/>
        <w:rPr>
          <w:rFonts w:ascii="Times New Roman" w:hAnsi="Times New Roman" w:cs="Times New Roman"/>
          <w:sz w:val="18"/>
          <w:szCs w:val="18"/>
        </w:rPr>
      </w:pPr>
      <w:r w:rsidRPr="00643EB8">
        <w:rPr>
          <w:rFonts w:ascii="Times New Roman" w:hAnsi="Times New Roman" w:cs="Times New Roman"/>
          <w:sz w:val="18"/>
          <w:szCs w:val="18"/>
        </w:rPr>
        <w:t>4.</w:t>
      </w:r>
      <w:proofErr w:type="gramStart"/>
      <w:r w:rsidRPr="00643EB8">
        <w:rPr>
          <w:rFonts w:ascii="Times New Roman" w:hAnsi="Times New Roman" w:cs="Times New Roman"/>
          <w:sz w:val="18"/>
          <w:szCs w:val="18"/>
        </w:rPr>
        <w:t>3.Решения</w:t>
      </w:r>
      <w:proofErr w:type="gramEnd"/>
      <w:r w:rsidRPr="00643EB8">
        <w:rPr>
          <w:rFonts w:ascii="Times New Roman" w:hAnsi="Times New Roman" w:cs="Times New Roman"/>
          <w:sz w:val="18"/>
          <w:szCs w:val="18"/>
        </w:rPr>
        <w:t xml:space="preserve"> рабочей группы принимаются путем открытого голосования простым большинством голосов присутствующих на заседании членов рабочей группы, в случае равенства голосов решающим является голос председательствующего на заседании.</w:t>
      </w:r>
    </w:p>
    <w:p w:rsidR="00643EB8" w:rsidRPr="00643EB8" w:rsidRDefault="00643EB8" w:rsidP="00643EB8">
      <w:pPr>
        <w:widowControl w:val="0"/>
        <w:autoSpaceDE w:val="0"/>
        <w:autoSpaceDN w:val="0"/>
        <w:spacing w:after="0" w:line="240" w:lineRule="auto"/>
        <w:ind w:firstLine="540"/>
        <w:jc w:val="both"/>
        <w:rPr>
          <w:rFonts w:ascii="Times New Roman" w:hAnsi="Times New Roman" w:cs="Times New Roman"/>
          <w:sz w:val="18"/>
          <w:szCs w:val="18"/>
        </w:rPr>
      </w:pPr>
      <w:r w:rsidRPr="00643EB8">
        <w:rPr>
          <w:rFonts w:ascii="Times New Roman" w:hAnsi="Times New Roman" w:cs="Times New Roman"/>
          <w:sz w:val="18"/>
          <w:szCs w:val="18"/>
        </w:rPr>
        <w:t>4.</w:t>
      </w:r>
      <w:proofErr w:type="gramStart"/>
      <w:r w:rsidRPr="00643EB8">
        <w:rPr>
          <w:rFonts w:ascii="Times New Roman" w:hAnsi="Times New Roman" w:cs="Times New Roman"/>
          <w:sz w:val="18"/>
          <w:szCs w:val="18"/>
        </w:rPr>
        <w:t>4.Решения</w:t>
      </w:r>
      <w:proofErr w:type="gramEnd"/>
      <w:r w:rsidRPr="00643EB8">
        <w:rPr>
          <w:rFonts w:ascii="Times New Roman" w:hAnsi="Times New Roman" w:cs="Times New Roman"/>
          <w:sz w:val="18"/>
          <w:szCs w:val="18"/>
        </w:rPr>
        <w:t xml:space="preserve"> рабочей группы носят рекомендательный характер и оформляются протоколом, который подписывает председатель </w:t>
      </w:r>
      <w:r w:rsidRPr="00643EB8">
        <w:rPr>
          <w:rFonts w:ascii="Times New Roman" w:hAnsi="Times New Roman" w:cs="Times New Roman"/>
          <w:sz w:val="18"/>
          <w:szCs w:val="18"/>
        </w:rPr>
        <w:lastRenderedPageBreak/>
        <w:t>рабочей группы либо по его поручению лицо, председательствующее на заседании.</w:t>
      </w:r>
    </w:p>
    <w:p w:rsidR="00643EB8" w:rsidRPr="00643EB8" w:rsidRDefault="00643EB8" w:rsidP="00643EB8">
      <w:pPr>
        <w:widowControl w:val="0"/>
        <w:autoSpaceDE w:val="0"/>
        <w:autoSpaceDN w:val="0"/>
        <w:spacing w:after="0" w:line="240" w:lineRule="auto"/>
        <w:ind w:firstLine="540"/>
        <w:jc w:val="both"/>
        <w:rPr>
          <w:rFonts w:ascii="Times New Roman" w:hAnsi="Times New Roman" w:cs="Times New Roman"/>
          <w:sz w:val="18"/>
          <w:szCs w:val="18"/>
        </w:rPr>
      </w:pPr>
      <w:r w:rsidRPr="00643EB8">
        <w:rPr>
          <w:rFonts w:ascii="Times New Roman" w:hAnsi="Times New Roman" w:cs="Times New Roman"/>
          <w:sz w:val="18"/>
          <w:szCs w:val="18"/>
        </w:rPr>
        <w:t>4.</w:t>
      </w:r>
      <w:proofErr w:type="gramStart"/>
      <w:r w:rsidRPr="00643EB8">
        <w:rPr>
          <w:rFonts w:ascii="Times New Roman" w:hAnsi="Times New Roman" w:cs="Times New Roman"/>
          <w:sz w:val="18"/>
          <w:szCs w:val="18"/>
        </w:rPr>
        <w:t>5.Председатель</w:t>
      </w:r>
      <w:proofErr w:type="gramEnd"/>
      <w:r w:rsidRPr="00643EB8">
        <w:rPr>
          <w:rFonts w:ascii="Times New Roman" w:hAnsi="Times New Roman" w:cs="Times New Roman"/>
          <w:sz w:val="18"/>
          <w:szCs w:val="18"/>
        </w:rPr>
        <w:t xml:space="preserve"> рабочей группы осуществляет:</w:t>
      </w:r>
    </w:p>
    <w:p w:rsidR="00643EB8" w:rsidRPr="00643EB8" w:rsidRDefault="00643EB8" w:rsidP="00643EB8">
      <w:pPr>
        <w:widowControl w:val="0"/>
        <w:autoSpaceDE w:val="0"/>
        <w:autoSpaceDN w:val="0"/>
        <w:spacing w:after="0" w:line="240" w:lineRule="auto"/>
        <w:ind w:firstLine="540"/>
        <w:jc w:val="both"/>
        <w:rPr>
          <w:rFonts w:ascii="Times New Roman" w:hAnsi="Times New Roman" w:cs="Times New Roman"/>
          <w:sz w:val="18"/>
          <w:szCs w:val="18"/>
        </w:rPr>
      </w:pPr>
      <w:r w:rsidRPr="00643EB8">
        <w:rPr>
          <w:rFonts w:ascii="Times New Roman" w:hAnsi="Times New Roman" w:cs="Times New Roman"/>
          <w:sz w:val="18"/>
          <w:szCs w:val="18"/>
        </w:rPr>
        <w:t>непосредственную организацию работы рабочей группы;</w:t>
      </w:r>
    </w:p>
    <w:p w:rsidR="00643EB8" w:rsidRPr="00643EB8" w:rsidRDefault="00643EB8" w:rsidP="00643EB8">
      <w:pPr>
        <w:widowControl w:val="0"/>
        <w:autoSpaceDE w:val="0"/>
        <w:autoSpaceDN w:val="0"/>
        <w:spacing w:after="0" w:line="240" w:lineRule="auto"/>
        <w:ind w:firstLine="540"/>
        <w:jc w:val="both"/>
        <w:rPr>
          <w:rFonts w:ascii="Times New Roman" w:hAnsi="Times New Roman" w:cs="Times New Roman"/>
          <w:sz w:val="18"/>
          <w:szCs w:val="18"/>
        </w:rPr>
      </w:pPr>
      <w:r w:rsidRPr="00643EB8">
        <w:rPr>
          <w:rFonts w:ascii="Times New Roman" w:hAnsi="Times New Roman" w:cs="Times New Roman"/>
          <w:sz w:val="18"/>
          <w:szCs w:val="18"/>
        </w:rPr>
        <w:t>распределяет обязанности между членами рабочей группы;</w:t>
      </w:r>
    </w:p>
    <w:p w:rsidR="00643EB8" w:rsidRPr="00643EB8" w:rsidRDefault="00643EB8" w:rsidP="00643EB8">
      <w:pPr>
        <w:widowControl w:val="0"/>
        <w:autoSpaceDE w:val="0"/>
        <w:autoSpaceDN w:val="0"/>
        <w:spacing w:after="0" w:line="240" w:lineRule="auto"/>
        <w:ind w:firstLine="540"/>
        <w:jc w:val="both"/>
        <w:rPr>
          <w:rFonts w:ascii="Times New Roman" w:hAnsi="Times New Roman" w:cs="Times New Roman"/>
          <w:sz w:val="18"/>
          <w:szCs w:val="18"/>
        </w:rPr>
      </w:pPr>
      <w:r w:rsidRPr="00643EB8">
        <w:rPr>
          <w:rFonts w:ascii="Times New Roman" w:hAnsi="Times New Roman" w:cs="Times New Roman"/>
          <w:sz w:val="18"/>
          <w:szCs w:val="18"/>
        </w:rPr>
        <w:t>формирует повестку дня и назначает даты заседаний рабочей группы.</w:t>
      </w:r>
    </w:p>
    <w:p w:rsidR="00643EB8" w:rsidRPr="00643EB8" w:rsidRDefault="00643EB8" w:rsidP="00643EB8">
      <w:pPr>
        <w:widowControl w:val="0"/>
        <w:autoSpaceDE w:val="0"/>
        <w:autoSpaceDN w:val="0"/>
        <w:spacing w:after="0" w:line="240" w:lineRule="auto"/>
        <w:ind w:firstLine="540"/>
        <w:jc w:val="both"/>
        <w:rPr>
          <w:rFonts w:ascii="Times New Roman" w:hAnsi="Times New Roman" w:cs="Times New Roman"/>
          <w:sz w:val="18"/>
          <w:szCs w:val="18"/>
        </w:rPr>
      </w:pPr>
      <w:r w:rsidRPr="00643EB8">
        <w:rPr>
          <w:rFonts w:ascii="Times New Roman" w:hAnsi="Times New Roman" w:cs="Times New Roman"/>
          <w:sz w:val="18"/>
          <w:szCs w:val="18"/>
        </w:rPr>
        <w:t>4.</w:t>
      </w:r>
      <w:proofErr w:type="gramStart"/>
      <w:r w:rsidRPr="00643EB8">
        <w:rPr>
          <w:rFonts w:ascii="Times New Roman" w:hAnsi="Times New Roman" w:cs="Times New Roman"/>
          <w:sz w:val="18"/>
          <w:szCs w:val="18"/>
        </w:rPr>
        <w:t>6.Заместитель</w:t>
      </w:r>
      <w:proofErr w:type="gramEnd"/>
      <w:r w:rsidRPr="00643EB8">
        <w:rPr>
          <w:rFonts w:ascii="Times New Roman" w:hAnsi="Times New Roman" w:cs="Times New Roman"/>
          <w:sz w:val="18"/>
          <w:szCs w:val="18"/>
        </w:rPr>
        <w:t xml:space="preserve"> председателя рабочей группы исполняет обязанности председателя в его отсутствие.</w:t>
      </w:r>
    </w:p>
    <w:p w:rsidR="00643EB8" w:rsidRPr="00643EB8" w:rsidRDefault="00643EB8" w:rsidP="00643EB8">
      <w:pPr>
        <w:widowControl w:val="0"/>
        <w:autoSpaceDE w:val="0"/>
        <w:autoSpaceDN w:val="0"/>
        <w:spacing w:after="0" w:line="240" w:lineRule="auto"/>
        <w:ind w:firstLine="540"/>
        <w:jc w:val="both"/>
        <w:rPr>
          <w:rFonts w:ascii="Times New Roman" w:hAnsi="Times New Roman" w:cs="Times New Roman"/>
          <w:sz w:val="18"/>
          <w:szCs w:val="18"/>
        </w:rPr>
      </w:pPr>
      <w:r w:rsidRPr="00643EB8">
        <w:rPr>
          <w:rFonts w:ascii="Times New Roman" w:hAnsi="Times New Roman" w:cs="Times New Roman"/>
          <w:sz w:val="18"/>
          <w:szCs w:val="18"/>
        </w:rPr>
        <w:t>4.</w:t>
      </w:r>
      <w:proofErr w:type="gramStart"/>
      <w:r w:rsidRPr="00643EB8">
        <w:rPr>
          <w:rFonts w:ascii="Times New Roman" w:hAnsi="Times New Roman" w:cs="Times New Roman"/>
          <w:sz w:val="18"/>
          <w:szCs w:val="18"/>
        </w:rPr>
        <w:t>7.Секретарь</w:t>
      </w:r>
      <w:proofErr w:type="gramEnd"/>
      <w:r w:rsidRPr="00643EB8">
        <w:rPr>
          <w:rFonts w:ascii="Times New Roman" w:hAnsi="Times New Roman" w:cs="Times New Roman"/>
          <w:sz w:val="18"/>
          <w:szCs w:val="18"/>
        </w:rPr>
        <w:t xml:space="preserve"> рабочей группы осуществляет координацию подготовки и проведения заседаний рабочей группы.</w:t>
      </w:r>
    </w:p>
    <w:p w:rsidR="00643EB8" w:rsidRPr="00643EB8" w:rsidRDefault="00643EB8" w:rsidP="00643EB8">
      <w:pPr>
        <w:widowControl w:val="0"/>
        <w:autoSpaceDE w:val="0"/>
        <w:autoSpaceDN w:val="0"/>
        <w:spacing w:after="0" w:line="240" w:lineRule="auto"/>
        <w:ind w:firstLine="540"/>
        <w:jc w:val="both"/>
        <w:rPr>
          <w:rFonts w:ascii="Times New Roman" w:hAnsi="Times New Roman" w:cs="Times New Roman"/>
          <w:sz w:val="18"/>
          <w:szCs w:val="18"/>
        </w:rPr>
      </w:pPr>
      <w:r w:rsidRPr="00643EB8">
        <w:rPr>
          <w:rFonts w:ascii="Times New Roman" w:hAnsi="Times New Roman" w:cs="Times New Roman"/>
          <w:sz w:val="18"/>
          <w:szCs w:val="18"/>
        </w:rPr>
        <w:t>4.</w:t>
      </w:r>
      <w:proofErr w:type="gramStart"/>
      <w:r w:rsidRPr="00643EB8">
        <w:rPr>
          <w:rFonts w:ascii="Times New Roman" w:hAnsi="Times New Roman" w:cs="Times New Roman"/>
          <w:sz w:val="18"/>
          <w:szCs w:val="18"/>
        </w:rPr>
        <w:t>8.Члены</w:t>
      </w:r>
      <w:proofErr w:type="gramEnd"/>
      <w:r w:rsidRPr="00643EB8">
        <w:rPr>
          <w:rFonts w:ascii="Times New Roman" w:hAnsi="Times New Roman" w:cs="Times New Roman"/>
          <w:sz w:val="18"/>
          <w:szCs w:val="18"/>
        </w:rPr>
        <w:t xml:space="preserve"> рабочей группы:</w:t>
      </w:r>
    </w:p>
    <w:p w:rsidR="00643EB8" w:rsidRPr="00643EB8" w:rsidRDefault="00643EB8" w:rsidP="00643EB8">
      <w:pPr>
        <w:widowControl w:val="0"/>
        <w:autoSpaceDE w:val="0"/>
        <w:autoSpaceDN w:val="0"/>
        <w:spacing w:after="0" w:line="240" w:lineRule="auto"/>
        <w:ind w:firstLine="540"/>
        <w:jc w:val="both"/>
        <w:rPr>
          <w:rFonts w:ascii="Times New Roman" w:hAnsi="Times New Roman" w:cs="Times New Roman"/>
          <w:sz w:val="18"/>
          <w:szCs w:val="18"/>
        </w:rPr>
      </w:pPr>
      <w:r w:rsidRPr="00643EB8">
        <w:rPr>
          <w:rFonts w:ascii="Times New Roman" w:hAnsi="Times New Roman" w:cs="Times New Roman"/>
          <w:sz w:val="18"/>
          <w:szCs w:val="18"/>
        </w:rPr>
        <w:t>участвуют в обсуждениях и вносят предложения по вопросам, рассматриваемым на заседаниях рабочей группы;</w:t>
      </w:r>
    </w:p>
    <w:p w:rsidR="00643EB8" w:rsidRPr="00643EB8" w:rsidRDefault="00643EB8" w:rsidP="00643EB8">
      <w:pPr>
        <w:widowControl w:val="0"/>
        <w:autoSpaceDE w:val="0"/>
        <w:autoSpaceDN w:val="0"/>
        <w:spacing w:after="0" w:line="240" w:lineRule="auto"/>
        <w:ind w:firstLine="540"/>
        <w:jc w:val="both"/>
        <w:rPr>
          <w:rFonts w:ascii="Times New Roman" w:hAnsi="Times New Roman" w:cs="Times New Roman"/>
          <w:sz w:val="18"/>
          <w:szCs w:val="18"/>
        </w:rPr>
      </w:pPr>
      <w:r w:rsidRPr="00643EB8">
        <w:rPr>
          <w:rFonts w:ascii="Times New Roman" w:hAnsi="Times New Roman" w:cs="Times New Roman"/>
          <w:sz w:val="18"/>
          <w:szCs w:val="18"/>
        </w:rPr>
        <w:t>участвуют в работе рабочей группы в соответствии с возложенными на них обязанностями;</w:t>
      </w:r>
    </w:p>
    <w:p w:rsidR="00643EB8" w:rsidRPr="00643EB8" w:rsidRDefault="00643EB8" w:rsidP="00643EB8">
      <w:pPr>
        <w:widowControl w:val="0"/>
        <w:autoSpaceDE w:val="0"/>
        <w:autoSpaceDN w:val="0"/>
        <w:spacing w:after="0" w:line="240" w:lineRule="auto"/>
        <w:ind w:firstLine="540"/>
        <w:jc w:val="both"/>
        <w:rPr>
          <w:rFonts w:ascii="Times New Roman" w:hAnsi="Times New Roman" w:cs="Times New Roman"/>
          <w:sz w:val="18"/>
          <w:szCs w:val="18"/>
        </w:rPr>
      </w:pPr>
      <w:r w:rsidRPr="00643EB8">
        <w:rPr>
          <w:rFonts w:ascii="Times New Roman" w:hAnsi="Times New Roman" w:cs="Times New Roman"/>
          <w:sz w:val="18"/>
          <w:szCs w:val="18"/>
        </w:rPr>
        <w:t>обеспечивают выполнение решений и планов, выработанных рабочей группой в пределах полномочий.</w:t>
      </w:r>
    </w:p>
    <w:p w:rsidR="00643EB8" w:rsidRPr="00643EB8" w:rsidRDefault="00643EB8" w:rsidP="00643EB8">
      <w:pPr>
        <w:widowControl w:val="0"/>
        <w:spacing w:after="0" w:line="240" w:lineRule="auto"/>
        <w:rPr>
          <w:rFonts w:ascii="Times New Roman" w:eastAsia="Tahoma" w:hAnsi="Times New Roman" w:cs="Times New Roman"/>
          <w:color w:val="000000"/>
          <w:sz w:val="18"/>
          <w:szCs w:val="18"/>
          <w:lang w:bidi="ru-RU"/>
        </w:rPr>
      </w:pPr>
    </w:p>
    <w:p w:rsidR="00643EB8" w:rsidRPr="00643EB8" w:rsidRDefault="00643EB8" w:rsidP="00643EB8">
      <w:pPr>
        <w:widowControl w:val="0"/>
        <w:spacing w:after="0" w:line="240" w:lineRule="auto"/>
        <w:jc w:val="right"/>
        <w:rPr>
          <w:rFonts w:ascii="Times New Roman" w:eastAsia="Tahoma" w:hAnsi="Times New Roman" w:cs="Times New Roman"/>
          <w:color w:val="000000"/>
          <w:sz w:val="18"/>
          <w:szCs w:val="18"/>
          <w:lang w:bidi="ru-RU"/>
        </w:rPr>
      </w:pPr>
      <w:r w:rsidRPr="00643EB8">
        <w:rPr>
          <w:rFonts w:ascii="Times New Roman" w:eastAsia="Tahoma" w:hAnsi="Times New Roman" w:cs="Times New Roman"/>
          <w:color w:val="000000"/>
          <w:sz w:val="18"/>
          <w:szCs w:val="18"/>
          <w:lang w:bidi="ru-RU"/>
        </w:rPr>
        <w:t>Приложение 2</w:t>
      </w:r>
    </w:p>
    <w:p w:rsidR="00643EB8" w:rsidRPr="00643EB8" w:rsidRDefault="00643EB8" w:rsidP="00643EB8">
      <w:pPr>
        <w:widowControl w:val="0"/>
        <w:spacing w:after="0" w:line="240" w:lineRule="auto"/>
        <w:jc w:val="right"/>
        <w:rPr>
          <w:rFonts w:ascii="Times New Roman" w:eastAsia="Tahoma" w:hAnsi="Times New Roman" w:cs="Times New Roman"/>
          <w:color w:val="000000"/>
          <w:sz w:val="18"/>
          <w:szCs w:val="18"/>
          <w:lang w:bidi="ru-RU"/>
        </w:rPr>
      </w:pPr>
      <w:r w:rsidRPr="00643EB8">
        <w:rPr>
          <w:rFonts w:ascii="Times New Roman" w:eastAsia="Tahoma" w:hAnsi="Times New Roman" w:cs="Times New Roman"/>
          <w:color w:val="000000"/>
          <w:sz w:val="18"/>
          <w:szCs w:val="18"/>
          <w:lang w:bidi="ru-RU"/>
        </w:rPr>
        <w:t>УТВЕРЖДЕНО</w:t>
      </w:r>
    </w:p>
    <w:p w:rsidR="00643EB8" w:rsidRPr="00643EB8" w:rsidRDefault="00643EB8" w:rsidP="00643EB8">
      <w:pPr>
        <w:widowControl w:val="0"/>
        <w:spacing w:after="0" w:line="240" w:lineRule="auto"/>
        <w:jc w:val="right"/>
        <w:rPr>
          <w:rFonts w:ascii="Times New Roman" w:eastAsia="Tahoma" w:hAnsi="Times New Roman" w:cs="Times New Roman"/>
          <w:bCs/>
          <w:color w:val="000000"/>
          <w:sz w:val="18"/>
          <w:szCs w:val="18"/>
          <w:lang w:bidi="ru-RU"/>
        </w:rPr>
      </w:pPr>
      <w:r w:rsidRPr="00643EB8">
        <w:rPr>
          <w:rFonts w:ascii="Times New Roman" w:eastAsia="Tahoma" w:hAnsi="Times New Roman" w:cs="Times New Roman"/>
          <w:color w:val="000000"/>
          <w:sz w:val="18"/>
          <w:szCs w:val="18"/>
          <w:lang w:bidi="ru-RU"/>
        </w:rPr>
        <w:t xml:space="preserve">постановлением </w:t>
      </w:r>
      <w:r w:rsidRPr="00643EB8">
        <w:rPr>
          <w:rFonts w:ascii="Times New Roman" w:eastAsia="Tahoma" w:hAnsi="Times New Roman" w:cs="Times New Roman"/>
          <w:bCs/>
          <w:color w:val="000000"/>
          <w:sz w:val="18"/>
          <w:szCs w:val="18"/>
          <w:lang w:bidi="ru-RU"/>
        </w:rPr>
        <w:t xml:space="preserve">администрации </w:t>
      </w:r>
    </w:p>
    <w:p w:rsidR="00643EB8" w:rsidRPr="00643EB8" w:rsidRDefault="00643EB8" w:rsidP="00643EB8">
      <w:pPr>
        <w:widowControl w:val="0"/>
        <w:spacing w:after="0" w:line="240" w:lineRule="auto"/>
        <w:jc w:val="right"/>
        <w:rPr>
          <w:rFonts w:ascii="Times New Roman" w:eastAsia="Tahoma" w:hAnsi="Times New Roman" w:cs="Times New Roman"/>
          <w:bCs/>
          <w:color w:val="000000"/>
          <w:sz w:val="18"/>
          <w:szCs w:val="18"/>
          <w:lang w:bidi="ru-RU"/>
        </w:rPr>
      </w:pPr>
      <w:proofErr w:type="spellStart"/>
      <w:r w:rsidRPr="00643EB8">
        <w:rPr>
          <w:rFonts w:ascii="Times New Roman" w:eastAsia="Tahoma" w:hAnsi="Times New Roman" w:cs="Times New Roman"/>
          <w:color w:val="000000"/>
          <w:sz w:val="18"/>
          <w:szCs w:val="18"/>
          <w:lang w:bidi="ru-RU"/>
        </w:rPr>
        <w:t>Трубчевского</w:t>
      </w:r>
      <w:proofErr w:type="spellEnd"/>
      <w:r w:rsidRPr="00643EB8">
        <w:rPr>
          <w:rFonts w:ascii="Times New Roman" w:eastAsia="Tahoma" w:hAnsi="Times New Roman" w:cs="Times New Roman"/>
          <w:color w:val="000000"/>
          <w:sz w:val="18"/>
          <w:szCs w:val="18"/>
          <w:lang w:bidi="ru-RU"/>
        </w:rPr>
        <w:t xml:space="preserve"> </w:t>
      </w:r>
      <w:r w:rsidRPr="00643EB8">
        <w:rPr>
          <w:rFonts w:ascii="Times New Roman" w:eastAsia="Tahoma" w:hAnsi="Times New Roman" w:cs="Times New Roman"/>
          <w:bCs/>
          <w:color w:val="000000"/>
          <w:sz w:val="18"/>
          <w:szCs w:val="18"/>
          <w:lang w:bidi="ru-RU"/>
        </w:rPr>
        <w:t>муниципального района</w:t>
      </w:r>
    </w:p>
    <w:p w:rsidR="00643EB8" w:rsidRPr="00643EB8" w:rsidRDefault="00643EB8" w:rsidP="00643EB8">
      <w:pPr>
        <w:widowControl w:val="0"/>
        <w:autoSpaceDE w:val="0"/>
        <w:autoSpaceDN w:val="0"/>
        <w:spacing w:after="0" w:line="240" w:lineRule="auto"/>
        <w:jc w:val="right"/>
        <w:rPr>
          <w:rFonts w:ascii="Times New Roman" w:hAnsi="Times New Roman" w:cs="Times New Roman"/>
          <w:sz w:val="18"/>
          <w:szCs w:val="18"/>
        </w:rPr>
      </w:pPr>
      <w:r w:rsidRPr="00643EB8">
        <w:rPr>
          <w:rFonts w:ascii="Times New Roman" w:eastAsia="Tahoma" w:hAnsi="Times New Roman" w:cs="Times New Roman"/>
          <w:bCs/>
          <w:color w:val="000000"/>
          <w:sz w:val="18"/>
          <w:szCs w:val="18"/>
          <w:lang w:bidi="ru-RU"/>
        </w:rPr>
        <w:t>от 09.02.2026 г. № 74</w:t>
      </w:r>
    </w:p>
    <w:p w:rsidR="00643EB8" w:rsidRPr="00643EB8" w:rsidRDefault="00643EB8" w:rsidP="00643EB8">
      <w:pPr>
        <w:widowControl w:val="0"/>
        <w:autoSpaceDE w:val="0"/>
        <w:autoSpaceDN w:val="0"/>
        <w:spacing w:after="0" w:line="240" w:lineRule="auto"/>
        <w:jc w:val="center"/>
        <w:rPr>
          <w:rFonts w:ascii="Times New Roman" w:hAnsi="Times New Roman" w:cs="Times New Roman"/>
          <w:sz w:val="18"/>
          <w:szCs w:val="18"/>
        </w:rPr>
      </w:pPr>
    </w:p>
    <w:p w:rsidR="00643EB8" w:rsidRPr="00643EB8" w:rsidRDefault="00E70E57" w:rsidP="00643EB8">
      <w:pPr>
        <w:widowControl w:val="0"/>
        <w:autoSpaceDE w:val="0"/>
        <w:autoSpaceDN w:val="0"/>
        <w:spacing w:after="0" w:line="240" w:lineRule="auto"/>
        <w:jc w:val="center"/>
        <w:rPr>
          <w:rFonts w:ascii="Times New Roman" w:hAnsi="Times New Roman" w:cs="Times New Roman"/>
          <w:sz w:val="18"/>
          <w:szCs w:val="18"/>
        </w:rPr>
      </w:pPr>
      <w:r>
        <w:rPr>
          <w:rFonts w:ascii="Times New Roman" w:hAnsi="Times New Roman" w:cs="Times New Roman"/>
          <w:sz w:val="18"/>
          <w:szCs w:val="18"/>
        </w:rPr>
        <w:t>С</w:t>
      </w:r>
      <w:r w:rsidRPr="00643EB8">
        <w:rPr>
          <w:rFonts w:ascii="Times New Roman" w:hAnsi="Times New Roman" w:cs="Times New Roman"/>
          <w:sz w:val="18"/>
          <w:szCs w:val="18"/>
        </w:rPr>
        <w:t>остав</w:t>
      </w:r>
    </w:p>
    <w:p w:rsidR="00643EB8" w:rsidRPr="00643EB8" w:rsidRDefault="00E70E57" w:rsidP="00643EB8">
      <w:pPr>
        <w:widowControl w:val="0"/>
        <w:autoSpaceDE w:val="0"/>
        <w:autoSpaceDN w:val="0"/>
        <w:spacing w:after="0" w:line="240" w:lineRule="auto"/>
        <w:jc w:val="center"/>
        <w:rPr>
          <w:rFonts w:ascii="Times New Roman" w:hAnsi="Times New Roman" w:cs="Times New Roman"/>
          <w:sz w:val="18"/>
          <w:szCs w:val="18"/>
        </w:rPr>
      </w:pPr>
      <w:r w:rsidRPr="00643EB8">
        <w:rPr>
          <w:rFonts w:ascii="Times New Roman" w:hAnsi="Times New Roman" w:cs="Times New Roman"/>
          <w:sz w:val="18"/>
          <w:szCs w:val="18"/>
        </w:rPr>
        <w:t>межведомственной рабочей группы по организации деятельности в сфере социальной и культурной адаптации и интеграции иностранных граждан на территории</w:t>
      </w:r>
      <w:r>
        <w:rPr>
          <w:rFonts w:ascii="Times New Roman" w:hAnsi="Times New Roman" w:cs="Times New Roman"/>
          <w:sz w:val="18"/>
          <w:szCs w:val="18"/>
        </w:rPr>
        <w:t xml:space="preserve"> </w:t>
      </w:r>
      <w:proofErr w:type="spellStart"/>
      <w:r>
        <w:rPr>
          <w:rFonts w:ascii="Times New Roman" w:hAnsi="Times New Roman" w:cs="Times New Roman"/>
          <w:sz w:val="18"/>
          <w:szCs w:val="18"/>
        </w:rPr>
        <w:t>Т</w:t>
      </w:r>
      <w:r w:rsidRPr="00643EB8">
        <w:rPr>
          <w:rFonts w:ascii="Times New Roman" w:hAnsi="Times New Roman" w:cs="Times New Roman"/>
          <w:sz w:val="18"/>
          <w:szCs w:val="18"/>
        </w:rPr>
        <w:t>рубчевского</w:t>
      </w:r>
      <w:proofErr w:type="spellEnd"/>
      <w:r w:rsidRPr="00643EB8">
        <w:rPr>
          <w:rFonts w:ascii="Times New Roman" w:hAnsi="Times New Roman" w:cs="Times New Roman"/>
          <w:sz w:val="18"/>
          <w:szCs w:val="18"/>
        </w:rPr>
        <w:t xml:space="preserve"> муниципального района</w:t>
      </w:r>
    </w:p>
    <w:p w:rsidR="00643EB8" w:rsidRPr="00643EB8" w:rsidRDefault="00643EB8" w:rsidP="00643EB8">
      <w:pPr>
        <w:widowControl w:val="0"/>
        <w:autoSpaceDE w:val="0"/>
        <w:autoSpaceDN w:val="0"/>
        <w:spacing w:after="0" w:line="240" w:lineRule="auto"/>
        <w:rPr>
          <w:rFonts w:ascii="Times New Roman" w:hAnsi="Times New Roman" w:cs="Times New Roman"/>
          <w:sz w:val="18"/>
          <w:szCs w:val="18"/>
        </w:rPr>
      </w:pPr>
    </w:p>
    <w:tbl>
      <w:tblPr>
        <w:tblStyle w:val="ad"/>
        <w:tblW w:w="10632"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7"/>
        <w:gridCol w:w="310"/>
        <w:gridCol w:w="7915"/>
      </w:tblGrid>
      <w:tr w:rsidR="00643EB8" w:rsidRPr="00643EB8" w:rsidTr="009119D3">
        <w:tc>
          <w:tcPr>
            <w:tcW w:w="2407" w:type="dxa"/>
          </w:tcPr>
          <w:p w:rsidR="00643EB8" w:rsidRPr="00643EB8" w:rsidRDefault="00643EB8" w:rsidP="00643EB8">
            <w:pPr>
              <w:spacing w:after="0" w:line="240" w:lineRule="auto"/>
              <w:rPr>
                <w:rFonts w:ascii="Times New Roman" w:hAnsi="Times New Roman" w:cs="Times New Roman"/>
                <w:bCs/>
                <w:sz w:val="18"/>
                <w:szCs w:val="18"/>
              </w:rPr>
            </w:pPr>
            <w:proofErr w:type="spellStart"/>
            <w:r w:rsidRPr="00643EB8">
              <w:rPr>
                <w:rFonts w:ascii="Times New Roman" w:hAnsi="Times New Roman" w:cs="Times New Roman"/>
                <w:bCs/>
                <w:sz w:val="18"/>
                <w:szCs w:val="18"/>
              </w:rPr>
              <w:t>Обыдённов</w:t>
            </w:r>
            <w:proofErr w:type="spellEnd"/>
            <w:r w:rsidRPr="00643EB8">
              <w:rPr>
                <w:rFonts w:ascii="Times New Roman" w:hAnsi="Times New Roman" w:cs="Times New Roman"/>
                <w:bCs/>
                <w:sz w:val="18"/>
                <w:szCs w:val="18"/>
              </w:rPr>
              <w:t xml:space="preserve"> И.И.</w:t>
            </w:r>
          </w:p>
        </w:tc>
        <w:tc>
          <w:tcPr>
            <w:tcW w:w="310" w:type="dxa"/>
          </w:tcPr>
          <w:p w:rsidR="00643EB8" w:rsidRPr="00643EB8" w:rsidRDefault="00643EB8" w:rsidP="00643EB8">
            <w:pPr>
              <w:spacing w:after="0" w:line="240" w:lineRule="auto"/>
              <w:rPr>
                <w:rFonts w:ascii="Times New Roman" w:hAnsi="Times New Roman" w:cs="Times New Roman"/>
                <w:bCs/>
                <w:sz w:val="18"/>
                <w:szCs w:val="18"/>
              </w:rPr>
            </w:pPr>
            <w:r w:rsidRPr="00643EB8">
              <w:rPr>
                <w:rFonts w:ascii="Times New Roman" w:hAnsi="Times New Roman" w:cs="Times New Roman"/>
                <w:bCs/>
                <w:sz w:val="18"/>
                <w:szCs w:val="18"/>
              </w:rPr>
              <w:t>-</w:t>
            </w:r>
          </w:p>
        </w:tc>
        <w:tc>
          <w:tcPr>
            <w:tcW w:w="7915" w:type="dxa"/>
          </w:tcPr>
          <w:p w:rsidR="00643EB8" w:rsidRPr="00643EB8" w:rsidRDefault="00643EB8" w:rsidP="00643EB8">
            <w:pPr>
              <w:spacing w:after="0" w:line="240" w:lineRule="auto"/>
              <w:jc w:val="both"/>
              <w:rPr>
                <w:rFonts w:ascii="Times New Roman" w:eastAsia="Tahoma" w:hAnsi="Times New Roman" w:cs="Times New Roman"/>
                <w:bCs/>
                <w:color w:val="000000"/>
                <w:sz w:val="18"/>
                <w:szCs w:val="18"/>
                <w:lang w:bidi="ru-RU"/>
              </w:rPr>
            </w:pPr>
            <w:r w:rsidRPr="00643EB8">
              <w:rPr>
                <w:rFonts w:ascii="Times New Roman" w:eastAsia="Tahoma" w:hAnsi="Times New Roman" w:cs="Times New Roman"/>
                <w:bCs/>
                <w:color w:val="000000"/>
                <w:sz w:val="18"/>
                <w:szCs w:val="18"/>
                <w:lang w:bidi="ru-RU"/>
              </w:rPr>
              <w:t xml:space="preserve">глава </w:t>
            </w:r>
            <w:proofErr w:type="spellStart"/>
            <w:r w:rsidRPr="00643EB8">
              <w:rPr>
                <w:rFonts w:ascii="Times New Roman" w:eastAsia="Tahoma" w:hAnsi="Times New Roman" w:cs="Times New Roman"/>
                <w:color w:val="000000"/>
                <w:sz w:val="18"/>
                <w:szCs w:val="18"/>
                <w:lang w:bidi="ru-RU"/>
              </w:rPr>
              <w:t>Трубчевского</w:t>
            </w:r>
            <w:proofErr w:type="spellEnd"/>
            <w:r w:rsidRPr="00643EB8">
              <w:rPr>
                <w:rFonts w:ascii="Times New Roman" w:eastAsia="Tahoma" w:hAnsi="Times New Roman" w:cs="Times New Roman"/>
                <w:bCs/>
                <w:color w:val="000000"/>
                <w:sz w:val="18"/>
                <w:szCs w:val="18"/>
                <w:lang w:bidi="ru-RU"/>
              </w:rPr>
              <w:t xml:space="preserve"> муниципального района, председатель рабочей группы;</w:t>
            </w:r>
          </w:p>
          <w:p w:rsidR="00643EB8" w:rsidRPr="00643EB8" w:rsidRDefault="00643EB8" w:rsidP="00643EB8">
            <w:pPr>
              <w:spacing w:after="0" w:line="240" w:lineRule="auto"/>
              <w:rPr>
                <w:rFonts w:ascii="Times New Roman" w:hAnsi="Times New Roman" w:cs="Times New Roman"/>
                <w:bCs/>
                <w:sz w:val="18"/>
                <w:szCs w:val="18"/>
              </w:rPr>
            </w:pPr>
          </w:p>
        </w:tc>
      </w:tr>
      <w:tr w:rsidR="00643EB8" w:rsidRPr="00643EB8" w:rsidTr="009119D3">
        <w:tc>
          <w:tcPr>
            <w:tcW w:w="2407" w:type="dxa"/>
          </w:tcPr>
          <w:p w:rsidR="00643EB8" w:rsidRPr="00643EB8" w:rsidRDefault="00643EB8" w:rsidP="00643EB8">
            <w:pPr>
              <w:spacing w:after="0" w:line="240" w:lineRule="auto"/>
              <w:rPr>
                <w:rFonts w:ascii="Times New Roman" w:hAnsi="Times New Roman" w:cs="Times New Roman"/>
                <w:bCs/>
                <w:sz w:val="18"/>
                <w:szCs w:val="18"/>
              </w:rPr>
            </w:pPr>
            <w:r w:rsidRPr="00643EB8">
              <w:rPr>
                <w:rFonts w:ascii="Times New Roman" w:hAnsi="Times New Roman" w:cs="Times New Roman"/>
                <w:bCs/>
                <w:sz w:val="18"/>
                <w:szCs w:val="18"/>
              </w:rPr>
              <w:t>Рыжикова А.А.</w:t>
            </w:r>
          </w:p>
        </w:tc>
        <w:tc>
          <w:tcPr>
            <w:tcW w:w="310" w:type="dxa"/>
          </w:tcPr>
          <w:p w:rsidR="00643EB8" w:rsidRPr="00643EB8" w:rsidRDefault="00643EB8" w:rsidP="00643EB8">
            <w:pPr>
              <w:spacing w:after="0" w:line="240" w:lineRule="auto"/>
              <w:rPr>
                <w:rFonts w:ascii="Times New Roman" w:hAnsi="Times New Roman" w:cs="Times New Roman"/>
                <w:bCs/>
                <w:sz w:val="18"/>
                <w:szCs w:val="18"/>
              </w:rPr>
            </w:pPr>
            <w:r w:rsidRPr="00643EB8">
              <w:rPr>
                <w:rFonts w:ascii="Times New Roman" w:hAnsi="Times New Roman" w:cs="Times New Roman"/>
                <w:bCs/>
                <w:sz w:val="18"/>
                <w:szCs w:val="18"/>
              </w:rPr>
              <w:t>-</w:t>
            </w:r>
          </w:p>
        </w:tc>
        <w:tc>
          <w:tcPr>
            <w:tcW w:w="7915" w:type="dxa"/>
          </w:tcPr>
          <w:p w:rsidR="00643EB8" w:rsidRPr="00643EB8" w:rsidRDefault="00643EB8" w:rsidP="00643EB8">
            <w:pPr>
              <w:spacing w:after="0" w:line="240" w:lineRule="auto"/>
              <w:rPr>
                <w:rFonts w:ascii="Times New Roman" w:hAnsi="Times New Roman" w:cs="Times New Roman"/>
                <w:bCs/>
                <w:sz w:val="18"/>
                <w:szCs w:val="18"/>
              </w:rPr>
            </w:pPr>
            <w:r w:rsidRPr="00643EB8">
              <w:rPr>
                <w:rFonts w:ascii="Times New Roman" w:hAnsi="Times New Roman" w:cs="Times New Roman"/>
                <w:bCs/>
                <w:sz w:val="18"/>
                <w:szCs w:val="18"/>
              </w:rPr>
              <w:t xml:space="preserve">заместитель главы администрации </w:t>
            </w:r>
            <w:proofErr w:type="spellStart"/>
            <w:r w:rsidRPr="00643EB8">
              <w:rPr>
                <w:rFonts w:ascii="Times New Roman" w:hAnsi="Times New Roman" w:cs="Times New Roman"/>
                <w:bCs/>
                <w:sz w:val="18"/>
                <w:szCs w:val="18"/>
              </w:rPr>
              <w:t>Трубчевского</w:t>
            </w:r>
            <w:proofErr w:type="spellEnd"/>
            <w:r w:rsidRPr="00643EB8">
              <w:rPr>
                <w:rFonts w:ascii="Times New Roman" w:hAnsi="Times New Roman" w:cs="Times New Roman"/>
                <w:bCs/>
                <w:sz w:val="18"/>
                <w:szCs w:val="18"/>
              </w:rPr>
              <w:t xml:space="preserve"> муниципального района, заместитель председателя рабочей группы;</w:t>
            </w:r>
          </w:p>
          <w:p w:rsidR="00643EB8" w:rsidRPr="00643EB8" w:rsidRDefault="00643EB8" w:rsidP="00643EB8">
            <w:pPr>
              <w:spacing w:after="0" w:line="240" w:lineRule="auto"/>
              <w:rPr>
                <w:rFonts w:ascii="Times New Roman" w:hAnsi="Times New Roman" w:cs="Times New Roman"/>
                <w:bCs/>
                <w:sz w:val="18"/>
                <w:szCs w:val="18"/>
              </w:rPr>
            </w:pPr>
          </w:p>
        </w:tc>
      </w:tr>
      <w:tr w:rsidR="00643EB8" w:rsidRPr="00643EB8" w:rsidTr="009119D3">
        <w:tc>
          <w:tcPr>
            <w:tcW w:w="2407" w:type="dxa"/>
          </w:tcPr>
          <w:p w:rsidR="00643EB8" w:rsidRPr="00643EB8" w:rsidRDefault="00643EB8" w:rsidP="00643EB8">
            <w:pPr>
              <w:spacing w:after="0" w:line="240" w:lineRule="auto"/>
              <w:rPr>
                <w:rFonts w:ascii="Times New Roman" w:hAnsi="Times New Roman" w:cs="Times New Roman"/>
                <w:bCs/>
                <w:sz w:val="18"/>
                <w:szCs w:val="18"/>
              </w:rPr>
            </w:pPr>
            <w:r w:rsidRPr="00643EB8">
              <w:rPr>
                <w:rFonts w:ascii="Times New Roman" w:hAnsi="Times New Roman" w:cs="Times New Roman"/>
                <w:bCs/>
                <w:sz w:val="18"/>
                <w:szCs w:val="18"/>
              </w:rPr>
              <w:t>Родькина Н.И.</w:t>
            </w:r>
          </w:p>
        </w:tc>
        <w:tc>
          <w:tcPr>
            <w:tcW w:w="310" w:type="dxa"/>
          </w:tcPr>
          <w:p w:rsidR="00643EB8" w:rsidRPr="00643EB8" w:rsidRDefault="00643EB8" w:rsidP="00643EB8">
            <w:pPr>
              <w:spacing w:after="0" w:line="240" w:lineRule="auto"/>
              <w:rPr>
                <w:rFonts w:ascii="Times New Roman" w:hAnsi="Times New Roman" w:cs="Times New Roman"/>
                <w:bCs/>
                <w:sz w:val="18"/>
                <w:szCs w:val="18"/>
              </w:rPr>
            </w:pPr>
            <w:r w:rsidRPr="00643EB8">
              <w:rPr>
                <w:rFonts w:ascii="Times New Roman" w:hAnsi="Times New Roman" w:cs="Times New Roman"/>
                <w:bCs/>
                <w:sz w:val="18"/>
                <w:szCs w:val="18"/>
              </w:rPr>
              <w:t>-</w:t>
            </w:r>
          </w:p>
        </w:tc>
        <w:tc>
          <w:tcPr>
            <w:tcW w:w="7915" w:type="dxa"/>
          </w:tcPr>
          <w:p w:rsidR="00643EB8" w:rsidRPr="00643EB8" w:rsidRDefault="00643EB8" w:rsidP="00643EB8">
            <w:pPr>
              <w:spacing w:after="0" w:line="240" w:lineRule="auto"/>
              <w:rPr>
                <w:rFonts w:ascii="Times New Roman" w:hAnsi="Times New Roman" w:cs="Times New Roman"/>
                <w:bCs/>
                <w:sz w:val="18"/>
                <w:szCs w:val="18"/>
              </w:rPr>
            </w:pPr>
            <w:r w:rsidRPr="00643EB8">
              <w:rPr>
                <w:rFonts w:ascii="Times New Roman" w:hAnsi="Times New Roman" w:cs="Times New Roman"/>
                <w:bCs/>
                <w:sz w:val="18"/>
                <w:szCs w:val="18"/>
              </w:rPr>
              <w:t xml:space="preserve">Главный специалист отдела культуры, физической культуры и архивного дела администрации </w:t>
            </w:r>
            <w:proofErr w:type="spellStart"/>
            <w:r w:rsidRPr="00643EB8">
              <w:rPr>
                <w:rFonts w:ascii="Times New Roman" w:hAnsi="Times New Roman" w:cs="Times New Roman"/>
                <w:bCs/>
                <w:sz w:val="18"/>
                <w:szCs w:val="18"/>
              </w:rPr>
              <w:t>Трубчевского</w:t>
            </w:r>
            <w:proofErr w:type="spellEnd"/>
            <w:r w:rsidRPr="00643EB8">
              <w:rPr>
                <w:rFonts w:ascii="Times New Roman" w:hAnsi="Times New Roman" w:cs="Times New Roman"/>
                <w:bCs/>
                <w:sz w:val="18"/>
                <w:szCs w:val="18"/>
              </w:rPr>
              <w:t xml:space="preserve"> муниципального района, секретарь рабочей группы.</w:t>
            </w:r>
          </w:p>
          <w:p w:rsidR="00643EB8" w:rsidRPr="00643EB8" w:rsidRDefault="00643EB8" w:rsidP="00643EB8">
            <w:pPr>
              <w:spacing w:after="0" w:line="240" w:lineRule="auto"/>
              <w:rPr>
                <w:rFonts w:ascii="Times New Roman" w:hAnsi="Times New Roman" w:cs="Times New Roman"/>
                <w:bCs/>
                <w:sz w:val="18"/>
                <w:szCs w:val="18"/>
              </w:rPr>
            </w:pPr>
          </w:p>
        </w:tc>
      </w:tr>
      <w:tr w:rsidR="00643EB8" w:rsidRPr="00643EB8" w:rsidTr="009119D3">
        <w:tc>
          <w:tcPr>
            <w:tcW w:w="10632" w:type="dxa"/>
            <w:gridSpan w:val="3"/>
          </w:tcPr>
          <w:p w:rsidR="00643EB8" w:rsidRPr="00643EB8" w:rsidRDefault="00643EB8" w:rsidP="00643EB8">
            <w:pPr>
              <w:spacing w:after="0" w:line="240" w:lineRule="auto"/>
              <w:jc w:val="center"/>
              <w:rPr>
                <w:rFonts w:ascii="Times New Roman" w:eastAsia="Tahoma" w:hAnsi="Times New Roman" w:cs="Times New Roman"/>
                <w:bCs/>
                <w:color w:val="000000"/>
                <w:sz w:val="18"/>
                <w:szCs w:val="18"/>
                <w:lang w:bidi="ru-RU"/>
              </w:rPr>
            </w:pPr>
            <w:r w:rsidRPr="00643EB8">
              <w:rPr>
                <w:rFonts w:ascii="Times New Roman" w:eastAsia="Tahoma" w:hAnsi="Times New Roman" w:cs="Times New Roman"/>
                <w:bCs/>
                <w:color w:val="000000"/>
                <w:sz w:val="18"/>
                <w:szCs w:val="18"/>
                <w:lang w:bidi="ru-RU"/>
              </w:rPr>
              <w:t>Члены рабочей группы:</w:t>
            </w:r>
          </w:p>
          <w:p w:rsidR="00643EB8" w:rsidRPr="00643EB8" w:rsidRDefault="00643EB8" w:rsidP="00643EB8">
            <w:pPr>
              <w:spacing w:after="0" w:line="240" w:lineRule="auto"/>
              <w:rPr>
                <w:rFonts w:ascii="Times New Roman" w:hAnsi="Times New Roman" w:cs="Times New Roman"/>
                <w:bCs/>
                <w:sz w:val="18"/>
                <w:szCs w:val="18"/>
              </w:rPr>
            </w:pPr>
          </w:p>
        </w:tc>
      </w:tr>
      <w:tr w:rsidR="00643EB8" w:rsidRPr="00643EB8" w:rsidTr="009119D3">
        <w:tc>
          <w:tcPr>
            <w:tcW w:w="2407" w:type="dxa"/>
          </w:tcPr>
          <w:p w:rsidR="00643EB8" w:rsidRPr="00643EB8" w:rsidRDefault="00643EB8" w:rsidP="00643EB8">
            <w:pPr>
              <w:spacing w:after="0" w:line="240" w:lineRule="auto"/>
              <w:rPr>
                <w:rFonts w:ascii="Times New Roman" w:hAnsi="Times New Roman" w:cs="Times New Roman"/>
                <w:bCs/>
                <w:sz w:val="18"/>
                <w:szCs w:val="18"/>
              </w:rPr>
            </w:pPr>
            <w:r w:rsidRPr="00643EB8">
              <w:rPr>
                <w:rFonts w:ascii="Times New Roman" w:hAnsi="Times New Roman" w:cs="Times New Roman"/>
                <w:bCs/>
                <w:sz w:val="18"/>
                <w:szCs w:val="18"/>
              </w:rPr>
              <w:t>Евсеев В.В.</w:t>
            </w:r>
          </w:p>
        </w:tc>
        <w:tc>
          <w:tcPr>
            <w:tcW w:w="310" w:type="dxa"/>
          </w:tcPr>
          <w:p w:rsidR="00643EB8" w:rsidRPr="00643EB8" w:rsidRDefault="00643EB8" w:rsidP="00643EB8">
            <w:pPr>
              <w:spacing w:after="0" w:line="240" w:lineRule="auto"/>
              <w:rPr>
                <w:rFonts w:ascii="Times New Roman" w:hAnsi="Times New Roman" w:cs="Times New Roman"/>
                <w:bCs/>
                <w:sz w:val="18"/>
                <w:szCs w:val="18"/>
              </w:rPr>
            </w:pPr>
            <w:r w:rsidRPr="00643EB8">
              <w:rPr>
                <w:rFonts w:ascii="Times New Roman" w:hAnsi="Times New Roman" w:cs="Times New Roman"/>
                <w:bCs/>
                <w:sz w:val="18"/>
                <w:szCs w:val="18"/>
              </w:rPr>
              <w:t>-</w:t>
            </w:r>
          </w:p>
        </w:tc>
        <w:tc>
          <w:tcPr>
            <w:tcW w:w="7915" w:type="dxa"/>
          </w:tcPr>
          <w:p w:rsidR="00643EB8" w:rsidRPr="00643EB8" w:rsidRDefault="00643EB8" w:rsidP="00643EB8">
            <w:pPr>
              <w:spacing w:after="0" w:line="240" w:lineRule="auto"/>
              <w:rPr>
                <w:rFonts w:ascii="Times New Roman" w:hAnsi="Times New Roman" w:cs="Times New Roman"/>
                <w:sz w:val="18"/>
                <w:szCs w:val="18"/>
              </w:rPr>
            </w:pPr>
            <w:r w:rsidRPr="00643EB8">
              <w:rPr>
                <w:rFonts w:ascii="Times New Roman" w:hAnsi="Times New Roman" w:cs="Times New Roman"/>
                <w:sz w:val="18"/>
                <w:szCs w:val="18"/>
              </w:rPr>
              <w:t xml:space="preserve">глава </w:t>
            </w:r>
            <w:proofErr w:type="spellStart"/>
            <w:r w:rsidRPr="00643EB8">
              <w:rPr>
                <w:rFonts w:ascii="Times New Roman" w:hAnsi="Times New Roman" w:cs="Times New Roman"/>
                <w:sz w:val="18"/>
                <w:szCs w:val="18"/>
              </w:rPr>
              <w:t>Трубчевского</w:t>
            </w:r>
            <w:proofErr w:type="spellEnd"/>
            <w:r w:rsidRPr="00643EB8">
              <w:rPr>
                <w:rFonts w:ascii="Times New Roman" w:hAnsi="Times New Roman" w:cs="Times New Roman"/>
                <w:sz w:val="18"/>
                <w:szCs w:val="18"/>
              </w:rPr>
              <w:t xml:space="preserve"> муниципального района (по согласованию);</w:t>
            </w:r>
          </w:p>
          <w:p w:rsidR="00643EB8" w:rsidRPr="00643EB8" w:rsidRDefault="00643EB8" w:rsidP="00643EB8">
            <w:pPr>
              <w:spacing w:after="0" w:line="240" w:lineRule="auto"/>
              <w:rPr>
                <w:rFonts w:ascii="Times New Roman" w:hAnsi="Times New Roman" w:cs="Times New Roman"/>
                <w:bCs/>
                <w:sz w:val="18"/>
                <w:szCs w:val="18"/>
              </w:rPr>
            </w:pPr>
          </w:p>
        </w:tc>
      </w:tr>
      <w:tr w:rsidR="00643EB8" w:rsidRPr="00643EB8" w:rsidTr="009119D3">
        <w:tc>
          <w:tcPr>
            <w:tcW w:w="2407" w:type="dxa"/>
          </w:tcPr>
          <w:p w:rsidR="00643EB8" w:rsidRPr="00643EB8" w:rsidRDefault="00643EB8" w:rsidP="00643EB8">
            <w:pPr>
              <w:spacing w:after="0" w:line="240" w:lineRule="auto"/>
              <w:rPr>
                <w:rFonts w:ascii="Times New Roman" w:hAnsi="Times New Roman" w:cs="Times New Roman"/>
                <w:bCs/>
                <w:sz w:val="18"/>
                <w:szCs w:val="18"/>
              </w:rPr>
            </w:pPr>
            <w:proofErr w:type="spellStart"/>
            <w:r w:rsidRPr="00643EB8">
              <w:rPr>
                <w:rFonts w:ascii="Times New Roman" w:hAnsi="Times New Roman" w:cs="Times New Roman"/>
                <w:bCs/>
                <w:sz w:val="18"/>
                <w:szCs w:val="18"/>
              </w:rPr>
              <w:t>Тяглова</w:t>
            </w:r>
            <w:proofErr w:type="spellEnd"/>
            <w:r w:rsidRPr="00643EB8">
              <w:rPr>
                <w:rFonts w:ascii="Times New Roman" w:hAnsi="Times New Roman" w:cs="Times New Roman"/>
                <w:bCs/>
                <w:sz w:val="18"/>
                <w:szCs w:val="18"/>
              </w:rPr>
              <w:t xml:space="preserve"> А.С.</w:t>
            </w:r>
          </w:p>
        </w:tc>
        <w:tc>
          <w:tcPr>
            <w:tcW w:w="310" w:type="dxa"/>
          </w:tcPr>
          <w:p w:rsidR="00643EB8" w:rsidRPr="00643EB8" w:rsidRDefault="00643EB8" w:rsidP="00643EB8">
            <w:pPr>
              <w:spacing w:after="0" w:line="240" w:lineRule="auto"/>
              <w:rPr>
                <w:rFonts w:ascii="Times New Roman" w:hAnsi="Times New Roman" w:cs="Times New Roman"/>
                <w:bCs/>
                <w:sz w:val="18"/>
                <w:szCs w:val="18"/>
              </w:rPr>
            </w:pPr>
            <w:r w:rsidRPr="00643EB8">
              <w:rPr>
                <w:rFonts w:ascii="Times New Roman" w:hAnsi="Times New Roman" w:cs="Times New Roman"/>
                <w:bCs/>
                <w:sz w:val="18"/>
                <w:szCs w:val="18"/>
              </w:rPr>
              <w:t>-</w:t>
            </w:r>
          </w:p>
        </w:tc>
        <w:tc>
          <w:tcPr>
            <w:tcW w:w="7915" w:type="dxa"/>
          </w:tcPr>
          <w:p w:rsidR="00643EB8" w:rsidRPr="00643EB8" w:rsidRDefault="00643EB8" w:rsidP="00643EB8">
            <w:pPr>
              <w:spacing w:after="0" w:line="240" w:lineRule="auto"/>
              <w:rPr>
                <w:rFonts w:ascii="Times New Roman" w:hAnsi="Times New Roman" w:cs="Times New Roman"/>
                <w:sz w:val="18"/>
                <w:szCs w:val="18"/>
              </w:rPr>
            </w:pPr>
            <w:r w:rsidRPr="00643EB8">
              <w:rPr>
                <w:rFonts w:ascii="Times New Roman" w:hAnsi="Times New Roman" w:cs="Times New Roman"/>
                <w:sz w:val="18"/>
                <w:szCs w:val="18"/>
              </w:rPr>
              <w:t xml:space="preserve">заведующий сектором по обеспечению деятельности комиссии по делам несовершеннолетних и защите их прав администрации </w:t>
            </w:r>
            <w:proofErr w:type="spellStart"/>
            <w:r w:rsidRPr="00643EB8">
              <w:rPr>
                <w:rFonts w:ascii="Times New Roman" w:hAnsi="Times New Roman" w:cs="Times New Roman"/>
                <w:sz w:val="18"/>
                <w:szCs w:val="18"/>
              </w:rPr>
              <w:t>Трубчевского</w:t>
            </w:r>
            <w:proofErr w:type="spellEnd"/>
            <w:r w:rsidRPr="00643EB8">
              <w:rPr>
                <w:rFonts w:ascii="Times New Roman" w:hAnsi="Times New Roman" w:cs="Times New Roman"/>
                <w:sz w:val="18"/>
                <w:szCs w:val="18"/>
              </w:rPr>
              <w:t xml:space="preserve"> муниципального района;</w:t>
            </w:r>
          </w:p>
          <w:p w:rsidR="00643EB8" w:rsidRPr="00643EB8" w:rsidRDefault="00643EB8" w:rsidP="00643EB8">
            <w:pPr>
              <w:spacing w:after="0" w:line="240" w:lineRule="auto"/>
              <w:rPr>
                <w:rFonts w:ascii="Times New Roman" w:hAnsi="Times New Roman" w:cs="Times New Roman"/>
                <w:bCs/>
                <w:sz w:val="18"/>
                <w:szCs w:val="18"/>
              </w:rPr>
            </w:pPr>
          </w:p>
        </w:tc>
      </w:tr>
      <w:tr w:rsidR="00643EB8" w:rsidRPr="00643EB8" w:rsidTr="009119D3">
        <w:tc>
          <w:tcPr>
            <w:tcW w:w="2407" w:type="dxa"/>
          </w:tcPr>
          <w:p w:rsidR="00643EB8" w:rsidRPr="00643EB8" w:rsidRDefault="00643EB8" w:rsidP="00643EB8">
            <w:pPr>
              <w:spacing w:after="0" w:line="240" w:lineRule="auto"/>
              <w:rPr>
                <w:rFonts w:ascii="Times New Roman" w:hAnsi="Times New Roman" w:cs="Times New Roman"/>
                <w:bCs/>
                <w:sz w:val="18"/>
                <w:szCs w:val="18"/>
              </w:rPr>
            </w:pPr>
            <w:r w:rsidRPr="00643EB8">
              <w:rPr>
                <w:rFonts w:ascii="Times New Roman" w:hAnsi="Times New Roman" w:cs="Times New Roman"/>
                <w:bCs/>
                <w:sz w:val="18"/>
                <w:szCs w:val="18"/>
              </w:rPr>
              <w:t>Овсянникова Е.О.</w:t>
            </w:r>
          </w:p>
        </w:tc>
        <w:tc>
          <w:tcPr>
            <w:tcW w:w="310" w:type="dxa"/>
          </w:tcPr>
          <w:p w:rsidR="00643EB8" w:rsidRPr="00643EB8" w:rsidRDefault="00643EB8" w:rsidP="00643EB8">
            <w:pPr>
              <w:spacing w:after="0" w:line="240" w:lineRule="auto"/>
              <w:rPr>
                <w:rFonts w:ascii="Times New Roman" w:hAnsi="Times New Roman" w:cs="Times New Roman"/>
                <w:bCs/>
                <w:sz w:val="18"/>
                <w:szCs w:val="18"/>
              </w:rPr>
            </w:pPr>
            <w:r w:rsidRPr="00643EB8">
              <w:rPr>
                <w:rFonts w:ascii="Times New Roman" w:hAnsi="Times New Roman" w:cs="Times New Roman"/>
                <w:bCs/>
                <w:sz w:val="18"/>
                <w:szCs w:val="18"/>
              </w:rPr>
              <w:t>-</w:t>
            </w:r>
          </w:p>
        </w:tc>
        <w:tc>
          <w:tcPr>
            <w:tcW w:w="7915" w:type="dxa"/>
          </w:tcPr>
          <w:p w:rsidR="00643EB8" w:rsidRPr="00643EB8" w:rsidRDefault="00643EB8" w:rsidP="00643EB8">
            <w:pPr>
              <w:spacing w:after="0" w:line="240" w:lineRule="auto"/>
              <w:rPr>
                <w:rFonts w:ascii="Times New Roman" w:hAnsi="Times New Roman" w:cs="Times New Roman"/>
                <w:sz w:val="18"/>
                <w:szCs w:val="18"/>
              </w:rPr>
            </w:pPr>
            <w:r w:rsidRPr="00643EB8">
              <w:rPr>
                <w:rFonts w:ascii="Times New Roman" w:hAnsi="Times New Roman" w:cs="Times New Roman"/>
                <w:sz w:val="18"/>
                <w:szCs w:val="18"/>
              </w:rPr>
              <w:t xml:space="preserve">заведующий сектором по опеке и попечительству администрации </w:t>
            </w:r>
            <w:proofErr w:type="spellStart"/>
            <w:r w:rsidRPr="00643EB8">
              <w:rPr>
                <w:rFonts w:ascii="Times New Roman" w:hAnsi="Times New Roman" w:cs="Times New Roman"/>
                <w:sz w:val="18"/>
                <w:szCs w:val="18"/>
              </w:rPr>
              <w:t>Трубчевского</w:t>
            </w:r>
            <w:proofErr w:type="spellEnd"/>
            <w:r w:rsidRPr="00643EB8">
              <w:rPr>
                <w:rFonts w:ascii="Times New Roman" w:hAnsi="Times New Roman" w:cs="Times New Roman"/>
                <w:sz w:val="18"/>
                <w:szCs w:val="18"/>
              </w:rPr>
              <w:t xml:space="preserve"> муниципального района;</w:t>
            </w:r>
          </w:p>
          <w:p w:rsidR="00643EB8" w:rsidRPr="00643EB8" w:rsidRDefault="00643EB8" w:rsidP="00643EB8">
            <w:pPr>
              <w:spacing w:after="0" w:line="240" w:lineRule="auto"/>
              <w:rPr>
                <w:rFonts w:ascii="Times New Roman" w:hAnsi="Times New Roman" w:cs="Times New Roman"/>
                <w:bCs/>
                <w:sz w:val="18"/>
                <w:szCs w:val="18"/>
              </w:rPr>
            </w:pPr>
          </w:p>
        </w:tc>
      </w:tr>
      <w:tr w:rsidR="00643EB8" w:rsidRPr="00643EB8" w:rsidTr="009119D3">
        <w:tc>
          <w:tcPr>
            <w:tcW w:w="2407" w:type="dxa"/>
          </w:tcPr>
          <w:p w:rsidR="00643EB8" w:rsidRPr="00643EB8" w:rsidRDefault="00643EB8" w:rsidP="00643EB8">
            <w:pPr>
              <w:spacing w:after="0" w:line="240" w:lineRule="auto"/>
              <w:rPr>
                <w:rFonts w:ascii="Times New Roman" w:hAnsi="Times New Roman" w:cs="Times New Roman"/>
                <w:bCs/>
                <w:sz w:val="18"/>
                <w:szCs w:val="18"/>
              </w:rPr>
            </w:pPr>
            <w:proofErr w:type="spellStart"/>
            <w:r w:rsidRPr="00643EB8">
              <w:rPr>
                <w:rFonts w:ascii="Times New Roman" w:hAnsi="Times New Roman" w:cs="Times New Roman"/>
                <w:bCs/>
                <w:sz w:val="18"/>
                <w:szCs w:val="18"/>
              </w:rPr>
              <w:t>Робкина</w:t>
            </w:r>
            <w:proofErr w:type="spellEnd"/>
            <w:r w:rsidRPr="00643EB8">
              <w:rPr>
                <w:rFonts w:ascii="Times New Roman" w:hAnsi="Times New Roman" w:cs="Times New Roman"/>
                <w:bCs/>
                <w:sz w:val="18"/>
                <w:szCs w:val="18"/>
              </w:rPr>
              <w:t xml:space="preserve"> С.А.</w:t>
            </w:r>
          </w:p>
        </w:tc>
        <w:tc>
          <w:tcPr>
            <w:tcW w:w="310" w:type="dxa"/>
          </w:tcPr>
          <w:p w:rsidR="00643EB8" w:rsidRPr="00643EB8" w:rsidRDefault="00643EB8" w:rsidP="00643EB8">
            <w:pPr>
              <w:spacing w:after="0" w:line="240" w:lineRule="auto"/>
              <w:rPr>
                <w:rFonts w:ascii="Times New Roman" w:hAnsi="Times New Roman" w:cs="Times New Roman"/>
                <w:bCs/>
                <w:sz w:val="18"/>
                <w:szCs w:val="18"/>
              </w:rPr>
            </w:pPr>
            <w:r w:rsidRPr="00643EB8">
              <w:rPr>
                <w:rFonts w:ascii="Times New Roman" w:hAnsi="Times New Roman" w:cs="Times New Roman"/>
                <w:bCs/>
                <w:sz w:val="18"/>
                <w:szCs w:val="18"/>
              </w:rPr>
              <w:t>-</w:t>
            </w:r>
          </w:p>
        </w:tc>
        <w:tc>
          <w:tcPr>
            <w:tcW w:w="7915" w:type="dxa"/>
          </w:tcPr>
          <w:p w:rsidR="00643EB8" w:rsidRPr="00643EB8" w:rsidRDefault="00643EB8" w:rsidP="00643EB8">
            <w:pPr>
              <w:spacing w:after="0" w:line="240" w:lineRule="auto"/>
              <w:rPr>
                <w:rFonts w:ascii="Times New Roman" w:hAnsi="Times New Roman" w:cs="Times New Roman"/>
                <w:sz w:val="18"/>
                <w:szCs w:val="18"/>
              </w:rPr>
            </w:pPr>
            <w:r w:rsidRPr="00643EB8">
              <w:rPr>
                <w:rFonts w:ascii="Times New Roman" w:hAnsi="Times New Roman" w:cs="Times New Roman"/>
                <w:sz w:val="18"/>
                <w:szCs w:val="18"/>
              </w:rPr>
              <w:t xml:space="preserve">начальник отдела образования администрации </w:t>
            </w:r>
            <w:proofErr w:type="spellStart"/>
            <w:r w:rsidRPr="00643EB8">
              <w:rPr>
                <w:rFonts w:ascii="Times New Roman" w:hAnsi="Times New Roman" w:cs="Times New Roman"/>
                <w:sz w:val="18"/>
                <w:szCs w:val="18"/>
              </w:rPr>
              <w:t>Трубчевского</w:t>
            </w:r>
            <w:proofErr w:type="spellEnd"/>
            <w:r w:rsidRPr="00643EB8">
              <w:rPr>
                <w:rFonts w:ascii="Times New Roman" w:hAnsi="Times New Roman" w:cs="Times New Roman"/>
                <w:sz w:val="18"/>
                <w:szCs w:val="18"/>
              </w:rPr>
              <w:t xml:space="preserve"> муниципального района;</w:t>
            </w:r>
          </w:p>
          <w:p w:rsidR="00643EB8" w:rsidRPr="00643EB8" w:rsidRDefault="00643EB8" w:rsidP="00643EB8">
            <w:pPr>
              <w:spacing w:after="0" w:line="240" w:lineRule="auto"/>
              <w:rPr>
                <w:rFonts w:ascii="Times New Roman" w:hAnsi="Times New Roman" w:cs="Times New Roman"/>
                <w:bCs/>
                <w:sz w:val="18"/>
                <w:szCs w:val="18"/>
              </w:rPr>
            </w:pPr>
          </w:p>
        </w:tc>
      </w:tr>
      <w:tr w:rsidR="00643EB8" w:rsidRPr="00643EB8" w:rsidTr="009119D3">
        <w:tc>
          <w:tcPr>
            <w:tcW w:w="2407" w:type="dxa"/>
          </w:tcPr>
          <w:p w:rsidR="00643EB8" w:rsidRPr="00643EB8" w:rsidRDefault="00643EB8" w:rsidP="00643EB8">
            <w:pPr>
              <w:spacing w:after="0" w:line="240" w:lineRule="auto"/>
              <w:rPr>
                <w:rFonts w:ascii="Times New Roman" w:hAnsi="Times New Roman" w:cs="Times New Roman"/>
                <w:bCs/>
                <w:sz w:val="18"/>
                <w:szCs w:val="18"/>
              </w:rPr>
            </w:pPr>
            <w:r w:rsidRPr="00643EB8">
              <w:rPr>
                <w:rFonts w:ascii="Times New Roman" w:hAnsi="Times New Roman" w:cs="Times New Roman"/>
                <w:bCs/>
                <w:sz w:val="18"/>
                <w:szCs w:val="18"/>
              </w:rPr>
              <w:t>Анисов В.Н.</w:t>
            </w:r>
          </w:p>
        </w:tc>
        <w:tc>
          <w:tcPr>
            <w:tcW w:w="310" w:type="dxa"/>
          </w:tcPr>
          <w:p w:rsidR="00643EB8" w:rsidRPr="00643EB8" w:rsidRDefault="00643EB8" w:rsidP="00643EB8">
            <w:pPr>
              <w:spacing w:after="0" w:line="240" w:lineRule="auto"/>
              <w:rPr>
                <w:rFonts w:ascii="Times New Roman" w:hAnsi="Times New Roman" w:cs="Times New Roman"/>
                <w:bCs/>
                <w:sz w:val="18"/>
                <w:szCs w:val="18"/>
              </w:rPr>
            </w:pPr>
            <w:r w:rsidRPr="00643EB8">
              <w:rPr>
                <w:rFonts w:ascii="Times New Roman" w:hAnsi="Times New Roman" w:cs="Times New Roman"/>
                <w:bCs/>
                <w:sz w:val="18"/>
                <w:szCs w:val="18"/>
              </w:rPr>
              <w:t>-</w:t>
            </w:r>
          </w:p>
        </w:tc>
        <w:tc>
          <w:tcPr>
            <w:tcW w:w="7915" w:type="dxa"/>
          </w:tcPr>
          <w:p w:rsidR="00643EB8" w:rsidRPr="00643EB8" w:rsidRDefault="00643EB8" w:rsidP="00643EB8">
            <w:pPr>
              <w:spacing w:after="0" w:line="240" w:lineRule="auto"/>
              <w:rPr>
                <w:rFonts w:ascii="Times New Roman" w:hAnsi="Times New Roman" w:cs="Times New Roman"/>
                <w:bCs/>
                <w:sz w:val="18"/>
                <w:szCs w:val="18"/>
              </w:rPr>
            </w:pPr>
            <w:r w:rsidRPr="00643EB8">
              <w:rPr>
                <w:rFonts w:ascii="Times New Roman" w:hAnsi="Times New Roman" w:cs="Times New Roman"/>
                <w:sz w:val="18"/>
                <w:szCs w:val="18"/>
              </w:rPr>
              <w:t>начальник МО МВД России «</w:t>
            </w:r>
            <w:proofErr w:type="spellStart"/>
            <w:r w:rsidRPr="00643EB8">
              <w:rPr>
                <w:rFonts w:ascii="Times New Roman" w:hAnsi="Times New Roman" w:cs="Times New Roman"/>
                <w:sz w:val="18"/>
                <w:szCs w:val="18"/>
              </w:rPr>
              <w:t>Трубчевский</w:t>
            </w:r>
            <w:proofErr w:type="spellEnd"/>
            <w:r w:rsidRPr="00643EB8">
              <w:rPr>
                <w:rFonts w:ascii="Times New Roman" w:hAnsi="Times New Roman" w:cs="Times New Roman"/>
                <w:sz w:val="18"/>
                <w:szCs w:val="18"/>
              </w:rPr>
              <w:t>» (по согласованию);</w:t>
            </w:r>
          </w:p>
          <w:p w:rsidR="00643EB8" w:rsidRPr="00643EB8" w:rsidRDefault="00643EB8" w:rsidP="00643EB8">
            <w:pPr>
              <w:spacing w:after="0" w:line="240" w:lineRule="auto"/>
              <w:rPr>
                <w:rFonts w:ascii="Times New Roman" w:hAnsi="Times New Roman" w:cs="Times New Roman"/>
                <w:bCs/>
                <w:sz w:val="18"/>
                <w:szCs w:val="18"/>
              </w:rPr>
            </w:pPr>
          </w:p>
        </w:tc>
      </w:tr>
      <w:tr w:rsidR="00643EB8" w:rsidRPr="00643EB8" w:rsidTr="009119D3">
        <w:tc>
          <w:tcPr>
            <w:tcW w:w="2407" w:type="dxa"/>
          </w:tcPr>
          <w:p w:rsidR="00643EB8" w:rsidRPr="00643EB8" w:rsidRDefault="00643EB8" w:rsidP="00643EB8">
            <w:pPr>
              <w:spacing w:after="0" w:line="240" w:lineRule="auto"/>
              <w:rPr>
                <w:rFonts w:ascii="Times New Roman" w:hAnsi="Times New Roman" w:cs="Times New Roman"/>
                <w:bCs/>
                <w:sz w:val="18"/>
                <w:szCs w:val="18"/>
              </w:rPr>
            </w:pPr>
            <w:r w:rsidRPr="00643EB8">
              <w:rPr>
                <w:rFonts w:ascii="Times New Roman" w:hAnsi="Times New Roman" w:cs="Times New Roman"/>
                <w:bCs/>
                <w:sz w:val="18"/>
                <w:szCs w:val="18"/>
              </w:rPr>
              <w:t xml:space="preserve">Сергий </w:t>
            </w:r>
            <w:proofErr w:type="spellStart"/>
            <w:r w:rsidRPr="00643EB8">
              <w:rPr>
                <w:rFonts w:ascii="Times New Roman" w:hAnsi="Times New Roman" w:cs="Times New Roman"/>
                <w:bCs/>
                <w:sz w:val="18"/>
                <w:szCs w:val="18"/>
              </w:rPr>
              <w:t>Магон</w:t>
            </w:r>
            <w:proofErr w:type="spellEnd"/>
          </w:p>
        </w:tc>
        <w:tc>
          <w:tcPr>
            <w:tcW w:w="310" w:type="dxa"/>
          </w:tcPr>
          <w:p w:rsidR="00643EB8" w:rsidRPr="00643EB8" w:rsidRDefault="00643EB8" w:rsidP="00643EB8">
            <w:pPr>
              <w:spacing w:after="0" w:line="240" w:lineRule="auto"/>
              <w:rPr>
                <w:rFonts w:ascii="Times New Roman" w:hAnsi="Times New Roman" w:cs="Times New Roman"/>
                <w:bCs/>
                <w:sz w:val="18"/>
                <w:szCs w:val="18"/>
              </w:rPr>
            </w:pPr>
            <w:r w:rsidRPr="00643EB8">
              <w:rPr>
                <w:rFonts w:ascii="Times New Roman" w:hAnsi="Times New Roman" w:cs="Times New Roman"/>
                <w:bCs/>
                <w:sz w:val="18"/>
                <w:szCs w:val="18"/>
              </w:rPr>
              <w:t>-</w:t>
            </w:r>
          </w:p>
        </w:tc>
        <w:tc>
          <w:tcPr>
            <w:tcW w:w="7915" w:type="dxa"/>
          </w:tcPr>
          <w:p w:rsidR="00643EB8" w:rsidRPr="00643EB8" w:rsidRDefault="00643EB8" w:rsidP="00643EB8">
            <w:pPr>
              <w:spacing w:after="0" w:line="240" w:lineRule="auto"/>
              <w:rPr>
                <w:rFonts w:ascii="Times New Roman" w:hAnsi="Times New Roman" w:cs="Times New Roman"/>
                <w:sz w:val="18"/>
                <w:szCs w:val="18"/>
              </w:rPr>
            </w:pPr>
            <w:r w:rsidRPr="00643EB8">
              <w:rPr>
                <w:rFonts w:ascii="Times New Roman" w:hAnsi="Times New Roman" w:cs="Times New Roman"/>
                <w:sz w:val="18"/>
                <w:szCs w:val="18"/>
              </w:rPr>
              <w:t xml:space="preserve">благочинный </w:t>
            </w:r>
            <w:proofErr w:type="spellStart"/>
            <w:r w:rsidRPr="00643EB8">
              <w:rPr>
                <w:rFonts w:ascii="Times New Roman" w:hAnsi="Times New Roman" w:cs="Times New Roman"/>
                <w:sz w:val="18"/>
                <w:szCs w:val="18"/>
              </w:rPr>
              <w:t>Трубчевского</w:t>
            </w:r>
            <w:proofErr w:type="spellEnd"/>
            <w:r w:rsidRPr="00643EB8">
              <w:rPr>
                <w:rFonts w:ascii="Times New Roman" w:hAnsi="Times New Roman" w:cs="Times New Roman"/>
                <w:sz w:val="18"/>
                <w:szCs w:val="18"/>
              </w:rPr>
              <w:t xml:space="preserve"> церковного округа (по согласованию);</w:t>
            </w:r>
          </w:p>
          <w:p w:rsidR="00643EB8" w:rsidRPr="00643EB8" w:rsidRDefault="00643EB8" w:rsidP="00643EB8">
            <w:pPr>
              <w:spacing w:after="0" w:line="240" w:lineRule="auto"/>
              <w:rPr>
                <w:rFonts w:ascii="Times New Roman" w:hAnsi="Times New Roman" w:cs="Times New Roman"/>
                <w:bCs/>
                <w:sz w:val="18"/>
                <w:szCs w:val="18"/>
              </w:rPr>
            </w:pPr>
          </w:p>
        </w:tc>
      </w:tr>
      <w:tr w:rsidR="00643EB8" w:rsidRPr="00643EB8" w:rsidTr="009119D3">
        <w:tc>
          <w:tcPr>
            <w:tcW w:w="2407" w:type="dxa"/>
          </w:tcPr>
          <w:p w:rsidR="00643EB8" w:rsidRPr="00643EB8" w:rsidRDefault="00643EB8" w:rsidP="00643EB8">
            <w:pPr>
              <w:spacing w:after="0" w:line="240" w:lineRule="auto"/>
              <w:rPr>
                <w:rFonts w:ascii="Times New Roman" w:hAnsi="Times New Roman" w:cs="Times New Roman"/>
                <w:bCs/>
                <w:sz w:val="18"/>
                <w:szCs w:val="18"/>
              </w:rPr>
            </w:pPr>
            <w:r w:rsidRPr="00643EB8">
              <w:rPr>
                <w:rFonts w:ascii="Times New Roman" w:hAnsi="Times New Roman" w:cs="Times New Roman"/>
                <w:bCs/>
                <w:sz w:val="18"/>
                <w:szCs w:val="18"/>
              </w:rPr>
              <w:t>Андросова С.Ф.</w:t>
            </w:r>
          </w:p>
        </w:tc>
        <w:tc>
          <w:tcPr>
            <w:tcW w:w="310" w:type="dxa"/>
          </w:tcPr>
          <w:p w:rsidR="00643EB8" w:rsidRPr="00643EB8" w:rsidRDefault="00643EB8" w:rsidP="00643EB8">
            <w:pPr>
              <w:spacing w:after="0" w:line="240" w:lineRule="auto"/>
              <w:rPr>
                <w:rFonts w:ascii="Times New Roman" w:hAnsi="Times New Roman" w:cs="Times New Roman"/>
                <w:bCs/>
                <w:sz w:val="18"/>
                <w:szCs w:val="18"/>
              </w:rPr>
            </w:pPr>
            <w:r w:rsidRPr="00643EB8">
              <w:rPr>
                <w:rFonts w:ascii="Times New Roman" w:hAnsi="Times New Roman" w:cs="Times New Roman"/>
                <w:bCs/>
                <w:sz w:val="18"/>
                <w:szCs w:val="18"/>
              </w:rPr>
              <w:t>-</w:t>
            </w:r>
          </w:p>
        </w:tc>
        <w:tc>
          <w:tcPr>
            <w:tcW w:w="7915" w:type="dxa"/>
          </w:tcPr>
          <w:p w:rsidR="00643EB8" w:rsidRPr="00643EB8" w:rsidRDefault="00643EB8" w:rsidP="00643EB8">
            <w:pPr>
              <w:spacing w:after="0" w:line="240" w:lineRule="auto"/>
              <w:rPr>
                <w:rFonts w:ascii="Times New Roman" w:hAnsi="Times New Roman" w:cs="Times New Roman"/>
                <w:sz w:val="18"/>
                <w:szCs w:val="18"/>
              </w:rPr>
            </w:pPr>
            <w:r w:rsidRPr="00643EB8">
              <w:rPr>
                <w:rFonts w:ascii="Times New Roman" w:hAnsi="Times New Roman" w:cs="Times New Roman"/>
                <w:sz w:val="18"/>
                <w:szCs w:val="18"/>
              </w:rPr>
              <w:t xml:space="preserve">главный редактор ГБУ «Редакция газеты «Земля </w:t>
            </w:r>
            <w:proofErr w:type="spellStart"/>
            <w:r w:rsidRPr="00643EB8">
              <w:rPr>
                <w:rFonts w:ascii="Times New Roman" w:hAnsi="Times New Roman" w:cs="Times New Roman"/>
                <w:sz w:val="18"/>
                <w:szCs w:val="18"/>
              </w:rPr>
              <w:t>Трубчевская</w:t>
            </w:r>
            <w:proofErr w:type="spellEnd"/>
            <w:r w:rsidRPr="00643EB8">
              <w:rPr>
                <w:rFonts w:ascii="Times New Roman" w:hAnsi="Times New Roman" w:cs="Times New Roman"/>
                <w:sz w:val="18"/>
                <w:szCs w:val="18"/>
              </w:rPr>
              <w:t>» (по согласованию).</w:t>
            </w:r>
          </w:p>
          <w:p w:rsidR="00643EB8" w:rsidRPr="00643EB8" w:rsidRDefault="00643EB8" w:rsidP="00643EB8">
            <w:pPr>
              <w:spacing w:after="0" w:line="240" w:lineRule="auto"/>
              <w:rPr>
                <w:rFonts w:ascii="Times New Roman" w:hAnsi="Times New Roman" w:cs="Times New Roman"/>
                <w:bCs/>
                <w:sz w:val="18"/>
                <w:szCs w:val="18"/>
              </w:rPr>
            </w:pPr>
            <w:r w:rsidRPr="00643EB8">
              <w:rPr>
                <w:rFonts w:ascii="Times New Roman" w:hAnsi="Times New Roman" w:cs="Times New Roman"/>
                <w:bCs/>
                <w:sz w:val="18"/>
                <w:szCs w:val="18"/>
              </w:rPr>
              <w:t xml:space="preserve"> </w:t>
            </w:r>
          </w:p>
          <w:p w:rsidR="00643EB8" w:rsidRPr="00643EB8" w:rsidRDefault="00643EB8" w:rsidP="00643EB8">
            <w:pPr>
              <w:spacing w:after="0" w:line="240" w:lineRule="auto"/>
              <w:rPr>
                <w:rFonts w:ascii="Times New Roman" w:hAnsi="Times New Roman" w:cs="Times New Roman"/>
                <w:bCs/>
                <w:sz w:val="18"/>
                <w:szCs w:val="18"/>
              </w:rPr>
            </w:pPr>
          </w:p>
        </w:tc>
      </w:tr>
    </w:tbl>
    <w:p w:rsidR="00643EB8" w:rsidRPr="00643EB8" w:rsidRDefault="00643EB8" w:rsidP="00643EB8">
      <w:pPr>
        <w:spacing w:after="0" w:line="240" w:lineRule="auto"/>
        <w:jc w:val="center"/>
        <w:rPr>
          <w:rFonts w:ascii="Times New Roman" w:eastAsia="Times New Roman" w:hAnsi="Times New Roman" w:cs="Times New Roman"/>
          <w:b/>
          <w:sz w:val="18"/>
          <w:szCs w:val="18"/>
        </w:rPr>
      </w:pPr>
      <w:r w:rsidRPr="00643EB8">
        <w:rPr>
          <w:rFonts w:ascii="Times New Roman" w:eastAsia="Times New Roman" w:hAnsi="Times New Roman" w:cs="Times New Roman"/>
          <w:b/>
          <w:sz w:val="18"/>
          <w:szCs w:val="18"/>
        </w:rPr>
        <w:t>РОССИЙСКАЯ ФЕДЕРАЦИЯ</w:t>
      </w:r>
    </w:p>
    <w:p w:rsidR="00643EB8" w:rsidRPr="00643EB8" w:rsidRDefault="00643EB8" w:rsidP="00643EB8">
      <w:pPr>
        <w:spacing w:after="0" w:line="240" w:lineRule="auto"/>
        <w:jc w:val="center"/>
        <w:rPr>
          <w:rFonts w:ascii="Times New Roman" w:eastAsia="Times New Roman" w:hAnsi="Times New Roman" w:cs="Times New Roman"/>
          <w:b/>
          <w:sz w:val="18"/>
          <w:szCs w:val="18"/>
        </w:rPr>
      </w:pPr>
      <w:r w:rsidRPr="00643EB8">
        <w:rPr>
          <w:rFonts w:ascii="Times New Roman" w:eastAsia="Times New Roman" w:hAnsi="Times New Roman" w:cs="Times New Roman"/>
          <w:b/>
          <w:sz w:val="18"/>
          <w:szCs w:val="18"/>
        </w:rPr>
        <w:t>АДМИНИСТРАЦИЯ ТРУБЧЕВСКОГО МУНИЦИПАЛЬНОГО РАЙОНА</w:t>
      </w:r>
    </w:p>
    <w:p w:rsidR="00643EB8" w:rsidRPr="00643EB8" w:rsidRDefault="00643EB8" w:rsidP="00643EB8">
      <w:pPr>
        <w:spacing w:after="0" w:line="240" w:lineRule="auto"/>
        <w:rPr>
          <w:rFonts w:ascii="Times New Roman" w:eastAsia="Times New Roman" w:hAnsi="Times New Roman" w:cs="Times New Roman"/>
          <w:b/>
          <w:sz w:val="18"/>
          <w:szCs w:val="18"/>
        </w:rPr>
      </w:pPr>
      <w:r w:rsidRPr="00643EB8">
        <w:rPr>
          <w:rFonts w:ascii="Times New Roman" w:eastAsia="Times New Roman" w:hAnsi="Times New Roman" w:cs="Times New Roman"/>
          <w:b/>
          <w:noProof/>
          <w:sz w:val="18"/>
          <w:szCs w:val="18"/>
        </w:rPr>
        <mc:AlternateContent>
          <mc:Choice Requires="wps">
            <w:drawing>
              <wp:anchor distT="0" distB="0" distL="114300" distR="114300" simplePos="0" relativeHeight="251665408" behindDoc="0" locked="0" layoutInCell="1" allowOverlap="1" wp14:anchorId="3AAEBB0C" wp14:editId="5C4A8FCD">
                <wp:simplePos x="0" y="0"/>
                <wp:positionH relativeFrom="margin">
                  <wp:align>right</wp:align>
                </wp:positionH>
                <wp:positionV relativeFrom="paragraph">
                  <wp:posOffset>73025</wp:posOffset>
                </wp:positionV>
                <wp:extent cx="6629400" cy="19050"/>
                <wp:effectExtent l="19050" t="38100" r="38100" b="38100"/>
                <wp:wrapNone/>
                <wp:docPr id="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629400" cy="19050"/>
                        </a:xfrm>
                        <a:prstGeom prst="line">
                          <a:avLst/>
                        </a:prstGeom>
                        <a:noFill/>
                        <a:ln w="76200" cmpd="tri">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4BB899" id="Line 2" o:spid="_x0000_s1026" style="position:absolute;flip:y;z-index:25166540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 from="470.8pt,5.75pt" to="992.8pt,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" strokeweight="6pt">
                <v:stroke linestyle="thickBetweenThin"/>
                <w10:wrap anchorx="margin"/>
              </v:line>
            </w:pict>
          </mc:Fallback>
        </mc:AlternateContent>
      </w:r>
    </w:p>
    <w:p w:rsidR="00643EB8" w:rsidRPr="00643EB8" w:rsidRDefault="00643EB8" w:rsidP="00643EB8">
      <w:pPr>
        <w:spacing w:after="0" w:line="240" w:lineRule="auto"/>
        <w:jc w:val="center"/>
        <w:rPr>
          <w:rFonts w:ascii="Times New Roman" w:eastAsia="Times New Roman" w:hAnsi="Times New Roman" w:cs="Times New Roman"/>
          <w:b/>
          <w:sz w:val="18"/>
          <w:szCs w:val="18"/>
        </w:rPr>
      </w:pPr>
      <w:r w:rsidRPr="00643EB8">
        <w:rPr>
          <w:rFonts w:ascii="Times New Roman" w:eastAsia="Times New Roman" w:hAnsi="Times New Roman" w:cs="Times New Roman"/>
          <w:b/>
          <w:sz w:val="18"/>
          <w:szCs w:val="18"/>
        </w:rPr>
        <w:t>П О С Т А Н О В Л Е Н И Е</w:t>
      </w:r>
    </w:p>
    <w:p w:rsidR="00643EB8" w:rsidRPr="00643EB8" w:rsidRDefault="00643EB8" w:rsidP="00643EB8">
      <w:pPr>
        <w:spacing w:after="0" w:line="240" w:lineRule="auto"/>
        <w:rPr>
          <w:rFonts w:ascii="Times New Roman" w:eastAsia="Times New Roman" w:hAnsi="Times New Roman" w:cs="Times New Roman"/>
          <w:sz w:val="18"/>
          <w:szCs w:val="18"/>
        </w:rPr>
      </w:pPr>
    </w:p>
    <w:p w:rsidR="00643EB8" w:rsidRPr="00643EB8" w:rsidRDefault="00643EB8" w:rsidP="00643EB8">
      <w:pPr>
        <w:spacing w:after="0" w:line="240" w:lineRule="auto"/>
        <w:jc w:val="center"/>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от 12.02.2026 № 79</w:t>
      </w:r>
    </w:p>
    <w:p w:rsidR="00643EB8" w:rsidRPr="00643EB8" w:rsidRDefault="00643EB8" w:rsidP="00643EB8">
      <w:pPr>
        <w:spacing w:after="0" w:line="240" w:lineRule="auto"/>
        <w:jc w:val="center"/>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г. Трубчевск</w:t>
      </w:r>
    </w:p>
    <w:p w:rsidR="00643EB8" w:rsidRPr="00643EB8" w:rsidRDefault="00643EB8" w:rsidP="00643EB8">
      <w:pPr>
        <w:spacing w:after="0" w:line="240" w:lineRule="auto"/>
        <w:jc w:val="center"/>
        <w:rPr>
          <w:rFonts w:ascii="Times New Roman" w:eastAsia="Times New Roman" w:hAnsi="Times New Roman" w:cs="Times New Roman"/>
          <w:sz w:val="18"/>
          <w:szCs w:val="18"/>
        </w:rPr>
      </w:pPr>
    </w:p>
    <w:p w:rsidR="00643EB8" w:rsidRPr="00643EB8" w:rsidRDefault="00E70E57" w:rsidP="00643EB8">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О</w:t>
      </w:r>
      <w:r w:rsidRPr="00643EB8">
        <w:rPr>
          <w:rFonts w:ascii="Times New Roman" w:eastAsia="Times New Roman" w:hAnsi="Times New Roman" w:cs="Times New Roman"/>
          <w:sz w:val="18"/>
          <w:szCs w:val="18"/>
        </w:rPr>
        <w:t>б оплате труда руководителей муниципальных образовательных учреждений</w:t>
      </w:r>
    </w:p>
    <w:p w:rsidR="00643EB8" w:rsidRPr="00643EB8" w:rsidRDefault="00E70E57" w:rsidP="00643EB8">
      <w:pPr>
        <w:spacing w:after="0" w:line="240" w:lineRule="auto"/>
        <w:jc w:val="center"/>
        <w:rPr>
          <w:rFonts w:ascii="Times New Roman" w:eastAsia="Times New Roman" w:hAnsi="Times New Roman" w:cs="Times New Roman"/>
          <w:sz w:val="18"/>
          <w:szCs w:val="18"/>
        </w:rPr>
      </w:pPr>
      <w:proofErr w:type="spellStart"/>
      <w:r w:rsidRPr="00643EB8">
        <w:rPr>
          <w:rFonts w:ascii="Times New Roman" w:eastAsia="Times New Roman" w:hAnsi="Times New Roman" w:cs="Times New Roman"/>
          <w:sz w:val="18"/>
          <w:szCs w:val="18"/>
        </w:rPr>
        <w:t>трубчевского</w:t>
      </w:r>
      <w:proofErr w:type="spellEnd"/>
      <w:r w:rsidRPr="00643EB8">
        <w:rPr>
          <w:rFonts w:ascii="Times New Roman" w:eastAsia="Times New Roman" w:hAnsi="Times New Roman" w:cs="Times New Roman"/>
          <w:sz w:val="18"/>
          <w:szCs w:val="18"/>
        </w:rPr>
        <w:t xml:space="preserve"> муниципального района</w:t>
      </w:r>
    </w:p>
    <w:p w:rsidR="00643EB8" w:rsidRPr="00643EB8" w:rsidRDefault="00643EB8" w:rsidP="00643EB8">
      <w:pPr>
        <w:spacing w:after="0" w:line="240" w:lineRule="auto"/>
        <w:rPr>
          <w:rFonts w:ascii="Times New Roman" w:eastAsia="Times New Roman" w:hAnsi="Times New Roman" w:cs="Times New Roman"/>
          <w:sz w:val="18"/>
          <w:szCs w:val="18"/>
        </w:rPr>
      </w:pPr>
    </w:p>
    <w:p w:rsidR="00643EB8" w:rsidRPr="00643EB8" w:rsidRDefault="00643EB8" w:rsidP="00E70E57">
      <w:pPr>
        <w:spacing w:after="0" w:line="240" w:lineRule="auto"/>
        <w:ind w:firstLine="709"/>
        <w:jc w:val="both"/>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 xml:space="preserve">В соответствии с Федеральным законом от 29.12.2012 № 273-ФЗ «Об образовании в Российской Федерации», в целях реализации постановлений администрации </w:t>
      </w:r>
      <w:proofErr w:type="spellStart"/>
      <w:r w:rsidRPr="00643EB8">
        <w:rPr>
          <w:rFonts w:ascii="Times New Roman" w:eastAsia="Times New Roman" w:hAnsi="Times New Roman" w:cs="Times New Roman"/>
          <w:sz w:val="18"/>
          <w:szCs w:val="18"/>
        </w:rPr>
        <w:t>Трубчевского</w:t>
      </w:r>
      <w:proofErr w:type="spellEnd"/>
      <w:r w:rsidRPr="00643EB8">
        <w:rPr>
          <w:rFonts w:ascii="Times New Roman" w:eastAsia="Times New Roman" w:hAnsi="Times New Roman" w:cs="Times New Roman"/>
          <w:sz w:val="18"/>
          <w:szCs w:val="18"/>
        </w:rPr>
        <w:t xml:space="preserve"> муниципального района от 08.02.2013 № 66 «Об утверждении Положения об оплате труда работников муниципальных образовательных учреждений </w:t>
      </w:r>
      <w:proofErr w:type="spellStart"/>
      <w:r w:rsidRPr="00643EB8">
        <w:rPr>
          <w:rFonts w:ascii="Times New Roman" w:eastAsia="Times New Roman" w:hAnsi="Times New Roman" w:cs="Times New Roman"/>
          <w:sz w:val="18"/>
          <w:szCs w:val="18"/>
        </w:rPr>
        <w:t>Трубчевского</w:t>
      </w:r>
      <w:proofErr w:type="spellEnd"/>
      <w:r w:rsidRPr="00643EB8">
        <w:rPr>
          <w:rFonts w:ascii="Times New Roman" w:eastAsia="Times New Roman" w:hAnsi="Times New Roman" w:cs="Times New Roman"/>
          <w:sz w:val="18"/>
          <w:szCs w:val="18"/>
        </w:rPr>
        <w:t xml:space="preserve"> муниципального  района, реализующих программы начального общего, основного общего, среднего (полного) общего образования», от 08.02.2013 № 67 «Об утверждении Положения о системе  оплаты труда работников муниципальных образовательных и других учреждений, относящихся к системе образования, финансируемых из бюджета </w:t>
      </w:r>
      <w:proofErr w:type="spellStart"/>
      <w:r w:rsidRPr="00643EB8">
        <w:rPr>
          <w:rFonts w:ascii="Times New Roman" w:eastAsia="Times New Roman" w:hAnsi="Times New Roman" w:cs="Times New Roman"/>
          <w:sz w:val="18"/>
          <w:szCs w:val="18"/>
        </w:rPr>
        <w:t>Трубчевского</w:t>
      </w:r>
      <w:proofErr w:type="spellEnd"/>
      <w:r w:rsidRPr="00643EB8">
        <w:rPr>
          <w:rFonts w:ascii="Times New Roman" w:eastAsia="Times New Roman" w:hAnsi="Times New Roman" w:cs="Times New Roman"/>
          <w:sz w:val="18"/>
          <w:szCs w:val="18"/>
        </w:rPr>
        <w:t xml:space="preserve"> муниципального района», от 25.02. 2015 № 152 «Об утверждении Положения об оплате труда работников муниципальных образовательных и других учреждений, </w:t>
      </w:r>
      <w:proofErr w:type="gramStart"/>
      <w:r w:rsidRPr="00643EB8">
        <w:rPr>
          <w:rFonts w:ascii="Times New Roman" w:eastAsia="Times New Roman" w:hAnsi="Times New Roman" w:cs="Times New Roman"/>
          <w:sz w:val="18"/>
          <w:szCs w:val="18"/>
        </w:rPr>
        <w:t>относящихся  к</w:t>
      </w:r>
      <w:proofErr w:type="gramEnd"/>
      <w:r w:rsidRPr="00643EB8">
        <w:rPr>
          <w:rFonts w:ascii="Times New Roman" w:eastAsia="Times New Roman" w:hAnsi="Times New Roman" w:cs="Times New Roman"/>
          <w:sz w:val="18"/>
          <w:szCs w:val="18"/>
        </w:rPr>
        <w:t xml:space="preserve"> системе образования, за исключением общеобразовательных учреждений  в новой редакции»,</w:t>
      </w:r>
    </w:p>
    <w:p w:rsidR="00643EB8" w:rsidRPr="00643EB8" w:rsidRDefault="00643EB8" w:rsidP="00E70E57">
      <w:pPr>
        <w:spacing w:after="0" w:line="240" w:lineRule="auto"/>
        <w:ind w:firstLine="709"/>
        <w:jc w:val="both"/>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ПОСТАНОВЛЯЮ:</w:t>
      </w:r>
    </w:p>
    <w:p w:rsidR="00643EB8" w:rsidRPr="00643EB8" w:rsidRDefault="00643EB8" w:rsidP="00E70E57">
      <w:pPr>
        <w:spacing w:after="0" w:line="240" w:lineRule="auto"/>
        <w:ind w:firstLine="709"/>
        <w:jc w:val="both"/>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 xml:space="preserve">1. Утвердить прилагаемое положение об оплате труда руководителей муниципальных образовательных учреждений </w:t>
      </w:r>
      <w:proofErr w:type="spellStart"/>
      <w:r w:rsidRPr="00643EB8">
        <w:rPr>
          <w:rFonts w:ascii="Times New Roman" w:eastAsia="Times New Roman" w:hAnsi="Times New Roman" w:cs="Times New Roman"/>
          <w:sz w:val="18"/>
          <w:szCs w:val="18"/>
        </w:rPr>
        <w:t>Трубчевского</w:t>
      </w:r>
      <w:proofErr w:type="spellEnd"/>
      <w:r w:rsidRPr="00643EB8">
        <w:rPr>
          <w:rFonts w:ascii="Times New Roman" w:eastAsia="Times New Roman" w:hAnsi="Times New Roman" w:cs="Times New Roman"/>
          <w:sz w:val="18"/>
          <w:szCs w:val="18"/>
        </w:rPr>
        <w:t xml:space="preserve"> муниципального района согласно приложению.</w:t>
      </w:r>
    </w:p>
    <w:p w:rsidR="00643EB8" w:rsidRPr="00643EB8" w:rsidRDefault="00643EB8" w:rsidP="00E70E57">
      <w:pPr>
        <w:spacing w:after="0" w:line="240" w:lineRule="auto"/>
        <w:ind w:firstLine="709"/>
        <w:jc w:val="both"/>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 xml:space="preserve">2. Отделу образования администрации </w:t>
      </w:r>
      <w:proofErr w:type="spellStart"/>
      <w:r w:rsidRPr="00643EB8">
        <w:rPr>
          <w:rFonts w:ascii="Times New Roman" w:eastAsia="Times New Roman" w:hAnsi="Times New Roman" w:cs="Times New Roman"/>
          <w:sz w:val="18"/>
          <w:szCs w:val="18"/>
        </w:rPr>
        <w:t>Трубчевского</w:t>
      </w:r>
      <w:proofErr w:type="spellEnd"/>
      <w:r w:rsidRPr="00643EB8">
        <w:rPr>
          <w:rFonts w:ascii="Times New Roman" w:eastAsia="Times New Roman" w:hAnsi="Times New Roman" w:cs="Times New Roman"/>
          <w:sz w:val="18"/>
          <w:szCs w:val="18"/>
        </w:rPr>
        <w:t xml:space="preserve"> муниципального района (</w:t>
      </w:r>
      <w:proofErr w:type="spellStart"/>
      <w:r w:rsidRPr="00643EB8">
        <w:rPr>
          <w:rFonts w:ascii="Times New Roman" w:eastAsia="Times New Roman" w:hAnsi="Times New Roman" w:cs="Times New Roman"/>
          <w:sz w:val="18"/>
          <w:szCs w:val="18"/>
        </w:rPr>
        <w:t>Робкина</w:t>
      </w:r>
      <w:proofErr w:type="spellEnd"/>
      <w:r w:rsidRPr="00643EB8">
        <w:rPr>
          <w:rFonts w:ascii="Times New Roman" w:eastAsia="Times New Roman" w:hAnsi="Times New Roman" w:cs="Times New Roman"/>
          <w:sz w:val="18"/>
          <w:szCs w:val="18"/>
        </w:rPr>
        <w:t xml:space="preserve">) настоящее постановление довести до сведения руководителей муниципальных образовательных учреждений </w:t>
      </w:r>
      <w:proofErr w:type="spellStart"/>
      <w:r w:rsidRPr="00643EB8">
        <w:rPr>
          <w:rFonts w:ascii="Times New Roman" w:eastAsia="Times New Roman" w:hAnsi="Times New Roman" w:cs="Times New Roman"/>
          <w:sz w:val="18"/>
          <w:szCs w:val="18"/>
        </w:rPr>
        <w:t>Трубчевского</w:t>
      </w:r>
      <w:proofErr w:type="spellEnd"/>
      <w:r w:rsidRPr="00643EB8">
        <w:rPr>
          <w:rFonts w:ascii="Times New Roman" w:eastAsia="Times New Roman" w:hAnsi="Times New Roman" w:cs="Times New Roman"/>
          <w:sz w:val="18"/>
          <w:szCs w:val="18"/>
        </w:rPr>
        <w:t xml:space="preserve"> района и заинтересованных лиц.</w:t>
      </w:r>
    </w:p>
    <w:p w:rsidR="00643EB8" w:rsidRPr="00643EB8" w:rsidRDefault="00643EB8" w:rsidP="00E70E57">
      <w:pPr>
        <w:shd w:val="clear" w:color="auto" w:fill="FFFFFF"/>
        <w:spacing w:after="0" w:line="240" w:lineRule="auto"/>
        <w:ind w:firstLine="709"/>
        <w:jc w:val="both"/>
        <w:textAlignment w:val="baseline"/>
        <w:rPr>
          <w:rFonts w:ascii="Times New Roman" w:eastAsia="Times New Roman" w:hAnsi="Times New Roman" w:cs="Times New Roman"/>
          <w:sz w:val="18"/>
          <w:szCs w:val="18"/>
        </w:rPr>
      </w:pPr>
      <w:r w:rsidRPr="00643EB8">
        <w:rPr>
          <w:rFonts w:ascii="Times New Roman" w:eastAsia="Times New Roman" w:hAnsi="Times New Roman" w:cs="Times New Roman"/>
          <w:spacing w:val="2"/>
          <w:sz w:val="18"/>
          <w:szCs w:val="18"/>
        </w:rPr>
        <w:lastRenderedPageBreak/>
        <w:t xml:space="preserve">3. </w:t>
      </w:r>
      <w:r w:rsidRPr="00643EB8">
        <w:rPr>
          <w:rFonts w:ascii="Times New Roman" w:eastAsia="Times New Roman" w:hAnsi="Times New Roman" w:cs="Times New Roman"/>
          <w:sz w:val="18"/>
          <w:szCs w:val="18"/>
        </w:rPr>
        <w:t xml:space="preserve">Настоящее постановление опубликовать в Информационном бюллетене </w:t>
      </w:r>
      <w:proofErr w:type="spellStart"/>
      <w:r w:rsidRPr="00643EB8">
        <w:rPr>
          <w:rFonts w:ascii="Times New Roman" w:eastAsia="Times New Roman" w:hAnsi="Times New Roman" w:cs="Times New Roman"/>
          <w:sz w:val="18"/>
          <w:szCs w:val="18"/>
        </w:rPr>
        <w:t>Трубчевского</w:t>
      </w:r>
      <w:proofErr w:type="spellEnd"/>
      <w:r w:rsidRPr="00643EB8">
        <w:rPr>
          <w:rFonts w:ascii="Times New Roman" w:eastAsia="Times New Roman" w:hAnsi="Times New Roman" w:cs="Times New Roman"/>
          <w:sz w:val="18"/>
          <w:szCs w:val="18"/>
        </w:rPr>
        <w:t xml:space="preserve"> муниципального района и разместить на официальном сайте администрации </w:t>
      </w:r>
      <w:proofErr w:type="spellStart"/>
      <w:r w:rsidRPr="00643EB8">
        <w:rPr>
          <w:rFonts w:ascii="Times New Roman" w:eastAsia="Times New Roman" w:hAnsi="Times New Roman" w:cs="Times New Roman"/>
          <w:sz w:val="18"/>
          <w:szCs w:val="18"/>
        </w:rPr>
        <w:t>Трубчевского</w:t>
      </w:r>
      <w:proofErr w:type="spellEnd"/>
      <w:r w:rsidRPr="00643EB8">
        <w:rPr>
          <w:rFonts w:ascii="Times New Roman" w:eastAsia="Times New Roman" w:hAnsi="Times New Roman" w:cs="Times New Roman"/>
          <w:sz w:val="18"/>
          <w:szCs w:val="18"/>
        </w:rPr>
        <w:t xml:space="preserve"> муниципального района в сети Интернет по адресу: </w:t>
      </w:r>
      <w:hyperlink r:id="rId15" w:history="1">
        <w:r w:rsidRPr="00643EB8">
          <w:rPr>
            <w:rFonts w:ascii="Times New Roman" w:eastAsia="Times New Roman" w:hAnsi="Times New Roman" w:cs="Times New Roman"/>
            <w:color w:val="0000FF"/>
            <w:sz w:val="18"/>
            <w:szCs w:val="18"/>
          </w:rPr>
          <w:t>http://www.trubech.ru</w:t>
        </w:r>
      </w:hyperlink>
      <w:r w:rsidRPr="00643EB8">
        <w:rPr>
          <w:rFonts w:ascii="Times New Roman" w:eastAsia="Times New Roman" w:hAnsi="Times New Roman" w:cs="Times New Roman"/>
          <w:sz w:val="18"/>
          <w:szCs w:val="18"/>
        </w:rPr>
        <w:t>.</w:t>
      </w:r>
    </w:p>
    <w:p w:rsidR="00643EB8" w:rsidRPr="00643EB8" w:rsidRDefault="00643EB8" w:rsidP="00E70E57">
      <w:pPr>
        <w:shd w:val="clear" w:color="auto" w:fill="FFFFFF"/>
        <w:spacing w:after="0" w:line="240" w:lineRule="auto"/>
        <w:ind w:firstLine="709"/>
        <w:jc w:val="both"/>
        <w:textAlignment w:val="baseline"/>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4. Настоящее постановление вступает в силу с момента его официального опубликования и распространяется на правоотношения, возникшие с 01 января 2026 года.</w:t>
      </w:r>
    </w:p>
    <w:p w:rsidR="00643EB8" w:rsidRPr="00643EB8" w:rsidRDefault="00643EB8" w:rsidP="00E70E57">
      <w:pPr>
        <w:shd w:val="clear" w:color="auto" w:fill="FFFFFF"/>
        <w:spacing w:after="0" w:line="240" w:lineRule="auto"/>
        <w:ind w:firstLine="709"/>
        <w:jc w:val="both"/>
        <w:textAlignment w:val="baseline"/>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 xml:space="preserve">5. Считать утратившим силу постановление администрации </w:t>
      </w:r>
      <w:proofErr w:type="spellStart"/>
      <w:r w:rsidRPr="00643EB8">
        <w:rPr>
          <w:rFonts w:ascii="Times New Roman" w:eastAsia="Times New Roman" w:hAnsi="Times New Roman" w:cs="Times New Roman"/>
          <w:sz w:val="18"/>
          <w:szCs w:val="18"/>
        </w:rPr>
        <w:t>Трубчевского</w:t>
      </w:r>
      <w:proofErr w:type="spellEnd"/>
      <w:r w:rsidRPr="00643EB8">
        <w:rPr>
          <w:rFonts w:ascii="Times New Roman" w:eastAsia="Times New Roman" w:hAnsi="Times New Roman" w:cs="Times New Roman"/>
          <w:sz w:val="18"/>
          <w:szCs w:val="18"/>
        </w:rPr>
        <w:t xml:space="preserve"> муниципального района от 08.10.2024 № 622 «Об оплате труда руководителей муниципальных образовательных учреждений </w:t>
      </w:r>
      <w:proofErr w:type="spellStart"/>
      <w:r w:rsidRPr="00643EB8">
        <w:rPr>
          <w:rFonts w:ascii="Times New Roman" w:eastAsia="Times New Roman" w:hAnsi="Times New Roman" w:cs="Times New Roman"/>
          <w:sz w:val="18"/>
          <w:szCs w:val="18"/>
        </w:rPr>
        <w:t>Трубчевского</w:t>
      </w:r>
      <w:proofErr w:type="spellEnd"/>
      <w:r w:rsidRPr="00643EB8">
        <w:rPr>
          <w:rFonts w:ascii="Times New Roman" w:eastAsia="Times New Roman" w:hAnsi="Times New Roman" w:cs="Times New Roman"/>
          <w:sz w:val="18"/>
          <w:szCs w:val="18"/>
        </w:rPr>
        <w:t xml:space="preserve"> муниципального района».</w:t>
      </w:r>
    </w:p>
    <w:p w:rsidR="00643EB8" w:rsidRPr="00643EB8" w:rsidRDefault="00643EB8" w:rsidP="00E70E57">
      <w:pPr>
        <w:shd w:val="clear" w:color="auto" w:fill="FFFFFF"/>
        <w:spacing w:after="0" w:line="240" w:lineRule="auto"/>
        <w:ind w:firstLine="709"/>
        <w:jc w:val="both"/>
        <w:textAlignment w:val="baseline"/>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 xml:space="preserve">6. Контроль за исполнением настоящего постановления возложить на заместителя главы администрации </w:t>
      </w:r>
      <w:proofErr w:type="spellStart"/>
      <w:r w:rsidRPr="00643EB8">
        <w:rPr>
          <w:rFonts w:ascii="Times New Roman" w:eastAsia="Times New Roman" w:hAnsi="Times New Roman" w:cs="Times New Roman"/>
          <w:sz w:val="18"/>
          <w:szCs w:val="18"/>
        </w:rPr>
        <w:t>Трубчевского</w:t>
      </w:r>
      <w:proofErr w:type="spellEnd"/>
      <w:r w:rsidRPr="00643EB8">
        <w:rPr>
          <w:rFonts w:ascii="Times New Roman" w:eastAsia="Times New Roman" w:hAnsi="Times New Roman" w:cs="Times New Roman"/>
          <w:sz w:val="18"/>
          <w:szCs w:val="18"/>
        </w:rPr>
        <w:t xml:space="preserve"> муниципального района </w:t>
      </w:r>
      <w:proofErr w:type="spellStart"/>
      <w:r w:rsidRPr="00643EB8">
        <w:rPr>
          <w:rFonts w:ascii="Times New Roman" w:eastAsia="Times New Roman" w:hAnsi="Times New Roman" w:cs="Times New Roman"/>
          <w:sz w:val="18"/>
          <w:szCs w:val="18"/>
        </w:rPr>
        <w:t>А.А.Рыжикову</w:t>
      </w:r>
      <w:proofErr w:type="spellEnd"/>
      <w:r w:rsidRPr="00643EB8">
        <w:rPr>
          <w:rFonts w:ascii="Times New Roman" w:eastAsia="Times New Roman" w:hAnsi="Times New Roman" w:cs="Times New Roman"/>
          <w:sz w:val="18"/>
          <w:szCs w:val="18"/>
        </w:rPr>
        <w:t>.</w:t>
      </w:r>
    </w:p>
    <w:p w:rsidR="00643EB8" w:rsidRPr="00643EB8" w:rsidRDefault="00643EB8" w:rsidP="00E70E57">
      <w:pPr>
        <w:widowControl w:val="0"/>
        <w:spacing w:after="0" w:line="240" w:lineRule="auto"/>
        <w:ind w:firstLine="709"/>
        <w:rPr>
          <w:rFonts w:ascii="Times New Roman" w:eastAsia="Times New Roman" w:hAnsi="Times New Roman" w:cs="Times New Roman"/>
          <w:bCs/>
          <w:sz w:val="18"/>
          <w:szCs w:val="18"/>
        </w:rPr>
      </w:pPr>
    </w:p>
    <w:p w:rsidR="00643EB8" w:rsidRPr="00643EB8" w:rsidRDefault="00643EB8" w:rsidP="00E70E57">
      <w:pPr>
        <w:widowControl w:val="0"/>
        <w:spacing w:after="0" w:line="240" w:lineRule="auto"/>
        <w:jc w:val="both"/>
        <w:rPr>
          <w:rFonts w:ascii="Times New Roman" w:eastAsia="Times New Roman" w:hAnsi="Times New Roman" w:cs="Times New Roman"/>
          <w:bCs/>
          <w:sz w:val="18"/>
          <w:szCs w:val="18"/>
        </w:rPr>
      </w:pPr>
      <w:r w:rsidRPr="00643EB8">
        <w:rPr>
          <w:rFonts w:ascii="Times New Roman" w:eastAsia="Times New Roman" w:hAnsi="Times New Roman" w:cs="Times New Roman"/>
          <w:bCs/>
          <w:sz w:val="18"/>
          <w:szCs w:val="18"/>
        </w:rPr>
        <w:t xml:space="preserve">Глава администрации </w:t>
      </w:r>
    </w:p>
    <w:p w:rsidR="00643EB8" w:rsidRPr="00643EB8" w:rsidRDefault="00643EB8" w:rsidP="00E70E57">
      <w:pPr>
        <w:widowControl w:val="0"/>
        <w:spacing w:after="0" w:line="240" w:lineRule="auto"/>
        <w:jc w:val="both"/>
        <w:rPr>
          <w:rFonts w:ascii="Times New Roman" w:eastAsia="Times New Roman" w:hAnsi="Times New Roman" w:cs="Times New Roman"/>
          <w:bCs/>
          <w:sz w:val="18"/>
          <w:szCs w:val="18"/>
        </w:rPr>
      </w:pPr>
      <w:proofErr w:type="spellStart"/>
      <w:r w:rsidRPr="00643EB8">
        <w:rPr>
          <w:rFonts w:ascii="Times New Roman" w:eastAsia="Times New Roman" w:hAnsi="Times New Roman" w:cs="Times New Roman"/>
          <w:bCs/>
          <w:sz w:val="18"/>
          <w:szCs w:val="18"/>
        </w:rPr>
        <w:t>Трубчевского</w:t>
      </w:r>
      <w:proofErr w:type="spellEnd"/>
      <w:r w:rsidRPr="00643EB8">
        <w:rPr>
          <w:rFonts w:ascii="Times New Roman" w:eastAsia="Times New Roman" w:hAnsi="Times New Roman" w:cs="Times New Roman"/>
          <w:bCs/>
          <w:sz w:val="18"/>
          <w:szCs w:val="18"/>
        </w:rPr>
        <w:t xml:space="preserve"> муниципального района </w:t>
      </w:r>
      <w:r w:rsidR="00E70E57">
        <w:rPr>
          <w:rFonts w:ascii="Times New Roman" w:eastAsia="Times New Roman" w:hAnsi="Times New Roman" w:cs="Times New Roman"/>
          <w:bCs/>
          <w:sz w:val="18"/>
          <w:szCs w:val="18"/>
        </w:rPr>
        <w:t xml:space="preserve">                                                                                               </w:t>
      </w:r>
      <w:r w:rsidR="004A1EA0">
        <w:rPr>
          <w:rFonts w:ascii="Times New Roman" w:eastAsia="Times New Roman" w:hAnsi="Times New Roman" w:cs="Times New Roman"/>
          <w:bCs/>
          <w:sz w:val="18"/>
          <w:szCs w:val="18"/>
        </w:rPr>
        <w:t xml:space="preserve">                                         </w:t>
      </w:r>
      <w:r w:rsidRPr="00643EB8">
        <w:rPr>
          <w:rFonts w:ascii="Times New Roman" w:eastAsia="Times New Roman" w:hAnsi="Times New Roman" w:cs="Times New Roman"/>
          <w:bCs/>
          <w:sz w:val="18"/>
          <w:szCs w:val="18"/>
        </w:rPr>
        <w:t xml:space="preserve">И.И. </w:t>
      </w:r>
      <w:proofErr w:type="spellStart"/>
      <w:r w:rsidRPr="00643EB8">
        <w:rPr>
          <w:rFonts w:ascii="Times New Roman" w:eastAsia="Times New Roman" w:hAnsi="Times New Roman" w:cs="Times New Roman"/>
          <w:bCs/>
          <w:sz w:val="18"/>
          <w:szCs w:val="18"/>
        </w:rPr>
        <w:t>Обыдённов</w:t>
      </w:r>
      <w:proofErr w:type="spellEnd"/>
    </w:p>
    <w:p w:rsidR="00643EB8" w:rsidRPr="00643EB8" w:rsidRDefault="00643EB8" w:rsidP="00643EB8">
      <w:pPr>
        <w:spacing w:after="0" w:line="240" w:lineRule="auto"/>
        <w:jc w:val="right"/>
        <w:rPr>
          <w:rFonts w:ascii="Times New Roman" w:eastAsia="Times New Roman" w:hAnsi="Times New Roman" w:cs="Times New Roman"/>
          <w:bCs/>
          <w:sz w:val="18"/>
          <w:szCs w:val="18"/>
        </w:rPr>
      </w:pPr>
    </w:p>
    <w:p w:rsidR="00643EB8" w:rsidRPr="00643EB8" w:rsidRDefault="00643EB8" w:rsidP="00643EB8">
      <w:pPr>
        <w:spacing w:after="0" w:line="240" w:lineRule="auto"/>
        <w:jc w:val="right"/>
        <w:rPr>
          <w:rFonts w:ascii="Times New Roman" w:eastAsia="Times New Roman" w:hAnsi="Times New Roman" w:cs="Times New Roman"/>
          <w:bCs/>
          <w:sz w:val="18"/>
          <w:szCs w:val="18"/>
        </w:rPr>
      </w:pPr>
      <w:r w:rsidRPr="00643EB8">
        <w:rPr>
          <w:rFonts w:ascii="Times New Roman" w:eastAsia="Times New Roman" w:hAnsi="Times New Roman" w:cs="Times New Roman"/>
          <w:bCs/>
          <w:sz w:val="18"/>
          <w:szCs w:val="18"/>
        </w:rPr>
        <w:t>Утверждено</w:t>
      </w:r>
    </w:p>
    <w:p w:rsidR="00643EB8" w:rsidRPr="00643EB8" w:rsidRDefault="00643EB8" w:rsidP="00643EB8">
      <w:pPr>
        <w:spacing w:after="0" w:line="240" w:lineRule="auto"/>
        <w:jc w:val="right"/>
        <w:rPr>
          <w:rFonts w:ascii="Times New Roman" w:eastAsia="Times New Roman" w:hAnsi="Times New Roman" w:cs="Times New Roman"/>
          <w:bCs/>
          <w:sz w:val="18"/>
          <w:szCs w:val="18"/>
        </w:rPr>
      </w:pPr>
      <w:r w:rsidRPr="00643EB8">
        <w:rPr>
          <w:rFonts w:ascii="Times New Roman" w:eastAsia="Times New Roman" w:hAnsi="Times New Roman" w:cs="Times New Roman"/>
          <w:bCs/>
          <w:sz w:val="18"/>
          <w:szCs w:val="18"/>
        </w:rPr>
        <w:t>постановлением администрации</w:t>
      </w:r>
    </w:p>
    <w:p w:rsidR="00643EB8" w:rsidRPr="00643EB8" w:rsidRDefault="00643EB8" w:rsidP="00643EB8">
      <w:pPr>
        <w:spacing w:after="0" w:line="240" w:lineRule="auto"/>
        <w:jc w:val="right"/>
        <w:rPr>
          <w:rFonts w:ascii="Times New Roman" w:eastAsia="Times New Roman" w:hAnsi="Times New Roman" w:cs="Times New Roman"/>
          <w:bCs/>
          <w:sz w:val="18"/>
          <w:szCs w:val="18"/>
        </w:rPr>
      </w:pPr>
      <w:proofErr w:type="spellStart"/>
      <w:r w:rsidRPr="00643EB8">
        <w:rPr>
          <w:rFonts w:ascii="Times New Roman" w:eastAsia="Times New Roman" w:hAnsi="Times New Roman" w:cs="Times New Roman"/>
          <w:bCs/>
          <w:sz w:val="18"/>
          <w:szCs w:val="18"/>
        </w:rPr>
        <w:t>Трубчевского</w:t>
      </w:r>
      <w:proofErr w:type="spellEnd"/>
      <w:r w:rsidRPr="00643EB8">
        <w:rPr>
          <w:rFonts w:ascii="Times New Roman" w:eastAsia="Times New Roman" w:hAnsi="Times New Roman" w:cs="Times New Roman"/>
          <w:bCs/>
          <w:sz w:val="18"/>
          <w:szCs w:val="18"/>
        </w:rPr>
        <w:t xml:space="preserve"> муниципального района</w:t>
      </w:r>
    </w:p>
    <w:p w:rsidR="00643EB8" w:rsidRPr="00643EB8" w:rsidRDefault="00643EB8" w:rsidP="00643EB8">
      <w:pPr>
        <w:spacing w:after="0" w:line="240" w:lineRule="auto"/>
        <w:jc w:val="right"/>
        <w:rPr>
          <w:rFonts w:ascii="Times New Roman" w:eastAsia="Times New Roman" w:hAnsi="Times New Roman" w:cs="Times New Roman"/>
          <w:bCs/>
          <w:sz w:val="18"/>
          <w:szCs w:val="18"/>
        </w:rPr>
      </w:pPr>
      <w:r w:rsidRPr="00643EB8">
        <w:rPr>
          <w:rFonts w:ascii="Times New Roman" w:eastAsia="Times New Roman" w:hAnsi="Times New Roman" w:cs="Times New Roman"/>
          <w:bCs/>
          <w:sz w:val="18"/>
          <w:szCs w:val="18"/>
        </w:rPr>
        <w:t xml:space="preserve">от 12.02.2026 №79            </w:t>
      </w:r>
    </w:p>
    <w:p w:rsidR="00643EB8" w:rsidRPr="00643EB8" w:rsidRDefault="00643EB8" w:rsidP="00643EB8">
      <w:pPr>
        <w:spacing w:after="0" w:line="240" w:lineRule="auto"/>
        <w:jc w:val="center"/>
        <w:rPr>
          <w:rFonts w:ascii="Times New Roman" w:eastAsia="Times New Roman" w:hAnsi="Times New Roman" w:cs="Times New Roman"/>
          <w:bCs/>
          <w:sz w:val="18"/>
          <w:szCs w:val="18"/>
        </w:rPr>
      </w:pPr>
      <w:r w:rsidRPr="00643EB8">
        <w:rPr>
          <w:rFonts w:ascii="Times New Roman" w:eastAsia="Times New Roman" w:hAnsi="Times New Roman" w:cs="Times New Roman"/>
          <w:bCs/>
          <w:sz w:val="18"/>
          <w:szCs w:val="18"/>
        </w:rPr>
        <w:t xml:space="preserve">Положение </w:t>
      </w:r>
    </w:p>
    <w:p w:rsidR="00643EB8" w:rsidRPr="00643EB8" w:rsidRDefault="00643EB8" w:rsidP="00643EB8">
      <w:pPr>
        <w:spacing w:after="0" w:line="240" w:lineRule="auto"/>
        <w:jc w:val="center"/>
        <w:rPr>
          <w:rFonts w:ascii="Times New Roman" w:eastAsia="Times New Roman" w:hAnsi="Times New Roman" w:cs="Times New Roman"/>
          <w:bCs/>
          <w:sz w:val="18"/>
          <w:szCs w:val="18"/>
        </w:rPr>
      </w:pPr>
      <w:r w:rsidRPr="00643EB8">
        <w:rPr>
          <w:rFonts w:ascii="Times New Roman" w:eastAsia="Times New Roman" w:hAnsi="Times New Roman" w:cs="Times New Roman"/>
          <w:bCs/>
          <w:sz w:val="18"/>
          <w:szCs w:val="18"/>
        </w:rPr>
        <w:t>об оплате труда руководителей муниципальных образовательных учреждений</w:t>
      </w:r>
    </w:p>
    <w:p w:rsidR="00643EB8" w:rsidRPr="00643EB8" w:rsidRDefault="00643EB8" w:rsidP="00643EB8">
      <w:pPr>
        <w:spacing w:after="0" w:line="240" w:lineRule="auto"/>
        <w:jc w:val="center"/>
        <w:rPr>
          <w:rFonts w:ascii="Times New Roman" w:eastAsia="Times New Roman" w:hAnsi="Times New Roman" w:cs="Times New Roman"/>
          <w:bCs/>
          <w:sz w:val="18"/>
          <w:szCs w:val="18"/>
        </w:rPr>
      </w:pPr>
      <w:proofErr w:type="spellStart"/>
      <w:r w:rsidRPr="00643EB8">
        <w:rPr>
          <w:rFonts w:ascii="Times New Roman" w:eastAsia="Times New Roman" w:hAnsi="Times New Roman" w:cs="Times New Roman"/>
          <w:bCs/>
          <w:sz w:val="18"/>
          <w:szCs w:val="18"/>
        </w:rPr>
        <w:t>Трубчевского</w:t>
      </w:r>
      <w:proofErr w:type="spellEnd"/>
      <w:r w:rsidRPr="00643EB8">
        <w:rPr>
          <w:rFonts w:ascii="Times New Roman" w:eastAsia="Times New Roman" w:hAnsi="Times New Roman" w:cs="Times New Roman"/>
          <w:bCs/>
          <w:sz w:val="18"/>
          <w:szCs w:val="18"/>
        </w:rPr>
        <w:t xml:space="preserve"> муниципального района</w:t>
      </w:r>
    </w:p>
    <w:p w:rsidR="00643EB8" w:rsidRPr="00643EB8" w:rsidRDefault="00643EB8" w:rsidP="00643EB8">
      <w:pPr>
        <w:spacing w:after="0" w:line="240" w:lineRule="auto"/>
        <w:jc w:val="center"/>
        <w:rPr>
          <w:rFonts w:ascii="Times New Roman" w:eastAsia="Times New Roman" w:hAnsi="Times New Roman" w:cs="Times New Roman"/>
          <w:bCs/>
          <w:sz w:val="18"/>
          <w:szCs w:val="18"/>
        </w:rPr>
      </w:pPr>
    </w:p>
    <w:p w:rsidR="00643EB8" w:rsidRPr="00643EB8" w:rsidRDefault="00643EB8" w:rsidP="00643EB8">
      <w:pPr>
        <w:numPr>
          <w:ilvl w:val="0"/>
          <w:numId w:val="8"/>
        </w:numPr>
        <w:spacing w:after="0" w:line="240" w:lineRule="auto"/>
        <w:ind w:left="0"/>
        <w:jc w:val="center"/>
        <w:rPr>
          <w:rFonts w:ascii="Times New Roman" w:eastAsia="Times New Roman" w:hAnsi="Times New Roman" w:cs="Times New Roman"/>
          <w:bCs/>
          <w:sz w:val="18"/>
          <w:szCs w:val="18"/>
        </w:rPr>
      </w:pPr>
      <w:r w:rsidRPr="00643EB8">
        <w:rPr>
          <w:rFonts w:ascii="Times New Roman" w:eastAsia="Times New Roman" w:hAnsi="Times New Roman" w:cs="Times New Roman"/>
          <w:bCs/>
          <w:sz w:val="18"/>
          <w:szCs w:val="18"/>
        </w:rPr>
        <w:t>Общие положения</w:t>
      </w:r>
    </w:p>
    <w:p w:rsidR="00643EB8" w:rsidRPr="00643EB8" w:rsidRDefault="00643EB8" w:rsidP="00643EB8">
      <w:pPr>
        <w:widowControl w:val="0"/>
        <w:autoSpaceDE w:val="0"/>
        <w:autoSpaceDN w:val="0"/>
        <w:adjustRightInd w:val="0"/>
        <w:spacing w:after="0" w:line="240" w:lineRule="auto"/>
        <w:jc w:val="both"/>
        <w:rPr>
          <w:rFonts w:ascii="Times New Roman" w:eastAsia="Times New Roman" w:hAnsi="Times New Roman" w:cs="Times New Roman"/>
          <w:sz w:val="18"/>
          <w:szCs w:val="18"/>
        </w:rPr>
      </w:pPr>
      <w:r w:rsidRPr="00643EB8">
        <w:rPr>
          <w:rFonts w:ascii="Times New Roman" w:eastAsia="Times New Roman" w:hAnsi="Times New Roman" w:cs="Times New Roman"/>
          <w:bCs/>
          <w:sz w:val="18"/>
          <w:szCs w:val="18"/>
        </w:rPr>
        <w:tab/>
      </w:r>
      <w:r w:rsidRPr="00643EB8">
        <w:rPr>
          <w:rFonts w:ascii="Times New Roman" w:eastAsia="Times New Roman" w:hAnsi="Times New Roman" w:cs="Times New Roman"/>
          <w:sz w:val="18"/>
          <w:szCs w:val="18"/>
        </w:rPr>
        <w:t xml:space="preserve">Настоящее Положение об оплате труда руководителей муниципальных образовательных учреждений </w:t>
      </w:r>
      <w:proofErr w:type="spellStart"/>
      <w:r w:rsidRPr="00643EB8">
        <w:rPr>
          <w:rFonts w:ascii="Times New Roman" w:eastAsia="Times New Roman" w:hAnsi="Times New Roman" w:cs="Times New Roman"/>
          <w:sz w:val="18"/>
          <w:szCs w:val="18"/>
        </w:rPr>
        <w:t>Трубчевского</w:t>
      </w:r>
      <w:proofErr w:type="spellEnd"/>
      <w:r w:rsidRPr="00643EB8">
        <w:rPr>
          <w:rFonts w:ascii="Times New Roman" w:eastAsia="Times New Roman" w:hAnsi="Times New Roman" w:cs="Times New Roman"/>
          <w:sz w:val="18"/>
          <w:szCs w:val="18"/>
        </w:rPr>
        <w:t xml:space="preserve"> муниципального района разработано в соответствии с Трудовым </w:t>
      </w:r>
      <w:hyperlink r:id="rId16" w:history="1">
        <w:r w:rsidRPr="00643EB8">
          <w:rPr>
            <w:rFonts w:ascii="Times New Roman" w:eastAsia="Times New Roman" w:hAnsi="Times New Roman" w:cs="Times New Roman"/>
            <w:color w:val="0000FF"/>
            <w:sz w:val="18"/>
            <w:szCs w:val="18"/>
          </w:rPr>
          <w:t>кодексом</w:t>
        </w:r>
      </w:hyperlink>
      <w:r w:rsidRPr="00643EB8">
        <w:rPr>
          <w:rFonts w:ascii="Times New Roman" w:eastAsia="Times New Roman" w:hAnsi="Times New Roman" w:cs="Times New Roman"/>
          <w:sz w:val="18"/>
          <w:szCs w:val="18"/>
        </w:rPr>
        <w:t xml:space="preserve"> Российской Федерации, постановлениями администрации </w:t>
      </w:r>
      <w:proofErr w:type="spellStart"/>
      <w:r w:rsidRPr="00643EB8">
        <w:rPr>
          <w:rFonts w:ascii="Times New Roman" w:eastAsia="Times New Roman" w:hAnsi="Times New Roman" w:cs="Times New Roman"/>
          <w:sz w:val="18"/>
          <w:szCs w:val="18"/>
        </w:rPr>
        <w:t>Трубчевского</w:t>
      </w:r>
      <w:proofErr w:type="spellEnd"/>
      <w:r w:rsidRPr="00643EB8">
        <w:rPr>
          <w:rFonts w:ascii="Times New Roman" w:eastAsia="Times New Roman" w:hAnsi="Times New Roman" w:cs="Times New Roman"/>
          <w:sz w:val="18"/>
          <w:szCs w:val="18"/>
        </w:rPr>
        <w:t xml:space="preserve"> муниципального района от 08.02.2013 № 66 «Об утверждении Положения об оплате труда работников муниципальных образовательных учреждений </w:t>
      </w:r>
      <w:proofErr w:type="spellStart"/>
      <w:r w:rsidRPr="00643EB8">
        <w:rPr>
          <w:rFonts w:ascii="Times New Roman" w:eastAsia="Times New Roman" w:hAnsi="Times New Roman" w:cs="Times New Roman"/>
          <w:sz w:val="18"/>
          <w:szCs w:val="18"/>
        </w:rPr>
        <w:t>Трубчевского</w:t>
      </w:r>
      <w:proofErr w:type="spellEnd"/>
      <w:r w:rsidRPr="00643EB8">
        <w:rPr>
          <w:rFonts w:ascii="Times New Roman" w:eastAsia="Times New Roman" w:hAnsi="Times New Roman" w:cs="Times New Roman"/>
          <w:sz w:val="18"/>
          <w:szCs w:val="18"/>
        </w:rPr>
        <w:t xml:space="preserve"> муниципального  района, реализующих программы начального общего, основного общего, среднего (полного) общего образования», от 08.02.2013 № 67 «Об утверждении Положения о системе  оплаты труда работников муниципальных образовательных и других учреждений, относящихся к системе образования, финансируемых из бюджета </w:t>
      </w:r>
      <w:proofErr w:type="spellStart"/>
      <w:r w:rsidRPr="00643EB8">
        <w:rPr>
          <w:rFonts w:ascii="Times New Roman" w:eastAsia="Times New Roman" w:hAnsi="Times New Roman" w:cs="Times New Roman"/>
          <w:sz w:val="18"/>
          <w:szCs w:val="18"/>
        </w:rPr>
        <w:t>Трубчевского</w:t>
      </w:r>
      <w:proofErr w:type="spellEnd"/>
      <w:r w:rsidRPr="00643EB8">
        <w:rPr>
          <w:rFonts w:ascii="Times New Roman" w:eastAsia="Times New Roman" w:hAnsi="Times New Roman" w:cs="Times New Roman"/>
          <w:sz w:val="18"/>
          <w:szCs w:val="18"/>
        </w:rPr>
        <w:t xml:space="preserve"> муниципального района», от 25.02. 2015 № 152 «Об утверждении Положения об оплате труда работников муниципальных образовательных и других учреждений, относящихся к системе образования, за исключением общеобразовательных учреждений  в новой редакции» и предусматривает порядок оплаты труда руководителей муниципальных образовательных учреждений </w:t>
      </w:r>
      <w:proofErr w:type="spellStart"/>
      <w:r w:rsidRPr="00643EB8">
        <w:rPr>
          <w:rFonts w:ascii="Times New Roman" w:eastAsia="Times New Roman" w:hAnsi="Times New Roman" w:cs="Times New Roman"/>
          <w:sz w:val="18"/>
          <w:szCs w:val="18"/>
        </w:rPr>
        <w:t>Трубчевского</w:t>
      </w:r>
      <w:proofErr w:type="spellEnd"/>
      <w:r w:rsidRPr="00643EB8">
        <w:rPr>
          <w:rFonts w:ascii="Times New Roman" w:eastAsia="Times New Roman" w:hAnsi="Times New Roman" w:cs="Times New Roman"/>
          <w:sz w:val="18"/>
          <w:szCs w:val="18"/>
        </w:rPr>
        <w:t xml:space="preserve"> муниципального района, а также порядок и условия стимулирующих выплат, основное целевое назначение которых - развитие творческой активности, инициативы руководителей муниципальных образовательных учреждений, успешная реализация задач образования, укрепление и развитие материально-технической базы муниципальных образовательных учреждений, материальная поддержка высококвалифицированных кадров.</w:t>
      </w:r>
    </w:p>
    <w:p w:rsidR="00643EB8" w:rsidRPr="00643EB8" w:rsidRDefault="00643EB8" w:rsidP="00643EB8">
      <w:pPr>
        <w:widowControl w:val="0"/>
        <w:autoSpaceDE w:val="0"/>
        <w:autoSpaceDN w:val="0"/>
        <w:adjustRightInd w:val="0"/>
        <w:spacing w:after="0" w:line="240" w:lineRule="auto"/>
        <w:jc w:val="center"/>
        <w:rPr>
          <w:rFonts w:ascii="Times New Roman" w:eastAsia="Times New Roman" w:hAnsi="Times New Roman" w:cs="Times New Roman"/>
          <w:bCs/>
          <w:sz w:val="18"/>
          <w:szCs w:val="18"/>
        </w:rPr>
      </w:pPr>
      <w:r w:rsidRPr="00643EB8">
        <w:rPr>
          <w:rFonts w:ascii="Times New Roman" w:eastAsia="Times New Roman" w:hAnsi="Times New Roman" w:cs="Times New Roman"/>
          <w:sz w:val="18"/>
          <w:szCs w:val="18"/>
        </w:rPr>
        <w:br/>
      </w:r>
      <w:r w:rsidRPr="00643EB8">
        <w:rPr>
          <w:rFonts w:ascii="Times New Roman" w:eastAsia="Times New Roman" w:hAnsi="Times New Roman" w:cs="Times New Roman"/>
          <w:bCs/>
          <w:sz w:val="18"/>
          <w:szCs w:val="18"/>
        </w:rPr>
        <w:t>2. Оплата труда руководителей</w:t>
      </w:r>
    </w:p>
    <w:p w:rsidR="00643EB8" w:rsidRPr="00643EB8" w:rsidRDefault="00643EB8" w:rsidP="00643EB8">
      <w:pPr>
        <w:spacing w:after="0" w:line="240" w:lineRule="auto"/>
        <w:jc w:val="center"/>
        <w:rPr>
          <w:rFonts w:ascii="Times New Roman" w:eastAsia="Times New Roman" w:hAnsi="Times New Roman" w:cs="Times New Roman"/>
          <w:bCs/>
          <w:sz w:val="18"/>
          <w:szCs w:val="18"/>
        </w:rPr>
      </w:pPr>
      <w:r w:rsidRPr="00643EB8">
        <w:rPr>
          <w:rFonts w:ascii="Times New Roman" w:eastAsia="Times New Roman" w:hAnsi="Times New Roman" w:cs="Times New Roman"/>
          <w:bCs/>
          <w:sz w:val="18"/>
          <w:szCs w:val="18"/>
        </w:rPr>
        <w:t>муниципальных общеобразовательных учреждений</w:t>
      </w:r>
    </w:p>
    <w:p w:rsidR="00643EB8" w:rsidRPr="00643EB8" w:rsidRDefault="00643EB8" w:rsidP="00643EB8">
      <w:pPr>
        <w:spacing w:after="0" w:line="240" w:lineRule="auto"/>
        <w:jc w:val="center"/>
        <w:rPr>
          <w:rFonts w:ascii="Times New Roman" w:eastAsia="Times New Roman" w:hAnsi="Times New Roman" w:cs="Times New Roman"/>
          <w:bCs/>
          <w:sz w:val="18"/>
          <w:szCs w:val="18"/>
        </w:rPr>
      </w:pPr>
      <w:proofErr w:type="spellStart"/>
      <w:r w:rsidRPr="00643EB8">
        <w:rPr>
          <w:rFonts w:ascii="Times New Roman" w:eastAsia="Times New Roman" w:hAnsi="Times New Roman" w:cs="Times New Roman"/>
          <w:bCs/>
          <w:sz w:val="18"/>
          <w:szCs w:val="18"/>
        </w:rPr>
        <w:t>Трубчевского</w:t>
      </w:r>
      <w:proofErr w:type="spellEnd"/>
      <w:r w:rsidRPr="00643EB8">
        <w:rPr>
          <w:rFonts w:ascii="Times New Roman" w:eastAsia="Times New Roman" w:hAnsi="Times New Roman" w:cs="Times New Roman"/>
          <w:bCs/>
          <w:sz w:val="18"/>
          <w:szCs w:val="18"/>
        </w:rPr>
        <w:t xml:space="preserve"> муниципального района</w:t>
      </w:r>
    </w:p>
    <w:p w:rsidR="00643EB8" w:rsidRPr="00643EB8" w:rsidRDefault="00643EB8" w:rsidP="006056DF">
      <w:pPr>
        <w:spacing w:after="0" w:line="240" w:lineRule="auto"/>
        <w:ind w:firstLine="709"/>
        <w:jc w:val="both"/>
        <w:rPr>
          <w:rFonts w:ascii="Times New Roman" w:eastAsia="Times New Roman" w:hAnsi="Times New Roman" w:cs="Times New Roman"/>
          <w:bCs/>
          <w:sz w:val="18"/>
          <w:szCs w:val="18"/>
        </w:rPr>
      </w:pPr>
      <w:r w:rsidRPr="00643EB8">
        <w:rPr>
          <w:rFonts w:ascii="Times New Roman" w:eastAsia="Times New Roman" w:hAnsi="Times New Roman" w:cs="Times New Roman"/>
          <w:bCs/>
          <w:sz w:val="18"/>
          <w:szCs w:val="18"/>
        </w:rPr>
        <w:t xml:space="preserve">2.1. Оплата труда руководителей муниципальных общеобразовательных учреждений </w:t>
      </w:r>
      <w:proofErr w:type="spellStart"/>
      <w:r w:rsidRPr="00643EB8">
        <w:rPr>
          <w:rFonts w:ascii="Times New Roman" w:eastAsia="Times New Roman" w:hAnsi="Times New Roman" w:cs="Times New Roman"/>
          <w:bCs/>
          <w:sz w:val="18"/>
          <w:szCs w:val="18"/>
        </w:rPr>
        <w:t>Трубчевского</w:t>
      </w:r>
      <w:proofErr w:type="spellEnd"/>
      <w:r w:rsidRPr="00643EB8">
        <w:rPr>
          <w:rFonts w:ascii="Times New Roman" w:eastAsia="Times New Roman" w:hAnsi="Times New Roman" w:cs="Times New Roman"/>
          <w:bCs/>
          <w:sz w:val="18"/>
          <w:szCs w:val="18"/>
        </w:rPr>
        <w:t xml:space="preserve"> муниципального района состоит из: </w:t>
      </w:r>
    </w:p>
    <w:p w:rsidR="00643EB8" w:rsidRPr="00643EB8" w:rsidRDefault="00643EB8" w:rsidP="006056DF">
      <w:pPr>
        <w:spacing w:after="0" w:line="240" w:lineRule="auto"/>
        <w:ind w:firstLine="709"/>
        <w:jc w:val="both"/>
        <w:rPr>
          <w:rFonts w:ascii="Times New Roman" w:eastAsia="Times New Roman" w:hAnsi="Times New Roman" w:cs="Times New Roman"/>
          <w:bCs/>
          <w:sz w:val="18"/>
          <w:szCs w:val="18"/>
        </w:rPr>
      </w:pPr>
      <w:r w:rsidRPr="00643EB8">
        <w:rPr>
          <w:rFonts w:ascii="Times New Roman" w:eastAsia="Times New Roman" w:hAnsi="Times New Roman" w:cs="Times New Roman"/>
          <w:bCs/>
          <w:sz w:val="18"/>
          <w:szCs w:val="18"/>
        </w:rPr>
        <w:t>- оклада руководителя общеобразовательного учреждения;</w:t>
      </w:r>
    </w:p>
    <w:p w:rsidR="00643EB8" w:rsidRPr="00643EB8" w:rsidRDefault="00643EB8" w:rsidP="006056DF">
      <w:pPr>
        <w:spacing w:after="0" w:line="240" w:lineRule="auto"/>
        <w:ind w:firstLine="709"/>
        <w:jc w:val="both"/>
        <w:rPr>
          <w:rFonts w:ascii="Times New Roman" w:eastAsia="Times New Roman" w:hAnsi="Times New Roman" w:cs="Times New Roman"/>
          <w:bCs/>
          <w:sz w:val="18"/>
          <w:szCs w:val="18"/>
        </w:rPr>
      </w:pPr>
      <w:r w:rsidRPr="00643EB8">
        <w:rPr>
          <w:rFonts w:ascii="Times New Roman" w:eastAsia="Times New Roman" w:hAnsi="Times New Roman" w:cs="Times New Roman"/>
          <w:bCs/>
          <w:sz w:val="18"/>
          <w:szCs w:val="18"/>
        </w:rPr>
        <w:t>- размера ежемесячной выплаты из фонда стимулирования руководителя данного муниципального общеобразовательного учреждения (далее – стимулирующая выплата);</w:t>
      </w:r>
    </w:p>
    <w:p w:rsidR="00643EB8" w:rsidRPr="00643EB8" w:rsidRDefault="00643EB8" w:rsidP="006056DF">
      <w:pPr>
        <w:spacing w:after="0" w:line="240" w:lineRule="auto"/>
        <w:ind w:firstLine="709"/>
        <w:jc w:val="both"/>
        <w:rPr>
          <w:rFonts w:ascii="Times New Roman" w:eastAsia="Times New Roman" w:hAnsi="Times New Roman" w:cs="Times New Roman"/>
          <w:bCs/>
          <w:sz w:val="18"/>
          <w:szCs w:val="18"/>
        </w:rPr>
      </w:pPr>
      <w:r w:rsidRPr="00643EB8">
        <w:rPr>
          <w:rFonts w:ascii="Times New Roman" w:eastAsia="Times New Roman" w:hAnsi="Times New Roman" w:cs="Times New Roman"/>
          <w:bCs/>
          <w:sz w:val="18"/>
          <w:szCs w:val="18"/>
        </w:rPr>
        <w:t>- компенсационных выплат, предусмотренных Трудовым кодексом Российской Федерации, иными действующими законодательными, нормативными правовыми и локальными актами;</w:t>
      </w:r>
    </w:p>
    <w:p w:rsidR="00643EB8" w:rsidRPr="00643EB8" w:rsidRDefault="00643EB8" w:rsidP="006056DF">
      <w:pPr>
        <w:spacing w:after="0" w:line="240" w:lineRule="auto"/>
        <w:ind w:firstLine="709"/>
        <w:jc w:val="both"/>
        <w:rPr>
          <w:rFonts w:ascii="Times New Roman" w:eastAsia="Times New Roman" w:hAnsi="Times New Roman" w:cs="Times New Roman"/>
          <w:bCs/>
          <w:sz w:val="18"/>
          <w:szCs w:val="18"/>
        </w:rPr>
      </w:pPr>
      <w:r w:rsidRPr="00643EB8">
        <w:rPr>
          <w:rFonts w:ascii="Times New Roman" w:eastAsia="Times New Roman" w:hAnsi="Times New Roman" w:cs="Times New Roman"/>
          <w:bCs/>
          <w:sz w:val="18"/>
          <w:szCs w:val="18"/>
        </w:rPr>
        <w:t>- заработной платы за педагогическую нагрузку;</w:t>
      </w:r>
    </w:p>
    <w:p w:rsidR="00643EB8" w:rsidRPr="00643EB8" w:rsidRDefault="00643EB8" w:rsidP="006056DF">
      <w:pPr>
        <w:spacing w:after="0" w:line="240" w:lineRule="auto"/>
        <w:ind w:firstLine="709"/>
        <w:jc w:val="both"/>
        <w:rPr>
          <w:rFonts w:ascii="Times New Roman" w:eastAsia="Times New Roman" w:hAnsi="Times New Roman" w:cs="Times New Roman"/>
          <w:bCs/>
          <w:sz w:val="18"/>
          <w:szCs w:val="18"/>
        </w:rPr>
      </w:pPr>
      <w:r w:rsidRPr="00643EB8">
        <w:rPr>
          <w:rFonts w:ascii="Times New Roman" w:eastAsia="Times New Roman" w:hAnsi="Times New Roman" w:cs="Times New Roman"/>
          <w:bCs/>
          <w:sz w:val="18"/>
          <w:szCs w:val="18"/>
        </w:rPr>
        <w:t>- доплаты за оказание муниципальным общеобразовательным учреждением платных образовательных услуг.</w:t>
      </w:r>
    </w:p>
    <w:p w:rsidR="00643EB8" w:rsidRPr="00643EB8" w:rsidRDefault="00643EB8" w:rsidP="006056DF">
      <w:pPr>
        <w:spacing w:after="0" w:line="240" w:lineRule="auto"/>
        <w:ind w:firstLine="709"/>
        <w:jc w:val="both"/>
        <w:rPr>
          <w:rFonts w:ascii="Times New Roman" w:eastAsia="Times New Roman" w:hAnsi="Times New Roman" w:cs="Times New Roman"/>
          <w:bCs/>
          <w:sz w:val="18"/>
          <w:szCs w:val="18"/>
        </w:rPr>
      </w:pPr>
      <w:r w:rsidRPr="00643EB8">
        <w:rPr>
          <w:rFonts w:ascii="Times New Roman" w:eastAsia="Times New Roman" w:hAnsi="Times New Roman" w:cs="Times New Roman"/>
          <w:bCs/>
          <w:sz w:val="18"/>
          <w:szCs w:val="18"/>
        </w:rPr>
        <w:t xml:space="preserve">2.2. Оклад руководителя муниципального общеобразовательного учреждения устанавливается учредителем на основании трудового договора исходя из среднего оклада  работников, занимающих должности, отнесенные к профессиональной квалификационной группе «педагогический персонал», коэффициента соотношения оклада руководителя по отношению к средней ставке (окладу) работников, занимающих должности, отнесенные к профессиональной квалификационной группе «педагогический персонал», коэффициента квалификации, коэффициента масштаба управления (при контингенте учащихся свыше 50 человек), коэффициента за наличие почетного звания, ученой степени. </w:t>
      </w:r>
    </w:p>
    <w:p w:rsidR="00643EB8" w:rsidRPr="00643EB8" w:rsidRDefault="00643EB8" w:rsidP="006056DF">
      <w:pPr>
        <w:spacing w:after="0" w:line="240" w:lineRule="auto"/>
        <w:ind w:firstLine="709"/>
        <w:jc w:val="both"/>
        <w:rPr>
          <w:rFonts w:ascii="Times New Roman" w:eastAsia="Times New Roman" w:hAnsi="Times New Roman" w:cs="Times New Roman"/>
          <w:bCs/>
          <w:sz w:val="18"/>
          <w:szCs w:val="18"/>
        </w:rPr>
      </w:pPr>
      <w:r w:rsidRPr="00643EB8">
        <w:rPr>
          <w:rFonts w:ascii="Times New Roman" w:eastAsia="Times New Roman" w:hAnsi="Times New Roman" w:cs="Times New Roman"/>
          <w:bCs/>
          <w:sz w:val="18"/>
          <w:szCs w:val="18"/>
        </w:rPr>
        <w:t xml:space="preserve">Коэффициент масштаба управления устанавливается исходя из отнесения образовательного учреждения к   группе оплаты труда в соответствии с группами по оплате труда руководителей, утвержденными постановлением администрации </w:t>
      </w:r>
      <w:proofErr w:type="spellStart"/>
      <w:r w:rsidRPr="00643EB8">
        <w:rPr>
          <w:rFonts w:ascii="Times New Roman" w:eastAsia="Times New Roman" w:hAnsi="Times New Roman" w:cs="Times New Roman"/>
          <w:bCs/>
          <w:sz w:val="18"/>
          <w:szCs w:val="18"/>
        </w:rPr>
        <w:t>Трубчевского</w:t>
      </w:r>
      <w:proofErr w:type="spellEnd"/>
      <w:r w:rsidRPr="00643EB8">
        <w:rPr>
          <w:rFonts w:ascii="Times New Roman" w:eastAsia="Times New Roman" w:hAnsi="Times New Roman" w:cs="Times New Roman"/>
          <w:bCs/>
          <w:sz w:val="18"/>
          <w:szCs w:val="18"/>
        </w:rPr>
        <w:t xml:space="preserve"> муниципального района от 08.02.2013 № 66 </w:t>
      </w:r>
      <w:r w:rsidRPr="00643EB8">
        <w:rPr>
          <w:rFonts w:ascii="Times New Roman" w:eastAsia="Times New Roman" w:hAnsi="Times New Roman" w:cs="Times New Roman"/>
          <w:sz w:val="18"/>
          <w:szCs w:val="18"/>
        </w:rPr>
        <w:t xml:space="preserve">«Об утверждении Положения об оплате труда работников муниципальных образовательных учреждений </w:t>
      </w:r>
      <w:proofErr w:type="spellStart"/>
      <w:r w:rsidRPr="00643EB8">
        <w:rPr>
          <w:rFonts w:ascii="Times New Roman" w:eastAsia="Times New Roman" w:hAnsi="Times New Roman" w:cs="Times New Roman"/>
          <w:sz w:val="18"/>
          <w:szCs w:val="18"/>
        </w:rPr>
        <w:t>Трубчевского</w:t>
      </w:r>
      <w:proofErr w:type="spellEnd"/>
      <w:r w:rsidRPr="00643EB8">
        <w:rPr>
          <w:rFonts w:ascii="Times New Roman" w:eastAsia="Times New Roman" w:hAnsi="Times New Roman" w:cs="Times New Roman"/>
          <w:sz w:val="18"/>
          <w:szCs w:val="18"/>
        </w:rPr>
        <w:t xml:space="preserve"> муниципального  района, реализующих программы начального общего, основного общего, среднего (полного) общего образования»</w:t>
      </w:r>
      <w:r w:rsidRPr="00643EB8">
        <w:rPr>
          <w:rFonts w:ascii="Times New Roman" w:eastAsia="Times New Roman" w:hAnsi="Times New Roman" w:cs="Times New Roman"/>
          <w:bCs/>
          <w:sz w:val="18"/>
          <w:szCs w:val="18"/>
        </w:rPr>
        <w:t>.</w:t>
      </w:r>
    </w:p>
    <w:p w:rsidR="00643EB8" w:rsidRPr="00643EB8" w:rsidRDefault="00643EB8" w:rsidP="006056DF">
      <w:pPr>
        <w:spacing w:after="0" w:line="240" w:lineRule="auto"/>
        <w:ind w:firstLine="709"/>
        <w:jc w:val="both"/>
        <w:rPr>
          <w:rFonts w:ascii="Times New Roman" w:eastAsia="Times New Roman" w:hAnsi="Times New Roman" w:cs="Times New Roman"/>
          <w:bCs/>
          <w:sz w:val="18"/>
          <w:szCs w:val="18"/>
        </w:rPr>
      </w:pPr>
      <w:r w:rsidRPr="00643EB8">
        <w:rPr>
          <w:rFonts w:ascii="Times New Roman" w:eastAsia="Times New Roman" w:hAnsi="Times New Roman" w:cs="Times New Roman"/>
          <w:sz w:val="18"/>
          <w:szCs w:val="18"/>
        </w:rPr>
        <w:t>При невозможности оценить результаты показателей деятельности (отсутствие контингента) размер стимулирующей выплаты соответствует разнице между окладом руководителя и действующим минимальным размером оплаты труда</w:t>
      </w:r>
    </w:p>
    <w:p w:rsidR="00643EB8" w:rsidRPr="00643EB8" w:rsidRDefault="00643EB8" w:rsidP="006056DF">
      <w:pPr>
        <w:spacing w:after="0" w:line="240" w:lineRule="auto"/>
        <w:ind w:firstLine="709"/>
        <w:jc w:val="both"/>
        <w:rPr>
          <w:rFonts w:ascii="Times New Roman" w:eastAsia="Times New Roman" w:hAnsi="Times New Roman" w:cs="Times New Roman"/>
          <w:bCs/>
          <w:sz w:val="18"/>
          <w:szCs w:val="18"/>
        </w:rPr>
      </w:pPr>
      <w:r w:rsidRPr="00643EB8">
        <w:rPr>
          <w:rFonts w:ascii="Times New Roman" w:eastAsia="Times New Roman" w:hAnsi="Times New Roman" w:cs="Times New Roman"/>
          <w:bCs/>
          <w:sz w:val="18"/>
          <w:szCs w:val="18"/>
        </w:rPr>
        <w:t xml:space="preserve">Оклады руководителей муниципальных общеобразовательных учреждений предоставляются отделом образования администрации </w:t>
      </w:r>
      <w:proofErr w:type="spellStart"/>
      <w:r w:rsidRPr="00643EB8">
        <w:rPr>
          <w:rFonts w:ascii="Times New Roman" w:eastAsia="Times New Roman" w:hAnsi="Times New Roman" w:cs="Times New Roman"/>
          <w:bCs/>
          <w:sz w:val="18"/>
          <w:szCs w:val="18"/>
        </w:rPr>
        <w:t>Трубчевского</w:t>
      </w:r>
      <w:proofErr w:type="spellEnd"/>
      <w:r w:rsidRPr="00643EB8">
        <w:rPr>
          <w:rFonts w:ascii="Times New Roman" w:eastAsia="Times New Roman" w:hAnsi="Times New Roman" w:cs="Times New Roman"/>
          <w:bCs/>
          <w:sz w:val="18"/>
          <w:szCs w:val="18"/>
        </w:rPr>
        <w:t xml:space="preserve"> муниципального района (далее - отдел образования администрации) в организационно-правовой отдел администрации </w:t>
      </w:r>
      <w:proofErr w:type="spellStart"/>
      <w:r w:rsidRPr="00643EB8">
        <w:rPr>
          <w:rFonts w:ascii="Times New Roman" w:eastAsia="Times New Roman" w:hAnsi="Times New Roman" w:cs="Times New Roman"/>
          <w:bCs/>
          <w:sz w:val="18"/>
          <w:szCs w:val="18"/>
        </w:rPr>
        <w:t>Трубчевского</w:t>
      </w:r>
      <w:proofErr w:type="spellEnd"/>
      <w:r w:rsidRPr="00643EB8">
        <w:rPr>
          <w:rFonts w:ascii="Times New Roman" w:eastAsia="Times New Roman" w:hAnsi="Times New Roman" w:cs="Times New Roman"/>
          <w:bCs/>
          <w:sz w:val="18"/>
          <w:szCs w:val="18"/>
        </w:rPr>
        <w:t xml:space="preserve"> муниципального района (далее – организационно-правовой отдел администрации) </w:t>
      </w:r>
      <w:r w:rsidRPr="00643EB8">
        <w:rPr>
          <w:rFonts w:ascii="Times New Roman" w:eastAsia="Times New Roman" w:hAnsi="Times New Roman" w:cs="Times New Roman"/>
          <w:bCs/>
          <w:i/>
          <w:sz w:val="18"/>
          <w:szCs w:val="18"/>
        </w:rPr>
        <w:t>на 1 сентября и 1 января года</w:t>
      </w:r>
      <w:r w:rsidRPr="00643EB8">
        <w:rPr>
          <w:rFonts w:ascii="Times New Roman" w:eastAsia="Times New Roman" w:hAnsi="Times New Roman" w:cs="Times New Roman"/>
          <w:bCs/>
          <w:sz w:val="18"/>
          <w:szCs w:val="18"/>
        </w:rPr>
        <w:t xml:space="preserve"> соответственно.</w:t>
      </w:r>
    </w:p>
    <w:p w:rsidR="00643EB8" w:rsidRPr="00643EB8" w:rsidRDefault="00643EB8" w:rsidP="006056DF">
      <w:pPr>
        <w:autoSpaceDE w:val="0"/>
        <w:autoSpaceDN w:val="0"/>
        <w:adjustRightInd w:val="0"/>
        <w:spacing w:after="0" w:line="240" w:lineRule="auto"/>
        <w:ind w:firstLine="709"/>
        <w:jc w:val="both"/>
        <w:outlineLvl w:val="3"/>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2.3. Стимулирующие выплаты к должностным окладам руководителей муниципальных общеобразовательных организаций устанавливаются учредителем по ходатайству отдела образования на основании представленной администрацией муниципального общеобразовательного учреждения аналитической информации.</w:t>
      </w:r>
    </w:p>
    <w:p w:rsidR="00643EB8" w:rsidRPr="00643EB8" w:rsidRDefault="00643EB8" w:rsidP="006056DF">
      <w:pPr>
        <w:autoSpaceDE w:val="0"/>
        <w:autoSpaceDN w:val="0"/>
        <w:adjustRightInd w:val="0"/>
        <w:spacing w:after="0" w:line="240" w:lineRule="auto"/>
        <w:ind w:firstLine="709"/>
        <w:jc w:val="both"/>
        <w:outlineLvl w:val="3"/>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Стимулирующие выплаты для руководителей муниципальных общеобразовательных учреждений устанавливаются в соответствии с критериями распределения стимулирующей части фонда оплаты труда (таблица 1).</w:t>
      </w:r>
    </w:p>
    <w:p w:rsidR="00643EB8" w:rsidRPr="00643EB8" w:rsidRDefault="00643EB8" w:rsidP="00643EB8">
      <w:pPr>
        <w:autoSpaceDE w:val="0"/>
        <w:autoSpaceDN w:val="0"/>
        <w:adjustRightInd w:val="0"/>
        <w:spacing w:after="0" w:line="240" w:lineRule="auto"/>
        <w:jc w:val="right"/>
        <w:outlineLvl w:val="3"/>
        <w:rPr>
          <w:rFonts w:ascii="Times New Roman" w:eastAsia="Times New Roman" w:hAnsi="Times New Roman" w:cs="Times New Roman"/>
          <w:i/>
          <w:sz w:val="18"/>
          <w:szCs w:val="18"/>
        </w:rPr>
      </w:pPr>
      <w:r w:rsidRPr="00643EB8">
        <w:rPr>
          <w:rFonts w:ascii="Times New Roman" w:eastAsia="Times New Roman" w:hAnsi="Times New Roman" w:cs="Times New Roman"/>
          <w:i/>
          <w:sz w:val="18"/>
          <w:szCs w:val="18"/>
        </w:rPr>
        <w:t>Таблица 1</w:t>
      </w:r>
    </w:p>
    <w:p w:rsidR="00643EB8" w:rsidRPr="00643EB8" w:rsidRDefault="00643EB8" w:rsidP="00643EB8">
      <w:pPr>
        <w:spacing w:after="0" w:line="240" w:lineRule="auto"/>
        <w:jc w:val="center"/>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 xml:space="preserve">Критерии распределения стимулирующей части фонда оплаты труда </w:t>
      </w:r>
    </w:p>
    <w:p w:rsidR="00643EB8" w:rsidRPr="00643EB8" w:rsidRDefault="00643EB8" w:rsidP="00643EB8">
      <w:pPr>
        <w:spacing w:after="0" w:line="240" w:lineRule="auto"/>
        <w:jc w:val="center"/>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руководителей муниципальных общеобразовательных учреждений</w:t>
      </w:r>
    </w:p>
    <w:p w:rsidR="00643EB8" w:rsidRPr="00643EB8" w:rsidRDefault="00643EB8" w:rsidP="00643EB8">
      <w:pPr>
        <w:spacing w:after="0" w:line="240" w:lineRule="auto"/>
        <w:jc w:val="center"/>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на ______________ учебный год</w:t>
      </w:r>
    </w:p>
    <w:tbl>
      <w:tblPr>
        <w:tblW w:w="1045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76"/>
        <w:gridCol w:w="5774"/>
        <w:gridCol w:w="2552"/>
        <w:gridCol w:w="7"/>
        <w:gridCol w:w="1337"/>
        <w:gridCol w:w="7"/>
      </w:tblGrid>
      <w:tr w:rsidR="00643EB8" w:rsidRPr="00643EB8" w:rsidTr="00D93A0E">
        <w:trPr>
          <w:gridAfter w:val="1"/>
          <w:wAfter w:w="7" w:type="dxa"/>
          <w:trHeight w:val="416"/>
        </w:trPr>
        <w:tc>
          <w:tcPr>
            <w:tcW w:w="776" w:type="dxa"/>
            <w:shd w:val="clear" w:color="auto" w:fill="auto"/>
            <w:vAlign w:val="center"/>
          </w:tcPr>
          <w:p w:rsidR="00643EB8" w:rsidRPr="00643EB8" w:rsidRDefault="00643EB8" w:rsidP="00643EB8">
            <w:pPr>
              <w:spacing w:after="0" w:line="240" w:lineRule="auto"/>
              <w:jc w:val="center"/>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lastRenderedPageBreak/>
              <w:t>№</w:t>
            </w:r>
          </w:p>
          <w:p w:rsidR="00643EB8" w:rsidRPr="00643EB8" w:rsidRDefault="00643EB8" w:rsidP="00643EB8">
            <w:pPr>
              <w:spacing w:after="0" w:line="240" w:lineRule="auto"/>
              <w:jc w:val="center"/>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п/п</w:t>
            </w:r>
          </w:p>
        </w:tc>
        <w:tc>
          <w:tcPr>
            <w:tcW w:w="5774" w:type="dxa"/>
            <w:shd w:val="clear" w:color="auto" w:fill="auto"/>
            <w:vAlign w:val="center"/>
          </w:tcPr>
          <w:p w:rsidR="00643EB8" w:rsidRPr="00643EB8" w:rsidRDefault="00643EB8" w:rsidP="00643EB8">
            <w:pPr>
              <w:spacing w:after="0" w:line="240" w:lineRule="auto"/>
              <w:jc w:val="center"/>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Показатели деятельности организации</w:t>
            </w:r>
          </w:p>
        </w:tc>
        <w:tc>
          <w:tcPr>
            <w:tcW w:w="2552" w:type="dxa"/>
            <w:shd w:val="clear" w:color="auto" w:fill="auto"/>
            <w:vAlign w:val="center"/>
          </w:tcPr>
          <w:p w:rsidR="00643EB8" w:rsidRPr="00643EB8" w:rsidRDefault="00643EB8" w:rsidP="00643EB8">
            <w:pPr>
              <w:spacing w:after="0" w:line="240" w:lineRule="auto"/>
              <w:jc w:val="center"/>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Расчет</w:t>
            </w:r>
          </w:p>
        </w:tc>
        <w:tc>
          <w:tcPr>
            <w:tcW w:w="1344" w:type="dxa"/>
            <w:gridSpan w:val="2"/>
            <w:shd w:val="clear" w:color="auto" w:fill="auto"/>
            <w:vAlign w:val="center"/>
          </w:tcPr>
          <w:p w:rsidR="00643EB8" w:rsidRPr="00643EB8" w:rsidRDefault="00643EB8" w:rsidP="00643EB8">
            <w:pPr>
              <w:spacing w:after="0" w:line="240" w:lineRule="auto"/>
              <w:jc w:val="center"/>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Результат</w:t>
            </w:r>
          </w:p>
        </w:tc>
      </w:tr>
      <w:tr w:rsidR="00643EB8" w:rsidRPr="00643EB8" w:rsidTr="00D93A0E">
        <w:trPr>
          <w:gridAfter w:val="1"/>
          <w:wAfter w:w="7" w:type="dxa"/>
        </w:trPr>
        <w:tc>
          <w:tcPr>
            <w:tcW w:w="776" w:type="dxa"/>
            <w:shd w:val="clear" w:color="auto" w:fill="auto"/>
          </w:tcPr>
          <w:p w:rsidR="00643EB8" w:rsidRPr="00643EB8" w:rsidRDefault="00643EB8" w:rsidP="00643EB8">
            <w:pPr>
              <w:spacing w:after="0" w:line="240" w:lineRule="auto"/>
              <w:jc w:val="center"/>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1</w:t>
            </w:r>
          </w:p>
        </w:tc>
        <w:tc>
          <w:tcPr>
            <w:tcW w:w="5774" w:type="dxa"/>
            <w:shd w:val="clear" w:color="auto" w:fill="auto"/>
          </w:tcPr>
          <w:p w:rsidR="00643EB8" w:rsidRPr="00643EB8" w:rsidRDefault="00643EB8" w:rsidP="00643EB8">
            <w:pPr>
              <w:spacing w:after="0" w:line="240" w:lineRule="auto"/>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Наличие  образовательной программы начального, основного, среднего общего образования, программы дополнительного образования, адаптированной основной общеобразовательной программы</w:t>
            </w:r>
          </w:p>
        </w:tc>
        <w:tc>
          <w:tcPr>
            <w:tcW w:w="2552" w:type="dxa"/>
            <w:shd w:val="clear" w:color="auto" w:fill="auto"/>
          </w:tcPr>
          <w:p w:rsidR="00643EB8" w:rsidRPr="00643EB8" w:rsidRDefault="00643EB8" w:rsidP="00643EB8">
            <w:pPr>
              <w:spacing w:after="0" w:line="240" w:lineRule="auto"/>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Количество программ *</w:t>
            </w:r>
          </w:p>
          <w:p w:rsidR="00643EB8" w:rsidRPr="00643EB8" w:rsidRDefault="00643EB8" w:rsidP="00643EB8">
            <w:pPr>
              <w:spacing w:after="0" w:line="240" w:lineRule="auto"/>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1 балл</w:t>
            </w:r>
          </w:p>
        </w:tc>
        <w:tc>
          <w:tcPr>
            <w:tcW w:w="1344" w:type="dxa"/>
            <w:gridSpan w:val="2"/>
            <w:shd w:val="clear" w:color="auto" w:fill="auto"/>
          </w:tcPr>
          <w:p w:rsidR="00643EB8" w:rsidRPr="00643EB8" w:rsidRDefault="00643EB8" w:rsidP="00643EB8">
            <w:pPr>
              <w:spacing w:after="0" w:line="240" w:lineRule="auto"/>
              <w:rPr>
                <w:rFonts w:ascii="Times New Roman" w:eastAsia="Times New Roman" w:hAnsi="Times New Roman" w:cs="Times New Roman"/>
                <w:sz w:val="18"/>
                <w:szCs w:val="18"/>
              </w:rPr>
            </w:pPr>
          </w:p>
        </w:tc>
      </w:tr>
      <w:tr w:rsidR="00643EB8" w:rsidRPr="00643EB8" w:rsidTr="00D93A0E">
        <w:trPr>
          <w:gridAfter w:val="1"/>
          <w:wAfter w:w="7" w:type="dxa"/>
        </w:trPr>
        <w:tc>
          <w:tcPr>
            <w:tcW w:w="776" w:type="dxa"/>
            <w:shd w:val="clear" w:color="auto" w:fill="auto"/>
          </w:tcPr>
          <w:p w:rsidR="00643EB8" w:rsidRPr="00643EB8" w:rsidRDefault="00643EB8" w:rsidP="00643EB8">
            <w:pPr>
              <w:spacing w:after="0" w:line="240" w:lineRule="auto"/>
              <w:jc w:val="center"/>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2</w:t>
            </w:r>
          </w:p>
        </w:tc>
        <w:tc>
          <w:tcPr>
            <w:tcW w:w="5774" w:type="dxa"/>
            <w:shd w:val="clear" w:color="auto" w:fill="auto"/>
          </w:tcPr>
          <w:p w:rsidR="00643EB8" w:rsidRPr="00643EB8" w:rsidRDefault="00643EB8" w:rsidP="00643EB8">
            <w:pPr>
              <w:spacing w:after="0" w:line="240" w:lineRule="auto"/>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 xml:space="preserve">Наличие рабочих программ, в </w:t>
            </w:r>
            <w:proofErr w:type="spellStart"/>
            <w:r w:rsidRPr="00643EB8">
              <w:rPr>
                <w:rFonts w:ascii="Times New Roman" w:eastAsia="Times New Roman" w:hAnsi="Times New Roman" w:cs="Times New Roman"/>
                <w:sz w:val="18"/>
                <w:szCs w:val="18"/>
              </w:rPr>
              <w:t>т.ч</w:t>
            </w:r>
            <w:proofErr w:type="spellEnd"/>
            <w:r w:rsidRPr="00643EB8">
              <w:rPr>
                <w:rFonts w:ascii="Times New Roman" w:eastAsia="Times New Roman" w:hAnsi="Times New Roman" w:cs="Times New Roman"/>
                <w:sz w:val="18"/>
                <w:szCs w:val="18"/>
              </w:rPr>
              <w:t>. дополнительного образования</w:t>
            </w:r>
          </w:p>
        </w:tc>
        <w:tc>
          <w:tcPr>
            <w:tcW w:w="2552" w:type="dxa"/>
            <w:shd w:val="clear" w:color="auto" w:fill="auto"/>
          </w:tcPr>
          <w:p w:rsidR="00643EB8" w:rsidRPr="00643EB8" w:rsidRDefault="00643EB8" w:rsidP="00643EB8">
            <w:pPr>
              <w:spacing w:after="0" w:line="240" w:lineRule="auto"/>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Количество программ *</w:t>
            </w:r>
          </w:p>
          <w:p w:rsidR="00643EB8" w:rsidRPr="00643EB8" w:rsidRDefault="00643EB8" w:rsidP="00643EB8">
            <w:pPr>
              <w:spacing w:after="0" w:line="240" w:lineRule="auto"/>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1 балл</w:t>
            </w:r>
          </w:p>
        </w:tc>
        <w:tc>
          <w:tcPr>
            <w:tcW w:w="1344" w:type="dxa"/>
            <w:gridSpan w:val="2"/>
            <w:shd w:val="clear" w:color="auto" w:fill="auto"/>
          </w:tcPr>
          <w:p w:rsidR="00643EB8" w:rsidRPr="00643EB8" w:rsidRDefault="00643EB8" w:rsidP="00643EB8">
            <w:pPr>
              <w:spacing w:after="0" w:line="240" w:lineRule="auto"/>
              <w:rPr>
                <w:rFonts w:ascii="Times New Roman" w:eastAsia="Times New Roman" w:hAnsi="Times New Roman" w:cs="Times New Roman"/>
                <w:sz w:val="18"/>
                <w:szCs w:val="18"/>
              </w:rPr>
            </w:pPr>
          </w:p>
        </w:tc>
      </w:tr>
      <w:tr w:rsidR="00643EB8" w:rsidRPr="00643EB8" w:rsidTr="00D93A0E">
        <w:trPr>
          <w:gridAfter w:val="1"/>
          <w:wAfter w:w="7" w:type="dxa"/>
        </w:trPr>
        <w:tc>
          <w:tcPr>
            <w:tcW w:w="776" w:type="dxa"/>
            <w:shd w:val="clear" w:color="auto" w:fill="auto"/>
          </w:tcPr>
          <w:p w:rsidR="00643EB8" w:rsidRPr="00643EB8" w:rsidRDefault="00643EB8" w:rsidP="00643EB8">
            <w:pPr>
              <w:spacing w:after="0" w:line="240" w:lineRule="auto"/>
              <w:jc w:val="center"/>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3</w:t>
            </w:r>
          </w:p>
        </w:tc>
        <w:tc>
          <w:tcPr>
            <w:tcW w:w="5774" w:type="dxa"/>
            <w:shd w:val="clear" w:color="auto" w:fill="auto"/>
          </w:tcPr>
          <w:p w:rsidR="00643EB8" w:rsidRPr="00643EB8" w:rsidRDefault="00643EB8" w:rsidP="00643EB8">
            <w:pPr>
              <w:spacing w:after="0" w:line="240" w:lineRule="auto"/>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Наличие в образовательном учреждении программы воспитания</w:t>
            </w:r>
          </w:p>
        </w:tc>
        <w:tc>
          <w:tcPr>
            <w:tcW w:w="2552" w:type="dxa"/>
            <w:shd w:val="clear" w:color="auto" w:fill="auto"/>
          </w:tcPr>
          <w:p w:rsidR="00643EB8" w:rsidRPr="00643EB8" w:rsidRDefault="00643EB8" w:rsidP="00643EB8">
            <w:pPr>
              <w:spacing w:after="0" w:line="240" w:lineRule="auto"/>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3 балла</w:t>
            </w:r>
          </w:p>
        </w:tc>
        <w:tc>
          <w:tcPr>
            <w:tcW w:w="1344" w:type="dxa"/>
            <w:gridSpan w:val="2"/>
            <w:shd w:val="clear" w:color="auto" w:fill="auto"/>
          </w:tcPr>
          <w:p w:rsidR="00643EB8" w:rsidRPr="00643EB8" w:rsidRDefault="00643EB8" w:rsidP="00643EB8">
            <w:pPr>
              <w:spacing w:after="0" w:line="240" w:lineRule="auto"/>
              <w:rPr>
                <w:rFonts w:ascii="Times New Roman" w:eastAsia="Times New Roman" w:hAnsi="Times New Roman" w:cs="Times New Roman"/>
                <w:sz w:val="18"/>
                <w:szCs w:val="18"/>
              </w:rPr>
            </w:pPr>
          </w:p>
        </w:tc>
      </w:tr>
      <w:tr w:rsidR="00643EB8" w:rsidRPr="00643EB8" w:rsidTr="00D93A0E">
        <w:trPr>
          <w:gridAfter w:val="1"/>
          <w:wAfter w:w="7" w:type="dxa"/>
        </w:trPr>
        <w:tc>
          <w:tcPr>
            <w:tcW w:w="776" w:type="dxa"/>
            <w:shd w:val="clear" w:color="auto" w:fill="auto"/>
          </w:tcPr>
          <w:p w:rsidR="00643EB8" w:rsidRPr="00643EB8" w:rsidRDefault="00643EB8" w:rsidP="00643EB8">
            <w:pPr>
              <w:spacing w:after="0" w:line="240" w:lineRule="auto"/>
              <w:jc w:val="center"/>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4</w:t>
            </w:r>
          </w:p>
        </w:tc>
        <w:tc>
          <w:tcPr>
            <w:tcW w:w="5774" w:type="dxa"/>
            <w:shd w:val="clear" w:color="auto" w:fill="auto"/>
          </w:tcPr>
          <w:p w:rsidR="00643EB8" w:rsidRPr="00643EB8" w:rsidRDefault="00643EB8" w:rsidP="00643EB8">
            <w:pPr>
              <w:spacing w:after="0" w:line="240" w:lineRule="auto"/>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Наличие действующей программы развития образовательного учреждения</w:t>
            </w:r>
          </w:p>
        </w:tc>
        <w:tc>
          <w:tcPr>
            <w:tcW w:w="2552" w:type="dxa"/>
            <w:shd w:val="clear" w:color="auto" w:fill="auto"/>
          </w:tcPr>
          <w:p w:rsidR="00643EB8" w:rsidRPr="00643EB8" w:rsidRDefault="00643EB8" w:rsidP="00643EB8">
            <w:pPr>
              <w:spacing w:after="0" w:line="240" w:lineRule="auto"/>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3 балла</w:t>
            </w:r>
          </w:p>
        </w:tc>
        <w:tc>
          <w:tcPr>
            <w:tcW w:w="1344" w:type="dxa"/>
            <w:gridSpan w:val="2"/>
            <w:shd w:val="clear" w:color="auto" w:fill="auto"/>
          </w:tcPr>
          <w:p w:rsidR="00643EB8" w:rsidRPr="00643EB8" w:rsidRDefault="00643EB8" w:rsidP="00643EB8">
            <w:pPr>
              <w:spacing w:after="0" w:line="240" w:lineRule="auto"/>
              <w:rPr>
                <w:rFonts w:ascii="Times New Roman" w:eastAsia="Times New Roman" w:hAnsi="Times New Roman" w:cs="Times New Roman"/>
                <w:sz w:val="18"/>
                <w:szCs w:val="18"/>
              </w:rPr>
            </w:pPr>
          </w:p>
        </w:tc>
      </w:tr>
      <w:tr w:rsidR="00643EB8" w:rsidRPr="00643EB8" w:rsidTr="00D93A0E">
        <w:trPr>
          <w:gridAfter w:val="1"/>
          <w:wAfter w:w="7" w:type="dxa"/>
        </w:trPr>
        <w:tc>
          <w:tcPr>
            <w:tcW w:w="776" w:type="dxa"/>
            <w:shd w:val="clear" w:color="auto" w:fill="auto"/>
          </w:tcPr>
          <w:p w:rsidR="00643EB8" w:rsidRPr="00643EB8" w:rsidRDefault="00643EB8" w:rsidP="00643EB8">
            <w:pPr>
              <w:spacing w:after="0" w:line="240" w:lineRule="auto"/>
              <w:jc w:val="center"/>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5</w:t>
            </w:r>
          </w:p>
        </w:tc>
        <w:tc>
          <w:tcPr>
            <w:tcW w:w="5774" w:type="dxa"/>
            <w:shd w:val="clear" w:color="auto" w:fill="auto"/>
          </w:tcPr>
          <w:p w:rsidR="00643EB8" w:rsidRPr="00643EB8" w:rsidRDefault="00643EB8" w:rsidP="00643EB8">
            <w:pPr>
              <w:spacing w:after="0" w:line="240" w:lineRule="auto"/>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Наличие договоров сотрудничества с различными организациями</w:t>
            </w:r>
          </w:p>
        </w:tc>
        <w:tc>
          <w:tcPr>
            <w:tcW w:w="2552" w:type="dxa"/>
            <w:shd w:val="clear" w:color="auto" w:fill="auto"/>
          </w:tcPr>
          <w:p w:rsidR="00643EB8" w:rsidRPr="00643EB8" w:rsidRDefault="00643EB8" w:rsidP="00643EB8">
            <w:pPr>
              <w:spacing w:after="0" w:line="240" w:lineRule="auto"/>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Количество договоров*</w:t>
            </w:r>
          </w:p>
          <w:p w:rsidR="00643EB8" w:rsidRPr="00643EB8" w:rsidRDefault="00643EB8" w:rsidP="00643EB8">
            <w:pPr>
              <w:spacing w:after="0" w:line="240" w:lineRule="auto"/>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 xml:space="preserve"> 1 балл</w:t>
            </w:r>
          </w:p>
        </w:tc>
        <w:tc>
          <w:tcPr>
            <w:tcW w:w="1344" w:type="dxa"/>
            <w:gridSpan w:val="2"/>
            <w:shd w:val="clear" w:color="auto" w:fill="auto"/>
          </w:tcPr>
          <w:p w:rsidR="00643EB8" w:rsidRPr="00643EB8" w:rsidRDefault="00643EB8" w:rsidP="00643EB8">
            <w:pPr>
              <w:spacing w:after="0" w:line="240" w:lineRule="auto"/>
              <w:rPr>
                <w:rFonts w:ascii="Times New Roman" w:eastAsia="Times New Roman" w:hAnsi="Times New Roman" w:cs="Times New Roman"/>
                <w:sz w:val="18"/>
                <w:szCs w:val="18"/>
              </w:rPr>
            </w:pPr>
          </w:p>
        </w:tc>
      </w:tr>
      <w:tr w:rsidR="00643EB8" w:rsidRPr="00643EB8" w:rsidTr="00D93A0E">
        <w:trPr>
          <w:gridAfter w:val="1"/>
          <w:wAfter w:w="7" w:type="dxa"/>
        </w:trPr>
        <w:tc>
          <w:tcPr>
            <w:tcW w:w="776" w:type="dxa"/>
            <w:shd w:val="clear" w:color="auto" w:fill="auto"/>
          </w:tcPr>
          <w:p w:rsidR="00643EB8" w:rsidRPr="00643EB8" w:rsidRDefault="00643EB8" w:rsidP="00643EB8">
            <w:pPr>
              <w:spacing w:after="0" w:line="240" w:lineRule="auto"/>
              <w:jc w:val="center"/>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6</w:t>
            </w:r>
          </w:p>
        </w:tc>
        <w:tc>
          <w:tcPr>
            <w:tcW w:w="5774" w:type="dxa"/>
            <w:shd w:val="clear" w:color="auto" w:fill="auto"/>
          </w:tcPr>
          <w:p w:rsidR="00643EB8" w:rsidRPr="00643EB8" w:rsidRDefault="00643EB8" w:rsidP="00643EB8">
            <w:pPr>
              <w:spacing w:after="0" w:line="240" w:lineRule="auto"/>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Количество обучающихся в ОО</w:t>
            </w:r>
          </w:p>
        </w:tc>
        <w:tc>
          <w:tcPr>
            <w:tcW w:w="2552" w:type="dxa"/>
            <w:shd w:val="clear" w:color="auto" w:fill="auto"/>
          </w:tcPr>
          <w:p w:rsidR="00643EB8" w:rsidRPr="00643EB8" w:rsidRDefault="00643EB8" w:rsidP="00643EB8">
            <w:pPr>
              <w:spacing w:after="0" w:line="240" w:lineRule="auto"/>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 xml:space="preserve">Количество обучающихся *0.3 балла </w:t>
            </w:r>
          </w:p>
        </w:tc>
        <w:tc>
          <w:tcPr>
            <w:tcW w:w="1344" w:type="dxa"/>
            <w:gridSpan w:val="2"/>
            <w:shd w:val="clear" w:color="auto" w:fill="auto"/>
          </w:tcPr>
          <w:p w:rsidR="00643EB8" w:rsidRPr="00643EB8" w:rsidRDefault="00643EB8" w:rsidP="00643EB8">
            <w:pPr>
              <w:spacing w:after="0" w:line="240" w:lineRule="auto"/>
              <w:rPr>
                <w:rFonts w:ascii="Times New Roman" w:eastAsia="Times New Roman" w:hAnsi="Times New Roman" w:cs="Times New Roman"/>
                <w:sz w:val="18"/>
                <w:szCs w:val="18"/>
              </w:rPr>
            </w:pPr>
          </w:p>
        </w:tc>
      </w:tr>
      <w:tr w:rsidR="00643EB8" w:rsidRPr="00643EB8" w:rsidTr="00D93A0E">
        <w:trPr>
          <w:gridAfter w:val="1"/>
          <w:wAfter w:w="7" w:type="dxa"/>
        </w:trPr>
        <w:tc>
          <w:tcPr>
            <w:tcW w:w="776" w:type="dxa"/>
            <w:shd w:val="clear" w:color="auto" w:fill="auto"/>
          </w:tcPr>
          <w:p w:rsidR="00643EB8" w:rsidRPr="00643EB8" w:rsidRDefault="00643EB8" w:rsidP="00643EB8">
            <w:pPr>
              <w:spacing w:after="0" w:line="240" w:lineRule="auto"/>
              <w:jc w:val="center"/>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7</w:t>
            </w:r>
          </w:p>
        </w:tc>
        <w:tc>
          <w:tcPr>
            <w:tcW w:w="5774" w:type="dxa"/>
            <w:shd w:val="clear" w:color="auto" w:fill="auto"/>
          </w:tcPr>
          <w:p w:rsidR="00643EB8" w:rsidRPr="00643EB8" w:rsidRDefault="00643EB8" w:rsidP="00643EB8">
            <w:pPr>
              <w:spacing w:after="0" w:line="240" w:lineRule="auto"/>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Наличие структурных подразделений (филиалов, дошкольных групп)</w:t>
            </w:r>
          </w:p>
        </w:tc>
        <w:tc>
          <w:tcPr>
            <w:tcW w:w="2552" w:type="dxa"/>
            <w:shd w:val="clear" w:color="auto" w:fill="auto"/>
          </w:tcPr>
          <w:p w:rsidR="00643EB8" w:rsidRPr="00643EB8" w:rsidRDefault="00643EB8" w:rsidP="00643EB8">
            <w:pPr>
              <w:spacing w:after="0" w:line="240" w:lineRule="auto"/>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5 баллов за каждое</w:t>
            </w:r>
          </w:p>
        </w:tc>
        <w:tc>
          <w:tcPr>
            <w:tcW w:w="1344" w:type="dxa"/>
            <w:gridSpan w:val="2"/>
            <w:shd w:val="clear" w:color="auto" w:fill="auto"/>
          </w:tcPr>
          <w:p w:rsidR="00643EB8" w:rsidRPr="00643EB8" w:rsidRDefault="00643EB8" w:rsidP="00643EB8">
            <w:pPr>
              <w:spacing w:after="0" w:line="240" w:lineRule="auto"/>
              <w:rPr>
                <w:rFonts w:ascii="Times New Roman" w:eastAsia="Times New Roman" w:hAnsi="Times New Roman" w:cs="Times New Roman"/>
                <w:sz w:val="18"/>
                <w:szCs w:val="18"/>
              </w:rPr>
            </w:pPr>
          </w:p>
        </w:tc>
      </w:tr>
      <w:tr w:rsidR="00643EB8" w:rsidRPr="00643EB8" w:rsidTr="00D93A0E">
        <w:trPr>
          <w:gridAfter w:val="1"/>
          <w:wAfter w:w="7" w:type="dxa"/>
        </w:trPr>
        <w:tc>
          <w:tcPr>
            <w:tcW w:w="776" w:type="dxa"/>
            <w:shd w:val="clear" w:color="auto" w:fill="auto"/>
          </w:tcPr>
          <w:p w:rsidR="00643EB8" w:rsidRPr="00643EB8" w:rsidRDefault="00643EB8" w:rsidP="00643EB8">
            <w:pPr>
              <w:spacing w:after="0" w:line="240" w:lineRule="auto"/>
              <w:jc w:val="center"/>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8</w:t>
            </w:r>
          </w:p>
        </w:tc>
        <w:tc>
          <w:tcPr>
            <w:tcW w:w="5774" w:type="dxa"/>
            <w:shd w:val="clear" w:color="auto" w:fill="auto"/>
          </w:tcPr>
          <w:p w:rsidR="00643EB8" w:rsidRPr="00643EB8" w:rsidRDefault="00643EB8" w:rsidP="00643EB8">
            <w:pPr>
              <w:spacing w:after="0" w:line="240" w:lineRule="auto"/>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Организация подвоза обучающихся школьным автобусом</w:t>
            </w:r>
          </w:p>
        </w:tc>
        <w:tc>
          <w:tcPr>
            <w:tcW w:w="2552" w:type="dxa"/>
            <w:shd w:val="clear" w:color="auto" w:fill="auto"/>
          </w:tcPr>
          <w:p w:rsidR="00643EB8" w:rsidRPr="00643EB8" w:rsidRDefault="00643EB8" w:rsidP="00643EB8">
            <w:pPr>
              <w:spacing w:after="0" w:line="240" w:lineRule="auto"/>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Количество автобусов*</w:t>
            </w:r>
          </w:p>
          <w:p w:rsidR="00643EB8" w:rsidRPr="00643EB8" w:rsidRDefault="00643EB8" w:rsidP="00643EB8">
            <w:pPr>
              <w:spacing w:after="0" w:line="240" w:lineRule="auto"/>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5 баллов</w:t>
            </w:r>
          </w:p>
        </w:tc>
        <w:tc>
          <w:tcPr>
            <w:tcW w:w="1344" w:type="dxa"/>
            <w:gridSpan w:val="2"/>
            <w:shd w:val="clear" w:color="auto" w:fill="auto"/>
          </w:tcPr>
          <w:p w:rsidR="00643EB8" w:rsidRPr="00643EB8" w:rsidRDefault="00643EB8" w:rsidP="00643EB8">
            <w:pPr>
              <w:spacing w:after="0" w:line="240" w:lineRule="auto"/>
              <w:rPr>
                <w:rFonts w:ascii="Times New Roman" w:eastAsia="Times New Roman" w:hAnsi="Times New Roman" w:cs="Times New Roman"/>
                <w:sz w:val="18"/>
                <w:szCs w:val="18"/>
              </w:rPr>
            </w:pPr>
          </w:p>
        </w:tc>
      </w:tr>
      <w:tr w:rsidR="00643EB8" w:rsidRPr="00643EB8" w:rsidTr="00D93A0E">
        <w:trPr>
          <w:gridAfter w:val="1"/>
          <w:wAfter w:w="7" w:type="dxa"/>
        </w:trPr>
        <w:tc>
          <w:tcPr>
            <w:tcW w:w="776" w:type="dxa"/>
            <w:shd w:val="clear" w:color="auto" w:fill="auto"/>
          </w:tcPr>
          <w:p w:rsidR="00643EB8" w:rsidRPr="00643EB8" w:rsidRDefault="00643EB8" w:rsidP="00643EB8">
            <w:pPr>
              <w:spacing w:after="0" w:line="240" w:lineRule="auto"/>
              <w:jc w:val="center"/>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9</w:t>
            </w:r>
          </w:p>
        </w:tc>
        <w:tc>
          <w:tcPr>
            <w:tcW w:w="5774" w:type="dxa"/>
            <w:shd w:val="clear" w:color="auto" w:fill="auto"/>
          </w:tcPr>
          <w:p w:rsidR="00643EB8" w:rsidRPr="00643EB8" w:rsidRDefault="00643EB8" w:rsidP="00643EB8">
            <w:pPr>
              <w:spacing w:after="0" w:line="240" w:lineRule="auto"/>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Наличие обучающихся с ограниченными возможностями здоровья и детей-инвалидов, которым созданы условия для получения качественного общего образования</w:t>
            </w:r>
          </w:p>
        </w:tc>
        <w:tc>
          <w:tcPr>
            <w:tcW w:w="2552" w:type="dxa"/>
            <w:shd w:val="clear" w:color="auto" w:fill="auto"/>
          </w:tcPr>
          <w:p w:rsidR="00643EB8" w:rsidRPr="00643EB8" w:rsidRDefault="00643EB8" w:rsidP="00643EB8">
            <w:pPr>
              <w:spacing w:after="0" w:line="240" w:lineRule="auto"/>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Количество обучающихся*2 балла</w:t>
            </w:r>
          </w:p>
        </w:tc>
        <w:tc>
          <w:tcPr>
            <w:tcW w:w="1344" w:type="dxa"/>
            <w:gridSpan w:val="2"/>
            <w:shd w:val="clear" w:color="auto" w:fill="auto"/>
          </w:tcPr>
          <w:p w:rsidR="00643EB8" w:rsidRPr="00643EB8" w:rsidRDefault="00643EB8" w:rsidP="00643EB8">
            <w:pPr>
              <w:spacing w:after="0" w:line="240" w:lineRule="auto"/>
              <w:rPr>
                <w:rFonts w:ascii="Times New Roman" w:eastAsia="Times New Roman" w:hAnsi="Times New Roman" w:cs="Times New Roman"/>
                <w:sz w:val="18"/>
                <w:szCs w:val="18"/>
              </w:rPr>
            </w:pPr>
          </w:p>
        </w:tc>
      </w:tr>
      <w:tr w:rsidR="00643EB8" w:rsidRPr="00643EB8" w:rsidTr="00D93A0E">
        <w:trPr>
          <w:gridAfter w:val="1"/>
          <w:wAfter w:w="7" w:type="dxa"/>
        </w:trPr>
        <w:tc>
          <w:tcPr>
            <w:tcW w:w="776" w:type="dxa"/>
            <w:shd w:val="clear" w:color="auto" w:fill="auto"/>
          </w:tcPr>
          <w:p w:rsidR="00643EB8" w:rsidRPr="00643EB8" w:rsidRDefault="00643EB8" w:rsidP="00643EB8">
            <w:pPr>
              <w:spacing w:after="0" w:line="240" w:lineRule="auto"/>
              <w:jc w:val="center"/>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10</w:t>
            </w:r>
          </w:p>
        </w:tc>
        <w:tc>
          <w:tcPr>
            <w:tcW w:w="5774" w:type="dxa"/>
            <w:shd w:val="clear" w:color="auto" w:fill="auto"/>
          </w:tcPr>
          <w:p w:rsidR="00643EB8" w:rsidRPr="00643EB8" w:rsidRDefault="00643EB8" w:rsidP="00643EB8">
            <w:pPr>
              <w:spacing w:after="0" w:line="240" w:lineRule="auto"/>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 xml:space="preserve">Предоставление возможности получать доступные качественные услуги </w:t>
            </w:r>
            <w:proofErr w:type="spellStart"/>
            <w:r w:rsidRPr="00643EB8">
              <w:rPr>
                <w:rFonts w:ascii="Times New Roman" w:eastAsia="Times New Roman" w:hAnsi="Times New Roman" w:cs="Times New Roman"/>
                <w:sz w:val="18"/>
                <w:szCs w:val="18"/>
              </w:rPr>
              <w:t>предшкольного</w:t>
            </w:r>
            <w:proofErr w:type="spellEnd"/>
            <w:r w:rsidRPr="00643EB8">
              <w:rPr>
                <w:rFonts w:ascii="Times New Roman" w:eastAsia="Times New Roman" w:hAnsi="Times New Roman" w:cs="Times New Roman"/>
                <w:sz w:val="18"/>
                <w:szCs w:val="18"/>
              </w:rPr>
              <w:t xml:space="preserve"> образования (группы кратковременного пребывания детей, групп по подготовке к школе)</w:t>
            </w:r>
          </w:p>
        </w:tc>
        <w:tc>
          <w:tcPr>
            <w:tcW w:w="2552" w:type="dxa"/>
            <w:shd w:val="clear" w:color="auto" w:fill="auto"/>
          </w:tcPr>
          <w:p w:rsidR="00643EB8" w:rsidRPr="00643EB8" w:rsidRDefault="00643EB8" w:rsidP="00643EB8">
            <w:pPr>
              <w:spacing w:after="0" w:line="240" w:lineRule="auto"/>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Количество обучающихся*0,3 балла</w:t>
            </w:r>
          </w:p>
        </w:tc>
        <w:tc>
          <w:tcPr>
            <w:tcW w:w="1344" w:type="dxa"/>
            <w:gridSpan w:val="2"/>
            <w:shd w:val="clear" w:color="auto" w:fill="auto"/>
          </w:tcPr>
          <w:p w:rsidR="00643EB8" w:rsidRPr="00643EB8" w:rsidRDefault="00643EB8" w:rsidP="00643EB8">
            <w:pPr>
              <w:spacing w:after="0" w:line="240" w:lineRule="auto"/>
              <w:rPr>
                <w:rFonts w:ascii="Times New Roman" w:eastAsia="Times New Roman" w:hAnsi="Times New Roman" w:cs="Times New Roman"/>
                <w:sz w:val="18"/>
                <w:szCs w:val="18"/>
              </w:rPr>
            </w:pPr>
          </w:p>
        </w:tc>
      </w:tr>
      <w:tr w:rsidR="00643EB8" w:rsidRPr="00643EB8" w:rsidTr="00D93A0E">
        <w:trPr>
          <w:gridAfter w:val="1"/>
          <w:wAfter w:w="7" w:type="dxa"/>
        </w:trPr>
        <w:tc>
          <w:tcPr>
            <w:tcW w:w="776" w:type="dxa"/>
            <w:shd w:val="clear" w:color="auto" w:fill="auto"/>
          </w:tcPr>
          <w:p w:rsidR="00643EB8" w:rsidRPr="00643EB8" w:rsidRDefault="00643EB8" w:rsidP="00643EB8">
            <w:pPr>
              <w:spacing w:after="0" w:line="240" w:lineRule="auto"/>
              <w:jc w:val="center"/>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11</w:t>
            </w:r>
          </w:p>
        </w:tc>
        <w:tc>
          <w:tcPr>
            <w:tcW w:w="5774" w:type="dxa"/>
            <w:shd w:val="clear" w:color="auto" w:fill="auto"/>
          </w:tcPr>
          <w:p w:rsidR="00643EB8" w:rsidRPr="00643EB8" w:rsidRDefault="00643EB8" w:rsidP="00643EB8">
            <w:pPr>
              <w:spacing w:after="0" w:line="240" w:lineRule="auto"/>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Наличие выпускников, награжденных медалью «За особые успехи в учении»</w:t>
            </w:r>
          </w:p>
        </w:tc>
        <w:tc>
          <w:tcPr>
            <w:tcW w:w="2552" w:type="dxa"/>
            <w:shd w:val="clear" w:color="auto" w:fill="auto"/>
          </w:tcPr>
          <w:p w:rsidR="00643EB8" w:rsidRPr="00643EB8" w:rsidRDefault="00643EB8" w:rsidP="00643EB8">
            <w:pPr>
              <w:spacing w:after="0" w:line="240" w:lineRule="auto"/>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Количество учащихся*</w:t>
            </w:r>
          </w:p>
          <w:p w:rsidR="00643EB8" w:rsidRPr="00643EB8" w:rsidRDefault="00643EB8" w:rsidP="00643EB8">
            <w:pPr>
              <w:spacing w:after="0" w:line="240" w:lineRule="auto"/>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2 балла</w:t>
            </w:r>
          </w:p>
        </w:tc>
        <w:tc>
          <w:tcPr>
            <w:tcW w:w="1344" w:type="dxa"/>
            <w:gridSpan w:val="2"/>
            <w:shd w:val="clear" w:color="auto" w:fill="auto"/>
          </w:tcPr>
          <w:p w:rsidR="00643EB8" w:rsidRPr="00643EB8" w:rsidRDefault="00643EB8" w:rsidP="00643EB8">
            <w:pPr>
              <w:spacing w:after="0" w:line="240" w:lineRule="auto"/>
              <w:rPr>
                <w:rFonts w:ascii="Times New Roman" w:eastAsia="Times New Roman" w:hAnsi="Times New Roman" w:cs="Times New Roman"/>
                <w:sz w:val="18"/>
                <w:szCs w:val="18"/>
              </w:rPr>
            </w:pPr>
          </w:p>
        </w:tc>
      </w:tr>
      <w:tr w:rsidR="00643EB8" w:rsidRPr="00643EB8" w:rsidTr="00D93A0E">
        <w:trPr>
          <w:gridAfter w:val="1"/>
          <w:wAfter w:w="7" w:type="dxa"/>
        </w:trPr>
        <w:tc>
          <w:tcPr>
            <w:tcW w:w="776" w:type="dxa"/>
            <w:shd w:val="clear" w:color="auto" w:fill="auto"/>
          </w:tcPr>
          <w:p w:rsidR="00643EB8" w:rsidRPr="00643EB8" w:rsidRDefault="00643EB8" w:rsidP="00643EB8">
            <w:pPr>
              <w:spacing w:after="0" w:line="240" w:lineRule="auto"/>
              <w:jc w:val="center"/>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12</w:t>
            </w:r>
          </w:p>
        </w:tc>
        <w:tc>
          <w:tcPr>
            <w:tcW w:w="5774" w:type="dxa"/>
            <w:shd w:val="clear" w:color="auto" w:fill="auto"/>
          </w:tcPr>
          <w:p w:rsidR="00643EB8" w:rsidRPr="00643EB8" w:rsidRDefault="00643EB8" w:rsidP="00643EB8">
            <w:pPr>
              <w:spacing w:after="0" w:line="240" w:lineRule="auto"/>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Качество знаний (отношение количества обучающихся на «4» и «5» к общей численности контингента 2-11 классов)</w:t>
            </w:r>
          </w:p>
        </w:tc>
        <w:tc>
          <w:tcPr>
            <w:tcW w:w="2552" w:type="dxa"/>
            <w:shd w:val="clear" w:color="auto" w:fill="auto"/>
          </w:tcPr>
          <w:p w:rsidR="00643EB8" w:rsidRPr="00643EB8" w:rsidRDefault="00643EB8" w:rsidP="00643EB8">
            <w:pPr>
              <w:spacing w:after="0" w:line="240" w:lineRule="auto"/>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10% соответствует*</w:t>
            </w:r>
          </w:p>
          <w:p w:rsidR="00643EB8" w:rsidRPr="00643EB8" w:rsidRDefault="00643EB8" w:rsidP="00643EB8">
            <w:pPr>
              <w:spacing w:after="0" w:line="240" w:lineRule="auto"/>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1 баллу</w:t>
            </w:r>
          </w:p>
        </w:tc>
        <w:tc>
          <w:tcPr>
            <w:tcW w:w="1344" w:type="dxa"/>
            <w:gridSpan w:val="2"/>
            <w:shd w:val="clear" w:color="auto" w:fill="auto"/>
          </w:tcPr>
          <w:p w:rsidR="00643EB8" w:rsidRPr="00643EB8" w:rsidRDefault="00643EB8" w:rsidP="00643EB8">
            <w:pPr>
              <w:spacing w:after="0" w:line="240" w:lineRule="auto"/>
              <w:rPr>
                <w:rFonts w:ascii="Times New Roman" w:eastAsia="Times New Roman" w:hAnsi="Times New Roman" w:cs="Times New Roman"/>
                <w:sz w:val="18"/>
                <w:szCs w:val="18"/>
              </w:rPr>
            </w:pPr>
          </w:p>
        </w:tc>
      </w:tr>
      <w:tr w:rsidR="00643EB8" w:rsidRPr="00643EB8" w:rsidTr="00D93A0E">
        <w:trPr>
          <w:gridAfter w:val="1"/>
          <w:wAfter w:w="7" w:type="dxa"/>
          <w:trHeight w:val="818"/>
        </w:trPr>
        <w:tc>
          <w:tcPr>
            <w:tcW w:w="776" w:type="dxa"/>
            <w:shd w:val="clear" w:color="auto" w:fill="auto"/>
          </w:tcPr>
          <w:p w:rsidR="00643EB8" w:rsidRPr="00643EB8" w:rsidRDefault="00643EB8" w:rsidP="00643EB8">
            <w:pPr>
              <w:spacing w:after="0" w:line="240" w:lineRule="auto"/>
              <w:jc w:val="center"/>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13</w:t>
            </w:r>
          </w:p>
        </w:tc>
        <w:tc>
          <w:tcPr>
            <w:tcW w:w="5774" w:type="dxa"/>
            <w:shd w:val="clear" w:color="auto" w:fill="auto"/>
          </w:tcPr>
          <w:p w:rsidR="00643EB8" w:rsidRPr="00643EB8" w:rsidRDefault="00643EB8" w:rsidP="00643EB8">
            <w:pPr>
              <w:spacing w:after="0" w:line="240" w:lineRule="auto"/>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Успеваемость (отношение количества обучающихся без «2»  к общей численности контингента 2-11 классов)</w:t>
            </w:r>
          </w:p>
        </w:tc>
        <w:tc>
          <w:tcPr>
            <w:tcW w:w="2552" w:type="dxa"/>
            <w:shd w:val="clear" w:color="auto" w:fill="auto"/>
          </w:tcPr>
          <w:p w:rsidR="00643EB8" w:rsidRPr="00643EB8" w:rsidRDefault="00643EB8" w:rsidP="00643EB8">
            <w:pPr>
              <w:spacing w:after="0" w:line="240" w:lineRule="auto"/>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10% соответствует*</w:t>
            </w:r>
          </w:p>
          <w:p w:rsidR="00643EB8" w:rsidRPr="00643EB8" w:rsidRDefault="00643EB8" w:rsidP="00643EB8">
            <w:pPr>
              <w:spacing w:after="0" w:line="240" w:lineRule="auto"/>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0,5 балла</w:t>
            </w:r>
          </w:p>
        </w:tc>
        <w:tc>
          <w:tcPr>
            <w:tcW w:w="1344" w:type="dxa"/>
            <w:gridSpan w:val="2"/>
            <w:shd w:val="clear" w:color="auto" w:fill="auto"/>
          </w:tcPr>
          <w:p w:rsidR="00643EB8" w:rsidRPr="00643EB8" w:rsidRDefault="00643EB8" w:rsidP="00643EB8">
            <w:pPr>
              <w:spacing w:after="0" w:line="240" w:lineRule="auto"/>
              <w:rPr>
                <w:rFonts w:ascii="Times New Roman" w:eastAsia="Times New Roman" w:hAnsi="Times New Roman" w:cs="Times New Roman"/>
                <w:sz w:val="18"/>
                <w:szCs w:val="18"/>
              </w:rPr>
            </w:pPr>
          </w:p>
        </w:tc>
      </w:tr>
      <w:tr w:rsidR="00643EB8" w:rsidRPr="00643EB8" w:rsidTr="00D93A0E">
        <w:trPr>
          <w:gridAfter w:val="1"/>
          <w:wAfter w:w="7" w:type="dxa"/>
        </w:trPr>
        <w:tc>
          <w:tcPr>
            <w:tcW w:w="776" w:type="dxa"/>
            <w:shd w:val="clear" w:color="auto" w:fill="auto"/>
          </w:tcPr>
          <w:p w:rsidR="00643EB8" w:rsidRPr="00643EB8" w:rsidRDefault="00643EB8" w:rsidP="00643EB8">
            <w:pPr>
              <w:spacing w:after="0" w:line="240" w:lineRule="auto"/>
              <w:jc w:val="center"/>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14</w:t>
            </w:r>
          </w:p>
        </w:tc>
        <w:tc>
          <w:tcPr>
            <w:tcW w:w="5774" w:type="dxa"/>
            <w:shd w:val="clear" w:color="auto" w:fill="auto"/>
          </w:tcPr>
          <w:p w:rsidR="00643EB8" w:rsidRPr="00643EB8" w:rsidRDefault="00643EB8" w:rsidP="00643EB8">
            <w:pPr>
              <w:spacing w:after="0" w:line="240" w:lineRule="auto"/>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 xml:space="preserve">Количество обучающихся, успешно сдавших ОГЭ по предметам по выбору </w:t>
            </w:r>
          </w:p>
        </w:tc>
        <w:tc>
          <w:tcPr>
            <w:tcW w:w="2552" w:type="dxa"/>
            <w:shd w:val="clear" w:color="auto" w:fill="auto"/>
          </w:tcPr>
          <w:p w:rsidR="00643EB8" w:rsidRPr="00643EB8" w:rsidRDefault="00643EB8" w:rsidP="00643EB8">
            <w:pPr>
              <w:spacing w:after="0" w:line="240" w:lineRule="auto"/>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1 обучающийся*</w:t>
            </w:r>
          </w:p>
          <w:p w:rsidR="00643EB8" w:rsidRPr="00643EB8" w:rsidRDefault="00643EB8" w:rsidP="00643EB8">
            <w:pPr>
              <w:spacing w:after="0" w:line="240" w:lineRule="auto"/>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0,3 балла</w:t>
            </w:r>
          </w:p>
        </w:tc>
        <w:tc>
          <w:tcPr>
            <w:tcW w:w="1344" w:type="dxa"/>
            <w:gridSpan w:val="2"/>
            <w:shd w:val="clear" w:color="auto" w:fill="auto"/>
          </w:tcPr>
          <w:p w:rsidR="00643EB8" w:rsidRPr="00643EB8" w:rsidRDefault="00643EB8" w:rsidP="00643EB8">
            <w:pPr>
              <w:spacing w:after="0" w:line="240" w:lineRule="auto"/>
              <w:rPr>
                <w:rFonts w:ascii="Times New Roman" w:eastAsia="Times New Roman" w:hAnsi="Times New Roman" w:cs="Times New Roman"/>
                <w:sz w:val="18"/>
                <w:szCs w:val="18"/>
              </w:rPr>
            </w:pPr>
          </w:p>
        </w:tc>
      </w:tr>
      <w:tr w:rsidR="00643EB8" w:rsidRPr="00643EB8" w:rsidTr="00D93A0E">
        <w:trPr>
          <w:gridAfter w:val="1"/>
          <w:wAfter w:w="7" w:type="dxa"/>
        </w:trPr>
        <w:tc>
          <w:tcPr>
            <w:tcW w:w="776" w:type="dxa"/>
            <w:shd w:val="clear" w:color="auto" w:fill="auto"/>
          </w:tcPr>
          <w:p w:rsidR="00643EB8" w:rsidRPr="00643EB8" w:rsidRDefault="00643EB8" w:rsidP="00643EB8">
            <w:pPr>
              <w:spacing w:after="0" w:line="240" w:lineRule="auto"/>
              <w:jc w:val="center"/>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15</w:t>
            </w:r>
          </w:p>
        </w:tc>
        <w:tc>
          <w:tcPr>
            <w:tcW w:w="5774" w:type="dxa"/>
            <w:shd w:val="clear" w:color="auto" w:fill="auto"/>
          </w:tcPr>
          <w:p w:rsidR="00643EB8" w:rsidRPr="00643EB8" w:rsidRDefault="00643EB8" w:rsidP="00643EB8">
            <w:pPr>
              <w:spacing w:after="0" w:line="240" w:lineRule="auto"/>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 xml:space="preserve">Количество выпускников 9-х классов, успешно сдавших ОГЭ по обязательным предметам (русский язык, математика) </w:t>
            </w:r>
          </w:p>
        </w:tc>
        <w:tc>
          <w:tcPr>
            <w:tcW w:w="2552" w:type="dxa"/>
            <w:shd w:val="clear" w:color="auto" w:fill="auto"/>
          </w:tcPr>
          <w:p w:rsidR="00643EB8" w:rsidRPr="00643EB8" w:rsidRDefault="00643EB8" w:rsidP="00643EB8">
            <w:pPr>
              <w:spacing w:after="0" w:line="240" w:lineRule="auto"/>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1 обучающийся*</w:t>
            </w:r>
          </w:p>
          <w:p w:rsidR="00643EB8" w:rsidRPr="00643EB8" w:rsidRDefault="00643EB8" w:rsidP="00643EB8">
            <w:pPr>
              <w:spacing w:after="0" w:line="240" w:lineRule="auto"/>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0,3 балла</w:t>
            </w:r>
          </w:p>
        </w:tc>
        <w:tc>
          <w:tcPr>
            <w:tcW w:w="1344" w:type="dxa"/>
            <w:gridSpan w:val="2"/>
            <w:shd w:val="clear" w:color="auto" w:fill="auto"/>
          </w:tcPr>
          <w:p w:rsidR="00643EB8" w:rsidRPr="00643EB8" w:rsidRDefault="00643EB8" w:rsidP="00643EB8">
            <w:pPr>
              <w:spacing w:after="0" w:line="240" w:lineRule="auto"/>
              <w:rPr>
                <w:rFonts w:ascii="Times New Roman" w:eastAsia="Times New Roman" w:hAnsi="Times New Roman" w:cs="Times New Roman"/>
                <w:sz w:val="18"/>
                <w:szCs w:val="18"/>
              </w:rPr>
            </w:pPr>
          </w:p>
        </w:tc>
      </w:tr>
      <w:tr w:rsidR="00643EB8" w:rsidRPr="00643EB8" w:rsidTr="00D93A0E">
        <w:trPr>
          <w:gridAfter w:val="1"/>
          <w:wAfter w:w="7" w:type="dxa"/>
        </w:trPr>
        <w:tc>
          <w:tcPr>
            <w:tcW w:w="776" w:type="dxa"/>
            <w:shd w:val="clear" w:color="auto" w:fill="auto"/>
          </w:tcPr>
          <w:p w:rsidR="00643EB8" w:rsidRPr="00643EB8" w:rsidRDefault="00643EB8" w:rsidP="00643EB8">
            <w:pPr>
              <w:spacing w:after="0" w:line="240" w:lineRule="auto"/>
              <w:jc w:val="center"/>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16</w:t>
            </w:r>
          </w:p>
        </w:tc>
        <w:tc>
          <w:tcPr>
            <w:tcW w:w="5774" w:type="dxa"/>
            <w:shd w:val="clear" w:color="auto" w:fill="auto"/>
          </w:tcPr>
          <w:p w:rsidR="00643EB8" w:rsidRPr="00643EB8" w:rsidRDefault="00643EB8" w:rsidP="00643EB8">
            <w:pPr>
              <w:spacing w:after="0" w:line="240" w:lineRule="auto"/>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 xml:space="preserve">Количество выпускников, сдавших ЕГЭ с результатом не ниже установленного порогового значения по предметам по выбору </w:t>
            </w:r>
          </w:p>
        </w:tc>
        <w:tc>
          <w:tcPr>
            <w:tcW w:w="2552" w:type="dxa"/>
            <w:shd w:val="clear" w:color="auto" w:fill="auto"/>
          </w:tcPr>
          <w:p w:rsidR="00643EB8" w:rsidRPr="00643EB8" w:rsidRDefault="00643EB8" w:rsidP="00643EB8">
            <w:pPr>
              <w:spacing w:after="0" w:line="240" w:lineRule="auto"/>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1 обучающийся*</w:t>
            </w:r>
          </w:p>
          <w:p w:rsidR="00643EB8" w:rsidRPr="00643EB8" w:rsidRDefault="00643EB8" w:rsidP="00643EB8">
            <w:pPr>
              <w:spacing w:after="0" w:line="240" w:lineRule="auto"/>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0,3 балла</w:t>
            </w:r>
          </w:p>
        </w:tc>
        <w:tc>
          <w:tcPr>
            <w:tcW w:w="1344" w:type="dxa"/>
            <w:gridSpan w:val="2"/>
            <w:shd w:val="clear" w:color="auto" w:fill="auto"/>
          </w:tcPr>
          <w:p w:rsidR="00643EB8" w:rsidRPr="00643EB8" w:rsidRDefault="00643EB8" w:rsidP="00643EB8">
            <w:pPr>
              <w:spacing w:after="0" w:line="240" w:lineRule="auto"/>
              <w:rPr>
                <w:rFonts w:ascii="Times New Roman" w:eastAsia="Times New Roman" w:hAnsi="Times New Roman" w:cs="Times New Roman"/>
                <w:sz w:val="18"/>
                <w:szCs w:val="18"/>
              </w:rPr>
            </w:pPr>
          </w:p>
        </w:tc>
      </w:tr>
      <w:tr w:rsidR="00643EB8" w:rsidRPr="00643EB8" w:rsidTr="00D93A0E">
        <w:trPr>
          <w:gridAfter w:val="1"/>
          <w:wAfter w:w="7" w:type="dxa"/>
        </w:trPr>
        <w:tc>
          <w:tcPr>
            <w:tcW w:w="776" w:type="dxa"/>
            <w:shd w:val="clear" w:color="auto" w:fill="auto"/>
          </w:tcPr>
          <w:p w:rsidR="00643EB8" w:rsidRPr="00643EB8" w:rsidRDefault="00643EB8" w:rsidP="00643EB8">
            <w:pPr>
              <w:spacing w:after="0" w:line="240" w:lineRule="auto"/>
              <w:jc w:val="center"/>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17</w:t>
            </w:r>
          </w:p>
        </w:tc>
        <w:tc>
          <w:tcPr>
            <w:tcW w:w="5774" w:type="dxa"/>
            <w:shd w:val="clear" w:color="auto" w:fill="auto"/>
          </w:tcPr>
          <w:p w:rsidR="00643EB8" w:rsidRPr="00643EB8" w:rsidRDefault="00643EB8" w:rsidP="00643EB8">
            <w:pPr>
              <w:spacing w:after="0" w:line="240" w:lineRule="auto"/>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 xml:space="preserve">Количество выпускников, набравших по результатам ЕГЭ от 80 и выше баллов </w:t>
            </w:r>
          </w:p>
        </w:tc>
        <w:tc>
          <w:tcPr>
            <w:tcW w:w="2552" w:type="dxa"/>
            <w:shd w:val="clear" w:color="auto" w:fill="auto"/>
          </w:tcPr>
          <w:p w:rsidR="00643EB8" w:rsidRPr="00643EB8" w:rsidRDefault="00643EB8" w:rsidP="00643EB8">
            <w:pPr>
              <w:spacing w:after="0" w:line="240" w:lineRule="auto"/>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1 обучающийся*</w:t>
            </w:r>
          </w:p>
          <w:p w:rsidR="00643EB8" w:rsidRPr="00643EB8" w:rsidRDefault="00643EB8" w:rsidP="00643EB8">
            <w:pPr>
              <w:spacing w:after="0" w:line="240" w:lineRule="auto"/>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1 балл</w:t>
            </w:r>
          </w:p>
        </w:tc>
        <w:tc>
          <w:tcPr>
            <w:tcW w:w="1344" w:type="dxa"/>
            <w:gridSpan w:val="2"/>
            <w:shd w:val="clear" w:color="auto" w:fill="auto"/>
          </w:tcPr>
          <w:p w:rsidR="00643EB8" w:rsidRPr="00643EB8" w:rsidRDefault="00643EB8" w:rsidP="00643EB8">
            <w:pPr>
              <w:spacing w:after="0" w:line="240" w:lineRule="auto"/>
              <w:rPr>
                <w:rFonts w:ascii="Times New Roman" w:eastAsia="Times New Roman" w:hAnsi="Times New Roman" w:cs="Times New Roman"/>
                <w:sz w:val="18"/>
                <w:szCs w:val="18"/>
              </w:rPr>
            </w:pPr>
          </w:p>
        </w:tc>
      </w:tr>
      <w:tr w:rsidR="00643EB8" w:rsidRPr="00643EB8" w:rsidTr="00D93A0E">
        <w:trPr>
          <w:gridAfter w:val="1"/>
          <w:wAfter w:w="7" w:type="dxa"/>
        </w:trPr>
        <w:tc>
          <w:tcPr>
            <w:tcW w:w="776" w:type="dxa"/>
            <w:shd w:val="clear" w:color="auto" w:fill="auto"/>
          </w:tcPr>
          <w:p w:rsidR="00643EB8" w:rsidRPr="00643EB8" w:rsidRDefault="00643EB8" w:rsidP="00643EB8">
            <w:pPr>
              <w:spacing w:after="0" w:line="240" w:lineRule="auto"/>
              <w:jc w:val="center"/>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18</w:t>
            </w:r>
          </w:p>
        </w:tc>
        <w:tc>
          <w:tcPr>
            <w:tcW w:w="5774" w:type="dxa"/>
            <w:shd w:val="clear" w:color="auto" w:fill="auto"/>
          </w:tcPr>
          <w:p w:rsidR="00643EB8" w:rsidRPr="00643EB8" w:rsidRDefault="00643EB8" w:rsidP="00643EB8">
            <w:pPr>
              <w:spacing w:after="0" w:line="240" w:lineRule="auto"/>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Наличие программы по выявлению и развитию способностей и талантов у детей и молодежи</w:t>
            </w:r>
          </w:p>
        </w:tc>
        <w:tc>
          <w:tcPr>
            <w:tcW w:w="2552" w:type="dxa"/>
            <w:shd w:val="clear" w:color="auto" w:fill="auto"/>
          </w:tcPr>
          <w:p w:rsidR="00643EB8" w:rsidRPr="00643EB8" w:rsidRDefault="00643EB8" w:rsidP="00643EB8">
            <w:pPr>
              <w:spacing w:after="0" w:line="240" w:lineRule="auto"/>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Количество программ*</w:t>
            </w:r>
          </w:p>
          <w:p w:rsidR="00643EB8" w:rsidRPr="00643EB8" w:rsidRDefault="00643EB8" w:rsidP="00643EB8">
            <w:pPr>
              <w:spacing w:after="0" w:line="240" w:lineRule="auto"/>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5 баллов</w:t>
            </w:r>
          </w:p>
        </w:tc>
        <w:tc>
          <w:tcPr>
            <w:tcW w:w="1344" w:type="dxa"/>
            <w:gridSpan w:val="2"/>
            <w:shd w:val="clear" w:color="auto" w:fill="auto"/>
          </w:tcPr>
          <w:p w:rsidR="00643EB8" w:rsidRPr="00643EB8" w:rsidRDefault="00643EB8" w:rsidP="00643EB8">
            <w:pPr>
              <w:spacing w:after="0" w:line="240" w:lineRule="auto"/>
              <w:rPr>
                <w:rFonts w:ascii="Times New Roman" w:eastAsia="Times New Roman" w:hAnsi="Times New Roman" w:cs="Times New Roman"/>
                <w:sz w:val="18"/>
                <w:szCs w:val="18"/>
              </w:rPr>
            </w:pPr>
          </w:p>
        </w:tc>
      </w:tr>
      <w:tr w:rsidR="00643EB8" w:rsidRPr="00643EB8" w:rsidTr="00D93A0E">
        <w:trPr>
          <w:gridAfter w:val="1"/>
          <w:wAfter w:w="7" w:type="dxa"/>
        </w:trPr>
        <w:tc>
          <w:tcPr>
            <w:tcW w:w="776" w:type="dxa"/>
            <w:vMerge w:val="restart"/>
            <w:shd w:val="clear" w:color="auto" w:fill="auto"/>
          </w:tcPr>
          <w:p w:rsidR="00643EB8" w:rsidRPr="00643EB8" w:rsidRDefault="00643EB8" w:rsidP="00643EB8">
            <w:pPr>
              <w:spacing w:after="0" w:line="240" w:lineRule="auto"/>
              <w:jc w:val="center"/>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19</w:t>
            </w:r>
          </w:p>
        </w:tc>
        <w:tc>
          <w:tcPr>
            <w:tcW w:w="5774" w:type="dxa"/>
            <w:shd w:val="clear" w:color="auto" w:fill="auto"/>
          </w:tcPr>
          <w:p w:rsidR="00643EB8" w:rsidRPr="00643EB8" w:rsidRDefault="00643EB8" w:rsidP="00643EB8">
            <w:pPr>
              <w:spacing w:after="0" w:line="240" w:lineRule="auto"/>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Участие во Всероссийских олимпиадах школьников</w:t>
            </w:r>
          </w:p>
        </w:tc>
        <w:tc>
          <w:tcPr>
            <w:tcW w:w="2552" w:type="dxa"/>
            <w:shd w:val="clear" w:color="auto" w:fill="auto"/>
          </w:tcPr>
          <w:p w:rsidR="00643EB8" w:rsidRPr="00643EB8" w:rsidRDefault="00643EB8" w:rsidP="00643EB8">
            <w:pPr>
              <w:spacing w:after="0" w:line="240" w:lineRule="auto"/>
              <w:rPr>
                <w:rFonts w:ascii="Times New Roman" w:eastAsia="Times New Roman" w:hAnsi="Times New Roman" w:cs="Times New Roman"/>
                <w:sz w:val="18"/>
                <w:szCs w:val="18"/>
              </w:rPr>
            </w:pPr>
          </w:p>
        </w:tc>
        <w:tc>
          <w:tcPr>
            <w:tcW w:w="1344" w:type="dxa"/>
            <w:gridSpan w:val="2"/>
            <w:shd w:val="clear" w:color="auto" w:fill="auto"/>
          </w:tcPr>
          <w:p w:rsidR="00643EB8" w:rsidRPr="00643EB8" w:rsidRDefault="00643EB8" w:rsidP="00643EB8">
            <w:pPr>
              <w:spacing w:after="0" w:line="240" w:lineRule="auto"/>
              <w:rPr>
                <w:rFonts w:ascii="Times New Roman" w:eastAsia="Times New Roman" w:hAnsi="Times New Roman" w:cs="Times New Roman"/>
                <w:sz w:val="18"/>
                <w:szCs w:val="18"/>
              </w:rPr>
            </w:pPr>
          </w:p>
        </w:tc>
      </w:tr>
      <w:tr w:rsidR="00643EB8" w:rsidRPr="00643EB8" w:rsidTr="00D93A0E">
        <w:trPr>
          <w:gridAfter w:val="1"/>
          <w:wAfter w:w="7" w:type="dxa"/>
        </w:trPr>
        <w:tc>
          <w:tcPr>
            <w:tcW w:w="776" w:type="dxa"/>
            <w:vMerge/>
            <w:shd w:val="clear" w:color="auto" w:fill="auto"/>
          </w:tcPr>
          <w:p w:rsidR="00643EB8" w:rsidRPr="00643EB8" w:rsidRDefault="00643EB8" w:rsidP="00643EB8">
            <w:pPr>
              <w:spacing w:after="0" w:line="240" w:lineRule="auto"/>
              <w:jc w:val="center"/>
              <w:rPr>
                <w:rFonts w:ascii="Times New Roman" w:eastAsia="Times New Roman" w:hAnsi="Times New Roman" w:cs="Times New Roman"/>
                <w:sz w:val="18"/>
                <w:szCs w:val="18"/>
              </w:rPr>
            </w:pPr>
          </w:p>
        </w:tc>
        <w:tc>
          <w:tcPr>
            <w:tcW w:w="5774" w:type="dxa"/>
            <w:shd w:val="clear" w:color="auto" w:fill="auto"/>
          </w:tcPr>
          <w:p w:rsidR="00643EB8" w:rsidRPr="00643EB8" w:rsidRDefault="00643EB8" w:rsidP="00643EB8">
            <w:pPr>
              <w:spacing w:after="0" w:line="240" w:lineRule="auto"/>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 муниципальный</w:t>
            </w:r>
          </w:p>
        </w:tc>
        <w:tc>
          <w:tcPr>
            <w:tcW w:w="2552" w:type="dxa"/>
            <w:shd w:val="clear" w:color="auto" w:fill="auto"/>
          </w:tcPr>
          <w:p w:rsidR="00643EB8" w:rsidRPr="00643EB8" w:rsidRDefault="00643EB8" w:rsidP="00643EB8">
            <w:pPr>
              <w:spacing w:after="0" w:line="240" w:lineRule="auto"/>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Количество участников*0.5 балла</w:t>
            </w:r>
          </w:p>
        </w:tc>
        <w:tc>
          <w:tcPr>
            <w:tcW w:w="1344" w:type="dxa"/>
            <w:gridSpan w:val="2"/>
            <w:shd w:val="clear" w:color="auto" w:fill="auto"/>
          </w:tcPr>
          <w:p w:rsidR="00643EB8" w:rsidRPr="00643EB8" w:rsidRDefault="00643EB8" w:rsidP="00643EB8">
            <w:pPr>
              <w:spacing w:after="0" w:line="240" w:lineRule="auto"/>
              <w:rPr>
                <w:rFonts w:ascii="Times New Roman" w:eastAsia="Times New Roman" w:hAnsi="Times New Roman" w:cs="Times New Roman"/>
                <w:sz w:val="18"/>
                <w:szCs w:val="18"/>
              </w:rPr>
            </w:pPr>
          </w:p>
        </w:tc>
      </w:tr>
      <w:tr w:rsidR="00643EB8" w:rsidRPr="00643EB8" w:rsidTr="00D93A0E">
        <w:trPr>
          <w:gridAfter w:val="1"/>
          <w:wAfter w:w="7" w:type="dxa"/>
        </w:trPr>
        <w:tc>
          <w:tcPr>
            <w:tcW w:w="776" w:type="dxa"/>
            <w:vMerge/>
            <w:shd w:val="clear" w:color="auto" w:fill="auto"/>
          </w:tcPr>
          <w:p w:rsidR="00643EB8" w:rsidRPr="00643EB8" w:rsidRDefault="00643EB8" w:rsidP="00643EB8">
            <w:pPr>
              <w:spacing w:after="0" w:line="240" w:lineRule="auto"/>
              <w:jc w:val="center"/>
              <w:rPr>
                <w:rFonts w:ascii="Times New Roman" w:eastAsia="Times New Roman" w:hAnsi="Times New Roman" w:cs="Times New Roman"/>
                <w:sz w:val="18"/>
                <w:szCs w:val="18"/>
              </w:rPr>
            </w:pPr>
          </w:p>
        </w:tc>
        <w:tc>
          <w:tcPr>
            <w:tcW w:w="5774" w:type="dxa"/>
            <w:shd w:val="clear" w:color="auto" w:fill="auto"/>
          </w:tcPr>
          <w:p w:rsidR="00643EB8" w:rsidRPr="00643EB8" w:rsidRDefault="00643EB8" w:rsidP="00643EB8">
            <w:pPr>
              <w:spacing w:after="0" w:line="240" w:lineRule="auto"/>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 региональный</w:t>
            </w:r>
          </w:p>
        </w:tc>
        <w:tc>
          <w:tcPr>
            <w:tcW w:w="2552" w:type="dxa"/>
            <w:shd w:val="clear" w:color="auto" w:fill="auto"/>
          </w:tcPr>
          <w:p w:rsidR="00643EB8" w:rsidRPr="00643EB8" w:rsidRDefault="00643EB8" w:rsidP="00643EB8">
            <w:pPr>
              <w:spacing w:after="0" w:line="240" w:lineRule="auto"/>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Количество участников* 3 балла</w:t>
            </w:r>
          </w:p>
        </w:tc>
        <w:tc>
          <w:tcPr>
            <w:tcW w:w="1344" w:type="dxa"/>
            <w:gridSpan w:val="2"/>
            <w:shd w:val="clear" w:color="auto" w:fill="auto"/>
          </w:tcPr>
          <w:p w:rsidR="00643EB8" w:rsidRPr="00643EB8" w:rsidRDefault="00643EB8" w:rsidP="00643EB8">
            <w:pPr>
              <w:spacing w:after="0" w:line="240" w:lineRule="auto"/>
              <w:rPr>
                <w:rFonts w:ascii="Times New Roman" w:eastAsia="Times New Roman" w:hAnsi="Times New Roman" w:cs="Times New Roman"/>
                <w:sz w:val="18"/>
                <w:szCs w:val="18"/>
              </w:rPr>
            </w:pPr>
          </w:p>
        </w:tc>
      </w:tr>
      <w:tr w:rsidR="00643EB8" w:rsidRPr="00643EB8" w:rsidTr="00D93A0E">
        <w:trPr>
          <w:gridAfter w:val="1"/>
          <w:wAfter w:w="7" w:type="dxa"/>
        </w:trPr>
        <w:tc>
          <w:tcPr>
            <w:tcW w:w="776" w:type="dxa"/>
            <w:vMerge/>
            <w:shd w:val="clear" w:color="auto" w:fill="auto"/>
          </w:tcPr>
          <w:p w:rsidR="00643EB8" w:rsidRPr="00643EB8" w:rsidRDefault="00643EB8" w:rsidP="00643EB8">
            <w:pPr>
              <w:spacing w:after="0" w:line="240" w:lineRule="auto"/>
              <w:jc w:val="center"/>
              <w:rPr>
                <w:rFonts w:ascii="Times New Roman" w:eastAsia="Times New Roman" w:hAnsi="Times New Roman" w:cs="Times New Roman"/>
                <w:sz w:val="18"/>
                <w:szCs w:val="18"/>
              </w:rPr>
            </w:pPr>
          </w:p>
        </w:tc>
        <w:tc>
          <w:tcPr>
            <w:tcW w:w="5774" w:type="dxa"/>
            <w:shd w:val="clear" w:color="auto" w:fill="auto"/>
          </w:tcPr>
          <w:p w:rsidR="00643EB8" w:rsidRPr="00643EB8" w:rsidRDefault="00643EB8" w:rsidP="00643EB8">
            <w:pPr>
              <w:spacing w:after="0" w:line="240" w:lineRule="auto"/>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 всероссийский</w:t>
            </w:r>
          </w:p>
        </w:tc>
        <w:tc>
          <w:tcPr>
            <w:tcW w:w="2552" w:type="dxa"/>
            <w:shd w:val="clear" w:color="auto" w:fill="auto"/>
          </w:tcPr>
          <w:p w:rsidR="00643EB8" w:rsidRPr="00643EB8" w:rsidRDefault="00643EB8" w:rsidP="00643EB8">
            <w:pPr>
              <w:spacing w:after="0" w:line="240" w:lineRule="auto"/>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Количество участников*</w:t>
            </w:r>
          </w:p>
          <w:p w:rsidR="00643EB8" w:rsidRPr="00643EB8" w:rsidRDefault="00643EB8" w:rsidP="00643EB8">
            <w:pPr>
              <w:spacing w:after="0" w:line="240" w:lineRule="auto"/>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5 баллов</w:t>
            </w:r>
          </w:p>
        </w:tc>
        <w:tc>
          <w:tcPr>
            <w:tcW w:w="1344" w:type="dxa"/>
            <w:gridSpan w:val="2"/>
            <w:shd w:val="clear" w:color="auto" w:fill="auto"/>
          </w:tcPr>
          <w:p w:rsidR="00643EB8" w:rsidRPr="00643EB8" w:rsidRDefault="00643EB8" w:rsidP="00643EB8">
            <w:pPr>
              <w:spacing w:after="0" w:line="240" w:lineRule="auto"/>
              <w:rPr>
                <w:rFonts w:ascii="Times New Roman" w:eastAsia="Times New Roman" w:hAnsi="Times New Roman" w:cs="Times New Roman"/>
                <w:sz w:val="18"/>
                <w:szCs w:val="18"/>
              </w:rPr>
            </w:pPr>
          </w:p>
        </w:tc>
      </w:tr>
      <w:tr w:rsidR="00643EB8" w:rsidRPr="00643EB8" w:rsidTr="00D93A0E">
        <w:trPr>
          <w:gridAfter w:val="1"/>
          <w:wAfter w:w="7" w:type="dxa"/>
        </w:trPr>
        <w:tc>
          <w:tcPr>
            <w:tcW w:w="776" w:type="dxa"/>
            <w:vMerge w:val="restart"/>
            <w:shd w:val="clear" w:color="auto" w:fill="auto"/>
          </w:tcPr>
          <w:p w:rsidR="00643EB8" w:rsidRPr="00643EB8" w:rsidRDefault="00643EB8" w:rsidP="00643EB8">
            <w:pPr>
              <w:spacing w:after="0" w:line="240" w:lineRule="auto"/>
              <w:jc w:val="center"/>
              <w:rPr>
                <w:rFonts w:ascii="Times New Roman" w:eastAsia="Times New Roman" w:hAnsi="Times New Roman" w:cs="Times New Roman"/>
                <w:sz w:val="18"/>
                <w:szCs w:val="18"/>
              </w:rPr>
            </w:pPr>
          </w:p>
          <w:p w:rsidR="00643EB8" w:rsidRPr="00643EB8" w:rsidRDefault="00643EB8" w:rsidP="00643EB8">
            <w:pPr>
              <w:spacing w:after="0" w:line="240" w:lineRule="auto"/>
              <w:jc w:val="center"/>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20</w:t>
            </w:r>
          </w:p>
        </w:tc>
        <w:tc>
          <w:tcPr>
            <w:tcW w:w="5774" w:type="dxa"/>
            <w:shd w:val="clear" w:color="auto" w:fill="auto"/>
          </w:tcPr>
          <w:p w:rsidR="00643EB8" w:rsidRPr="00643EB8" w:rsidRDefault="00643EB8" w:rsidP="00643EB8">
            <w:pPr>
              <w:spacing w:after="0" w:line="240" w:lineRule="auto"/>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Качество участия во Всероссийских олимпиадах школьников</w:t>
            </w:r>
          </w:p>
        </w:tc>
        <w:tc>
          <w:tcPr>
            <w:tcW w:w="2552" w:type="dxa"/>
            <w:shd w:val="clear" w:color="auto" w:fill="auto"/>
          </w:tcPr>
          <w:p w:rsidR="00643EB8" w:rsidRPr="00643EB8" w:rsidRDefault="00643EB8" w:rsidP="00643EB8">
            <w:pPr>
              <w:spacing w:after="0" w:line="240" w:lineRule="auto"/>
              <w:rPr>
                <w:rFonts w:ascii="Times New Roman" w:eastAsia="Times New Roman" w:hAnsi="Times New Roman" w:cs="Times New Roman"/>
                <w:sz w:val="18"/>
                <w:szCs w:val="18"/>
              </w:rPr>
            </w:pPr>
          </w:p>
        </w:tc>
        <w:tc>
          <w:tcPr>
            <w:tcW w:w="1344" w:type="dxa"/>
            <w:gridSpan w:val="2"/>
            <w:shd w:val="clear" w:color="auto" w:fill="auto"/>
          </w:tcPr>
          <w:p w:rsidR="00643EB8" w:rsidRPr="00643EB8" w:rsidRDefault="00643EB8" w:rsidP="00643EB8">
            <w:pPr>
              <w:spacing w:after="0" w:line="240" w:lineRule="auto"/>
              <w:rPr>
                <w:rFonts w:ascii="Times New Roman" w:eastAsia="Times New Roman" w:hAnsi="Times New Roman" w:cs="Times New Roman"/>
                <w:sz w:val="18"/>
                <w:szCs w:val="18"/>
              </w:rPr>
            </w:pPr>
          </w:p>
        </w:tc>
      </w:tr>
      <w:tr w:rsidR="00643EB8" w:rsidRPr="00643EB8" w:rsidTr="00D93A0E">
        <w:trPr>
          <w:gridAfter w:val="1"/>
          <w:wAfter w:w="7" w:type="dxa"/>
        </w:trPr>
        <w:tc>
          <w:tcPr>
            <w:tcW w:w="776" w:type="dxa"/>
            <w:vMerge/>
            <w:shd w:val="clear" w:color="auto" w:fill="auto"/>
          </w:tcPr>
          <w:p w:rsidR="00643EB8" w:rsidRPr="00643EB8" w:rsidRDefault="00643EB8" w:rsidP="00643EB8">
            <w:pPr>
              <w:spacing w:after="0" w:line="240" w:lineRule="auto"/>
              <w:jc w:val="center"/>
              <w:rPr>
                <w:rFonts w:ascii="Times New Roman" w:eastAsia="Times New Roman" w:hAnsi="Times New Roman" w:cs="Times New Roman"/>
                <w:sz w:val="18"/>
                <w:szCs w:val="18"/>
              </w:rPr>
            </w:pPr>
          </w:p>
        </w:tc>
        <w:tc>
          <w:tcPr>
            <w:tcW w:w="5774" w:type="dxa"/>
            <w:shd w:val="clear" w:color="auto" w:fill="auto"/>
          </w:tcPr>
          <w:p w:rsidR="00643EB8" w:rsidRPr="00643EB8" w:rsidRDefault="00643EB8" w:rsidP="00643EB8">
            <w:pPr>
              <w:spacing w:after="0" w:line="240" w:lineRule="auto"/>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-муниципальный</w:t>
            </w:r>
          </w:p>
        </w:tc>
        <w:tc>
          <w:tcPr>
            <w:tcW w:w="2552" w:type="dxa"/>
            <w:shd w:val="clear" w:color="auto" w:fill="auto"/>
          </w:tcPr>
          <w:p w:rsidR="00643EB8" w:rsidRPr="00643EB8" w:rsidRDefault="00643EB8" w:rsidP="00643EB8">
            <w:pPr>
              <w:spacing w:after="0" w:line="240" w:lineRule="auto"/>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За каждого:</w:t>
            </w:r>
          </w:p>
          <w:p w:rsidR="00643EB8" w:rsidRPr="00643EB8" w:rsidRDefault="00643EB8" w:rsidP="00643EB8">
            <w:pPr>
              <w:spacing w:after="0" w:line="240" w:lineRule="auto"/>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 xml:space="preserve">победитель- 2 балла, </w:t>
            </w:r>
          </w:p>
          <w:p w:rsidR="00643EB8" w:rsidRPr="00643EB8" w:rsidRDefault="00643EB8" w:rsidP="00643EB8">
            <w:pPr>
              <w:spacing w:after="0" w:line="240" w:lineRule="auto"/>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 xml:space="preserve">призер-1 балл </w:t>
            </w:r>
          </w:p>
        </w:tc>
        <w:tc>
          <w:tcPr>
            <w:tcW w:w="1344" w:type="dxa"/>
            <w:gridSpan w:val="2"/>
            <w:shd w:val="clear" w:color="auto" w:fill="auto"/>
          </w:tcPr>
          <w:p w:rsidR="00643EB8" w:rsidRPr="00643EB8" w:rsidRDefault="00643EB8" w:rsidP="00643EB8">
            <w:pPr>
              <w:spacing w:after="0" w:line="240" w:lineRule="auto"/>
              <w:rPr>
                <w:rFonts w:ascii="Times New Roman" w:eastAsia="Times New Roman" w:hAnsi="Times New Roman" w:cs="Times New Roman"/>
                <w:sz w:val="18"/>
                <w:szCs w:val="18"/>
              </w:rPr>
            </w:pPr>
          </w:p>
        </w:tc>
      </w:tr>
      <w:tr w:rsidR="00643EB8" w:rsidRPr="00643EB8" w:rsidTr="00D93A0E">
        <w:trPr>
          <w:gridAfter w:val="1"/>
          <w:wAfter w:w="7" w:type="dxa"/>
        </w:trPr>
        <w:tc>
          <w:tcPr>
            <w:tcW w:w="776" w:type="dxa"/>
            <w:vMerge/>
            <w:shd w:val="clear" w:color="auto" w:fill="auto"/>
          </w:tcPr>
          <w:p w:rsidR="00643EB8" w:rsidRPr="00643EB8" w:rsidRDefault="00643EB8" w:rsidP="00643EB8">
            <w:pPr>
              <w:spacing w:after="0" w:line="240" w:lineRule="auto"/>
              <w:jc w:val="center"/>
              <w:rPr>
                <w:rFonts w:ascii="Times New Roman" w:eastAsia="Times New Roman" w:hAnsi="Times New Roman" w:cs="Times New Roman"/>
                <w:sz w:val="18"/>
                <w:szCs w:val="18"/>
              </w:rPr>
            </w:pPr>
          </w:p>
        </w:tc>
        <w:tc>
          <w:tcPr>
            <w:tcW w:w="5774" w:type="dxa"/>
            <w:shd w:val="clear" w:color="auto" w:fill="auto"/>
          </w:tcPr>
          <w:p w:rsidR="00643EB8" w:rsidRPr="00643EB8" w:rsidRDefault="00643EB8" w:rsidP="00643EB8">
            <w:pPr>
              <w:spacing w:after="0" w:line="240" w:lineRule="auto"/>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 региональный</w:t>
            </w:r>
          </w:p>
        </w:tc>
        <w:tc>
          <w:tcPr>
            <w:tcW w:w="2552" w:type="dxa"/>
            <w:shd w:val="clear" w:color="auto" w:fill="auto"/>
          </w:tcPr>
          <w:p w:rsidR="00643EB8" w:rsidRPr="00643EB8" w:rsidRDefault="00643EB8" w:rsidP="00643EB8">
            <w:pPr>
              <w:spacing w:after="0" w:line="240" w:lineRule="auto"/>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За каждого:</w:t>
            </w:r>
          </w:p>
          <w:p w:rsidR="00643EB8" w:rsidRPr="00643EB8" w:rsidRDefault="00643EB8" w:rsidP="00643EB8">
            <w:pPr>
              <w:spacing w:after="0" w:line="240" w:lineRule="auto"/>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победитель- 5 баллов,</w:t>
            </w:r>
          </w:p>
          <w:p w:rsidR="00643EB8" w:rsidRPr="00643EB8" w:rsidRDefault="00643EB8" w:rsidP="00643EB8">
            <w:pPr>
              <w:spacing w:after="0" w:line="240" w:lineRule="auto"/>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призер-4 балла</w:t>
            </w:r>
          </w:p>
        </w:tc>
        <w:tc>
          <w:tcPr>
            <w:tcW w:w="1344" w:type="dxa"/>
            <w:gridSpan w:val="2"/>
            <w:shd w:val="clear" w:color="auto" w:fill="auto"/>
          </w:tcPr>
          <w:p w:rsidR="00643EB8" w:rsidRPr="00643EB8" w:rsidRDefault="00643EB8" w:rsidP="00643EB8">
            <w:pPr>
              <w:spacing w:after="0" w:line="240" w:lineRule="auto"/>
              <w:rPr>
                <w:rFonts w:ascii="Times New Roman" w:eastAsia="Times New Roman" w:hAnsi="Times New Roman" w:cs="Times New Roman"/>
                <w:sz w:val="18"/>
                <w:szCs w:val="18"/>
              </w:rPr>
            </w:pPr>
          </w:p>
        </w:tc>
      </w:tr>
      <w:tr w:rsidR="00643EB8" w:rsidRPr="00643EB8" w:rsidTr="00D93A0E">
        <w:trPr>
          <w:gridAfter w:val="1"/>
          <w:wAfter w:w="7" w:type="dxa"/>
        </w:trPr>
        <w:tc>
          <w:tcPr>
            <w:tcW w:w="776" w:type="dxa"/>
            <w:vMerge/>
            <w:shd w:val="clear" w:color="auto" w:fill="auto"/>
          </w:tcPr>
          <w:p w:rsidR="00643EB8" w:rsidRPr="00643EB8" w:rsidRDefault="00643EB8" w:rsidP="00643EB8">
            <w:pPr>
              <w:spacing w:after="0" w:line="240" w:lineRule="auto"/>
              <w:jc w:val="center"/>
              <w:rPr>
                <w:rFonts w:ascii="Times New Roman" w:eastAsia="Times New Roman" w:hAnsi="Times New Roman" w:cs="Times New Roman"/>
                <w:sz w:val="18"/>
                <w:szCs w:val="18"/>
              </w:rPr>
            </w:pPr>
          </w:p>
        </w:tc>
        <w:tc>
          <w:tcPr>
            <w:tcW w:w="5774" w:type="dxa"/>
            <w:shd w:val="clear" w:color="auto" w:fill="auto"/>
          </w:tcPr>
          <w:p w:rsidR="00643EB8" w:rsidRPr="00643EB8" w:rsidRDefault="00643EB8" w:rsidP="00643EB8">
            <w:pPr>
              <w:spacing w:after="0" w:line="240" w:lineRule="auto"/>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 всероссийский</w:t>
            </w:r>
          </w:p>
        </w:tc>
        <w:tc>
          <w:tcPr>
            <w:tcW w:w="2552" w:type="dxa"/>
            <w:shd w:val="clear" w:color="auto" w:fill="auto"/>
          </w:tcPr>
          <w:p w:rsidR="00643EB8" w:rsidRPr="00643EB8" w:rsidRDefault="00643EB8" w:rsidP="00643EB8">
            <w:pPr>
              <w:spacing w:after="0" w:line="240" w:lineRule="auto"/>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За каждого:</w:t>
            </w:r>
          </w:p>
          <w:p w:rsidR="00643EB8" w:rsidRPr="00643EB8" w:rsidRDefault="00643EB8" w:rsidP="00643EB8">
            <w:pPr>
              <w:spacing w:after="0" w:line="240" w:lineRule="auto"/>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 xml:space="preserve">победитель-10 баллов, </w:t>
            </w:r>
          </w:p>
          <w:p w:rsidR="00643EB8" w:rsidRPr="00643EB8" w:rsidRDefault="00643EB8" w:rsidP="00643EB8">
            <w:pPr>
              <w:spacing w:after="0" w:line="240" w:lineRule="auto"/>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призер- 6 баллов</w:t>
            </w:r>
          </w:p>
        </w:tc>
        <w:tc>
          <w:tcPr>
            <w:tcW w:w="1344" w:type="dxa"/>
            <w:gridSpan w:val="2"/>
            <w:shd w:val="clear" w:color="auto" w:fill="auto"/>
          </w:tcPr>
          <w:p w:rsidR="00643EB8" w:rsidRPr="00643EB8" w:rsidRDefault="00643EB8" w:rsidP="00643EB8">
            <w:pPr>
              <w:spacing w:after="0" w:line="240" w:lineRule="auto"/>
              <w:rPr>
                <w:rFonts w:ascii="Times New Roman" w:eastAsia="Times New Roman" w:hAnsi="Times New Roman" w:cs="Times New Roman"/>
                <w:sz w:val="18"/>
                <w:szCs w:val="18"/>
              </w:rPr>
            </w:pPr>
          </w:p>
        </w:tc>
      </w:tr>
      <w:tr w:rsidR="00643EB8" w:rsidRPr="00643EB8" w:rsidTr="00D93A0E">
        <w:trPr>
          <w:gridAfter w:val="1"/>
          <w:wAfter w:w="7" w:type="dxa"/>
        </w:trPr>
        <w:tc>
          <w:tcPr>
            <w:tcW w:w="776" w:type="dxa"/>
            <w:vMerge w:val="restart"/>
            <w:shd w:val="clear" w:color="auto" w:fill="auto"/>
          </w:tcPr>
          <w:p w:rsidR="00643EB8" w:rsidRPr="00643EB8" w:rsidRDefault="00643EB8" w:rsidP="00643EB8">
            <w:pPr>
              <w:spacing w:after="0" w:line="240" w:lineRule="auto"/>
              <w:jc w:val="center"/>
              <w:rPr>
                <w:rFonts w:ascii="Times New Roman" w:eastAsia="Times New Roman" w:hAnsi="Times New Roman" w:cs="Times New Roman"/>
                <w:sz w:val="18"/>
                <w:szCs w:val="18"/>
              </w:rPr>
            </w:pPr>
          </w:p>
          <w:p w:rsidR="00643EB8" w:rsidRPr="00643EB8" w:rsidRDefault="00643EB8" w:rsidP="00643EB8">
            <w:pPr>
              <w:spacing w:after="0" w:line="240" w:lineRule="auto"/>
              <w:jc w:val="center"/>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21</w:t>
            </w:r>
          </w:p>
        </w:tc>
        <w:tc>
          <w:tcPr>
            <w:tcW w:w="5774" w:type="dxa"/>
            <w:shd w:val="clear" w:color="auto" w:fill="auto"/>
          </w:tcPr>
          <w:p w:rsidR="00643EB8" w:rsidRPr="00643EB8" w:rsidRDefault="00643EB8" w:rsidP="00643EB8">
            <w:pPr>
              <w:spacing w:after="0" w:line="240" w:lineRule="auto"/>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Наличие победителей и призеров интеллектуальных, творческих конкурсов, мероприятий (очных) среди обучающихся</w:t>
            </w:r>
          </w:p>
        </w:tc>
        <w:tc>
          <w:tcPr>
            <w:tcW w:w="2552" w:type="dxa"/>
            <w:shd w:val="clear" w:color="auto" w:fill="auto"/>
          </w:tcPr>
          <w:p w:rsidR="00643EB8" w:rsidRPr="00643EB8" w:rsidRDefault="00643EB8" w:rsidP="00643EB8">
            <w:pPr>
              <w:spacing w:after="0" w:line="240" w:lineRule="auto"/>
              <w:rPr>
                <w:rFonts w:ascii="Times New Roman" w:eastAsia="Times New Roman" w:hAnsi="Times New Roman" w:cs="Times New Roman"/>
                <w:sz w:val="18"/>
                <w:szCs w:val="18"/>
              </w:rPr>
            </w:pPr>
          </w:p>
        </w:tc>
        <w:tc>
          <w:tcPr>
            <w:tcW w:w="1344" w:type="dxa"/>
            <w:gridSpan w:val="2"/>
            <w:shd w:val="clear" w:color="auto" w:fill="auto"/>
          </w:tcPr>
          <w:p w:rsidR="00643EB8" w:rsidRPr="00643EB8" w:rsidRDefault="00643EB8" w:rsidP="00643EB8">
            <w:pPr>
              <w:spacing w:after="0" w:line="240" w:lineRule="auto"/>
              <w:rPr>
                <w:rFonts w:ascii="Times New Roman" w:eastAsia="Times New Roman" w:hAnsi="Times New Roman" w:cs="Times New Roman"/>
                <w:sz w:val="18"/>
                <w:szCs w:val="18"/>
              </w:rPr>
            </w:pPr>
          </w:p>
        </w:tc>
      </w:tr>
      <w:tr w:rsidR="00643EB8" w:rsidRPr="00643EB8" w:rsidTr="00D93A0E">
        <w:trPr>
          <w:gridAfter w:val="1"/>
          <w:wAfter w:w="7" w:type="dxa"/>
        </w:trPr>
        <w:tc>
          <w:tcPr>
            <w:tcW w:w="776" w:type="dxa"/>
            <w:vMerge/>
            <w:shd w:val="clear" w:color="auto" w:fill="auto"/>
          </w:tcPr>
          <w:p w:rsidR="00643EB8" w:rsidRPr="00643EB8" w:rsidRDefault="00643EB8" w:rsidP="00643EB8">
            <w:pPr>
              <w:spacing w:after="0" w:line="240" w:lineRule="auto"/>
              <w:jc w:val="center"/>
              <w:rPr>
                <w:rFonts w:ascii="Times New Roman" w:eastAsia="Times New Roman" w:hAnsi="Times New Roman" w:cs="Times New Roman"/>
                <w:sz w:val="18"/>
                <w:szCs w:val="18"/>
              </w:rPr>
            </w:pPr>
          </w:p>
        </w:tc>
        <w:tc>
          <w:tcPr>
            <w:tcW w:w="5774" w:type="dxa"/>
            <w:shd w:val="clear" w:color="auto" w:fill="auto"/>
          </w:tcPr>
          <w:p w:rsidR="00643EB8" w:rsidRPr="00643EB8" w:rsidRDefault="00643EB8" w:rsidP="00643EB8">
            <w:pPr>
              <w:spacing w:after="0" w:line="240" w:lineRule="auto"/>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 муниципального уровня</w:t>
            </w:r>
          </w:p>
        </w:tc>
        <w:tc>
          <w:tcPr>
            <w:tcW w:w="2552" w:type="dxa"/>
            <w:shd w:val="clear" w:color="auto" w:fill="auto"/>
          </w:tcPr>
          <w:p w:rsidR="00643EB8" w:rsidRPr="00643EB8" w:rsidRDefault="00643EB8" w:rsidP="00643EB8">
            <w:pPr>
              <w:spacing w:after="0" w:line="240" w:lineRule="auto"/>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Количество обучающихся *1 балла</w:t>
            </w:r>
          </w:p>
        </w:tc>
        <w:tc>
          <w:tcPr>
            <w:tcW w:w="1344" w:type="dxa"/>
            <w:gridSpan w:val="2"/>
            <w:shd w:val="clear" w:color="auto" w:fill="auto"/>
          </w:tcPr>
          <w:p w:rsidR="00643EB8" w:rsidRPr="00643EB8" w:rsidRDefault="00643EB8" w:rsidP="00643EB8">
            <w:pPr>
              <w:spacing w:after="0" w:line="240" w:lineRule="auto"/>
              <w:rPr>
                <w:rFonts w:ascii="Times New Roman" w:eastAsia="Times New Roman" w:hAnsi="Times New Roman" w:cs="Times New Roman"/>
                <w:sz w:val="18"/>
                <w:szCs w:val="18"/>
              </w:rPr>
            </w:pPr>
          </w:p>
        </w:tc>
      </w:tr>
      <w:tr w:rsidR="00643EB8" w:rsidRPr="00643EB8" w:rsidTr="00D93A0E">
        <w:trPr>
          <w:gridAfter w:val="1"/>
          <w:wAfter w:w="7" w:type="dxa"/>
        </w:trPr>
        <w:tc>
          <w:tcPr>
            <w:tcW w:w="776" w:type="dxa"/>
            <w:vMerge/>
            <w:shd w:val="clear" w:color="auto" w:fill="auto"/>
          </w:tcPr>
          <w:p w:rsidR="00643EB8" w:rsidRPr="00643EB8" w:rsidRDefault="00643EB8" w:rsidP="00643EB8">
            <w:pPr>
              <w:spacing w:after="0" w:line="240" w:lineRule="auto"/>
              <w:jc w:val="center"/>
              <w:rPr>
                <w:rFonts w:ascii="Times New Roman" w:eastAsia="Times New Roman" w:hAnsi="Times New Roman" w:cs="Times New Roman"/>
                <w:sz w:val="18"/>
                <w:szCs w:val="18"/>
              </w:rPr>
            </w:pPr>
          </w:p>
        </w:tc>
        <w:tc>
          <w:tcPr>
            <w:tcW w:w="5774" w:type="dxa"/>
            <w:shd w:val="clear" w:color="auto" w:fill="auto"/>
          </w:tcPr>
          <w:p w:rsidR="00643EB8" w:rsidRPr="00643EB8" w:rsidRDefault="00643EB8" w:rsidP="00643EB8">
            <w:pPr>
              <w:spacing w:after="0" w:line="240" w:lineRule="auto"/>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 регионального уровня</w:t>
            </w:r>
          </w:p>
        </w:tc>
        <w:tc>
          <w:tcPr>
            <w:tcW w:w="2552" w:type="dxa"/>
            <w:shd w:val="clear" w:color="auto" w:fill="auto"/>
          </w:tcPr>
          <w:p w:rsidR="00643EB8" w:rsidRPr="00643EB8" w:rsidRDefault="00643EB8" w:rsidP="00643EB8">
            <w:pPr>
              <w:spacing w:after="0" w:line="240" w:lineRule="auto"/>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Количество обучающихся *2 балла</w:t>
            </w:r>
          </w:p>
        </w:tc>
        <w:tc>
          <w:tcPr>
            <w:tcW w:w="1344" w:type="dxa"/>
            <w:gridSpan w:val="2"/>
            <w:shd w:val="clear" w:color="auto" w:fill="auto"/>
          </w:tcPr>
          <w:p w:rsidR="00643EB8" w:rsidRPr="00643EB8" w:rsidRDefault="00643EB8" w:rsidP="00643EB8">
            <w:pPr>
              <w:spacing w:after="0" w:line="240" w:lineRule="auto"/>
              <w:rPr>
                <w:rFonts w:ascii="Times New Roman" w:eastAsia="Times New Roman" w:hAnsi="Times New Roman" w:cs="Times New Roman"/>
                <w:sz w:val="18"/>
                <w:szCs w:val="18"/>
              </w:rPr>
            </w:pPr>
          </w:p>
        </w:tc>
      </w:tr>
      <w:tr w:rsidR="00643EB8" w:rsidRPr="00643EB8" w:rsidTr="00D93A0E">
        <w:trPr>
          <w:gridAfter w:val="1"/>
          <w:wAfter w:w="7" w:type="dxa"/>
        </w:trPr>
        <w:tc>
          <w:tcPr>
            <w:tcW w:w="776" w:type="dxa"/>
            <w:vMerge/>
            <w:shd w:val="clear" w:color="auto" w:fill="auto"/>
          </w:tcPr>
          <w:p w:rsidR="00643EB8" w:rsidRPr="00643EB8" w:rsidRDefault="00643EB8" w:rsidP="00643EB8">
            <w:pPr>
              <w:spacing w:after="0" w:line="240" w:lineRule="auto"/>
              <w:jc w:val="center"/>
              <w:rPr>
                <w:rFonts w:ascii="Times New Roman" w:eastAsia="Times New Roman" w:hAnsi="Times New Roman" w:cs="Times New Roman"/>
                <w:sz w:val="18"/>
                <w:szCs w:val="18"/>
              </w:rPr>
            </w:pPr>
          </w:p>
        </w:tc>
        <w:tc>
          <w:tcPr>
            <w:tcW w:w="5774" w:type="dxa"/>
            <w:shd w:val="clear" w:color="auto" w:fill="auto"/>
          </w:tcPr>
          <w:p w:rsidR="00643EB8" w:rsidRPr="00643EB8" w:rsidRDefault="00643EB8" w:rsidP="00643EB8">
            <w:pPr>
              <w:spacing w:after="0" w:line="240" w:lineRule="auto"/>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 всероссийского уровня</w:t>
            </w:r>
          </w:p>
        </w:tc>
        <w:tc>
          <w:tcPr>
            <w:tcW w:w="2552" w:type="dxa"/>
            <w:shd w:val="clear" w:color="auto" w:fill="auto"/>
          </w:tcPr>
          <w:p w:rsidR="00643EB8" w:rsidRPr="00643EB8" w:rsidRDefault="00643EB8" w:rsidP="00643EB8">
            <w:pPr>
              <w:spacing w:after="0" w:line="240" w:lineRule="auto"/>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Количество обучающихся *5 баллов</w:t>
            </w:r>
          </w:p>
        </w:tc>
        <w:tc>
          <w:tcPr>
            <w:tcW w:w="1344" w:type="dxa"/>
            <w:gridSpan w:val="2"/>
            <w:shd w:val="clear" w:color="auto" w:fill="auto"/>
          </w:tcPr>
          <w:p w:rsidR="00643EB8" w:rsidRPr="00643EB8" w:rsidRDefault="00643EB8" w:rsidP="00643EB8">
            <w:pPr>
              <w:spacing w:after="0" w:line="240" w:lineRule="auto"/>
              <w:rPr>
                <w:rFonts w:ascii="Times New Roman" w:eastAsia="Times New Roman" w:hAnsi="Times New Roman" w:cs="Times New Roman"/>
                <w:sz w:val="18"/>
                <w:szCs w:val="18"/>
              </w:rPr>
            </w:pPr>
          </w:p>
        </w:tc>
      </w:tr>
      <w:tr w:rsidR="00643EB8" w:rsidRPr="00643EB8" w:rsidTr="00D93A0E">
        <w:trPr>
          <w:gridAfter w:val="1"/>
          <w:wAfter w:w="7" w:type="dxa"/>
        </w:trPr>
        <w:tc>
          <w:tcPr>
            <w:tcW w:w="776" w:type="dxa"/>
            <w:vMerge w:val="restart"/>
            <w:shd w:val="clear" w:color="auto" w:fill="auto"/>
          </w:tcPr>
          <w:p w:rsidR="00643EB8" w:rsidRPr="00643EB8" w:rsidRDefault="00643EB8" w:rsidP="00643EB8">
            <w:pPr>
              <w:spacing w:after="0" w:line="240" w:lineRule="auto"/>
              <w:jc w:val="center"/>
              <w:rPr>
                <w:rFonts w:ascii="Times New Roman" w:eastAsia="Times New Roman" w:hAnsi="Times New Roman" w:cs="Times New Roman"/>
                <w:sz w:val="18"/>
                <w:szCs w:val="18"/>
              </w:rPr>
            </w:pPr>
          </w:p>
          <w:p w:rsidR="00643EB8" w:rsidRPr="00643EB8" w:rsidRDefault="00643EB8" w:rsidP="00643EB8">
            <w:pPr>
              <w:spacing w:after="0" w:line="240" w:lineRule="auto"/>
              <w:jc w:val="center"/>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22</w:t>
            </w:r>
          </w:p>
        </w:tc>
        <w:tc>
          <w:tcPr>
            <w:tcW w:w="5774" w:type="dxa"/>
            <w:shd w:val="clear" w:color="auto" w:fill="auto"/>
          </w:tcPr>
          <w:p w:rsidR="00643EB8" w:rsidRPr="00643EB8" w:rsidRDefault="00643EB8" w:rsidP="00643EB8">
            <w:pPr>
              <w:spacing w:after="0" w:line="240" w:lineRule="auto"/>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Наличие победителей и призёров интеллектуальных, творческих конкурсов, мероприятий (заочных) среди обучающихся</w:t>
            </w:r>
          </w:p>
        </w:tc>
        <w:tc>
          <w:tcPr>
            <w:tcW w:w="2552" w:type="dxa"/>
            <w:shd w:val="clear" w:color="auto" w:fill="auto"/>
          </w:tcPr>
          <w:p w:rsidR="00643EB8" w:rsidRPr="00643EB8" w:rsidRDefault="00643EB8" w:rsidP="00643EB8">
            <w:pPr>
              <w:spacing w:after="0" w:line="240" w:lineRule="auto"/>
              <w:rPr>
                <w:rFonts w:ascii="Times New Roman" w:eastAsia="Times New Roman" w:hAnsi="Times New Roman" w:cs="Times New Roman"/>
                <w:sz w:val="18"/>
                <w:szCs w:val="18"/>
              </w:rPr>
            </w:pPr>
          </w:p>
        </w:tc>
        <w:tc>
          <w:tcPr>
            <w:tcW w:w="1344" w:type="dxa"/>
            <w:gridSpan w:val="2"/>
            <w:shd w:val="clear" w:color="auto" w:fill="auto"/>
          </w:tcPr>
          <w:p w:rsidR="00643EB8" w:rsidRPr="00643EB8" w:rsidRDefault="00643EB8" w:rsidP="00643EB8">
            <w:pPr>
              <w:spacing w:after="0" w:line="240" w:lineRule="auto"/>
              <w:rPr>
                <w:rFonts w:ascii="Times New Roman" w:eastAsia="Times New Roman" w:hAnsi="Times New Roman" w:cs="Times New Roman"/>
                <w:sz w:val="18"/>
                <w:szCs w:val="18"/>
              </w:rPr>
            </w:pPr>
          </w:p>
        </w:tc>
      </w:tr>
      <w:tr w:rsidR="00643EB8" w:rsidRPr="00643EB8" w:rsidTr="00D93A0E">
        <w:trPr>
          <w:gridAfter w:val="1"/>
          <w:wAfter w:w="7" w:type="dxa"/>
        </w:trPr>
        <w:tc>
          <w:tcPr>
            <w:tcW w:w="776" w:type="dxa"/>
            <w:vMerge/>
            <w:shd w:val="clear" w:color="auto" w:fill="auto"/>
          </w:tcPr>
          <w:p w:rsidR="00643EB8" w:rsidRPr="00643EB8" w:rsidRDefault="00643EB8" w:rsidP="00643EB8">
            <w:pPr>
              <w:spacing w:after="0" w:line="240" w:lineRule="auto"/>
              <w:jc w:val="center"/>
              <w:rPr>
                <w:rFonts w:ascii="Times New Roman" w:eastAsia="Times New Roman" w:hAnsi="Times New Roman" w:cs="Times New Roman"/>
                <w:sz w:val="18"/>
                <w:szCs w:val="18"/>
              </w:rPr>
            </w:pPr>
          </w:p>
        </w:tc>
        <w:tc>
          <w:tcPr>
            <w:tcW w:w="5774" w:type="dxa"/>
            <w:shd w:val="clear" w:color="auto" w:fill="auto"/>
          </w:tcPr>
          <w:p w:rsidR="00643EB8" w:rsidRPr="00643EB8" w:rsidRDefault="00643EB8" w:rsidP="00643EB8">
            <w:pPr>
              <w:spacing w:after="0" w:line="240" w:lineRule="auto"/>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 муниципального уровня</w:t>
            </w:r>
          </w:p>
        </w:tc>
        <w:tc>
          <w:tcPr>
            <w:tcW w:w="2552" w:type="dxa"/>
            <w:shd w:val="clear" w:color="auto" w:fill="auto"/>
          </w:tcPr>
          <w:p w:rsidR="00643EB8" w:rsidRPr="00643EB8" w:rsidRDefault="00643EB8" w:rsidP="00643EB8">
            <w:pPr>
              <w:spacing w:after="0" w:line="240" w:lineRule="auto"/>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Количество обучающихся *0,5 балла</w:t>
            </w:r>
          </w:p>
        </w:tc>
        <w:tc>
          <w:tcPr>
            <w:tcW w:w="1344" w:type="dxa"/>
            <w:gridSpan w:val="2"/>
            <w:shd w:val="clear" w:color="auto" w:fill="auto"/>
          </w:tcPr>
          <w:p w:rsidR="00643EB8" w:rsidRPr="00643EB8" w:rsidRDefault="00643EB8" w:rsidP="00643EB8">
            <w:pPr>
              <w:spacing w:after="0" w:line="240" w:lineRule="auto"/>
              <w:rPr>
                <w:rFonts w:ascii="Times New Roman" w:eastAsia="Times New Roman" w:hAnsi="Times New Roman" w:cs="Times New Roman"/>
                <w:sz w:val="18"/>
                <w:szCs w:val="18"/>
              </w:rPr>
            </w:pPr>
          </w:p>
        </w:tc>
      </w:tr>
      <w:tr w:rsidR="00643EB8" w:rsidRPr="00643EB8" w:rsidTr="00D93A0E">
        <w:trPr>
          <w:gridAfter w:val="1"/>
          <w:wAfter w:w="7" w:type="dxa"/>
        </w:trPr>
        <w:tc>
          <w:tcPr>
            <w:tcW w:w="776" w:type="dxa"/>
            <w:vMerge/>
            <w:shd w:val="clear" w:color="auto" w:fill="auto"/>
          </w:tcPr>
          <w:p w:rsidR="00643EB8" w:rsidRPr="00643EB8" w:rsidRDefault="00643EB8" w:rsidP="00643EB8">
            <w:pPr>
              <w:spacing w:after="0" w:line="240" w:lineRule="auto"/>
              <w:jc w:val="center"/>
              <w:rPr>
                <w:rFonts w:ascii="Times New Roman" w:eastAsia="Times New Roman" w:hAnsi="Times New Roman" w:cs="Times New Roman"/>
                <w:sz w:val="18"/>
                <w:szCs w:val="18"/>
              </w:rPr>
            </w:pPr>
          </w:p>
        </w:tc>
        <w:tc>
          <w:tcPr>
            <w:tcW w:w="5774" w:type="dxa"/>
            <w:shd w:val="clear" w:color="auto" w:fill="auto"/>
          </w:tcPr>
          <w:p w:rsidR="00643EB8" w:rsidRPr="00643EB8" w:rsidRDefault="00643EB8" w:rsidP="00643EB8">
            <w:pPr>
              <w:spacing w:after="0" w:line="240" w:lineRule="auto"/>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 регионального уровня</w:t>
            </w:r>
          </w:p>
        </w:tc>
        <w:tc>
          <w:tcPr>
            <w:tcW w:w="2552" w:type="dxa"/>
            <w:shd w:val="clear" w:color="auto" w:fill="auto"/>
          </w:tcPr>
          <w:p w:rsidR="00643EB8" w:rsidRPr="00643EB8" w:rsidRDefault="00643EB8" w:rsidP="00643EB8">
            <w:pPr>
              <w:spacing w:after="0" w:line="240" w:lineRule="auto"/>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Количество обучающихся *1балл</w:t>
            </w:r>
          </w:p>
        </w:tc>
        <w:tc>
          <w:tcPr>
            <w:tcW w:w="1344" w:type="dxa"/>
            <w:gridSpan w:val="2"/>
            <w:shd w:val="clear" w:color="auto" w:fill="auto"/>
          </w:tcPr>
          <w:p w:rsidR="00643EB8" w:rsidRPr="00643EB8" w:rsidRDefault="00643EB8" w:rsidP="00643EB8">
            <w:pPr>
              <w:spacing w:after="0" w:line="240" w:lineRule="auto"/>
              <w:rPr>
                <w:rFonts w:ascii="Times New Roman" w:eastAsia="Times New Roman" w:hAnsi="Times New Roman" w:cs="Times New Roman"/>
                <w:sz w:val="18"/>
                <w:szCs w:val="18"/>
              </w:rPr>
            </w:pPr>
          </w:p>
        </w:tc>
      </w:tr>
      <w:tr w:rsidR="00643EB8" w:rsidRPr="00643EB8" w:rsidTr="00D93A0E">
        <w:trPr>
          <w:gridAfter w:val="1"/>
          <w:wAfter w:w="7" w:type="dxa"/>
        </w:trPr>
        <w:tc>
          <w:tcPr>
            <w:tcW w:w="776" w:type="dxa"/>
            <w:vMerge/>
            <w:shd w:val="clear" w:color="auto" w:fill="auto"/>
          </w:tcPr>
          <w:p w:rsidR="00643EB8" w:rsidRPr="00643EB8" w:rsidRDefault="00643EB8" w:rsidP="00643EB8">
            <w:pPr>
              <w:spacing w:after="0" w:line="240" w:lineRule="auto"/>
              <w:jc w:val="center"/>
              <w:rPr>
                <w:rFonts w:ascii="Times New Roman" w:eastAsia="Times New Roman" w:hAnsi="Times New Roman" w:cs="Times New Roman"/>
                <w:sz w:val="18"/>
                <w:szCs w:val="18"/>
              </w:rPr>
            </w:pPr>
          </w:p>
        </w:tc>
        <w:tc>
          <w:tcPr>
            <w:tcW w:w="5774" w:type="dxa"/>
            <w:shd w:val="clear" w:color="auto" w:fill="auto"/>
          </w:tcPr>
          <w:p w:rsidR="00643EB8" w:rsidRPr="00643EB8" w:rsidRDefault="00643EB8" w:rsidP="00643EB8">
            <w:pPr>
              <w:spacing w:after="0" w:line="240" w:lineRule="auto"/>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 всероссийского уровня</w:t>
            </w:r>
          </w:p>
        </w:tc>
        <w:tc>
          <w:tcPr>
            <w:tcW w:w="2552" w:type="dxa"/>
            <w:shd w:val="clear" w:color="auto" w:fill="auto"/>
          </w:tcPr>
          <w:p w:rsidR="00643EB8" w:rsidRPr="00643EB8" w:rsidRDefault="00643EB8" w:rsidP="00643EB8">
            <w:pPr>
              <w:spacing w:after="0" w:line="240" w:lineRule="auto"/>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Количество обучающихся *2 балла</w:t>
            </w:r>
          </w:p>
        </w:tc>
        <w:tc>
          <w:tcPr>
            <w:tcW w:w="1344" w:type="dxa"/>
            <w:gridSpan w:val="2"/>
            <w:shd w:val="clear" w:color="auto" w:fill="auto"/>
          </w:tcPr>
          <w:p w:rsidR="00643EB8" w:rsidRPr="00643EB8" w:rsidRDefault="00643EB8" w:rsidP="00643EB8">
            <w:pPr>
              <w:spacing w:after="0" w:line="240" w:lineRule="auto"/>
              <w:rPr>
                <w:rFonts w:ascii="Times New Roman" w:eastAsia="Times New Roman" w:hAnsi="Times New Roman" w:cs="Times New Roman"/>
                <w:sz w:val="18"/>
                <w:szCs w:val="18"/>
              </w:rPr>
            </w:pPr>
          </w:p>
        </w:tc>
      </w:tr>
      <w:tr w:rsidR="00643EB8" w:rsidRPr="00643EB8" w:rsidTr="00D93A0E">
        <w:trPr>
          <w:gridAfter w:val="1"/>
          <w:wAfter w:w="7" w:type="dxa"/>
        </w:trPr>
        <w:tc>
          <w:tcPr>
            <w:tcW w:w="776" w:type="dxa"/>
            <w:vMerge w:val="restart"/>
            <w:shd w:val="clear" w:color="auto" w:fill="auto"/>
          </w:tcPr>
          <w:p w:rsidR="00643EB8" w:rsidRPr="00643EB8" w:rsidRDefault="00643EB8" w:rsidP="00643EB8">
            <w:pPr>
              <w:spacing w:after="0" w:line="240" w:lineRule="auto"/>
              <w:jc w:val="center"/>
              <w:rPr>
                <w:rFonts w:ascii="Times New Roman" w:eastAsia="Times New Roman" w:hAnsi="Times New Roman" w:cs="Times New Roman"/>
                <w:sz w:val="18"/>
                <w:szCs w:val="18"/>
              </w:rPr>
            </w:pPr>
          </w:p>
          <w:p w:rsidR="00643EB8" w:rsidRPr="00643EB8" w:rsidRDefault="00643EB8" w:rsidP="00643EB8">
            <w:pPr>
              <w:spacing w:after="0" w:line="240" w:lineRule="auto"/>
              <w:jc w:val="center"/>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23</w:t>
            </w:r>
          </w:p>
        </w:tc>
        <w:tc>
          <w:tcPr>
            <w:tcW w:w="5774" w:type="dxa"/>
            <w:shd w:val="clear" w:color="auto" w:fill="auto"/>
          </w:tcPr>
          <w:p w:rsidR="00643EB8" w:rsidRPr="00643EB8" w:rsidRDefault="00643EB8" w:rsidP="00643EB8">
            <w:pPr>
              <w:spacing w:after="0" w:line="240" w:lineRule="auto"/>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Наличие педагогов, подготовивших районных, региональных, всероссийских победителей и призёров</w:t>
            </w:r>
          </w:p>
        </w:tc>
        <w:tc>
          <w:tcPr>
            <w:tcW w:w="2552" w:type="dxa"/>
            <w:shd w:val="clear" w:color="auto" w:fill="auto"/>
          </w:tcPr>
          <w:p w:rsidR="00643EB8" w:rsidRPr="00643EB8" w:rsidRDefault="00643EB8" w:rsidP="00643EB8">
            <w:pPr>
              <w:spacing w:after="0" w:line="240" w:lineRule="auto"/>
              <w:rPr>
                <w:rFonts w:ascii="Times New Roman" w:eastAsia="Times New Roman" w:hAnsi="Times New Roman" w:cs="Times New Roman"/>
                <w:sz w:val="18"/>
                <w:szCs w:val="18"/>
              </w:rPr>
            </w:pPr>
          </w:p>
        </w:tc>
        <w:tc>
          <w:tcPr>
            <w:tcW w:w="1344" w:type="dxa"/>
            <w:gridSpan w:val="2"/>
            <w:shd w:val="clear" w:color="auto" w:fill="auto"/>
          </w:tcPr>
          <w:p w:rsidR="00643EB8" w:rsidRPr="00643EB8" w:rsidRDefault="00643EB8" w:rsidP="00643EB8">
            <w:pPr>
              <w:spacing w:after="0" w:line="240" w:lineRule="auto"/>
              <w:rPr>
                <w:rFonts w:ascii="Times New Roman" w:eastAsia="Times New Roman" w:hAnsi="Times New Roman" w:cs="Times New Roman"/>
                <w:sz w:val="18"/>
                <w:szCs w:val="18"/>
              </w:rPr>
            </w:pPr>
          </w:p>
        </w:tc>
      </w:tr>
      <w:tr w:rsidR="00643EB8" w:rsidRPr="00643EB8" w:rsidTr="00D93A0E">
        <w:trPr>
          <w:gridAfter w:val="1"/>
          <w:wAfter w:w="7" w:type="dxa"/>
        </w:trPr>
        <w:tc>
          <w:tcPr>
            <w:tcW w:w="776" w:type="dxa"/>
            <w:vMerge/>
            <w:shd w:val="clear" w:color="auto" w:fill="auto"/>
          </w:tcPr>
          <w:p w:rsidR="00643EB8" w:rsidRPr="00643EB8" w:rsidRDefault="00643EB8" w:rsidP="00643EB8">
            <w:pPr>
              <w:spacing w:after="0" w:line="240" w:lineRule="auto"/>
              <w:jc w:val="center"/>
              <w:rPr>
                <w:rFonts w:ascii="Times New Roman" w:eastAsia="Times New Roman" w:hAnsi="Times New Roman" w:cs="Times New Roman"/>
                <w:sz w:val="18"/>
                <w:szCs w:val="18"/>
              </w:rPr>
            </w:pPr>
          </w:p>
        </w:tc>
        <w:tc>
          <w:tcPr>
            <w:tcW w:w="5774" w:type="dxa"/>
            <w:shd w:val="clear" w:color="auto" w:fill="auto"/>
          </w:tcPr>
          <w:p w:rsidR="00643EB8" w:rsidRPr="00643EB8" w:rsidRDefault="00643EB8" w:rsidP="00643EB8">
            <w:pPr>
              <w:spacing w:after="0" w:line="240" w:lineRule="auto"/>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муниципального уровня</w:t>
            </w:r>
          </w:p>
        </w:tc>
        <w:tc>
          <w:tcPr>
            <w:tcW w:w="2552" w:type="dxa"/>
            <w:shd w:val="clear" w:color="auto" w:fill="auto"/>
          </w:tcPr>
          <w:p w:rsidR="00643EB8" w:rsidRPr="00643EB8" w:rsidRDefault="00643EB8" w:rsidP="00643EB8">
            <w:pPr>
              <w:spacing w:after="0" w:line="240" w:lineRule="auto"/>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Количество педагогов *1 балл</w:t>
            </w:r>
          </w:p>
        </w:tc>
        <w:tc>
          <w:tcPr>
            <w:tcW w:w="1344" w:type="dxa"/>
            <w:gridSpan w:val="2"/>
            <w:shd w:val="clear" w:color="auto" w:fill="auto"/>
          </w:tcPr>
          <w:p w:rsidR="00643EB8" w:rsidRPr="00643EB8" w:rsidRDefault="00643EB8" w:rsidP="00643EB8">
            <w:pPr>
              <w:spacing w:after="0" w:line="240" w:lineRule="auto"/>
              <w:rPr>
                <w:rFonts w:ascii="Times New Roman" w:eastAsia="Times New Roman" w:hAnsi="Times New Roman" w:cs="Times New Roman"/>
                <w:sz w:val="18"/>
                <w:szCs w:val="18"/>
              </w:rPr>
            </w:pPr>
          </w:p>
        </w:tc>
      </w:tr>
      <w:tr w:rsidR="00643EB8" w:rsidRPr="00643EB8" w:rsidTr="00D93A0E">
        <w:trPr>
          <w:gridAfter w:val="1"/>
          <w:wAfter w:w="7" w:type="dxa"/>
        </w:trPr>
        <w:tc>
          <w:tcPr>
            <w:tcW w:w="776" w:type="dxa"/>
            <w:vMerge/>
            <w:shd w:val="clear" w:color="auto" w:fill="auto"/>
          </w:tcPr>
          <w:p w:rsidR="00643EB8" w:rsidRPr="00643EB8" w:rsidRDefault="00643EB8" w:rsidP="00643EB8">
            <w:pPr>
              <w:spacing w:after="0" w:line="240" w:lineRule="auto"/>
              <w:jc w:val="center"/>
              <w:rPr>
                <w:rFonts w:ascii="Times New Roman" w:eastAsia="Times New Roman" w:hAnsi="Times New Roman" w:cs="Times New Roman"/>
                <w:sz w:val="18"/>
                <w:szCs w:val="18"/>
              </w:rPr>
            </w:pPr>
          </w:p>
        </w:tc>
        <w:tc>
          <w:tcPr>
            <w:tcW w:w="5774" w:type="dxa"/>
            <w:shd w:val="clear" w:color="auto" w:fill="auto"/>
          </w:tcPr>
          <w:p w:rsidR="00643EB8" w:rsidRPr="00643EB8" w:rsidRDefault="00643EB8" w:rsidP="00643EB8">
            <w:pPr>
              <w:spacing w:after="0" w:line="240" w:lineRule="auto"/>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регионального уровня</w:t>
            </w:r>
          </w:p>
        </w:tc>
        <w:tc>
          <w:tcPr>
            <w:tcW w:w="2552" w:type="dxa"/>
            <w:shd w:val="clear" w:color="auto" w:fill="auto"/>
          </w:tcPr>
          <w:p w:rsidR="00643EB8" w:rsidRPr="00643EB8" w:rsidRDefault="00643EB8" w:rsidP="00643EB8">
            <w:pPr>
              <w:spacing w:after="0" w:line="240" w:lineRule="auto"/>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Количество педагогов *2 балла</w:t>
            </w:r>
          </w:p>
        </w:tc>
        <w:tc>
          <w:tcPr>
            <w:tcW w:w="1344" w:type="dxa"/>
            <w:gridSpan w:val="2"/>
            <w:shd w:val="clear" w:color="auto" w:fill="auto"/>
          </w:tcPr>
          <w:p w:rsidR="00643EB8" w:rsidRPr="00643EB8" w:rsidRDefault="00643EB8" w:rsidP="00643EB8">
            <w:pPr>
              <w:spacing w:after="0" w:line="240" w:lineRule="auto"/>
              <w:rPr>
                <w:rFonts w:ascii="Times New Roman" w:eastAsia="Times New Roman" w:hAnsi="Times New Roman" w:cs="Times New Roman"/>
                <w:sz w:val="18"/>
                <w:szCs w:val="18"/>
              </w:rPr>
            </w:pPr>
          </w:p>
        </w:tc>
      </w:tr>
      <w:tr w:rsidR="00643EB8" w:rsidRPr="00643EB8" w:rsidTr="00D93A0E">
        <w:trPr>
          <w:gridAfter w:val="1"/>
          <w:wAfter w:w="7" w:type="dxa"/>
        </w:trPr>
        <w:tc>
          <w:tcPr>
            <w:tcW w:w="776" w:type="dxa"/>
            <w:vMerge/>
            <w:shd w:val="clear" w:color="auto" w:fill="auto"/>
          </w:tcPr>
          <w:p w:rsidR="00643EB8" w:rsidRPr="00643EB8" w:rsidRDefault="00643EB8" w:rsidP="00643EB8">
            <w:pPr>
              <w:spacing w:after="0" w:line="240" w:lineRule="auto"/>
              <w:jc w:val="center"/>
              <w:rPr>
                <w:rFonts w:ascii="Times New Roman" w:eastAsia="Times New Roman" w:hAnsi="Times New Roman" w:cs="Times New Roman"/>
                <w:sz w:val="18"/>
                <w:szCs w:val="18"/>
              </w:rPr>
            </w:pPr>
          </w:p>
        </w:tc>
        <w:tc>
          <w:tcPr>
            <w:tcW w:w="5774" w:type="dxa"/>
            <w:shd w:val="clear" w:color="auto" w:fill="auto"/>
          </w:tcPr>
          <w:p w:rsidR="00643EB8" w:rsidRPr="00643EB8" w:rsidRDefault="00643EB8" w:rsidP="00643EB8">
            <w:pPr>
              <w:spacing w:after="0" w:line="240" w:lineRule="auto"/>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всероссийского уровня</w:t>
            </w:r>
          </w:p>
        </w:tc>
        <w:tc>
          <w:tcPr>
            <w:tcW w:w="2552" w:type="dxa"/>
            <w:shd w:val="clear" w:color="auto" w:fill="auto"/>
          </w:tcPr>
          <w:p w:rsidR="00643EB8" w:rsidRPr="00643EB8" w:rsidRDefault="00643EB8" w:rsidP="00643EB8">
            <w:pPr>
              <w:spacing w:after="0" w:line="240" w:lineRule="auto"/>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Количество педагогов *3 балла</w:t>
            </w:r>
          </w:p>
        </w:tc>
        <w:tc>
          <w:tcPr>
            <w:tcW w:w="1344" w:type="dxa"/>
            <w:gridSpan w:val="2"/>
            <w:shd w:val="clear" w:color="auto" w:fill="auto"/>
          </w:tcPr>
          <w:p w:rsidR="00643EB8" w:rsidRPr="00643EB8" w:rsidRDefault="00643EB8" w:rsidP="00643EB8">
            <w:pPr>
              <w:spacing w:after="0" w:line="240" w:lineRule="auto"/>
              <w:rPr>
                <w:rFonts w:ascii="Times New Roman" w:eastAsia="Times New Roman" w:hAnsi="Times New Roman" w:cs="Times New Roman"/>
                <w:sz w:val="18"/>
                <w:szCs w:val="18"/>
              </w:rPr>
            </w:pPr>
          </w:p>
        </w:tc>
      </w:tr>
      <w:tr w:rsidR="00643EB8" w:rsidRPr="00643EB8" w:rsidTr="00D93A0E">
        <w:trPr>
          <w:gridAfter w:val="1"/>
          <w:wAfter w:w="7" w:type="dxa"/>
          <w:trHeight w:val="838"/>
        </w:trPr>
        <w:tc>
          <w:tcPr>
            <w:tcW w:w="776" w:type="dxa"/>
            <w:tcBorders>
              <w:bottom w:val="single" w:sz="4" w:space="0" w:color="auto"/>
            </w:tcBorders>
            <w:shd w:val="clear" w:color="auto" w:fill="auto"/>
          </w:tcPr>
          <w:p w:rsidR="00643EB8" w:rsidRPr="00643EB8" w:rsidRDefault="00643EB8" w:rsidP="00643EB8">
            <w:pPr>
              <w:spacing w:after="0" w:line="240" w:lineRule="auto"/>
              <w:jc w:val="center"/>
              <w:rPr>
                <w:rFonts w:ascii="Times New Roman" w:eastAsia="Times New Roman" w:hAnsi="Times New Roman" w:cs="Times New Roman"/>
                <w:sz w:val="18"/>
                <w:szCs w:val="18"/>
              </w:rPr>
            </w:pPr>
          </w:p>
          <w:p w:rsidR="00643EB8" w:rsidRPr="00643EB8" w:rsidRDefault="00643EB8" w:rsidP="00643EB8">
            <w:pPr>
              <w:spacing w:after="0" w:line="240" w:lineRule="auto"/>
              <w:jc w:val="center"/>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24</w:t>
            </w:r>
          </w:p>
        </w:tc>
        <w:tc>
          <w:tcPr>
            <w:tcW w:w="5774" w:type="dxa"/>
            <w:tcBorders>
              <w:bottom w:val="single" w:sz="4" w:space="0" w:color="auto"/>
            </w:tcBorders>
            <w:shd w:val="clear" w:color="auto" w:fill="auto"/>
          </w:tcPr>
          <w:p w:rsidR="00643EB8" w:rsidRPr="00643EB8" w:rsidRDefault="00643EB8" w:rsidP="00643EB8">
            <w:pPr>
              <w:spacing w:after="0" w:line="240" w:lineRule="auto"/>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Учреждение включено в список школ с низкими образовательными результатами (ШНОР)</w:t>
            </w:r>
          </w:p>
        </w:tc>
        <w:tc>
          <w:tcPr>
            <w:tcW w:w="2552" w:type="dxa"/>
            <w:tcBorders>
              <w:bottom w:val="single" w:sz="4" w:space="0" w:color="auto"/>
            </w:tcBorders>
            <w:shd w:val="clear" w:color="auto" w:fill="auto"/>
          </w:tcPr>
          <w:p w:rsidR="00643EB8" w:rsidRPr="00643EB8" w:rsidRDefault="00643EB8" w:rsidP="00643EB8">
            <w:pPr>
              <w:spacing w:after="0" w:line="240" w:lineRule="auto"/>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Минус 10 баллов</w:t>
            </w:r>
          </w:p>
        </w:tc>
        <w:tc>
          <w:tcPr>
            <w:tcW w:w="1344" w:type="dxa"/>
            <w:gridSpan w:val="2"/>
            <w:tcBorders>
              <w:bottom w:val="single" w:sz="4" w:space="0" w:color="auto"/>
            </w:tcBorders>
            <w:shd w:val="clear" w:color="auto" w:fill="auto"/>
          </w:tcPr>
          <w:p w:rsidR="00643EB8" w:rsidRPr="00643EB8" w:rsidRDefault="00643EB8" w:rsidP="00643EB8">
            <w:pPr>
              <w:spacing w:after="0" w:line="240" w:lineRule="auto"/>
              <w:rPr>
                <w:rFonts w:ascii="Times New Roman" w:eastAsia="Times New Roman" w:hAnsi="Times New Roman" w:cs="Times New Roman"/>
                <w:sz w:val="18"/>
                <w:szCs w:val="18"/>
              </w:rPr>
            </w:pPr>
          </w:p>
          <w:p w:rsidR="00643EB8" w:rsidRPr="00643EB8" w:rsidRDefault="00643EB8" w:rsidP="00643EB8">
            <w:pPr>
              <w:spacing w:after="0" w:line="240" w:lineRule="auto"/>
              <w:rPr>
                <w:rFonts w:ascii="Times New Roman" w:eastAsia="Times New Roman" w:hAnsi="Times New Roman" w:cs="Times New Roman"/>
                <w:sz w:val="18"/>
                <w:szCs w:val="18"/>
              </w:rPr>
            </w:pPr>
          </w:p>
        </w:tc>
      </w:tr>
      <w:tr w:rsidR="00643EB8" w:rsidRPr="00643EB8" w:rsidTr="00D93A0E">
        <w:trPr>
          <w:gridAfter w:val="1"/>
          <w:wAfter w:w="7" w:type="dxa"/>
          <w:trHeight w:val="450"/>
        </w:trPr>
        <w:tc>
          <w:tcPr>
            <w:tcW w:w="776" w:type="dxa"/>
            <w:shd w:val="clear" w:color="auto" w:fill="auto"/>
          </w:tcPr>
          <w:p w:rsidR="00643EB8" w:rsidRPr="00643EB8" w:rsidRDefault="00643EB8" w:rsidP="00643EB8">
            <w:pPr>
              <w:spacing w:after="0" w:line="240" w:lineRule="auto"/>
              <w:jc w:val="center"/>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25</w:t>
            </w:r>
          </w:p>
        </w:tc>
        <w:tc>
          <w:tcPr>
            <w:tcW w:w="5774" w:type="dxa"/>
            <w:shd w:val="clear" w:color="auto" w:fill="auto"/>
          </w:tcPr>
          <w:p w:rsidR="00643EB8" w:rsidRPr="00643EB8" w:rsidRDefault="00643EB8" w:rsidP="00643EB8">
            <w:pPr>
              <w:spacing w:after="0" w:line="240" w:lineRule="auto"/>
              <w:rPr>
                <w:rFonts w:ascii="Times New Roman" w:eastAsia="Times New Roman" w:hAnsi="Times New Roman" w:cs="Times New Roman"/>
                <w:color w:val="FF0000"/>
                <w:sz w:val="18"/>
                <w:szCs w:val="18"/>
              </w:rPr>
            </w:pPr>
            <w:r w:rsidRPr="00643EB8">
              <w:rPr>
                <w:rFonts w:ascii="Times New Roman" w:eastAsia="Times New Roman" w:hAnsi="Times New Roman" w:cs="Times New Roman"/>
                <w:sz w:val="18"/>
                <w:szCs w:val="18"/>
              </w:rPr>
              <w:t>Количество обучающихся, охваченных кружковой работой (зарегистрированных в Навигаторе дополнительного образования)</w:t>
            </w:r>
          </w:p>
        </w:tc>
        <w:tc>
          <w:tcPr>
            <w:tcW w:w="2552" w:type="dxa"/>
            <w:shd w:val="clear" w:color="auto" w:fill="auto"/>
          </w:tcPr>
          <w:p w:rsidR="00643EB8" w:rsidRPr="00643EB8" w:rsidRDefault="00643EB8" w:rsidP="00643EB8">
            <w:pPr>
              <w:spacing w:after="0" w:line="240" w:lineRule="auto"/>
              <w:rPr>
                <w:rFonts w:ascii="Times New Roman" w:eastAsia="Times New Roman" w:hAnsi="Times New Roman" w:cs="Times New Roman"/>
                <w:color w:val="FF0000"/>
                <w:sz w:val="18"/>
                <w:szCs w:val="18"/>
              </w:rPr>
            </w:pPr>
            <w:r w:rsidRPr="00643EB8">
              <w:rPr>
                <w:rFonts w:ascii="Times New Roman" w:eastAsia="Times New Roman" w:hAnsi="Times New Roman" w:cs="Times New Roman"/>
                <w:sz w:val="18"/>
                <w:szCs w:val="18"/>
              </w:rPr>
              <w:t>1 обучающийся*0,3 балла</w:t>
            </w:r>
          </w:p>
        </w:tc>
        <w:tc>
          <w:tcPr>
            <w:tcW w:w="1344" w:type="dxa"/>
            <w:gridSpan w:val="2"/>
            <w:shd w:val="clear" w:color="auto" w:fill="auto"/>
          </w:tcPr>
          <w:p w:rsidR="00643EB8" w:rsidRPr="00643EB8" w:rsidRDefault="00643EB8" w:rsidP="00643EB8">
            <w:pPr>
              <w:spacing w:after="0" w:line="240" w:lineRule="auto"/>
              <w:rPr>
                <w:rFonts w:ascii="Times New Roman" w:eastAsia="Times New Roman" w:hAnsi="Times New Roman" w:cs="Times New Roman"/>
                <w:color w:val="FF0000"/>
                <w:sz w:val="18"/>
                <w:szCs w:val="18"/>
              </w:rPr>
            </w:pPr>
          </w:p>
        </w:tc>
      </w:tr>
      <w:tr w:rsidR="00643EB8" w:rsidRPr="00643EB8" w:rsidTr="00D93A0E">
        <w:trPr>
          <w:gridAfter w:val="1"/>
          <w:wAfter w:w="7" w:type="dxa"/>
        </w:trPr>
        <w:tc>
          <w:tcPr>
            <w:tcW w:w="776" w:type="dxa"/>
            <w:shd w:val="clear" w:color="auto" w:fill="auto"/>
          </w:tcPr>
          <w:p w:rsidR="00643EB8" w:rsidRPr="00643EB8" w:rsidRDefault="00643EB8" w:rsidP="00643EB8">
            <w:pPr>
              <w:spacing w:after="0" w:line="240" w:lineRule="auto"/>
              <w:jc w:val="center"/>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26</w:t>
            </w:r>
          </w:p>
        </w:tc>
        <w:tc>
          <w:tcPr>
            <w:tcW w:w="5774" w:type="dxa"/>
            <w:shd w:val="clear" w:color="auto" w:fill="auto"/>
          </w:tcPr>
          <w:p w:rsidR="00643EB8" w:rsidRPr="00643EB8" w:rsidRDefault="00643EB8" w:rsidP="00643EB8">
            <w:pPr>
              <w:spacing w:after="0" w:line="240" w:lineRule="auto"/>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Организация лагеря с дневным пребыванием в летний период</w:t>
            </w:r>
          </w:p>
        </w:tc>
        <w:tc>
          <w:tcPr>
            <w:tcW w:w="2552" w:type="dxa"/>
            <w:shd w:val="clear" w:color="auto" w:fill="auto"/>
          </w:tcPr>
          <w:p w:rsidR="00643EB8" w:rsidRPr="00643EB8" w:rsidRDefault="00643EB8" w:rsidP="00643EB8">
            <w:pPr>
              <w:spacing w:after="0" w:line="240" w:lineRule="auto"/>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Количество детей*0,3 балла</w:t>
            </w:r>
          </w:p>
        </w:tc>
        <w:tc>
          <w:tcPr>
            <w:tcW w:w="1344" w:type="dxa"/>
            <w:gridSpan w:val="2"/>
            <w:shd w:val="clear" w:color="auto" w:fill="auto"/>
          </w:tcPr>
          <w:p w:rsidR="00643EB8" w:rsidRPr="00643EB8" w:rsidRDefault="00643EB8" w:rsidP="00643EB8">
            <w:pPr>
              <w:spacing w:after="0" w:line="240" w:lineRule="auto"/>
              <w:rPr>
                <w:rFonts w:ascii="Times New Roman" w:eastAsia="Times New Roman" w:hAnsi="Times New Roman" w:cs="Times New Roman"/>
                <w:sz w:val="18"/>
                <w:szCs w:val="18"/>
              </w:rPr>
            </w:pPr>
          </w:p>
        </w:tc>
      </w:tr>
      <w:tr w:rsidR="00643EB8" w:rsidRPr="00643EB8" w:rsidTr="00D93A0E">
        <w:trPr>
          <w:gridAfter w:val="1"/>
          <w:wAfter w:w="7" w:type="dxa"/>
        </w:trPr>
        <w:tc>
          <w:tcPr>
            <w:tcW w:w="776" w:type="dxa"/>
            <w:shd w:val="clear" w:color="auto" w:fill="auto"/>
          </w:tcPr>
          <w:p w:rsidR="00643EB8" w:rsidRPr="00643EB8" w:rsidRDefault="00643EB8" w:rsidP="00643EB8">
            <w:pPr>
              <w:spacing w:after="0" w:line="240" w:lineRule="auto"/>
              <w:jc w:val="center"/>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27</w:t>
            </w:r>
          </w:p>
        </w:tc>
        <w:tc>
          <w:tcPr>
            <w:tcW w:w="5774" w:type="dxa"/>
            <w:shd w:val="clear" w:color="auto" w:fill="auto"/>
          </w:tcPr>
          <w:p w:rsidR="00643EB8" w:rsidRPr="00643EB8" w:rsidRDefault="00643EB8" w:rsidP="00643EB8">
            <w:pPr>
              <w:spacing w:after="0" w:line="240" w:lineRule="auto"/>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Организация трудоустройства несовершеннолетних в летний период</w:t>
            </w:r>
          </w:p>
        </w:tc>
        <w:tc>
          <w:tcPr>
            <w:tcW w:w="2552" w:type="dxa"/>
            <w:shd w:val="clear" w:color="auto" w:fill="auto"/>
          </w:tcPr>
          <w:p w:rsidR="00643EB8" w:rsidRPr="00643EB8" w:rsidRDefault="00643EB8" w:rsidP="00643EB8">
            <w:pPr>
              <w:spacing w:after="0" w:line="240" w:lineRule="auto"/>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Количество детей*0,3 балла</w:t>
            </w:r>
          </w:p>
        </w:tc>
        <w:tc>
          <w:tcPr>
            <w:tcW w:w="1344" w:type="dxa"/>
            <w:gridSpan w:val="2"/>
            <w:shd w:val="clear" w:color="auto" w:fill="auto"/>
          </w:tcPr>
          <w:p w:rsidR="00643EB8" w:rsidRPr="00643EB8" w:rsidRDefault="00643EB8" w:rsidP="00643EB8">
            <w:pPr>
              <w:spacing w:after="0" w:line="240" w:lineRule="auto"/>
              <w:rPr>
                <w:rFonts w:ascii="Times New Roman" w:eastAsia="Times New Roman" w:hAnsi="Times New Roman" w:cs="Times New Roman"/>
                <w:sz w:val="18"/>
                <w:szCs w:val="18"/>
              </w:rPr>
            </w:pPr>
          </w:p>
        </w:tc>
      </w:tr>
      <w:tr w:rsidR="00643EB8" w:rsidRPr="00643EB8" w:rsidTr="00D93A0E">
        <w:trPr>
          <w:gridAfter w:val="1"/>
          <w:wAfter w:w="7" w:type="dxa"/>
        </w:trPr>
        <w:tc>
          <w:tcPr>
            <w:tcW w:w="776" w:type="dxa"/>
            <w:shd w:val="clear" w:color="auto" w:fill="auto"/>
          </w:tcPr>
          <w:p w:rsidR="00643EB8" w:rsidRPr="00643EB8" w:rsidRDefault="00643EB8" w:rsidP="00643EB8">
            <w:pPr>
              <w:spacing w:after="0" w:line="240" w:lineRule="auto"/>
              <w:jc w:val="center"/>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28</w:t>
            </w:r>
          </w:p>
        </w:tc>
        <w:tc>
          <w:tcPr>
            <w:tcW w:w="5774" w:type="dxa"/>
            <w:shd w:val="clear" w:color="auto" w:fill="auto"/>
          </w:tcPr>
          <w:p w:rsidR="00643EB8" w:rsidRPr="00643EB8" w:rsidRDefault="00643EB8" w:rsidP="00643EB8">
            <w:pPr>
              <w:spacing w:after="0" w:line="240" w:lineRule="auto"/>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Наличие общественных объединений, научных сообществ, ученического самоуправления</w:t>
            </w:r>
          </w:p>
        </w:tc>
        <w:tc>
          <w:tcPr>
            <w:tcW w:w="2552" w:type="dxa"/>
            <w:shd w:val="clear" w:color="auto" w:fill="auto"/>
          </w:tcPr>
          <w:p w:rsidR="00643EB8" w:rsidRPr="00643EB8" w:rsidRDefault="00643EB8" w:rsidP="00643EB8">
            <w:pPr>
              <w:spacing w:after="0" w:line="240" w:lineRule="auto"/>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По 1 баллу за каждое объединение</w:t>
            </w:r>
          </w:p>
        </w:tc>
        <w:tc>
          <w:tcPr>
            <w:tcW w:w="1344" w:type="dxa"/>
            <w:gridSpan w:val="2"/>
            <w:shd w:val="clear" w:color="auto" w:fill="auto"/>
          </w:tcPr>
          <w:p w:rsidR="00643EB8" w:rsidRPr="00643EB8" w:rsidRDefault="00643EB8" w:rsidP="00643EB8">
            <w:pPr>
              <w:spacing w:after="0" w:line="240" w:lineRule="auto"/>
              <w:rPr>
                <w:rFonts w:ascii="Times New Roman" w:eastAsia="Times New Roman" w:hAnsi="Times New Roman" w:cs="Times New Roman"/>
                <w:sz w:val="18"/>
                <w:szCs w:val="18"/>
              </w:rPr>
            </w:pPr>
          </w:p>
        </w:tc>
      </w:tr>
      <w:tr w:rsidR="00643EB8" w:rsidRPr="00643EB8" w:rsidTr="00D93A0E">
        <w:trPr>
          <w:gridAfter w:val="1"/>
          <w:wAfter w:w="7" w:type="dxa"/>
        </w:trPr>
        <w:tc>
          <w:tcPr>
            <w:tcW w:w="776" w:type="dxa"/>
            <w:shd w:val="clear" w:color="auto" w:fill="auto"/>
          </w:tcPr>
          <w:p w:rsidR="00643EB8" w:rsidRPr="00643EB8" w:rsidRDefault="00643EB8" w:rsidP="00643EB8">
            <w:pPr>
              <w:spacing w:after="0" w:line="240" w:lineRule="auto"/>
              <w:jc w:val="center"/>
              <w:rPr>
                <w:rFonts w:ascii="Times New Roman" w:eastAsia="Times New Roman" w:hAnsi="Times New Roman" w:cs="Times New Roman"/>
                <w:sz w:val="18"/>
                <w:szCs w:val="18"/>
              </w:rPr>
            </w:pPr>
          </w:p>
          <w:p w:rsidR="00643EB8" w:rsidRPr="00643EB8" w:rsidRDefault="00643EB8" w:rsidP="00643EB8">
            <w:pPr>
              <w:spacing w:after="0" w:line="240" w:lineRule="auto"/>
              <w:jc w:val="center"/>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29</w:t>
            </w:r>
          </w:p>
        </w:tc>
        <w:tc>
          <w:tcPr>
            <w:tcW w:w="5774" w:type="dxa"/>
            <w:shd w:val="clear" w:color="auto" w:fill="auto"/>
          </w:tcPr>
          <w:p w:rsidR="00643EB8" w:rsidRPr="00643EB8" w:rsidRDefault="00643EB8" w:rsidP="00643EB8">
            <w:pPr>
              <w:spacing w:after="0" w:line="240" w:lineRule="auto"/>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Наличие в образовательном учреждении волонтерского движения</w:t>
            </w:r>
          </w:p>
        </w:tc>
        <w:tc>
          <w:tcPr>
            <w:tcW w:w="2552" w:type="dxa"/>
            <w:shd w:val="clear" w:color="auto" w:fill="auto"/>
          </w:tcPr>
          <w:p w:rsidR="00643EB8" w:rsidRPr="00643EB8" w:rsidRDefault="00643EB8" w:rsidP="00643EB8">
            <w:pPr>
              <w:spacing w:after="0" w:line="240" w:lineRule="auto"/>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Количество волонтеров*0,3 балла</w:t>
            </w:r>
          </w:p>
        </w:tc>
        <w:tc>
          <w:tcPr>
            <w:tcW w:w="1344" w:type="dxa"/>
            <w:gridSpan w:val="2"/>
            <w:shd w:val="clear" w:color="auto" w:fill="auto"/>
          </w:tcPr>
          <w:p w:rsidR="00643EB8" w:rsidRPr="00643EB8" w:rsidRDefault="00643EB8" w:rsidP="00643EB8">
            <w:pPr>
              <w:spacing w:after="0" w:line="240" w:lineRule="auto"/>
              <w:rPr>
                <w:rFonts w:ascii="Times New Roman" w:eastAsia="Times New Roman" w:hAnsi="Times New Roman" w:cs="Times New Roman"/>
                <w:sz w:val="18"/>
                <w:szCs w:val="18"/>
              </w:rPr>
            </w:pPr>
          </w:p>
        </w:tc>
      </w:tr>
      <w:tr w:rsidR="00643EB8" w:rsidRPr="00643EB8" w:rsidTr="00D93A0E">
        <w:trPr>
          <w:gridAfter w:val="1"/>
          <w:wAfter w:w="7" w:type="dxa"/>
        </w:trPr>
        <w:tc>
          <w:tcPr>
            <w:tcW w:w="776" w:type="dxa"/>
            <w:shd w:val="clear" w:color="auto" w:fill="auto"/>
          </w:tcPr>
          <w:p w:rsidR="00643EB8" w:rsidRPr="00643EB8" w:rsidRDefault="00643EB8" w:rsidP="00643EB8">
            <w:pPr>
              <w:spacing w:after="0" w:line="240" w:lineRule="auto"/>
              <w:jc w:val="center"/>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30</w:t>
            </w:r>
          </w:p>
        </w:tc>
        <w:tc>
          <w:tcPr>
            <w:tcW w:w="5774" w:type="dxa"/>
            <w:shd w:val="clear" w:color="auto" w:fill="auto"/>
          </w:tcPr>
          <w:p w:rsidR="00643EB8" w:rsidRPr="00643EB8" w:rsidRDefault="00643EB8" w:rsidP="00643EB8">
            <w:pPr>
              <w:spacing w:after="0" w:line="240" w:lineRule="auto"/>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 xml:space="preserve"> Наличие обучающихся, находящихся на учете в ПДН и КДН</w:t>
            </w:r>
          </w:p>
        </w:tc>
        <w:tc>
          <w:tcPr>
            <w:tcW w:w="2552" w:type="dxa"/>
            <w:shd w:val="clear" w:color="auto" w:fill="auto"/>
          </w:tcPr>
          <w:p w:rsidR="00643EB8" w:rsidRPr="00643EB8" w:rsidRDefault="00643EB8" w:rsidP="00643EB8">
            <w:pPr>
              <w:spacing w:after="0" w:line="240" w:lineRule="auto"/>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Минус 1 балл за каждого обучающегося</w:t>
            </w:r>
          </w:p>
        </w:tc>
        <w:tc>
          <w:tcPr>
            <w:tcW w:w="1344" w:type="dxa"/>
            <w:gridSpan w:val="2"/>
            <w:shd w:val="clear" w:color="auto" w:fill="auto"/>
          </w:tcPr>
          <w:p w:rsidR="00643EB8" w:rsidRPr="00643EB8" w:rsidRDefault="00643EB8" w:rsidP="00643EB8">
            <w:pPr>
              <w:spacing w:after="0" w:line="240" w:lineRule="auto"/>
              <w:rPr>
                <w:rFonts w:ascii="Times New Roman" w:eastAsia="Times New Roman" w:hAnsi="Times New Roman" w:cs="Times New Roman"/>
                <w:sz w:val="18"/>
                <w:szCs w:val="18"/>
              </w:rPr>
            </w:pPr>
          </w:p>
        </w:tc>
      </w:tr>
      <w:tr w:rsidR="00643EB8" w:rsidRPr="00643EB8" w:rsidTr="00D93A0E">
        <w:trPr>
          <w:gridAfter w:val="1"/>
          <w:wAfter w:w="7" w:type="dxa"/>
        </w:trPr>
        <w:tc>
          <w:tcPr>
            <w:tcW w:w="776" w:type="dxa"/>
            <w:shd w:val="clear" w:color="auto" w:fill="auto"/>
          </w:tcPr>
          <w:p w:rsidR="00643EB8" w:rsidRPr="00643EB8" w:rsidRDefault="00643EB8" w:rsidP="00643EB8">
            <w:pPr>
              <w:spacing w:after="0" w:line="240" w:lineRule="auto"/>
              <w:jc w:val="center"/>
              <w:rPr>
                <w:rFonts w:ascii="Times New Roman" w:eastAsia="Times New Roman" w:hAnsi="Times New Roman" w:cs="Times New Roman"/>
                <w:sz w:val="18"/>
                <w:szCs w:val="18"/>
              </w:rPr>
            </w:pPr>
          </w:p>
          <w:p w:rsidR="00643EB8" w:rsidRPr="00643EB8" w:rsidRDefault="00643EB8" w:rsidP="00643EB8">
            <w:pPr>
              <w:spacing w:after="0" w:line="240" w:lineRule="auto"/>
              <w:jc w:val="center"/>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31</w:t>
            </w:r>
          </w:p>
        </w:tc>
        <w:tc>
          <w:tcPr>
            <w:tcW w:w="5774" w:type="dxa"/>
            <w:shd w:val="clear" w:color="auto" w:fill="auto"/>
          </w:tcPr>
          <w:p w:rsidR="00643EB8" w:rsidRPr="00643EB8" w:rsidRDefault="00643EB8" w:rsidP="00643EB8">
            <w:pPr>
              <w:spacing w:after="0" w:line="240" w:lineRule="auto"/>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Создание психолого-педагогических условий для комфортного пребывания детей</w:t>
            </w:r>
          </w:p>
        </w:tc>
        <w:tc>
          <w:tcPr>
            <w:tcW w:w="2552" w:type="dxa"/>
            <w:shd w:val="clear" w:color="auto" w:fill="auto"/>
          </w:tcPr>
          <w:p w:rsidR="00643EB8" w:rsidRPr="00643EB8" w:rsidRDefault="00643EB8" w:rsidP="00643EB8">
            <w:pPr>
              <w:spacing w:after="0" w:line="240" w:lineRule="auto"/>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Полное соответствие - 2 балла</w:t>
            </w:r>
          </w:p>
          <w:p w:rsidR="00643EB8" w:rsidRPr="00643EB8" w:rsidRDefault="00643EB8" w:rsidP="00643EB8">
            <w:pPr>
              <w:spacing w:after="0" w:line="240" w:lineRule="auto"/>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Частичное соответствие - 1 балл</w:t>
            </w:r>
          </w:p>
        </w:tc>
        <w:tc>
          <w:tcPr>
            <w:tcW w:w="1344" w:type="dxa"/>
            <w:gridSpan w:val="2"/>
            <w:shd w:val="clear" w:color="auto" w:fill="auto"/>
          </w:tcPr>
          <w:p w:rsidR="00643EB8" w:rsidRPr="00643EB8" w:rsidRDefault="00643EB8" w:rsidP="00643EB8">
            <w:pPr>
              <w:spacing w:after="0" w:line="240" w:lineRule="auto"/>
              <w:rPr>
                <w:rFonts w:ascii="Times New Roman" w:eastAsia="Times New Roman" w:hAnsi="Times New Roman" w:cs="Times New Roman"/>
                <w:sz w:val="18"/>
                <w:szCs w:val="18"/>
              </w:rPr>
            </w:pPr>
          </w:p>
        </w:tc>
      </w:tr>
      <w:tr w:rsidR="00643EB8" w:rsidRPr="00643EB8" w:rsidTr="00D93A0E">
        <w:trPr>
          <w:gridAfter w:val="1"/>
          <w:wAfter w:w="7" w:type="dxa"/>
        </w:trPr>
        <w:tc>
          <w:tcPr>
            <w:tcW w:w="776" w:type="dxa"/>
            <w:shd w:val="clear" w:color="auto" w:fill="auto"/>
          </w:tcPr>
          <w:p w:rsidR="00643EB8" w:rsidRPr="00643EB8" w:rsidRDefault="00643EB8" w:rsidP="00643EB8">
            <w:pPr>
              <w:spacing w:after="0" w:line="240" w:lineRule="auto"/>
              <w:jc w:val="center"/>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32</w:t>
            </w:r>
          </w:p>
        </w:tc>
        <w:tc>
          <w:tcPr>
            <w:tcW w:w="5774" w:type="dxa"/>
            <w:shd w:val="clear" w:color="auto" w:fill="auto"/>
          </w:tcPr>
          <w:p w:rsidR="00643EB8" w:rsidRPr="00643EB8" w:rsidRDefault="00643EB8" w:rsidP="00643EB8">
            <w:pPr>
              <w:spacing w:after="0" w:line="240" w:lineRule="auto"/>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 xml:space="preserve">Количество обучающихся, охваченных 2-х разовым горячим питанием </w:t>
            </w:r>
          </w:p>
        </w:tc>
        <w:tc>
          <w:tcPr>
            <w:tcW w:w="2552" w:type="dxa"/>
            <w:shd w:val="clear" w:color="auto" w:fill="auto"/>
          </w:tcPr>
          <w:p w:rsidR="00643EB8" w:rsidRPr="00643EB8" w:rsidRDefault="00643EB8" w:rsidP="00643EB8">
            <w:pPr>
              <w:spacing w:after="0" w:line="240" w:lineRule="auto"/>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1 обучающийся*0,3балла</w:t>
            </w:r>
          </w:p>
        </w:tc>
        <w:tc>
          <w:tcPr>
            <w:tcW w:w="1344" w:type="dxa"/>
            <w:gridSpan w:val="2"/>
            <w:shd w:val="clear" w:color="auto" w:fill="auto"/>
          </w:tcPr>
          <w:p w:rsidR="00643EB8" w:rsidRPr="00643EB8" w:rsidRDefault="00643EB8" w:rsidP="00643EB8">
            <w:pPr>
              <w:spacing w:after="0" w:line="240" w:lineRule="auto"/>
              <w:rPr>
                <w:rFonts w:ascii="Times New Roman" w:eastAsia="Times New Roman" w:hAnsi="Times New Roman" w:cs="Times New Roman"/>
                <w:sz w:val="18"/>
                <w:szCs w:val="18"/>
              </w:rPr>
            </w:pPr>
          </w:p>
        </w:tc>
      </w:tr>
      <w:tr w:rsidR="00643EB8" w:rsidRPr="00643EB8" w:rsidTr="00D93A0E">
        <w:trPr>
          <w:gridAfter w:val="1"/>
          <w:wAfter w:w="7" w:type="dxa"/>
          <w:trHeight w:val="383"/>
        </w:trPr>
        <w:tc>
          <w:tcPr>
            <w:tcW w:w="776" w:type="dxa"/>
            <w:shd w:val="clear" w:color="auto" w:fill="auto"/>
          </w:tcPr>
          <w:p w:rsidR="00643EB8" w:rsidRPr="00643EB8" w:rsidRDefault="00643EB8" w:rsidP="00643EB8">
            <w:pPr>
              <w:spacing w:after="0" w:line="240" w:lineRule="auto"/>
              <w:jc w:val="center"/>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33</w:t>
            </w:r>
          </w:p>
        </w:tc>
        <w:tc>
          <w:tcPr>
            <w:tcW w:w="5774" w:type="dxa"/>
            <w:shd w:val="clear" w:color="auto" w:fill="auto"/>
          </w:tcPr>
          <w:p w:rsidR="00643EB8" w:rsidRPr="00643EB8" w:rsidRDefault="00643EB8" w:rsidP="00643EB8">
            <w:pPr>
              <w:spacing w:after="0" w:line="240" w:lineRule="auto"/>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Наличие в собственности котельной</w:t>
            </w:r>
          </w:p>
        </w:tc>
        <w:tc>
          <w:tcPr>
            <w:tcW w:w="2552" w:type="dxa"/>
            <w:shd w:val="clear" w:color="auto" w:fill="auto"/>
          </w:tcPr>
          <w:p w:rsidR="00643EB8" w:rsidRPr="00643EB8" w:rsidRDefault="00643EB8" w:rsidP="00643EB8">
            <w:pPr>
              <w:spacing w:after="0" w:line="240" w:lineRule="auto"/>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10 баллов</w:t>
            </w:r>
          </w:p>
        </w:tc>
        <w:tc>
          <w:tcPr>
            <w:tcW w:w="1344" w:type="dxa"/>
            <w:gridSpan w:val="2"/>
            <w:shd w:val="clear" w:color="auto" w:fill="auto"/>
          </w:tcPr>
          <w:p w:rsidR="00643EB8" w:rsidRPr="00643EB8" w:rsidRDefault="00643EB8" w:rsidP="00643EB8">
            <w:pPr>
              <w:spacing w:after="0" w:line="240" w:lineRule="auto"/>
              <w:rPr>
                <w:rFonts w:ascii="Times New Roman" w:eastAsia="Times New Roman" w:hAnsi="Times New Roman" w:cs="Times New Roman"/>
                <w:sz w:val="18"/>
                <w:szCs w:val="18"/>
              </w:rPr>
            </w:pPr>
          </w:p>
        </w:tc>
      </w:tr>
      <w:tr w:rsidR="00643EB8" w:rsidRPr="00643EB8" w:rsidTr="00D93A0E">
        <w:trPr>
          <w:gridAfter w:val="1"/>
          <w:wAfter w:w="7" w:type="dxa"/>
        </w:trPr>
        <w:tc>
          <w:tcPr>
            <w:tcW w:w="776" w:type="dxa"/>
            <w:shd w:val="clear" w:color="auto" w:fill="auto"/>
          </w:tcPr>
          <w:p w:rsidR="00643EB8" w:rsidRPr="00643EB8" w:rsidRDefault="00643EB8" w:rsidP="00643EB8">
            <w:pPr>
              <w:spacing w:after="0" w:line="240" w:lineRule="auto"/>
              <w:jc w:val="center"/>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34</w:t>
            </w:r>
          </w:p>
        </w:tc>
        <w:tc>
          <w:tcPr>
            <w:tcW w:w="5774" w:type="dxa"/>
            <w:shd w:val="clear" w:color="auto" w:fill="auto"/>
          </w:tcPr>
          <w:p w:rsidR="00643EB8" w:rsidRPr="00643EB8" w:rsidRDefault="00643EB8" w:rsidP="00643EB8">
            <w:pPr>
              <w:spacing w:after="0" w:line="240" w:lineRule="auto"/>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Доля педагогических работников, имеющих высшую квалификационную категорию</w:t>
            </w:r>
          </w:p>
        </w:tc>
        <w:tc>
          <w:tcPr>
            <w:tcW w:w="2552" w:type="dxa"/>
            <w:shd w:val="clear" w:color="auto" w:fill="auto"/>
          </w:tcPr>
          <w:p w:rsidR="00643EB8" w:rsidRPr="00643EB8" w:rsidRDefault="00643EB8" w:rsidP="00643EB8">
            <w:pPr>
              <w:spacing w:after="0" w:line="240" w:lineRule="auto"/>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Количество педагогов *1 балл</w:t>
            </w:r>
          </w:p>
        </w:tc>
        <w:tc>
          <w:tcPr>
            <w:tcW w:w="1344" w:type="dxa"/>
            <w:gridSpan w:val="2"/>
            <w:shd w:val="clear" w:color="auto" w:fill="auto"/>
          </w:tcPr>
          <w:p w:rsidR="00643EB8" w:rsidRPr="00643EB8" w:rsidRDefault="00643EB8" w:rsidP="00643EB8">
            <w:pPr>
              <w:spacing w:after="0" w:line="240" w:lineRule="auto"/>
              <w:rPr>
                <w:rFonts w:ascii="Times New Roman" w:eastAsia="Times New Roman" w:hAnsi="Times New Roman" w:cs="Times New Roman"/>
                <w:sz w:val="18"/>
                <w:szCs w:val="18"/>
              </w:rPr>
            </w:pPr>
          </w:p>
        </w:tc>
      </w:tr>
      <w:tr w:rsidR="00643EB8" w:rsidRPr="00643EB8" w:rsidTr="00D93A0E">
        <w:trPr>
          <w:gridAfter w:val="1"/>
          <w:wAfter w:w="7" w:type="dxa"/>
        </w:trPr>
        <w:tc>
          <w:tcPr>
            <w:tcW w:w="776" w:type="dxa"/>
            <w:shd w:val="clear" w:color="auto" w:fill="auto"/>
          </w:tcPr>
          <w:p w:rsidR="00643EB8" w:rsidRPr="00643EB8" w:rsidRDefault="00643EB8" w:rsidP="00643EB8">
            <w:pPr>
              <w:spacing w:after="0" w:line="240" w:lineRule="auto"/>
              <w:jc w:val="center"/>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35</w:t>
            </w:r>
          </w:p>
        </w:tc>
        <w:tc>
          <w:tcPr>
            <w:tcW w:w="5774" w:type="dxa"/>
            <w:shd w:val="clear" w:color="auto" w:fill="auto"/>
          </w:tcPr>
          <w:p w:rsidR="00643EB8" w:rsidRPr="00643EB8" w:rsidRDefault="00643EB8" w:rsidP="00643EB8">
            <w:pPr>
              <w:spacing w:after="0" w:line="240" w:lineRule="auto"/>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Доля педагогических работников, имеющих высшее профессиональное образование</w:t>
            </w:r>
          </w:p>
        </w:tc>
        <w:tc>
          <w:tcPr>
            <w:tcW w:w="2552" w:type="dxa"/>
            <w:shd w:val="clear" w:color="auto" w:fill="auto"/>
          </w:tcPr>
          <w:p w:rsidR="00643EB8" w:rsidRPr="00643EB8" w:rsidRDefault="00643EB8" w:rsidP="00643EB8">
            <w:pPr>
              <w:spacing w:after="0" w:line="240" w:lineRule="auto"/>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Количество педагогов *1 балл</w:t>
            </w:r>
          </w:p>
        </w:tc>
        <w:tc>
          <w:tcPr>
            <w:tcW w:w="1344" w:type="dxa"/>
            <w:gridSpan w:val="2"/>
            <w:shd w:val="clear" w:color="auto" w:fill="auto"/>
          </w:tcPr>
          <w:p w:rsidR="00643EB8" w:rsidRPr="00643EB8" w:rsidRDefault="00643EB8" w:rsidP="00643EB8">
            <w:pPr>
              <w:spacing w:after="0" w:line="240" w:lineRule="auto"/>
              <w:rPr>
                <w:rFonts w:ascii="Times New Roman" w:eastAsia="Times New Roman" w:hAnsi="Times New Roman" w:cs="Times New Roman"/>
                <w:sz w:val="18"/>
                <w:szCs w:val="18"/>
              </w:rPr>
            </w:pPr>
          </w:p>
        </w:tc>
      </w:tr>
      <w:tr w:rsidR="00643EB8" w:rsidRPr="00643EB8" w:rsidTr="00D93A0E">
        <w:trPr>
          <w:gridAfter w:val="1"/>
          <w:wAfter w:w="7" w:type="dxa"/>
        </w:trPr>
        <w:tc>
          <w:tcPr>
            <w:tcW w:w="776" w:type="dxa"/>
            <w:shd w:val="clear" w:color="auto" w:fill="auto"/>
          </w:tcPr>
          <w:p w:rsidR="00643EB8" w:rsidRPr="00643EB8" w:rsidRDefault="00643EB8" w:rsidP="00643EB8">
            <w:pPr>
              <w:spacing w:after="0" w:line="240" w:lineRule="auto"/>
              <w:jc w:val="center"/>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36</w:t>
            </w:r>
          </w:p>
        </w:tc>
        <w:tc>
          <w:tcPr>
            <w:tcW w:w="5774" w:type="dxa"/>
            <w:shd w:val="clear" w:color="auto" w:fill="auto"/>
          </w:tcPr>
          <w:p w:rsidR="00643EB8" w:rsidRPr="00643EB8" w:rsidRDefault="00643EB8" w:rsidP="00643EB8">
            <w:pPr>
              <w:spacing w:after="0" w:line="240" w:lineRule="auto"/>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Своевременность прохождения курсов повышения квалификации (1 раз в три года)</w:t>
            </w:r>
          </w:p>
        </w:tc>
        <w:tc>
          <w:tcPr>
            <w:tcW w:w="2552" w:type="dxa"/>
            <w:shd w:val="clear" w:color="auto" w:fill="auto"/>
          </w:tcPr>
          <w:p w:rsidR="00643EB8" w:rsidRPr="00643EB8" w:rsidRDefault="00643EB8" w:rsidP="00643EB8">
            <w:pPr>
              <w:spacing w:after="0" w:line="240" w:lineRule="auto"/>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Количество педагогов с действующими курсами*1 балл</w:t>
            </w:r>
          </w:p>
        </w:tc>
        <w:tc>
          <w:tcPr>
            <w:tcW w:w="1344" w:type="dxa"/>
            <w:gridSpan w:val="2"/>
            <w:shd w:val="clear" w:color="auto" w:fill="auto"/>
          </w:tcPr>
          <w:p w:rsidR="00643EB8" w:rsidRPr="00643EB8" w:rsidRDefault="00643EB8" w:rsidP="00643EB8">
            <w:pPr>
              <w:spacing w:after="0" w:line="240" w:lineRule="auto"/>
              <w:rPr>
                <w:rFonts w:ascii="Times New Roman" w:eastAsia="Times New Roman" w:hAnsi="Times New Roman" w:cs="Times New Roman"/>
                <w:sz w:val="18"/>
                <w:szCs w:val="18"/>
              </w:rPr>
            </w:pPr>
          </w:p>
        </w:tc>
      </w:tr>
      <w:tr w:rsidR="00643EB8" w:rsidRPr="00643EB8" w:rsidTr="00D93A0E">
        <w:trPr>
          <w:gridAfter w:val="1"/>
          <w:wAfter w:w="7" w:type="dxa"/>
        </w:trPr>
        <w:tc>
          <w:tcPr>
            <w:tcW w:w="776" w:type="dxa"/>
            <w:vMerge w:val="restart"/>
            <w:shd w:val="clear" w:color="auto" w:fill="auto"/>
          </w:tcPr>
          <w:p w:rsidR="00643EB8" w:rsidRPr="00643EB8" w:rsidRDefault="00643EB8" w:rsidP="00643EB8">
            <w:pPr>
              <w:spacing w:after="0" w:line="240" w:lineRule="auto"/>
              <w:jc w:val="center"/>
              <w:rPr>
                <w:rFonts w:ascii="Times New Roman" w:eastAsia="Times New Roman" w:hAnsi="Times New Roman" w:cs="Times New Roman"/>
                <w:sz w:val="18"/>
                <w:szCs w:val="18"/>
              </w:rPr>
            </w:pPr>
          </w:p>
          <w:p w:rsidR="00643EB8" w:rsidRPr="00643EB8" w:rsidRDefault="00643EB8" w:rsidP="00643EB8">
            <w:pPr>
              <w:spacing w:after="0" w:line="240" w:lineRule="auto"/>
              <w:jc w:val="center"/>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37</w:t>
            </w:r>
          </w:p>
        </w:tc>
        <w:tc>
          <w:tcPr>
            <w:tcW w:w="5774" w:type="dxa"/>
            <w:shd w:val="clear" w:color="auto" w:fill="auto"/>
          </w:tcPr>
          <w:p w:rsidR="00643EB8" w:rsidRPr="00643EB8" w:rsidRDefault="00643EB8" w:rsidP="00643EB8">
            <w:pPr>
              <w:spacing w:after="0" w:line="240" w:lineRule="auto"/>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Распространение опыта работы в профессиональном сообществе через проведение семинаров, конференций</w:t>
            </w:r>
          </w:p>
        </w:tc>
        <w:tc>
          <w:tcPr>
            <w:tcW w:w="2552" w:type="dxa"/>
            <w:shd w:val="clear" w:color="auto" w:fill="auto"/>
          </w:tcPr>
          <w:p w:rsidR="00643EB8" w:rsidRPr="00643EB8" w:rsidRDefault="00643EB8" w:rsidP="00643EB8">
            <w:pPr>
              <w:spacing w:after="0" w:line="240" w:lineRule="auto"/>
              <w:rPr>
                <w:rFonts w:ascii="Times New Roman" w:eastAsia="Times New Roman" w:hAnsi="Times New Roman" w:cs="Times New Roman"/>
                <w:sz w:val="18"/>
                <w:szCs w:val="18"/>
              </w:rPr>
            </w:pPr>
          </w:p>
        </w:tc>
        <w:tc>
          <w:tcPr>
            <w:tcW w:w="1344" w:type="dxa"/>
            <w:gridSpan w:val="2"/>
            <w:shd w:val="clear" w:color="auto" w:fill="auto"/>
          </w:tcPr>
          <w:p w:rsidR="00643EB8" w:rsidRPr="00643EB8" w:rsidRDefault="00643EB8" w:rsidP="00643EB8">
            <w:pPr>
              <w:spacing w:after="0" w:line="240" w:lineRule="auto"/>
              <w:rPr>
                <w:rFonts w:ascii="Times New Roman" w:eastAsia="Times New Roman" w:hAnsi="Times New Roman" w:cs="Times New Roman"/>
                <w:sz w:val="18"/>
                <w:szCs w:val="18"/>
              </w:rPr>
            </w:pPr>
          </w:p>
        </w:tc>
      </w:tr>
      <w:tr w:rsidR="00643EB8" w:rsidRPr="00643EB8" w:rsidTr="00D93A0E">
        <w:trPr>
          <w:gridAfter w:val="1"/>
          <w:wAfter w:w="7" w:type="dxa"/>
        </w:trPr>
        <w:tc>
          <w:tcPr>
            <w:tcW w:w="776" w:type="dxa"/>
            <w:vMerge/>
            <w:shd w:val="clear" w:color="auto" w:fill="auto"/>
          </w:tcPr>
          <w:p w:rsidR="00643EB8" w:rsidRPr="00643EB8" w:rsidRDefault="00643EB8" w:rsidP="00643EB8">
            <w:pPr>
              <w:spacing w:after="0" w:line="240" w:lineRule="auto"/>
              <w:jc w:val="center"/>
              <w:rPr>
                <w:rFonts w:ascii="Times New Roman" w:eastAsia="Times New Roman" w:hAnsi="Times New Roman" w:cs="Times New Roman"/>
                <w:sz w:val="18"/>
                <w:szCs w:val="18"/>
              </w:rPr>
            </w:pPr>
          </w:p>
        </w:tc>
        <w:tc>
          <w:tcPr>
            <w:tcW w:w="5774" w:type="dxa"/>
            <w:shd w:val="clear" w:color="auto" w:fill="auto"/>
          </w:tcPr>
          <w:p w:rsidR="00643EB8" w:rsidRPr="00643EB8" w:rsidRDefault="00643EB8" w:rsidP="00643EB8">
            <w:pPr>
              <w:spacing w:after="0" w:line="240" w:lineRule="auto"/>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 на муниципальном уровне</w:t>
            </w:r>
          </w:p>
        </w:tc>
        <w:tc>
          <w:tcPr>
            <w:tcW w:w="2552" w:type="dxa"/>
            <w:shd w:val="clear" w:color="auto" w:fill="auto"/>
          </w:tcPr>
          <w:p w:rsidR="00643EB8" w:rsidRPr="00643EB8" w:rsidRDefault="00643EB8" w:rsidP="00643EB8">
            <w:pPr>
              <w:spacing w:after="0" w:line="240" w:lineRule="auto"/>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Количество педагогов *количество семинаров*0,5 балла</w:t>
            </w:r>
          </w:p>
        </w:tc>
        <w:tc>
          <w:tcPr>
            <w:tcW w:w="1344" w:type="dxa"/>
            <w:gridSpan w:val="2"/>
            <w:shd w:val="clear" w:color="auto" w:fill="auto"/>
          </w:tcPr>
          <w:p w:rsidR="00643EB8" w:rsidRPr="00643EB8" w:rsidRDefault="00643EB8" w:rsidP="00643EB8">
            <w:pPr>
              <w:spacing w:after="0" w:line="240" w:lineRule="auto"/>
              <w:rPr>
                <w:rFonts w:ascii="Times New Roman" w:eastAsia="Times New Roman" w:hAnsi="Times New Roman" w:cs="Times New Roman"/>
                <w:sz w:val="18"/>
                <w:szCs w:val="18"/>
              </w:rPr>
            </w:pPr>
          </w:p>
        </w:tc>
      </w:tr>
      <w:tr w:rsidR="00643EB8" w:rsidRPr="00643EB8" w:rsidTr="00D93A0E">
        <w:trPr>
          <w:gridAfter w:val="1"/>
          <w:wAfter w:w="7" w:type="dxa"/>
        </w:trPr>
        <w:tc>
          <w:tcPr>
            <w:tcW w:w="776" w:type="dxa"/>
            <w:vMerge/>
            <w:shd w:val="clear" w:color="auto" w:fill="auto"/>
          </w:tcPr>
          <w:p w:rsidR="00643EB8" w:rsidRPr="00643EB8" w:rsidRDefault="00643EB8" w:rsidP="00643EB8">
            <w:pPr>
              <w:spacing w:after="0" w:line="240" w:lineRule="auto"/>
              <w:jc w:val="center"/>
              <w:rPr>
                <w:rFonts w:ascii="Times New Roman" w:eastAsia="Times New Roman" w:hAnsi="Times New Roman" w:cs="Times New Roman"/>
                <w:sz w:val="18"/>
                <w:szCs w:val="18"/>
              </w:rPr>
            </w:pPr>
          </w:p>
        </w:tc>
        <w:tc>
          <w:tcPr>
            <w:tcW w:w="5774" w:type="dxa"/>
            <w:shd w:val="clear" w:color="auto" w:fill="auto"/>
          </w:tcPr>
          <w:p w:rsidR="00643EB8" w:rsidRPr="00643EB8" w:rsidRDefault="00643EB8" w:rsidP="00643EB8">
            <w:pPr>
              <w:spacing w:after="0" w:line="240" w:lineRule="auto"/>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 на региональном уровне</w:t>
            </w:r>
          </w:p>
        </w:tc>
        <w:tc>
          <w:tcPr>
            <w:tcW w:w="2552" w:type="dxa"/>
            <w:shd w:val="clear" w:color="auto" w:fill="auto"/>
          </w:tcPr>
          <w:p w:rsidR="00643EB8" w:rsidRPr="00643EB8" w:rsidRDefault="00643EB8" w:rsidP="00643EB8">
            <w:pPr>
              <w:spacing w:after="0" w:line="240" w:lineRule="auto"/>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Количество педагогов *количество семинаров*1балл</w:t>
            </w:r>
          </w:p>
        </w:tc>
        <w:tc>
          <w:tcPr>
            <w:tcW w:w="1344" w:type="dxa"/>
            <w:gridSpan w:val="2"/>
            <w:shd w:val="clear" w:color="auto" w:fill="auto"/>
          </w:tcPr>
          <w:p w:rsidR="00643EB8" w:rsidRPr="00643EB8" w:rsidRDefault="00643EB8" w:rsidP="00643EB8">
            <w:pPr>
              <w:spacing w:after="0" w:line="240" w:lineRule="auto"/>
              <w:rPr>
                <w:rFonts w:ascii="Times New Roman" w:eastAsia="Times New Roman" w:hAnsi="Times New Roman" w:cs="Times New Roman"/>
                <w:sz w:val="18"/>
                <w:szCs w:val="18"/>
              </w:rPr>
            </w:pPr>
          </w:p>
        </w:tc>
      </w:tr>
      <w:tr w:rsidR="00643EB8" w:rsidRPr="00643EB8" w:rsidTr="00D93A0E">
        <w:trPr>
          <w:gridAfter w:val="1"/>
          <w:wAfter w:w="7" w:type="dxa"/>
        </w:trPr>
        <w:tc>
          <w:tcPr>
            <w:tcW w:w="776" w:type="dxa"/>
            <w:vMerge w:val="restart"/>
            <w:shd w:val="clear" w:color="auto" w:fill="auto"/>
          </w:tcPr>
          <w:p w:rsidR="00643EB8" w:rsidRPr="00643EB8" w:rsidRDefault="00643EB8" w:rsidP="00643EB8">
            <w:pPr>
              <w:spacing w:after="0" w:line="240" w:lineRule="auto"/>
              <w:jc w:val="center"/>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38</w:t>
            </w:r>
          </w:p>
          <w:p w:rsidR="00643EB8" w:rsidRPr="00643EB8" w:rsidRDefault="00643EB8" w:rsidP="00643EB8">
            <w:pPr>
              <w:spacing w:after="0" w:line="240" w:lineRule="auto"/>
              <w:jc w:val="center"/>
              <w:rPr>
                <w:rFonts w:ascii="Times New Roman" w:eastAsia="Times New Roman" w:hAnsi="Times New Roman" w:cs="Times New Roman"/>
                <w:sz w:val="18"/>
                <w:szCs w:val="18"/>
              </w:rPr>
            </w:pPr>
          </w:p>
          <w:p w:rsidR="00643EB8" w:rsidRPr="00643EB8" w:rsidRDefault="00643EB8" w:rsidP="00643EB8">
            <w:pPr>
              <w:spacing w:after="0" w:line="240" w:lineRule="auto"/>
              <w:jc w:val="center"/>
              <w:rPr>
                <w:rFonts w:ascii="Times New Roman" w:eastAsia="Times New Roman" w:hAnsi="Times New Roman" w:cs="Times New Roman"/>
                <w:sz w:val="18"/>
                <w:szCs w:val="18"/>
              </w:rPr>
            </w:pPr>
          </w:p>
        </w:tc>
        <w:tc>
          <w:tcPr>
            <w:tcW w:w="5774" w:type="dxa"/>
            <w:shd w:val="clear" w:color="auto" w:fill="auto"/>
          </w:tcPr>
          <w:p w:rsidR="00643EB8" w:rsidRPr="00643EB8" w:rsidRDefault="00643EB8" w:rsidP="00643EB8">
            <w:pPr>
              <w:spacing w:after="0" w:line="240" w:lineRule="auto"/>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Наличие педагогических работников, участвующих в конкурсах профессионального мастерства (очные за 3 последних учебных года, заочные – за предыдущий учебный год)</w:t>
            </w:r>
          </w:p>
        </w:tc>
        <w:tc>
          <w:tcPr>
            <w:tcW w:w="2552" w:type="dxa"/>
            <w:shd w:val="clear" w:color="auto" w:fill="auto"/>
          </w:tcPr>
          <w:p w:rsidR="00643EB8" w:rsidRPr="00643EB8" w:rsidRDefault="00643EB8" w:rsidP="00643EB8">
            <w:pPr>
              <w:spacing w:after="0" w:line="240" w:lineRule="auto"/>
              <w:rPr>
                <w:rFonts w:ascii="Times New Roman" w:eastAsia="Times New Roman" w:hAnsi="Times New Roman" w:cs="Times New Roman"/>
                <w:sz w:val="18"/>
                <w:szCs w:val="18"/>
              </w:rPr>
            </w:pPr>
          </w:p>
        </w:tc>
        <w:tc>
          <w:tcPr>
            <w:tcW w:w="1344" w:type="dxa"/>
            <w:gridSpan w:val="2"/>
            <w:shd w:val="clear" w:color="auto" w:fill="auto"/>
          </w:tcPr>
          <w:p w:rsidR="00643EB8" w:rsidRPr="00643EB8" w:rsidRDefault="00643EB8" w:rsidP="00643EB8">
            <w:pPr>
              <w:spacing w:after="0" w:line="240" w:lineRule="auto"/>
              <w:rPr>
                <w:rFonts w:ascii="Times New Roman" w:eastAsia="Times New Roman" w:hAnsi="Times New Roman" w:cs="Times New Roman"/>
                <w:sz w:val="18"/>
                <w:szCs w:val="18"/>
              </w:rPr>
            </w:pPr>
          </w:p>
        </w:tc>
      </w:tr>
      <w:tr w:rsidR="00643EB8" w:rsidRPr="00643EB8" w:rsidTr="00D93A0E">
        <w:trPr>
          <w:gridAfter w:val="1"/>
          <w:wAfter w:w="7" w:type="dxa"/>
        </w:trPr>
        <w:tc>
          <w:tcPr>
            <w:tcW w:w="776" w:type="dxa"/>
            <w:vMerge/>
            <w:shd w:val="clear" w:color="auto" w:fill="auto"/>
          </w:tcPr>
          <w:p w:rsidR="00643EB8" w:rsidRPr="00643EB8" w:rsidRDefault="00643EB8" w:rsidP="00643EB8">
            <w:pPr>
              <w:spacing w:after="0" w:line="240" w:lineRule="auto"/>
              <w:jc w:val="center"/>
              <w:rPr>
                <w:rFonts w:ascii="Times New Roman" w:eastAsia="Times New Roman" w:hAnsi="Times New Roman" w:cs="Times New Roman"/>
                <w:sz w:val="18"/>
                <w:szCs w:val="18"/>
              </w:rPr>
            </w:pPr>
          </w:p>
        </w:tc>
        <w:tc>
          <w:tcPr>
            <w:tcW w:w="5774" w:type="dxa"/>
            <w:shd w:val="clear" w:color="auto" w:fill="auto"/>
          </w:tcPr>
          <w:p w:rsidR="00643EB8" w:rsidRPr="00643EB8" w:rsidRDefault="00643EB8" w:rsidP="00643EB8">
            <w:pPr>
              <w:spacing w:after="0" w:line="240" w:lineRule="auto"/>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 на муниципальном уровне:</w:t>
            </w:r>
          </w:p>
          <w:p w:rsidR="00643EB8" w:rsidRPr="00643EB8" w:rsidRDefault="00643EB8" w:rsidP="00643EB8">
            <w:pPr>
              <w:spacing w:after="0" w:line="240" w:lineRule="auto"/>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очно,</w:t>
            </w:r>
          </w:p>
          <w:p w:rsidR="00643EB8" w:rsidRPr="00643EB8" w:rsidRDefault="00643EB8" w:rsidP="00643EB8">
            <w:pPr>
              <w:spacing w:after="0" w:line="240" w:lineRule="auto"/>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заочно</w:t>
            </w:r>
          </w:p>
        </w:tc>
        <w:tc>
          <w:tcPr>
            <w:tcW w:w="2552" w:type="dxa"/>
            <w:shd w:val="clear" w:color="auto" w:fill="auto"/>
          </w:tcPr>
          <w:p w:rsidR="00643EB8" w:rsidRPr="00643EB8" w:rsidRDefault="00643EB8" w:rsidP="00643EB8">
            <w:pPr>
              <w:spacing w:after="0" w:line="240" w:lineRule="auto"/>
              <w:rPr>
                <w:rFonts w:ascii="Times New Roman" w:eastAsia="Times New Roman" w:hAnsi="Times New Roman" w:cs="Times New Roman"/>
                <w:sz w:val="18"/>
                <w:szCs w:val="18"/>
              </w:rPr>
            </w:pPr>
          </w:p>
          <w:p w:rsidR="00643EB8" w:rsidRPr="00643EB8" w:rsidRDefault="00643EB8" w:rsidP="00643EB8">
            <w:pPr>
              <w:spacing w:after="0" w:line="240" w:lineRule="auto"/>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Количество педагогов *3 балла (очно)</w:t>
            </w:r>
          </w:p>
          <w:p w:rsidR="00643EB8" w:rsidRPr="00643EB8" w:rsidRDefault="00643EB8" w:rsidP="00643EB8">
            <w:pPr>
              <w:spacing w:after="0" w:line="240" w:lineRule="auto"/>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Количество педагогов *1 балл (заочно)</w:t>
            </w:r>
          </w:p>
        </w:tc>
        <w:tc>
          <w:tcPr>
            <w:tcW w:w="1344" w:type="dxa"/>
            <w:gridSpan w:val="2"/>
            <w:shd w:val="clear" w:color="auto" w:fill="auto"/>
          </w:tcPr>
          <w:p w:rsidR="00643EB8" w:rsidRPr="00643EB8" w:rsidRDefault="00643EB8" w:rsidP="00643EB8">
            <w:pPr>
              <w:spacing w:after="0" w:line="240" w:lineRule="auto"/>
              <w:rPr>
                <w:rFonts w:ascii="Times New Roman" w:eastAsia="Times New Roman" w:hAnsi="Times New Roman" w:cs="Times New Roman"/>
                <w:sz w:val="18"/>
                <w:szCs w:val="18"/>
              </w:rPr>
            </w:pPr>
          </w:p>
        </w:tc>
      </w:tr>
      <w:tr w:rsidR="00643EB8" w:rsidRPr="00643EB8" w:rsidTr="00D93A0E">
        <w:trPr>
          <w:gridAfter w:val="1"/>
          <w:wAfter w:w="7" w:type="dxa"/>
        </w:trPr>
        <w:tc>
          <w:tcPr>
            <w:tcW w:w="776" w:type="dxa"/>
            <w:vMerge/>
            <w:shd w:val="clear" w:color="auto" w:fill="auto"/>
          </w:tcPr>
          <w:p w:rsidR="00643EB8" w:rsidRPr="00643EB8" w:rsidRDefault="00643EB8" w:rsidP="00643EB8">
            <w:pPr>
              <w:spacing w:after="0" w:line="240" w:lineRule="auto"/>
              <w:jc w:val="center"/>
              <w:rPr>
                <w:rFonts w:ascii="Times New Roman" w:eastAsia="Times New Roman" w:hAnsi="Times New Roman" w:cs="Times New Roman"/>
                <w:sz w:val="18"/>
                <w:szCs w:val="18"/>
              </w:rPr>
            </w:pPr>
          </w:p>
        </w:tc>
        <w:tc>
          <w:tcPr>
            <w:tcW w:w="5774" w:type="dxa"/>
            <w:shd w:val="clear" w:color="auto" w:fill="auto"/>
          </w:tcPr>
          <w:p w:rsidR="00643EB8" w:rsidRPr="00643EB8" w:rsidRDefault="00643EB8" w:rsidP="00643EB8">
            <w:pPr>
              <w:spacing w:after="0" w:line="240" w:lineRule="auto"/>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 на региональном уровне:</w:t>
            </w:r>
          </w:p>
          <w:p w:rsidR="00643EB8" w:rsidRPr="00643EB8" w:rsidRDefault="00643EB8" w:rsidP="00643EB8">
            <w:pPr>
              <w:spacing w:after="0" w:line="240" w:lineRule="auto"/>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очно,</w:t>
            </w:r>
          </w:p>
          <w:p w:rsidR="00643EB8" w:rsidRPr="00643EB8" w:rsidRDefault="00643EB8" w:rsidP="00643EB8">
            <w:pPr>
              <w:spacing w:after="0" w:line="240" w:lineRule="auto"/>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заочно</w:t>
            </w:r>
          </w:p>
        </w:tc>
        <w:tc>
          <w:tcPr>
            <w:tcW w:w="2552" w:type="dxa"/>
            <w:shd w:val="clear" w:color="auto" w:fill="auto"/>
          </w:tcPr>
          <w:p w:rsidR="00643EB8" w:rsidRPr="00643EB8" w:rsidRDefault="00643EB8" w:rsidP="00643EB8">
            <w:pPr>
              <w:spacing w:after="0" w:line="240" w:lineRule="auto"/>
              <w:rPr>
                <w:rFonts w:ascii="Times New Roman" w:eastAsia="Times New Roman" w:hAnsi="Times New Roman" w:cs="Times New Roman"/>
                <w:sz w:val="18"/>
                <w:szCs w:val="18"/>
              </w:rPr>
            </w:pPr>
          </w:p>
          <w:p w:rsidR="00643EB8" w:rsidRPr="00643EB8" w:rsidRDefault="00643EB8" w:rsidP="00643EB8">
            <w:pPr>
              <w:spacing w:after="0" w:line="240" w:lineRule="auto"/>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Количество педагогов *5 баллов (очно)</w:t>
            </w:r>
          </w:p>
          <w:p w:rsidR="00643EB8" w:rsidRPr="00643EB8" w:rsidRDefault="00643EB8" w:rsidP="00643EB8">
            <w:pPr>
              <w:spacing w:after="0" w:line="240" w:lineRule="auto"/>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Количество педагогов *2 балла (заочно)</w:t>
            </w:r>
          </w:p>
        </w:tc>
        <w:tc>
          <w:tcPr>
            <w:tcW w:w="1344" w:type="dxa"/>
            <w:gridSpan w:val="2"/>
            <w:shd w:val="clear" w:color="auto" w:fill="auto"/>
          </w:tcPr>
          <w:p w:rsidR="00643EB8" w:rsidRPr="00643EB8" w:rsidRDefault="00643EB8" w:rsidP="00643EB8">
            <w:pPr>
              <w:spacing w:after="0" w:line="240" w:lineRule="auto"/>
              <w:rPr>
                <w:rFonts w:ascii="Times New Roman" w:eastAsia="Times New Roman" w:hAnsi="Times New Roman" w:cs="Times New Roman"/>
                <w:sz w:val="18"/>
                <w:szCs w:val="18"/>
              </w:rPr>
            </w:pPr>
          </w:p>
        </w:tc>
      </w:tr>
      <w:tr w:rsidR="00643EB8" w:rsidRPr="00643EB8" w:rsidTr="00D93A0E">
        <w:trPr>
          <w:gridAfter w:val="1"/>
          <w:wAfter w:w="7" w:type="dxa"/>
        </w:trPr>
        <w:tc>
          <w:tcPr>
            <w:tcW w:w="776" w:type="dxa"/>
            <w:vMerge/>
            <w:shd w:val="clear" w:color="auto" w:fill="auto"/>
          </w:tcPr>
          <w:p w:rsidR="00643EB8" w:rsidRPr="00643EB8" w:rsidRDefault="00643EB8" w:rsidP="00643EB8">
            <w:pPr>
              <w:spacing w:after="0" w:line="240" w:lineRule="auto"/>
              <w:jc w:val="center"/>
              <w:rPr>
                <w:rFonts w:ascii="Times New Roman" w:eastAsia="Times New Roman" w:hAnsi="Times New Roman" w:cs="Times New Roman"/>
                <w:sz w:val="18"/>
                <w:szCs w:val="18"/>
              </w:rPr>
            </w:pPr>
          </w:p>
        </w:tc>
        <w:tc>
          <w:tcPr>
            <w:tcW w:w="5774" w:type="dxa"/>
            <w:shd w:val="clear" w:color="auto" w:fill="auto"/>
          </w:tcPr>
          <w:p w:rsidR="00643EB8" w:rsidRPr="00643EB8" w:rsidRDefault="00643EB8" w:rsidP="00643EB8">
            <w:pPr>
              <w:spacing w:after="0" w:line="240" w:lineRule="auto"/>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 на Всероссийском уровне:</w:t>
            </w:r>
          </w:p>
          <w:p w:rsidR="00643EB8" w:rsidRPr="00643EB8" w:rsidRDefault="00643EB8" w:rsidP="00643EB8">
            <w:pPr>
              <w:spacing w:after="0" w:line="240" w:lineRule="auto"/>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очно,</w:t>
            </w:r>
          </w:p>
          <w:p w:rsidR="00643EB8" w:rsidRPr="00643EB8" w:rsidRDefault="00643EB8" w:rsidP="00643EB8">
            <w:pPr>
              <w:spacing w:after="0" w:line="240" w:lineRule="auto"/>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заочно</w:t>
            </w:r>
          </w:p>
        </w:tc>
        <w:tc>
          <w:tcPr>
            <w:tcW w:w="2552" w:type="dxa"/>
            <w:shd w:val="clear" w:color="auto" w:fill="auto"/>
          </w:tcPr>
          <w:p w:rsidR="00643EB8" w:rsidRPr="00643EB8" w:rsidRDefault="00643EB8" w:rsidP="00643EB8">
            <w:pPr>
              <w:spacing w:after="0" w:line="240" w:lineRule="auto"/>
              <w:rPr>
                <w:rFonts w:ascii="Times New Roman" w:eastAsia="Times New Roman" w:hAnsi="Times New Roman" w:cs="Times New Roman"/>
                <w:sz w:val="18"/>
                <w:szCs w:val="18"/>
              </w:rPr>
            </w:pPr>
          </w:p>
          <w:p w:rsidR="00643EB8" w:rsidRPr="00643EB8" w:rsidRDefault="00643EB8" w:rsidP="00643EB8">
            <w:pPr>
              <w:spacing w:after="0" w:line="240" w:lineRule="auto"/>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Количество педагогов *10 баллов (очно)</w:t>
            </w:r>
          </w:p>
          <w:p w:rsidR="00643EB8" w:rsidRPr="00643EB8" w:rsidRDefault="00643EB8" w:rsidP="00643EB8">
            <w:pPr>
              <w:spacing w:after="0" w:line="240" w:lineRule="auto"/>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Количество педагогов *3 балла (заочно)</w:t>
            </w:r>
          </w:p>
        </w:tc>
        <w:tc>
          <w:tcPr>
            <w:tcW w:w="1344" w:type="dxa"/>
            <w:gridSpan w:val="2"/>
            <w:shd w:val="clear" w:color="auto" w:fill="auto"/>
          </w:tcPr>
          <w:p w:rsidR="00643EB8" w:rsidRPr="00643EB8" w:rsidRDefault="00643EB8" w:rsidP="00643EB8">
            <w:pPr>
              <w:spacing w:after="0" w:line="240" w:lineRule="auto"/>
              <w:rPr>
                <w:rFonts w:ascii="Times New Roman" w:eastAsia="Times New Roman" w:hAnsi="Times New Roman" w:cs="Times New Roman"/>
                <w:sz w:val="18"/>
                <w:szCs w:val="18"/>
              </w:rPr>
            </w:pPr>
          </w:p>
        </w:tc>
      </w:tr>
      <w:tr w:rsidR="00643EB8" w:rsidRPr="00643EB8" w:rsidTr="00D93A0E">
        <w:trPr>
          <w:gridAfter w:val="1"/>
          <w:wAfter w:w="7" w:type="dxa"/>
        </w:trPr>
        <w:tc>
          <w:tcPr>
            <w:tcW w:w="776" w:type="dxa"/>
            <w:shd w:val="clear" w:color="auto" w:fill="auto"/>
          </w:tcPr>
          <w:p w:rsidR="00643EB8" w:rsidRPr="00643EB8" w:rsidRDefault="00643EB8" w:rsidP="00643EB8">
            <w:pPr>
              <w:spacing w:after="0" w:line="240" w:lineRule="auto"/>
              <w:jc w:val="center"/>
              <w:rPr>
                <w:rFonts w:ascii="Times New Roman" w:eastAsia="Times New Roman" w:hAnsi="Times New Roman" w:cs="Times New Roman"/>
                <w:sz w:val="18"/>
                <w:szCs w:val="18"/>
              </w:rPr>
            </w:pPr>
          </w:p>
          <w:p w:rsidR="00643EB8" w:rsidRPr="00643EB8" w:rsidRDefault="00643EB8" w:rsidP="00643EB8">
            <w:pPr>
              <w:spacing w:after="0" w:line="240" w:lineRule="auto"/>
              <w:jc w:val="center"/>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39</w:t>
            </w:r>
          </w:p>
        </w:tc>
        <w:tc>
          <w:tcPr>
            <w:tcW w:w="5774" w:type="dxa"/>
            <w:shd w:val="clear" w:color="auto" w:fill="auto"/>
          </w:tcPr>
          <w:p w:rsidR="00643EB8" w:rsidRPr="00643EB8" w:rsidRDefault="00643EB8" w:rsidP="00643EB8">
            <w:pPr>
              <w:spacing w:after="0" w:line="240" w:lineRule="auto"/>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Участие педагогов  в составе  районных (областных) экспертных (рабочих и т.п.) групп</w:t>
            </w:r>
          </w:p>
        </w:tc>
        <w:tc>
          <w:tcPr>
            <w:tcW w:w="2552" w:type="dxa"/>
            <w:shd w:val="clear" w:color="auto" w:fill="auto"/>
          </w:tcPr>
          <w:p w:rsidR="00643EB8" w:rsidRPr="00643EB8" w:rsidRDefault="00643EB8" w:rsidP="00643EB8">
            <w:pPr>
              <w:spacing w:after="0" w:line="240" w:lineRule="auto"/>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 xml:space="preserve">Количество педагогов* </w:t>
            </w:r>
          </w:p>
          <w:p w:rsidR="00643EB8" w:rsidRPr="00643EB8" w:rsidRDefault="00643EB8" w:rsidP="00643EB8">
            <w:pPr>
              <w:spacing w:after="0" w:line="240" w:lineRule="auto"/>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1 балл</w:t>
            </w:r>
          </w:p>
        </w:tc>
        <w:tc>
          <w:tcPr>
            <w:tcW w:w="1344" w:type="dxa"/>
            <w:gridSpan w:val="2"/>
            <w:shd w:val="clear" w:color="auto" w:fill="auto"/>
          </w:tcPr>
          <w:p w:rsidR="00643EB8" w:rsidRPr="00643EB8" w:rsidRDefault="00643EB8" w:rsidP="00643EB8">
            <w:pPr>
              <w:spacing w:after="0" w:line="240" w:lineRule="auto"/>
              <w:rPr>
                <w:rFonts w:ascii="Times New Roman" w:eastAsia="Times New Roman" w:hAnsi="Times New Roman" w:cs="Times New Roman"/>
                <w:sz w:val="18"/>
                <w:szCs w:val="18"/>
              </w:rPr>
            </w:pPr>
          </w:p>
        </w:tc>
      </w:tr>
      <w:tr w:rsidR="00643EB8" w:rsidRPr="00643EB8" w:rsidTr="00D93A0E">
        <w:trPr>
          <w:gridAfter w:val="1"/>
          <w:wAfter w:w="7" w:type="dxa"/>
        </w:trPr>
        <w:tc>
          <w:tcPr>
            <w:tcW w:w="776" w:type="dxa"/>
            <w:shd w:val="clear" w:color="auto" w:fill="auto"/>
          </w:tcPr>
          <w:p w:rsidR="00643EB8" w:rsidRPr="00643EB8" w:rsidRDefault="00643EB8" w:rsidP="00643EB8">
            <w:pPr>
              <w:spacing w:after="0" w:line="240" w:lineRule="auto"/>
              <w:jc w:val="center"/>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40</w:t>
            </w:r>
          </w:p>
        </w:tc>
        <w:tc>
          <w:tcPr>
            <w:tcW w:w="5774" w:type="dxa"/>
            <w:shd w:val="clear" w:color="auto" w:fill="auto"/>
            <w:vAlign w:val="center"/>
          </w:tcPr>
          <w:p w:rsidR="00643EB8" w:rsidRPr="00643EB8" w:rsidRDefault="00643EB8" w:rsidP="00643EB8">
            <w:pPr>
              <w:spacing w:after="0" w:line="240" w:lineRule="auto"/>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Наличие локальных  документов, регламентирующих взаимодействие ОО с семьёй</w:t>
            </w:r>
          </w:p>
        </w:tc>
        <w:tc>
          <w:tcPr>
            <w:tcW w:w="2552" w:type="dxa"/>
            <w:shd w:val="clear" w:color="auto" w:fill="auto"/>
            <w:vAlign w:val="center"/>
          </w:tcPr>
          <w:p w:rsidR="00643EB8" w:rsidRPr="00643EB8" w:rsidRDefault="00643EB8" w:rsidP="00643EB8">
            <w:pPr>
              <w:spacing w:after="0" w:line="240" w:lineRule="auto"/>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Количество документов*1 балл</w:t>
            </w:r>
          </w:p>
        </w:tc>
        <w:tc>
          <w:tcPr>
            <w:tcW w:w="1344" w:type="dxa"/>
            <w:gridSpan w:val="2"/>
            <w:shd w:val="clear" w:color="auto" w:fill="auto"/>
            <w:vAlign w:val="center"/>
          </w:tcPr>
          <w:p w:rsidR="00643EB8" w:rsidRPr="00643EB8" w:rsidRDefault="00643EB8" w:rsidP="00643EB8">
            <w:pPr>
              <w:spacing w:after="0" w:line="240" w:lineRule="auto"/>
              <w:jc w:val="center"/>
              <w:rPr>
                <w:rFonts w:ascii="Times New Roman" w:eastAsia="Times New Roman" w:hAnsi="Times New Roman" w:cs="Times New Roman"/>
                <w:sz w:val="18"/>
                <w:szCs w:val="18"/>
              </w:rPr>
            </w:pPr>
          </w:p>
        </w:tc>
      </w:tr>
      <w:tr w:rsidR="00643EB8" w:rsidRPr="00643EB8" w:rsidTr="00D93A0E">
        <w:trPr>
          <w:gridAfter w:val="1"/>
          <w:wAfter w:w="7" w:type="dxa"/>
          <w:trHeight w:val="250"/>
        </w:trPr>
        <w:tc>
          <w:tcPr>
            <w:tcW w:w="776" w:type="dxa"/>
            <w:vMerge w:val="restart"/>
            <w:shd w:val="clear" w:color="auto" w:fill="auto"/>
          </w:tcPr>
          <w:p w:rsidR="00643EB8" w:rsidRPr="00643EB8" w:rsidRDefault="00643EB8" w:rsidP="00643EB8">
            <w:pPr>
              <w:spacing w:after="0" w:line="240" w:lineRule="auto"/>
              <w:jc w:val="center"/>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41</w:t>
            </w:r>
          </w:p>
        </w:tc>
        <w:tc>
          <w:tcPr>
            <w:tcW w:w="5774" w:type="dxa"/>
            <w:shd w:val="clear" w:color="auto" w:fill="auto"/>
            <w:vAlign w:val="center"/>
          </w:tcPr>
          <w:p w:rsidR="00643EB8" w:rsidRPr="00643EB8" w:rsidRDefault="00643EB8" w:rsidP="00643EB8">
            <w:pPr>
              <w:spacing w:after="0" w:line="240" w:lineRule="auto"/>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Качество предоставления услуг:</w:t>
            </w:r>
          </w:p>
        </w:tc>
        <w:tc>
          <w:tcPr>
            <w:tcW w:w="2552" w:type="dxa"/>
            <w:shd w:val="clear" w:color="auto" w:fill="auto"/>
            <w:vAlign w:val="center"/>
          </w:tcPr>
          <w:p w:rsidR="00643EB8" w:rsidRPr="00643EB8" w:rsidRDefault="00643EB8" w:rsidP="00643EB8">
            <w:pPr>
              <w:spacing w:after="0" w:line="240" w:lineRule="auto"/>
              <w:rPr>
                <w:rFonts w:ascii="Times New Roman" w:eastAsia="Times New Roman" w:hAnsi="Times New Roman" w:cs="Times New Roman"/>
                <w:sz w:val="18"/>
                <w:szCs w:val="18"/>
              </w:rPr>
            </w:pPr>
          </w:p>
        </w:tc>
        <w:tc>
          <w:tcPr>
            <w:tcW w:w="1344" w:type="dxa"/>
            <w:gridSpan w:val="2"/>
            <w:shd w:val="clear" w:color="auto" w:fill="auto"/>
            <w:vAlign w:val="center"/>
          </w:tcPr>
          <w:p w:rsidR="00643EB8" w:rsidRPr="00643EB8" w:rsidRDefault="00643EB8" w:rsidP="00643EB8">
            <w:pPr>
              <w:spacing w:after="0" w:line="240" w:lineRule="auto"/>
              <w:jc w:val="center"/>
              <w:rPr>
                <w:rFonts w:ascii="Times New Roman" w:eastAsia="Times New Roman" w:hAnsi="Times New Roman" w:cs="Times New Roman"/>
                <w:sz w:val="18"/>
                <w:szCs w:val="18"/>
              </w:rPr>
            </w:pPr>
          </w:p>
        </w:tc>
      </w:tr>
      <w:tr w:rsidR="00643EB8" w:rsidRPr="00643EB8" w:rsidTr="00D93A0E">
        <w:trPr>
          <w:gridAfter w:val="1"/>
          <w:wAfter w:w="7" w:type="dxa"/>
          <w:trHeight w:val="267"/>
        </w:trPr>
        <w:tc>
          <w:tcPr>
            <w:tcW w:w="776" w:type="dxa"/>
            <w:vMerge/>
            <w:shd w:val="clear" w:color="auto" w:fill="auto"/>
          </w:tcPr>
          <w:p w:rsidR="00643EB8" w:rsidRPr="00643EB8" w:rsidRDefault="00643EB8" w:rsidP="00643EB8">
            <w:pPr>
              <w:spacing w:after="0" w:line="240" w:lineRule="auto"/>
              <w:jc w:val="center"/>
              <w:rPr>
                <w:rFonts w:ascii="Times New Roman" w:eastAsia="Times New Roman" w:hAnsi="Times New Roman" w:cs="Times New Roman"/>
                <w:sz w:val="18"/>
                <w:szCs w:val="18"/>
              </w:rPr>
            </w:pPr>
          </w:p>
        </w:tc>
        <w:tc>
          <w:tcPr>
            <w:tcW w:w="5774" w:type="dxa"/>
            <w:shd w:val="clear" w:color="auto" w:fill="auto"/>
            <w:vAlign w:val="center"/>
          </w:tcPr>
          <w:p w:rsidR="00643EB8" w:rsidRPr="00643EB8" w:rsidRDefault="00643EB8" w:rsidP="00643EB8">
            <w:pPr>
              <w:spacing w:after="0" w:line="240" w:lineRule="auto"/>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отсутствие обоснованных жалоб</w:t>
            </w:r>
          </w:p>
        </w:tc>
        <w:tc>
          <w:tcPr>
            <w:tcW w:w="2552" w:type="dxa"/>
            <w:shd w:val="clear" w:color="auto" w:fill="auto"/>
            <w:vAlign w:val="center"/>
          </w:tcPr>
          <w:p w:rsidR="00643EB8" w:rsidRPr="00643EB8" w:rsidRDefault="00643EB8" w:rsidP="00643EB8">
            <w:pPr>
              <w:spacing w:after="0" w:line="240" w:lineRule="auto"/>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3 балла</w:t>
            </w:r>
          </w:p>
        </w:tc>
        <w:tc>
          <w:tcPr>
            <w:tcW w:w="1344" w:type="dxa"/>
            <w:gridSpan w:val="2"/>
            <w:shd w:val="clear" w:color="auto" w:fill="auto"/>
            <w:vAlign w:val="center"/>
          </w:tcPr>
          <w:p w:rsidR="00643EB8" w:rsidRPr="00643EB8" w:rsidRDefault="00643EB8" w:rsidP="00643EB8">
            <w:pPr>
              <w:spacing w:after="0" w:line="240" w:lineRule="auto"/>
              <w:jc w:val="center"/>
              <w:rPr>
                <w:rFonts w:ascii="Times New Roman" w:eastAsia="Times New Roman" w:hAnsi="Times New Roman" w:cs="Times New Roman"/>
                <w:sz w:val="18"/>
                <w:szCs w:val="18"/>
              </w:rPr>
            </w:pPr>
          </w:p>
        </w:tc>
      </w:tr>
      <w:tr w:rsidR="00643EB8" w:rsidRPr="00643EB8" w:rsidTr="00D93A0E">
        <w:trPr>
          <w:gridAfter w:val="1"/>
          <w:wAfter w:w="7" w:type="dxa"/>
          <w:trHeight w:val="258"/>
        </w:trPr>
        <w:tc>
          <w:tcPr>
            <w:tcW w:w="776" w:type="dxa"/>
            <w:vMerge/>
            <w:shd w:val="clear" w:color="auto" w:fill="auto"/>
          </w:tcPr>
          <w:p w:rsidR="00643EB8" w:rsidRPr="00643EB8" w:rsidRDefault="00643EB8" w:rsidP="00643EB8">
            <w:pPr>
              <w:spacing w:after="0" w:line="240" w:lineRule="auto"/>
              <w:jc w:val="center"/>
              <w:rPr>
                <w:rFonts w:ascii="Times New Roman" w:eastAsia="Times New Roman" w:hAnsi="Times New Roman" w:cs="Times New Roman"/>
                <w:sz w:val="18"/>
                <w:szCs w:val="18"/>
              </w:rPr>
            </w:pPr>
          </w:p>
        </w:tc>
        <w:tc>
          <w:tcPr>
            <w:tcW w:w="5774" w:type="dxa"/>
            <w:shd w:val="clear" w:color="auto" w:fill="auto"/>
            <w:vAlign w:val="center"/>
          </w:tcPr>
          <w:p w:rsidR="00643EB8" w:rsidRPr="00643EB8" w:rsidRDefault="00643EB8" w:rsidP="00643EB8">
            <w:pPr>
              <w:spacing w:after="0" w:line="240" w:lineRule="auto"/>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наличие жалоб</w:t>
            </w:r>
          </w:p>
        </w:tc>
        <w:tc>
          <w:tcPr>
            <w:tcW w:w="2552" w:type="dxa"/>
            <w:shd w:val="clear" w:color="auto" w:fill="auto"/>
            <w:vAlign w:val="center"/>
          </w:tcPr>
          <w:p w:rsidR="00643EB8" w:rsidRPr="00643EB8" w:rsidRDefault="00643EB8" w:rsidP="00643EB8">
            <w:pPr>
              <w:spacing w:after="0" w:line="240" w:lineRule="auto"/>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Минус  1 балл за каждую</w:t>
            </w:r>
          </w:p>
        </w:tc>
        <w:tc>
          <w:tcPr>
            <w:tcW w:w="1344" w:type="dxa"/>
            <w:gridSpan w:val="2"/>
            <w:shd w:val="clear" w:color="auto" w:fill="auto"/>
            <w:vAlign w:val="center"/>
          </w:tcPr>
          <w:p w:rsidR="00643EB8" w:rsidRPr="00643EB8" w:rsidRDefault="00643EB8" w:rsidP="00643EB8">
            <w:pPr>
              <w:spacing w:after="0" w:line="240" w:lineRule="auto"/>
              <w:rPr>
                <w:rFonts w:ascii="Times New Roman" w:eastAsia="Times New Roman" w:hAnsi="Times New Roman" w:cs="Times New Roman"/>
                <w:sz w:val="18"/>
                <w:szCs w:val="18"/>
              </w:rPr>
            </w:pPr>
          </w:p>
        </w:tc>
      </w:tr>
      <w:tr w:rsidR="00643EB8" w:rsidRPr="00643EB8" w:rsidTr="00D93A0E">
        <w:trPr>
          <w:gridAfter w:val="1"/>
          <w:wAfter w:w="7" w:type="dxa"/>
        </w:trPr>
        <w:tc>
          <w:tcPr>
            <w:tcW w:w="776" w:type="dxa"/>
            <w:vMerge w:val="restart"/>
            <w:shd w:val="clear" w:color="auto" w:fill="auto"/>
          </w:tcPr>
          <w:p w:rsidR="00643EB8" w:rsidRPr="00643EB8" w:rsidRDefault="00643EB8" w:rsidP="00643EB8">
            <w:pPr>
              <w:spacing w:after="0" w:line="240" w:lineRule="auto"/>
              <w:jc w:val="center"/>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lastRenderedPageBreak/>
              <w:t>42</w:t>
            </w:r>
          </w:p>
        </w:tc>
        <w:tc>
          <w:tcPr>
            <w:tcW w:w="5774" w:type="dxa"/>
            <w:shd w:val="clear" w:color="auto" w:fill="auto"/>
            <w:vAlign w:val="center"/>
          </w:tcPr>
          <w:p w:rsidR="00643EB8" w:rsidRPr="00643EB8" w:rsidRDefault="00643EB8" w:rsidP="00643EB8">
            <w:pPr>
              <w:spacing w:after="0" w:line="240" w:lineRule="auto"/>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Подготовка учреждений к новому учебному году без замечаний</w:t>
            </w:r>
          </w:p>
        </w:tc>
        <w:tc>
          <w:tcPr>
            <w:tcW w:w="2552" w:type="dxa"/>
            <w:shd w:val="clear" w:color="auto" w:fill="auto"/>
            <w:vAlign w:val="center"/>
          </w:tcPr>
          <w:p w:rsidR="00643EB8" w:rsidRPr="00643EB8" w:rsidRDefault="00643EB8" w:rsidP="00643EB8">
            <w:pPr>
              <w:spacing w:after="0" w:line="240" w:lineRule="auto"/>
              <w:rPr>
                <w:rFonts w:ascii="Times New Roman" w:eastAsia="Times New Roman" w:hAnsi="Times New Roman" w:cs="Times New Roman"/>
                <w:sz w:val="18"/>
                <w:szCs w:val="18"/>
              </w:rPr>
            </w:pPr>
          </w:p>
          <w:p w:rsidR="00643EB8" w:rsidRPr="00643EB8" w:rsidRDefault="00643EB8" w:rsidP="00643EB8">
            <w:pPr>
              <w:spacing w:after="0" w:line="240" w:lineRule="auto"/>
              <w:rPr>
                <w:rFonts w:ascii="Times New Roman" w:eastAsia="Times New Roman" w:hAnsi="Times New Roman" w:cs="Times New Roman"/>
                <w:sz w:val="18"/>
                <w:szCs w:val="18"/>
              </w:rPr>
            </w:pPr>
          </w:p>
        </w:tc>
        <w:tc>
          <w:tcPr>
            <w:tcW w:w="1344" w:type="dxa"/>
            <w:gridSpan w:val="2"/>
            <w:shd w:val="clear" w:color="auto" w:fill="auto"/>
            <w:vAlign w:val="center"/>
          </w:tcPr>
          <w:p w:rsidR="00643EB8" w:rsidRPr="00643EB8" w:rsidRDefault="00643EB8" w:rsidP="00643EB8">
            <w:pPr>
              <w:spacing w:after="0" w:line="240" w:lineRule="auto"/>
              <w:jc w:val="center"/>
              <w:rPr>
                <w:rFonts w:ascii="Times New Roman" w:eastAsia="Times New Roman" w:hAnsi="Times New Roman" w:cs="Times New Roman"/>
                <w:sz w:val="18"/>
                <w:szCs w:val="18"/>
              </w:rPr>
            </w:pPr>
          </w:p>
        </w:tc>
      </w:tr>
      <w:tr w:rsidR="00643EB8" w:rsidRPr="00643EB8" w:rsidTr="00D93A0E">
        <w:trPr>
          <w:gridAfter w:val="1"/>
          <w:wAfter w:w="7" w:type="dxa"/>
        </w:trPr>
        <w:tc>
          <w:tcPr>
            <w:tcW w:w="776" w:type="dxa"/>
            <w:vMerge/>
            <w:shd w:val="clear" w:color="auto" w:fill="auto"/>
          </w:tcPr>
          <w:p w:rsidR="00643EB8" w:rsidRPr="00643EB8" w:rsidRDefault="00643EB8" w:rsidP="00643EB8">
            <w:pPr>
              <w:spacing w:after="0" w:line="240" w:lineRule="auto"/>
              <w:jc w:val="center"/>
              <w:rPr>
                <w:rFonts w:ascii="Times New Roman" w:eastAsia="Times New Roman" w:hAnsi="Times New Roman" w:cs="Times New Roman"/>
                <w:sz w:val="18"/>
                <w:szCs w:val="18"/>
              </w:rPr>
            </w:pPr>
          </w:p>
        </w:tc>
        <w:tc>
          <w:tcPr>
            <w:tcW w:w="5774" w:type="dxa"/>
            <w:shd w:val="clear" w:color="auto" w:fill="auto"/>
            <w:vAlign w:val="center"/>
          </w:tcPr>
          <w:p w:rsidR="00643EB8" w:rsidRPr="00643EB8" w:rsidRDefault="00643EB8" w:rsidP="00643EB8">
            <w:pPr>
              <w:spacing w:after="0" w:line="240" w:lineRule="auto"/>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без замечаний</w:t>
            </w:r>
          </w:p>
        </w:tc>
        <w:tc>
          <w:tcPr>
            <w:tcW w:w="2552" w:type="dxa"/>
            <w:shd w:val="clear" w:color="auto" w:fill="auto"/>
            <w:vAlign w:val="center"/>
          </w:tcPr>
          <w:p w:rsidR="00643EB8" w:rsidRPr="00643EB8" w:rsidRDefault="00643EB8" w:rsidP="00643EB8">
            <w:pPr>
              <w:spacing w:after="0" w:line="240" w:lineRule="auto"/>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3 балла</w:t>
            </w:r>
          </w:p>
        </w:tc>
        <w:tc>
          <w:tcPr>
            <w:tcW w:w="1344" w:type="dxa"/>
            <w:gridSpan w:val="2"/>
            <w:shd w:val="clear" w:color="auto" w:fill="auto"/>
            <w:vAlign w:val="center"/>
          </w:tcPr>
          <w:p w:rsidR="00643EB8" w:rsidRPr="00643EB8" w:rsidRDefault="00643EB8" w:rsidP="00643EB8">
            <w:pPr>
              <w:spacing w:after="0" w:line="240" w:lineRule="auto"/>
              <w:jc w:val="center"/>
              <w:rPr>
                <w:rFonts w:ascii="Times New Roman" w:eastAsia="Times New Roman" w:hAnsi="Times New Roman" w:cs="Times New Roman"/>
                <w:sz w:val="18"/>
                <w:szCs w:val="18"/>
              </w:rPr>
            </w:pPr>
          </w:p>
        </w:tc>
      </w:tr>
      <w:tr w:rsidR="00643EB8" w:rsidRPr="00643EB8" w:rsidTr="00D93A0E">
        <w:trPr>
          <w:gridAfter w:val="1"/>
          <w:wAfter w:w="7" w:type="dxa"/>
        </w:trPr>
        <w:tc>
          <w:tcPr>
            <w:tcW w:w="776" w:type="dxa"/>
            <w:vMerge/>
            <w:shd w:val="clear" w:color="auto" w:fill="auto"/>
          </w:tcPr>
          <w:p w:rsidR="00643EB8" w:rsidRPr="00643EB8" w:rsidRDefault="00643EB8" w:rsidP="00643EB8">
            <w:pPr>
              <w:spacing w:after="0" w:line="240" w:lineRule="auto"/>
              <w:jc w:val="center"/>
              <w:rPr>
                <w:rFonts w:ascii="Times New Roman" w:eastAsia="Times New Roman" w:hAnsi="Times New Roman" w:cs="Times New Roman"/>
                <w:sz w:val="18"/>
                <w:szCs w:val="18"/>
              </w:rPr>
            </w:pPr>
          </w:p>
        </w:tc>
        <w:tc>
          <w:tcPr>
            <w:tcW w:w="5774" w:type="dxa"/>
            <w:shd w:val="clear" w:color="auto" w:fill="auto"/>
            <w:vAlign w:val="center"/>
          </w:tcPr>
          <w:p w:rsidR="00643EB8" w:rsidRPr="00643EB8" w:rsidRDefault="00643EB8" w:rsidP="00643EB8">
            <w:pPr>
              <w:spacing w:after="0" w:line="240" w:lineRule="auto"/>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 xml:space="preserve">наличие замечаний </w:t>
            </w:r>
          </w:p>
        </w:tc>
        <w:tc>
          <w:tcPr>
            <w:tcW w:w="2552" w:type="dxa"/>
            <w:shd w:val="clear" w:color="auto" w:fill="auto"/>
            <w:vAlign w:val="center"/>
          </w:tcPr>
          <w:p w:rsidR="00643EB8" w:rsidRPr="00643EB8" w:rsidRDefault="00643EB8" w:rsidP="00643EB8">
            <w:pPr>
              <w:spacing w:after="0" w:line="240" w:lineRule="auto"/>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Минус 1 балл за каждое замечание</w:t>
            </w:r>
          </w:p>
        </w:tc>
        <w:tc>
          <w:tcPr>
            <w:tcW w:w="1344" w:type="dxa"/>
            <w:gridSpan w:val="2"/>
            <w:shd w:val="clear" w:color="auto" w:fill="auto"/>
            <w:vAlign w:val="center"/>
          </w:tcPr>
          <w:p w:rsidR="00643EB8" w:rsidRPr="00643EB8" w:rsidRDefault="00643EB8" w:rsidP="00643EB8">
            <w:pPr>
              <w:spacing w:after="0" w:line="240" w:lineRule="auto"/>
              <w:jc w:val="center"/>
              <w:rPr>
                <w:rFonts w:ascii="Times New Roman" w:eastAsia="Times New Roman" w:hAnsi="Times New Roman" w:cs="Times New Roman"/>
                <w:sz w:val="18"/>
                <w:szCs w:val="18"/>
              </w:rPr>
            </w:pPr>
          </w:p>
        </w:tc>
      </w:tr>
      <w:tr w:rsidR="00643EB8" w:rsidRPr="00643EB8" w:rsidTr="00D93A0E">
        <w:trPr>
          <w:gridAfter w:val="1"/>
          <w:wAfter w:w="7" w:type="dxa"/>
        </w:trPr>
        <w:tc>
          <w:tcPr>
            <w:tcW w:w="776" w:type="dxa"/>
            <w:vMerge w:val="restart"/>
            <w:shd w:val="clear" w:color="auto" w:fill="auto"/>
          </w:tcPr>
          <w:p w:rsidR="00643EB8" w:rsidRPr="00643EB8" w:rsidRDefault="00643EB8" w:rsidP="00643EB8">
            <w:pPr>
              <w:spacing w:after="0" w:line="240" w:lineRule="auto"/>
              <w:jc w:val="center"/>
              <w:rPr>
                <w:rFonts w:ascii="Times New Roman" w:eastAsia="Times New Roman" w:hAnsi="Times New Roman" w:cs="Times New Roman"/>
                <w:sz w:val="18"/>
                <w:szCs w:val="18"/>
              </w:rPr>
            </w:pPr>
          </w:p>
          <w:p w:rsidR="00643EB8" w:rsidRPr="00643EB8" w:rsidRDefault="00643EB8" w:rsidP="00643EB8">
            <w:pPr>
              <w:spacing w:after="0" w:line="240" w:lineRule="auto"/>
              <w:jc w:val="center"/>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43</w:t>
            </w:r>
          </w:p>
        </w:tc>
        <w:tc>
          <w:tcPr>
            <w:tcW w:w="5774" w:type="dxa"/>
            <w:shd w:val="clear" w:color="auto" w:fill="auto"/>
            <w:vAlign w:val="center"/>
          </w:tcPr>
          <w:p w:rsidR="00643EB8" w:rsidRPr="00643EB8" w:rsidRDefault="00643EB8" w:rsidP="00643EB8">
            <w:pPr>
              <w:spacing w:after="0" w:line="240" w:lineRule="auto"/>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Наличие предписаний различных контролирующих органов</w:t>
            </w:r>
          </w:p>
        </w:tc>
        <w:tc>
          <w:tcPr>
            <w:tcW w:w="2552" w:type="dxa"/>
            <w:shd w:val="clear" w:color="auto" w:fill="auto"/>
            <w:vAlign w:val="center"/>
          </w:tcPr>
          <w:p w:rsidR="00643EB8" w:rsidRPr="00643EB8" w:rsidRDefault="00643EB8" w:rsidP="00643EB8">
            <w:pPr>
              <w:spacing w:after="0" w:line="240" w:lineRule="auto"/>
              <w:rPr>
                <w:rFonts w:ascii="Times New Roman" w:eastAsia="Times New Roman" w:hAnsi="Times New Roman" w:cs="Times New Roman"/>
                <w:sz w:val="18"/>
                <w:szCs w:val="18"/>
              </w:rPr>
            </w:pPr>
          </w:p>
        </w:tc>
        <w:tc>
          <w:tcPr>
            <w:tcW w:w="1344" w:type="dxa"/>
            <w:gridSpan w:val="2"/>
            <w:shd w:val="clear" w:color="auto" w:fill="auto"/>
            <w:vAlign w:val="center"/>
          </w:tcPr>
          <w:p w:rsidR="00643EB8" w:rsidRPr="00643EB8" w:rsidRDefault="00643EB8" w:rsidP="00643EB8">
            <w:pPr>
              <w:spacing w:after="0" w:line="240" w:lineRule="auto"/>
              <w:jc w:val="center"/>
              <w:rPr>
                <w:rFonts w:ascii="Times New Roman" w:eastAsia="Times New Roman" w:hAnsi="Times New Roman" w:cs="Times New Roman"/>
                <w:sz w:val="18"/>
                <w:szCs w:val="18"/>
              </w:rPr>
            </w:pPr>
          </w:p>
        </w:tc>
      </w:tr>
      <w:tr w:rsidR="00643EB8" w:rsidRPr="00643EB8" w:rsidTr="00D93A0E">
        <w:trPr>
          <w:gridAfter w:val="1"/>
          <w:wAfter w:w="7" w:type="dxa"/>
          <w:trHeight w:val="313"/>
        </w:trPr>
        <w:tc>
          <w:tcPr>
            <w:tcW w:w="776" w:type="dxa"/>
            <w:vMerge/>
            <w:shd w:val="clear" w:color="auto" w:fill="auto"/>
          </w:tcPr>
          <w:p w:rsidR="00643EB8" w:rsidRPr="00643EB8" w:rsidRDefault="00643EB8" w:rsidP="00643EB8">
            <w:pPr>
              <w:spacing w:after="0" w:line="240" w:lineRule="auto"/>
              <w:jc w:val="center"/>
              <w:rPr>
                <w:rFonts w:ascii="Times New Roman" w:eastAsia="Times New Roman" w:hAnsi="Times New Roman" w:cs="Times New Roman"/>
                <w:sz w:val="18"/>
                <w:szCs w:val="18"/>
              </w:rPr>
            </w:pPr>
          </w:p>
        </w:tc>
        <w:tc>
          <w:tcPr>
            <w:tcW w:w="5774" w:type="dxa"/>
            <w:shd w:val="clear" w:color="auto" w:fill="auto"/>
            <w:vAlign w:val="center"/>
          </w:tcPr>
          <w:p w:rsidR="00643EB8" w:rsidRPr="00643EB8" w:rsidRDefault="00643EB8" w:rsidP="00643EB8">
            <w:pPr>
              <w:spacing w:after="0" w:line="240" w:lineRule="auto"/>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отсутствуют / устранены на 100%</w:t>
            </w:r>
          </w:p>
        </w:tc>
        <w:tc>
          <w:tcPr>
            <w:tcW w:w="2552" w:type="dxa"/>
            <w:shd w:val="clear" w:color="auto" w:fill="auto"/>
            <w:vAlign w:val="center"/>
          </w:tcPr>
          <w:p w:rsidR="00643EB8" w:rsidRPr="00643EB8" w:rsidRDefault="00643EB8" w:rsidP="00643EB8">
            <w:pPr>
              <w:spacing w:after="0" w:line="240" w:lineRule="auto"/>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10 баллов</w:t>
            </w:r>
          </w:p>
        </w:tc>
        <w:tc>
          <w:tcPr>
            <w:tcW w:w="1344" w:type="dxa"/>
            <w:gridSpan w:val="2"/>
            <w:shd w:val="clear" w:color="auto" w:fill="auto"/>
            <w:vAlign w:val="center"/>
          </w:tcPr>
          <w:p w:rsidR="00643EB8" w:rsidRPr="00643EB8" w:rsidRDefault="00643EB8" w:rsidP="00643EB8">
            <w:pPr>
              <w:spacing w:after="0" w:line="240" w:lineRule="auto"/>
              <w:jc w:val="center"/>
              <w:rPr>
                <w:rFonts w:ascii="Times New Roman" w:eastAsia="Times New Roman" w:hAnsi="Times New Roman" w:cs="Times New Roman"/>
                <w:sz w:val="18"/>
                <w:szCs w:val="18"/>
              </w:rPr>
            </w:pPr>
          </w:p>
        </w:tc>
      </w:tr>
      <w:tr w:rsidR="00643EB8" w:rsidRPr="00643EB8" w:rsidTr="00D93A0E">
        <w:trPr>
          <w:gridAfter w:val="1"/>
          <w:wAfter w:w="7" w:type="dxa"/>
          <w:trHeight w:val="277"/>
        </w:trPr>
        <w:tc>
          <w:tcPr>
            <w:tcW w:w="776" w:type="dxa"/>
            <w:vMerge/>
            <w:shd w:val="clear" w:color="auto" w:fill="auto"/>
          </w:tcPr>
          <w:p w:rsidR="00643EB8" w:rsidRPr="00643EB8" w:rsidRDefault="00643EB8" w:rsidP="00643EB8">
            <w:pPr>
              <w:spacing w:after="0" w:line="240" w:lineRule="auto"/>
              <w:jc w:val="center"/>
              <w:rPr>
                <w:rFonts w:ascii="Times New Roman" w:eastAsia="Times New Roman" w:hAnsi="Times New Roman" w:cs="Times New Roman"/>
                <w:sz w:val="18"/>
                <w:szCs w:val="18"/>
              </w:rPr>
            </w:pPr>
          </w:p>
        </w:tc>
        <w:tc>
          <w:tcPr>
            <w:tcW w:w="5774" w:type="dxa"/>
            <w:shd w:val="clear" w:color="auto" w:fill="auto"/>
            <w:vAlign w:val="center"/>
          </w:tcPr>
          <w:p w:rsidR="00643EB8" w:rsidRPr="00643EB8" w:rsidRDefault="00643EB8" w:rsidP="00643EB8">
            <w:pPr>
              <w:spacing w:after="0" w:line="240" w:lineRule="auto"/>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устранено более 50%</w:t>
            </w:r>
          </w:p>
        </w:tc>
        <w:tc>
          <w:tcPr>
            <w:tcW w:w="2552" w:type="dxa"/>
            <w:shd w:val="clear" w:color="auto" w:fill="auto"/>
            <w:vAlign w:val="center"/>
          </w:tcPr>
          <w:p w:rsidR="00643EB8" w:rsidRPr="00643EB8" w:rsidRDefault="00643EB8" w:rsidP="00643EB8">
            <w:pPr>
              <w:spacing w:after="0" w:line="240" w:lineRule="auto"/>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5 баллов</w:t>
            </w:r>
          </w:p>
        </w:tc>
        <w:tc>
          <w:tcPr>
            <w:tcW w:w="1344" w:type="dxa"/>
            <w:gridSpan w:val="2"/>
            <w:shd w:val="clear" w:color="auto" w:fill="auto"/>
            <w:vAlign w:val="center"/>
          </w:tcPr>
          <w:p w:rsidR="00643EB8" w:rsidRPr="00643EB8" w:rsidRDefault="00643EB8" w:rsidP="00643EB8">
            <w:pPr>
              <w:spacing w:after="0" w:line="240" w:lineRule="auto"/>
              <w:jc w:val="center"/>
              <w:rPr>
                <w:rFonts w:ascii="Times New Roman" w:eastAsia="Times New Roman" w:hAnsi="Times New Roman" w:cs="Times New Roman"/>
                <w:sz w:val="18"/>
                <w:szCs w:val="18"/>
              </w:rPr>
            </w:pPr>
          </w:p>
        </w:tc>
      </w:tr>
      <w:tr w:rsidR="00643EB8" w:rsidRPr="00643EB8" w:rsidTr="00D93A0E">
        <w:trPr>
          <w:gridAfter w:val="1"/>
          <w:wAfter w:w="7" w:type="dxa"/>
        </w:trPr>
        <w:tc>
          <w:tcPr>
            <w:tcW w:w="776" w:type="dxa"/>
            <w:vMerge/>
            <w:shd w:val="clear" w:color="auto" w:fill="auto"/>
          </w:tcPr>
          <w:p w:rsidR="00643EB8" w:rsidRPr="00643EB8" w:rsidRDefault="00643EB8" w:rsidP="00643EB8">
            <w:pPr>
              <w:spacing w:after="0" w:line="240" w:lineRule="auto"/>
              <w:jc w:val="center"/>
              <w:rPr>
                <w:rFonts w:ascii="Times New Roman" w:eastAsia="Times New Roman" w:hAnsi="Times New Roman" w:cs="Times New Roman"/>
                <w:sz w:val="18"/>
                <w:szCs w:val="18"/>
              </w:rPr>
            </w:pPr>
          </w:p>
        </w:tc>
        <w:tc>
          <w:tcPr>
            <w:tcW w:w="5774" w:type="dxa"/>
            <w:shd w:val="clear" w:color="auto" w:fill="auto"/>
            <w:vAlign w:val="center"/>
          </w:tcPr>
          <w:p w:rsidR="00643EB8" w:rsidRPr="00643EB8" w:rsidRDefault="00643EB8" w:rsidP="00643EB8">
            <w:pPr>
              <w:spacing w:after="0" w:line="240" w:lineRule="auto"/>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устранено менее 50%</w:t>
            </w:r>
          </w:p>
        </w:tc>
        <w:tc>
          <w:tcPr>
            <w:tcW w:w="2552" w:type="dxa"/>
            <w:shd w:val="clear" w:color="auto" w:fill="auto"/>
            <w:vAlign w:val="center"/>
          </w:tcPr>
          <w:p w:rsidR="00643EB8" w:rsidRPr="00643EB8" w:rsidRDefault="00643EB8" w:rsidP="00643EB8">
            <w:pPr>
              <w:spacing w:after="0" w:line="240" w:lineRule="auto"/>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3 балла</w:t>
            </w:r>
          </w:p>
        </w:tc>
        <w:tc>
          <w:tcPr>
            <w:tcW w:w="1344" w:type="dxa"/>
            <w:gridSpan w:val="2"/>
            <w:shd w:val="clear" w:color="auto" w:fill="auto"/>
            <w:vAlign w:val="center"/>
          </w:tcPr>
          <w:p w:rsidR="00643EB8" w:rsidRPr="00643EB8" w:rsidRDefault="00643EB8" w:rsidP="00643EB8">
            <w:pPr>
              <w:spacing w:after="0" w:line="240" w:lineRule="auto"/>
              <w:jc w:val="center"/>
              <w:rPr>
                <w:rFonts w:ascii="Times New Roman" w:eastAsia="Times New Roman" w:hAnsi="Times New Roman" w:cs="Times New Roman"/>
                <w:sz w:val="18"/>
                <w:szCs w:val="18"/>
              </w:rPr>
            </w:pPr>
          </w:p>
        </w:tc>
      </w:tr>
      <w:tr w:rsidR="00643EB8" w:rsidRPr="00643EB8" w:rsidTr="00D93A0E">
        <w:trPr>
          <w:gridAfter w:val="1"/>
          <w:wAfter w:w="7" w:type="dxa"/>
          <w:trHeight w:val="270"/>
        </w:trPr>
        <w:tc>
          <w:tcPr>
            <w:tcW w:w="776" w:type="dxa"/>
            <w:vMerge w:val="restart"/>
            <w:shd w:val="clear" w:color="auto" w:fill="auto"/>
          </w:tcPr>
          <w:p w:rsidR="00643EB8" w:rsidRPr="00643EB8" w:rsidRDefault="00643EB8" w:rsidP="00643EB8">
            <w:pPr>
              <w:spacing w:after="0" w:line="240" w:lineRule="auto"/>
              <w:jc w:val="center"/>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44</w:t>
            </w:r>
          </w:p>
        </w:tc>
        <w:tc>
          <w:tcPr>
            <w:tcW w:w="5774" w:type="dxa"/>
            <w:shd w:val="clear" w:color="auto" w:fill="auto"/>
            <w:vAlign w:val="center"/>
          </w:tcPr>
          <w:p w:rsidR="00643EB8" w:rsidRPr="00643EB8" w:rsidRDefault="00643EB8" w:rsidP="00643EB8">
            <w:pPr>
              <w:spacing w:after="0" w:line="240" w:lineRule="auto"/>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Обеспечение комплексной безопасности ОО:</w:t>
            </w:r>
          </w:p>
        </w:tc>
        <w:tc>
          <w:tcPr>
            <w:tcW w:w="2552" w:type="dxa"/>
            <w:shd w:val="clear" w:color="auto" w:fill="auto"/>
            <w:vAlign w:val="center"/>
          </w:tcPr>
          <w:p w:rsidR="00643EB8" w:rsidRPr="00643EB8" w:rsidRDefault="00643EB8" w:rsidP="00643EB8">
            <w:pPr>
              <w:spacing w:after="0" w:line="240" w:lineRule="auto"/>
              <w:rPr>
                <w:rFonts w:ascii="Times New Roman" w:eastAsia="Times New Roman" w:hAnsi="Times New Roman" w:cs="Times New Roman"/>
                <w:color w:val="FF0000"/>
                <w:sz w:val="18"/>
                <w:szCs w:val="18"/>
              </w:rPr>
            </w:pPr>
          </w:p>
        </w:tc>
        <w:tc>
          <w:tcPr>
            <w:tcW w:w="1344" w:type="dxa"/>
            <w:gridSpan w:val="2"/>
            <w:shd w:val="clear" w:color="auto" w:fill="auto"/>
            <w:vAlign w:val="center"/>
          </w:tcPr>
          <w:p w:rsidR="00643EB8" w:rsidRPr="00643EB8" w:rsidRDefault="00643EB8" w:rsidP="00643EB8">
            <w:pPr>
              <w:spacing w:after="0" w:line="240" w:lineRule="auto"/>
              <w:jc w:val="center"/>
              <w:rPr>
                <w:rFonts w:ascii="Times New Roman" w:eastAsia="Times New Roman" w:hAnsi="Times New Roman" w:cs="Times New Roman"/>
                <w:sz w:val="18"/>
                <w:szCs w:val="18"/>
              </w:rPr>
            </w:pPr>
          </w:p>
        </w:tc>
      </w:tr>
      <w:tr w:rsidR="00643EB8" w:rsidRPr="00643EB8" w:rsidTr="00D93A0E">
        <w:trPr>
          <w:gridAfter w:val="1"/>
          <w:wAfter w:w="7" w:type="dxa"/>
          <w:trHeight w:val="278"/>
        </w:trPr>
        <w:tc>
          <w:tcPr>
            <w:tcW w:w="776" w:type="dxa"/>
            <w:vMerge/>
            <w:shd w:val="clear" w:color="auto" w:fill="auto"/>
          </w:tcPr>
          <w:p w:rsidR="00643EB8" w:rsidRPr="00643EB8" w:rsidRDefault="00643EB8" w:rsidP="00643EB8">
            <w:pPr>
              <w:spacing w:after="0" w:line="240" w:lineRule="auto"/>
              <w:jc w:val="center"/>
              <w:rPr>
                <w:rFonts w:ascii="Times New Roman" w:eastAsia="Times New Roman" w:hAnsi="Times New Roman" w:cs="Times New Roman"/>
                <w:sz w:val="18"/>
                <w:szCs w:val="18"/>
              </w:rPr>
            </w:pPr>
          </w:p>
        </w:tc>
        <w:tc>
          <w:tcPr>
            <w:tcW w:w="5774" w:type="dxa"/>
            <w:shd w:val="clear" w:color="auto" w:fill="auto"/>
            <w:vAlign w:val="center"/>
          </w:tcPr>
          <w:p w:rsidR="00643EB8" w:rsidRPr="00643EB8" w:rsidRDefault="00643EB8" w:rsidP="00643EB8">
            <w:pPr>
              <w:spacing w:after="0" w:line="240" w:lineRule="auto"/>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обеспечено на 100%</w:t>
            </w:r>
          </w:p>
        </w:tc>
        <w:tc>
          <w:tcPr>
            <w:tcW w:w="2552" w:type="dxa"/>
            <w:shd w:val="clear" w:color="auto" w:fill="auto"/>
            <w:vAlign w:val="center"/>
          </w:tcPr>
          <w:p w:rsidR="00643EB8" w:rsidRPr="00643EB8" w:rsidRDefault="00643EB8" w:rsidP="00643EB8">
            <w:pPr>
              <w:spacing w:after="0" w:line="240" w:lineRule="auto"/>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10 баллов</w:t>
            </w:r>
          </w:p>
        </w:tc>
        <w:tc>
          <w:tcPr>
            <w:tcW w:w="1344" w:type="dxa"/>
            <w:gridSpan w:val="2"/>
            <w:shd w:val="clear" w:color="auto" w:fill="auto"/>
            <w:vAlign w:val="center"/>
          </w:tcPr>
          <w:p w:rsidR="00643EB8" w:rsidRPr="00643EB8" w:rsidRDefault="00643EB8" w:rsidP="00643EB8">
            <w:pPr>
              <w:spacing w:after="0" w:line="240" w:lineRule="auto"/>
              <w:jc w:val="center"/>
              <w:rPr>
                <w:rFonts w:ascii="Times New Roman" w:eastAsia="Times New Roman" w:hAnsi="Times New Roman" w:cs="Times New Roman"/>
                <w:sz w:val="18"/>
                <w:szCs w:val="18"/>
              </w:rPr>
            </w:pPr>
          </w:p>
        </w:tc>
      </w:tr>
      <w:tr w:rsidR="00643EB8" w:rsidRPr="00643EB8" w:rsidTr="00D93A0E">
        <w:trPr>
          <w:gridAfter w:val="1"/>
          <w:wAfter w:w="7" w:type="dxa"/>
          <w:trHeight w:val="267"/>
        </w:trPr>
        <w:tc>
          <w:tcPr>
            <w:tcW w:w="776" w:type="dxa"/>
            <w:vMerge/>
            <w:shd w:val="clear" w:color="auto" w:fill="auto"/>
          </w:tcPr>
          <w:p w:rsidR="00643EB8" w:rsidRPr="00643EB8" w:rsidRDefault="00643EB8" w:rsidP="00643EB8">
            <w:pPr>
              <w:spacing w:after="0" w:line="240" w:lineRule="auto"/>
              <w:jc w:val="center"/>
              <w:rPr>
                <w:rFonts w:ascii="Times New Roman" w:eastAsia="Times New Roman" w:hAnsi="Times New Roman" w:cs="Times New Roman"/>
                <w:sz w:val="18"/>
                <w:szCs w:val="18"/>
              </w:rPr>
            </w:pPr>
          </w:p>
        </w:tc>
        <w:tc>
          <w:tcPr>
            <w:tcW w:w="5774" w:type="dxa"/>
            <w:shd w:val="clear" w:color="auto" w:fill="auto"/>
            <w:vAlign w:val="center"/>
          </w:tcPr>
          <w:p w:rsidR="00643EB8" w:rsidRPr="00643EB8" w:rsidRDefault="00643EB8" w:rsidP="00643EB8">
            <w:pPr>
              <w:spacing w:after="0" w:line="240" w:lineRule="auto"/>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Обеспечено более чем на 50%</w:t>
            </w:r>
          </w:p>
        </w:tc>
        <w:tc>
          <w:tcPr>
            <w:tcW w:w="2552" w:type="dxa"/>
            <w:shd w:val="clear" w:color="auto" w:fill="auto"/>
            <w:vAlign w:val="center"/>
          </w:tcPr>
          <w:p w:rsidR="00643EB8" w:rsidRPr="00643EB8" w:rsidRDefault="00643EB8" w:rsidP="00643EB8">
            <w:pPr>
              <w:spacing w:after="0" w:line="240" w:lineRule="auto"/>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5 баллов</w:t>
            </w:r>
          </w:p>
        </w:tc>
        <w:tc>
          <w:tcPr>
            <w:tcW w:w="1344" w:type="dxa"/>
            <w:gridSpan w:val="2"/>
            <w:shd w:val="clear" w:color="auto" w:fill="auto"/>
            <w:vAlign w:val="center"/>
          </w:tcPr>
          <w:p w:rsidR="00643EB8" w:rsidRPr="00643EB8" w:rsidRDefault="00643EB8" w:rsidP="00643EB8">
            <w:pPr>
              <w:spacing w:after="0" w:line="240" w:lineRule="auto"/>
              <w:jc w:val="center"/>
              <w:rPr>
                <w:rFonts w:ascii="Times New Roman" w:eastAsia="Times New Roman" w:hAnsi="Times New Roman" w:cs="Times New Roman"/>
                <w:sz w:val="18"/>
                <w:szCs w:val="18"/>
              </w:rPr>
            </w:pPr>
          </w:p>
        </w:tc>
      </w:tr>
      <w:tr w:rsidR="00643EB8" w:rsidRPr="00643EB8" w:rsidTr="00D93A0E">
        <w:trPr>
          <w:gridAfter w:val="1"/>
          <w:wAfter w:w="7" w:type="dxa"/>
          <w:trHeight w:val="258"/>
        </w:trPr>
        <w:tc>
          <w:tcPr>
            <w:tcW w:w="776" w:type="dxa"/>
            <w:vMerge/>
            <w:shd w:val="clear" w:color="auto" w:fill="auto"/>
          </w:tcPr>
          <w:p w:rsidR="00643EB8" w:rsidRPr="00643EB8" w:rsidRDefault="00643EB8" w:rsidP="00643EB8">
            <w:pPr>
              <w:spacing w:after="0" w:line="240" w:lineRule="auto"/>
              <w:jc w:val="center"/>
              <w:rPr>
                <w:rFonts w:ascii="Times New Roman" w:eastAsia="Times New Roman" w:hAnsi="Times New Roman" w:cs="Times New Roman"/>
                <w:sz w:val="18"/>
                <w:szCs w:val="18"/>
              </w:rPr>
            </w:pPr>
          </w:p>
        </w:tc>
        <w:tc>
          <w:tcPr>
            <w:tcW w:w="5774" w:type="dxa"/>
            <w:shd w:val="clear" w:color="auto" w:fill="auto"/>
            <w:vAlign w:val="center"/>
          </w:tcPr>
          <w:p w:rsidR="00643EB8" w:rsidRPr="00643EB8" w:rsidRDefault="00643EB8" w:rsidP="00643EB8">
            <w:pPr>
              <w:spacing w:after="0" w:line="240" w:lineRule="auto"/>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Обеспечено менее чем на 50%</w:t>
            </w:r>
          </w:p>
        </w:tc>
        <w:tc>
          <w:tcPr>
            <w:tcW w:w="2552" w:type="dxa"/>
            <w:shd w:val="clear" w:color="auto" w:fill="auto"/>
            <w:vAlign w:val="center"/>
          </w:tcPr>
          <w:p w:rsidR="00643EB8" w:rsidRPr="00643EB8" w:rsidRDefault="00643EB8" w:rsidP="00643EB8">
            <w:pPr>
              <w:spacing w:after="0" w:line="240" w:lineRule="auto"/>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3 балла</w:t>
            </w:r>
          </w:p>
        </w:tc>
        <w:tc>
          <w:tcPr>
            <w:tcW w:w="1344" w:type="dxa"/>
            <w:gridSpan w:val="2"/>
            <w:shd w:val="clear" w:color="auto" w:fill="auto"/>
            <w:vAlign w:val="center"/>
          </w:tcPr>
          <w:p w:rsidR="00643EB8" w:rsidRPr="00643EB8" w:rsidRDefault="00643EB8" w:rsidP="00643EB8">
            <w:pPr>
              <w:spacing w:after="0" w:line="240" w:lineRule="auto"/>
              <w:jc w:val="center"/>
              <w:rPr>
                <w:rFonts w:ascii="Times New Roman" w:eastAsia="Times New Roman" w:hAnsi="Times New Roman" w:cs="Times New Roman"/>
                <w:sz w:val="18"/>
                <w:szCs w:val="18"/>
              </w:rPr>
            </w:pPr>
          </w:p>
        </w:tc>
      </w:tr>
      <w:tr w:rsidR="00643EB8" w:rsidRPr="00643EB8" w:rsidTr="00D93A0E">
        <w:trPr>
          <w:gridAfter w:val="1"/>
          <w:wAfter w:w="7" w:type="dxa"/>
        </w:trPr>
        <w:tc>
          <w:tcPr>
            <w:tcW w:w="776" w:type="dxa"/>
            <w:vMerge w:val="restart"/>
            <w:shd w:val="clear" w:color="auto" w:fill="auto"/>
          </w:tcPr>
          <w:p w:rsidR="00643EB8" w:rsidRPr="00643EB8" w:rsidRDefault="00643EB8" w:rsidP="00643EB8">
            <w:pPr>
              <w:spacing w:after="0" w:line="240" w:lineRule="auto"/>
              <w:jc w:val="center"/>
              <w:rPr>
                <w:rFonts w:ascii="Times New Roman" w:eastAsia="Times New Roman" w:hAnsi="Times New Roman" w:cs="Times New Roman"/>
                <w:sz w:val="18"/>
                <w:szCs w:val="18"/>
              </w:rPr>
            </w:pPr>
          </w:p>
          <w:p w:rsidR="00643EB8" w:rsidRPr="00643EB8" w:rsidRDefault="00643EB8" w:rsidP="00643EB8">
            <w:pPr>
              <w:spacing w:after="0" w:line="240" w:lineRule="auto"/>
              <w:jc w:val="center"/>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45</w:t>
            </w:r>
          </w:p>
          <w:p w:rsidR="00643EB8" w:rsidRPr="00643EB8" w:rsidRDefault="00643EB8" w:rsidP="00643EB8">
            <w:pPr>
              <w:spacing w:after="0" w:line="240" w:lineRule="auto"/>
              <w:jc w:val="center"/>
              <w:rPr>
                <w:rFonts w:ascii="Times New Roman" w:eastAsia="Times New Roman" w:hAnsi="Times New Roman" w:cs="Times New Roman"/>
                <w:sz w:val="18"/>
                <w:szCs w:val="18"/>
              </w:rPr>
            </w:pPr>
          </w:p>
        </w:tc>
        <w:tc>
          <w:tcPr>
            <w:tcW w:w="5774" w:type="dxa"/>
            <w:shd w:val="clear" w:color="auto" w:fill="auto"/>
            <w:vAlign w:val="center"/>
          </w:tcPr>
          <w:p w:rsidR="00643EB8" w:rsidRPr="00643EB8" w:rsidRDefault="00643EB8" w:rsidP="00643EB8">
            <w:pPr>
              <w:spacing w:after="0" w:line="240" w:lineRule="auto"/>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 xml:space="preserve">Отсутствие в образовательном учреждении детского и производственного травматизма </w:t>
            </w:r>
          </w:p>
        </w:tc>
        <w:tc>
          <w:tcPr>
            <w:tcW w:w="2552" w:type="dxa"/>
            <w:shd w:val="clear" w:color="auto" w:fill="auto"/>
            <w:vAlign w:val="center"/>
          </w:tcPr>
          <w:p w:rsidR="00643EB8" w:rsidRPr="00643EB8" w:rsidRDefault="00643EB8" w:rsidP="00643EB8">
            <w:pPr>
              <w:spacing w:after="0" w:line="240" w:lineRule="auto"/>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 xml:space="preserve">3 балла </w:t>
            </w:r>
          </w:p>
          <w:p w:rsidR="00643EB8" w:rsidRPr="00643EB8" w:rsidRDefault="00643EB8" w:rsidP="00643EB8">
            <w:pPr>
              <w:spacing w:after="0" w:line="240" w:lineRule="auto"/>
              <w:rPr>
                <w:rFonts w:ascii="Times New Roman" w:eastAsia="Times New Roman" w:hAnsi="Times New Roman" w:cs="Times New Roman"/>
                <w:sz w:val="18"/>
                <w:szCs w:val="18"/>
              </w:rPr>
            </w:pPr>
          </w:p>
          <w:p w:rsidR="00643EB8" w:rsidRPr="00643EB8" w:rsidRDefault="00643EB8" w:rsidP="00643EB8">
            <w:pPr>
              <w:spacing w:after="0" w:line="240" w:lineRule="auto"/>
              <w:rPr>
                <w:rFonts w:ascii="Times New Roman" w:eastAsia="Times New Roman" w:hAnsi="Times New Roman" w:cs="Times New Roman"/>
                <w:sz w:val="18"/>
                <w:szCs w:val="18"/>
              </w:rPr>
            </w:pPr>
          </w:p>
        </w:tc>
        <w:tc>
          <w:tcPr>
            <w:tcW w:w="1344" w:type="dxa"/>
            <w:gridSpan w:val="2"/>
            <w:shd w:val="clear" w:color="auto" w:fill="auto"/>
            <w:vAlign w:val="center"/>
          </w:tcPr>
          <w:p w:rsidR="00643EB8" w:rsidRPr="00643EB8" w:rsidRDefault="00643EB8" w:rsidP="00643EB8">
            <w:pPr>
              <w:spacing w:after="0" w:line="240" w:lineRule="auto"/>
              <w:jc w:val="center"/>
              <w:rPr>
                <w:rFonts w:ascii="Times New Roman" w:eastAsia="Times New Roman" w:hAnsi="Times New Roman" w:cs="Times New Roman"/>
                <w:sz w:val="18"/>
                <w:szCs w:val="18"/>
              </w:rPr>
            </w:pPr>
          </w:p>
        </w:tc>
      </w:tr>
      <w:tr w:rsidR="00643EB8" w:rsidRPr="00643EB8" w:rsidTr="00D93A0E">
        <w:trPr>
          <w:gridAfter w:val="1"/>
          <w:wAfter w:w="7" w:type="dxa"/>
        </w:trPr>
        <w:tc>
          <w:tcPr>
            <w:tcW w:w="776" w:type="dxa"/>
            <w:vMerge/>
            <w:shd w:val="clear" w:color="auto" w:fill="auto"/>
          </w:tcPr>
          <w:p w:rsidR="00643EB8" w:rsidRPr="00643EB8" w:rsidRDefault="00643EB8" w:rsidP="00643EB8">
            <w:pPr>
              <w:spacing w:after="0" w:line="240" w:lineRule="auto"/>
              <w:jc w:val="center"/>
              <w:rPr>
                <w:rFonts w:ascii="Times New Roman" w:eastAsia="Times New Roman" w:hAnsi="Times New Roman" w:cs="Times New Roman"/>
                <w:sz w:val="18"/>
                <w:szCs w:val="18"/>
              </w:rPr>
            </w:pPr>
          </w:p>
        </w:tc>
        <w:tc>
          <w:tcPr>
            <w:tcW w:w="5774" w:type="dxa"/>
            <w:shd w:val="clear" w:color="auto" w:fill="auto"/>
            <w:vAlign w:val="center"/>
          </w:tcPr>
          <w:p w:rsidR="00643EB8" w:rsidRPr="00643EB8" w:rsidRDefault="00643EB8" w:rsidP="00643EB8">
            <w:pPr>
              <w:spacing w:after="0" w:line="240" w:lineRule="auto"/>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 xml:space="preserve">наличие </w:t>
            </w:r>
          </w:p>
          <w:p w:rsidR="00643EB8" w:rsidRPr="00643EB8" w:rsidRDefault="00643EB8" w:rsidP="00643EB8">
            <w:pPr>
              <w:spacing w:after="0" w:line="240" w:lineRule="auto"/>
              <w:rPr>
                <w:rFonts w:ascii="Times New Roman" w:eastAsia="Times New Roman" w:hAnsi="Times New Roman" w:cs="Times New Roman"/>
                <w:color w:val="FF0000"/>
                <w:sz w:val="18"/>
                <w:szCs w:val="18"/>
              </w:rPr>
            </w:pPr>
          </w:p>
        </w:tc>
        <w:tc>
          <w:tcPr>
            <w:tcW w:w="2552" w:type="dxa"/>
            <w:shd w:val="clear" w:color="auto" w:fill="auto"/>
            <w:vAlign w:val="center"/>
          </w:tcPr>
          <w:p w:rsidR="00643EB8" w:rsidRPr="00643EB8" w:rsidRDefault="00643EB8" w:rsidP="00643EB8">
            <w:pPr>
              <w:spacing w:after="0" w:line="240" w:lineRule="auto"/>
              <w:rPr>
                <w:rFonts w:ascii="Times New Roman" w:eastAsia="Times New Roman" w:hAnsi="Times New Roman" w:cs="Times New Roman"/>
                <w:color w:val="FF0000"/>
                <w:sz w:val="18"/>
                <w:szCs w:val="18"/>
              </w:rPr>
            </w:pPr>
            <w:r w:rsidRPr="00643EB8">
              <w:rPr>
                <w:rFonts w:ascii="Times New Roman" w:eastAsia="Times New Roman" w:hAnsi="Times New Roman" w:cs="Times New Roman"/>
                <w:sz w:val="18"/>
                <w:szCs w:val="18"/>
              </w:rPr>
              <w:t>Минус 1 балл за каждый случай</w:t>
            </w:r>
          </w:p>
        </w:tc>
        <w:tc>
          <w:tcPr>
            <w:tcW w:w="1344" w:type="dxa"/>
            <w:gridSpan w:val="2"/>
            <w:shd w:val="clear" w:color="auto" w:fill="auto"/>
            <w:vAlign w:val="center"/>
          </w:tcPr>
          <w:p w:rsidR="00643EB8" w:rsidRPr="00643EB8" w:rsidRDefault="00643EB8" w:rsidP="00643EB8">
            <w:pPr>
              <w:spacing w:after="0" w:line="240" w:lineRule="auto"/>
              <w:jc w:val="center"/>
              <w:rPr>
                <w:rFonts w:ascii="Times New Roman" w:eastAsia="Times New Roman" w:hAnsi="Times New Roman" w:cs="Times New Roman"/>
                <w:sz w:val="18"/>
                <w:szCs w:val="18"/>
              </w:rPr>
            </w:pPr>
          </w:p>
        </w:tc>
      </w:tr>
      <w:tr w:rsidR="00643EB8" w:rsidRPr="00643EB8" w:rsidTr="00D93A0E">
        <w:trPr>
          <w:gridAfter w:val="1"/>
          <w:wAfter w:w="7" w:type="dxa"/>
        </w:trPr>
        <w:tc>
          <w:tcPr>
            <w:tcW w:w="776" w:type="dxa"/>
            <w:shd w:val="clear" w:color="auto" w:fill="auto"/>
          </w:tcPr>
          <w:p w:rsidR="00643EB8" w:rsidRPr="00643EB8" w:rsidRDefault="00643EB8" w:rsidP="00643EB8">
            <w:pPr>
              <w:spacing w:after="0" w:line="240" w:lineRule="auto"/>
              <w:jc w:val="center"/>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46</w:t>
            </w:r>
          </w:p>
        </w:tc>
        <w:tc>
          <w:tcPr>
            <w:tcW w:w="5774" w:type="dxa"/>
            <w:shd w:val="clear" w:color="auto" w:fill="auto"/>
            <w:vAlign w:val="center"/>
          </w:tcPr>
          <w:p w:rsidR="00643EB8" w:rsidRPr="00643EB8" w:rsidRDefault="00643EB8" w:rsidP="00643EB8">
            <w:pPr>
              <w:spacing w:after="0" w:line="240" w:lineRule="auto"/>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Разработана и функционирует внутренняя система оценки качества образования (ВСОКО)</w:t>
            </w:r>
          </w:p>
        </w:tc>
        <w:tc>
          <w:tcPr>
            <w:tcW w:w="2552" w:type="dxa"/>
            <w:shd w:val="clear" w:color="auto" w:fill="auto"/>
            <w:vAlign w:val="center"/>
          </w:tcPr>
          <w:p w:rsidR="00643EB8" w:rsidRPr="00643EB8" w:rsidRDefault="00643EB8" w:rsidP="00643EB8">
            <w:pPr>
              <w:spacing w:after="0" w:line="240" w:lineRule="auto"/>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3 балла</w:t>
            </w:r>
          </w:p>
        </w:tc>
        <w:tc>
          <w:tcPr>
            <w:tcW w:w="1344" w:type="dxa"/>
            <w:gridSpan w:val="2"/>
            <w:shd w:val="clear" w:color="auto" w:fill="auto"/>
            <w:vAlign w:val="center"/>
          </w:tcPr>
          <w:p w:rsidR="00643EB8" w:rsidRPr="00643EB8" w:rsidRDefault="00643EB8" w:rsidP="00643EB8">
            <w:pPr>
              <w:spacing w:after="0" w:line="240" w:lineRule="auto"/>
              <w:jc w:val="center"/>
              <w:rPr>
                <w:rFonts w:ascii="Times New Roman" w:eastAsia="Times New Roman" w:hAnsi="Times New Roman" w:cs="Times New Roman"/>
                <w:sz w:val="18"/>
                <w:szCs w:val="18"/>
              </w:rPr>
            </w:pPr>
          </w:p>
        </w:tc>
      </w:tr>
      <w:tr w:rsidR="00643EB8" w:rsidRPr="00643EB8" w:rsidTr="00D93A0E">
        <w:trPr>
          <w:gridAfter w:val="1"/>
          <w:wAfter w:w="7" w:type="dxa"/>
        </w:trPr>
        <w:tc>
          <w:tcPr>
            <w:tcW w:w="776" w:type="dxa"/>
            <w:vMerge w:val="restart"/>
            <w:shd w:val="clear" w:color="auto" w:fill="auto"/>
          </w:tcPr>
          <w:p w:rsidR="00643EB8" w:rsidRPr="00643EB8" w:rsidRDefault="00643EB8" w:rsidP="00643EB8">
            <w:pPr>
              <w:spacing w:after="0" w:line="240" w:lineRule="auto"/>
              <w:jc w:val="center"/>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47</w:t>
            </w:r>
          </w:p>
          <w:p w:rsidR="00643EB8" w:rsidRPr="00643EB8" w:rsidRDefault="00643EB8" w:rsidP="00643EB8">
            <w:pPr>
              <w:spacing w:after="0" w:line="240" w:lineRule="auto"/>
              <w:jc w:val="center"/>
              <w:rPr>
                <w:rFonts w:ascii="Times New Roman" w:eastAsia="Times New Roman" w:hAnsi="Times New Roman" w:cs="Times New Roman"/>
                <w:sz w:val="18"/>
                <w:szCs w:val="18"/>
              </w:rPr>
            </w:pPr>
          </w:p>
          <w:p w:rsidR="00643EB8" w:rsidRPr="00643EB8" w:rsidRDefault="00643EB8" w:rsidP="00643EB8">
            <w:pPr>
              <w:spacing w:after="0" w:line="240" w:lineRule="auto"/>
              <w:jc w:val="center"/>
              <w:rPr>
                <w:rFonts w:ascii="Times New Roman" w:eastAsia="Times New Roman" w:hAnsi="Times New Roman" w:cs="Times New Roman"/>
                <w:sz w:val="18"/>
                <w:szCs w:val="18"/>
              </w:rPr>
            </w:pPr>
          </w:p>
        </w:tc>
        <w:tc>
          <w:tcPr>
            <w:tcW w:w="5774" w:type="dxa"/>
            <w:shd w:val="clear" w:color="auto" w:fill="auto"/>
            <w:vAlign w:val="center"/>
          </w:tcPr>
          <w:p w:rsidR="00643EB8" w:rsidRPr="00643EB8" w:rsidRDefault="00643EB8" w:rsidP="00643EB8">
            <w:pPr>
              <w:spacing w:after="0" w:line="240" w:lineRule="auto"/>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Соответствие официального сайта  обязательным требованиям</w:t>
            </w:r>
          </w:p>
        </w:tc>
        <w:tc>
          <w:tcPr>
            <w:tcW w:w="2552" w:type="dxa"/>
            <w:shd w:val="clear" w:color="auto" w:fill="auto"/>
            <w:vAlign w:val="center"/>
          </w:tcPr>
          <w:p w:rsidR="00643EB8" w:rsidRPr="00643EB8" w:rsidRDefault="00643EB8" w:rsidP="00643EB8">
            <w:pPr>
              <w:spacing w:after="0" w:line="240" w:lineRule="auto"/>
              <w:rPr>
                <w:rFonts w:ascii="Times New Roman" w:eastAsia="Times New Roman" w:hAnsi="Times New Roman" w:cs="Times New Roman"/>
                <w:sz w:val="18"/>
                <w:szCs w:val="18"/>
              </w:rPr>
            </w:pPr>
          </w:p>
        </w:tc>
        <w:tc>
          <w:tcPr>
            <w:tcW w:w="1344" w:type="dxa"/>
            <w:gridSpan w:val="2"/>
            <w:shd w:val="clear" w:color="auto" w:fill="auto"/>
            <w:vAlign w:val="center"/>
          </w:tcPr>
          <w:p w:rsidR="00643EB8" w:rsidRPr="00643EB8" w:rsidRDefault="00643EB8" w:rsidP="00643EB8">
            <w:pPr>
              <w:spacing w:after="0" w:line="240" w:lineRule="auto"/>
              <w:jc w:val="center"/>
              <w:rPr>
                <w:rFonts w:ascii="Times New Roman" w:eastAsia="Times New Roman" w:hAnsi="Times New Roman" w:cs="Times New Roman"/>
                <w:sz w:val="18"/>
                <w:szCs w:val="18"/>
              </w:rPr>
            </w:pPr>
          </w:p>
        </w:tc>
      </w:tr>
      <w:tr w:rsidR="00643EB8" w:rsidRPr="00643EB8" w:rsidTr="00D93A0E">
        <w:trPr>
          <w:gridAfter w:val="1"/>
          <w:wAfter w:w="7" w:type="dxa"/>
        </w:trPr>
        <w:tc>
          <w:tcPr>
            <w:tcW w:w="776" w:type="dxa"/>
            <w:vMerge/>
            <w:shd w:val="clear" w:color="auto" w:fill="auto"/>
          </w:tcPr>
          <w:p w:rsidR="00643EB8" w:rsidRPr="00643EB8" w:rsidRDefault="00643EB8" w:rsidP="00643EB8">
            <w:pPr>
              <w:spacing w:after="0" w:line="240" w:lineRule="auto"/>
              <w:jc w:val="center"/>
              <w:rPr>
                <w:rFonts w:ascii="Times New Roman" w:eastAsia="Times New Roman" w:hAnsi="Times New Roman" w:cs="Times New Roman"/>
                <w:sz w:val="18"/>
                <w:szCs w:val="18"/>
              </w:rPr>
            </w:pPr>
          </w:p>
        </w:tc>
        <w:tc>
          <w:tcPr>
            <w:tcW w:w="5774" w:type="dxa"/>
            <w:shd w:val="clear" w:color="auto" w:fill="auto"/>
            <w:vAlign w:val="center"/>
          </w:tcPr>
          <w:p w:rsidR="00643EB8" w:rsidRPr="00643EB8" w:rsidRDefault="00643EB8" w:rsidP="00643EB8">
            <w:pPr>
              <w:spacing w:after="0" w:line="240" w:lineRule="auto"/>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полное соответствие</w:t>
            </w:r>
          </w:p>
        </w:tc>
        <w:tc>
          <w:tcPr>
            <w:tcW w:w="2552" w:type="dxa"/>
            <w:shd w:val="clear" w:color="auto" w:fill="auto"/>
            <w:vAlign w:val="center"/>
          </w:tcPr>
          <w:p w:rsidR="00643EB8" w:rsidRPr="00643EB8" w:rsidRDefault="00643EB8" w:rsidP="00643EB8">
            <w:pPr>
              <w:spacing w:after="0" w:line="240" w:lineRule="auto"/>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3 балла</w:t>
            </w:r>
          </w:p>
        </w:tc>
        <w:tc>
          <w:tcPr>
            <w:tcW w:w="1344" w:type="dxa"/>
            <w:gridSpan w:val="2"/>
            <w:shd w:val="clear" w:color="auto" w:fill="auto"/>
            <w:vAlign w:val="center"/>
          </w:tcPr>
          <w:p w:rsidR="00643EB8" w:rsidRPr="00643EB8" w:rsidRDefault="00643EB8" w:rsidP="00643EB8">
            <w:pPr>
              <w:spacing w:after="0" w:line="240" w:lineRule="auto"/>
              <w:jc w:val="center"/>
              <w:rPr>
                <w:rFonts w:ascii="Times New Roman" w:eastAsia="Times New Roman" w:hAnsi="Times New Roman" w:cs="Times New Roman"/>
                <w:sz w:val="18"/>
                <w:szCs w:val="18"/>
              </w:rPr>
            </w:pPr>
          </w:p>
        </w:tc>
      </w:tr>
      <w:tr w:rsidR="00643EB8" w:rsidRPr="00643EB8" w:rsidTr="00D93A0E">
        <w:trPr>
          <w:gridAfter w:val="1"/>
          <w:wAfter w:w="7" w:type="dxa"/>
          <w:trHeight w:val="291"/>
        </w:trPr>
        <w:tc>
          <w:tcPr>
            <w:tcW w:w="776" w:type="dxa"/>
            <w:vMerge/>
            <w:shd w:val="clear" w:color="auto" w:fill="auto"/>
          </w:tcPr>
          <w:p w:rsidR="00643EB8" w:rsidRPr="00643EB8" w:rsidRDefault="00643EB8" w:rsidP="00643EB8">
            <w:pPr>
              <w:spacing w:after="0" w:line="240" w:lineRule="auto"/>
              <w:jc w:val="center"/>
              <w:rPr>
                <w:rFonts w:ascii="Times New Roman" w:eastAsia="Times New Roman" w:hAnsi="Times New Roman" w:cs="Times New Roman"/>
                <w:sz w:val="18"/>
                <w:szCs w:val="18"/>
              </w:rPr>
            </w:pPr>
          </w:p>
        </w:tc>
        <w:tc>
          <w:tcPr>
            <w:tcW w:w="5774" w:type="dxa"/>
            <w:shd w:val="clear" w:color="auto" w:fill="auto"/>
            <w:vAlign w:val="center"/>
          </w:tcPr>
          <w:p w:rsidR="00643EB8" w:rsidRPr="00643EB8" w:rsidRDefault="00643EB8" w:rsidP="00643EB8">
            <w:pPr>
              <w:spacing w:after="0" w:line="240" w:lineRule="auto"/>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частичное</w:t>
            </w:r>
          </w:p>
        </w:tc>
        <w:tc>
          <w:tcPr>
            <w:tcW w:w="2552" w:type="dxa"/>
            <w:shd w:val="clear" w:color="auto" w:fill="auto"/>
            <w:vAlign w:val="center"/>
          </w:tcPr>
          <w:p w:rsidR="00643EB8" w:rsidRPr="00643EB8" w:rsidRDefault="00643EB8" w:rsidP="00643EB8">
            <w:pPr>
              <w:spacing w:after="0" w:line="240" w:lineRule="auto"/>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Минус 1 балл за каждое нарушение</w:t>
            </w:r>
          </w:p>
        </w:tc>
        <w:tc>
          <w:tcPr>
            <w:tcW w:w="1344" w:type="dxa"/>
            <w:gridSpan w:val="2"/>
            <w:shd w:val="clear" w:color="auto" w:fill="auto"/>
            <w:vAlign w:val="center"/>
          </w:tcPr>
          <w:p w:rsidR="00643EB8" w:rsidRPr="00643EB8" w:rsidRDefault="00643EB8" w:rsidP="00643EB8">
            <w:pPr>
              <w:spacing w:after="0" w:line="240" w:lineRule="auto"/>
              <w:jc w:val="center"/>
              <w:rPr>
                <w:rFonts w:ascii="Times New Roman" w:eastAsia="Times New Roman" w:hAnsi="Times New Roman" w:cs="Times New Roman"/>
                <w:sz w:val="18"/>
                <w:szCs w:val="18"/>
              </w:rPr>
            </w:pPr>
          </w:p>
        </w:tc>
      </w:tr>
      <w:tr w:rsidR="00643EB8" w:rsidRPr="00643EB8" w:rsidTr="00D93A0E">
        <w:trPr>
          <w:gridAfter w:val="1"/>
          <w:wAfter w:w="7" w:type="dxa"/>
          <w:trHeight w:val="503"/>
        </w:trPr>
        <w:tc>
          <w:tcPr>
            <w:tcW w:w="776" w:type="dxa"/>
            <w:vMerge w:val="restart"/>
            <w:shd w:val="clear" w:color="auto" w:fill="auto"/>
          </w:tcPr>
          <w:p w:rsidR="00643EB8" w:rsidRPr="00643EB8" w:rsidRDefault="00643EB8" w:rsidP="00643EB8">
            <w:pPr>
              <w:spacing w:after="0" w:line="240" w:lineRule="auto"/>
              <w:jc w:val="center"/>
              <w:rPr>
                <w:rFonts w:ascii="Times New Roman" w:eastAsia="Times New Roman" w:hAnsi="Times New Roman" w:cs="Times New Roman"/>
                <w:sz w:val="18"/>
                <w:szCs w:val="18"/>
              </w:rPr>
            </w:pPr>
          </w:p>
          <w:p w:rsidR="00643EB8" w:rsidRPr="00643EB8" w:rsidRDefault="00643EB8" w:rsidP="00643EB8">
            <w:pPr>
              <w:spacing w:after="0" w:line="240" w:lineRule="auto"/>
              <w:jc w:val="center"/>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48</w:t>
            </w:r>
          </w:p>
          <w:p w:rsidR="00643EB8" w:rsidRPr="00643EB8" w:rsidRDefault="00643EB8" w:rsidP="00643EB8">
            <w:pPr>
              <w:spacing w:after="0" w:line="240" w:lineRule="auto"/>
              <w:jc w:val="center"/>
              <w:rPr>
                <w:rFonts w:ascii="Times New Roman" w:eastAsia="Times New Roman" w:hAnsi="Times New Roman" w:cs="Times New Roman"/>
                <w:sz w:val="18"/>
                <w:szCs w:val="18"/>
              </w:rPr>
            </w:pPr>
          </w:p>
        </w:tc>
        <w:tc>
          <w:tcPr>
            <w:tcW w:w="5774" w:type="dxa"/>
            <w:shd w:val="clear" w:color="auto" w:fill="auto"/>
            <w:vAlign w:val="center"/>
          </w:tcPr>
          <w:p w:rsidR="00643EB8" w:rsidRPr="00643EB8" w:rsidRDefault="00643EB8" w:rsidP="00643EB8">
            <w:pPr>
              <w:spacing w:after="0" w:line="240" w:lineRule="auto"/>
              <w:rPr>
                <w:rFonts w:ascii="Times New Roman" w:eastAsia="Times New Roman" w:hAnsi="Times New Roman" w:cs="Times New Roman"/>
                <w:color w:val="FF0000"/>
                <w:sz w:val="18"/>
                <w:szCs w:val="18"/>
              </w:rPr>
            </w:pPr>
            <w:r w:rsidRPr="00643EB8">
              <w:rPr>
                <w:rFonts w:ascii="Times New Roman" w:eastAsia="Times New Roman" w:hAnsi="Times New Roman" w:cs="Times New Roman"/>
                <w:sz w:val="18"/>
                <w:szCs w:val="18"/>
              </w:rPr>
              <w:t>Количество публикаций о  деятельности учреждений в СМИ</w:t>
            </w:r>
          </w:p>
        </w:tc>
        <w:tc>
          <w:tcPr>
            <w:tcW w:w="2552" w:type="dxa"/>
            <w:shd w:val="clear" w:color="auto" w:fill="auto"/>
            <w:vAlign w:val="center"/>
          </w:tcPr>
          <w:p w:rsidR="00643EB8" w:rsidRPr="00643EB8" w:rsidRDefault="00643EB8" w:rsidP="00643EB8">
            <w:pPr>
              <w:spacing w:after="0" w:line="240" w:lineRule="auto"/>
              <w:rPr>
                <w:rFonts w:ascii="Times New Roman" w:eastAsia="Times New Roman" w:hAnsi="Times New Roman" w:cs="Times New Roman"/>
                <w:color w:val="FF0000"/>
                <w:sz w:val="18"/>
                <w:szCs w:val="18"/>
              </w:rPr>
            </w:pPr>
          </w:p>
        </w:tc>
        <w:tc>
          <w:tcPr>
            <w:tcW w:w="1344" w:type="dxa"/>
            <w:gridSpan w:val="2"/>
            <w:shd w:val="clear" w:color="auto" w:fill="auto"/>
            <w:vAlign w:val="center"/>
          </w:tcPr>
          <w:p w:rsidR="00643EB8" w:rsidRPr="00643EB8" w:rsidRDefault="00643EB8" w:rsidP="00643EB8">
            <w:pPr>
              <w:spacing w:after="0" w:line="240" w:lineRule="auto"/>
              <w:jc w:val="center"/>
              <w:rPr>
                <w:rFonts w:ascii="Times New Roman" w:eastAsia="Times New Roman" w:hAnsi="Times New Roman" w:cs="Times New Roman"/>
                <w:sz w:val="18"/>
                <w:szCs w:val="18"/>
              </w:rPr>
            </w:pPr>
          </w:p>
        </w:tc>
      </w:tr>
      <w:tr w:rsidR="00643EB8" w:rsidRPr="00643EB8" w:rsidTr="00D93A0E">
        <w:trPr>
          <w:gridAfter w:val="1"/>
          <w:wAfter w:w="7" w:type="dxa"/>
          <w:trHeight w:val="369"/>
        </w:trPr>
        <w:tc>
          <w:tcPr>
            <w:tcW w:w="776" w:type="dxa"/>
            <w:vMerge/>
            <w:shd w:val="clear" w:color="auto" w:fill="auto"/>
            <w:vAlign w:val="center"/>
          </w:tcPr>
          <w:p w:rsidR="00643EB8" w:rsidRPr="00643EB8" w:rsidRDefault="00643EB8" w:rsidP="00643EB8">
            <w:pPr>
              <w:spacing w:after="0" w:line="240" w:lineRule="auto"/>
              <w:jc w:val="center"/>
              <w:rPr>
                <w:rFonts w:ascii="Times New Roman" w:eastAsia="Times New Roman" w:hAnsi="Times New Roman" w:cs="Times New Roman"/>
                <w:sz w:val="18"/>
                <w:szCs w:val="18"/>
              </w:rPr>
            </w:pPr>
          </w:p>
        </w:tc>
        <w:tc>
          <w:tcPr>
            <w:tcW w:w="5774" w:type="dxa"/>
            <w:shd w:val="clear" w:color="auto" w:fill="auto"/>
            <w:vAlign w:val="center"/>
          </w:tcPr>
          <w:p w:rsidR="00643EB8" w:rsidRPr="00643EB8" w:rsidRDefault="00643EB8" w:rsidP="00643EB8">
            <w:pPr>
              <w:spacing w:after="0" w:line="240" w:lineRule="auto"/>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муниципальный уровень</w:t>
            </w:r>
          </w:p>
          <w:p w:rsidR="00643EB8" w:rsidRPr="00643EB8" w:rsidRDefault="00643EB8" w:rsidP="00643EB8">
            <w:pPr>
              <w:spacing w:after="0" w:line="240" w:lineRule="auto"/>
              <w:rPr>
                <w:rFonts w:ascii="Times New Roman" w:eastAsia="Times New Roman" w:hAnsi="Times New Roman" w:cs="Times New Roman"/>
                <w:sz w:val="18"/>
                <w:szCs w:val="18"/>
              </w:rPr>
            </w:pPr>
          </w:p>
        </w:tc>
        <w:tc>
          <w:tcPr>
            <w:tcW w:w="2552" w:type="dxa"/>
            <w:shd w:val="clear" w:color="auto" w:fill="auto"/>
            <w:vAlign w:val="center"/>
          </w:tcPr>
          <w:p w:rsidR="00643EB8" w:rsidRPr="00643EB8" w:rsidRDefault="00643EB8" w:rsidP="00643EB8">
            <w:pPr>
              <w:spacing w:after="0" w:line="240" w:lineRule="auto"/>
              <w:rPr>
                <w:rFonts w:ascii="Times New Roman" w:eastAsia="Times New Roman" w:hAnsi="Times New Roman" w:cs="Times New Roman"/>
                <w:color w:val="FF0000"/>
                <w:sz w:val="18"/>
                <w:szCs w:val="18"/>
              </w:rPr>
            </w:pPr>
            <w:r w:rsidRPr="00643EB8">
              <w:rPr>
                <w:rFonts w:ascii="Times New Roman" w:eastAsia="Times New Roman" w:hAnsi="Times New Roman" w:cs="Times New Roman"/>
                <w:sz w:val="18"/>
                <w:szCs w:val="18"/>
              </w:rPr>
              <w:t>Количество публикаций*1 балл</w:t>
            </w:r>
          </w:p>
        </w:tc>
        <w:tc>
          <w:tcPr>
            <w:tcW w:w="1344" w:type="dxa"/>
            <w:gridSpan w:val="2"/>
            <w:shd w:val="clear" w:color="auto" w:fill="auto"/>
            <w:vAlign w:val="center"/>
          </w:tcPr>
          <w:p w:rsidR="00643EB8" w:rsidRPr="00643EB8" w:rsidRDefault="00643EB8" w:rsidP="00643EB8">
            <w:pPr>
              <w:spacing w:after="0" w:line="240" w:lineRule="auto"/>
              <w:jc w:val="center"/>
              <w:rPr>
                <w:rFonts w:ascii="Times New Roman" w:eastAsia="Times New Roman" w:hAnsi="Times New Roman" w:cs="Times New Roman"/>
                <w:sz w:val="18"/>
                <w:szCs w:val="18"/>
              </w:rPr>
            </w:pPr>
          </w:p>
        </w:tc>
      </w:tr>
      <w:tr w:rsidR="00643EB8" w:rsidRPr="00643EB8" w:rsidTr="00D93A0E">
        <w:trPr>
          <w:gridAfter w:val="1"/>
          <w:wAfter w:w="7" w:type="dxa"/>
          <w:trHeight w:val="377"/>
        </w:trPr>
        <w:tc>
          <w:tcPr>
            <w:tcW w:w="776" w:type="dxa"/>
            <w:vMerge/>
            <w:shd w:val="clear" w:color="auto" w:fill="auto"/>
            <w:vAlign w:val="center"/>
          </w:tcPr>
          <w:p w:rsidR="00643EB8" w:rsidRPr="00643EB8" w:rsidRDefault="00643EB8" w:rsidP="00643EB8">
            <w:pPr>
              <w:spacing w:after="0" w:line="240" w:lineRule="auto"/>
              <w:jc w:val="center"/>
              <w:rPr>
                <w:rFonts w:ascii="Times New Roman" w:eastAsia="Times New Roman" w:hAnsi="Times New Roman" w:cs="Times New Roman"/>
                <w:sz w:val="18"/>
                <w:szCs w:val="18"/>
              </w:rPr>
            </w:pPr>
          </w:p>
        </w:tc>
        <w:tc>
          <w:tcPr>
            <w:tcW w:w="5774" w:type="dxa"/>
            <w:shd w:val="clear" w:color="auto" w:fill="auto"/>
            <w:vAlign w:val="center"/>
          </w:tcPr>
          <w:p w:rsidR="00643EB8" w:rsidRPr="00643EB8" w:rsidRDefault="00643EB8" w:rsidP="00643EB8">
            <w:pPr>
              <w:spacing w:after="0" w:line="240" w:lineRule="auto"/>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региональный уровень</w:t>
            </w:r>
          </w:p>
          <w:p w:rsidR="00643EB8" w:rsidRPr="00643EB8" w:rsidRDefault="00643EB8" w:rsidP="00643EB8">
            <w:pPr>
              <w:spacing w:after="0" w:line="240" w:lineRule="auto"/>
              <w:rPr>
                <w:rFonts w:ascii="Times New Roman" w:eastAsia="Times New Roman" w:hAnsi="Times New Roman" w:cs="Times New Roman"/>
                <w:sz w:val="18"/>
                <w:szCs w:val="18"/>
              </w:rPr>
            </w:pPr>
          </w:p>
        </w:tc>
        <w:tc>
          <w:tcPr>
            <w:tcW w:w="2552" w:type="dxa"/>
            <w:shd w:val="clear" w:color="auto" w:fill="auto"/>
            <w:vAlign w:val="center"/>
          </w:tcPr>
          <w:p w:rsidR="00643EB8" w:rsidRPr="00643EB8" w:rsidRDefault="00643EB8" w:rsidP="00643EB8">
            <w:pPr>
              <w:spacing w:after="0" w:line="240" w:lineRule="auto"/>
              <w:rPr>
                <w:rFonts w:ascii="Times New Roman" w:eastAsia="Times New Roman" w:hAnsi="Times New Roman" w:cs="Times New Roman"/>
                <w:color w:val="FF0000"/>
                <w:sz w:val="18"/>
                <w:szCs w:val="18"/>
              </w:rPr>
            </w:pPr>
            <w:r w:rsidRPr="00643EB8">
              <w:rPr>
                <w:rFonts w:ascii="Times New Roman" w:eastAsia="Times New Roman" w:hAnsi="Times New Roman" w:cs="Times New Roman"/>
                <w:sz w:val="18"/>
                <w:szCs w:val="18"/>
              </w:rPr>
              <w:t>Количество публикаций*2 балла</w:t>
            </w:r>
          </w:p>
        </w:tc>
        <w:tc>
          <w:tcPr>
            <w:tcW w:w="1344" w:type="dxa"/>
            <w:gridSpan w:val="2"/>
            <w:shd w:val="clear" w:color="auto" w:fill="auto"/>
            <w:vAlign w:val="center"/>
          </w:tcPr>
          <w:p w:rsidR="00643EB8" w:rsidRPr="00643EB8" w:rsidRDefault="00643EB8" w:rsidP="00643EB8">
            <w:pPr>
              <w:spacing w:after="0" w:line="240" w:lineRule="auto"/>
              <w:jc w:val="center"/>
              <w:rPr>
                <w:rFonts w:ascii="Times New Roman" w:eastAsia="Times New Roman" w:hAnsi="Times New Roman" w:cs="Times New Roman"/>
                <w:sz w:val="18"/>
                <w:szCs w:val="18"/>
              </w:rPr>
            </w:pPr>
          </w:p>
        </w:tc>
      </w:tr>
      <w:tr w:rsidR="00643EB8" w:rsidRPr="00643EB8" w:rsidTr="00D93A0E">
        <w:trPr>
          <w:gridAfter w:val="1"/>
          <w:wAfter w:w="7" w:type="dxa"/>
          <w:trHeight w:val="429"/>
        </w:trPr>
        <w:tc>
          <w:tcPr>
            <w:tcW w:w="776" w:type="dxa"/>
            <w:vMerge/>
            <w:tcBorders>
              <w:bottom w:val="single" w:sz="4" w:space="0" w:color="auto"/>
            </w:tcBorders>
            <w:shd w:val="clear" w:color="auto" w:fill="auto"/>
            <w:vAlign w:val="center"/>
          </w:tcPr>
          <w:p w:rsidR="00643EB8" w:rsidRPr="00643EB8" w:rsidRDefault="00643EB8" w:rsidP="00643EB8">
            <w:pPr>
              <w:spacing w:after="0" w:line="240" w:lineRule="auto"/>
              <w:jc w:val="center"/>
              <w:rPr>
                <w:rFonts w:ascii="Times New Roman" w:eastAsia="Times New Roman" w:hAnsi="Times New Roman" w:cs="Times New Roman"/>
                <w:sz w:val="18"/>
                <w:szCs w:val="18"/>
              </w:rPr>
            </w:pPr>
          </w:p>
        </w:tc>
        <w:tc>
          <w:tcPr>
            <w:tcW w:w="5774" w:type="dxa"/>
            <w:tcBorders>
              <w:bottom w:val="single" w:sz="4" w:space="0" w:color="auto"/>
            </w:tcBorders>
            <w:shd w:val="clear" w:color="auto" w:fill="auto"/>
            <w:vAlign w:val="center"/>
          </w:tcPr>
          <w:p w:rsidR="00643EB8" w:rsidRPr="00643EB8" w:rsidRDefault="00643EB8" w:rsidP="00643EB8">
            <w:pPr>
              <w:spacing w:after="0" w:line="240" w:lineRule="auto"/>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федеральный уровень</w:t>
            </w:r>
          </w:p>
        </w:tc>
        <w:tc>
          <w:tcPr>
            <w:tcW w:w="2552" w:type="dxa"/>
            <w:tcBorders>
              <w:bottom w:val="single" w:sz="4" w:space="0" w:color="auto"/>
            </w:tcBorders>
            <w:shd w:val="clear" w:color="auto" w:fill="auto"/>
            <w:vAlign w:val="center"/>
          </w:tcPr>
          <w:p w:rsidR="00643EB8" w:rsidRPr="00643EB8" w:rsidRDefault="00643EB8" w:rsidP="00643EB8">
            <w:pPr>
              <w:spacing w:after="0" w:line="240" w:lineRule="auto"/>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Количество публикаций*</w:t>
            </w:r>
          </w:p>
          <w:p w:rsidR="00643EB8" w:rsidRPr="00643EB8" w:rsidRDefault="00643EB8" w:rsidP="00643EB8">
            <w:pPr>
              <w:spacing w:after="0" w:line="240" w:lineRule="auto"/>
              <w:rPr>
                <w:rFonts w:ascii="Times New Roman" w:eastAsia="Times New Roman" w:hAnsi="Times New Roman" w:cs="Times New Roman"/>
                <w:color w:val="FF0000"/>
                <w:sz w:val="18"/>
                <w:szCs w:val="18"/>
              </w:rPr>
            </w:pPr>
            <w:r w:rsidRPr="00643EB8">
              <w:rPr>
                <w:rFonts w:ascii="Times New Roman" w:eastAsia="Times New Roman" w:hAnsi="Times New Roman" w:cs="Times New Roman"/>
                <w:sz w:val="18"/>
                <w:szCs w:val="18"/>
              </w:rPr>
              <w:t>3 балла</w:t>
            </w:r>
          </w:p>
        </w:tc>
        <w:tc>
          <w:tcPr>
            <w:tcW w:w="1344" w:type="dxa"/>
            <w:gridSpan w:val="2"/>
            <w:shd w:val="clear" w:color="auto" w:fill="auto"/>
            <w:vAlign w:val="center"/>
          </w:tcPr>
          <w:p w:rsidR="00643EB8" w:rsidRPr="00643EB8" w:rsidRDefault="00643EB8" w:rsidP="00643EB8">
            <w:pPr>
              <w:spacing w:after="0" w:line="240" w:lineRule="auto"/>
              <w:jc w:val="center"/>
              <w:rPr>
                <w:rFonts w:ascii="Times New Roman" w:eastAsia="Times New Roman" w:hAnsi="Times New Roman" w:cs="Times New Roman"/>
                <w:sz w:val="18"/>
                <w:szCs w:val="18"/>
              </w:rPr>
            </w:pPr>
          </w:p>
        </w:tc>
      </w:tr>
      <w:tr w:rsidR="00643EB8" w:rsidRPr="00643EB8" w:rsidTr="00D93A0E">
        <w:trPr>
          <w:gridAfter w:val="1"/>
          <w:wAfter w:w="7" w:type="dxa"/>
          <w:trHeight w:val="429"/>
        </w:trPr>
        <w:tc>
          <w:tcPr>
            <w:tcW w:w="776" w:type="dxa"/>
            <w:tcBorders>
              <w:bottom w:val="single" w:sz="4" w:space="0" w:color="auto"/>
            </w:tcBorders>
            <w:shd w:val="clear" w:color="auto" w:fill="auto"/>
            <w:vAlign w:val="center"/>
          </w:tcPr>
          <w:p w:rsidR="00643EB8" w:rsidRPr="00643EB8" w:rsidRDefault="00643EB8" w:rsidP="00643EB8">
            <w:pPr>
              <w:spacing w:after="0" w:line="240" w:lineRule="auto"/>
              <w:jc w:val="center"/>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49</w:t>
            </w:r>
          </w:p>
        </w:tc>
        <w:tc>
          <w:tcPr>
            <w:tcW w:w="5774" w:type="dxa"/>
            <w:tcBorders>
              <w:bottom w:val="single" w:sz="4" w:space="0" w:color="auto"/>
            </w:tcBorders>
            <w:shd w:val="clear" w:color="auto" w:fill="auto"/>
            <w:vAlign w:val="center"/>
          </w:tcPr>
          <w:p w:rsidR="00643EB8" w:rsidRPr="00643EB8" w:rsidRDefault="00643EB8" w:rsidP="00643EB8">
            <w:pPr>
              <w:spacing w:after="0" w:line="240" w:lineRule="auto"/>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Наличие пунктов проведения ЕГЭ и ОГЭ</w:t>
            </w:r>
          </w:p>
        </w:tc>
        <w:tc>
          <w:tcPr>
            <w:tcW w:w="2552" w:type="dxa"/>
            <w:tcBorders>
              <w:bottom w:val="single" w:sz="4" w:space="0" w:color="auto"/>
            </w:tcBorders>
            <w:shd w:val="clear" w:color="auto" w:fill="auto"/>
            <w:vAlign w:val="center"/>
          </w:tcPr>
          <w:p w:rsidR="00643EB8" w:rsidRPr="00643EB8" w:rsidRDefault="00643EB8" w:rsidP="00643EB8">
            <w:pPr>
              <w:spacing w:after="0" w:line="240" w:lineRule="auto"/>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20 баллов</w:t>
            </w:r>
          </w:p>
        </w:tc>
        <w:tc>
          <w:tcPr>
            <w:tcW w:w="1344" w:type="dxa"/>
            <w:gridSpan w:val="2"/>
            <w:shd w:val="clear" w:color="auto" w:fill="auto"/>
            <w:vAlign w:val="center"/>
          </w:tcPr>
          <w:p w:rsidR="00643EB8" w:rsidRPr="00643EB8" w:rsidRDefault="00643EB8" w:rsidP="00643EB8">
            <w:pPr>
              <w:spacing w:after="0" w:line="240" w:lineRule="auto"/>
              <w:jc w:val="center"/>
              <w:rPr>
                <w:rFonts w:ascii="Times New Roman" w:eastAsia="Times New Roman" w:hAnsi="Times New Roman" w:cs="Times New Roman"/>
                <w:sz w:val="18"/>
                <w:szCs w:val="18"/>
              </w:rPr>
            </w:pPr>
          </w:p>
        </w:tc>
      </w:tr>
      <w:tr w:rsidR="00643EB8" w:rsidRPr="00643EB8" w:rsidTr="00D93A0E">
        <w:trPr>
          <w:gridAfter w:val="1"/>
          <w:wAfter w:w="7" w:type="dxa"/>
          <w:trHeight w:val="429"/>
        </w:trPr>
        <w:tc>
          <w:tcPr>
            <w:tcW w:w="776" w:type="dxa"/>
            <w:tcBorders>
              <w:bottom w:val="single" w:sz="4" w:space="0" w:color="auto"/>
            </w:tcBorders>
            <w:shd w:val="clear" w:color="auto" w:fill="auto"/>
            <w:vAlign w:val="center"/>
          </w:tcPr>
          <w:p w:rsidR="00643EB8" w:rsidRPr="00643EB8" w:rsidRDefault="00643EB8" w:rsidP="00643EB8">
            <w:pPr>
              <w:spacing w:after="0" w:line="240" w:lineRule="auto"/>
              <w:jc w:val="center"/>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50</w:t>
            </w:r>
          </w:p>
        </w:tc>
        <w:tc>
          <w:tcPr>
            <w:tcW w:w="5774" w:type="dxa"/>
            <w:tcBorders>
              <w:bottom w:val="single" w:sz="4" w:space="0" w:color="auto"/>
            </w:tcBorders>
            <w:shd w:val="clear" w:color="auto" w:fill="auto"/>
            <w:vAlign w:val="center"/>
          </w:tcPr>
          <w:p w:rsidR="00643EB8" w:rsidRPr="00643EB8" w:rsidRDefault="00643EB8" w:rsidP="00643EB8">
            <w:pPr>
              <w:spacing w:after="0" w:line="240" w:lineRule="auto"/>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 xml:space="preserve">Инновационная работа учреждения (наличие «Точек роста», «ЦОС», экспериментальных площадок)  </w:t>
            </w:r>
          </w:p>
        </w:tc>
        <w:tc>
          <w:tcPr>
            <w:tcW w:w="2552" w:type="dxa"/>
            <w:tcBorders>
              <w:bottom w:val="single" w:sz="4" w:space="0" w:color="auto"/>
            </w:tcBorders>
            <w:shd w:val="clear" w:color="auto" w:fill="auto"/>
            <w:vAlign w:val="center"/>
          </w:tcPr>
          <w:p w:rsidR="00643EB8" w:rsidRPr="00643EB8" w:rsidRDefault="00643EB8" w:rsidP="00643EB8">
            <w:pPr>
              <w:spacing w:after="0" w:line="240" w:lineRule="auto"/>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5 баллов</w:t>
            </w:r>
          </w:p>
        </w:tc>
        <w:tc>
          <w:tcPr>
            <w:tcW w:w="1344" w:type="dxa"/>
            <w:gridSpan w:val="2"/>
            <w:shd w:val="clear" w:color="auto" w:fill="auto"/>
            <w:vAlign w:val="center"/>
          </w:tcPr>
          <w:p w:rsidR="00643EB8" w:rsidRPr="00643EB8" w:rsidRDefault="00643EB8" w:rsidP="00643EB8">
            <w:pPr>
              <w:spacing w:after="0" w:line="240" w:lineRule="auto"/>
              <w:jc w:val="center"/>
              <w:rPr>
                <w:rFonts w:ascii="Times New Roman" w:eastAsia="Times New Roman" w:hAnsi="Times New Roman" w:cs="Times New Roman"/>
                <w:sz w:val="18"/>
                <w:szCs w:val="18"/>
              </w:rPr>
            </w:pPr>
          </w:p>
        </w:tc>
      </w:tr>
      <w:tr w:rsidR="00643EB8" w:rsidRPr="00643EB8" w:rsidTr="00D93A0E">
        <w:trPr>
          <w:trHeight w:val="429"/>
        </w:trPr>
        <w:tc>
          <w:tcPr>
            <w:tcW w:w="9109" w:type="dxa"/>
            <w:gridSpan w:val="4"/>
            <w:tcBorders>
              <w:left w:val="nil"/>
              <w:bottom w:val="nil"/>
            </w:tcBorders>
            <w:shd w:val="clear" w:color="auto" w:fill="auto"/>
            <w:vAlign w:val="center"/>
          </w:tcPr>
          <w:p w:rsidR="00643EB8" w:rsidRPr="00643EB8" w:rsidRDefault="00643EB8" w:rsidP="00643EB8">
            <w:pPr>
              <w:spacing w:after="0" w:line="240" w:lineRule="auto"/>
              <w:jc w:val="right"/>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ИТОГО</w:t>
            </w:r>
          </w:p>
        </w:tc>
        <w:tc>
          <w:tcPr>
            <w:tcW w:w="1344" w:type="dxa"/>
            <w:gridSpan w:val="2"/>
            <w:shd w:val="clear" w:color="auto" w:fill="auto"/>
            <w:vAlign w:val="center"/>
          </w:tcPr>
          <w:p w:rsidR="00643EB8" w:rsidRPr="00643EB8" w:rsidRDefault="00643EB8" w:rsidP="00643EB8">
            <w:pPr>
              <w:spacing w:after="0" w:line="240" w:lineRule="auto"/>
              <w:jc w:val="center"/>
              <w:rPr>
                <w:rFonts w:ascii="Times New Roman" w:eastAsia="Times New Roman" w:hAnsi="Times New Roman" w:cs="Times New Roman"/>
                <w:sz w:val="18"/>
                <w:szCs w:val="18"/>
              </w:rPr>
            </w:pPr>
          </w:p>
        </w:tc>
      </w:tr>
    </w:tbl>
    <w:p w:rsidR="00643EB8" w:rsidRPr="00643EB8" w:rsidRDefault="00643EB8" w:rsidP="00D93A0E">
      <w:pPr>
        <w:spacing w:after="0" w:line="240" w:lineRule="auto"/>
        <w:ind w:firstLine="709"/>
        <w:jc w:val="both"/>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2.4. Размеры стимулирующей выплаты для руководителей муниципальных общеобразовательных учреждений устанавливается в следующих размерах:</w:t>
      </w:r>
    </w:p>
    <w:p w:rsidR="00643EB8" w:rsidRPr="00643EB8" w:rsidRDefault="00643EB8" w:rsidP="00D93A0E">
      <w:pPr>
        <w:spacing w:after="0" w:line="240" w:lineRule="auto"/>
        <w:ind w:firstLine="709"/>
        <w:jc w:val="both"/>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 от 1800 баллов и выше – 35 000 рублей к должностному окладу руководителя;</w:t>
      </w:r>
    </w:p>
    <w:p w:rsidR="00643EB8" w:rsidRPr="00643EB8" w:rsidRDefault="00643EB8" w:rsidP="00D93A0E">
      <w:pPr>
        <w:spacing w:after="0" w:line="240" w:lineRule="auto"/>
        <w:ind w:firstLine="709"/>
        <w:jc w:val="both"/>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 от 1500 до 1799 баллов – 33 000 рублей к должностному окладу руководителя;</w:t>
      </w:r>
    </w:p>
    <w:p w:rsidR="00643EB8" w:rsidRPr="00643EB8" w:rsidRDefault="00643EB8" w:rsidP="00D93A0E">
      <w:pPr>
        <w:spacing w:after="0" w:line="240" w:lineRule="auto"/>
        <w:ind w:firstLine="709"/>
        <w:jc w:val="both"/>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 от 1000 до 1499 баллов – 32 000 рублей к должностному окладу руководителя;</w:t>
      </w:r>
    </w:p>
    <w:p w:rsidR="00643EB8" w:rsidRPr="00643EB8" w:rsidRDefault="00643EB8" w:rsidP="00D93A0E">
      <w:pPr>
        <w:spacing w:after="0" w:line="240" w:lineRule="auto"/>
        <w:ind w:firstLine="709"/>
        <w:jc w:val="both"/>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 от 500 до 999 баллов – 28 000 рублей к должностному окладу руководителя;</w:t>
      </w:r>
    </w:p>
    <w:p w:rsidR="00643EB8" w:rsidRPr="00643EB8" w:rsidRDefault="00643EB8" w:rsidP="00D93A0E">
      <w:pPr>
        <w:spacing w:after="0" w:line="240" w:lineRule="auto"/>
        <w:ind w:firstLine="709"/>
        <w:jc w:val="both"/>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 от 350 до 499 баллов – 27 000 рублей к должностному окладу руководителя;</w:t>
      </w:r>
    </w:p>
    <w:p w:rsidR="00643EB8" w:rsidRPr="00643EB8" w:rsidRDefault="00643EB8" w:rsidP="00D93A0E">
      <w:pPr>
        <w:spacing w:after="0" w:line="240" w:lineRule="auto"/>
        <w:ind w:firstLine="709"/>
        <w:jc w:val="both"/>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 от 200 до 349 баллов – 25 000 рублей к должностному окладу руководителя;</w:t>
      </w:r>
    </w:p>
    <w:p w:rsidR="00643EB8" w:rsidRPr="00643EB8" w:rsidRDefault="00643EB8" w:rsidP="00D93A0E">
      <w:pPr>
        <w:spacing w:after="0" w:line="240" w:lineRule="auto"/>
        <w:ind w:firstLine="709"/>
        <w:jc w:val="both"/>
        <w:rPr>
          <w:rFonts w:ascii="Times New Roman" w:eastAsia="Times New Roman" w:hAnsi="Times New Roman" w:cs="Times New Roman"/>
          <w:bCs/>
          <w:sz w:val="18"/>
          <w:szCs w:val="18"/>
        </w:rPr>
      </w:pPr>
      <w:r w:rsidRPr="00643EB8">
        <w:rPr>
          <w:rFonts w:ascii="Times New Roman" w:eastAsia="Times New Roman" w:hAnsi="Times New Roman" w:cs="Times New Roman"/>
          <w:sz w:val="18"/>
          <w:szCs w:val="18"/>
        </w:rPr>
        <w:t>- до 200 баллов 20 000 рублей к должностному окладу руководителя.</w:t>
      </w:r>
    </w:p>
    <w:p w:rsidR="00643EB8" w:rsidRPr="00643EB8" w:rsidRDefault="00643EB8" w:rsidP="00D93A0E">
      <w:pPr>
        <w:autoSpaceDE w:val="0"/>
        <w:autoSpaceDN w:val="0"/>
        <w:adjustRightInd w:val="0"/>
        <w:spacing w:after="0" w:line="240" w:lineRule="auto"/>
        <w:ind w:firstLine="709"/>
        <w:jc w:val="both"/>
        <w:outlineLvl w:val="3"/>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2.5. Выплата стимулирующей части фонда оплаты труда руководителей муниципальных общеобразовательных учреждений осуществляется ежемесячно.</w:t>
      </w:r>
    </w:p>
    <w:p w:rsidR="00643EB8" w:rsidRPr="00643EB8" w:rsidRDefault="00643EB8" w:rsidP="00D93A0E">
      <w:pPr>
        <w:autoSpaceDE w:val="0"/>
        <w:autoSpaceDN w:val="0"/>
        <w:adjustRightInd w:val="0"/>
        <w:spacing w:after="0" w:line="240" w:lineRule="auto"/>
        <w:ind w:firstLine="709"/>
        <w:jc w:val="both"/>
        <w:outlineLvl w:val="3"/>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 xml:space="preserve">Расчет количества баллов осуществляется 1 раз в год по состоянию на 1 сентября. </w:t>
      </w:r>
    </w:p>
    <w:p w:rsidR="00643EB8" w:rsidRPr="00643EB8" w:rsidRDefault="00643EB8" w:rsidP="00D93A0E">
      <w:pPr>
        <w:autoSpaceDE w:val="0"/>
        <w:autoSpaceDN w:val="0"/>
        <w:adjustRightInd w:val="0"/>
        <w:spacing w:after="0" w:line="240" w:lineRule="auto"/>
        <w:ind w:firstLine="709"/>
        <w:jc w:val="both"/>
        <w:outlineLvl w:val="3"/>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 xml:space="preserve">Результат показателей деятельности организации рассчитывается за предыдущий учебный год (за исключением показателей, в которых конкретизируется период представления данных). </w:t>
      </w:r>
    </w:p>
    <w:p w:rsidR="00643EB8" w:rsidRPr="00643EB8" w:rsidRDefault="00643EB8" w:rsidP="00D93A0E">
      <w:pPr>
        <w:autoSpaceDE w:val="0"/>
        <w:autoSpaceDN w:val="0"/>
        <w:adjustRightInd w:val="0"/>
        <w:spacing w:after="0" w:line="240" w:lineRule="auto"/>
        <w:ind w:firstLine="709"/>
        <w:jc w:val="both"/>
        <w:outlineLvl w:val="3"/>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Администрация муниципального общеобразовательного учреждения готовит аналитическую информацию о показателях деятельности муниципального общеобразовательного учреждения, являющуюся основанием для распределения стимулирующей части фонда оплаты труда руководителя муниципального общеобразовательного учреждения, а затем представляет ее в отдел образования.</w:t>
      </w:r>
    </w:p>
    <w:p w:rsidR="00643EB8" w:rsidRPr="00643EB8" w:rsidRDefault="00643EB8" w:rsidP="00D93A0E">
      <w:pPr>
        <w:spacing w:after="0" w:line="240" w:lineRule="auto"/>
        <w:ind w:firstLine="709"/>
        <w:jc w:val="both"/>
        <w:rPr>
          <w:rFonts w:ascii="Times New Roman" w:eastAsia="Times New Roman" w:hAnsi="Times New Roman" w:cs="Times New Roman"/>
          <w:bCs/>
          <w:sz w:val="18"/>
          <w:szCs w:val="18"/>
        </w:rPr>
      </w:pPr>
      <w:r w:rsidRPr="00643EB8">
        <w:rPr>
          <w:rFonts w:ascii="Times New Roman" w:eastAsia="Times New Roman" w:hAnsi="Times New Roman" w:cs="Times New Roman"/>
          <w:sz w:val="18"/>
          <w:szCs w:val="18"/>
        </w:rPr>
        <w:t>Отдел образования рассматривает представленную администрацией муниципального общеобразовательного учреждения аналитическую информацию и направляет учредителю ходатайство об установлении стимулирующей выплаты руководителю муниципального общеобразовательного учреждения</w:t>
      </w:r>
      <w:r w:rsidRPr="00643EB8">
        <w:rPr>
          <w:rFonts w:ascii="Times New Roman" w:eastAsia="Times New Roman" w:hAnsi="Times New Roman" w:cs="Times New Roman"/>
          <w:bCs/>
          <w:sz w:val="18"/>
          <w:szCs w:val="18"/>
        </w:rPr>
        <w:t>.</w:t>
      </w:r>
    </w:p>
    <w:p w:rsidR="00643EB8" w:rsidRPr="00643EB8" w:rsidRDefault="00643EB8" w:rsidP="00D93A0E">
      <w:pPr>
        <w:spacing w:after="0" w:line="240" w:lineRule="auto"/>
        <w:ind w:firstLine="709"/>
        <w:jc w:val="both"/>
        <w:rPr>
          <w:rFonts w:ascii="Times New Roman" w:eastAsia="Times New Roman" w:hAnsi="Times New Roman" w:cs="Times New Roman"/>
          <w:bCs/>
          <w:sz w:val="18"/>
          <w:szCs w:val="18"/>
        </w:rPr>
      </w:pPr>
      <w:r w:rsidRPr="00643EB8">
        <w:rPr>
          <w:rFonts w:ascii="Times New Roman" w:eastAsia="Times New Roman" w:hAnsi="Times New Roman" w:cs="Times New Roman"/>
          <w:bCs/>
          <w:sz w:val="18"/>
          <w:szCs w:val="18"/>
        </w:rPr>
        <w:t>2.6. Перечень производственных упущений, за которые руководителям муниципальных общеобразовательных учреждений снижается размер ежемесячной стимулирующей выплаты:</w:t>
      </w:r>
    </w:p>
    <w:tbl>
      <w:tblPr>
        <w:tblW w:w="1051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7"/>
        <w:gridCol w:w="7258"/>
        <w:gridCol w:w="2693"/>
      </w:tblGrid>
      <w:tr w:rsidR="00643EB8" w:rsidRPr="00643EB8" w:rsidTr="009119D3">
        <w:tc>
          <w:tcPr>
            <w:tcW w:w="567" w:type="dxa"/>
          </w:tcPr>
          <w:p w:rsidR="00643EB8" w:rsidRPr="00643EB8" w:rsidRDefault="00643EB8" w:rsidP="00643EB8">
            <w:pPr>
              <w:autoSpaceDE w:val="0"/>
              <w:autoSpaceDN w:val="0"/>
              <w:adjustRightInd w:val="0"/>
              <w:spacing w:after="0" w:line="240" w:lineRule="auto"/>
              <w:jc w:val="both"/>
              <w:outlineLvl w:val="3"/>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 п/п</w:t>
            </w:r>
          </w:p>
        </w:tc>
        <w:tc>
          <w:tcPr>
            <w:tcW w:w="7258" w:type="dxa"/>
          </w:tcPr>
          <w:p w:rsidR="00643EB8" w:rsidRPr="00643EB8" w:rsidRDefault="00643EB8" w:rsidP="00643EB8">
            <w:pPr>
              <w:autoSpaceDE w:val="0"/>
              <w:autoSpaceDN w:val="0"/>
              <w:adjustRightInd w:val="0"/>
              <w:spacing w:after="0" w:line="240" w:lineRule="auto"/>
              <w:jc w:val="both"/>
              <w:outlineLvl w:val="3"/>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Нарушения и упущения</w:t>
            </w:r>
          </w:p>
        </w:tc>
        <w:tc>
          <w:tcPr>
            <w:tcW w:w="2693" w:type="dxa"/>
          </w:tcPr>
          <w:p w:rsidR="00643EB8" w:rsidRPr="00643EB8" w:rsidRDefault="00643EB8" w:rsidP="00643EB8">
            <w:pPr>
              <w:autoSpaceDE w:val="0"/>
              <w:autoSpaceDN w:val="0"/>
              <w:adjustRightInd w:val="0"/>
              <w:spacing w:after="0" w:line="240" w:lineRule="auto"/>
              <w:jc w:val="both"/>
              <w:outlineLvl w:val="3"/>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Размер  ежемесячной стимулирующей выплаты, 100%</w:t>
            </w:r>
          </w:p>
        </w:tc>
      </w:tr>
      <w:tr w:rsidR="00643EB8" w:rsidRPr="00643EB8" w:rsidTr="009119D3">
        <w:tc>
          <w:tcPr>
            <w:tcW w:w="567" w:type="dxa"/>
          </w:tcPr>
          <w:p w:rsidR="00643EB8" w:rsidRPr="00643EB8" w:rsidRDefault="00643EB8" w:rsidP="00643EB8">
            <w:pPr>
              <w:autoSpaceDE w:val="0"/>
              <w:autoSpaceDN w:val="0"/>
              <w:adjustRightInd w:val="0"/>
              <w:spacing w:after="0" w:line="240" w:lineRule="auto"/>
              <w:jc w:val="both"/>
              <w:outlineLvl w:val="3"/>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1</w:t>
            </w:r>
          </w:p>
        </w:tc>
        <w:tc>
          <w:tcPr>
            <w:tcW w:w="7258" w:type="dxa"/>
          </w:tcPr>
          <w:p w:rsidR="00643EB8" w:rsidRPr="00643EB8" w:rsidRDefault="00643EB8" w:rsidP="00643EB8">
            <w:pPr>
              <w:autoSpaceDE w:val="0"/>
              <w:autoSpaceDN w:val="0"/>
              <w:adjustRightInd w:val="0"/>
              <w:spacing w:after="0" w:line="240" w:lineRule="auto"/>
              <w:jc w:val="both"/>
              <w:outlineLvl w:val="3"/>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Нарушение служебной дисциплины, в результате чего распоряжением учредителя наложено дисциплинарное взыскание:</w:t>
            </w:r>
          </w:p>
          <w:p w:rsidR="00643EB8" w:rsidRPr="00643EB8" w:rsidRDefault="00643EB8" w:rsidP="00643EB8">
            <w:pPr>
              <w:autoSpaceDE w:val="0"/>
              <w:autoSpaceDN w:val="0"/>
              <w:adjustRightInd w:val="0"/>
              <w:spacing w:after="0" w:line="240" w:lineRule="auto"/>
              <w:jc w:val="both"/>
              <w:outlineLvl w:val="3"/>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 замечание</w:t>
            </w:r>
          </w:p>
          <w:p w:rsidR="00643EB8" w:rsidRPr="00643EB8" w:rsidRDefault="00643EB8" w:rsidP="00643EB8">
            <w:pPr>
              <w:autoSpaceDE w:val="0"/>
              <w:autoSpaceDN w:val="0"/>
              <w:adjustRightInd w:val="0"/>
              <w:spacing w:after="0" w:line="240" w:lineRule="auto"/>
              <w:jc w:val="both"/>
              <w:outlineLvl w:val="3"/>
              <w:rPr>
                <w:rFonts w:ascii="Times New Roman" w:eastAsia="Times New Roman" w:hAnsi="Times New Roman" w:cs="Times New Roman"/>
                <w:sz w:val="18"/>
                <w:szCs w:val="18"/>
              </w:rPr>
            </w:pPr>
          </w:p>
          <w:p w:rsidR="00643EB8" w:rsidRPr="00643EB8" w:rsidRDefault="00643EB8" w:rsidP="00643EB8">
            <w:pPr>
              <w:autoSpaceDE w:val="0"/>
              <w:autoSpaceDN w:val="0"/>
              <w:adjustRightInd w:val="0"/>
              <w:spacing w:after="0" w:line="240" w:lineRule="auto"/>
              <w:jc w:val="both"/>
              <w:outlineLvl w:val="3"/>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 выговор</w:t>
            </w:r>
          </w:p>
        </w:tc>
        <w:tc>
          <w:tcPr>
            <w:tcW w:w="2693" w:type="dxa"/>
          </w:tcPr>
          <w:p w:rsidR="00643EB8" w:rsidRPr="00643EB8" w:rsidRDefault="00643EB8" w:rsidP="00643EB8">
            <w:pPr>
              <w:autoSpaceDE w:val="0"/>
              <w:autoSpaceDN w:val="0"/>
              <w:adjustRightInd w:val="0"/>
              <w:spacing w:after="0" w:line="240" w:lineRule="auto"/>
              <w:outlineLvl w:val="3"/>
              <w:rPr>
                <w:rFonts w:ascii="Times New Roman" w:eastAsia="Times New Roman" w:hAnsi="Times New Roman" w:cs="Times New Roman"/>
                <w:sz w:val="18"/>
                <w:szCs w:val="18"/>
              </w:rPr>
            </w:pPr>
          </w:p>
          <w:p w:rsidR="00643EB8" w:rsidRPr="00643EB8" w:rsidRDefault="00643EB8" w:rsidP="00643EB8">
            <w:pPr>
              <w:autoSpaceDE w:val="0"/>
              <w:autoSpaceDN w:val="0"/>
              <w:adjustRightInd w:val="0"/>
              <w:spacing w:after="0" w:line="240" w:lineRule="auto"/>
              <w:outlineLvl w:val="3"/>
              <w:rPr>
                <w:rFonts w:ascii="Times New Roman" w:eastAsia="Times New Roman" w:hAnsi="Times New Roman" w:cs="Times New Roman"/>
                <w:sz w:val="18"/>
                <w:szCs w:val="18"/>
              </w:rPr>
            </w:pPr>
          </w:p>
          <w:p w:rsidR="00643EB8" w:rsidRPr="00643EB8" w:rsidRDefault="00643EB8" w:rsidP="00643EB8">
            <w:pPr>
              <w:autoSpaceDE w:val="0"/>
              <w:autoSpaceDN w:val="0"/>
              <w:adjustRightInd w:val="0"/>
              <w:spacing w:after="0" w:line="240" w:lineRule="auto"/>
              <w:outlineLvl w:val="3"/>
              <w:rPr>
                <w:rFonts w:ascii="Times New Roman" w:eastAsia="Times New Roman" w:hAnsi="Times New Roman" w:cs="Times New Roman"/>
                <w:sz w:val="18"/>
                <w:szCs w:val="18"/>
              </w:rPr>
            </w:pPr>
          </w:p>
          <w:p w:rsidR="00643EB8" w:rsidRPr="00643EB8" w:rsidRDefault="00643EB8" w:rsidP="00643EB8">
            <w:pPr>
              <w:autoSpaceDE w:val="0"/>
              <w:autoSpaceDN w:val="0"/>
              <w:adjustRightInd w:val="0"/>
              <w:spacing w:after="0" w:line="240" w:lineRule="auto"/>
              <w:outlineLvl w:val="3"/>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95 % от установленного</w:t>
            </w:r>
          </w:p>
          <w:p w:rsidR="00643EB8" w:rsidRPr="00643EB8" w:rsidRDefault="00643EB8" w:rsidP="00643EB8">
            <w:pPr>
              <w:autoSpaceDE w:val="0"/>
              <w:autoSpaceDN w:val="0"/>
              <w:adjustRightInd w:val="0"/>
              <w:spacing w:after="0" w:line="240" w:lineRule="auto"/>
              <w:outlineLvl w:val="3"/>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90  % от установленного</w:t>
            </w:r>
          </w:p>
        </w:tc>
      </w:tr>
      <w:tr w:rsidR="00643EB8" w:rsidRPr="00643EB8" w:rsidTr="009119D3">
        <w:tc>
          <w:tcPr>
            <w:tcW w:w="567" w:type="dxa"/>
          </w:tcPr>
          <w:p w:rsidR="00643EB8" w:rsidRPr="00643EB8" w:rsidRDefault="00643EB8" w:rsidP="00643EB8">
            <w:pPr>
              <w:autoSpaceDE w:val="0"/>
              <w:autoSpaceDN w:val="0"/>
              <w:adjustRightInd w:val="0"/>
              <w:spacing w:after="0" w:line="240" w:lineRule="auto"/>
              <w:jc w:val="both"/>
              <w:outlineLvl w:val="3"/>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lastRenderedPageBreak/>
              <w:t>2</w:t>
            </w:r>
          </w:p>
        </w:tc>
        <w:tc>
          <w:tcPr>
            <w:tcW w:w="7258" w:type="dxa"/>
          </w:tcPr>
          <w:p w:rsidR="00643EB8" w:rsidRPr="00643EB8" w:rsidRDefault="00643EB8" w:rsidP="00643EB8">
            <w:pPr>
              <w:autoSpaceDE w:val="0"/>
              <w:autoSpaceDN w:val="0"/>
              <w:adjustRightInd w:val="0"/>
              <w:spacing w:after="0" w:line="240" w:lineRule="auto"/>
              <w:jc w:val="both"/>
              <w:outlineLvl w:val="3"/>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Ненадлежащее и некачественное исполнение своих обязанностей, наличие замечаний (предписаний и пр.) со стороны надзорных и контролирующих органов</w:t>
            </w:r>
          </w:p>
        </w:tc>
        <w:tc>
          <w:tcPr>
            <w:tcW w:w="2693" w:type="dxa"/>
          </w:tcPr>
          <w:p w:rsidR="00643EB8" w:rsidRPr="00643EB8" w:rsidRDefault="00643EB8" w:rsidP="00643EB8">
            <w:pPr>
              <w:spacing w:after="0" w:line="240" w:lineRule="auto"/>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85  % от установленного</w:t>
            </w:r>
          </w:p>
        </w:tc>
      </w:tr>
    </w:tbl>
    <w:p w:rsidR="00643EB8" w:rsidRPr="00643EB8" w:rsidRDefault="00643EB8" w:rsidP="00643EB8">
      <w:pPr>
        <w:spacing w:after="0" w:line="240" w:lineRule="auto"/>
        <w:jc w:val="both"/>
        <w:rPr>
          <w:rFonts w:ascii="Times New Roman" w:eastAsia="Times New Roman" w:hAnsi="Times New Roman" w:cs="Times New Roman"/>
          <w:sz w:val="18"/>
          <w:szCs w:val="18"/>
        </w:rPr>
      </w:pPr>
    </w:p>
    <w:p w:rsidR="00643EB8" w:rsidRPr="00643EB8" w:rsidRDefault="00643EB8" w:rsidP="00643EB8">
      <w:pPr>
        <w:spacing w:after="0" w:line="240" w:lineRule="auto"/>
        <w:jc w:val="both"/>
        <w:rPr>
          <w:rFonts w:ascii="Times New Roman" w:eastAsia="Times New Roman" w:hAnsi="Times New Roman" w:cs="Times New Roman"/>
          <w:bCs/>
          <w:sz w:val="18"/>
          <w:szCs w:val="18"/>
        </w:rPr>
      </w:pPr>
      <w:r w:rsidRPr="00643EB8">
        <w:rPr>
          <w:rFonts w:ascii="Times New Roman" w:eastAsia="Times New Roman" w:hAnsi="Times New Roman" w:cs="Times New Roman"/>
          <w:sz w:val="18"/>
          <w:szCs w:val="18"/>
        </w:rPr>
        <w:t>При этом учитывается, что в силу части 1 статьи 194 Трудового кодекса Российской Федерации дисциплинарное взыскание автоматически снимается через год при условии, что в течение этого года руководитель учреждения не был подвергнут новому дисциплинарному взысканию.</w:t>
      </w:r>
    </w:p>
    <w:p w:rsidR="00643EB8" w:rsidRPr="00643EB8" w:rsidRDefault="00643EB8" w:rsidP="00643EB8">
      <w:pPr>
        <w:widowControl w:val="0"/>
        <w:autoSpaceDE w:val="0"/>
        <w:autoSpaceDN w:val="0"/>
        <w:adjustRightInd w:val="0"/>
        <w:spacing w:after="0" w:line="240" w:lineRule="auto"/>
        <w:rPr>
          <w:rFonts w:ascii="Times New Roman" w:eastAsia="Times New Roman" w:hAnsi="Times New Roman" w:cs="Times New Roman"/>
          <w:sz w:val="18"/>
          <w:szCs w:val="18"/>
        </w:rPr>
      </w:pPr>
    </w:p>
    <w:p w:rsidR="00643EB8" w:rsidRPr="00643EB8" w:rsidRDefault="00643EB8" w:rsidP="00643EB8">
      <w:pPr>
        <w:spacing w:after="0" w:line="240" w:lineRule="auto"/>
        <w:jc w:val="center"/>
        <w:rPr>
          <w:rFonts w:ascii="Times New Roman" w:eastAsia="Times New Roman" w:hAnsi="Times New Roman" w:cs="Times New Roman"/>
          <w:bCs/>
          <w:sz w:val="18"/>
          <w:szCs w:val="18"/>
        </w:rPr>
      </w:pPr>
      <w:r w:rsidRPr="00643EB8">
        <w:rPr>
          <w:rFonts w:ascii="Times New Roman" w:eastAsia="Times New Roman" w:hAnsi="Times New Roman" w:cs="Times New Roman"/>
          <w:bCs/>
          <w:sz w:val="18"/>
          <w:szCs w:val="18"/>
        </w:rPr>
        <w:t xml:space="preserve">3. Оплата труда руководителей </w:t>
      </w:r>
    </w:p>
    <w:p w:rsidR="00643EB8" w:rsidRPr="00643EB8" w:rsidRDefault="00643EB8" w:rsidP="00643EB8">
      <w:pPr>
        <w:spacing w:after="0" w:line="240" w:lineRule="auto"/>
        <w:jc w:val="center"/>
        <w:rPr>
          <w:rFonts w:ascii="Times New Roman" w:eastAsia="Times New Roman" w:hAnsi="Times New Roman" w:cs="Times New Roman"/>
          <w:bCs/>
          <w:sz w:val="18"/>
          <w:szCs w:val="18"/>
        </w:rPr>
      </w:pPr>
      <w:r w:rsidRPr="00643EB8">
        <w:rPr>
          <w:rFonts w:ascii="Times New Roman" w:eastAsia="Times New Roman" w:hAnsi="Times New Roman" w:cs="Times New Roman"/>
          <w:bCs/>
          <w:sz w:val="18"/>
          <w:szCs w:val="18"/>
        </w:rPr>
        <w:t xml:space="preserve">муниципальных образовательных и других учреждений, относящихся к системе образования, финансируемых из бюджета </w:t>
      </w:r>
      <w:proofErr w:type="spellStart"/>
      <w:r w:rsidRPr="00643EB8">
        <w:rPr>
          <w:rFonts w:ascii="Times New Roman" w:eastAsia="Times New Roman" w:hAnsi="Times New Roman" w:cs="Times New Roman"/>
          <w:bCs/>
          <w:sz w:val="18"/>
          <w:szCs w:val="18"/>
        </w:rPr>
        <w:t>Трубчевского</w:t>
      </w:r>
      <w:proofErr w:type="spellEnd"/>
      <w:r w:rsidRPr="00643EB8">
        <w:rPr>
          <w:rFonts w:ascii="Times New Roman" w:eastAsia="Times New Roman" w:hAnsi="Times New Roman" w:cs="Times New Roman"/>
          <w:bCs/>
          <w:sz w:val="18"/>
          <w:szCs w:val="18"/>
        </w:rPr>
        <w:t xml:space="preserve"> муниципального района</w:t>
      </w:r>
    </w:p>
    <w:p w:rsidR="00643EB8" w:rsidRPr="00643EB8" w:rsidRDefault="00643EB8" w:rsidP="00D93A0E">
      <w:pPr>
        <w:spacing w:after="0" w:line="240" w:lineRule="auto"/>
        <w:ind w:firstLine="709"/>
        <w:jc w:val="both"/>
        <w:rPr>
          <w:rFonts w:ascii="Times New Roman" w:eastAsia="Times New Roman" w:hAnsi="Times New Roman" w:cs="Times New Roman"/>
          <w:bCs/>
          <w:sz w:val="18"/>
          <w:szCs w:val="18"/>
        </w:rPr>
      </w:pPr>
      <w:r w:rsidRPr="00643EB8">
        <w:rPr>
          <w:rFonts w:ascii="Times New Roman" w:eastAsia="Times New Roman" w:hAnsi="Times New Roman" w:cs="Times New Roman"/>
          <w:bCs/>
          <w:sz w:val="18"/>
          <w:szCs w:val="18"/>
        </w:rPr>
        <w:t xml:space="preserve">3.1. Оплата труда руководителей муниципальных образовательных и других учреждений, относящихся к системе образования, финансируемых из бюджета </w:t>
      </w:r>
      <w:proofErr w:type="spellStart"/>
      <w:r w:rsidRPr="00643EB8">
        <w:rPr>
          <w:rFonts w:ascii="Times New Roman" w:eastAsia="Times New Roman" w:hAnsi="Times New Roman" w:cs="Times New Roman"/>
          <w:bCs/>
          <w:sz w:val="18"/>
          <w:szCs w:val="18"/>
        </w:rPr>
        <w:t>Трубчевского</w:t>
      </w:r>
      <w:proofErr w:type="spellEnd"/>
      <w:r w:rsidRPr="00643EB8">
        <w:rPr>
          <w:rFonts w:ascii="Times New Roman" w:eastAsia="Times New Roman" w:hAnsi="Times New Roman" w:cs="Times New Roman"/>
          <w:bCs/>
          <w:sz w:val="18"/>
          <w:szCs w:val="18"/>
        </w:rPr>
        <w:t xml:space="preserve"> муниципального района (далее – руководитель муниципального образовательного учреждения), состоит из:</w:t>
      </w:r>
    </w:p>
    <w:p w:rsidR="00643EB8" w:rsidRPr="00643EB8" w:rsidRDefault="00643EB8" w:rsidP="00D93A0E">
      <w:pPr>
        <w:spacing w:after="0" w:line="240" w:lineRule="auto"/>
        <w:ind w:firstLine="709"/>
        <w:jc w:val="both"/>
        <w:rPr>
          <w:rFonts w:ascii="Times New Roman" w:eastAsia="Times New Roman" w:hAnsi="Times New Roman" w:cs="Times New Roman"/>
          <w:bCs/>
          <w:sz w:val="18"/>
          <w:szCs w:val="18"/>
        </w:rPr>
      </w:pPr>
      <w:r w:rsidRPr="00643EB8">
        <w:rPr>
          <w:rFonts w:ascii="Times New Roman" w:eastAsia="Times New Roman" w:hAnsi="Times New Roman" w:cs="Times New Roman"/>
          <w:bCs/>
          <w:sz w:val="18"/>
          <w:szCs w:val="18"/>
        </w:rPr>
        <w:t>- оклада руководителя муниципального образовательного учреждения;</w:t>
      </w:r>
    </w:p>
    <w:p w:rsidR="00643EB8" w:rsidRPr="00643EB8" w:rsidRDefault="00643EB8" w:rsidP="00D93A0E">
      <w:pPr>
        <w:spacing w:after="0" w:line="240" w:lineRule="auto"/>
        <w:ind w:firstLine="709"/>
        <w:jc w:val="both"/>
        <w:rPr>
          <w:rFonts w:ascii="Times New Roman" w:eastAsia="Times New Roman" w:hAnsi="Times New Roman" w:cs="Times New Roman"/>
          <w:bCs/>
          <w:sz w:val="18"/>
          <w:szCs w:val="18"/>
        </w:rPr>
      </w:pPr>
      <w:r w:rsidRPr="00643EB8">
        <w:rPr>
          <w:rFonts w:ascii="Times New Roman" w:eastAsia="Times New Roman" w:hAnsi="Times New Roman" w:cs="Times New Roman"/>
          <w:bCs/>
          <w:sz w:val="18"/>
          <w:szCs w:val="18"/>
        </w:rPr>
        <w:t>- компенсационных выплат, предусмотренных Трудовым кодексом Российской Федерации, иными действующими законодательными, нормативными правовыми и локальными актами;</w:t>
      </w:r>
    </w:p>
    <w:p w:rsidR="00643EB8" w:rsidRPr="00643EB8" w:rsidRDefault="00643EB8" w:rsidP="00D93A0E">
      <w:pPr>
        <w:spacing w:after="0" w:line="240" w:lineRule="auto"/>
        <w:ind w:firstLine="709"/>
        <w:jc w:val="both"/>
        <w:rPr>
          <w:rFonts w:ascii="Times New Roman" w:eastAsia="Times New Roman" w:hAnsi="Times New Roman" w:cs="Times New Roman"/>
          <w:bCs/>
          <w:color w:val="FF0000"/>
          <w:sz w:val="18"/>
          <w:szCs w:val="18"/>
        </w:rPr>
      </w:pPr>
      <w:r w:rsidRPr="00643EB8">
        <w:rPr>
          <w:rFonts w:ascii="Times New Roman" w:eastAsia="Times New Roman" w:hAnsi="Times New Roman" w:cs="Times New Roman"/>
          <w:bCs/>
          <w:sz w:val="18"/>
          <w:szCs w:val="18"/>
        </w:rPr>
        <w:t>- выплат стимулирующего характера в соответствии с перечнем видов выплат стимулирующего характера;</w:t>
      </w:r>
    </w:p>
    <w:p w:rsidR="00643EB8" w:rsidRPr="00643EB8" w:rsidRDefault="00643EB8" w:rsidP="00D93A0E">
      <w:pPr>
        <w:spacing w:after="0" w:line="240" w:lineRule="auto"/>
        <w:ind w:firstLine="709"/>
        <w:jc w:val="both"/>
        <w:rPr>
          <w:rFonts w:ascii="Times New Roman" w:eastAsia="Times New Roman" w:hAnsi="Times New Roman" w:cs="Times New Roman"/>
          <w:bCs/>
          <w:sz w:val="18"/>
          <w:szCs w:val="18"/>
        </w:rPr>
      </w:pPr>
      <w:r w:rsidRPr="00643EB8">
        <w:rPr>
          <w:rFonts w:ascii="Times New Roman" w:eastAsia="Times New Roman" w:hAnsi="Times New Roman" w:cs="Times New Roman"/>
          <w:bCs/>
          <w:sz w:val="18"/>
          <w:szCs w:val="18"/>
        </w:rPr>
        <w:t>- доплаты за оказание муниципальным образовательным учреждением платных образовательных услуг.</w:t>
      </w:r>
    </w:p>
    <w:p w:rsidR="00643EB8" w:rsidRPr="00643EB8" w:rsidRDefault="00643EB8" w:rsidP="00D93A0E">
      <w:pPr>
        <w:spacing w:after="0" w:line="240" w:lineRule="auto"/>
        <w:ind w:firstLine="709"/>
        <w:jc w:val="both"/>
        <w:rPr>
          <w:rFonts w:ascii="Times New Roman" w:eastAsia="Times New Roman" w:hAnsi="Times New Roman" w:cs="Times New Roman"/>
          <w:bCs/>
          <w:sz w:val="18"/>
          <w:szCs w:val="18"/>
        </w:rPr>
      </w:pPr>
      <w:r w:rsidRPr="00643EB8">
        <w:rPr>
          <w:rFonts w:ascii="Times New Roman" w:eastAsia="Times New Roman" w:hAnsi="Times New Roman" w:cs="Times New Roman"/>
          <w:bCs/>
          <w:sz w:val="18"/>
          <w:szCs w:val="18"/>
        </w:rPr>
        <w:t xml:space="preserve">3.2. Оклад руководителя муниципального образовательного учреждения устанавливается учредителем на основании трудового договора исходя из среднего оклада  работников, занимающих должности, отнесенные к профессиональной квалификационной группе «педагогический персонал», коэффициента соотношения оклада руководителя по отношению к средней ставке (окладу) работников, занимающих должности, отнесенные к профессиональной квалификационной группе «педагогический персонал», коэффициента квалификации, коэффициента масштаба управления, коэффициента за наличие почетного звания, ученой степени. </w:t>
      </w:r>
    </w:p>
    <w:p w:rsidR="00643EB8" w:rsidRPr="00643EB8" w:rsidRDefault="00643EB8" w:rsidP="00D93A0E">
      <w:pPr>
        <w:spacing w:after="0" w:line="240" w:lineRule="auto"/>
        <w:ind w:firstLine="709"/>
        <w:jc w:val="both"/>
        <w:rPr>
          <w:rFonts w:ascii="Times New Roman" w:eastAsia="Times New Roman" w:hAnsi="Times New Roman" w:cs="Times New Roman"/>
          <w:bCs/>
          <w:sz w:val="18"/>
          <w:szCs w:val="18"/>
        </w:rPr>
      </w:pPr>
      <w:r w:rsidRPr="00643EB8">
        <w:rPr>
          <w:rFonts w:ascii="Times New Roman" w:eastAsia="Times New Roman" w:hAnsi="Times New Roman" w:cs="Times New Roman"/>
          <w:bCs/>
          <w:sz w:val="18"/>
          <w:szCs w:val="18"/>
        </w:rPr>
        <w:t xml:space="preserve">Коэффициент масштаба управления устанавливается исходя из отнесения образовательного учреждения к   группе оплаты труда в соответствии с группами по оплате труда руководителей, утвержденными постановлением администрации </w:t>
      </w:r>
      <w:proofErr w:type="spellStart"/>
      <w:r w:rsidRPr="00643EB8">
        <w:rPr>
          <w:rFonts w:ascii="Times New Roman" w:eastAsia="Times New Roman" w:hAnsi="Times New Roman" w:cs="Times New Roman"/>
          <w:bCs/>
          <w:sz w:val="18"/>
          <w:szCs w:val="18"/>
        </w:rPr>
        <w:t>Трубчевского</w:t>
      </w:r>
      <w:proofErr w:type="spellEnd"/>
      <w:r w:rsidRPr="00643EB8">
        <w:rPr>
          <w:rFonts w:ascii="Times New Roman" w:eastAsia="Times New Roman" w:hAnsi="Times New Roman" w:cs="Times New Roman"/>
          <w:bCs/>
          <w:sz w:val="18"/>
          <w:szCs w:val="18"/>
        </w:rPr>
        <w:t xml:space="preserve"> муниципального района от 08.02.2013 № 67 (далее – Положение об условиях оплаты труда).</w:t>
      </w:r>
    </w:p>
    <w:p w:rsidR="00643EB8" w:rsidRPr="00643EB8" w:rsidRDefault="00643EB8" w:rsidP="00D93A0E">
      <w:pPr>
        <w:spacing w:after="0" w:line="240" w:lineRule="auto"/>
        <w:ind w:firstLine="709"/>
        <w:jc w:val="both"/>
        <w:rPr>
          <w:rFonts w:ascii="Times New Roman" w:eastAsia="Times New Roman" w:hAnsi="Times New Roman" w:cs="Times New Roman"/>
          <w:bCs/>
          <w:sz w:val="18"/>
          <w:szCs w:val="18"/>
        </w:rPr>
      </w:pPr>
      <w:r w:rsidRPr="00643EB8">
        <w:rPr>
          <w:rFonts w:ascii="Times New Roman" w:eastAsia="Times New Roman" w:hAnsi="Times New Roman" w:cs="Times New Roman"/>
          <w:bCs/>
          <w:sz w:val="18"/>
          <w:szCs w:val="18"/>
        </w:rPr>
        <w:t xml:space="preserve">Оклады руководителей муниципальных образовательных учреждений предоставляются отделом образования администрации в организационно-правовой отдел администрации на </w:t>
      </w:r>
      <w:r w:rsidRPr="00643EB8">
        <w:rPr>
          <w:rFonts w:ascii="Times New Roman" w:eastAsia="Times New Roman" w:hAnsi="Times New Roman" w:cs="Times New Roman"/>
          <w:bCs/>
          <w:i/>
          <w:sz w:val="18"/>
          <w:szCs w:val="18"/>
        </w:rPr>
        <w:t>1 сентября и 1 января года</w:t>
      </w:r>
      <w:r w:rsidRPr="00643EB8">
        <w:rPr>
          <w:rFonts w:ascii="Times New Roman" w:eastAsia="Times New Roman" w:hAnsi="Times New Roman" w:cs="Times New Roman"/>
          <w:bCs/>
          <w:sz w:val="18"/>
          <w:szCs w:val="18"/>
        </w:rPr>
        <w:t xml:space="preserve"> соответственно.</w:t>
      </w:r>
    </w:p>
    <w:p w:rsidR="00643EB8" w:rsidRPr="00643EB8" w:rsidRDefault="00643EB8" w:rsidP="00D93A0E">
      <w:pPr>
        <w:spacing w:after="0" w:line="240" w:lineRule="auto"/>
        <w:ind w:firstLine="709"/>
        <w:jc w:val="both"/>
        <w:rPr>
          <w:rFonts w:ascii="Times New Roman" w:eastAsia="Times New Roman" w:hAnsi="Times New Roman" w:cs="Times New Roman"/>
          <w:bCs/>
          <w:sz w:val="18"/>
          <w:szCs w:val="18"/>
        </w:rPr>
      </w:pPr>
      <w:r w:rsidRPr="00643EB8">
        <w:rPr>
          <w:rFonts w:ascii="Times New Roman" w:eastAsia="Times New Roman" w:hAnsi="Times New Roman" w:cs="Times New Roman"/>
          <w:bCs/>
          <w:sz w:val="18"/>
          <w:szCs w:val="18"/>
        </w:rPr>
        <w:t>Порядок и условия применения повышающих коэффициентов к окладам руководителей муниципальных образовательных учреждений определен Положением об условиях оплаты труда.</w:t>
      </w:r>
    </w:p>
    <w:p w:rsidR="00643EB8" w:rsidRPr="00643EB8" w:rsidRDefault="00643EB8" w:rsidP="00D93A0E">
      <w:pPr>
        <w:spacing w:after="0" w:line="240" w:lineRule="auto"/>
        <w:ind w:firstLine="709"/>
        <w:jc w:val="both"/>
        <w:rPr>
          <w:rFonts w:ascii="Times New Roman" w:eastAsia="Times New Roman" w:hAnsi="Times New Roman" w:cs="Times New Roman"/>
          <w:bCs/>
          <w:sz w:val="18"/>
          <w:szCs w:val="18"/>
        </w:rPr>
      </w:pPr>
    </w:p>
    <w:p w:rsidR="00643EB8" w:rsidRPr="00643EB8" w:rsidRDefault="00643EB8" w:rsidP="00D93A0E">
      <w:pPr>
        <w:autoSpaceDE w:val="0"/>
        <w:autoSpaceDN w:val="0"/>
        <w:adjustRightInd w:val="0"/>
        <w:spacing w:after="0" w:line="240" w:lineRule="auto"/>
        <w:ind w:firstLine="709"/>
        <w:jc w:val="both"/>
        <w:outlineLvl w:val="3"/>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3.3. Стимулирующие выплаты к должностным окладам руководителей муниципальных образовательных учреждений дополнительного образования детей устанавливаются учредителем по ходатайству отдела образования администрации на основании представленной администрацией муниципального образовательного учреждения дополнительного образования аналитической информации.</w:t>
      </w:r>
    </w:p>
    <w:p w:rsidR="00643EB8" w:rsidRPr="00643EB8" w:rsidRDefault="00643EB8" w:rsidP="00D93A0E">
      <w:pPr>
        <w:autoSpaceDE w:val="0"/>
        <w:autoSpaceDN w:val="0"/>
        <w:adjustRightInd w:val="0"/>
        <w:spacing w:after="0" w:line="240" w:lineRule="auto"/>
        <w:ind w:firstLine="709"/>
        <w:jc w:val="both"/>
        <w:outlineLvl w:val="3"/>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Стимулирующие выплаты для руководителей муниципальных образовательных учреждений дополнительного образования устанавливаются в соответствии с критериями распределения стимулирующей части фонда оплаты труда (таблица 2).</w:t>
      </w:r>
    </w:p>
    <w:p w:rsidR="00643EB8" w:rsidRPr="00643EB8" w:rsidRDefault="00643EB8" w:rsidP="00643EB8">
      <w:pPr>
        <w:autoSpaceDE w:val="0"/>
        <w:autoSpaceDN w:val="0"/>
        <w:adjustRightInd w:val="0"/>
        <w:spacing w:after="0" w:line="240" w:lineRule="auto"/>
        <w:jc w:val="right"/>
        <w:outlineLvl w:val="3"/>
        <w:rPr>
          <w:rFonts w:ascii="Times New Roman" w:eastAsia="Times New Roman" w:hAnsi="Times New Roman" w:cs="Times New Roman"/>
          <w:i/>
          <w:sz w:val="18"/>
          <w:szCs w:val="18"/>
        </w:rPr>
      </w:pPr>
    </w:p>
    <w:p w:rsidR="00643EB8" w:rsidRPr="00643EB8" w:rsidRDefault="00643EB8" w:rsidP="00643EB8">
      <w:pPr>
        <w:autoSpaceDE w:val="0"/>
        <w:autoSpaceDN w:val="0"/>
        <w:adjustRightInd w:val="0"/>
        <w:spacing w:after="0" w:line="240" w:lineRule="auto"/>
        <w:jc w:val="right"/>
        <w:outlineLvl w:val="3"/>
        <w:rPr>
          <w:rFonts w:ascii="Times New Roman" w:eastAsia="Times New Roman" w:hAnsi="Times New Roman" w:cs="Times New Roman"/>
          <w:i/>
          <w:sz w:val="18"/>
          <w:szCs w:val="18"/>
        </w:rPr>
      </w:pPr>
      <w:r w:rsidRPr="00643EB8">
        <w:rPr>
          <w:rFonts w:ascii="Times New Roman" w:eastAsia="Times New Roman" w:hAnsi="Times New Roman" w:cs="Times New Roman"/>
          <w:i/>
          <w:sz w:val="18"/>
          <w:szCs w:val="18"/>
        </w:rPr>
        <w:t>Таблица 2</w:t>
      </w:r>
    </w:p>
    <w:p w:rsidR="00643EB8" w:rsidRPr="00643EB8" w:rsidRDefault="00643EB8" w:rsidP="00643EB8">
      <w:pPr>
        <w:spacing w:after="0" w:line="240" w:lineRule="auto"/>
        <w:jc w:val="center"/>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Критерии установления надбавки за интенсивность и высокие результаты работы руководителям муниципальных образовательных учреждений дополнительного образования детей</w:t>
      </w:r>
    </w:p>
    <w:p w:rsidR="00643EB8" w:rsidRPr="00643EB8" w:rsidRDefault="00643EB8" w:rsidP="00643EB8">
      <w:pPr>
        <w:spacing w:after="0" w:line="240" w:lineRule="auto"/>
        <w:jc w:val="center"/>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на _________</w:t>
      </w:r>
      <w:proofErr w:type="gramStart"/>
      <w:r w:rsidRPr="00643EB8">
        <w:rPr>
          <w:rFonts w:ascii="Times New Roman" w:eastAsia="Times New Roman" w:hAnsi="Times New Roman" w:cs="Times New Roman"/>
          <w:sz w:val="18"/>
          <w:szCs w:val="18"/>
        </w:rPr>
        <w:t>_  учебный</w:t>
      </w:r>
      <w:proofErr w:type="gramEnd"/>
      <w:r w:rsidRPr="00643EB8">
        <w:rPr>
          <w:rFonts w:ascii="Times New Roman" w:eastAsia="Times New Roman" w:hAnsi="Times New Roman" w:cs="Times New Roman"/>
          <w:sz w:val="18"/>
          <w:szCs w:val="18"/>
        </w:rPr>
        <w:t xml:space="preserve"> год</w:t>
      </w:r>
    </w:p>
    <w:tbl>
      <w:tblPr>
        <w:tblW w:w="11094"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0"/>
        <w:gridCol w:w="5990"/>
        <w:gridCol w:w="3127"/>
        <w:gridCol w:w="1417"/>
      </w:tblGrid>
      <w:tr w:rsidR="00643EB8" w:rsidRPr="00643EB8" w:rsidTr="00D93A0E">
        <w:tc>
          <w:tcPr>
            <w:tcW w:w="560" w:type="dxa"/>
            <w:shd w:val="clear" w:color="auto" w:fill="auto"/>
            <w:vAlign w:val="center"/>
          </w:tcPr>
          <w:p w:rsidR="00643EB8" w:rsidRPr="00643EB8" w:rsidRDefault="00643EB8" w:rsidP="00643EB8">
            <w:pPr>
              <w:spacing w:after="0" w:line="240" w:lineRule="auto"/>
              <w:jc w:val="center"/>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w:t>
            </w:r>
          </w:p>
          <w:p w:rsidR="00643EB8" w:rsidRPr="00643EB8" w:rsidRDefault="00643EB8" w:rsidP="00643EB8">
            <w:pPr>
              <w:spacing w:after="0" w:line="240" w:lineRule="auto"/>
              <w:jc w:val="center"/>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п/п</w:t>
            </w:r>
          </w:p>
        </w:tc>
        <w:tc>
          <w:tcPr>
            <w:tcW w:w="5990" w:type="dxa"/>
            <w:shd w:val="clear" w:color="auto" w:fill="auto"/>
            <w:vAlign w:val="center"/>
          </w:tcPr>
          <w:p w:rsidR="00643EB8" w:rsidRPr="00643EB8" w:rsidRDefault="00643EB8" w:rsidP="00643EB8">
            <w:pPr>
              <w:spacing w:after="0" w:line="240" w:lineRule="auto"/>
              <w:jc w:val="center"/>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Показатели деятельности организации</w:t>
            </w:r>
          </w:p>
        </w:tc>
        <w:tc>
          <w:tcPr>
            <w:tcW w:w="3123" w:type="dxa"/>
            <w:shd w:val="clear" w:color="auto" w:fill="auto"/>
            <w:vAlign w:val="center"/>
          </w:tcPr>
          <w:p w:rsidR="00643EB8" w:rsidRPr="00643EB8" w:rsidRDefault="00643EB8" w:rsidP="00643EB8">
            <w:pPr>
              <w:spacing w:after="0" w:line="240" w:lineRule="auto"/>
              <w:jc w:val="center"/>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Расчет</w:t>
            </w:r>
          </w:p>
        </w:tc>
        <w:tc>
          <w:tcPr>
            <w:tcW w:w="1417" w:type="dxa"/>
            <w:shd w:val="clear" w:color="auto" w:fill="auto"/>
            <w:vAlign w:val="center"/>
          </w:tcPr>
          <w:p w:rsidR="00643EB8" w:rsidRPr="00643EB8" w:rsidRDefault="00643EB8" w:rsidP="00643EB8">
            <w:pPr>
              <w:spacing w:after="0" w:line="240" w:lineRule="auto"/>
              <w:jc w:val="center"/>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Результат</w:t>
            </w:r>
          </w:p>
        </w:tc>
      </w:tr>
      <w:tr w:rsidR="00643EB8" w:rsidRPr="00643EB8" w:rsidTr="00D93A0E">
        <w:tc>
          <w:tcPr>
            <w:tcW w:w="560" w:type="dxa"/>
            <w:shd w:val="clear" w:color="auto" w:fill="auto"/>
          </w:tcPr>
          <w:p w:rsidR="00643EB8" w:rsidRPr="00643EB8" w:rsidRDefault="00643EB8" w:rsidP="00643EB8">
            <w:pPr>
              <w:spacing w:after="0" w:line="240" w:lineRule="auto"/>
              <w:jc w:val="center"/>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1</w:t>
            </w:r>
          </w:p>
        </w:tc>
        <w:tc>
          <w:tcPr>
            <w:tcW w:w="5990" w:type="dxa"/>
            <w:shd w:val="clear" w:color="auto" w:fill="auto"/>
          </w:tcPr>
          <w:p w:rsidR="00643EB8" w:rsidRPr="00643EB8" w:rsidRDefault="00643EB8" w:rsidP="00643EB8">
            <w:pPr>
              <w:spacing w:after="0" w:line="240" w:lineRule="auto"/>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Наличие дополнительных образовательных, общеразвивающих программ</w:t>
            </w:r>
          </w:p>
        </w:tc>
        <w:tc>
          <w:tcPr>
            <w:tcW w:w="3123" w:type="dxa"/>
            <w:shd w:val="clear" w:color="auto" w:fill="auto"/>
          </w:tcPr>
          <w:p w:rsidR="00643EB8" w:rsidRPr="00643EB8" w:rsidRDefault="00643EB8" w:rsidP="00643EB8">
            <w:pPr>
              <w:spacing w:after="0" w:line="240" w:lineRule="auto"/>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Количество программ*1 балл</w:t>
            </w:r>
          </w:p>
        </w:tc>
        <w:tc>
          <w:tcPr>
            <w:tcW w:w="1417" w:type="dxa"/>
            <w:shd w:val="clear" w:color="auto" w:fill="auto"/>
          </w:tcPr>
          <w:p w:rsidR="00643EB8" w:rsidRPr="00643EB8" w:rsidRDefault="00643EB8" w:rsidP="00643EB8">
            <w:pPr>
              <w:spacing w:after="0" w:line="240" w:lineRule="auto"/>
              <w:rPr>
                <w:rFonts w:ascii="Times New Roman" w:eastAsia="Times New Roman" w:hAnsi="Times New Roman" w:cs="Times New Roman"/>
                <w:sz w:val="18"/>
                <w:szCs w:val="18"/>
              </w:rPr>
            </w:pPr>
          </w:p>
        </w:tc>
      </w:tr>
      <w:tr w:rsidR="00643EB8" w:rsidRPr="00643EB8" w:rsidTr="00D93A0E">
        <w:tc>
          <w:tcPr>
            <w:tcW w:w="560" w:type="dxa"/>
            <w:shd w:val="clear" w:color="auto" w:fill="auto"/>
          </w:tcPr>
          <w:p w:rsidR="00643EB8" w:rsidRPr="00643EB8" w:rsidRDefault="00643EB8" w:rsidP="00643EB8">
            <w:pPr>
              <w:spacing w:after="0" w:line="240" w:lineRule="auto"/>
              <w:jc w:val="center"/>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2</w:t>
            </w:r>
          </w:p>
        </w:tc>
        <w:tc>
          <w:tcPr>
            <w:tcW w:w="5990" w:type="dxa"/>
            <w:shd w:val="clear" w:color="auto" w:fill="auto"/>
          </w:tcPr>
          <w:p w:rsidR="00643EB8" w:rsidRPr="00643EB8" w:rsidRDefault="00643EB8" w:rsidP="00643EB8">
            <w:pPr>
              <w:spacing w:after="0" w:line="240" w:lineRule="auto"/>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Наличие рабочих программ</w:t>
            </w:r>
          </w:p>
        </w:tc>
        <w:tc>
          <w:tcPr>
            <w:tcW w:w="3123" w:type="dxa"/>
            <w:shd w:val="clear" w:color="auto" w:fill="auto"/>
          </w:tcPr>
          <w:p w:rsidR="00643EB8" w:rsidRPr="00643EB8" w:rsidRDefault="00643EB8" w:rsidP="00643EB8">
            <w:pPr>
              <w:spacing w:after="0" w:line="240" w:lineRule="auto"/>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Количество программ*1 балл</w:t>
            </w:r>
          </w:p>
        </w:tc>
        <w:tc>
          <w:tcPr>
            <w:tcW w:w="1417" w:type="dxa"/>
            <w:shd w:val="clear" w:color="auto" w:fill="auto"/>
          </w:tcPr>
          <w:p w:rsidR="00643EB8" w:rsidRPr="00643EB8" w:rsidRDefault="00643EB8" w:rsidP="00643EB8">
            <w:pPr>
              <w:spacing w:after="0" w:line="240" w:lineRule="auto"/>
              <w:rPr>
                <w:rFonts w:ascii="Times New Roman" w:eastAsia="Times New Roman" w:hAnsi="Times New Roman" w:cs="Times New Roman"/>
                <w:sz w:val="18"/>
                <w:szCs w:val="18"/>
              </w:rPr>
            </w:pPr>
          </w:p>
        </w:tc>
      </w:tr>
      <w:tr w:rsidR="00643EB8" w:rsidRPr="00643EB8" w:rsidTr="00D93A0E">
        <w:tc>
          <w:tcPr>
            <w:tcW w:w="560" w:type="dxa"/>
            <w:shd w:val="clear" w:color="auto" w:fill="auto"/>
          </w:tcPr>
          <w:p w:rsidR="00643EB8" w:rsidRPr="00643EB8" w:rsidRDefault="00643EB8" w:rsidP="00643EB8">
            <w:pPr>
              <w:spacing w:after="0" w:line="240" w:lineRule="auto"/>
              <w:jc w:val="center"/>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3</w:t>
            </w:r>
          </w:p>
        </w:tc>
        <w:tc>
          <w:tcPr>
            <w:tcW w:w="5990" w:type="dxa"/>
            <w:shd w:val="clear" w:color="auto" w:fill="auto"/>
          </w:tcPr>
          <w:p w:rsidR="00643EB8" w:rsidRPr="00643EB8" w:rsidRDefault="00643EB8" w:rsidP="00643EB8">
            <w:pPr>
              <w:spacing w:after="0" w:line="240" w:lineRule="auto"/>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Наличие действующей программы развития образовательного учреждения</w:t>
            </w:r>
          </w:p>
        </w:tc>
        <w:tc>
          <w:tcPr>
            <w:tcW w:w="3123" w:type="dxa"/>
            <w:shd w:val="clear" w:color="auto" w:fill="auto"/>
          </w:tcPr>
          <w:p w:rsidR="00643EB8" w:rsidRPr="00643EB8" w:rsidRDefault="00643EB8" w:rsidP="00643EB8">
            <w:pPr>
              <w:spacing w:after="0" w:line="240" w:lineRule="auto"/>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3 балла</w:t>
            </w:r>
          </w:p>
        </w:tc>
        <w:tc>
          <w:tcPr>
            <w:tcW w:w="1417" w:type="dxa"/>
            <w:shd w:val="clear" w:color="auto" w:fill="auto"/>
          </w:tcPr>
          <w:p w:rsidR="00643EB8" w:rsidRPr="00643EB8" w:rsidRDefault="00643EB8" w:rsidP="00643EB8">
            <w:pPr>
              <w:spacing w:after="0" w:line="240" w:lineRule="auto"/>
              <w:rPr>
                <w:rFonts w:ascii="Times New Roman" w:eastAsia="Times New Roman" w:hAnsi="Times New Roman" w:cs="Times New Roman"/>
                <w:sz w:val="18"/>
                <w:szCs w:val="18"/>
              </w:rPr>
            </w:pPr>
          </w:p>
        </w:tc>
      </w:tr>
      <w:tr w:rsidR="00643EB8" w:rsidRPr="00643EB8" w:rsidTr="00D93A0E">
        <w:tc>
          <w:tcPr>
            <w:tcW w:w="560" w:type="dxa"/>
            <w:shd w:val="clear" w:color="auto" w:fill="auto"/>
          </w:tcPr>
          <w:p w:rsidR="00643EB8" w:rsidRPr="00643EB8" w:rsidRDefault="00643EB8" w:rsidP="00643EB8">
            <w:pPr>
              <w:spacing w:after="0" w:line="240" w:lineRule="auto"/>
              <w:jc w:val="center"/>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4</w:t>
            </w:r>
          </w:p>
        </w:tc>
        <w:tc>
          <w:tcPr>
            <w:tcW w:w="5990" w:type="dxa"/>
            <w:shd w:val="clear" w:color="auto" w:fill="auto"/>
          </w:tcPr>
          <w:p w:rsidR="00643EB8" w:rsidRPr="00643EB8" w:rsidRDefault="00643EB8" w:rsidP="00643EB8">
            <w:pPr>
              <w:spacing w:after="0" w:line="240" w:lineRule="auto"/>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Наличие договоров сотрудничества с различными учреждениями, организациями</w:t>
            </w:r>
          </w:p>
        </w:tc>
        <w:tc>
          <w:tcPr>
            <w:tcW w:w="3123" w:type="dxa"/>
            <w:shd w:val="clear" w:color="auto" w:fill="auto"/>
          </w:tcPr>
          <w:p w:rsidR="00643EB8" w:rsidRPr="00643EB8" w:rsidRDefault="00643EB8" w:rsidP="00643EB8">
            <w:pPr>
              <w:spacing w:after="0" w:line="240" w:lineRule="auto"/>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Количество договоров*1 балл</w:t>
            </w:r>
          </w:p>
        </w:tc>
        <w:tc>
          <w:tcPr>
            <w:tcW w:w="1417" w:type="dxa"/>
            <w:shd w:val="clear" w:color="auto" w:fill="auto"/>
          </w:tcPr>
          <w:p w:rsidR="00643EB8" w:rsidRPr="00643EB8" w:rsidRDefault="00643EB8" w:rsidP="00643EB8">
            <w:pPr>
              <w:spacing w:after="0" w:line="240" w:lineRule="auto"/>
              <w:rPr>
                <w:rFonts w:ascii="Times New Roman" w:eastAsia="Times New Roman" w:hAnsi="Times New Roman" w:cs="Times New Roman"/>
                <w:sz w:val="18"/>
                <w:szCs w:val="18"/>
              </w:rPr>
            </w:pPr>
          </w:p>
        </w:tc>
      </w:tr>
      <w:tr w:rsidR="00643EB8" w:rsidRPr="00643EB8" w:rsidTr="00D93A0E">
        <w:tc>
          <w:tcPr>
            <w:tcW w:w="560" w:type="dxa"/>
            <w:shd w:val="clear" w:color="auto" w:fill="auto"/>
          </w:tcPr>
          <w:p w:rsidR="00643EB8" w:rsidRPr="00643EB8" w:rsidRDefault="00643EB8" w:rsidP="00643EB8">
            <w:pPr>
              <w:spacing w:after="0" w:line="240" w:lineRule="auto"/>
              <w:jc w:val="center"/>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5</w:t>
            </w:r>
          </w:p>
        </w:tc>
        <w:tc>
          <w:tcPr>
            <w:tcW w:w="5990" w:type="dxa"/>
            <w:shd w:val="clear" w:color="auto" w:fill="auto"/>
          </w:tcPr>
          <w:p w:rsidR="00643EB8" w:rsidRPr="00643EB8" w:rsidRDefault="00643EB8" w:rsidP="00643EB8">
            <w:pPr>
              <w:spacing w:after="0" w:line="240" w:lineRule="auto"/>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Количество детей в ОО (зарегистрированных в Навигаторе дополнительного образования)</w:t>
            </w:r>
          </w:p>
        </w:tc>
        <w:tc>
          <w:tcPr>
            <w:tcW w:w="3123" w:type="dxa"/>
            <w:shd w:val="clear" w:color="auto" w:fill="auto"/>
          </w:tcPr>
          <w:p w:rsidR="00643EB8" w:rsidRPr="00643EB8" w:rsidRDefault="00643EB8" w:rsidP="00643EB8">
            <w:pPr>
              <w:spacing w:after="0" w:line="240" w:lineRule="auto"/>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Количество обучающихся*0,3 балла</w:t>
            </w:r>
          </w:p>
        </w:tc>
        <w:tc>
          <w:tcPr>
            <w:tcW w:w="1417" w:type="dxa"/>
            <w:shd w:val="clear" w:color="auto" w:fill="auto"/>
          </w:tcPr>
          <w:p w:rsidR="00643EB8" w:rsidRPr="00643EB8" w:rsidRDefault="00643EB8" w:rsidP="00643EB8">
            <w:pPr>
              <w:spacing w:after="0" w:line="240" w:lineRule="auto"/>
              <w:rPr>
                <w:rFonts w:ascii="Times New Roman" w:eastAsia="Times New Roman" w:hAnsi="Times New Roman" w:cs="Times New Roman"/>
                <w:sz w:val="18"/>
                <w:szCs w:val="18"/>
              </w:rPr>
            </w:pPr>
          </w:p>
        </w:tc>
      </w:tr>
      <w:tr w:rsidR="00643EB8" w:rsidRPr="00643EB8" w:rsidTr="00D93A0E">
        <w:tc>
          <w:tcPr>
            <w:tcW w:w="560" w:type="dxa"/>
            <w:vMerge w:val="restart"/>
            <w:shd w:val="clear" w:color="auto" w:fill="auto"/>
          </w:tcPr>
          <w:p w:rsidR="00643EB8" w:rsidRPr="00643EB8" w:rsidRDefault="00643EB8" w:rsidP="00643EB8">
            <w:pPr>
              <w:spacing w:after="0" w:line="240" w:lineRule="auto"/>
              <w:jc w:val="center"/>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6</w:t>
            </w:r>
          </w:p>
        </w:tc>
        <w:tc>
          <w:tcPr>
            <w:tcW w:w="5990" w:type="dxa"/>
            <w:shd w:val="clear" w:color="auto" w:fill="auto"/>
          </w:tcPr>
          <w:p w:rsidR="00643EB8" w:rsidRPr="00643EB8" w:rsidRDefault="00643EB8" w:rsidP="00643EB8">
            <w:pPr>
              <w:spacing w:after="0" w:line="240" w:lineRule="auto"/>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Наличие победителей и призёров в конкурсах и соревнованиях:</w:t>
            </w:r>
          </w:p>
        </w:tc>
        <w:tc>
          <w:tcPr>
            <w:tcW w:w="3123" w:type="dxa"/>
            <w:shd w:val="clear" w:color="auto" w:fill="auto"/>
          </w:tcPr>
          <w:p w:rsidR="00643EB8" w:rsidRPr="00643EB8" w:rsidRDefault="00643EB8" w:rsidP="00643EB8">
            <w:pPr>
              <w:spacing w:after="0" w:line="240" w:lineRule="auto"/>
              <w:rPr>
                <w:rFonts w:ascii="Times New Roman" w:eastAsia="Times New Roman" w:hAnsi="Times New Roman" w:cs="Times New Roman"/>
                <w:sz w:val="18"/>
                <w:szCs w:val="18"/>
              </w:rPr>
            </w:pPr>
          </w:p>
        </w:tc>
        <w:tc>
          <w:tcPr>
            <w:tcW w:w="1417" w:type="dxa"/>
            <w:shd w:val="clear" w:color="auto" w:fill="auto"/>
          </w:tcPr>
          <w:p w:rsidR="00643EB8" w:rsidRPr="00643EB8" w:rsidRDefault="00643EB8" w:rsidP="00643EB8">
            <w:pPr>
              <w:spacing w:after="0" w:line="240" w:lineRule="auto"/>
              <w:rPr>
                <w:rFonts w:ascii="Times New Roman" w:eastAsia="Times New Roman" w:hAnsi="Times New Roman" w:cs="Times New Roman"/>
                <w:sz w:val="18"/>
                <w:szCs w:val="18"/>
              </w:rPr>
            </w:pPr>
          </w:p>
        </w:tc>
      </w:tr>
      <w:tr w:rsidR="00643EB8" w:rsidRPr="00643EB8" w:rsidTr="00D93A0E">
        <w:tc>
          <w:tcPr>
            <w:tcW w:w="560" w:type="dxa"/>
            <w:vMerge/>
            <w:shd w:val="clear" w:color="auto" w:fill="auto"/>
          </w:tcPr>
          <w:p w:rsidR="00643EB8" w:rsidRPr="00643EB8" w:rsidRDefault="00643EB8" w:rsidP="00643EB8">
            <w:pPr>
              <w:spacing w:after="0" w:line="240" w:lineRule="auto"/>
              <w:jc w:val="center"/>
              <w:rPr>
                <w:rFonts w:ascii="Times New Roman" w:eastAsia="Times New Roman" w:hAnsi="Times New Roman" w:cs="Times New Roman"/>
                <w:sz w:val="18"/>
                <w:szCs w:val="18"/>
              </w:rPr>
            </w:pPr>
          </w:p>
        </w:tc>
        <w:tc>
          <w:tcPr>
            <w:tcW w:w="5990" w:type="dxa"/>
            <w:shd w:val="clear" w:color="auto" w:fill="auto"/>
          </w:tcPr>
          <w:p w:rsidR="00643EB8" w:rsidRPr="00643EB8" w:rsidRDefault="00643EB8" w:rsidP="00643EB8">
            <w:pPr>
              <w:spacing w:after="0" w:line="240" w:lineRule="auto"/>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 муниципального уровня</w:t>
            </w:r>
          </w:p>
        </w:tc>
        <w:tc>
          <w:tcPr>
            <w:tcW w:w="3123" w:type="dxa"/>
            <w:shd w:val="clear" w:color="auto" w:fill="auto"/>
          </w:tcPr>
          <w:p w:rsidR="00643EB8" w:rsidRPr="00643EB8" w:rsidRDefault="00643EB8" w:rsidP="00643EB8">
            <w:pPr>
              <w:spacing w:after="0" w:line="240" w:lineRule="auto"/>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Количество обучающихся*1 балл (очно)</w:t>
            </w:r>
          </w:p>
          <w:p w:rsidR="00643EB8" w:rsidRPr="00643EB8" w:rsidRDefault="00643EB8" w:rsidP="00643EB8">
            <w:pPr>
              <w:spacing w:after="0" w:line="240" w:lineRule="auto"/>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 xml:space="preserve"> Количество обучающихся*0,5 балла </w:t>
            </w:r>
          </w:p>
          <w:p w:rsidR="00643EB8" w:rsidRPr="00643EB8" w:rsidRDefault="00643EB8" w:rsidP="00643EB8">
            <w:pPr>
              <w:spacing w:after="0" w:line="240" w:lineRule="auto"/>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(заочно)</w:t>
            </w:r>
          </w:p>
        </w:tc>
        <w:tc>
          <w:tcPr>
            <w:tcW w:w="1417" w:type="dxa"/>
            <w:shd w:val="clear" w:color="auto" w:fill="auto"/>
          </w:tcPr>
          <w:p w:rsidR="00643EB8" w:rsidRPr="00643EB8" w:rsidRDefault="00643EB8" w:rsidP="00643EB8">
            <w:pPr>
              <w:spacing w:after="0" w:line="240" w:lineRule="auto"/>
              <w:rPr>
                <w:rFonts w:ascii="Times New Roman" w:eastAsia="Times New Roman" w:hAnsi="Times New Roman" w:cs="Times New Roman"/>
                <w:sz w:val="18"/>
                <w:szCs w:val="18"/>
              </w:rPr>
            </w:pPr>
          </w:p>
        </w:tc>
      </w:tr>
      <w:tr w:rsidR="00643EB8" w:rsidRPr="00643EB8" w:rsidTr="00D93A0E">
        <w:tc>
          <w:tcPr>
            <w:tcW w:w="560" w:type="dxa"/>
            <w:vMerge/>
            <w:shd w:val="clear" w:color="auto" w:fill="auto"/>
          </w:tcPr>
          <w:p w:rsidR="00643EB8" w:rsidRPr="00643EB8" w:rsidRDefault="00643EB8" w:rsidP="00643EB8">
            <w:pPr>
              <w:spacing w:after="0" w:line="240" w:lineRule="auto"/>
              <w:jc w:val="center"/>
              <w:rPr>
                <w:rFonts w:ascii="Times New Roman" w:eastAsia="Times New Roman" w:hAnsi="Times New Roman" w:cs="Times New Roman"/>
                <w:sz w:val="18"/>
                <w:szCs w:val="18"/>
              </w:rPr>
            </w:pPr>
          </w:p>
        </w:tc>
        <w:tc>
          <w:tcPr>
            <w:tcW w:w="5990" w:type="dxa"/>
            <w:shd w:val="clear" w:color="auto" w:fill="auto"/>
          </w:tcPr>
          <w:p w:rsidR="00643EB8" w:rsidRPr="00643EB8" w:rsidRDefault="00643EB8" w:rsidP="00643EB8">
            <w:pPr>
              <w:spacing w:after="0" w:line="240" w:lineRule="auto"/>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 регионального уровня</w:t>
            </w:r>
          </w:p>
        </w:tc>
        <w:tc>
          <w:tcPr>
            <w:tcW w:w="3123" w:type="dxa"/>
            <w:shd w:val="clear" w:color="auto" w:fill="auto"/>
          </w:tcPr>
          <w:p w:rsidR="00643EB8" w:rsidRPr="00643EB8" w:rsidRDefault="00643EB8" w:rsidP="00643EB8">
            <w:pPr>
              <w:spacing w:after="0" w:line="240" w:lineRule="auto"/>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Количество обучающихся*3 балла (очно)</w:t>
            </w:r>
          </w:p>
          <w:p w:rsidR="00643EB8" w:rsidRPr="00643EB8" w:rsidRDefault="00643EB8" w:rsidP="00643EB8">
            <w:pPr>
              <w:spacing w:after="0" w:line="240" w:lineRule="auto"/>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 xml:space="preserve"> Количество обучающихся*1 балл </w:t>
            </w:r>
          </w:p>
          <w:p w:rsidR="00643EB8" w:rsidRPr="00643EB8" w:rsidRDefault="00643EB8" w:rsidP="00643EB8">
            <w:pPr>
              <w:spacing w:after="0" w:line="240" w:lineRule="auto"/>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(заочно)</w:t>
            </w:r>
          </w:p>
        </w:tc>
        <w:tc>
          <w:tcPr>
            <w:tcW w:w="1417" w:type="dxa"/>
            <w:shd w:val="clear" w:color="auto" w:fill="auto"/>
          </w:tcPr>
          <w:p w:rsidR="00643EB8" w:rsidRPr="00643EB8" w:rsidRDefault="00643EB8" w:rsidP="00643EB8">
            <w:pPr>
              <w:spacing w:after="0" w:line="240" w:lineRule="auto"/>
              <w:rPr>
                <w:rFonts w:ascii="Times New Roman" w:eastAsia="Times New Roman" w:hAnsi="Times New Roman" w:cs="Times New Roman"/>
                <w:sz w:val="18"/>
                <w:szCs w:val="18"/>
              </w:rPr>
            </w:pPr>
          </w:p>
        </w:tc>
      </w:tr>
      <w:tr w:rsidR="00643EB8" w:rsidRPr="00643EB8" w:rsidTr="00D93A0E">
        <w:tc>
          <w:tcPr>
            <w:tcW w:w="560" w:type="dxa"/>
            <w:vMerge/>
            <w:shd w:val="clear" w:color="auto" w:fill="auto"/>
          </w:tcPr>
          <w:p w:rsidR="00643EB8" w:rsidRPr="00643EB8" w:rsidRDefault="00643EB8" w:rsidP="00643EB8">
            <w:pPr>
              <w:spacing w:after="0" w:line="240" w:lineRule="auto"/>
              <w:jc w:val="center"/>
              <w:rPr>
                <w:rFonts w:ascii="Times New Roman" w:eastAsia="Times New Roman" w:hAnsi="Times New Roman" w:cs="Times New Roman"/>
                <w:sz w:val="18"/>
                <w:szCs w:val="18"/>
              </w:rPr>
            </w:pPr>
          </w:p>
        </w:tc>
        <w:tc>
          <w:tcPr>
            <w:tcW w:w="5990" w:type="dxa"/>
            <w:shd w:val="clear" w:color="auto" w:fill="auto"/>
          </w:tcPr>
          <w:p w:rsidR="00643EB8" w:rsidRPr="00643EB8" w:rsidRDefault="00643EB8" w:rsidP="00643EB8">
            <w:pPr>
              <w:spacing w:after="0" w:line="240" w:lineRule="auto"/>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 всероссийского, международного уровня</w:t>
            </w:r>
          </w:p>
        </w:tc>
        <w:tc>
          <w:tcPr>
            <w:tcW w:w="3123" w:type="dxa"/>
            <w:shd w:val="clear" w:color="auto" w:fill="auto"/>
          </w:tcPr>
          <w:p w:rsidR="00643EB8" w:rsidRPr="00643EB8" w:rsidRDefault="00643EB8" w:rsidP="00643EB8">
            <w:pPr>
              <w:spacing w:after="0" w:line="240" w:lineRule="auto"/>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Количество обучающихся*5 баллов (очно)</w:t>
            </w:r>
          </w:p>
          <w:p w:rsidR="00643EB8" w:rsidRPr="00643EB8" w:rsidRDefault="00643EB8" w:rsidP="00643EB8">
            <w:pPr>
              <w:spacing w:after="0" w:line="240" w:lineRule="auto"/>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 xml:space="preserve"> Количество обучающихся*2 балла </w:t>
            </w:r>
          </w:p>
          <w:p w:rsidR="00643EB8" w:rsidRPr="00643EB8" w:rsidRDefault="00643EB8" w:rsidP="00643EB8">
            <w:pPr>
              <w:spacing w:after="0" w:line="240" w:lineRule="auto"/>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(заочно)</w:t>
            </w:r>
          </w:p>
        </w:tc>
        <w:tc>
          <w:tcPr>
            <w:tcW w:w="1417" w:type="dxa"/>
            <w:shd w:val="clear" w:color="auto" w:fill="auto"/>
          </w:tcPr>
          <w:p w:rsidR="00643EB8" w:rsidRPr="00643EB8" w:rsidRDefault="00643EB8" w:rsidP="00643EB8">
            <w:pPr>
              <w:spacing w:after="0" w:line="240" w:lineRule="auto"/>
              <w:rPr>
                <w:rFonts w:ascii="Times New Roman" w:eastAsia="Times New Roman" w:hAnsi="Times New Roman" w:cs="Times New Roman"/>
                <w:sz w:val="18"/>
                <w:szCs w:val="18"/>
              </w:rPr>
            </w:pPr>
          </w:p>
        </w:tc>
      </w:tr>
      <w:tr w:rsidR="00643EB8" w:rsidRPr="00643EB8" w:rsidTr="00D93A0E">
        <w:tc>
          <w:tcPr>
            <w:tcW w:w="560" w:type="dxa"/>
            <w:vMerge w:val="restart"/>
            <w:shd w:val="clear" w:color="auto" w:fill="auto"/>
          </w:tcPr>
          <w:p w:rsidR="00643EB8" w:rsidRPr="00643EB8" w:rsidRDefault="00643EB8" w:rsidP="00643EB8">
            <w:pPr>
              <w:spacing w:after="0" w:line="240" w:lineRule="auto"/>
              <w:jc w:val="center"/>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7</w:t>
            </w:r>
          </w:p>
        </w:tc>
        <w:tc>
          <w:tcPr>
            <w:tcW w:w="5990" w:type="dxa"/>
            <w:shd w:val="clear" w:color="auto" w:fill="auto"/>
          </w:tcPr>
          <w:p w:rsidR="00643EB8" w:rsidRPr="00643EB8" w:rsidRDefault="00643EB8" w:rsidP="00643EB8">
            <w:pPr>
              <w:spacing w:after="0" w:line="240" w:lineRule="auto"/>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Количество педагогов, подготовивших районных, региональных, всероссийских победителей и призёров:</w:t>
            </w:r>
          </w:p>
        </w:tc>
        <w:tc>
          <w:tcPr>
            <w:tcW w:w="3123" w:type="dxa"/>
            <w:shd w:val="clear" w:color="auto" w:fill="auto"/>
          </w:tcPr>
          <w:p w:rsidR="00643EB8" w:rsidRPr="00643EB8" w:rsidRDefault="00643EB8" w:rsidP="00643EB8">
            <w:pPr>
              <w:spacing w:after="0" w:line="240" w:lineRule="auto"/>
              <w:rPr>
                <w:rFonts w:ascii="Times New Roman" w:eastAsia="Times New Roman" w:hAnsi="Times New Roman" w:cs="Times New Roman"/>
                <w:sz w:val="18"/>
                <w:szCs w:val="18"/>
              </w:rPr>
            </w:pPr>
          </w:p>
        </w:tc>
        <w:tc>
          <w:tcPr>
            <w:tcW w:w="1417" w:type="dxa"/>
            <w:shd w:val="clear" w:color="auto" w:fill="auto"/>
          </w:tcPr>
          <w:p w:rsidR="00643EB8" w:rsidRPr="00643EB8" w:rsidRDefault="00643EB8" w:rsidP="00643EB8">
            <w:pPr>
              <w:spacing w:after="0" w:line="240" w:lineRule="auto"/>
              <w:rPr>
                <w:rFonts w:ascii="Times New Roman" w:eastAsia="Times New Roman" w:hAnsi="Times New Roman" w:cs="Times New Roman"/>
                <w:sz w:val="18"/>
                <w:szCs w:val="18"/>
              </w:rPr>
            </w:pPr>
          </w:p>
        </w:tc>
      </w:tr>
      <w:tr w:rsidR="00643EB8" w:rsidRPr="00643EB8" w:rsidTr="00D93A0E">
        <w:tc>
          <w:tcPr>
            <w:tcW w:w="560" w:type="dxa"/>
            <w:vMerge/>
            <w:shd w:val="clear" w:color="auto" w:fill="auto"/>
          </w:tcPr>
          <w:p w:rsidR="00643EB8" w:rsidRPr="00643EB8" w:rsidRDefault="00643EB8" w:rsidP="00643EB8">
            <w:pPr>
              <w:spacing w:after="0" w:line="240" w:lineRule="auto"/>
              <w:jc w:val="center"/>
              <w:rPr>
                <w:rFonts w:ascii="Times New Roman" w:eastAsia="Times New Roman" w:hAnsi="Times New Roman" w:cs="Times New Roman"/>
                <w:sz w:val="18"/>
                <w:szCs w:val="18"/>
              </w:rPr>
            </w:pPr>
          </w:p>
        </w:tc>
        <w:tc>
          <w:tcPr>
            <w:tcW w:w="5990" w:type="dxa"/>
            <w:shd w:val="clear" w:color="auto" w:fill="auto"/>
          </w:tcPr>
          <w:p w:rsidR="00643EB8" w:rsidRPr="00643EB8" w:rsidRDefault="00643EB8" w:rsidP="00643EB8">
            <w:pPr>
              <w:spacing w:after="0" w:line="240" w:lineRule="auto"/>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 муниципального уровня</w:t>
            </w:r>
          </w:p>
        </w:tc>
        <w:tc>
          <w:tcPr>
            <w:tcW w:w="3123" w:type="dxa"/>
            <w:shd w:val="clear" w:color="auto" w:fill="auto"/>
          </w:tcPr>
          <w:p w:rsidR="00643EB8" w:rsidRPr="00643EB8" w:rsidRDefault="00643EB8" w:rsidP="00643EB8">
            <w:pPr>
              <w:spacing w:after="0" w:line="240" w:lineRule="auto"/>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Количество педагогов*1 балл</w:t>
            </w:r>
          </w:p>
        </w:tc>
        <w:tc>
          <w:tcPr>
            <w:tcW w:w="1417" w:type="dxa"/>
            <w:shd w:val="clear" w:color="auto" w:fill="auto"/>
          </w:tcPr>
          <w:p w:rsidR="00643EB8" w:rsidRPr="00643EB8" w:rsidRDefault="00643EB8" w:rsidP="00643EB8">
            <w:pPr>
              <w:spacing w:after="0" w:line="240" w:lineRule="auto"/>
              <w:rPr>
                <w:rFonts w:ascii="Times New Roman" w:eastAsia="Times New Roman" w:hAnsi="Times New Roman" w:cs="Times New Roman"/>
                <w:sz w:val="18"/>
                <w:szCs w:val="18"/>
              </w:rPr>
            </w:pPr>
          </w:p>
        </w:tc>
      </w:tr>
      <w:tr w:rsidR="00643EB8" w:rsidRPr="00643EB8" w:rsidTr="00D93A0E">
        <w:tc>
          <w:tcPr>
            <w:tcW w:w="560" w:type="dxa"/>
            <w:vMerge/>
            <w:shd w:val="clear" w:color="auto" w:fill="auto"/>
          </w:tcPr>
          <w:p w:rsidR="00643EB8" w:rsidRPr="00643EB8" w:rsidRDefault="00643EB8" w:rsidP="00643EB8">
            <w:pPr>
              <w:spacing w:after="0" w:line="240" w:lineRule="auto"/>
              <w:jc w:val="center"/>
              <w:rPr>
                <w:rFonts w:ascii="Times New Roman" w:eastAsia="Times New Roman" w:hAnsi="Times New Roman" w:cs="Times New Roman"/>
                <w:sz w:val="18"/>
                <w:szCs w:val="18"/>
              </w:rPr>
            </w:pPr>
          </w:p>
        </w:tc>
        <w:tc>
          <w:tcPr>
            <w:tcW w:w="5990" w:type="dxa"/>
            <w:shd w:val="clear" w:color="auto" w:fill="auto"/>
          </w:tcPr>
          <w:p w:rsidR="00643EB8" w:rsidRPr="00643EB8" w:rsidRDefault="00643EB8" w:rsidP="00643EB8">
            <w:pPr>
              <w:spacing w:after="0" w:line="240" w:lineRule="auto"/>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 регионального уровня</w:t>
            </w:r>
          </w:p>
        </w:tc>
        <w:tc>
          <w:tcPr>
            <w:tcW w:w="3123" w:type="dxa"/>
            <w:shd w:val="clear" w:color="auto" w:fill="auto"/>
          </w:tcPr>
          <w:p w:rsidR="00643EB8" w:rsidRPr="00643EB8" w:rsidRDefault="00643EB8" w:rsidP="00643EB8">
            <w:pPr>
              <w:spacing w:after="0" w:line="240" w:lineRule="auto"/>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Количество педагогов*3 балла</w:t>
            </w:r>
          </w:p>
        </w:tc>
        <w:tc>
          <w:tcPr>
            <w:tcW w:w="1417" w:type="dxa"/>
            <w:shd w:val="clear" w:color="auto" w:fill="auto"/>
          </w:tcPr>
          <w:p w:rsidR="00643EB8" w:rsidRPr="00643EB8" w:rsidRDefault="00643EB8" w:rsidP="00643EB8">
            <w:pPr>
              <w:spacing w:after="0" w:line="240" w:lineRule="auto"/>
              <w:rPr>
                <w:rFonts w:ascii="Times New Roman" w:eastAsia="Times New Roman" w:hAnsi="Times New Roman" w:cs="Times New Roman"/>
                <w:sz w:val="18"/>
                <w:szCs w:val="18"/>
              </w:rPr>
            </w:pPr>
          </w:p>
        </w:tc>
      </w:tr>
      <w:tr w:rsidR="00643EB8" w:rsidRPr="00643EB8" w:rsidTr="00D93A0E">
        <w:tc>
          <w:tcPr>
            <w:tcW w:w="560" w:type="dxa"/>
            <w:vMerge/>
            <w:shd w:val="clear" w:color="auto" w:fill="auto"/>
          </w:tcPr>
          <w:p w:rsidR="00643EB8" w:rsidRPr="00643EB8" w:rsidRDefault="00643EB8" w:rsidP="00643EB8">
            <w:pPr>
              <w:spacing w:after="0" w:line="240" w:lineRule="auto"/>
              <w:jc w:val="center"/>
              <w:rPr>
                <w:rFonts w:ascii="Times New Roman" w:eastAsia="Times New Roman" w:hAnsi="Times New Roman" w:cs="Times New Roman"/>
                <w:sz w:val="18"/>
                <w:szCs w:val="18"/>
              </w:rPr>
            </w:pPr>
          </w:p>
        </w:tc>
        <w:tc>
          <w:tcPr>
            <w:tcW w:w="5990" w:type="dxa"/>
            <w:shd w:val="clear" w:color="auto" w:fill="auto"/>
          </w:tcPr>
          <w:p w:rsidR="00643EB8" w:rsidRPr="00643EB8" w:rsidRDefault="00643EB8" w:rsidP="00643EB8">
            <w:pPr>
              <w:spacing w:after="0" w:line="240" w:lineRule="auto"/>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 всероссийского уровня</w:t>
            </w:r>
          </w:p>
        </w:tc>
        <w:tc>
          <w:tcPr>
            <w:tcW w:w="3123" w:type="dxa"/>
            <w:shd w:val="clear" w:color="auto" w:fill="auto"/>
          </w:tcPr>
          <w:p w:rsidR="00643EB8" w:rsidRPr="00643EB8" w:rsidRDefault="00643EB8" w:rsidP="00643EB8">
            <w:pPr>
              <w:spacing w:after="0" w:line="240" w:lineRule="auto"/>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Количество педагогов*5баллов</w:t>
            </w:r>
          </w:p>
        </w:tc>
        <w:tc>
          <w:tcPr>
            <w:tcW w:w="1417" w:type="dxa"/>
            <w:shd w:val="clear" w:color="auto" w:fill="auto"/>
          </w:tcPr>
          <w:p w:rsidR="00643EB8" w:rsidRPr="00643EB8" w:rsidRDefault="00643EB8" w:rsidP="00643EB8">
            <w:pPr>
              <w:spacing w:after="0" w:line="240" w:lineRule="auto"/>
              <w:rPr>
                <w:rFonts w:ascii="Times New Roman" w:eastAsia="Times New Roman" w:hAnsi="Times New Roman" w:cs="Times New Roman"/>
                <w:sz w:val="18"/>
                <w:szCs w:val="18"/>
              </w:rPr>
            </w:pPr>
          </w:p>
        </w:tc>
      </w:tr>
      <w:tr w:rsidR="00643EB8" w:rsidRPr="00643EB8" w:rsidTr="00D93A0E">
        <w:tc>
          <w:tcPr>
            <w:tcW w:w="560" w:type="dxa"/>
            <w:shd w:val="clear" w:color="auto" w:fill="auto"/>
          </w:tcPr>
          <w:p w:rsidR="00643EB8" w:rsidRPr="00643EB8" w:rsidRDefault="00643EB8" w:rsidP="00643EB8">
            <w:pPr>
              <w:spacing w:after="0" w:line="240" w:lineRule="auto"/>
              <w:jc w:val="center"/>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8</w:t>
            </w:r>
          </w:p>
        </w:tc>
        <w:tc>
          <w:tcPr>
            <w:tcW w:w="5990" w:type="dxa"/>
            <w:shd w:val="clear" w:color="auto" w:fill="auto"/>
          </w:tcPr>
          <w:p w:rsidR="00643EB8" w:rsidRPr="00643EB8" w:rsidRDefault="00643EB8" w:rsidP="00643EB8">
            <w:pPr>
              <w:spacing w:after="0" w:line="240" w:lineRule="auto"/>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Подготовка спортсменов - разрядников</w:t>
            </w:r>
          </w:p>
        </w:tc>
        <w:tc>
          <w:tcPr>
            <w:tcW w:w="3123" w:type="dxa"/>
            <w:shd w:val="clear" w:color="auto" w:fill="auto"/>
          </w:tcPr>
          <w:p w:rsidR="00643EB8" w:rsidRPr="00643EB8" w:rsidRDefault="00643EB8" w:rsidP="00643EB8">
            <w:pPr>
              <w:spacing w:after="0" w:line="240" w:lineRule="auto"/>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Количество обучающихся*3 балла</w:t>
            </w:r>
          </w:p>
        </w:tc>
        <w:tc>
          <w:tcPr>
            <w:tcW w:w="1417" w:type="dxa"/>
            <w:shd w:val="clear" w:color="auto" w:fill="auto"/>
          </w:tcPr>
          <w:p w:rsidR="00643EB8" w:rsidRPr="00643EB8" w:rsidRDefault="00643EB8" w:rsidP="00643EB8">
            <w:pPr>
              <w:spacing w:after="0" w:line="240" w:lineRule="auto"/>
              <w:rPr>
                <w:rFonts w:ascii="Times New Roman" w:eastAsia="Times New Roman" w:hAnsi="Times New Roman" w:cs="Times New Roman"/>
                <w:sz w:val="18"/>
                <w:szCs w:val="18"/>
              </w:rPr>
            </w:pPr>
          </w:p>
        </w:tc>
      </w:tr>
      <w:tr w:rsidR="00643EB8" w:rsidRPr="00643EB8" w:rsidTr="00D93A0E">
        <w:tc>
          <w:tcPr>
            <w:tcW w:w="560" w:type="dxa"/>
            <w:shd w:val="clear" w:color="auto" w:fill="auto"/>
          </w:tcPr>
          <w:p w:rsidR="00643EB8" w:rsidRPr="00643EB8" w:rsidRDefault="00643EB8" w:rsidP="00643EB8">
            <w:pPr>
              <w:spacing w:after="0" w:line="240" w:lineRule="auto"/>
              <w:jc w:val="center"/>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9</w:t>
            </w:r>
          </w:p>
        </w:tc>
        <w:tc>
          <w:tcPr>
            <w:tcW w:w="5990" w:type="dxa"/>
            <w:shd w:val="clear" w:color="auto" w:fill="auto"/>
          </w:tcPr>
          <w:p w:rsidR="00643EB8" w:rsidRPr="00643EB8" w:rsidRDefault="00643EB8" w:rsidP="00643EB8">
            <w:pPr>
              <w:spacing w:after="0" w:line="240" w:lineRule="auto"/>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Подготовка кандидатов в мастера спорта</w:t>
            </w:r>
          </w:p>
        </w:tc>
        <w:tc>
          <w:tcPr>
            <w:tcW w:w="3123" w:type="dxa"/>
            <w:shd w:val="clear" w:color="auto" w:fill="auto"/>
          </w:tcPr>
          <w:p w:rsidR="00643EB8" w:rsidRPr="00643EB8" w:rsidRDefault="00643EB8" w:rsidP="00643EB8">
            <w:pPr>
              <w:spacing w:after="0" w:line="240" w:lineRule="auto"/>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Количество обучающихся*5 баллов</w:t>
            </w:r>
          </w:p>
        </w:tc>
        <w:tc>
          <w:tcPr>
            <w:tcW w:w="1417" w:type="dxa"/>
            <w:shd w:val="clear" w:color="auto" w:fill="auto"/>
          </w:tcPr>
          <w:p w:rsidR="00643EB8" w:rsidRPr="00643EB8" w:rsidRDefault="00643EB8" w:rsidP="00643EB8">
            <w:pPr>
              <w:spacing w:after="0" w:line="240" w:lineRule="auto"/>
              <w:rPr>
                <w:rFonts w:ascii="Times New Roman" w:eastAsia="Times New Roman" w:hAnsi="Times New Roman" w:cs="Times New Roman"/>
                <w:sz w:val="18"/>
                <w:szCs w:val="18"/>
              </w:rPr>
            </w:pPr>
          </w:p>
        </w:tc>
      </w:tr>
      <w:tr w:rsidR="00643EB8" w:rsidRPr="00643EB8" w:rsidTr="00D93A0E">
        <w:tc>
          <w:tcPr>
            <w:tcW w:w="560" w:type="dxa"/>
            <w:vMerge w:val="restart"/>
            <w:shd w:val="clear" w:color="auto" w:fill="auto"/>
          </w:tcPr>
          <w:p w:rsidR="00643EB8" w:rsidRPr="00643EB8" w:rsidRDefault="00643EB8" w:rsidP="00643EB8">
            <w:pPr>
              <w:spacing w:after="0" w:line="240" w:lineRule="auto"/>
              <w:jc w:val="center"/>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10</w:t>
            </w:r>
          </w:p>
        </w:tc>
        <w:tc>
          <w:tcPr>
            <w:tcW w:w="5990" w:type="dxa"/>
            <w:vMerge w:val="restart"/>
            <w:shd w:val="clear" w:color="auto" w:fill="auto"/>
          </w:tcPr>
          <w:p w:rsidR="00643EB8" w:rsidRPr="00643EB8" w:rsidRDefault="00643EB8" w:rsidP="00643EB8">
            <w:pPr>
              <w:spacing w:after="0" w:line="240" w:lineRule="auto"/>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Создание психолого-педагогических условий для комфортного пребывания детей</w:t>
            </w:r>
          </w:p>
        </w:tc>
        <w:tc>
          <w:tcPr>
            <w:tcW w:w="3123" w:type="dxa"/>
            <w:shd w:val="clear" w:color="auto" w:fill="auto"/>
          </w:tcPr>
          <w:p w:rsidR="00643EB8" w:rsidRPr="00643EB8" w:rsidRDefault="00643EB8" w:rsidP="00643EB8">
            <w:pPr>
              <w:spacing w:after="0" w:line="240" w:lineRule="auto"/>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Полное соответствие 2 балла</w:t>
            </w:r>
          </w:p>
        </w:tc>
        <w:tc>
          <w:tcPr>
            <w:tcW w:w="1417" w:type="dxa"/>
            <w:shd w:val="clear" w:color="auto" w:fill="auto"/>
          </w:tcPr>
          <w:p w:rsidR="00643EB8" w:rsidRPr="00643EB8" w:rsidRDefault="00643EB8" w:rsidP="00643EB8">
            <w:pPr>
              <w:spacing w:after="0" w:line="240" w:lineRule="auto"/>
              <w:rPr>
                <w:rFonts w:ascii="Times New Roman" w:eastAsia="Times New Roman" w:hAnsi="Times New Roman" w:cs="Times New Roman"/>
                <w:sz w:val="18"/>
                <w:szCs w:val="18"/>
              </w:rPr>
            </w:pPr>
          </w:p>
        </w:tc>
      </w:tr>
      <w:tr w:rsidR="00643EB8" w:rsidRPr="00643EB8" w:rsidTr="00D93A0E">
        <w:tc>
          <w:tcPr>
            <w:tcW w:w="560" w:type="dxa"/>
            <w:vMerge/>
            <w:shd w:val="clear" w:color="auto" w:fill="auto"/>
          </w:tcPr>
          <w:p w:rsidR="00643EB8" w:rsidRPr="00643EB8" w:rsidRDefault="00643EB8" w:rsidP="00643EB8">
            <w:pPr>
              <w:spacing w:after="0" w:line="240" w:lineRule="auto"/>
              <w:jc w:val="center"/>
              <w:rPr>
                <w:rFonts w:ascii="Times New Roman" w:eastAsia="Times New Roman" w:hAnsi="Times New Roman" w:cs="Times New Roman"/>
                <w:sz w:val="18"/>
                <w:szCs w:val="18"/>
              </w:rPr>
            </w:pPr>
          </w:p>
        </w:tc>
        <w:tc>
          <w:tcPr>
            <w:tcW w:w="5990" w:type="dxa"/>
            <w:vMerge/>
            <w:shd w:val="clear" w:color="auto" w:fill="auto"/>
          </w:tcPr>
          <w:p w:rsidR="00643EB8" w:rsidRPr="00643EB8" w:rsidRDefault="00643EB8" w:rsidP="00643EB8">
            <w:pPr>
              <w:spacing w:after="0" w:line="240" w:lineRule="auto"/>
              <w:rPr>
                <w:rFonts w:ascii="Times New Roman" w:eastAsia="Times New Roman" w:hAnsi="Times New Roman" w:cs="Times New Roman"/>
                <w:sz w:val="18"/>
                <w:szCs w:val="18"/>
              </w:rPr>
            </w:pPr>
          </w:p>
        </w:tc>
        <w:tc>
          <w:tcPr>
            <w:tcW w:w="3123" w:type="dxa"/>
            <w:shd w:val="clear" w:color="auto" w:fill="auto"/>
          </w:tcPr>
          <w:p w:rsidR="00643EB8" w:rsidRPr="00643EB8" w:rsidRDefault="00643EB8" w:rsidP="00643EB8">
            <w:pPr>
              <w:spacing w:after="0" w:line="240" w:lineRule="auto"/>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Частичное соответствие 1 балл</w:t>
            </w:r>
          </w:p>
        </w:tc>
        <w:tc>
          <w:tcPr>
            <w:tcW w:w="1417" w:type="dxa"/>
            <w:shd w:val="clear" w:color="auto" w:fill="auto"/>
          </w:tcPr>
          <w:p w:rsidR="00643EB8" w:rsidRPr="00643EB8" w:rsidRDefault="00643EB8" w:rsidP="00643EB8">
            <w:pPr>
              <w:spacing w:after="0" w:line="240" w:lineRule="auto"/>
              <w:rPr>
                <w:rFonts w:ascii="Times New Roman" w:eastAsia="Times New Roman" w:hAnsi="Times New Roman" w:cs="Times New Roman"/>
                <w:sz w:val="18"/>
                <w:szCs w:val="18"/>
              </w:rPr>
            </w:pPr>
          </w:p>
        </w:tc>
      </w:tr>
      <w:tr w:rsidR="00643EB8" w:rsidRPr="00643EB8" w:rsidTr="00D93A0E">
        <w:tc>
          <w:tcPr>
            <w:tcW w:w="560" w:type="dxa"/>
            <w:vMerge/>
            <w:shd w:val="clear" w:color="auto" w:fill="auto"/>
          </w:tcPr>
          <w:p w:rsidR="00643EB8" w:rsidRPr="00643EB8" w:rsidRDefault="00643EB8" w:rsidP="00643EB8">
            <w:pPr>
              <w:spacing w:after="0" w:line="240" w:lineRule="auto"/>
              <w:jc w:val="center"/>
              <w:rPr>
                <w:rFonts w:ascii="Times New Roman" w:eastAsia="Times New Roman" w:hAnsi="Times New Roman" w:cs="Times New Roman"/>
                <w:sz w:val="18"/>
                <w:szCs w:val="18"/>
              </w:rPr>
            </w:pPr>
          </w:p>
        </w:tc>
        <w:tc>
          <w:tcPr>
            <w:tcW w:w="5990" w:type="dxa"/>
            <w:vMerge/>
            <w:shd w:val="clear" w:color="auto" w:fill="auto"/>
          </w:tcPr>
          <w:p w:rsidR="00643EB8" w:rsidRPr="00643EB8" w:rsidRDefault="00643EB8" w:rsidP="00643EB8">
            <w:pPr>
              <w:spacing w:after="0" w:line="240" w:lineRule="auto"/>
              <w:rPr>
                <w:rFonts w:ascii="Times New Roman" w:eastAsia="Times New Roman" w:hAnsi="Times New Roman" w:cs="Times New Roman"/>
                <w:sz w:val="18"/>
                <w:szCs w:val="18"/>
              </w:rPr>
            </w:pPr>
          </w:p>
        </w:tc>
        <w:tc>
          <w:tcPr>
            <w:tcW w:w="3123" w:type="dxa"/>
            <w:shd w:val="clear" w:color="auto" w:fill="auto"/>
          </w:tcPr>
          <w:p w:rsidR="00643EB8" w:rsidRPr="00643EB8" w:rsidRDefault="00643EB8" w:rsidP="00643EB8">
            <w:pPr>
              <w:spacing w:after="0" w:line="240" w:lineRule="auto"/>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Отсутствие 0 баллов</w:t>
            </w:r>
          </w:p>
        </w:tc>
        <w:tc>
          <w:tcPr>
            <w:tcW w:w="1417" w:type="dxa"/>
            <w:shd w:val="clear" w:color="auto" w:fill="auto"/>
          </w:tcPr>
          <w:p w:rsidR="00643EB8" w:rsidRPr="00643EB8" w:rsidRDefault="00643EB8" w:rsidP="00643EB8">
            <w:pPr>
              <w:spacing w:after="0" w:line="240" w:lineRule="auto"/>
              <w:rPr>
                <w:rFonts w:ascii="Times New Roman" w:eastAsia="Times New Roman" w:hAnsi="Times New Roman" w:cs="Times New Roman"/>
                <w:sz w:val="18"/>
                <w:szCs w:val="18"/>
              </w:rPr>
            </w:pPr>
          </w:p>
        </w:tc>
      </w:tr>
      <w:tr w:rsidR="00643EB8" w:rsidRPr="00643EB8" w:rsidTr="00D93A0E">
        <w:tc>
          <w:tcPr>
            <w:tcW w:w="560" w:type="dxa"/>
            <w:shd w:val="clear" w:color="auto" w:fill="auto"/>
          </w:tcPr>
          <w:p w:rsidR="00643EB8" w:rsidRPr="00643EB8" w:rsidRDefault="00643EB8" w:rsidP="00643EB8">
            <w:pPr>
              <w:spacing w:after="0" w:line="240" w:lineRule="auto"/>
              <w:jc w:val="center"/>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11</w:t>
            </w:r>
          </w:p>
        </w:tc>
        <w:tc>
          <w:tcPr>
            <w:tcW w:w="5990" w:type="dxa"/>
            <w:shd w:val="clear" w:color="auto" w:fill="auto"/>
          </w:tcPr>
          <w:p w:rsidR="00643EB8" w:rsidRPr="00643EB8" w:rsidRDefault="00643EB8" w:rsidP="00643EB8">
            <w:pPr>
              <w:spacing w:after="0" w:line="240" w:lineRule="auto"/>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Доля педагогических работников, имеющих высшую квалификационную категорию</w:t>
            </w:r>
          </w:p>
        </w:tc>
        <w:tc>
          <w:tcPr>
            <w:tcW w:w="3123" w:type="dxa"/>
            <w:shd w:val="clear" w:color="auto" w:fill="auto"/>
          </w:tcPr>
          <w:p w:rsidR="00643EB8" w:rsidRPr="00643EB8" w:rsidRDefault="00643EB8" w:rsidP="00643EB8">
            <w:pPr>
              <w:spacing w:after="0" w:line="240" w:lineRule="auto"/>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Количество педагогов*1 балл</w:t>
            </w:r>
          </w:p>
        </w:tc>
        <w:tc>
          <w:tcPr>
            <w:tcW w:w="1417" w:type="dxa"/>
            <w:shd w:val="clear" w:color="auto" w:fill="auto"/>
          </w:tcPr>
          <w:p w:rsidR="00643EB8" w:rsidRPr="00643EB8" w:rsidRDefault="00643EB8" w:rsidP="00643EB8">
            <w:pPr>
              <w:spacing w:after="0" w:line="240" w:lineRule="auto"/>
              <w:rPr>
                <w:rFonts w:ascii="Times New Roman" w:eastAsia="Times New Roman" w:hAnsi="Times New Roman" w:cs="Times New Roman"/>
                <w:sz w:val="18"/>
                <w:szCs w:val="18"/>
              </w:rPr>
            </w:pPr>
          </w:p>
        </w:tc>
      </w:tr>
      <w:tr w:rsidR="00643EB8" w:rsidRPr="00643EB8" w:rsidTr="00D93A0E">
        <w:tc>
          <w:tcPr>
            <w:tcW w:w="560" w:type="dxa"/>
            <w:shd w:val="clear" w:color="auto" w:fill="auto"/>
          </w:tcPr>
          <w:p w:rsidR="00643EB8" w:rsidRPr="00643EB8" w:rsidRDefault="00643EB8" w:rsidP="00643EB8">
            <w:pPr>
              <w:spacing w:after="0" w:line="240" w:lineRule="auto"/>
              <w:jc w:val="center"/>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12</w:t>
            </w:r>
          </w:p>
        </w:tc>
        <w:tc>
          <w:tcPr>
            <w:tcW w:w="5990" w:type="dxa"/>
            <w:shd w:val="clear" w:color="auto" w:fill="auto"/>
          </w:tcPr>
          <w:p w:rsidR="00643EB8" w:rsidRPr="00643EB8" w:rsidRDefault="00643EB8" w:rsidP="00643EB8">
            <w:pPr>
              <w:spacing w:after="0" w:line="240" w:lineRule="auto"/>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Доля педагогических работников, имеющих высшее профессиональное образование</w:t>
            </w:r>
          </w:p>
        </w:tc>
        <w:tc>
          <w:tcPr>
            <w:tcW w:w="3123" w:type="dxa"/>
            <w:shd w:val="clear" w:color="auto" w:fill="auto"/>
          </w:tcPr>
          <w:p w:rsidR="00643EB8" w:rsidRPr="00643EB8" w:rsidRDefault="00643EB8" w:rsidP="00643EB8">
            <w:pPr>
              <w:spacing w:after="0" w:line="240" w:lineRule="auto"/>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Количество педагогов*1 балл</w:t>
            </w:r>
          </w:p>
        </w:tc>
        <w:tc>
          <w:tcPr>
            <w:tcW w:w="1417" w:type="dxa"/>
            <w:shd w:val="clear" w:color="auto" w:fill="auto"/>
          </w:tcPr>
          <w:p w:rsidR="00643EB8" w:rsidRPr="00643EB8" w:rsidRDefault="00643EB8" w:rsidP="00643EB8">
            <w:pPr>
              <w:spacing w:after="0" w:line="240" w:lineRule="auto"/>
              <w:rPr>
                <w:rFonts w:ascii="Times New Roman" w:eastAsia="Times New Roman" w:hAnsi="Times New Roman" w:cs="Times New Roman"/>
                <w:sz w:val="18"/>
                <w:szCs w:val="18"/>
              </w:rPr>
            </w:pPr>
          </w:p>
        </w:tc>
      </w:tr>
      <w:tr w:rsidR="00643EB8" w:rsidRPr="00643EB8" w:rsidTr="00D93A0E">
        <w:tc>
          <w:tcPr>
            <w:tcW w:w="560" w:type="dxa"/>
            <w:shd w:val="clear" w:color="auto" w:fill="auto"/>
          </w:tcPr>
          <w:p w:rsidR="00643EB8" w:rsidRPr="00643EB8" w:rsidRDefault="00643EB8" w:rsidP="00643EB8">
            <w:pPr>
              <w:spacing w:after="0" w:line="240" w:lineRule="auto"/>
              <w:jc w:val="center"/>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13</w:t>
            </w:r>
          </w:p>
        </w:tc>
        <w:tc>
          <w:tcPr>
            <w:tcW w:w="5990" w:type="dxa"/>
            <w:shd w:val="clear" w:color="auto" w:fill="auto"/>
          </w:tcPr>
          <w:p w:rsidR="00643EB8" w:rsidRPr="00643EB8" w:rsidRDefault="00643EB8" w:rsidP="00643EB8">
            <w:pPr>
              <w:spacing w:after="0" w:line="240" w:lineRule="auto"/>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Своевременность прохождения курсов повышения квалификации (1 раз в три года)</w:t>
            </w:r>
          </w:p>
        </w:tc>
        <w:tc>
          <w:tcPr>
            <w:tcW w:w="3123" w:type="dxa"/>
            <w:shd w:val="clear" w:color="auto" w:fill="auto"/>
          </w:tcPr>
          <w:p w:rsidR="00643EB8" w:rsidRPr="00643EB8" w:rsidRDefault="00643EB8" w:rsidP="00643EB8">
            <w:pPr>
              <w:spacing w:after="0" w:line="240" w:lineRule="auto"/>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Количество педагогов с действующими курсами*1 балл</w:t>
            </w:r>
          </w:p>
        </w:tc>
        <w:tc>
          <w:tcPr>
            <w:tcW w:w="1417" w:type="dxa"/>
            <w:shd w:val="clear" w:color="auto" w:fill="auto"/>
          </w:tcPr>
          <w:p w:rsidR="00643EB8" w:rsidRPr="00643EB8" w:rsidRDefault="00643EB8" w:rsidP="00643EB8">
            <w:pPr>
              <w:spacing w:after="0" w:line="240" w:lineRule="auto"/>
              <w:rPr>
                <w:rFonts w:ascii="Times New Roman" w:eastAsia="Times New Roman" w:hAnsi="Times New Roman" w:cs="Times New Roman"/>
                <w:sz w:val="18"/>
                <w:szCs w:val="18"/>
              </w:rPr>
            </w:pPr>
          </w:p>
        </w:tc>
      </w:tr>
      <w:tr w:rsidR="00643EB8" w:rsidRPr="00643EB8" w:rsidTr="00D93A0E">
        <w:tc>
          <w:tcPr>
            <w:tcW w:w="560" w:type="dxa"/>
            <w:vMerge w:val="restart"/>
            <w:shd w:val="clear" w:color="auto" w:fill="auto"/>
          </w:tcPr>
          <w:p w:rsidR="00643EB8" w:rsidRPr="00643EB8" w:rsidRDefault="00643EB8" w:rsidP="00643EB8">
            <w:pPr>
              <w:spacing w:after="0" w:line="240" w:lineRule="auto"/>
              <w:jc w:val="center"/>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14</w:t>
            </w:r>
          </w:p>
        </w:tc>
        <w:tc>
          <w:tcPr>
            <w:tcW w:w="5990" w:type="dxa"/>
            <w:shd w:val="clear" w:color="auto" w:fill="auto"/>
          </w:tcPr>
          <w:p w:rsidR="00643EB8" w:rsidRPr="00643EB8" w:rsidRDefault="00643EB8" w:rsidP="00643EB8">
            <w:pPr>
              <w:spacing w:after="0" w:line="240" w:lineRule="auto"/>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Распространение передового педагогического опыта учреждения в профессиональном сообществе через проведение семинаров, конференций:</w:t>
            </w:r>
          </w:p>
        </w:tc>
        <w:tc>
          <w:tcPr>
            <w:tcW w:w="3123" w:type="dxa"/>
            <w:shd w:val="clear" w:color="auto" w:fill="auto"/>
          </w:tcPr>
          <w:p w:rsidR="00643EB8" w:rsidRPr="00643EB8" w:rsidRDefault="00643EB8" w:rsidP="00643EB8">
            <w:pPr>
              <w:spacing w:after="0" w:line="240" w:lineRule="auto"/>
              <w:rPr>
                <w:rFonts w:ascii="Times New Roman" w:eastAsia="Times New Roman" w:hAnsi="Times New Roman" w:cs="Times New Roman"/>
                <w:sz w:val="18"/>
                <w:szCs w:val="18"/>
              </w:rPr>
            </w:pPr>
          </w:p>
        </w:tc>
        <w:tc>
          <w:tcPr>
            <w:tcW w:w="1417" w:type="dxa"/>
            <w:shd w:val="clear" w:color="auto" w:fill="auto"/>
          </w:tcPr>
          <w:p w:rsidR="00643EB8" w:rsidRPr="00643EB8" w:rsidRDefault="00643EB8" w:rsidP="00643EB8">
            <w:pPr>
              <w:spacing w:after="0" w:line="240" w:lineRule="auto"/>
              <w:rPr>
                <w:rFonts w:ascii="Times New Roman" w:eastAsia="Times New Roman" w:hAnsi="Times New Roman" w:cs="Times New Roman"/>
                <w:sz w:val="18"/>
                <w:szCs w:val="18"/>
              </w:rPr>
            </w:pPr>
          </w:p>
        </w:tc>
      </w:tr>
      <w:tr w:rsidR="00643EB8" w:rsidRPr="00643EB8" w:rsidTr="00D93A0E">
        <w:tc>
          <w:tcPr>
            <w:tcW w:w="560" w:type="dxa"/>
            <w:vMerge/>
            <w:shd w:val="clear" w:color="auto" w:fill="auto"/>
          </w:tcPr>
          <w:p w:rsidR="00643EB8" w:rsidRPr="00643EB8" w:rsidRDefault="00643EB8" w:rsidP="00643EB8">
            <w:pPr>
              <w:spacing w:after="0" w:line="240" w:lineRule="auto"/>
              <w:jc w:val="center"/>
              <w:rPr>
                <w:rFonts w:ascii="Times New Roman" w:eastAsia="Times New Roman" w:hAnsi="Times New Roman" w:cs="Times New Roman"/>
                <w:sz w:val="18"/>
                <w:szCs w:val="18"/>
              </w:rPr>
            </w:pPr>
          </w:p>
        </w:tc>
        <w:tc>
          <w:tcPr>
            <w:tcW w:w="5990" w:type="dxa"/>
            <w:shd w:val="clear" w:color="auto" w:fill="auto"/>
          </w:tcPr>
          <w:p w:rsidR="00643EB8" w:rsidRPr="00643EB8" w:rsidRDefault="00643EB8" w:rsidP="00643EB8">
            <w:pPr>
              <w:spacing w:after="0" w:line="240" w:lineRule="auto"/>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 на муниципальном уровне</w:t>
            </w:r>
          </w:p>
        </w:tc>
        <w:tc>
          <w:tcPr>
            <w:tcW w:w="3123" w:type="dxa"/>
            <w:shd w:val="clear" w:color="auto" w:fill="auto"/>
          </w:tcPr>
          <w:p w:rsidR="00643EB8" w:rsidRPr="00643EB8" w:rsidRDefault="00643EB8" w:rsidP="00643EB8">
            <w:pPr>
              <w:spacing w:after="0" w:line="240" w:lineRule="auto"/>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Количество педагогов * количество семинаров * 0,5 баллов</w:t>
            </w:r>
          </w:p>
        </w:tc>
        <w:tc>
          <w:tcPr>
            <w:tcW w:w="1417" w:type="dxa"/>
            <w:shd w:val="clear" w:color="auto" w:fill="auto"/>
          </w:tcPr>
          <w:p w:rsidR="00643EB8" w:rsidRPr="00643EB8" w:rsidRDefault="00643EB8" w:rsidP="00643EB8">
            <w:pPr>
              <w:spacing w:after="0" w:line="240" w:lineRule="auto"/>
              <w:rPr>
                <w:rFonts w:ascii="Times New Roman" w:eastAsia="Times New Roman" w:hAnsi="Times New Roman" w:cs="Times New Roman"/>
                <w:sz w:val="18"/>
                <w:szCs w:val="18"/>
              </w:rPr>
            </w:pPr>
          </w:p>
        </w:tc>
      </w:tr>
      <w:tr w:rsidR="00643EB8" w:rsidRPr="00643EB8" w:rsidTr="00D93A0E">
        <w:tc>
          <w:tcPr>
            <w:tcW w:w="560" w:type="dxa"/>
            <w:vMerge/>
            <w:shd w:val="clear" w:color="auto" w:fill="auto"/>
          </w:tcPr>
          <w:p w:rsidR="00643EB8" w:rsidRPr="00643EB8" w:rsidRDefault="00643EB8" w:rsidP="00643EB8">
            <w:pPr>
              <w:spacing w:after="0" w:line="240" w:lineRule="auto"/>
              <w:jc w:val="center"/>
              <w:rPr>
                <w:rFonts w:ascii="Times New Roman" w:eastAsia="Times New Roman" w:hAnsi="Times New Roman" w:cs="Times New Roman"/>
                <w:sz w:val="18"/>
                <w:szCs w:val="18"/>
              </w:rPr>
            </w:pPr>
          </w:p>
        </w:tc>
        <w:tc>
          <w:tcPr>
            <w:tcW w:w="5990" w:type="dxa"/>
            <w:shd w:val="clear" w:color="auto" w:fill="auto"/>
          </w:tcPr>
          <w:p w:rsidR="00643EB8" w:rsidRPr="00643EB8" w:rsidRDefault="00643EB8" w:rsidP="00643EB8">
            <w:pPr>
              <w:spacing w:after="0" w:line="240" w:lineRule="auto"/>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 на региональном уровне</w:t>
            </w:r>
          </w:p>
        </w:tc>
        <w:tc>
          <w:tcPr>
            <w:tcW w:w="3123" w:type="dxa"/>
            <w:shd w:val="clear" w:color="auto" w:fill="auto"/>
          </w:tcPr>
          <w:p w:rsidR="00643EB8" w:rsidRPr="00643EB8" w:rsidRDefault="00643EB8" w:rsidP="00643EB8">
            <w:pPr>
              <w:spacing w:after="0" w:line="240" w:lineRule="auto"/>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Количество педагогов*количество семинаров*1 балл</w:t>
            </w:r>
          </w:p>
        </w:tc>
        <w:tc>
          <w:tcPr>
            <w:tcW w:w="1417" w:type="dxa"/>
            <w:shd w:val="clear" w:color="auto" w:fill="auto"/>
          </w:tcPr>
          <w:p w:rsidR="00643EB8" w:rsidRPr="00643EB8" w:rsidRDefault="00643EB8" w:rsidP="00643EB8">
            <w:pPr>
              <w:spacing w:after="0" w:line="240" w:lineRule="auto"/>
              <w:rPr>
                <w:rFonts w:ascii="Times New Roman" w:eastAsia="Times New Roman" w:hAnsi="Times New Roman" w:cs="Times New Roman"/>
                <w:sz w:val="18"/>
                <w:szCs w:val="18"/>
              </w:rPr>
            </w:pPr>
          </w:p>
        </w:tc>
      </w:tr>
      <w:tr w:rsidR="00643EB8" w:rsidRPr="00643EB8" w:rsidTr="00D93A0E">
        <w:tc>
          <w:tcPr>
            <w:tcW w:w="560" w:type="dxa"/>
            <w:vMerge w:val="restart"/>
            <w:shd w:val="clear" w:color="auto" w:fill="auto"/>
          </w:tcPr>
          <w:p w:rsidR="00643EB8" w:rsidRPr="00643EB8" w:rsidRDefault="00643EB8" w:rsidP="00643EB8">
            <w:pPr>
              <w:spacing w:after="0" w:line="240" w:lineRule="auto"/>
              <w:jc w:val="center"/>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15</w:t>
            </w:r>
          </w:p>
        </w:tc>
        <w:tc>
          <w:tcPr>
            <w:tcW w:w="5990" w:type="dxa"/>
            <w:shd w:val="clear" w:color="auto" w:fill="auto"/>
          </w:tcPr>
          <w:p w:rsidR="00643EB8" w:rsidRPr="00643EB8" w:rsidRDefault="00643EB8" w:rsidP="00643EB8">
            <w:pPr>
              <w:spacing w:after="0" w:line="240" w:lineRule="auto"/>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Наличие педагогических работников, участвующих в конкурсах профессионального мастерства (за 3 последних учебных года)</w:t>
            </w:r>
          </w:p>
        </w:tc>
        <w:tc>
          <w:tcPr>
            <w:tcW w:w="3123" w:type="dxa"/>
            <w:shd w:val="clear" w:color="auto" w:fill="auto"/>
          </w:tcPr>
          <w:p w:rsidR="00643EB8" w:rsidRPr="00643EB8" w:rsidRDefault="00643EB8" w:rsidP="00643EB8">
            <w:pPr>
              <w:spacing w:after="0" w:line="240" w:lineRule="auto"/>
              <w:rPr>
                <w:rFonts w:ascii="Times New Roman" w:eastAsia="Times New Roman" w:hAnsi="Times New Roman" w:cs="Times New Roman"/>
                <w:sz w:val="18"/>
                <w:szCs w:val="18"/>
              </w:rPr>
            </w:pPr>
          </w:p>
        </w:tc>
        <w:tc>
          <w:tcPr>
            <w:tcW w:w="1417" w:type="dxa"/>
            <w:shd w:val="clear" w:color="auto" w:fill="auto"/>
          </w:tcPr>
          <w:p w:rsidR="00643EB8" w:rsidRPr="00643EB8" w:rsidRDefault="00643EB8" w:rsidP="00643EB8">
            <w:pPr>
              <w:spacing w:after="0" w:line="240" w:lineRule="auto"/>
              <w:rPr>
                <w:rFonts w:ascii="Times New Roman" w:eastAsia="Times New Roman" w:hAnsi="Times New Roman" w:cs="Times New Roman"/>
                <w:sz w:val="18"/>
                <w:szCs w:val="18"/>
              </w:rPr>
            </w:pPr>
          </w:p>
        </w:tc>
      </w:tr>
      <w:tr w:rsidR="00643EB8" w:rsidRPr="00643EB8" w:rsidTr="00D93A0E">
        <w:tc>
          <w:tcPr>
            <w:tcW w:w="560" w:type="dxa"/>
            <w:vMerge/>
            <w:shd w:val="clear" w:color="auto" w:fill="auto"/>
          </w:tcPr>
          <w:p w:rsidR="00643EB8" w:rsidRPr="00643EB8" w:rsidRDefault="00643EB8" w:rsidP="00643EB8">
            <w:pPr>
              <w:spacing w:after="0" w:line="240" w:lineRule="auto"/>
              <w:jc w:val="center"/>
              <w:rPr>
                <w:rFonts w:ascii="Times New Roman" w:eastAsia="Times New Roman" w:hAnsi="Times New Roman" w:cs="Times New Roman"/>
                <w:sz w:val="18"/>
                <w:szCs w:val="18"/>
              </w:rPr>
            </w:pPr>
          </w:p>
        </w:tc>
        <w:tc>
          <w:tcPr>
            <w:tcW w:w="5990" w:type="dxa"/>
            <w:shd w:val="clear" w:color="auto" w:fill="auto"/>
          </w:tcPr>
          <w:p w:rsidR="00643EB8" w:rsidRPr="00643EB8" w:rsidRDefault="00643EB8" w:rsidP="00643EB8">
            <w:pPr>
              <w:spacing w:after="0" w:line="240" w:lineRule="auto"/>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 на муниципальном уровне</w:t>
            </w:r>
          </w:p>
        </w:tc>
        <w:tc>
          <w:tcPr>
            <w:tcW w:w="3123" w:type="dxa"/>
            <w:shd w:val="clear" w:color="auto" w:fill="auto"/>
          </w:tcPr>
          <w:p w:rsidR="00643EB8" w:rsidRPr="00643EB8" w:rsidRDefault="00643EB8" w:rsidP="00643EB8">
            <w:pPr>
              <w:spacing w:after="0" w:line="240" w:lineRule="auto"/>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Количество педагогов*3 балла</w:t>
            </w:r>
          </w:p>
        </w:tc>
        <w:tc>
          <w:tcPr>
            <w:tcW w:w="1417" w:type="dxa"/>
            <w:shd w:val="clear" w:color="auto" w:fill="auto"/>
          </w:tcPr>
          <w:p w:rsidR="00643EB8" w:rsidRPr="00643EB8" w:rsidRDefault="00643EB8" w:rsidP="00643EB8">
            <w:pPr>
              <w:spacing w:after="0" w:line="240" w:lineRule="auto"/>
              <w:rPr>
                <w:rFonts w:ascii="Times New Roman" w:eastAsia="Times New Roman" w:hAnsi="Times New Roman" w:cs="Times New Roman"/>
                <w:sz w:val="18"/>
                <w:szCs w:val="18"/>
              </w:rPr>
            </w:pPr>
          </w:p>
        </w:tc>
      </w:tr>
      <w:tr w:rsidR="00643EB8" w:rsidRPr="00643EB8" w:rsidTr="00D93A0E">
        <w:tc>
          <w:tcPr>
            <w:tcW w:w="560" w:type="dxa"/>
            <w:vMerge/>
            <w:shd w:val="clear" w:color="auto" w:fill="auto"/>
          </w:tcPr>
          <w:p w:rsidR="00643EB8" w:rsidRPr="00643EB8" w:rsidRDefault="00643EB8" w:rsidP="00643EB8">
            <w:pPr>
              <w:spacing w:after="0" w:line="240" w:lineRule="auto"/>
              <w:jc w:val="center"/>
              <w:rPr>
                <w:rFonts w:ascii="Times New Roman" w:eastAsia="Times New Roman" w:hAnsi="Times New Roman" w:cs="Times New Roman"/>
                <w:sz w:val="18"/>
                <w:szCs w:val="18"/>
              </w:rPr>
            </w:pPr>
          </w:p>
        </w:tc>
        <w:tc>
          <w:tcPr>
            <w:tcW w:w="5990" w:type="dxa"/>
            <w:shd w:val="clear" w:color="auto" w:fill="auto"/>
          </w:tcPr>
          <w:p w:rsidR="00643EB8" w:rsidRPr="00643EB8" w:rsidRDefault="00643EB8" w:rsidP="00643EB8">
            <w:pPr>
              <w:spacing w:after="0" w:line="240" w:lineRule="auto"/>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 на региональном уровне</w:t>
            </w:r>
          </w:p>
        </w:tc>
        <w:tc>
          <w:tcPr>
            <w:tcW w:w="3123" w:type="dxa"/>
            <w:shd w:val="clear" w:color="auto" w:fill="auto"/>
          </w:tcPr>
          <w:p w:rsidR="00643EB8" w:rsidRPr="00643EB8" w:rsidRDefault="00643EB8" w:rsidP="00643EB8">
            <w:pPr>
              <w:spacing w:after="0" w:line="240" w:lineRule="auto"/>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Количество педагогов*5 баллов</w:t>
            </w:r>
          </w:p>
        </w:tc>
        <w:tc>
          <w:tcPr>
            <w:tcW w:w="1417" w:type="dxa"/>
            <w:shd w:val="clear" w:color="auto" w:fill="auto"/>
          </w:tcPr>
          <w:p w:rsidR="00643EB8" w:rsidRPr="00643EB8" w:rsidRDefault="00643EB8" w:rsidP="00643EB8">
            <w:pPr>
              <w:spacing w:after="0" w:line="240" w:lineRule="auto"/>
              <w:rPr>
                <w:rFonts w:ascii="Times New Roman" w:eastAsia="Times New Roman" w:hAnsi="Times New Roman" w:cs="Times New Roman"/>
                <w:sz w:val="18"/>
                <w:szCs w:val="18"/>
              </w:rPr>
            </w:pPr>
          </w:p>
        </w:tc>
      </w:tr>
      <w:tr w:rsidR="00643EB8" w:rsidRPr="00643EB8" w:rsidTr="00D93A0E">
        <w:tc>
          <w:tcPr>
            <w:tcW w:w="560" w:type="dxa"/>
            <w:vMerge w:val="restart"/>
            <w:shd w:val="clear" w:color="auto" w:fill="auto"/>
          </w:tcPr>
          <w:p w:rsidR="00643EB8" w:rsidRPr="00643EB8" w:rsidRDefault="00643EB8" w:rsidP="00643EB8">
            <w:pPr>
              <w:spacing w:after="0" w:line="240" w:lineRule="auto"/>
              <w:jc w:val="center"/>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16</w:t>
            </w:r>
          </w:p>
        </w:tc>
        <w:tc>
          <w:tcPr>
            <w:tcW w:w="5990" w:type="dxa"/>
            <w:shd w:val="clear" w:color="auto" w:fill="auto"/>
          </w:tcPr>
          <w:p w:rsidR="00643EB8" w:rsidRPr="00643EB8" w:rsidRDefault="00643EB8" w:rsidP="00643EB8">
            <w:pPr>
              <w:spacing w:after="0" w:line="240" w:lineRule="auto"/>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Организация и проведение мероприятий:</w:t>
            </w:r>
          </w:p>
        </w:tc>
        <w:tc>
          <w:tcPr>
            <w:tcW w:w="3123" w:type="dxa"/>
            <w:shd w:val="clear" w:color="auto" w:fill="auto"/>
          </w:tcPr>
          <w:p w:rsidR="00643EB8" w:rsidRPr="00643EB8" w:rsidRDefault="00643EB8" w:rsidP="00643EB8">
            <w:pPr>
              <w:spacing w:after="0" w:line="240" w:lineRule="auto"/>
              <w:rPr>
                <w:rFonts w:ascii="Times New Roman" w:eastAsia="Times New Roman" w:hAnsi="Times New Roman" w:cs="Times New Roman"/>
                <w:sz w:val="18"/>
                <w:szCs w:val="18"/>
              </w:rPr>
            </w:pPr>
          </w:p>
        </w:tc>
        <w:tc>
          <w:tcPr>
            <w:tcW w:w="1417" w:type="dxa"/>
            <w:shd w:val="clear" w:color="auto" w:fill="auto"/>
          </w:tcPr>
          <w:p w:rsidR="00643EB8" w:rsidRPr="00643EB8" w:rsidRDefault="00643EB8" w:rsidP="00643EB8">
            <w:pPr>
              <w:spacing w:after="0" w:line="240" w:lineRule="auto"/>
              <w:rPr>
                <w:rFonts w:ascii="Times New Roman" w:eastAsia="Times New Roman" w:hAnsi="Times New Roman" w:cs="Times New Roman"/>
                <w:sz w:val="18"/>
                <w:szCs w:val="18"/>
              </w:rPr>
            </w:pPr>
          </w:p>
        </w:tc>
      </w:tr>
      <w:tr w:rsidR="00643EB8" w:rsidRPr="00643EB8" w:rsidTr="00D93A0E">
        <w:tc>
          <w:tcPr>
            <w:tcW w:w="560" w:type="dxa"/>
            <w:vMerge/>
            <w:shd w:val="clear" w:color="auto" w:fill="auto"/>
          </w:tcPr>
          <w:p w:rsidR="00643EB8" w:rsidRPr="00643EB8" w:rsidRDefault="00643EB8" w:rsidP="00643EB8">
            <w:pPr>
              <w:spacing w:after="0" w:line="240" w:lineRule="auto"/>
              <w:jc w:val="center"/>
              <w:rPr>
                <w:rFonts w:ascii="Times New Roman" w:eastAsia="Times New Roman" w:hAnsi="Times New Roman" w:cs="Times New Roman"/>
                <w:sz w:val="18"/>
                <w:szCs w:val="18"/>
              </w:rPr>
            </w:pPr>
          </w:p>
        </w:tc>
        <w:tc>
          <w:tcPr>
            <w:tcW w:w="5990" w:type="dxa"/>
            <w:shd w:val="clear" w:color="auto" w:fill="auto"/>
          </w:tcPr>
          <w:p w:rsidR="00643EB8" w:rsidRPr="00643EB8" w:rsidRDefault="00643EB8" w:rsidP="00643EB8">
            <w:pPr>
              <w:spacing w:after="0" w:line="240" w:lineRule="auto"/>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 муниципального уровня</w:t>
            </w:r>
          </w:p>
          <w:p w:rsidR="00643EB8" w:rsidRPr="00643EB8" w:rsidRDefault="00643EB8" w:rsidP="00643EB8">
            <w:pPr>
              <w:spacing w:after="0" w:line="240" w:lineRule="auto"/>
              <w:rPr>
                <w:rFonts w:ascii="Times New Roman" w:eastAsia="Times New Roman" w:hAnsi="Times New Roman" w:cs="Times New Roman"/>
                <w:sz w:val="18"/>
                <w:szCs w:val="18"/>
              </w:rPr>
            </w:pPr>
          </w:p>
        </w:tc>
        <w:tc>
          <w:tcPr>
            <w:tcW w:w="3123" w:type="dxa"/>
            <w:shd w:val="clear" w:color="auto" w:fill="auto"/>
          </w:tcPr>
          <w:p w:rsidR="00643EB8" w:rsidRPr="00643EB8" w:rsidRDefault="00643EB8" w:rsidP="00643EB8">
            <w:pPr>
              <w:spacing w:after="0" w:line="240" w:lineRule="auto"/>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-1 мероприятие соответствует 3 баллам</w:t>
            </w:r>
          </w:p>
          <w:p w:rsidR="00643EB8" w:rsidRPr="00643EB8" w:rsidRDefault="00643EB8" w:rsidP="00643EB8">
            <w:pPr>
              <w:spacing w:after="0" w:line="240" w:lineRule="auto"/>
              <w:rPr>
                <w:rFonts w:ascii="Times New Roman" w:eastAsia="Times New Roman" w:hAnsi="Times New Roman" w:cs="Times New Roman"/>
                <w:sz w:val="18"/>
                <w:szCs w:val="18"/>
              </w:rPr>
            </w:pPr>
          </w:p>
        </w:tc>
        <w:tc>
          <w:tcPr>
            <w:tcW w:w="1417" w:type="dxa"/>
            <w:shd w:val="clear" w:color="auto" w:fill="auto"/>
          </w:tcPr>
          <w:p w:rsidR="00643EB8" w:rsidRPr="00643EB8" w:rsidRDefault="00643EB8" w:rsidP="00643EB8">
            <w:pPr>
              <w:spacing w:after="0" w:line="240" w:lineRule="auto"/>
              <w:rPr>
                <w:rFonts w:ascii="Times New Roman" w:eastAsia="Times New Roman" w:hAnsi="Times New Roman" w:cs="Times New Roman"/>
                <w:sz w:val="18"/>
                <w:szCs w:val="18"/>
              </w:rPr>
            </w:pPr>
          </w:p>
        </w:tc>
      </w:tr>
      <w:tr w:rsidR="00643EB8" w:rsidRPr="00643EB8" w:rsidTr="00D93A0E">
        <w:tc>
          <w:tcPr>
            <w:tcW w:w="560" w:type="dxa"/>
            <w:vMerge/>
            <w:shd w:val="clear" w:color="auto" w:fill="auto"/>
          </w:tcPr>
          <w:p w:rsidR="00643EB8" w:rsidRPr="00643EB8" w:rsidRDefault="00643EB8" w:rsidP="00643EB8">
            <w:pPr>
              <w:spacing w:after="0" w:line="240" w:lineRule="auto"/>
              <w:jc w:val="center"/>
              <w:rPr>
                <w:rFonts w:ascii="Times New Roman" w:eastAsia="Times New Roman" w:hAnsi="Times New Roman" w:cs="Times New Roman"/>
                <w:sz w:val="18"/>
                <w:szCs w:val="18"/>
              </w:rPr>
            </w:pPr>
          </w:p>
        </w:tc>
        <w:tc>
          <w:tcPr>
            <w:tcW w:w="5990" w:type="dxa"/>
            <w:shd w:val="clear" w:color="auto" w:fill="auto"/>
          </w:tcPr>
          <w:p w:rsidR="00643EB8" w:rsidRPr="00643EB8" w:rsidRDefault="00643EB8" w:rsidP="00643EB8">
            <w:pPr>
              <w:spacing w:after="0" w:line="240" w:lineRule="auto"/>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 регионального уровня</w:t>
            </w:r>
          </w:p>
        </w:tc>
        <w:tc>
          <w:tcPr>
            <w:tcW w:w="3123" w:type="dxa"/>
            <w:shd w:val="clear" w:color="auto" w:fill="auto"/>
          </w:tcPr>
          <w:p w:rsidR="00643EB8" w:rsidRPr="00643EB8" w:rsidRDefault="00643EB8" w:rsidP="00643EB8">
            <w:pPr>
              <w:spacing w:after="0" w:line="240" w:lineRule="auto"/>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-1 мероприятие соответствует 5 баллам</w:t>
            </w:r>
          </w:p>
        </w:tc>
        <w:tc>
          <w:tcPr>
            <w:tcW w:w="1417" w:type="dxa"/>
            <w:shd w:val="clear" w:color="auto" w:fill="auto"/>
          </w:tcPr>
          <w:p w:rsidR="00643EB8" w:rsidRPr="00643EB8" w:rsidRDefault="00643EB8" w:rsidP="00643EB8">
            <w:pPr>
              <w:spacing w:after="0" w:line="240" w:lineRule="auto"/>
              <w:rPr>
                <w:rFonts w:ascii="Times New Roman" w:eastAsia="Times New Roman" w:hAnsi="Times New Roman" w:cs="Times New Roman"/>
                <w:sz w:val="18"/>
                <w:szCs w:val="18"/>
              </w:rPr>
            </w:pPr>
          </w:p>
        </w:tc>
      </w:tr>
      <w:tr w:rsidR="00643EB8" w:rsidRPr="00643EB8" w:rsidTr="00D93A0E">
        <w:tc>
          <w:tcPr>
            <w:tcW w:w="560" w:type="dxa"/>
            <w:shd w:val="clear" w:color="auto" w:fill="auto"/>
          </w:tcPr>
          <w:p w:rsidR="00643EB8" w:rsidRPr="00643EB8" w:rsidRDefault="00643EB8" w:rsidP="00643EB8">
            <w:pPr>
              <w:spacing w:after="0" w:line="240" w:lineRule="auto"/>
              <w:jc w:val="center"/>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17</w:t>
            </w:r>
          </w:p>
        </w:tc>
        <w:tc>
          <w:tcPr>
            <w:tcW w:w="5990" w:type="dxa"/>
            <w:shd w:val="clear" w:color="auto" w:fill="auto"/>
          </w:tcPr>
          <w:p w:rsidR="00643EB8" w:rsidRPr="00643EB8" w:rsidRDefault="00643EB8" w:rsidP="00643EB8">
            <w:pPr>
              <w:spacing w:after="0" w:line="240" w:lineRule="auto"/>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Обеспеченность  ОО педагогическими кадрами (отношение количества педагогов  к штатной численности)</w:t>
            </w:r>
          </w:p>
        </w:tc>
        <w:tc>
          <w:tcPr>
            <w:tcW w:w="3123" w:type="dxa"/>
            <w:shd w:val="clear" w:color="auto" w:fill="auto"/>
          </w:tcPr>
          <w:p w:rsidR="00643EB8" w:rsidRPr="00643EB8" w:rsidRDefault="00643EB8" w:rsidP="00643EB8">
            <w:pPr>
              <w:spacing w:after="0" w:line="240" w:lineRule="auto"/>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10% соответствует 1 баллу</w:t>
            </w:r>
          </w:p>
        </w:tc>
        <w:tc>
          <w:tcPr>
            <w:tcW w:w="1417" w:type="dxa"/>
            <w:shd w:val="clear" w:color="auto" w:fill="auto"/>
          </w:tcPr>
          <w:p w:rsidR="00643EB8" w:rsidRPr="00643EB8" w:rsidRDefault="00643EB8" w:rsidP="00643EB8">
            <w:pPr>
              <w:spacing w:after="0" w:line="240" w:lineRule="auto"/>
              <w:rPr>
                <w:rFonts w:ascii="Times New Roman" w:eastAsia="Times New Roman" w:hAnsi="Times New Roman" w:cs="Times New Roman"/>
                <w:sz w:val="18"/>
                <w:szCs w:val="18"/>
              </w:rPr>
            </w:pPr>
          </w:p>
        </w:tc>
      </w:tr>
      <w:tr w:rsidR="00643EB8" w:rsidRPr="00643EB8" w:rsidTr="00D93A0E">
        <w:tc>
          <w:tcPr>
            <w:tcW w:w="560" w:type="dxa"/>
            <w:shd w:val="clear" w:color="auto" w:fill="auto"/>
          </w:tcPr>
          <w:p w:rsidR="00643EB8" w:rsidRPr="00643EB8" w:rsidRDefault="00643EB8" w:rsidP="00643EB8">
            <w:pPr>
              <w:spacing w:after="0" w:line="240" w:lineRule="auto"/>
              <w:jc w:val="center"/>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18</w:t>
            </w:r>
          </w:p>
        </w:tc>
        <w:tc>
          <w:tcPr>
            <w:tcW w:w="5990" w:type="dxa"/>
            <w:shd w:val="clear" w:color="auto" w:fill="auto"/>
          </w:tcPr>
          <w:p w:rsidR="00643EB8" w:rsidRPr="00643EB8" w:rsidRDefault="00643EB8" w:rsidP="00643EB8">
            <w:pPr>
              <w:spacing w:after="0" w:line="240" w:lineRule="auto"/>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Обеспеченность  ОО учебно- вспомогательным персоналом (отношение количества персонала к штатной численности)</w:t>
            </w:r>
          </w:p>
        </w:tc>
        <w:tc>
          <w:tcPr>
            <w:tcW w:w="3123" w:type="dxa"/>
            <w:shd w:val="clear" w:color="auto" w:fill="auto"/>
          </w:tcPr>
          <w:p w:rsidR="00643EB8" w:rsidRPr="00643EB8" w:rsidRDefault="00643EB8" w:rsidP="00643EB8">
            <w:pPr>
              <w:spacing w:after="0" w:line="240" w:lineRule="auto"/>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10% соответствует 1 баллу</w:t>
            </w:r>
          </w:p>
        </w:tc>
        <w:tc>
          <w:tcPr>
            <w:tcW w:w="1417" w:type="dxa"/>
            <w:shd w:val="clear" w:color="auto" w:fill="auto"/>
          </w:tcPr>
          <w:p w:rsidR="00643EB8" w:rsidRPr="00643EB8" w:rsidRDefault="00643EB8" w:rsidP="00643EB8">
            <w:pPr>
              <w:spacing w:after="0" w:line="240" w:lineRule="auto"/>
              <w:rPr>
                <w:rFonts w:ascii="Times New Roman" w:eastAsia="Times New Roman" w:hAnsi="Times New Roman" w:cs="Times New Roman"/>
                <w:sz w:val="18"/>
                <w:szCs w:val="18"/>
              </w:rPr>
            </w:pPr>
          </w:p>
        </w:tc>
      </w:tr>
      <w:tr w:rsidR="00643EB8" w:rsidRPr="00643EB8" w:rsidTr="00D93A0E">
        <w:tc>
          <w:tcPr>
            <w:tcW w:w="560" w:type="dxa"/>
            <w:shd w:val="clear" w:color="auto" w:fill="auto"/>
          </w:tcPr>
          <w:p w:rsidR="00643EB8" w:rsidRPr="00643EB8" w:rsidRDefault="00643EB8" w:rsidP="00643EB8">
            <w:pPr>
              <w:spacing w:after="0" w:line="240" w:lineRule="auto"/>
              <w:jc w:val="center"/>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19</w:t>
            </w:r>
          </w:p>
        </w:tc>
        <w:tc>
          <w:tcPr>
            <w:tcW w:w="5990" w:type="dxa"/>
            <w:shd w:val="clear" w:color="auto" w:fill="auto"/>
          </w:tcPr>
          <w:p w:rsidR="00643EB8" w:rsidRPr="00643EB8" w:rsidRDefault="00643EB8" w:rsidP="00643EB8">
            <w:pPr>
              <w:spacing w:after="0" w:line="240" w:lineRule="auto"/>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Наличие локальных документов, регламентирующих взаимодействие с семьёй</w:t>
            </w:r>
          </w:p>
        </w:tc>
        <w:tc>
          <w:tcPr>
            <w:tcW w:w="3123" w:type="dxa"/>
            <w:shd w:val="clear" w:color="auto" w:fill="auto"/>
          </w:tcPr>
          <w:p w:rsidR="00643EB8" w:rsidRPr="00643EB8" w:rsidRDefault="00643EB8" w:rsidP="00643EB8">
            <w:pPr>
              <w:spacing w:after="0" w:line="240" w:lineRule="auto"/>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Количество актов-1 балл</w:t>
            </w:r>
          </w:p>
        </w:tc>
        <w:tc>
          <w:tcPr>
            <w:tcW w:w="1417" w:type="dxa"/>
            <w:shd w:val="clear" w:color="auto" w:fill="auto"/>
          </w:tcPr>
          <w:p w:rsidR="00643EB8" w:rsidRPr="00643EB8" w:rsidRDefault="00643EB8" w:rsidP="00643EB8">
            <w:pPr>
              <w:spacing w:after="0" w:line="240" w:lineRule="auto"/>
              <w:rPr>
                <w:rFonts w:ascii="Times New Roman" w:eastAsia="Times New Roman" w:hAnsi="Times New Roman" w:cs="Times New Roman"/>
                <w:sz w:val="18"/>
                <w:szCs w:val="18"/>
              </w:rPr>
            </w:pPr>
          </w:p>
        </w:tc>
      </w:tr>
      <w:tr w:rsidR="00643EB8" w:rsidRPr="00643EB8" w:rsidTr="00D93A0E">
        <w:trPr>
          <w:trHeight w:val="565"/>
        </w:trPr>
        <w:tc>
          <w:tcPr>
            <w:tcW w:w="560" w:type="dxa"/>
            <w:vMerge w:val="restart"/>
            <w:shd w:val="clear" w:color="auto" w:fill="auto"/>
          </w:tcPr>
          <w:p w:rsidR="00643EB8" w:rsidRPr="00643EB8" w:rsidRDefault="00643EB8" w:rsidP="00643EB8">
            <w:pPr>
              <w:spacing w:after="0" w:line="240" w:lineRule="auto"/>
              <w:jc w:val="center"/>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20</w:t>
            </w:r>
          </w:p>
        </w:tc>
        <w:tc>
          <w:tcPr>
            <w:tcW w:w="5990" w:type="dxa"/>
            <w:shd w:val="clear" w:color="auto" w:fill="auto"/>
          </w:tcPr>
          <w:p w:rsidR="00643EB8" w:rsidRPr="00643EB8" w:rsidRDefault="00643EB8" w:rsidP="00643EB8">
            <w:pPr>
              <w:spacing w:after="0" w:line="240" w:lineRule="auto"/>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Качество предоставления образовательных услуг:</w:t>
            </w:r>
          </w:p>
        </w:tc>
        <w:tc>
          <w:tcPr>
            <w:tcW w:w="3123" w:type="dxa"/>
            <w:shd w:val="clear" w:color="auto" w:fill="auto"/>
          </w:tcPr>
          <w:p w:rsidR="00643EB8" w:rsidRPr="00643EB8" w:rsidRDefault="00643EB8" w:rsidP="00643EB8">
            <w:pPr>
              <w:spacing w:after="0" w:line="240" w:lineRule="auto"/>
              <w:rPr>
                <w:rFonts w:ascii="Times New Roman" w:eastAsia="Times New Roman" w:hAnsi="Times New Roman" w:cs="Times New Roman"/>
                <w:sz w:val="18"/>
                <w:szCs w:val="18"/>
              </w:rPr>
            </w:pPr>
          </w:p>
        </w:tc>
        <w:tc>
          <w:tcPr>
            <w:tcW w:w="1417" w:type="dxa"/>
            <w:shd w:val="clear" w:color="auto" w:fill="auto"/>
          </w:tcPr>
          <w:p w:rsidR="00643EB8" w:rsidRPr="00643EB8" w:rsidRDefault="00643EB8" w:rsidP="00643EB8">
            <w:pPr>
              <w:spacing w:after="0" w:line="240" w:lineRule="auto"/>
              <w:rPr>
                <w:rFonts w:ascii="Times New Roman" w:eastAsia="Times New Roman" w:hAnsi="Times New Roman" w:cs="Times New Roman"/>
                <w:sz w:val="18"/>
                <w:szCs w:val="18"/>
              </w:rPr>
            </w:pPr>
          </w:p>
        </w:tc>
      </w:tr>
      <w:tr w:rsidR="00643EB8" w:rsidRPr="00643EB8" w:rsidTr="00D93A0E">
        <w:tc>
          <w:tcPr>
            <w:tcW w:w="560" w:type="dxa"/>
            <w:vMerge/>
            <w:shd w:val="clear" w:color="auto" w:fill="auto"/>
          </w:tcPr>
          <w:p w:rsidR="00643EB8" w:rsidRPr="00643EB8" w:rsidRDefault="00643EB8" w:rsidP="00643EB8">
            <w:pPr>
              <w:spacing w:after="0" w:line="240" w:lineRule="auto"/>
              <w:jc w:val="center"/>
              <w:rPr>
                <w:rFonts w:ascii="Times New Roman" w:eastAsia="Times New Roman" w:hAnsi="Times New Roman" w:cs="Times New Roman"/>
                <w:sz w:val="18"/>
                <w:szCs w:val="18"/>
              </w:rPr>
            </w:pPr>
          </w:p>
        </w:tc>
        <w:tc>
          <w:tcPr>
            <w:tcW w:w="5990" w:type="dxa"/>
            <w:shd w:val="clear" w:color="auto" w:fill="auto"/>
          </w:tcPr>
          <w:p w:rsidR="00643EB8" w:rsidRPr="00643EB8" w:rsidRDefault="00643EB8" w:rsidP="00643EB8">
            <w:pPr>
              <w:spacing w:after="0" w:line="240" w:lineRule="auto"/>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 отсутствие обоснованных жалоб</w:t>
            </w:r>
          </w:p>
        </w:tc>
        <w:tc>
          <w:tcPr>
            <w:tcW w:w="3123" w:type="dxa"/>
            <w:shd w:val="clear" w:color="auto" w:fill="auto"/>
          </w:tcPr>
          <w:p w:rsidR="00643EB8" w:rsidRPr="00643EB8" w:rsidRDefault="00643EB8" w:rsidP="00643EB8">
            <w:pPr>
              <w:spacing w:after="0" w:line="240" w:lineRule="auto"/>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3 балла</w:t>
            </w:r>
          </w:p>
        </w:tc>
        <w:tc>
          <w:tcPr>
            <w:tcW w:w="1417" w:type="dxa"/>
            <w:shd w:val="clear" w:color="auto" w:fill="auto"/>
          </w:tcPr>
          <w:p w:rsidR="00643EB8" w:rsidRPr="00643EB8" w:rsidRDefault="00643EB8" w:rsidP="00643EB8">
            <w:pPr>
              <w:spacing w:after="0" w:line="240" w:lineRule="auto"/>
              <w:rPr>
                <w:rFonts w:ascii="Times New Roman" w:eastAsia="Times New Roman" w:hAnsi="Times New Roman" w:cs="Times New Roman"/>
                <w:sz w:val="18"/>
                <w:szCs w:val="18"/>
              </w:rPr>
            </w:pPr>
          </w:p>
        </w:tc>
      </w:tr>
      <w:tr w:rsidR="00643EB8" w:rsidRPr="00643EB8" w:rsidTr="00D93A0E">
        <w:tc>
          <w:tcPr>
            <w:tcW w:w="560" w:type="dxa"/>
            <w:vMerge/>
            <w:shd w:val="clear" w:color="auto" w:fill="auto"/>
          </w:tcPr>
          <w:p w:rsidR="00643EB8" w:rsidRPr="00643EB8" w:rsidRDefault="00643EB8" w:rsidP="00643EB8">
            <w:pPr>
              <w:spacing w:after="0" w:line="240" w:lineRule="auto"/>
              <w:jc w:val="center"/>
              <w:rPr>
                <w:rFonts w:ascii="Times New Roman" w:eastAsia="Times New Roman" w:hAnsi="Times New Roman" w:cs="Times New Roman"/>
                <w:sz w:val="18"/>
                <w:szCs w:val="18"/>
              </w:rPr>
            </w:pPr>
          </w:p>
        </w:tc>
        <w:tc>
          <w:tcPr>
            <w:tcW w:w="5990" w:type="dxa"/>
            <w:shd w:val="clear" w:color="auto" w:fill="auto"/>
          </w:tcPr>
          <w:p w:rsidR="00643EB8" w:rsidRPr="00643EB8" w:rsidRDefault="00643EB8" w:rsidP="00643EB8">
            <w:pPr>
              <w:spacing w:after="0" w:line="240" w:lineRule="auto"/>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 наличие жалоб</w:t>
            </w:r>
          </w:p>
        </w:tc>
        <w:tc>
          <w:tcPr>
            <w:tcW w:w="3123" w:type="dxa"/>
            <w:shd w:val="clear" w:color="auto" w:fill="auto"/>
          </w:tcPr>
          <w:p w:rsidR="00643EB8" w:rsidRPr="00643EB8" w:rsidRDefault="00643EB8" w:rsidP="00643EB8">
            <w:pPr>
              <w:spacing w:after="0" w:line="240" w:lineRule="auto"/>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Минус 1 балл за каждую</w:t>
            </w:r>
          </w:p>
        </w:tc>
        <w:tc>
          <w:tcPr>
            <w:tcW w:w="1417" w:type="dxa"/>
            <w:shd w:val="clear" w:color="auto" w:fill="auto"/>
          </w:tcPr>
          <w:p w:rsidR="00643EB8" w:rsidRPr="00643EB8" w:rsidRDefault="00643EB8" w:rsidP="00643EB8">
            <w:pPr>
              <w:spacing w:after="0" w:line="240" w:lineRule="auto"/>
              <w:rPr>
                <w:rFonts w:ascii="Times New Roman" w:eastAsia="Times New Roman" w:hAnsi="Times New Roman" w:cs="Times New Roman"/>
                <w:sz w:val="18"/>
                <w:szCs w:val="18"/>
              </w:rPr>
            </w:pPr>
          </w:p>
        </w:tc>
      </w:tr>
      <w:tr w:rsidR="00643EB8" w:rsidRPr="00643EB8" w:rsidTr="00D93A0E">
        <w:tc>
          <w:tcPr>
            <w:tcW w:w="560" w:type="dxa"/>
            <w:vMerge w:val="restart"/>
            <w:shd w:val="clear" w:color="auto" w:fill="auto"/>
          </w:tcPr>
          <w:p w:rsidR="00643EB8" w:rsidRPr="00643EB8" w:rsidRDefault="00643EB8" w:rsidP="00643EB8">
            <w:pPr>
              <w:spacing w:after="0" w:line="240" w:lineRule="auto"/>
              <w:jc w:val="center"/>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21</w:t>
            </w:r>
          </w:p>
        </w:tc>
        <w:tc>
          <w:tcPr>
            <w:tcW w:w="5990" w:type="dxa"/>
            <w:shd w:val="clear" w:color="auto" w:fill="auto"/>
          </w:tcPr>
          <w:p w:rsidR="00643EB8" w:rsidRPr="00643EB8" w:rsidRDefault="00643EB8" w:rsidP="00643EB8">
            <w:pPr>
              <w:spacing w:after="0" w:line="240" w:lineRule="auto"/>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Подготовка учреждений к новому учебному году</w:t>
            </w:r>
          </w:p>
        </w:tc>
        <w:tc>
          <w:tcPr>
            <w:tcW w:w="3123" w:type="dxa"/>
            <w:shd w:val="clear" w:color="auto" w:fill="auto"/>
          </w:tcPr>
          <w:p w:rsidR="00643EB8" w:rsidRPr="00643EB8" w:rsidRDefault="00643EB8" w:rsidP="00643EB8">
            <w:pPr>
              <w:spacing w:after="0" w:line="240" w:lineRule="auto"/>
              <w:rPr>
                <w:rFonts w:ascii="Times New Roman" w:eastAsia="Times New Roman" w:hAnsi="Times New Roman" w:cs="Times New Roman"/>
                <w:sz w:val="18"/>
                <w:szCs w:val="18"/>
              </w:rPr>
            </w:pPr>
          </w:p>
        </w:tc>
        <w:tc>
          <w:tcPr>
            <w:tcW w:w="1417" w:type="dxa"/>
            <w:shd w:val="clear" w:color="auto" w:fill="auto"/>
          </w:tcPr>
          <w:p w:rsidR="00643EB8" w:rsidRPr="00643EB8" w:rsidRDefault="00643EB8" w:rsidP="00643EB8">
            <w:pPr>
              <w:spacing w:after="0" w:line="240" w:lineRule="auto"/>
              <w:rPr>
                <w:rFonts w:ascii="Times New Roman" w:eastAsia="Times New Roman" w:hAnsi="Times New Roman" w:cs="Times New Roman"/>
                <w:sz w:val="18"/>
                <w:szCs w:val="18"/>
              </w:rPr>
            </w:pPr>
          </w:p>
        </w:tc>
      </w:tr>
      <w:tr w:rsidR="00643EB8" w:rsidRPr="00643EB8" w:rsidTr="00D93A0E">
        <w:tc>
          <w:tcPr>
            <w:tcW w:w="560" w:type="dxa"/>
            <w:vMerge/>
            <w:shd w:val="clear" w:color="auto" w:fill="auto"/>
          </w:tcPr>
          <w:p w:rsidR="00643EB8" w:rsidRPr="00643EB8" w:rsidRDefault="00643EB8" w:rsidP="00643EB8">
            <w:pPr>
              <w:spacing w:after="0" w:line="240" w:lineRule="auto"/>
              <w:jc w:val="center"/>
              <w:rPr>
                <w:rFonts w:ascii="Times New Roman" w:eastAsia="Times New Roman" w:hAnsi="Times New Roman" w:cs="Times New Roman"/>
                <w:sz w:val="18"/>
                <w:szCs w:val="18"/>
              </w:rPr>
            </w:pPr>
          </w:p>
        </w:tc>
        <w:tc>
          <w:tcPr>
            <w:tcW w:w="5990" w:type="dxa"/>
            <w:shd w:val="clear" w:color="auto" w:fill="auto"/>
          </w:tcPr>
          <w:p w:rsidR="00643EB8" w:rsidRPr="00643EB8" w:rsidRDefault="00643EB8" w:rsidP="00643EB8">
            <w:pPr>
              <w:spacing w:after="0" w:line="240" w:lineRule="auto"/>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 без замечаний</w:t>
            </w:r>
          </w:p>
        </w:tc>
        <w:tc>
          <w:tcPr>
            <w:tcW w:w="3123" w:type="dxa"/>
            <w:shd w:val="clear" w:color="auto" w:fill="auto"/>
          </w:tcPr>
          <w:p w:rsidR="00643EB8" w:rsidRPr="00643EB8" w:rsidRDefault="00643EB8" w:rsidP="00643EB8">
            <w:pPr>
              <w:spacing w:after="0" w:line="240" w:lineRule="auto"/>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3 балла</w:t>
            </w:r>
          </w:p>
        </w:tc>
        <w:tc>
          <w:tcPr>
            <w:tcW w:w="1417" w:type="dxa"/>
            <w:shd w:val="clear" w:color="auto" w:fill="auto"/>
          </w:tcPr>
          <w:p w:rsidR="00643EB8" w:rsidRPr="00643EB8" w:rsidRDefault="00643EB8" w:rsidP="00643EB8">
            <w:pPr>
              <w:spacing w:after="0" w:line="240" w:lineRule="auto"/>
              <w:rPr>
                <w:rFonts w:ascii="Times New Roman" w:eastAsia="Times New Roman" w:hAnsi="Times New Roman" w:cs="Times New Roman"/>
                <w:sz w:val="18"/>
                <w:szCs w:val="18"/>
              </w:rPr>
            </w:pPr>
          </w:p>
        </w:tc>
      </w:tr>
      <w:tr w:rsidR="00643EB8" w:rsidRPr="00643EB8" w:rsidTr="00D93A0E">
        <w:tc>
          <w:tcPr>
            <w:tcW w:w="560" w:type="dxa"/>
            <w:vMerge/>
            <w:shd w:val="clear" w:color="auto" w:fill="auto"/>
          </w:tcPr>
          <w:p w:rsidR="00643EB8" w:rsidRPr="00643EB8" w:rsidRDefault="00643EB8" w:rsidP="00643EB8">
            <w:pPr>
              <w:spacing w:after="0" w:line="240" w:lineRule="auto"/>
              <w:jc w:val="center"/>
              <w:rPr>
                <w:rFonts w:ascii="Times New Roman" w:eastAsia="Times New Roman" w:hAnsi="Times New Roman" w:cs="Times New Roman"/>
                <w:sz w:val="18"/>
                <w:szCs w:val="18"/>
              </w:rPr>
            </w:pPr>
          </w:p>
        </w:tc>
        <w:tc>
          <w:tcPr>
            <w:tcW w:w="5990" w:type="dxa"/>
            <w:shd w:val="clear" w:color="auto" w:fill="auto"/>
          </w:tcPr>
          <w:p w:rsidR="00643EB8" w:rsidRPr="00643EB8" w:rsidRDefault="00643EB8" w:rsidP="00643EB8">
            <w:pPr>
              <w:spacing w:after="0" w:line="240" w:lineRule="auto"/>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 наличие замечаний</w:t>
            </w:r>
          </w:p>
        </w:tc>
        <w:tc>
          <w:tcPr>
            <w:tcW w:w="3123" w:type="dxa"/>
            <w:shd w:val="clear" w:color="auto" w:fill="auto"/>
          </w:tcPr>
          <w:p w:rsidR="00643EB8" w:rsidRPr="00643EB8" w:rsidRDefault="00643EB8" w:rsidP="00643EB8">
            <w:pPr>
              <w:spacing w:after="0" w:line="240" w:lineRule="auto"/>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Минус 1 балл за каждое замечание</w:t>
            </w:r>
          </w:p>
        </w:tc>
        <w:tc>
          <w:tcPr>
            <w:tcW w:w="1417" w:type="dxa"/>
            <w:shd w:val="clear" w:color="auto" w:fill="auto"/>
          </w:tcPr>
          <w:p w:rsidR="00643EB8" w:rsidRPr="00643EB8" w:rsidRDefault="00643EB8" w:rsidP="00643EB8">
            <w:pPr>
              <w:spacing w:after="0" w:line="240" w:lineRule="auto"/>
              <w:rPr>
                <w:rFonts w:ascii="Times New Roman" w:eastAsia="Times New Roman" w:hAnsi="Times New Roman" w:cs="Times New Roman"/>
                <w:sz w:val="18"/>
                <w:szCs w:val="18"/>
              </w:rPr>
            </w:pPr>
          </w:p>
        </w:tc>
      </w:tr>
      <w:tr w:rsidR="00643EB8" w:rsidRPr="00643EB8" w:rsidTr="00D93A0E">
        <w:tc>
          <w:tcPr>
            <w:tcW w:w="560" w:type="dxa"/>
            <w:vMerge w:val="restart"/>
            <w:shd w:val="clear" w:color="auto" w:fill="auto"/>
          </w:tcPr>
          <w:p w:rsidR="00643EB8" w:rsidRPr="00643EB8" w:rsidRDefault="00643EB8" w:rsidP="00643EB8">
            <w:pPr>
              <w:spacing w:after="0" w:line="240" w:lineRule="auto"/>
              <w:jc w:val="center"/>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22</w:t>
            </w:r>
          </w:p>
        </w:tc>
        <w:tc>
          <w:tcPr>
            <w:tcW w:w="5990" w:type="dxa"/>
            <w:shd w:val="clear" w:color="auto" w:fill="auto"/>
          </w:tcPr>
          <w:p w:rsidR="00643EB8" w:rsidRPr="00643EB8" w:rsidRDefault="00643EB8" w:rsidP="00643EB8">
            <w:pPr>
              <w:spacing w:after="0" w:line="240" w:lineRule="auto"/>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Наличие предписаний различных контролирующих органов</w:t>
            </w:r>
          </w:p>
        </w:tc>
        <w:tc>
          <w:tcPr>
            <w:tcW w:w="3123" w:type="dxa"/>
            <w:shd w:val="clear" w:color="auto" w:fill="auto"/>
          </w:tcPr>
          <w:p w:rsidR="00643EB8" w:rsidRPr="00643EB8" w:rsidRDefault="00643EB8" w:rsidP="00643EB8">
            <w:pPr>
              <w:spacing w:after="0" w:line="240" w:lineRule="auto"/>
              <w:rPr>
                <w:rFonts w:ascii="Times New Roman" w:eastAsia="Times New Roman" w:hAnsi="Times New Roman" w:cs="Times New Roman"/>
                <w:sz w:val="18"/>
                <w:szCs w:val="18"/>
              </w:rPr>
            </w:pPr>
          </w:p>
        </w:tc>
        <w:tc>
          <w:tcPr>
            <w:tcW w:w="1417" w:type="dxa"/>
            <w:shd w:val="clear" w:color="auto" w:fill="auto"/>
          </w:tcPr>
          <w:p w:rsidR="00643EB8" w:rsidRPr="00643EB8" w:rsidRDefault="00643EB8" w:rsidP="00643EB8">
            <w:pPr>
              <w:spacing w:after="0" w:line="240" w:lineRule="auto"/>
              <w:rPr>
                <w:rFonts w:ascii="Times New Roman" w:eastAsia="Times New Roman" w:hAnsi="Times New Roman" w:cs="Times New Roman"/>
                <w:sz w:val="18"/>
                <w:szCs w:val="18"/>
              </w:rPr>
            </w:pPr>
          </w:p>
        </w:tc>
      </w:tr>
      <w:tr w:rsidR="00643EB8" w:rsidRPr="00643EB8" w:rsidTr="00D93A0E">
        <w:tc>
          <w:tcPr>
            <w:tcW w:w="560" w:type="dxa"/>
            <w:vMerge/>
            <w:shd w:val="clear" w:color="auto" w:fill="auto"/>
          </w:tcPr>
          <w:p w:rsidR="00643EB8" w:rsidRPr="00643EB8" w:rsidRDefault="00643EB8" w:rsidP="00643EB8">
            <w:pPr>
              <w:spacing w:after="0" w:line="240" w:lineRule="auto"/>
              <w:jc w:val="center"/>
              <w:rPr>
                <w:rFonts w:ascii="Times New Roman" w:eastAsia="Times New Roman" w:hAnsi="Times New Roman" w:cs="Times New Roman"/>
                <w:sz w:val="18"/>
                <w:szCs w:val="18"/>
              </w:rPr>
            </w:pPr>
          </w:p>
        </w:tc>
        <w:tc>
          <w:tcPr>
            <w:tcW w:w="5990" w:type="dxa"/>
            <w:shd w:val="clear" w:color="auto" w:fill="auto"/>
          </w:tcPr>
          <w:p w:rsidR="00643EB8" w:rsidRPr="00643EB8" w:rsidRDefault="00643EB8" w:rsidP="00643EB8">
            <w:pPr>
              <w:spacing w:after="0" w:line="240" w:lineRule="auto"/>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отсутствуют / устранены на 100%</w:t>
            </w:r>
          </w:p>
        </w:tc>
        <w:tc>
          <w:tcPr>
            <w:tcW w:w="3123" w:type="dxa"/>
            <w:shd w:val="clear" w:color="auto" w:fill="auto"/>
          </w:tcPr>
          <w:p w:rsidR="00643EB8" w:rsidRPr="00643EB8" w:rsidRDefault="00643EB8" w:rsidP="00643EB8">
            <w:pPr>
              <w:spacing w:after="0" w:line="240" w:lineRule="auto"/>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10 баллов</w:t>
            </w:r>
          </w:p>
        </w:tc>
        <w:tc>
          <w:tcPr>
            <w:tcW w:w="1417" w:type="dxa"/>
            <w:shd w:val="clear" w:color="auto" w:fill="auto"/>
          </w:tcPr>
          <w:p w:rsidR="00643EB8" w:rsidRPr="00643EB8" w:rsidRDefault="00643EB8" w:rsidP="00643EB8">
            <w:pPr>
              <w:spacing w:after="0" w:line="240" w:lineRule="auto"/>
              <w:rPr>
                <w:rFonts w:ascii="Times New Roman" w:eastAsia="Times New Roman" w:hAnsi="Times New Roman" w:cs="Times New Roman"/>
                <w:sz w:val="18"/>
                <w:szCs w:val="18"/>
              </w:rPr>
            </w:pPr>
          </w:p>
        </w:tc>
      </w:tr>
      <w:tr w:rsidR="00643EB8" w:rsidRPr="00643EB8" w:rsidTr="00D93A0E">
        <w:tc>
          <w:tcPr>
            <w:tcW w:w="560" w:type="dxa"/>
            <w:vMerge/>
            <w:shd w:val="clear" w:color="auto" w:fill="auto"/>
          </w:tcPr>
          <w:p w:rsidR="00643EB8" w:rsidRPr="00643EB8" w:rsidRDefault="00643EB8" w:rsidP="00643EB8">
            <w:pPr>
              <w:spacing w:after="0" w:line="240" w:lineRule="auto"/>
              <w:jc w:val="center"/>
              <w:rPr>
                <w:rFonts w:ascii="Times New Roman" w:eastAsia="Times New Roman" w:hAnsi="Times New Roman" w:cs="Times New Roman"/>
                <w:sz w:val="18"/>
                <w:szCs w:val="18"/>
              </w:rPr>
            </w:pPr>
          </w:p>
        </w:tc>
        <w:tc>
          <w:tcPr>
            <w:tcW w:w="5990" w:type="dxa"/>
            <w:shd w:val="clear" w:color="auto" w:fill="auto"/>
          </w:tcPr>
          <w:p w:rsidR="00643EB8" w:rsidRPr="00643EB8" w:rsidRDefault="00643EB8" w:rsidP="00643EB8">
            <w:pPr>
              <w:spacing w:after="0" w:line="240" w:lineRule="auto"/>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устранено более 50%</w:t>
            </w:r>
          </w:p>
        </w:tc>
        <w:tc>
          <w:tcPr>
            <w:tcW w:w="3123" w:type="dxa"/>
            <w:shd w:val="clear" w:color="auto" w:fill="auto"/>
          </w:tcPr>
          <w:p w:rsidR="00643EB8" w:rsidRPr="00643EB8" w:rsidRDefault="00643EB8" w:rsidP="00643EB8">
            <w:pPr>
              <w:spacing w:after="0" w:line="240" w:lineRule="auto"/>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5 баллов</w:t>
            </w:r>
          </w:p>
        </w:tc>
        <w:tc>
          <w:tcPr>
            <w:tcW w:w="1417" w:type="dxa"/>
            <w:shd w:val="clear" w:color="auto" w:fill="auto"/>
          </w:tcPr>
          <w:p w:rsidR="00643EB8" w:rsidRPr="00643EB8" w:rsidRDefault="00643EB8" w:rsidP="00643EB8">
            <w:pPr>
              <w:spacing w:after="0" w:line="240" w:lineRule="auto"/>
              <w:rPr>
                <w:rFonts w:ascii="Times New Roman" w:eastAsia="Times New Roman" w:hAnsi="Times New Roman" w:cs="Times New Roman"/>
                <w:sz w:val="18"/>
                <w:szCs w:val="18"/>
              </w:rPr>
            </w:pPr>
          </w:p>
        </w:tc>
      </w:tr>
      <w:tr w:rsidR="00643EB8" w:rsidRPr="00643EB8" w:rsidTr="00D93A0E">
        <w:tc>
          <w:tcPr>
            <w:tcW w:w="560" w:type="dxa"/>
            <w:vMerge/>
            <w:shd w:val="clear" w:color="auto" w:fill="auto"/>
          </w:tcPr>
          <w:p w:rsidR="00643EB8" w:rsidRPr="00643EB8" w:rsidRDefault="00643EB8" w:rsidP="00643EB8">
            <w:pPr>
              <w:spacing w:after="0" w:line="240" w:lineRule="auto"/>
              <w:jc w:val="center"/>
              <w:rPr>
                <w:rFonts w:ascii="Times New Roman" w:eastAsia="Times New Roman" w:hAnsi="Times New Roman" w:cs="Times New Roman"/>
                <w:sz w:val="18"/>
                <w:szCs w:val="18"/>
              </w:rPr>
            </w:pPr>
          </w:p>
        </w:tc>
        <w:tc>
          <w:tcPr>
            <w:tcW w:w="5990" w:type="dxa"/>
            <w:shd w:val="clear" w:color="auto" w:fill="auto"/>
          </w:tcPr>
          <w:p w:rsidR="00643EB8" w:rsidRPr="00643EB8" w:rsidRDefault="00643EB8" w:rsidP="00643EB8">
            <w:pPr>
              <w:spacing w:after="0" w:line="240" w:lineRule="auto"/>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устранено менее 50%</w:t>
            </w:r>
          </w:p>
        </w:tc>
        <w:tc>
          <w:tcPr>
            <w:tcW w:w="3123" w:type="dxa"/>
            <w:shd w:val="clear" w:color="auto" w:fill="auto"/>
          </w:tcPr>
          <w:p w:rsidR="00643EB8" w:rsidRPr="00643EB8" w:rsidRDefault="00643EB8" w:rsidP="00643EB8">
            <w:pPr>
              <w:spacing w:after="0" w:line="240" w:lineRule="auto"/>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3 балла</w:t>
            </w:r>
          </w:p>
        </w:tc>
        <w:tc>
          <w:tcPr>
            <w:tcW w:w="1417" w:type="dxa"/>
            <w:shd w:val="clear" w:color="auto" w:fill="auto"/>
          </w:tcPr>
          <w:p w:rsidR="00643EB8" w:rsidRPr="00643EB8" w:rsidRDefault="00643EB8" w:rsidP="00643EB8">
            <w:pPr>
              <w:spacing w:after="0" w:line="240" w:lineRule="auto"/>
              <w:rPr>
                <w:rFonts w:ascii="Times New Roman" w:eastAsia="Times New Roman" w:hAnsi="Times New Roman" w:cs="Times New Roman"/>
                <w:sz w:val="18"/>
                <w:szCs w:val="18"/>
              </w:rPr>
            </w:pPr>
          </w:p>
        </w:tc>
      </w:tr>
      <w:tr w:rsidR="00643EB8" w:rsidRPr="00643EB8" w:rsidTr="00D93A0E">
        <w:tc>
          <w:tcPr>
            <w:tcW w:w="560" w:type="dxa"/>
            <w:vMerge/>
            <w:shd w:val="clear" w:color="auto" w:fill="auto"/>
          </w:tcPr>
          <w:p w:rsidR="00643EB8" w:rsidRPr="00643EB8" w:rsidRDefault="00643EB8" w:rsidP="00643EB8">
            <w:pPr>
              <w:spacing w:after="0" w:line="240" w:lineRule="auto"/>
              <w:jc w:val="center"/>
              <w:rPr>
                <w:rFonts w:ascii="Times New Roman" w:eastAsia="Times New Roman" w:hAnsi="Times New Roman" w:cs="Times New Roman"/>
                <w:sz w:val="18"/>
                <w:szCs w:val="18"/>
              </w:rPr>
            </w:pPr>
          </w:p>
        </w:tc>
        <w:tc>
          <w:tcPr>
            <w:tcW w:w="5990" w:type="dxa"/>
            <w:shd w:val="clear" w:color="auto" w:fill="auto"/>
          </w:tcPr>
          <w:p w:rsidR="00643EB8" w:rsidRPr="00643EB8" w:rsidRDefault="00643EB8" w:rsidP="00643EB8">
            <w:pPr>
              <w:spacing w:after="0" w:line="240" w:lineRule="auto"/>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не устранено</w:t>
            </w:r>
          </w:p>
        </w:tc>
        <w:tc>
          <w:tcPr>
            <w:tcW w:w="3123" w:type="dxa"/>
            <w:shd w:val="clear" w:color="auto" w:fill="auto"/>
          </w:tcPr>
          <w:p w:rsidR="00643EB8" w:rsidRPr="00643EB8" w:rsidRDefault="00643EB8" w:rsidP="00643EB8">
            <w:pPr>
              <w:spacing w:after="0" w:line="240" w:lineRule="auto"/>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0 баллов</w:t>
            </w:r>
          </w:p>
        </w:tc>
        <w:tc>
          <w:tcPr>
            <w:tcW w:w="1417" w:type="dxa"/>
            <w:shd w:val="clear" w:color="auto" w:fill="auto"/>
          </w:tcPr>
          <w:p w:rsidR="00643EB8" w:rsidRPr="00643EB8" w:rsidRDefault="00643EB8" w:rsidP="00643EB8">
            <w:pPr>
              <w:spacing w:after="0" w:line="240" w:lineRule="auto"/>
              <w:rPr>
                <w:rFonts w:ascii="Times New Roman" w:eastAsia="Times New Roman" w:hAnsi="Times New Roman" w:cs="Times New Roman"/>
                <w:sz w:val="18"/>
                <w:szCs w:val="18"/>
              </w:rPr>
            </w:pPr>
          </w:p>
        </w:tc>
      </w:tr>
      <w:tr w:rsidR="00643EB8" w:rsidRPr="00643EB8" w:rsidTr="00D93A0E">
        <w:tc>
          <w:tcPr>
            <w:tcW w:w="560" w:type="dxa"/>
            <w:vMerge w:val="restart"/>
            <w:shd w:val="clear" w:color="auto" w:fill="auto"/>
          </w:tcPr>
          <w:p w:rsidR="00643EB8" w:rsidRPr="00643EB8" w:rsidRDefault="00643EB8" w:rsidP="00643EB8">
            <w:pPr>
              <w:spacing w:after="0" w:line="240" w:lineRule="auto"/>
              <w:jc w:val="center"/>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23</w:t>
            </w:r>
          </w:p>
        </w:tc>
        <w:tc>
          <w:tcPr>
            <w:tcW w:w="5990" w:type="dxa"/>
            <w:shd w:val="clear" w:color="auto" w:fill="auto"/>
          </w:tcPr>
          <w:p w:rsidR="00643EB8" w:rsidRPr="00643EB8" w:rsidRDefault="00643EB8" w:rsidP="00643EB8">
            <w:pPr>
              <w:spacing w:after="0" w:line="240" w:lineRule="auto"/>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Обеспечение комплексной безопасности ОУ:</w:t>
            </w:r>
          </w:p>
        </w:tc>
        <w:tc>
          <w:tcPr>
            <w:tcW w:w="3123" w:type="dxa"/>
            <w:shd w:val="clear" w:color="auto" w:fill="auto"/>
          </w:tcPr>
          <w:p w:rsidR="00643EB8" w:rsidRPr="00643EB8" w:rsidRDefault="00643EB8" w:rsidP="00643EB8">
            <w:pPr>
              <w:spacing w:after="0" w:line="240" w:lineRule="auto"/>
              <w:rPr>
                <w:rFonts w:ascii="Times New Roman" w:eastAsia="Times New Roman" w:hAnsi="Times New Roman" w:cs="Times New Roman"/>
                <w:sz w:val="18"/>
                <w:szCs w:val="18"/>
              </w:rPr>
            </w:pPr>
          </w:p>
        </w:tc>
        <w:tc>
          <w:tcPr>
            <w:tcW w:w="1417" w:type="dxa"/>
            <w:shd w:val="clear" w:color="auto" w:fill="auto"/>
          </w:tcPr>
          <w:p w:rsidR="00643EB8" w:rsidRPr="00643EB8" w:rsidRDefault="00643EB8" w:rsidP="00643EB8">
            <w:pPr>
              <w:spacing w:after="0" w:line="240" w:lineRule="auto"/>
              <w:rPr>
                <w:rFonts w:ascii="Times New Roman" w:eastAsia="Times New Roman" w:hAnsi="Times New Roman" w:cs="Times New Roman"/>
                <w:sz w:val="18"/>
                <w:szCs w:val="18"/>
              </w:rPr>
            </w:pPr>
          </w:p>
        </w:tc>
      </w:tr>
      <w:tr w:rsidR="00643EB8" w:rsidRPr="00643EB8" w:rsidTr="00D93A0E">
        <w:tc>
          <w:tcPr>
            <w:tcW w:w="560" w:type="dxa"/>
            <w:vMerge/>
            <w:shd w:val="clear" w:color="auto" w:fill="auto"/>
          </w:tcPr>
          <w:p w:rsidR="00643EB8" w:rsidRPr="00643EB8" w:rsidRDefault="00643EB8" w:rsidP="00643EB8">
            <w:pPr>
              <w:spacing w:after="0" w:line="240" w:lineRule="auto"/>
              <w:jc w:val="center"/>
              <w:rPr>
                <w:rFonts w:ascii="Times New Roman" w:eastAsia="Times New Roman" w:hAnsi="Times New Roman" w:cs="Times New Roman"/>
                <w:sz w:val="18"/>
                <w:szCs w:val="18"/>
              </w:rPr>
            </w:pPr>
          </w:p>
        </w:tc>
        <w:tc>
          <w:tcPr>
            <w:tcW w:w="5990" w:type="dxa"/>
            <w:shd w:val="clear" w:color="auto" w:fill="auto"/>
          </w:tcPr>
          <w:p w:rsidR="00643EB8" w:rsidRPr="00643EB8" w:rsidRDefault="00643EB8" w:rsidP="00643EB8">
            <w:pPr>
              <w:spacing w:after="0" w:line="240" w:lineRule="auto"/>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обеспечено на 100%</w:t>
            </w:r>
          </w:p>
        </w:tc>
        <w:tc>
          <w:tcPr>
            <w:tcW w:w="3123" w:type="dxa"/>
            <w:shd w:val="clear" w:color="auto" w:fill="auto"/>
          </w:tcPr>
          <w:p w:rsidR="00643EB8" w:rsidRPr="00643EB8" w:rsidRDefault="00643EB8" w:rsidP="00643EB8">
            <w:pPr>
              <w:spacing w:after="0" w:line="240" w:lineRule="auto"/>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10 баллов</w:t>
            </w:r>
          </w:p>
        </w:tc>
        <w:tc>
          <w:tcPr>
            <w:tcW w:w="1417" w:type="dxa"/>
            <w:shd w:val="clear" w:color="auto" w:fill="auto"/>
          </w:tcPr>
          <w:p w:rsidR="00643EB8" w:rsidRPr="00643EB8" w:rsidRDefault="00643EB8" w:rsidP="00643EB8">
            <w:pPr>
              <w:spacing w:after="0" w:line="240" w:lineRule="auto"/>
              <w:rPr>
                <w:rFonts w:ascii="Times New Roman" w:eastAsia="Times New Roman" w:hAnsi="Times New Roman" w:cs="Times New Roman"/>
                <w:sz w:val="18"/>
                <w:szCs w:val="18"/>
              </w:rPr>
            </w:pPr>
          </w:p>
        </w:tc>
      </w:tr>
      <w:tr w:rsidR="00643EB8" w:rsidRPr="00643EB8" w:rsidTr="00D93A0E">
        <w:tc>
          <w:tcPr>
            <w:tcW w:w="560" w:type="dxa"/>
            <w:vMerge/>
            <w:shd w:val="clear" w:color="auto" w:fill="auto"/>
          </w:tcPr>
          <w:p w:rsidR="00643EB8" w:rsidRPr="00643EB8" w:rsidRDefault="00643EB8" w:rsidP="00643EB8">
            <w:pPr>
              <w:spacing w:after="0" w:line="240" w:lineRule="auto"/>
              <w:jc w:val="center"/>
              <w:rPr>
                <w:rFonts w:ascii="Times New Roman" w:eastAsia="Times New Roman" w:hAnsi="Times New Roman" w:cs="Times New Roman"/>
                <w:sz w:val="18"/>
                <w:szCs w:val="18"/>
              </w:rPr>
            </w:pPr>
          </w:p>
        </w:tc>
        <w:tc>
          <w:tcPr>
            <w:tcW w:w="5990" w:type="dxa"/>
            <w:shd w:val="clear" w:color="auto" w:fill="auto"/>
          </w:tcPr>
          <w:p w:rsidR="00643EB8" w:rsidRPr="00643EB8" w:rsidRDefault="00643EB8" w:rsidP="00643EB8">
            <w:pPr>
              <w:spacing w:after="0" w:line="240" w:lineRule="auto"/>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обеспечено более 50%</w:t>
            </w:r>
          </w:p>
        </w:tc>
        <w:tc>
          <w:tcPr>
            <w:tcW w:w="3123" w:type="dxa"/>
            <w:shd w:val="clear" w:color="auto" w:fill="auto"/>
          </w:tcPr>
          <w:p w:rsidR="00643EB8" w:rsidRPr="00643EB8" w:rsidRDefault="00643EB8" w:rsidP="00643EB8">
            <w:pPr>
              <w:spacing w:after="0" w:line="240" w:lineRule="auto"/>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5 баллов</w:t>
            </w:r>
          </w:p>
        </w:tc>
        <w:tc>
          <w:tcPr>
            <w:tcW w:w="1417" w:type="dxa"/>
            <w:shd w:val="clear" w:color="auto" w:fill="auto"/>
          </w:tcPr>
          <w:p w:rsidR="00643EB8" w:rsidRPr="00643EB8" w:rsidRDefault="00643EB8" w:rsidP="00643EB8">
            <w:pPr>
              <w:spacing w:after="0" w:line="240" w:lineRule="auto"/>
              <w:rPr>
                <w:rFonts w:ascii="Times New Roman" w:eastAsia="Times New Roman" w:hAnsi="Times New Roman" w:cs="Times New Roman"/>
                <w:sz w:val="18"/>
                <w:szCs w:val="18"/>
              </w:rPr>
            </w:pPr>
          </w:p>
        </w:tc>
      </w:tr>
      <w:tr w:rsidR="00643EB8" w:rsidRPr="00643EB8" w:rsidTr="00D93A0E">
        <w:tc>
          <w:tcPr>
            <w:tcW w:w="560" w:type="dxa"/>
            <w:vMerge/>
            <w:shd w:val="clear" w:color="auto" w:fill="auto"/>
          </w:tcPr>
          <w:p w:rsidR="00643EB8" w:rsidRPr="00643EB8" w:rsidRDefault="00643EB8" w:rsidP="00643EB8">
            <w:pPr>
              <w:spacing w:after="0" w:line="240" w:lineRule="auto"/>
              <w:jc w:val="center"/>
              <w:rPr>
                <w:rFonts w:ascii="Times New Roman" w:eastAsia="Times New Roman" w:hAnsi="Times New Roman" w:cs="Times New Roman"/>
                <w:sz w:val="18"/>
                <w:szCs w:val="18"/>
              </w:rPr>
            </w:pPr>
          </w:p>
        </w:tc>
        <w:tc>
          <w:tcPr>
            <w:tcW w:w="5990" w:type="dxa"/>
            <w:shd w:val="clear" w:color="auto" w:fill="auto"/>
          </w:tcPr>
          <w:p w:rsidR="00643EB8" w:rsidRPr="00643EB8" w:rsidRDefault="00643EB8" w:rsidP="00643EB8">
            <w:pPr>
              <w:spacing w:after="0" w:line="240" w:lineRule="auto"/>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обеспечено менее 50%</w:t>
            </w:r>
          </w:p>
        </w:tc>
        <w:tc>
          <w:tcPr>
            <w:tcW w:w="3123" w:type="dxa"/>
            <w:shd w:val="clear" w:color="auto" w:fill="auto"/>
          </w:tcPr>
          <w:p w:rsidR="00643EB8" w:rsidRPr="00643EB8" w:rsidRDefault="00643EB8" w:rsidP="00643EB8">
            <w:pPr>
              <w:spacing w:after="0" w:line="240" w:lineRule="auto"/>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3 балла</w:t>
            </w:r>
          </w:p>
        </w:tc>
        <w:tc>
          <w:tcPr>
            <w:tcW w:w="1417" w:type="dxa"/>
            <w:shd w:val="clear" w:color="auto" w:fill="auto"/>
          </w:tcPr>
          <w:p w:rsidR="00643EB8" w:rsidRPr="00643EB8" w:rsidRDefault="00643EB8" w:rsidP="00643EB8">
            <w:pPr>
              <w:spacing w:after="0" w:line="240" w:lineRule="auto"/>
              <w:rPr>
                <w:rFonts w:ascii="Times New Roman" w:eastAsia="Times New Roman" w:hAnsi="Times New Roman" w:cs="Times New Roman"/>
                <w:sz w:val="18"/>
                <w:szCs w:val="18"/>
              </w:rPr>
            </w:pPr>
          </w:p>
        </w:tc>
      </w:tr>
      <w:tr w:rsidR="00643EB8" w:rsidRPr="00643EB8" w:rsidTr="00D93A0E">
        <w:tc>
          <w:tcPr>
            <w:tcW w:w="560" w:type="dxa"/>
            <w:shd w:val="clear" w:color="auto" w:fill="auto"/>
          </w:tcPr>
          <w:p w:rsidR="00643EB8" w:rsidRPr="00643EB8" w:rsidRDefault="00643EB8" w:rsidP="00643EB8">
            <w:pPr>
              <w:spacing w:after="0" w:line="240" w:lineRule="auto"/>
              <w:jc w:val="center"/>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24</w:t>
            </w:r>
          </w:p>
        </w:tc>
        <w:tc>
          <w:tcPr>
            <w:tcW w:w="5990" w:type="dxa"/>
            <w:shd w:val="clear" w:color="auto" w:fill="auto"/>
          </w:tcPr>
          <w:p w:rsidR="00643EB8" w:rsidRPr="00643EB8" w:rsidRDefault="00643EB8" w:rsidP="00643EB8">
            <w:pPr>
              <w:spacing w:after="0" w:line="240" w:lineRule="auto"/>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Наличие в образовательном учреждении котельных</w:t>
            </w:r>
          </w:p>
        </w:tc>
        <w:tc>
          <w:tcPr>
            <w:tcW w:w="3123" w:type="dxa"/>
            <w:shd w:val="clear" w:color="auto" w:fill="auto"/>
          </w:tcPr>
          <w:p w:rsidR="00643EB8" w:rsidRPr="00643EB8" w:rsidRDefault="00643EB8" w:rsidP="00643EB8">
            <w:pPr>
              <w:spacing w:after="0" w:line="240" w:lineRule="auto"/>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20 баллов</w:t>
            </w:r>
          </w:p>
        </w:tc>
        <w:tc>
          <w:tcPr>
            <w:tcW w:w="1417" w:type="dxa"/>
            <w:shd w:val="clear" w:color="auto" w:fill="auto"/>
          </w:tcPr>
          <w:p w:rsidR="00643EB8" w:rsidRPr="00643EB8" w:rsidRDefault="00643EB8" w:rsidP="00643EB8">
            <w:pPr>
              <w:spacing w:after="0" w:line="240" w:lineRule="auto"/>
              <w:rPr>
                <w:rFonts w:ascii="Times New Roman" w:eastAsia="Times New Roman" w:hAnsi="Times New Roman" w:cs="Times New Roman"/>
                <w:sz w:val="18"/>
                <w:szCs w:val="18"/>
              </w:rPr>
            </w:pPr>
          </w:p>
        </w:tc>
      </w:tr>
      <w:tr w:rsidR="00643EB8" w:rsidRPr="00643EB8" w:rsidTr="00D93A0E">
        <w:trPr>
          <w:trHeight w:val="553"/>
        </w:trPr>
        <w:tc>
          <w:tcPr>
            <w:tcW w:w="560" w:type="dxa"/>
            <w:vMerge w:val="restart"/>
            <w:tcBorders>
              <w:bottom w:val="single" w:sz="4" w:space="0" w:color="auto"/>
            </w:tcBorders>
            <w:shd w:val="clear" w:color="auto" w:fill="auto"/>
          </w:tcPr>
          <w:p w:rsidR="00643EB8" w:rsidRPr="00643EB8" w:rsidRDefault="00643EB8" w:rsidP="00643EB8">
            <w:pPr>
              <w:spacing w:after="0" w:line="240" w:lineRule="auto"/>
              <w:jc w:val="center"/>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25</w:t>
            </w:r>
          </w:p>
        </w:tc>
        <w:tc>
          <w:tcPr>
            <w:tcW w:w="5990" w:type="dxa"/>
            <w:tcBorders>
              <w:bottom w:val="single" w:sz="4" w:space="0" w:color="auto"/>
            </w:tcBorders>
            <w:shd w:val="clear" w:color="auto" w:fill="auto"/>
          </w:tcPr>
          <w:p w:rsidR="00643EB8" w:rsidRPr="00643EB8" w:rsidRDefault="00643EB8" w:rsidP="00643EB8">
            <w:pPr>
              <w:spacing w:after="0" w:line="240" w:lineRule="auto"/>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Отсутствие в образовательном учреждении детского и производственного травматизма,</w:t>
            </w:r>
          </w:p>
        </w:tc>
        <w:tc>
          <w:tcPr>
            <w:tcW w:w="3123" w:type="dxa"/>
            <w:tcBorders>
              <w:bottom w:val="single" w:sz="4" w:space="0" w:color="auto"/>
            </w:tcBorders>
            <w:shd w:val="clear" w:color="auto" w:fill="auto"/>
          </w:tcPr>
          <w:p w:rsidR="00643EB8" w:rsidRPr="00643EB8" w:rsidRDefault="00643EB8" w:rsidP="00643EB8">
            <w:pPr>
              <w:spacing w:after="0" w:line="240" w:lineRule="auto"/>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 xml:space="preserve">3 балла </w:t>
            </w:r>
          </w:p>
        </w:tc>
        <w:tc>
          <w:tcPr>
            <w:tcW w:w="1417" w:type="dxa"/>
            <w:tcBorders>
              <w:bottom w:val="single" w:sz="4" w:space="0" w:color="auto"/>
            </w:tcBorders>
            <w:shd w:val="clear" w:color="auto" w:fill="auto"/>
          </w:tcPr>
          <w:p w:rsidR="00643EB8" w:rsidRPr="00643EB8" w:rsidRDefault="00643EB8" w:rsidP="00643EB8">
            <w:pPr>
              <w:spacing w:after="0" w:line="240" w:lineRule="auto"/>
              <w:rPr>
                <w:rFonts w:ascii="Times New Roman" w:eastAsia="Times New Roman" w:hAnsi="Times New Roman" w:cs="Times New Roman"/>
                <w:sz w:val="18"/>
                <w:szCs w:val="18"/>
              </w:rPr>
            </w:pPr>
          </w:p>
        </w:tc>
      </w:tr>
      <w:tr w:rsidR="00643EB8" w:rsidRPr="00643EB8" w:rsidTr="00D93A0E">
        <w:trPr>
          <w:trHeight w:val="280"/>
        </w:trPr>
        <w:tc>
          <w:tcPr>
            <w:tcW w:w="560" w:type="dxa"/>
            <w:vMerge/>
            <w:shd w:val="clear" w:color="auto" w:fill="auto"/>
          </w:tcPr>
          <w:p w:rsidR="00643EB8" w:rsidRPr="00643EB8" w:rsidRDefault="00643EB8" w:rsidP="00643EB8">
            <w:pPr>
              <w:spacing w:after="0" w:line="240" w:lineRule="auto"/>
              <w:jc w:val="center"/>
              <w:rPr>
                <w:rFonts w:ascii="Times New Roman" w:eastAsia="Times New Roman" w:hAnsi="Times New Roman" w:cs="Times New Roman"/>
                <w:sz w:val="18"/>
                <w:szCs w:val="18"/>
              </w:rPr>
            </w:pPr>
          </w:p>
        </w:tc>
        <w:tc>
          <w:tcPr>
            <w:tcW w:w="5990" w:type="dxa"/>
            <w:shd w:val="clear" w:color="auto" w:fill="auto"/>
          </w:tcPr>
          <w:p w:rsidR="00643EB8" w:rsidRPr="00643EB8" w:rsidRDefault="00643EB8" w:rsidP="00643EB8">
            <w:pPr>
              <w:spacing w:after="0" w:line="240" w:lineRule="auto"/>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наличие</w:t>
            </w:r>
          </w:p>
        </w:tc>
        <w:tc>
          <w:tcPr>
            <w:tcW w:w="3123" w:type="dxa"/>
            <w:shd w:val="clear" w:color="auto" w:fill="auto"/>
          </w:tcPr>
          <w:p w:rsidR="00643EB8" w:rsidRPr="00643EB8" w:rsidRDefault="00643EB8" w:rsidP="00643EB8">
            <w:pPr>
              <w:spacing w:after="0" w:line="240" w:lineRule="auto"/>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Минус 3 балла за каждый случай</w:t>
            </w:r>
          </w:p>
        </w:tc>
        <w:tc>
          <w:tcPr>
            <w:tcW w:w="1417" w:type="dxa"/>
            <w:shd w:val="clear" w:color="auto" w:fill="auto"/>
          </w:tcPr>
          <w:p w:rsidR="00643EB8" w:rsidRPr="00643EB8" w:rsidRDefault="00643EB8" w:rsidP="00643EB8">
            <w:pPr>
              <w:spacing w:after="0" w:line="240" w:lineRule="auto"/>
              <w:rPr>
                <w:rFonts w:ascii="Times New Roman" w:eastAsia="Times New Roman" w:hAnsi="Times New Roman" w:cs="Times New Roman"/>
                <w:sz w:val="18"/>
                <w:szCs w:val="18"/>
              </w:rPr>
            </w:pPr>
          </w:p>
        </w:tc>
      </w:tr>
      <w:tr w:rsidR="00643EB8" w:rsidRPr="00643EB8" w:rsidTr="00D93A0E">
        <w:tc>
          <w:tcPr>
            <w:tcW w:w="560" w:type="dxa"/>
            <w:vMerge w:val="restart"/>
            <w:shd w:val="clear" w:color="auto" w:fill="auto"/>
          </w:tcPr>
          <w:p w:rsidR="00643EB8" w:rsidRPr="00643EB8" w:rsidRDefault="00643EB8" w:rsidP="00643EB8">
            <w:pPr>
              <w:spacing w:after="0" w:line="240" w:lineRule="auto"/>
              <w:jc w:val="center"/>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26</w:t>
            </w:r>
          </w:p>
        </w:tc>
        <w:tc>
          <w:tcPr>
            <w:tcW w:w="5990" w:type="dxa"/>
            <w:shd w:val="clear" w:color="auto" w:fill="auto"/>
          </w:tcPr>
          <w:p w:rsidR="00643EB8" w:rsidRPr="00643EB8" w:rsidRDefault="00643EB8" w:rsidP="00643EB8">
            <w:pPr>
              <w:spacing w:after="0" w:line="240" w:lineRule="auto"/>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Наличие у образовательного учреждения официального сайта в соответствии с требованиями</w:t>
            </w:r>
          </w:p>
        </w:tc>
        <w:tc>
          <w:tcPr>
            <w:tcW w:w="3123" w:type="dxa"/>
            <w:shd w:val="clear" w:color="auto" w:fill="auto"/>
          </w:tcPr>
          <w:p w:rsidR="00643EB8" w:rsidRPr="00643EB8" w:rsidRDefault="00643EB8" w:rsidP="00643EB8">
            <w:pPr>
              <w:spacing w:after="0" w:line="240" w:lineRule="auto"/>
              <w:rPr>
                <w:rFonts w:ascii="Times New Roman" w:eastAsia="Times New Roman" w:hAnsi="Times New Roman" w:cs="Times New Roman"/>
                <w:sz w:val="18"/>
                <w:szCs w:val="18"/>
              </w:rPr>
            </w:pPr>
          </w:p>
        </w:tc>
        <w:tc>
          <w:tcPr>
            <w:tcW w:w="1417" w:type="dxa"/>
            <w:shd w:val="clear" w:color="auto" w:fill="auto"/>
          </w:tcPr>
          <w:p w:rsidR="00643EB8" w:rsidRPr="00643EB8" w:rsidRDefault="00643EB8" w:rsidP="00643EB8">
            <w:pPr>
              <w:spacing w:after="0" w:line="240" w:lineRule="auto"/>
              <w:rPr>
                <w:rFonts w:ascii="Times New Roman" w:eastAsia="Times New Roman" w:hAnsi="Times New Roman" w:cs="Times New Roman"/>
                <w:sz w:val="18"/>
                <w:szCs w:val="18"/>
              </w:rPr>
            </w:pPr>
          </w:p>
        </w:tc>
      </w:tr>
      <w:tr w:rsidR="00643EB8" w:rsidRPr="00643EB8" w:rsidTr="00D93A0E">
        <w:tc>
          <w:tcPr>
            <w:tcW w:w="560" w:type="dxa"/>
            <w:vMerge/>
            <w:shd w:val="clear" w:color="auto" w:fill="auto"/>
          </w:tcPr>
          <w:p w:rsidR="00643EB8" w:rsidRPr="00643EB8" w:rsidRDefault="00643EB8" w:rsidP="00643EB8">
            <w:pPr>
              <w:spacing w:after="0" w:line="240" w:lineRule="auto"/>
              <w:jc w:val="center"/>
              <w:rPr>
                <w:rFonts w:ascii="Times New Roman" w:eastAsia="Times New Roman" w:hAnsi="Times New Roman" w:cs="Times New Roman"/>
                <w:sz w:val="18"/>
                <w:szCs w:val="18"/>
              </w:rPr>
            </w:pPr>
          </w:p>
        </w:tc>
        <w:tc>
          <w:tcPr>
            <w:tcW w:w="5990" w:type="dxa"/>
            <w:shd w:val="clear" w:color="auto" w:fill="auto"/>
          </w:tcPr>
          <w:p w:rsidR="00643EB8" w:rsidRPr="00643EB8" w:rsidRDefault="00643EB8" w:rsidP="00643EB8">
            <w:pPr>
              <w:spacing w:after="0" w:line="240" w:lineRule="auto"/>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 полное соответствие</w:t>
            </w:r>
          </w:p>
        </w:tc>
        <w:tc>
          <w:tcPr>
            <w:tcW w:w="3123" w:type="dxa"/>
            <w:shd w:val="clear" w:color="auto" w:fill="auto"/>
          </w:tcPr>
          <w:p w:rsidR="00643EB8" w:rsidRPr="00643EB8" w:rsidRDefault="00643EB8" w:rsidP="00643EB8">
            <w:pPr>
              <w:spacing w:after="0" w:line="240" w:lineRule="auto"/>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3 балла</w:t>
            </w:r>
          </w:p>
        </w:tc>
        <w:tc>
          <w:tcPr>
            <w:tcW w:w="1417" w:type="dxa"/>
            <w:shd w:val="clear" w:color="auto" w:fill="auto"/>
          </w:tcPr>
          <w:p w:rsidR="00643EB8" w:rsidRPr="00643EB8" w:rsidRDefault="00643EB8" w:rsidP="00643EB8">
            <w:pPr>
              <w:spacing w:after="0" w:line="240" w:lineRule="auto"/>
              <w:rPr>
                <w:rFonts w:ascii="Times New Roman" w:eastAsia="Times New Roman" w:hAnsi="Times New Roman" w:cs="Times New Roman"/>
                <w:sz w:val="18"/>
                <w:szCs w:val="18"/>
              </w:rPr>
            </w:pPr>
          </w:p>
        </w:tc>
      </w:tr>
      <w:tr w:rsidR="00643EB8" w:rsidRPr="00643EB8" w:rsidTr="00D93A0E">
        <w:tc>
          <w:tcPr>
            <w:tcW w:w="560" w:type="dxa"/>
            <w:vMerge/>
            <w:shd w:val="clear" w:color="auto" w:fill="auto"/>
          </w:tcPr>
          <w:p w:rsidR="00643EB8" w:rsidRPr="00643EB8" w:rsidRDefault="00643EB8" w:rsidP="00643EB8">
            <w:pPr>
              <w:spacing w:after="0" w:line="240" w:lineRule="auto"/>
              <w:jc w:val="center"/>
              <w:rPr>
                <w:rFonts w:ascii="Times New Roman" w:eastAsia="Times New Roman" w:hAnsi="Times New Roman" w:cs="Times New Roman"/>
                <w:sz w:val="18"/>
                <w:szCs w:val="18"/>
              </w:rPr>
            </w:pPr>
          </w:p>
        </w:tc>
        <w:tc>
          <w:tcPr>
            <w:tcW w:w="5990" w:type="dxa"/>
            <w:shd w:val="clear" w:color="auto" w:fill="auto"/>
          </w:tcPr>
          <w:p w:rsidR="00643EB8" w:rsidRPr="00643EB8" w:rsidRDefault="00643EB8" w:rsidP="00643EB8">
            <w:pPr>
              <w:spacing w:after="0" w:line="240" w:lineRule="auto"/>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 частичное</w:t>
            </w:r>
          </w:p>
        </w:tc>
        <w:tc>
          <w:tcPr>
            <w:tcW w:w="3123" w:type="dxa"/>
            <w:shd w:val="clear" w:color="auto" w:fill="auto"/>
          </w:tcPr>
          <w:p w:rsidR="00643EB8" w:rsidRPr="00643EB8" w:rsidRDefault="00643EB8" w:rsidP="00643EB8">
            <w:pPr>
              <w:spacing w:after="0" w:line="240" w:lineRule="auto"/>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Минус 1 балл за каждое нарушение</w:t>
            </w:r>
          </w:p>
        </w:tc>
        <w:tc>
          <w:tcPr>
            <w:tcW w:w="1417" w:type="dxa"/>
            <w:shd w:val="clear" w:color="auto" w:fill="auto"/>
          </w:tcPr>
          <w:p w:rsidR="00643EB8" w:rsidRPr="00643EB8" w:rsidRDefault="00643EB8" w:rsidP="00643EB8">
            <w:pPr>
              <w:spacing w:after="0" w:line="240" w:lineRule="auto"/>
              <w:rPr>
                <w:rFonts w:ascii="Times New Roman" w:eastAsia="Times New Roman" w:hAnsi="Times New Roman" w:cs="Times New Roman"/>
                <w:sz w:val="18"/>
                <w:szCs w:val="18"/>
              </w:rPr>
            </w:pPr>
          </w:p>
        </w:tc>
      </w:tr>
      <w:tr w:rsidR="00643EB8" w:rsidRPr="00643EB8" w:rsidTr="00D93A0E">
        <w:tc>
          <w:tcPr>
            <w:tcW w:w="560" w:type="dxa"/>
            <w:vMerge w:val="restart"/>
            <w:shd w:val="clear" w:color="auto" w:fill="auto"/>
          </w:tcPr>
          <w:p w:rsidR="00643EB8" w:rsidRPr="00643EB8" w:rsidRDefault="00643EB8" w:rsidP="00643EB8">
            <w:pPr>
              <w:spacing w:after="0" w:line="240" w:lineRule="auto"/>
              <w:jc w:val="center"/>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27</w:t>
            </w:r>
          </w:p>
        </w:tc>
        <w:tc>
          <w:tcPr>
            <w:tcW w:w="5990" w:type="dxa"/>
            <w:shd w:val="clear" w:color="auto" w:fill="auto"/>
          </w:tcPr>
          <w:p w:rsidR="00643EB8" w:rsidRPr="00643EB8" w:rsidRDefault="00643EB8" w:rsidP="00643EB8">
            <w:pPr>
              <w:spacing w:after="0" w:line="240" w:lineRule="auto"/>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Количество публикаций деятельности учреждений в СМИ:</w:t>
            </w:r>
          </w:p>
        </w:tc>
        <w:tc>
          <w:tcPr>
            <w:tcW w:w="3123" w:type="dxa"/>
            <w:shd w:val="clear" w:color="auto" w:fill="auto"/>
          </w:tcPr>
          <w:p w:rsidR="00643EB8" w:rsidRPr="00643EB8" w:rsidRDefault="00643EB8" w:rsidP="00643EB8">
            <w:pPr>
              <w:spacing w:after="0" w:line="240" w:lineRule="auto"/>
              <w:rPr>
                <w:rFonts w:ascii="Times New Roman" w:eastAsia="Times New Roman" w:hAnsi="Times New Roman" w:cs="Times New Roman"/>
                <w:sz w:val="18"/>
                <w:szCs w:val="18"/>
              </w:rPr>
            </w:pPr>
          </w:p>
        </w:tc>
        <w:tc>
          <w:tcPr>
            <w:tcW w:w="1417" w:type="dxa"/>
            <w:shd w:val="clear" w:color="auto" w:fill="auto"/>
          </w:tcPr>
          <w:p w:rsidR="00643EB8" w:rsidRPr="00643EB8" w:rsidRDefault="00643EB8" w:rsidP="00643EB8">
            <w:pPr>
              <w:spacing w:after="0" w:line="240" w:lineRule="auto"/>
              <w:rPr>
                <w:rFonts w:ascii="Times New Roman" w:eastAsia="Times New Roman" w:hAnsi="Times New Roman" w:cs="Times New Roman"/>
                <w:sz w:val="18"/>
                <w:szCs w:val="18"/>
              </w:rPr>
            </w:pPr>
          </w:p>
        </w:tc>
      </w:tr>
      <w:tr w:rsidR="00643EB8" w:rsidRPr="00643EB8" w:rsidTr="00D93A0E">
        <w:tc>
          <w:tcPr>
            <w:tcW w:w="560" w:type="dxa"/>
            <w:vMerge/>
            <w:shd w:val="clear" w:color="auto" w:fill="auto"/>
          </w:tcPr>
          <w:p w:rsidR="00643EB8" w:rsidRPr="00643EB8" w:rsidRDefault="00643EB8" w:rsidP="00643EB8">
            <w:pPr>
              <w:spacing w:after="0" w:line="240" w:lineRule="auto"/>
              <w:jc w:val="center"/>
              <w:rPr>
                <w:rFonts w:ascii="Times New Roman" w:eastAsia="Times New Roman" w:hAnsi="Times New Roman" w:cs="Times New Roman"/>
                <w:sz w:val="18"/>
                <w:szCs w:val="18"/>
              </w:rPr>
            </w:pPr>
          </w:p>
        </w:tc>
        <w:tc>
          <w:tcPr>
            <w:tcW w:w="5990" w:type="dxa"/>
            <w:shd w:val="clear" w:color="auto" w:fill="auto"/>
          </w:tcPr>
          <w:p w:rsidR="00643EB8" w:rsidRPr="00643EB8" w:rsidRDefault="00643EB8" w:rsidP="00643EB8">
            <w:pPr>
              <w:spacing w:after="0" w:line="240" w:lineRule="auto"/>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 муниципальный уровень</w:t>
            </w:r>
          </w:p>
        </w:tc>
        <w:tc>
          <w:tcPr>
            <w:tcW w:w="3123" w:type="dxa"/>
            <w:shd w:val="clear" w:color="auto" w:fill="auto"/>
          </w:tcPr>
          <w:p w:rsidR="00643EB8" w:rsidRPr="00643EB8" w:rsidRDefault="00643EB8" w:rsidP="00643EB8">
            <w:pPr>
              <w:spacing w:after="0" w:line="240" w:lineRule="auto"/>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Количество публикаций*1 балл</w:t>
            </w:r>
          </w:p>
        </w:tc>
        <w:tc>
          <w:tcPr>
            <w:tcW w:w="1417" w:type="dxa"/>
            <w:shd w:val="clear" w:color="auto" w:fill="auto"/>
          </w:tcPr>
          <w:p w:rsidR="00643EB8" w:rsidRPr="00643EB8" w:rsidRDefault="00643EB8" w:rsidP="00643EB8">
            <w:pPr>
              <w:spacing w:after="0" w:line="240" w:lineRule="auto"/>
              <w:rPr>
                <w:rFonts w:ascii="Times New Roman" w:eastAsia="Times New Roman" w:hAnsi="Times New Roman" w:cs="Times New Roman"/>
                <w:sz w:val="18"/>
                <w:szCs w:val="18"/>
              </w:rPr>
            </w:pPr>
          </w:p>
        </w:tc>
      </w:tr>
      <w:tr w:rsidR="00643EB8" w:rsidRPr="00643EB8" w:rsidTr="00D93A0E">
        <w:tc>
          <w:tcPr>
            <w:tcW w:w="560" w:type="dxa"/>
            <w:vMerge/>
            <w:shd w:val="clear" w:color="auto" w:fill="auto"/>
          </w:tcPr>
          <w:p w:rsidR="00643EB8" w:rsidRPr="00643EB8" w:rsidRDefault="00643EB8" w:rsidP="00643EB8">
            <w:pPr>
              <w:spacing w:after="0" w:line="240" w:lineRule="auto"/>
              <w:jc w:val="center"/>
              <w:rPr>
                <w:rFonts w:ascii="Times New Roman" w:eastAsia="Times New Roman" w:hAnsi="Times New Roman" w:cs="Times New Roman"/>
                <w:sz w:val="18"/>
                <w:szCs w:val="18"/>
              </w:rPr>
            </w:pPr>
          </w:p>
        </w:tc>
        <w:tc>
          <w:tcPr>
            <w:tcW w:w="5990" w:type="dxa"/>
            <w:shd w:val="clear" w:color="auto" w:fill="auto"/>
          </w:tcPr>
          <w:p w:rsidR="00643EB8" w:rsidRPr="00643EB8" w:rsidRDefault="00643EB8" w:rsidP="00643EB8">
            <w:pPr>
              <w:spacing w:after="0" w:line="240" w:lineRule="auto"/>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 региональный уровень</w:t>
            </w:r>
          </w:p>
        </w:tc>
        <w:tc>
          <w:tcPr>
            <w:tcW w:w="3123" w:type="dxa"/>
            <w:shd w:val="clear" w:color="auto" w:fill="auto"/>
          </w:tcPr>
          <w:p w:rsidR="00643EB8" w:rsidRPr="00643EB8" w:rsidRDefault="00643EB8" w:rsidP="00643EB8">
            <w:pPr>
              <w:spacing w:after="0" w:line="240" w:lineRule="auto"/>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Количество публикаций*2 балла</w:t>
            </w:r>
          </w:p>
        </w:tc>
        <w:tc>
          <w:tcPr>
            <w:tcW w:w="1417" w:type="dxa"/>
            <w:shd w:val="clear" w:color="auto" w:fill="auto"/>
          </w:tcPr>
          <w:p w:rsidR="00643EB8" w:rsidRPr="00643EB8" w:rsidRDefault="00643EB8" w:rsidP="00643EB8">
            <w:pPr>
              <w:spacing w:after="0" w:line="240" w:lineRule="auto"/>
              <w:rPr>
                <w:rFonts w:ascii="Times New Roman" w:eastAsia="Times New Roman" w:hAnsi="Times New Roman" w:cs="Times New Roman"/>
                <w:sz w:val="18"/>
                <w:szCs w:val="18"/>
              </w:rPr>
            </w:pPr>
          </w:p>
        </w:tc>
      </w:tr>
      <w:tr w:rsidR="00643EB8" w:rsidRPr="00643EB8" w:rsidTr="00D93A0E">
        <w:tc>
          <w:tcPr>
            <w:tcW w:w="560" w:type="dxa"/>
            <w:vMerge/>
            <w:shd w:val="clear" w:color="auto" w:fill="auto"/>
          </w:tcPr>
          <w:p w:rsidR="00643EB8" w:rsidRPr="00643EB8" w:rsidRDefault="00643EB8" w:rsidP="00643EB8">
            <w:pPr>
              <w:spacing w:after="0" w:line="240" w:lineRule="auto"/>
              <w:jc w:val="center"/>
              <w:rPr>
                <w:rFonts w:ascii="Times New Roman" w:eastAsia="Times New Roman" w:hAnsi="Times New Roman" w:cs="Times New Roman"/>
                <w:sz w:val="18"/>
                <w:szCs w:val="18"/>
              </w:rPr>
            </w:pPr>
          </w:p>
        </w:tc>
        <w:tc>
          <w:tcPr>
            <w:tcW w:w="5990" w:type="dxa"/>
            <w:shd w:val="clear" w:color="auto" w:fill="auto"/>
          </w:tcPr>
          <w:p w:rsidR="00643EB8" w:rsidRPr="00643EB8" w:rsidRDefault="00643EB8" w:rsidP="00643EB8">
            <w:pPr>
              <w:spacing w:after="0" w:line="240" w:lineRule="auto"/>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 федеральный уровень</w:t>
            </w:r>
          </w:p>
        </w:tc>
        <w:tc>
          <w:tcPr>
            <w:tcW w:w="3123" w:type="dxa"/>
            <w:shd w:val="clear" w:color="auto" w:fill="auto"/>
          </w:tcPr>
          <w:p w:rsidR="00643EB8" w:rsidRPr="00643EB8" w:rsidRDefault="00643EB8" w:rsidP="00643EB8">
            <w:pPr>
              <w:spacing w:after="0" w:line="240" w:lineRule="auto"/>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Количество публикаций*3 балла</w:t>
            </w:r>
          </w:p>
        </w:tc>
        <w:tc>
          <w:tcPr>
            <w:tcW w:w="1417" w:type="dxa"/>
            <w:shd w:val="clear" w:color="auto" w:fill="auto"/>
          </w:tcPr>
          <w:p w:rsidR="00643EB8" w:rsidRPr="00643EB8" w:rsidRDefault="00643EB8" w:rsidP="00643EB8">
            <w:pPr>
              <w:spacing w:after="0" w:line="240" w:lineRule="auto"/>
              <w:rPr>
                <w:rFonts w:ascii="Times New Roman" w:eastAsia="Times New Roman" w:hAnsi="Times New Roman" w:cs="Times New Roman"/>
                <w:sz w:val="18"/>
                <w:szCs w:val="18"/>
              </w:rPr>
            </w:pPr>
          </w:p>
        </w:tc>
      </w:tr>
      <w:tr w:rsidR="00643EB8" w:rsidRPr="00643EB8" w:rsidTr="00D93A0E">
        <w:tc>
          <w:tcPr>
            <w:tcW w:w="560" w:type="dxa"/>
            <w:shd w:val="clear" w:color="auto" w:fill="auto"/>
          </w:tcPr>
          <w:p w:rsidR="00643EB8" w:rsidRPr="00643EB8" w:rsidRDefault="00643EB8" w:rsidP="00643EB8">
            <w:pPr>
              <w:spacing w:after="0" w:line="240" w:lineRule="auto"/>
              <w:jc w:val="center"/>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28</w:t>
            </w:r>
          </w:p>
        </w:tc>
        <w:tc>
          <w:tcPr>
            <w:tcW w:w="5990" w:type="dxa"/>
            <w:shd w:val="clear" w:color="auto" w:fill="auto"/>
          </w:tcPr>
          <w:p w:rsidR="00643EB8" w:rsidRPr="00643EB8" w:rsidRDefault="00643EB8" w:rsidP="00643EB8">
            <w:pPr>
              <w:spacing w:after="0" w:line="240" w:lineRule="auto"/>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Наличие статусов «Центр ГТО» и «Муниципальный опорный центр»</w:t>
            </w:r>
          </w:p>
        </w:tc>
        <w:tc>
          <w:tcPr>
            <w:tcW w:w="3123" w:type="dxa"/>
            <w:shd w:val="clear" w:color="auto" w:fill="auto"/>
          </w:tcPr>
          <w:p w:rsidR="00643EB8" w:rsidRPr="00643EB8" w:rsidRDefault="00643EB8" w:rsidP="00643EB8">
            <w:pPr>
              <w:spacing w:after="0" w:line="240" w:lineRule="auto"/>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50 баллов</w:t>
            </w:r>
          </w:p>
        </w:tc>
        <w:tc>
          <w:tcPr>
            <w:tcW w:w="1417" w:type="dxa"/>
            <w:shd w:val="clear" w:color="auto" w:fill="auto"/>
          </w:tcPr>
          <w:p w:rsidR="00643EB8" w:rsidRPr="00643EB8" w:rsidRDefault="00643EB8" w:rsidP="00643EB8">
            <w:pPr>
              <w:spacing w:after="0" w:line="240" w:lineRule="auto"/>
              <w:rPr>
                <w:rFonts w:ascii="Times New Roman" w:eastAsia="Times New Roman" w:hAnsi="Times New Roman" w:cs="Times New Roman"/>
                <w:sz w:val="18"/>
                <w:szCs w:val="18"/>
              </w:rPr>
            </w:pPr>
          </w:p>
        </w:tc>
      </w:tr>
      <w:tr w:rsidR="00643EB8" w:rsidRPr="00643EB8" w:rsidTr="00D93A0E">
        <w:tc>
          <w:tcPr>
            <w:tcW w:w="560" w:type="dxa"/>
            <w:tcBorders>
              <w:bottom w:val="single" w:sz="4" w:space="0" w:color="auto"/>
            </w:tcBorders>
            <w:shd w:val="clear" w:color="auto" w:fill="auto"/>
          </w:tcPr>
          <w:p w:rsidR="00643EB8" w:rsidRPr="00643EB8" w:rsidRDefault="00643EB8" w:rsidP="00643EB8">
            <w:pPr>
              <w:spacing w:after="0" w:line="240" w:lineRule="auto"/>
              <w:jc w:val="center"/>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29</w:t>
            </w:r>
          </w:p>
        </w:tc>
        <w:tc>
          <w:tcPr>
            <w:tcW w:w="5990" w:type="dxa"/>
            <w:tcBorders>
              <w:bottom w:val="single" w:sz="4" w:space="0" w:color="auto"/>
            </w:tcBorders>
            <w:shd w:val="clear" w:color="auto" w:fill="auto"/>
          </w:tcPr>
          <w:p w:rsidR="00643EB8" w:rsidRPr="00643EB8" w:rsidRDefault="00643EB8" w:rsidP="00643EB8">
            <w:pPr>
              <w:spacing w:after="0" w:line="240" w:lineRule="auto"/>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Оказание дополнительных услуг населению</w:t>
            </w:r>
          </w:p>
        </w:tc>
        <w:tc>
          <w:tcPr>
            <w:tcW w:w="3123" w:type="dxa"/>
            <w:tcBorders>
              <w:bottom w:val="single" w:sz="4" w:space="0" w:color="auto"/>
            </w:tcBorders>
            <w:shd w:val="clear" w:color="auto" w:fill="auto"/>
          </w:tcPr>
          <w:p w:rsidR="00643EB8" w:rsidRPr="00643EB8" w:rsidRDefault="00643EB8" w:rsidP="00643EB8">
            <w:pPr>
              <w:spacing w:after="0" w:line="240" w:lineRule="auto"/>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Количество договоров*1 балл</w:t>
            </w:r>
          </w:p>
        </w:tc>
        <w:tc>
          <w:tcPr>
            <w:tcW w:w="1417" w:type="dxa"/>
            <w:shd w:val="clear" w:color="auto" w:fill="auto"/>
          </w:tcPr>
          <w:p w:rsidR="00643EB8" w:rsidRPr="00643EB8" w:rsidRDefault="00643EB8" w:rsidP="00643EB8">
            <w:pPr>
              <w:spacing w:after="0" w:line="240" w:lineRule="auto"/>
              <w:rPr>
                <w:rFonts w:ascii="Times New Roman" w:eastAsia="Times New Roman" w:hAnsi="Times New Roman" w:cs="Times New Roman"/>
                <w:sz w:val="18"/>
                <w:szCs w:val="18"/>
              </w:rPr>
            </w:pPr>
          </w:p>
        </w:tc>
      </w:tr>
      <w:tr w:rsidR="00643EB8" w:rsidRPr="00643EB8" w:rsidTr="00D93A0E">
        <w:tc>
          <w:tcPr>
            <w:tcW w:w="560" w:type="dxa"/>
            <w:tcBorders>
              <w:bottom w:val="single" w:sz="4" w:space="0" w:color="auto"/>
            </w:tcBorders>
            <w:shd w:val="clear" w:color="auto" w:fill="auto"/>
          </w:tcPr>
          <w:p w:rsidR="00643EB8" w:rsidRPr="00643EB8" w:rsidRDefault="00643EB8" w:rsidP="00643EB8">
            <w:pPr>
              <w:spacing w:after="0" w:line="240" w:lineRule="auto"/>
              <w:jc w:val="center"/>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30</w:t>
            </w:r>
          </w:p>
        </w:tc>
        <w:tc>
          <w:tcPr>
            <w:tcW w:w="5990" w:type="dxa"/>
            <w:tcBorders>
              <w:bottom w:val="single" w:sz="4" w:space="0" w:color="auto"/>
            </w:tcBorders>
            <w:shd w:val="clear" w:color="auto" w:fill="auto"/>
          </w:tcPr>
          <w:p w:rsidR="00643EB8" w:rsidRPr="00643EB8" w:rsidRDefault="00643EB8" w:rsidP="00643EB8">
            <w:pPr>
              <w:spacing w:after="0" w:line="240" w:lineRule="auto"/>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Администрирование в Навигаторе дополнительного образования</w:t>
            </w:r>
          </w:p>
        </w:tc>
        <w:tc>
          <w:tcPr>
            <w:tcW w:w="3123" w:type="dxa"/>
            <w:tcBorders>
              <w:bottom w:val="single" w:sz="4" w:space="0" w:color="auto"/>
            </w:tcBorders>
            <w:shd w:val="clear" w:color="auto" w:fill="auto"/>
          </w:tcPr>
          <w:p w:rsidR="00643EB8" w:rsidRPr="00643EB8" w:rsidRDefault="00643EB8" w:rsidP="00643EB8">
            <w:pPr>
              <w:spacing w:after="0" w:line="240" w:lineRule="auto"/>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1 учащийся*0,1 балл</w:t>
            </w:r>
          </w:p>
        </w:tc>
        <w:tc>
          <w:tcPr>
            <w:tcW w:w="1417" w:type="dxa"/>
            <w:shd w:val="clear" w:color="auto" w:fill="auto"/>
          </w:tcPr>
          <w:p w:rsidR="00643EB8" w:rsidRPr="00643EB8" w:rsidRDefault="00643EB8" w:rsidP="00643EB8">
            <w:pPr>
              <w:spacing w:after="0" w:line="240" w:lineRule="auto"/>
              <w:rPr>
                <w:rFonts w:ascii="Times New Roman" w:eastAsia="Times New Roman" w:hAnsi="Times New Roman" w:cs="Times New Roman"/>
                <w:sz w:val="18"/>
                <w:szCs w:val="18"/>
              </w:rPr>
            </w:pPr>
          </w:p>
        </w:tc>
      </w:tr>
      <w:tr w:rsidR="00643EB8" w:rsidRPr="00643EB8" w:rsidTr="00D93A0E">
        <w:tc>
          <w:tcPr>
            <w:tcW w:w="9677" w:type="dxa"/>
            <w:gridSpan w:val="3"/>
            <w:tcBorders>
              <w:left w:val="nil"/>
              <w:bottom w:val="nil"/>
            </w:tcBorders>
            <w:shd w:val="clear" w:color="auto" w:fill="auto"/>
            <w:vAlign w:val="center"/>
          </w:tcPr>
          <w:p w:rsidR="00643EB8" w:rsidRPr="00643EB8" w:rsidRDefault="00643EB8" w:rsidP="00643EB8">
            <w:pPr>
              <w:spacing w:after="0" w:line="240" w:lineRule="auto"/>
              <w:jc w:val="right"/>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ИТОГО</w:t>
            </w:r>
          </w:p>
        </w:tc>
        <w:tc>
          <w:tcPr>
            <w:tcW w:w="1417" w:type="dxa"/>
            <w:shd w:val="clear" w:color="auto" w:fill="auto"/>
            <w:vAlign w:val="center"/>
          </w:tcPr>
          <w:p w:rsidR="00643EB8" w:rsidRPr="00643EB8" w:rsidRDefault="00643EB8" w:rsidP="00643EB8">
            <w:pPr>
              <w:spacing w:after="0" w:line="240" w:lineRule="auto"/>
              <w:rPr>
                <w:rFonts w:ascii="Times New Roman" w:eastAsia="Times New Roman" w:hAnsi="Times New Roman" w:cs="Times New Roman"/>
                <w:sz w:val="18"/>
                <w:szCs w:val="18"/>
              </w:rPr>
            </w:pPr>
          </w:p>
        </w:tc>
      </w:tr>
    </w:tbl>
    <w:p w:rsidR="00643EB8" w:rsidRPr="00643EB8" w:rsidRDefault="00643EB8" w:rsidP="00643EB8">
      <w:pPr>
        <w:autoSpaceDE w:val="0"/>
        <w:autoSpaceDN w:val="0"/>
        <w:adjustRightInd w:val="0"/>
        <w:spacing w:after="0" w:line="240" w:lineRule="auto"/>
        <w:jc w:val="both"/>
        <w:outlineLvl w:val="3"/>
        <w:rPr>
          <w:rFonts w:ascii="Times New Roman" w:eastAsia="Times New Roman" w:hAnsi="Times New Roman" w:cs="Times New Roman"/>
          <w:sz w:val="18"/>
          <w:szCs w:val="18"/>
        </w:rPr>
      </w:pPr>
    </w:p>
    <w:p w:rsidR="00643EB8" w:rsidRPr="00643EB8" w:rsidRDefault="00643EB8" w:rsidP="00643EB8">
      <w:pPr>
        <w:autoSpaceDE w:val="0"/>
        <w:autoSpaceDN w:val="0"/>
        <w:adjustRightInd w:val="0"/>
        <w:spacing w:after="0" w:line="240" w:lineRule="auto"/>
        <w:jc w:val="both"/>
        <w:outlineLvl w:val="3"/>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3.4. Стимулирующие выплаты к должностным окладам руководителей прочих муниципальных образовательных организаций устанавливаются учредителем по ходатайству отдела образования на основании представленной администрацией муниципального образовательного учреждения аналитической информации.</w:t>
      </w:r>
    </w:p>
    <w:p w:rsidR="00643EB8" w:rsidRPr="00643EB8" w:rsidRDefault="00643EB8" w:rsidP="00643EB8">
      <w:pPr>
        <w:autoSpaceDE w:val="0"/>
        <w:autoSpaceDN w:val="0"/>
        <w:adjustRightInd w:val="0"/>
        <w:spacing w:after="0" w:line="240" w:lineRule="auto"/>
        <w:jc w:val="both"/>
        <w:outlineLvl w:val="3"/>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Стимулирующие выплаты для руководителей прочих муниципальных образовательных организаций устанавливаются в соответствии с критериями распределения стимулирующей части фонда оплаты труда (таблица 3).</w:t>
      </w:r>
    </w:p>
    <w:p w:rsidR="00643EB8" w:rsidRPr="00643EB8" w:rsidRDefault="00643EB8" w:rsidP="00643EB8">
      <w:pPr>
        <w:autoSpaceDE w:val="0"/>
        <w:autoSpaceDN w:val="0"/>
        <w:adjustRightInd w:val="0"/>
        <w:spacing w:after="0" w:line="240" w:lineRule="auto"/>
        <w:jc w:val="right"/>
        <w:outlineLvl w:val="3"/>
        <w:rPr>
          <w:rFonts w:ascii="Times New Roman" w:eastAsia="Times New Roman" w:hAnsi="Times New Roman" w:cs="Times New Roman"/>
          <w:i/>
          <w:sz w:val="18"/>
          <w:szCs w:val="18"/>
        </w:rPr>
      </w:pPr>
      <w:r w:rsidRPr="00643EB8">
        <w:rPr>
          <w:rFonts w:ascii="Times New Roman" w:eastAsia="Times New Roman" w:hAnsi="Times New Roman" w:cs="Times New Roman"/>
          <w:i/>
          <w:sz w:val="18"/>
          <w:szCs w:val="18"/>
        </w:rPr>
        <w:lastRenderedPageBreak/>
        <w:t>Таблица 3</w:t>
      </w:r>
    </w:p>
    <w:p w:rsidR="00643EB8" w:rsidRPr="00643EB8" w:rsidRDefault="00643EB8" w:rsidP="00643EB8">
      <w:pPr>
        <w:spacing w:after="0" w:line="240" w:lineRule="auto"/>
        <w:jc w:val="center"/>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 xml:space="preserve">Критерии установления надбавки за интенсивность и высокие результаты работы руководителям прочих муниципальных образовательных организаций </w:t>
      </w:r>
    </w:p>
    <w:p w:rsidR="00643EB8" w:rsidRPr="00643EB8" w:rsidRDefault="00643EB8" w:rsidP="00643EB8">
      <w:pPr>
        <w:spacing w:after="0" w:line="240" w:lineRule="auto"/>
        <w:jc w:val="center"/>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на _________ учебный год</w:t>
      </w:r>
    </w:p>
    <w:tbl>
      <w:tblPr>
        <w:tblW w:w="10996"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4"/>
        <w:gridCol w:w="5846"/>
        <w:gridCol w:w="2977"/>
        <w:gridCol w:w="11"/>
        <w:gridCol w:w="1447"/>
        <w:gridCol w:w="11"/>
      </w:tblGrid>
      <w:tr w:rsidR="00643EB8" w:rsidRPr="00643EB8" w:rsidTr="00D93A0E">
        <w:trPr>
          <w:gridAfter w:val="1"/>
          <w:wAfter w:w="11" w:type="dxa"/>
        </w:trPr>
        <w:tc>
          <w:tcPr>
            <w:tcW w:w="704" w:type="dxa"/>
            <w:shd w:val="clear" w:color="auto" w:fill="auto"/>
            <w:vAlign w:val="center"/>
          </w:tcPr>
          <w:p w:rsidR="00643EB8" w:rsidRPr="00643EB8" w:rsidRDefault="00643EB8" w:rsidP="00643EB8">
            <w:pPr>
              <w:spacing w:after="0" w:line="240" w:lineRule="auto"/>
              <w:jc w:val="center"/>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w:t>
            </w:r>
          </w:p>
          <w:p w:rsidR="00643EB8" w:rsidRPr="00643EB8" w:rsidRDefault="00643EB8" w:rsidP="00643EB8">
            <w:pPr>
              <w:spacing w:after="0" w:line="240" w:lineRule="auto"/>
              <w:jc w:val="center"/>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п/п</w:t>
            </w:r>
          </w:p>
        </w:tc>
        <w:tc>
          <w:tcPr>
            <w:tcW w:w="5846" w:type="dxa"/>
            <w:shd w:val="clear" w:color="auto" w:fill="auto"/>
            <w:vAlign w:val="center"/>
          </w:tcPr>
          <w:p w:rsidR="00643EB8" w:rsidRPr="00643EB8" w:rsidRDefault="00643EB8" w:rsidP="00643EB8">
            <w:pPr>
              <w:spacing w:after="0" w:line="240" w:lineRule="auto"/>
              <w:jc w:val="center"/>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Показатели деятельности организации</w:t>
            </w:r>
          </w:p>
        </w:tc>
        <w:tc>
          <w:tcPr>
            <w:tcW w:w="2977" w:type="dxa"/>
            <w:shd w:val="clear" w:color="auto" w:fill="auto"/>
            <w:vAlign w:val="center"/>
          </w:tcPr>
          <w:p w:rsidR="00643EB8" w:rsidRPr="00643EB8" w:rsidRDefault="00643EB8" w:rsidP="00643EB8">
            <w:pPr>
              <w:spacing w:after="0" w:line="240" w:lineRule="auto"/>
              <w:jc w:val="center"/>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Расчет</w:t>
            </w:r>
          </w:p>
        </w:tc>
        <w:tc>
          <w:tcPr>
            <w:tcW w:w="1458" w:type="dxa"/>
            <w:gridSpan w:val="2"/>
            <w:shd w:val="clear" w:color="auto" w:fill="auto"/>
            <w:vAlign w:val="center"/>
          </w:tcPr>
          <w:p w:rsidR="00643EB8" w:rsidRPr="00643EB8" w:rsidRDefault="00643EB8" w:rsidP="00643EB8">
            <w:pPr>
              <w:spacing w:after="0" w:line="240" w:lineRule="auto"/>
              <w:jc w:val="center"/>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Результат</w:t>
            </w:r>
          </w:p>
        </w:tc>
      </w:tr>
      <w:tr w:rsidR="00643EB8" w:rsidRPr="00643EB8" w:rsidTr="00D93A0E">
        <w:trPr>
          <w:gridAfter w:val="1"/>
          <w:wAfter w:w="11" w:type="dxa"/>
        </w:trPr>
        <w:tc>
          <w:tcPr>
            <w:tcW w:w="704" w:type="dxa"/>
            <w:shd w:val="clear" w:color="auto" w:fill="auto"/>
          </w:tcPr>
          <w:p w:rsidR="00643EB8" w:rsidRPr="00643EB8" w:rsidRDefault="00643EB8" w:rsidP="00643EB8">
            <w:pPr>
              <w:spacing w:after="0" w:line="240" w:lineRule="auto"/>
              <w:jc w:val="center"/>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1</w:t>
            </w:r>
          </w:p>
        </w:tc>
        <w:tc>
          <w:tcPr>
            <w:tcW w:w="5846" w:type="dxa"/>
            <w:shd w:val="clear" w:color="auto" w:fill="auto"/>
          </w:tcPr>
          <w:p w:rsidR="00643EB8" w:rsidRPr="00643EB8" w:rsidRDefault="00643EB8" w:rsidP="00643EB8">
            <w:pPr>
              <w:spacing w:after="0" w:line="240" w:lineRule="auto"/>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Наличие образовательных общеразвивающих программ и других реализуемых программ</w:t>
            </w:r>
          </w:p>
        </w:tc>
        <w:tc>
          <w:tcPr>
            <w:tcW w:w="2977" w:type="dxa"/>
            <w:shd w:val="clear" w:color="auto" w:fill="auto"/>
          </w:tcPr>
          <w:p w:rsidR="00643EB8" w:rsidRPr="00643EB8" w:rsidRDefault="00643EB8" w:rsidP="00643EB8">
            <w:pPr>
              <w:spacing w:after="0" w:line="240" w:lineRule="auto"/>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Количество программ*1 балл</w:t>
            </w:r>
          </w:p>
        </w:tc>
        <w:tc>
          <w:tcPr>
            <w:tcW w:w="1458" w:type="dxa"/>
            <w:gridSpan w:val="2"/>
            <w:shd w:val="clear" w:color="auto" w:fill="auto"/>
            <w:vAlign w:val="center"/>
          </w:tcPr>
          <w:p w:rsidR="00643EB8" w:rsidRPr="00643EB8" w:rsidRDefault="00643EB8" w:rsidP="00643EB8">
            <w:pPr>
              <w:spacing w:after="0" w:line="240" w:lineRule="auto"/>
              <w:rPr>
                <w:rFonts w:ascii="Times New Roman" w:eastAsia="Times New Roman" w:hAnsi="Times New Roman" w:cs="Times New Roman"/>
                <w:sz w:val="18"/>
                <w:szCs w:val="18"/>
              </w:rPr>
            </w:pPr>
          </w:p>
        </w:tc>
      </w:tr>
      <w:tr w:rsidR="00643EB8" w:rsidRPr="00643EB8" w:rsidTr="00D93A0E">
        <w:trPr>
          <w:gridAfter w:val="1"/>
          <w:wAfter w:w="11" w:type="dxa"/>
        </w:trPr>
        <w:tc>
          <w:tcPr>
            <w:tcW w:w="704" w:type="dxa"/>
            <w:shd w:val="clear" w:color="auto" w:fill="auto"/>
          </w:tcPr>
          <w:p w:rsidR="00643EB8" w:rsidRPr="00643EB8" w:rsidRDefault="00643EB8" w:rsidP="00643EB8">
            <w:pPr>
              <w:spacing w:after="0" w:line="240" w:lineRule="auto"/>
              <w:jc w:val="center"/>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2</w:t>
            </w:r>
          </w:p>
        </w:tc>
        <w:tc>
          <w:tcPr>
            <w:tcW w:w="5846" w:type="dxa"/>
            <w:shd w:val="clear" w:color="auto" w:fill="auto"/>
          </w:tcPr>
          <w:p w:rsidR="00643EB8" w:rsidRPr="00643EB8" w:rsidRDefault="00643EB8" w:rsidP="00643EB8">
            <w:pPr>
              <w:spacing w:after="0" w:line="240" w:lineRule="auto"/>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Наличие действующей программы развития образовательного учреждения</w:t>
            </w:r>
          </w:p>
        </w:tc>
        <w:tc>
          <w:tcPr>
            <w:tcW w:w="2977" w:type="dxa"/>
            <w:shd w:val="clear" w:color="auto" w:fill="auto"/>
          </w:tcPr>
          <w:p w:rsidR="00643EB8" w:rsidRPr="00643EB8" w:rsidRDefault="00643EB8" w:rsidP="00643EB8">
            <w:pPr>
              <w:spacing w:after="0" w:line="240" w:lineRule="auto"/>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3 балла</w:t>
            </w:r>
          </w:p>
        </w:tc>
        <w:tc>
          <w:tcPr>
            <w:tcW w:w="1458" w:type="dxa"/>
            <w:gridSpan w:val="2"/>
            <w:shd w:val="clear" w:color="auto" w:fill="auto"/>
            <w:vAlign w:val="center"/>
          </w:tcPr>
          <w:p w:rsidR="00643EB8" w:rsidRPr="00643EB8" w:rsidRDefault="00643EB8" w:rsidP="00643EB8">
            <w:pPr>
              <w:spacing w:after="0" w:line="240" w:lineRule="auto"/>
              <w:rPr>
                <w:rFonts w:ascii="Times New Roman" w:eastAsia="Times New Roman" w:hAnsi="Times New Roman" w:cs="Times New Roman"/>
                <w:sz w:val="18"/>
                <w:szCs w:val="18"/>
              </w:rPr>
            </w:pPr>
          </w:p>
        </w:tc>
      </w:tr>
      <w:tr w:rsidR="00643EB8" w:rsidRPr="00643EB8" w:rsidTr="00D93A0E">
        <w:trPr>
          <w:gridAfter w:val="1"/>
          <w:wAfter w:w="11" w:type="dxa"/>
        </w:trPr>
        <w:tc>
          <w:tcPr>
            <w:tcW w:w="704" w:type="dxa"/>
            <w:shd w:val="clear" w:color="auto" w:fill="auto"/>
          </w:tcPr>
          <w:p w:rsidR="00643EB8" w:rsidRPr="00643EB8" w:rsidRDefault="00643EB8" w:rsidP="00643EB8">
            <w:pPr>
              <w:spacing w:after="0" w:line="240" w:lineRule="auto"/>
              <w:jc w:val="center"/>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3</w:t>
            </w:r>
          </w:p>
        </w:tc>
        <w:tc>
          <w:tcPr>
            <w:tcW w:w="5846" w:type="dxa"/>
            <w:shd w:val="clear" w:color="auto" w:fill="auto"/>
          </w:tcPr>
          <w:p w:rsidR="00643EB8" w:rsidRPr="00643EB8" w:rsidRDefault="00643EB8" w:rsidP="00643EB8">
            <w:pPr>
              <w:spacing w:after="0" w:line="240" w:lineRule="auto"/>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Наличие договоров сотрудничества с различными  организациями</w:t>
            </w:r>
          </w:p>
        </w:tc>
        <w:tc>
          <w:tcPr>
            <w:tcW w:w="2977" w:type="dxa"/>
            <w:shd w:val="clear" w:color="auto" w:fill="auto"/>
          </w:tcPr>
          <w:p w:rsidR="00643EB8" w:rsidRPr="00643EB8" w:rsidRDefault="00643EB8" w:rsidP="00643EB8">
            <w:pPr>
              <w:spacing w:after="0" w:line="240" w:lineRule="auto"/>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Количество договоров*1 балл</w:t>
            </w:r>
          </w:p>
        </w:tc>
        <w:tc>
          <w:tcPr>
            <w:tcW w:w="1458" w:type="dxa"/>
            <w:gridSpan w:val="2"/>
            <w:shd w:val="clear" w:color="auto" w:fill="auto"/>
            <w:vAlign w:val="center"/>
          </w:tcPr>
          <w:p w:rsidR="00643EB8" w:rsidRPr="00643EB8" w:rsidRDefault="00643EB8" w:rsidP="00643EB8">
            <w:pPr>
              <w:spacing w:after="0" w:line="240" w:lineRule="auto"/>
              <w:rPr>
                <w:rFonts w:ascii="Times New Roman" w:eastAsia="Times New Roman" w:hAnsi="Times New Roman" w:cs="Times New Roman"/>
                <w:sz w:val="18"/>
                <w:szCs w:val="18"/>
              </w:rPr>
            </w:pPr>
          </w:p>
        </w:tc>
      </w:tr>
      <w:tr w:rsidR="00643EB8" w:rsidRPr="00643EB8" w:rsidTr="00D93A0E">
        <w:trPr>
          <w:gridAfter w:val="1"/>
          <w:wAfter w:w="11" w:type="dxa"/>
        </w:trPr>
        <w:tc>
          <w:tcPr>
            <w:tcW w:w="704" w:type="dxa"/>
            <w:vMerge w:val="restart"/>
            <w:shd w:val="clear" w:color="auto" w:fill="auto"/>
          </w:tcPr>
          <w:p w:rsidR="00643EB8" w:rsidRPr="00643EB8" w:rsidRDefault="00643EB8" w:rsidP="00643EB8">
            <w:pPr>
              <w:spacing w:after="0" w:line="240" w:lineRule="auto"/>
              <w:jc w:val="center"/>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4</w:t>
            </w:r>
          </w:p>
        </w:tc>
        <w:tc>
          <w:tcPr>
            <w:tcW w:w="5846" w:type="dxa"/>
            <w:shd w:val="clear" w:color="auto" w:fill="auto"/>
          </w:tcPr>
          <w:p w:rsidR="00643EB8" w:rsidRPr="00643EB8" w:rsidRDefault="00643EB8" w:rsidP="00643EB8">
            <w:pPr>
              <w:spacing w:after="0" w:line="240" w:lineRule="auto"/>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Количество детей в ОО:</w:t>
            </w:r>
          </w:p>
        </w:tc>
        <w:tc>
          <w:tcPr>
            <w:tcW w:w="2977" w:type="dxa"/>
            <w:shd w:val="clear" w:color="auto" w:fill="auto"/>
          </w:tcPr>
          <w:p w:rsidR="00643EB8" w:rsidRPr="00643EB8" w:rsidRDefault="00643EB8" w:rsidP="00643EB8">
            <w:pPr>
              <w:spacing w:after="0" w:line="240" w:lineRule="auto"/>
              <w:rPr>
                <w:rFonts w:ascii="Times New Roman" w:eastAsia="Times New Roman" w:hAnsi="Times New Roman" w:cs="Times New Roman"/>
                <w:sz w:val="18"/>
                <w:szCs w:val="18"/>
              </w:rPr>
            </w:pPr>
          </w:p>
        </w:tc>
        <w:tc>
          <w:tcPr>
            <w:tcW w:w="1458" w:type="dxa"/>
            <w:gridSpan w:val="2"/>
            <w:shd w:val="clear" w:color="auto" w:fill="auto"/>
            <w:vAlign w:val="center"/>
          </w:tcPr>
          <w:p w:rsidR="00643EB8" w:rsidRPr="00643EB8" w:rsidRDefault="00643EB8" w:rsidP="00643EB8">
            <w:pPr>
              <w:spacing w:after="0" w:line="240" w:lineRule="auto"/>
              <w:rPr>
                <w:rFonts w:ascii="Times New Roman" w:eastAsia="Times New Roman" w:hAnsi="Times New Roman" w:cs="Times New Roman"/>
                <w:sz w:val="18"/>
                <w:szCs w:val="18"/>
              </w:rPr>
            </w:pPr>
          </w:p>
        </w:tc>
      </w:tr>
      <w:tr w:rsidR="00643EB8" w:rsidRPr="00643EB8" w:rsidTr="00D93A0E">
        <w:trPr>
          <w:gridAfter w:val="1"/>
          <w:wAfter w:w="11" w:type="dxa"/>
        </w:trPr>
        <w:tc>
          <w:tcPr>
            <w:tcW w:w="704" w:type="dxa"/>
            <w:vMerge/>
            <w:shd w:val="clear" w:color="auto" w:fill="auto"/>
          </w:tcPr>
          <w:p w:rsidR="00643EB8" w:rsidRPr="00643EB8" w:rsidRDefault="00643EB8" w:rsidP="00643EB8">
            <w:pPr>
              <w:spacing w:after="0" w:line="240" w:lineRule="auto"/>
              <w:jc w:val="center"/>
              <w:rPr>
                <w:rFonts w:ascii="Times New Roman" w:eastAsia="Times New Roman" w:hAnsi="Times New Roman" w:cs="Times New Roman"/>
                <w:sz w:val="18"/>
                <w:szCs w:val="18"/>
              </w:rPr>
            </w:pPr>
          </w:p>
        </w:tc>
        <w:tc>
          <w:tcPr>
            <w:tcW w:w="5846" w:type="dxa"/>
            <w:shd w:val="clear" w:color="auto" w:fill="auto"/>
          </w:tcPr>
          <w:p w:rsidR="00643EB8" w:rsidRPr="00643EB8" w:rsidRDefault="00643EB8" w:rsidP="00643EB8">
            <w:pPr>
              <w:spacing w:after="0" w:line="240" w:lineRule="auto"/>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Количество воспитанников с ограниченными возможностями здоровья и детей-инвалидов, которым созданы условия для получения качественного коррекционного образования</w:t>
            </w:r>
          </w:p>
        </w:tc>
        <w:tc>
          <w:tcPr>
            <w:tcW w:w="2977" w:type="dxa"/>
            <w:shd w:val="clear" w:color="auto" w:fill="auto"/>
          </w:tcPr>
          <w:p w:rsidR="00643EB8" w:rsidRPr="00643EB8" w:rsidRDefault="00643EB8" w:rsidP="00643EB8">
            <w:pPr>
              <w:spacing w:after="0" w:line="240" w:lineRule="auto"/>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Количество обучающихся *0.3 балла</w:t>
            </w:r>
          </w:p>
        </w:tc>
        <w:tc>
          <w:tcPr>
            <w:tcW w:w="1458" w:type="dxa"/>
            <w:gridSpan w:val="2"/>
            <w:shd w:val="clear" w:color="auto" w:fill="auto"/>
            <w:vAlign w:val="center"/>
          </w:tcPr>
          <w:p w:rsidR="00643EB8" w:rsidRPr="00643EB8" w:rsidRDefault="00643EB8" w:rsidP="00643EB8">
            <w:pPr>
              <w:spacing w:after="0" w:line="240" w:lineRule="auto"/>
              <w:rPr>
                <w:rFonts w:ascii="Times New Roman" w:eastAsia="Times New Roman" w:hAnsi="Times New Roman" w:cs="Times New Roman"/>
                <w:sz w:val="18"/>
                <w:szCs w:val="18"/>
              </w:rPr>
            </w:pPr>
          </w:p>
        </w:tc>
      </w:tr>
      <w:tr w:rsidR="00643EB8" w:rsidRPr="00643EB8" w:rsidTr="00D93A0E">
        <w:trPr>
          <w:gridAfter w:val="1"/>
          <w:wAfter w:w="11" w:type="dxa"/>
        </w:trPr>
        <w:tc>
          <w:tcPr>
            <w:tcW w:w="704" w:type="dxa"/>
            <w:vMerge/>
            <w:shd w:val="clear" w:color="auto" w:fill="auto"/>
          </w:tcPr>
          <w:p w:rsidR="00643EB8" w:rsidRPr="00643EB8" w:rsidRDefault="00643EB8" w:rsidP="00643EB8">
            <w:pPr>
              <w:spacing w:after="0" w:line="240" w:lineRule="auto"/>
              <w:jc w:val="center"/>
              <w:rPr>
                <w:rFonts w:ascii="Times New Roman" w:eastAsia="Times New Roman" w:hAnsi="Times New Roman" w:cs="Times New Roman"/>
                <w:sz w:val="18"/>
                <w:szCs w:val="18"/>
              </w:rPr>
            </w:pPr>
          </w:p>
        </w:tc>
        <w:tc>
          <w:tcPr>
            <w:tcW w:w="5846" w:type="dxa"/>
            <w:shd w:val="clear" w:color="auto" w:fill="auto"/>
          </w:tcPr>
          <w:p w:rsidR="00643EB8" w:rsidRPr="00643EB8" w:rsidRDefault="00643EB8" w:rsidP="00643EB8">
            <w:pPr>
              <w:spacing w:after="0" w:line="240" w:lineRule="auto"/>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 xml:space="preserve">Количество воспитанников, охваченных коррекционной работой </w:t>
            </w:r>
          </w:p>
        </w:tc>
        <w:tc>
          <w:tcPr>
            <w:tcW w:w="2977" w:type="dxa"/>
            <w:shd w:val="clear" w:color="auto" w:fill="auto"/>
          </w:tcPr>
          <w:p w:rsidR="00643EB8" w:rsidRPr="00643EB8" w:rsidRDefault="00643EB8" w:rsidP="00643EB8">
            <w:pPr>
              <w:spacing w:after="0" w:line="240" w:lineRule="auto"/>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Количество обучающихся *0.3 балла</w:t>
            </w:r>
          </w:p>
        </w:tc>
        <w:tc>
          <w:tcPr>
            <w:tcW w:w="1458" w:type="dxa"/>
            <w:gridSpan w:val="2"/>
            <w:shd w:val="clear" w:color="auto" w:fill="auto"/>
            <w:vAlign w:val="center"/>
          </w:tcPr>
          <w:p w:rsidR="00643EB8" w:rsidRPr="00643EB8" w:rsidRDefault="00643EB8" w:rsidP="00643EB8">
            <w:pPr>
              <w:spacing w:after="0" w:line="240" w:lineRule="auto"/>
              <w:rPr>
                <w:rFonts w:ascii="Times New Roman" w:eastAsia="Times New Roman" w:hAnsi="Times New Roman" w:cs="Times New Roman"/>
                <w:sz w:val="18"/>
                <w:szCs w:val="18"/>
              </w:rPr>
            </w:pPr>
          </w:p>
        </w:tc>
      </w:tr>
      <w:tr w:rsidR="00643EB8" w:rsidRPr="00643EB8" w:rsidTr="00D93A0E">
        <w:trPr>
          <w:gridAfter w:val="1"/>
          <w:wAfter w:w="11" w:type="dxa"/>
        </w:trPr>
        <w:tc>
          <w:tcPr>
            <w:tcW w:w="704" w:type="dxa"/>
            <w:vMerge/>
            <w:shd w:val="clear" w:color="auto" w:fill="auto"/>
          </w:tcPr>
          <w:p w:rsidR="00643EB8" w:rsidRPr="00643EB8" w:rsidRDefault="00643EB8" w:rsidP="00643EB8">
            <w:pPr>
              <w:spacing w:after="0" w:line="240" w:lineRule="auto"/>
              <w:jc w:val="center"/>
              <w:rPr>
                <w:rFonts w:ascii="Times New Roman" w:eastAsia="Times New Roman" w:hAnsi="Times New Roman" w:cs="Times New Roman"/>
                <w:sz w:val="18"/>
                <w:szCs w:val="18"/>
              </w:rPr>
            </w:pPr>
          </w:p>
        </w:tc>
        <w:tc>
          <w:tcPr>
            <w:tcW w:w="5846" w:type="dxa"/>
            <w:shd w:val="clear" w:color="auto" w:fill="auto"/>
          </w:tcPr>
          <w:p w:rsidR="00643EB8" w:rsidRPr="00643EB8" w:rsidRDefault="00643EB8" w:rsidP="00643EB8">
            <w:pPr>
              <w:spacing w:after="0" w:line="240" w:lineRule="auto"/>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Количество воспитанников, имеющих индивидуальные образовательные маршруты</w:t>
            </w:r>
          </w:p>
        </w:tc>
        <w:tc>
          <w:tcPr>
            <w:tcW w:w="2977" w:type="dxa"/>
            <w:shd w:val="clear" w:color="auto" w:fill="auto"/>
          </w:tcPr>
          <w:p w:rsidR="00643EB8" w:rsidRPr="00643EB8" w:rsidRDefault="00643EB8" w:rsidP="00643EB8">
            <w:pPr>
              <w:spacing w:after="0" w:line="240" w:lineRule="auto"/>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Количество обучающихся *0.3 балла</w:t>
            </w:r>
          </w:p>
        </w:tc>
        <w:tc>
          <w:tcPr>
            <w:tcW w:w="1458" w:type="dxa"/>
            <w:gridSpan w:val="2"/>
            <w:shd w:val="clear" w:color="auto" w:fill="auto"/>
            <w:vAlign w:val="center"/>
          </w:tcPr>
          <w:p w:rsidR="00643EB8" w:rsidRPr="00643EB8" w:rsidRDefault="00643EB8" w:rsidP="00643EB8">
            <w:pPr>
              <w:spacing w:after="0" w:line="240" w:lineRule="auto"/>
              <w:rPr>
                <w:rFonts w:ascii="Times New Roman" w:eastAsia="Times New Roman" w:hAnsi="Times New Roman" w:cs="Times New Roman"/>
                <w:sz w:val="18"/>
                <w:szCs w:val="18"/>
              </w:rPr>
            </w:pPr>
          </w:p>
        </w:tc>
      </w:tr>
      <w:tr w:rsidR="00643EB8" w:rsidRPr="00643EB8" w:rsidTr="00D93A0E">
        <w:trPr>
          <w:gridAfter w:val="1"/>
          <w:wAfter w:w="11" w:type="dxa"/>
        </w:trPr>
        <w:tc>
          <w:tcPr>
            <w:tcW w:w="704" w:type="dxa"/>
            <w:vMerge/>
            <w:shd w:val="clear" w:color="auto" w:fill="auto"/>
          </w:tcPr>
          <w:p w:rsidR="00643EB8" w:rsidRPr="00643EB8" w:rsidRDefault="00643EB8" w:rsidP="00643EB8">
            <w:pPr>
              <w:spacing w:after="0" w:line="240" w:lineRule="auto"/>
              <w:jc w:val="center"/>
              <w:rPr>
                <w:rFonts w:ascii="Times New Roman" w:eastAsia="Times New Roman" w:hAnsi="Times New Roman" w:cs="Times New Roman"/>
                <w:sz w:val="18"/>
                <w:szCs w:val="18"/>
              </w:rPr>
            </w:pPr>
          </w:p>
        </w:tc>
        <w:tc>
          <w:tcPr>
            <w:tcW w:w="5846" w:type="dxa"/>
            <w:shd w:val="clear" w:color="auto" w:fill="auto"/>
          </w:tcPr>
          <w:p w:rsidR="00643EB8" w:rsidRPr="00643EB8" w:rsidRDefault="00643EB8" w:rsidP="00643EB8">
            <w:pPr>
              <w:spacing w:after="0" w:line="240" w:lineRule="auto"/>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Количество детей, занятых дополнительным образованием (зарегистрированных в Навигаторе дополнительного образования)</w:t>
            </w:r>
          </w:p>
        </w:tc>
        <w:tc>
          <w:tcPr>
            <w:tcW w:w="2977" w:type="dxa"/>
            <w:shd w:val="clear" w:color="auto" w:fill="auto"/>
          </w:tcPr>
          <w:p w:rsidR="00643EB8" w:rsidRPr="00643EB8" w:rsidRDefault="00643EB8" w:rsidP="00643EB8">
            <w:pPr>
              <w:spacing w:after="0" w:line="240" w:lineRule="auto"/>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Количество обучающихся *0.3 балла</w:t>
            </w:r>
          </w:p>
        </w:tc>
        <w:tc>
          <w:tcPr>
            <w:tcW w:w="1458" w:type="dxa"/>
            <w:gridSpan w:val="2"/>
            <w:shd w:val="clear" w:color="auto" w:fill="auto"/>
            <w:vAlign w:val="center"/>
          </w:tcPr>
          <w:p w:rsidR="00643EB8" w:rsidRPr="00643EB8" w:rsidRDefault="00643EB8" w:rsidP="00643EB8">
            <w:pPr>
              <w:spacing w:after="0" w:line="240" w:lineRule="auto"/>
              <w:rPr>
                <w:rFonts w:ascii="Times New Roman" w:eastAsia="Times New Roman" w:hAnsi="Times New Roman" w:cs="Times New Roman"/>
                <w:sz w:val="18"/>
                <w:szCs w:val="18"/>
              </w:rPr>
            </w:pPr>
          </w:p>
        </w:tc>
      </w:tr>
      <w:tr w:rsidR="00643EB8" w:rsidRPr="00643EB8" w:rsidTr="00D93A0E">
        <w:trPr>
          <w:gridAfter w:val="1"/>
          <w:wAfter w:w="11" w:type="dxa"/>
        </w:trPr>
        <w:tc>
          <w:tcPr>
            <w:tcW w:w="704" w:type="dxa"/>
            <w:vMerge w:val="restart"/>
            <w:shd w:val="clear" w:color="auto" w:fill="auto"/>
          </w:tcPr>
          <w:p w:rsidR="00643EB8" w:rsidRPr="00643EB8" w:rsidRDefault="00643EB8" w:rsidP="00643EB8">
            <w:pPr>
              <w:spacing w:after="0" w:line="240" w:lineRule="auto"/>
              <w:jc w:val="center"/>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5</w:t>
            </w:r>
          </w:p>
        </w:tc>
        <w:tc>
          <w:tcPr>
            <w:tcW w:w="5846" w:type="dxa"/>
            <w:shd w:val="clear" w:color="auto" w:fill="auto"/>
          </w:tcPr>
          <w:p w:rsidR="00643EB8" w:rsidRPr="00643EB8" w:rsidRDefault="00643EB8" w:rsidP="00643EB8">
            <w:pPr>
              <w:spacing w:after="0" w:line="240" w:lineRule="auto"/>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Наличие победителей и призёров в конкурсах и соревнованиях за предыдущий учебный год</w:t>
            </w:r>
          </w:p>
        </w:tc>
        <w:tc>
          <w:tcPr>
            <w:tcW w:w="2977" w:type="dxa"/>
            <w:shd w:val="clear" w:color="auto" w:fill="auto"/>
          </w:tcPr>
          <w:p w:rsidR="00643EB8" w:rsidRPr="00643EB8" w:rsidRDefault="00643EB8" w:rsidP="00643EB8">
            <w:pPr>
              <w:spacing w:after="0" w:line="240" w:lineRule="auto"/>
              <w:rPr>
                <w:rFonts w:ascii="Times New Roman" w:eastAsia="Times New Roman" w:hAnsi="Times New Roman" w:cs="Times New Roman"/>
                <w:sz w:val="18"/>
                <w:szCs w:val="18"/>
              </w:rPr>
            </w:pPr>
          </w:p>
        </w:tc>
        <w:tc>
          <w:tcPr>
            <w:tcW w:w="1458" w:type="dxa"/>
            <w:gridSpan w:val="2"/>
            <w:shd w:val="clear" w:color="auto" w:fill="auto"/>
            <w:vAlign w:val="center"/>
          </w:tcPr>
          <w:p w:rsidR="00643EB8" w:rsidRPr="00643EB8" w:rsidRDefault="00643EB8" w:rsidP="00643EB8">
            <w:pPr>
              <w:spacing w:after="0" w:line="240" w:lineRule="auto"/>
              <w:rPr>
                <w:rFonts w:ascii="Times New Roman" w:eastAsia="Times New Roman" w:hAnsi="Times New Roman" w:cs="Times New Roman"/>
                <w:sz w:val="18"/>
                <w:szCs w:val="18"/>
              </w:rPr>
            </w:pPr>
          </w:p>
        </w:tc>
      </w:tr>
      <w:tr w:rsidR="00643EB8" w:rsidRPr="00643EB8" w:rsidTr="00D93A0E">
        <w:trPr>
          <w:gridAfter w:val="1"/>
          <w:wAfter w:w="11" w:type="dxa"/>
        </w:trPr>
        <w:tc>
          <w:tcPr>
            <w:tcW w:w="704" w:type="dxa"/>
            <w:vMerge/>
            <w:shd w:val="clear" w:color="auto" w:fill="auto"/>
          </w:tcPr>
          <w:p w:rsidR="00643EB8" w:rsidRPr="00643EB8" w:rsidRDefault="00643EB8" w:rsidP="00643EB8">
            <w:pPr>
              <w:spacing w:after="0" w:line="240" w:lineRule="auto"/>
              <w:jc w:val="center"/>
              <w:rPr>
                <w:rFonts w:ascii="Times New Roman" w:eastAsia="Times New Roman" w:hAnsi="Times New Roman" w:cs="Times New Roman"/>
                <w:sz w:val="18"/>
                <w:szCs w:val="18"/>
              </w:rPr>
            </w:pPr>
          </w:p>
        </w:tc>
        <w:tc>
          <w:tcPr>
            <w:tcW w:w="5846" w:type="dxa"/>
            <w:shd w:val="clear" w:color="auto" w:fill="auto"/>
          </w:tcPr>
          <w:p w:rsidR="00643EB8" w:rsidRPr="00643EB8" w:rsidRDefault="00643EB8" w:rsidP="00643EB8">
            <w:pPr>
              <w:spacing w:after="0" w:line="240" w:lineRule="auto"/>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 муниципального уровня</w:t>
            </w:r>
          </w:p>
        </w:tc>
        <w:tc>
          <w:tcPr>
            <w:tcW w:w="2977" w:type="dxa"/>
            <w:shd w:val="clear" w:color="auto" w:fill="auto"/>
          </w:tcPr>
          <w:p w:rsidR="00643EB8" w:rsidRPr="00643EB8" w:rsidRDefault="00643EB8" w:rsidP="00643EB8">
            <w:pPr>
              <w:spacing w:after="0" w:line="240" w:lineRule="auto"/>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Количество обучающихся*1 балла</w:t>
            </w:r>
          </w:p>
        </w:tc>
        <w:tc>
          <w:tcPr>
            <w:tcW w:w="1458" w:type="dxa"/>
            <w:gridSpan w:val="2"/>
            <w:shd w:val="clear" w:color="auto" w:fill="auto"/>
            <w:vAlign w:val="center"/>
          </w:tcPr>
          <w:p w:rsidR="00643EB8" w:rsidRPr="00643EB8" w:rsidRDefault="00643EB8" w:rsidP="00643EB8">
            <w:pPr>
              <w:spacing w:after="0" w:line="240" w:lineRule="auto"/>
              <w:rPr>
                <w:rFonts w:ascii="Times New Roman" w:eastAsia="Times New Roman" w:hAnsi="Times New Roman" w:cs="Times New Roman"/>
                <w:sz w:val="18"/>
                <w:szCs w:val="18"/>
              </w:rPr>
            </w:pPr>
          </w:p>
        </w:tc>
      </w:tr>
      <w:tr w:rsidR="00643EB8" w:rsidRPr="00643EB8" w:rsidTr="00D93A0E">
        <w:trPr>
          <w:gridAfter w:val="1"/>
          <w:wAfter w:w="11" w:type="dxa"/>
        </w:trPr>
        <w:tc>
          <w:tcPr>
            <w:tcW w:w="704" w:type="dxa"/>
            <w:vMerge/>
            <w:shd w:val="clear" w:color="auto" w:fill="auto"/>
          </w:tcPr>
          <w:p w:rsidR="00643EB8" w:rsidRPr="00643EB8" w:rsidRDefault="00643EB8" w:rsidP="00643EB8">
            <w:pPr>
              <w:spacing w:after="0" w:line="240" w:lineRule="auto"/>
              <w:jc w:val="center"/>
              <w:rPr>
                <w:rFonts w:ascii="Times New Roman" w:eastAsia="Times New Roman" w:hAnsi="Times New Roman" w:cs="Times New Roman"/>
                <w:sz w:val="18"/>
                <w:szCs w:val="18"/>
              </w:rPr>
            </w:pPr>
          </w:p>
        </w:tc>
        <w:tc>
          <w:tcPr>
            <w:tcW w:w="5846" w:type="dxa"/>
            <w:shd w:val="clear" w:color="auto" w:fill="auto"/>
          </w:tcPr>
          <w:p w:rsidR="00643EB8" w:rsidRPr="00643EB8" w:rsidRDefault="00643EB8" w:rsidP="00643EB8">
            <w:pPr>
              <w:spacing w:after="0" w:line="240" w:lineRule="auto"/>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 регионального уровня</w:t>
            </w:r>
          </w:p>
        </w:tc>
        <w:tc>
          <w:tcPr>
            <w:tcW w:w="2977" w:type="dxa"/>
            <w:shd w:val="clear" w:color="auto" w:fill="auto"/>
          </w:tcPr>
          <w:p w:rsidR="00643EB8" w:rsidRPr="00643EB8" w:rsidRDefault="00643EB8" w:rsidP="00643EB8">
            <w:pPr>
              <w:spacing w:after="0" w:line="240" w:lineRule="auto"/>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Количество обучающихся*3 балла</w:t>
            </w:r>
          </w:p>
        </w:tc>
        <w:tc>
          <w:tcPr>
            <w:tcW w:w="1458" w:type="dxa"/>
            <w:gridSpan w:val="2"/>
            <w:shd w:val="clear" w:color="auto" w:fill="auto"/>
            <w:vAlign w:val="center"/>
          </w:tcPr>
          <w:p w:rsidR="00643EB8" w:rsidRPr="00643EB8" w:rsidRDefault="00643EB8" w:rsidP="00643EB8">
            <w:pPr>
              <w:spacing w:after="0" w:line="240" w:lineRule="auto"/>
              <w:rPr>
                <w:rFonts w:ascii="Times New Roman" w:eastAsia="Times New Roman" w:hAnsi="Times New Roman" w:cs="Times New Roman"/>
                <w:sz w:val="18"/>
                <w:szCs w:val="18"/>
              </w:rPr>
            </w:pPr>
          </w:p>
        </w:tc>
      </w:tr>
      <w:tr w:rsidR="00643EB8" w:rsidRPr="00643EB8" w:rsidTr="00D93A0E">
        <w:trPr>
          <w:gridAfter w:val="1"/>
          <w:wAfter w:w="11" w:type="dxa"/>
        </w:trPr>
        <w:tc>
          <w:tcPr>
            <w:tcW w:w="704" w:type="dxa"/>
            <w:vMerge/>
            <w:shd w:val="clear" w:color="auto" w:fill="auto"/>
          </w:tcPr>
          <w:p w:rsidR="00643EB8" w:rsidRPr="00643EB8" w:rsidRDefault="00643EB8" w:rsidP="00643EB8">
            <w:pPr>
              <w:spacing w:after="0" w:line="240" w:lineRule="auto"/>
              <w:jc w:val="center"/>
              <w:rPr>
                <w:rFonts w:ascii="Times New Roman" w:eastAsia="Times New Roman" w:hAnsi="Times New Roman" w:cs="Times New Roman"/>
                <w:sz w:val="18"/>
                <w:szCs w:val="18"/>
              </w:rPr>
            </w:pPr>
          </w:p>
        </w:tc>
        <w:tc>
          <w:tcPr>
            <w:tcW w:w="5846" w:type="dxa"/>
            <w:shd w:val="clear" w:color="auto" w:fill="auto"/>
          </w:tcPr>
          <w:p w:rsidR="00643EB8" w:rsidRPr="00643EB8" w:rsidRDefault="00643EB8" w:rsidP="00643EB8">
            <w:pPr>
              <w:spacing w:after="0" w:line="240" w:lineRule="auto"/>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 всероссийского уровня</w:t>
            </w:r>
          </w:p>
        </w:tc>
        <w:tc>
          <w:tcPr>
            <w:tcW w:w="2977" w:type="dxa"/>
            <w:shd w:val="clear" w:color="auto" w:fill="auto"/>
          </w:tcPr>
          <w:p w:rsidR="00643EB8" w:rsidRPr="00643EB8" w:rsidRDefault="00643EB8" w:rsidP="00643EB8">
            <w:pPr>
              <w:spacing w:after="0" w:line="240" w:lineRule="auto"/>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Количество обучающихся*5 баллов</w:t>
            </w:r>
          </w:p>
        </w:tc>
        <w:tc>
          <w:tcPr>
            <w:tcW w:w="1458" w:type="dxa"/>
            <w:gridSpan w:val="2"/>
            <w:shd w:val="clear" w:color="auto" w:fill="auto"/>
            <w:vAlign w:val="center"/>
          </w:tcPr>
          <w:p w:rsidR="00643EB8" w:rsidRPr="00643EB8" w:rsidRDefault="00643EB8" w:rsidP="00643EB8">
            <w:pPr>
              <w:spacing w:after="0" w:line="240" w:lineRule="auto"/>
              <w:rPr>
                <w:rFonts w:ascii="Times New Roman" w:eastAsia="Times New Roman" w:hAnsi="Times New Roman" w:cs="Times New Roman"/>
                <w:sz w:val="18"/>
                <w:szCs w:val="18"/>
              </w:rPr>
            </w:pPr>
          </w:p>
        </w:tc>
      </w:tr>
      <w:tr w:rsidR="00643EB8" w:rsidRPr="00643EB8" w:rsidTr="00D93A0E">
        <w:trPr>
          <w:gridAfter w:val="1"/>
          <w:wAfter w:w="11" w:type="dxa"/>
        </w:trPr>
        <w:tc>
          <w:tcPr>
            <w:tcW w:w="704" w:type="dxa"/>
            <w:vMerge w:val="restart"/>
            <w:shd w:val="clear" w:color="auto" w:fill="auto"/>
          </w:tcPr>
          <w:p w:rsidR="00643EB8" w:rsidRPr="00643EB8" w:rsidRDefault="00643EB8" w:rsidP="00643EB8">
            <w:pPr>
              <w:spacing w:after="0" w:line="240" w:lineRule="auto"/>
              <w:jc w:val="center"/>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6</w:t>
            </w:r>
          </w:p>
        </w:tc>
        <w:tc>
          <w:tcPr>
            <w:tcW w:w="5846" w:type="dxa"/>
            <w:shd w:val="clear" w:color="auto" w:fill="auto"/>
          </w:tcPr>
          <w:p w:rsidR="00643EB8" w:rsidRPr="00643EB8" w:rsidRDefault="00643EB8" w:rsidP="00643EB8">
            <w:pPr>
              <w:spacing w:after="0" w:line="240" w:lineRule="auto"/>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Количество педагогов, подготовивших районных, региональных, всероссийских победителей и призёров в предыдущий учебный год</w:t>
            </w:r>
          </w:p>
        </w:tc>
        <w:tc>
          <w:tcPr>
            <w:tcW w:w="2977" w:type="dxa"/>
            <w:shd w:val="clear" w:color="auto" w:fill="auto"/>
          </w:tcPr>
          <w:p w:rsidR="00643EB8" w:rsidRPr="00643EB8" w:rsidRDefault="00643EB8" w:rsidP="00643EB8">
            <w:pPr>
              <w:spacing w:after="0" w:line="240" w:lineRule="auto"/>
              <w:rPr>
                <w:rFonts w:ascii="Times New Roman" w:eastAsia="Times New Roman" w:hAnsi="Times New Roman" w:cs="Times New Roman"/>
                <w:sz w:val="18"/>
                <w:szCs w:val="18"/>
              </w:rPr>
            </w:pPr>
          </w:p>
        </w:tc>
        <w:tc>
          <w:tcPr>
            <w:tcW w:w="1458" w:type="dxa"/>
            <w:gridSpan w:val="2"/>
            <w:shd w:val="clear" w:color="auto" w:fill="auto"/>
            <w:vAlign w:val="center"/>
          </w:tcPr>
          <w:p w:rsidR="00643EB8" w:rsidRPr="00643EB8" w:rsidRDefault="00643EB8" w:rsidP="00643EB8">
            <w:pPr>
              <w:spacing w:after="0" w:line="240" w:lineRule="auto"/>
              <w:rPr>
                <w:rFonts w:ascii="Times New Roman" w:eastAsia="Times New Roman" w:hAnsi="Times New Roman" w:cs="Times New Roman"/>
                <w:sz w:val="18"/>
                <w:szCs w:val="18"/>
              </w:rPr>
            </w:pPr>
          </w:p>
        </w:tc>
      </w:tr>
      <w:tr w:rsidR="00643EB8" w:rsidRPr="00643EB8" w:rsidTr="00D93A0E">
        <w:trPr>
          <w:gridAfter w:val="1"/>
          <w:wAfter w:w="11" w:type="dxa"/>
        </w:trPr>
        <w:tc>
          <w:tcPr>
            <w:tcW w:w="704" w:type="dxa"/>
            <w:vMerge/>
            <w:shd w:val="clear" w:color="auto" w:fill="auto"/>
          </w:tcPr>
          <w:p w:rsidR="00643EB8" w:rsidRPr="00643EB8" w:rsidRDefault="00643EB8" w:rsidP="00643EB8">
            <w:pPr>
              <w:spacing w:after="0" w:line="240" w:lineRule="auto"/>
              <w:jc w:val="center"/>
              <w:rPr>
                <w:rFonts w:ascii="Times New Roman" w:eastAsia="Times New Roman" w:hAnsi="Times New Roman" w:cs="Times New Roman"/>
                <w:sz w:val="18"/>
                <w:szCs w:val="18"/>
              </w:rPr>
            </w:pPr>
          </w:p>
        </w:tc>
        <w:tc>
          <w:tcPr>
            <w:tcW w:w="5846" w:type="dxa"/>
            <w:shd w:val="clear" w:color="auto" w:fill="auto"/>
          </w:tcPr>
          <w:p w:rsidR="00643EB8" w:rsidRPr="00643EB8" w:rsidRDefault="00643EB8" w:rsidP="00643EB8">
            <w:pPr>
              <w:spacing w:after="0" w:line="240" w:lineRule="auto"/>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 муниципального уровня</w:t>
            </w:r>
          </w:p>
        </w:tc>
        <w:tc>
          <w:tcPr>
            <w:tcW w:w="2977" w:type="dxa"/>
            <w:shd w:val="clear" w:color="auto" w:fill="auto"/>
          </w:tcPr>
          <w:p w:rsidR="00643EB8" w:rsidRPr="00643EB8" w:rsidRDefault="00643EB8" w:rsidP="00643EB8">
            <w:pPr>
              <w:spacing w:after="0" w:line="240" w:lineRule="auto"/>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Количество обучающихся*1 балла</w:t>
            </w:r>
          </w:p>
        </w:tc>
        <w:tc>
          <w:tcPr>
            <w:tcW w:w="1458" w:type="dxa"/>
            <w:gridSpan w:val="2"/>
            <w:shd w:val="clear" w:color="auto" w:fill="auto"/>
            <w:vAlign w:val="center"/>
          </w:tcPr>
          <w:p w:rsidR="00643EB8" w:rsidRPr="00643EB8" w:rsidRDefault="00643EB8" w:rsidP="00643EB8">
            <w:pPr>
              <w:spacing w:after="0" w:line="240" w:lineRule="auto"/>
              <w:rPr>
                <w:rFonts w:ascii="Times New Roman" w:eastAsia="Times New Roman" w:hAnsi="Times New Roman" w:cs="Times New Roman"/>
                <w:sz w:val="18"/>
                <w:szCs w:val="18"/>
              </w:rPr>
            </w:pPr>
          </w:p>
        </w:tc>
      </w:tr>
      <w:tr w:rsidR="00643EB8" w:rsidRPr="00643EB8" w:rsidTr="00D93A0E">
        <w:trPr>
          <w:gridAfter w:val="1"/>
          <w:wAfter w:w="11" w:type="dxa"/>
        </w:trPr>
        <w:tc>
          <w:tcPr>
            <w:tcW w:w="704" w:type="dxa"/>
            <w:vMerge/>
            <w:shd w:val="clear" w:color="auto" w:fill="auto"/>
          </w:tcPr>
          <w:p w:rsidR="00643EB8" w:rsidRPr="00643EB8" w:rsidRDefault="00643EB8" w:rsidP="00643EB8">
            <w:pPr>
              <w:spacing w:after="0" w:line="240" w:lineRule="auto"/>
              <w:jc w:val="center"/>
              <w:rPr>
                <w:rFonts w:ascii="Times New Roman" w:eastAsia="Times New Roman" w:hAnsi="Times New Roman" w:cs="Times New Roman"/>
                <w:sz w:val="18"/>
                <w:szCs w:val="18"/>
              </w:rPr>
            </w:pPr>
          </w:p>
        </w:tc>
        <w:tc>
          <w:tcPr>
            <w:tcW w:w="5846" w:type="dxa"/>
            <w:shd w:val="clear" w:color="auto" w:fill="auto"/>
          </w:tcPr>
          <w:p w:rsidR="00643EB8" w:rsidRPr="00643EB8" w:rsidRDefault="00643EB8" w:rsidP="00643EB8">
            <w:pPr>
              <w:spacing w:after="0" w:line="240" w:lineRule="auto"/>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 регионального уровня</w:t>
            </w:r>
          </w:p>
        </w:tc>
        <w:tc>
          <w:tcPr>
            <w:tcW w:w="2977" w:type="dxa"/>
            <w:shd w:val="clear" w:color="auto" w:fill="auto"/>
          </w:tcPr>
          <w:p w:rsidR="00643EB8" w:rsidRPr="00643EB8" w:rsidRDefault="00643EB8" w:rsidP="00643EB8">
            <w:pPr>
              <w:spacing w:after="0" w:line="240" w:lineRule="auto"/>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Количество обучающихся*2 балла</w:t>
            </w:r>
          </w:p>
        </w:tc>
        <w:tc>
          <w:tcPr>
            <w:tcW w:w="1458" w:type="dxa"/>
            <w:gridSpan w:val="2"/>
            <w:shd w:val="clear" w:color="auto" w:fill="auto"/>
            <w:vAlign w:val="center"/>
          </w:tcPr>
          <w:p w:rsidR="00643EB8" w:rsidRPr="00643EB8" w:rsidRDefault="00643EB8" w:rsidP="00643EB8">
            <w:pPr>
              <w:spacing w:after="0" w:line="240" w:lineRule="auto"/>
              <w:rPr>
                <w:rFonts w:ascii="Times New Roman" w:eastAsia="Times New Roman" w:hAnsi="Times New Roman" w:cs="Times New Roman"/>
                <w:sz w:val="18"/>
                <w:szCs w:val="18"/>
              </w:rPr>
            </w:pPr>
          </w:p>
        </w:tc>
      </w:tr>
      <w:tr w:rsidR="00643EB8" w:rsidRPr="00643EB8" w:rsidTr="00D93A0E">
        <w:trPr>
          <w:gridAfter w:val="1"/>
          <w:wAfter w:w="11" w:type="dxa"/>
        </w:trPr>
        <w:tc>
          <w:tcPr>
            <w:tcW w:w="704" w:type="dxa"/>
            <w:vMerge/>
            <w:shd w:val="clear" w:color="auto" w:fill="auto"/>
          </w:tcPr>
          <w:p w:rsidR="00643EB8" w:rsidRPr="00643EB8" w:rsidRDefault="00643EB8" w:rsidP="00643EB8">
            <w:pPr>
              <w:spacing w:after="0" w:line="240" w:lineRule="auto"/>
              <w:jc w:val="center"/>
              <w:rPr>
                <w:rFonts w:ascii="Times New Roman" w:eastAsia="Times New Roman" w:hAnsi="Times New Roman" w:cs="Times New Roman"/>
                <w:sz w:val="18"/>
                <w:szCs w:val="18"/>
              </w:rPr>
            </w:pPr>
          </w:p>
        </w:tc>
        <w:tc>
          <w:tcPr>
            <w:tcW w:w="5846" w:type="dxa"/>
            <w:shd w:val="clear" w:color="auto" w:fill="auto"/>
          </w:tcPr>
          <w:p w:rsidR="00643EB8" w:rsidRPr="00643EB8" w:rsidRDefault="00643EB8" w:rsidP="00643EB8">
            <w:pPr>
              <w:spacing w:after="0" w:line="240" w:lineRule="auto"/>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 всероссийского уровня</w:t>
            </w:r>
          </w:p>
        </w:tc>
        <w:tc>
          <w:tcPr>
            <w:tcW w:w="2977" w:type="dxa"/>
            <w:shd w:val="clear" w:color="auto" w:fill="auto"/>
          </w:tcPr>
          <w:p w:rsidR="00643EB8" w:rsidRPr="00643EB8" w:rsidRDefault="00643EB8" w:rsidP="00643EB8">
            <w:pPr>
              <w:spacing w:after="0" w:line="240" w:lineRule="auto"/>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Количество обучающихся*3балла</w:t>
            </w:r>
          </w:p>
        </w:tc>
        <w:tc>
          <w:tcPr>
            <w:tcW w:w="1458" w:type="dxa"/>
            <w:gridSpan w:val="2"/>
            <w:shd w:val="clear" w:color="auto" w:fill="auto"/>
            <w:vAlign w:val="center"/>
          </w:tcPr>
          <w:p w:rsidR="00643EB8" w:rsidRPr="00643EB8" w:rsidRDefault="00643EB8" w:rsidP="00643EB8">
            <w:pPr>
              <w:spacing w:after="0" w:line="240" w:lineRule="auto"/>
              <w:rPr>
                <w:rFonts w:ascii="Times New Roman" w:eastAsia="Times New Roman" w:hAnsi="Times New Roman" w:cs="Times New Roman"/>
                <w:sz w:val="18"/>
                <w:szCs w:val="18"/>
              </w:rPr>
            </w:pPr>
          </w:p>
        </w:tc>
      </w:tr>
      <w:tr w:rsidR="00643EB8" w:rsidRPr="00643EB8" w:rsidTr="00D93A0E">
        <w:trPr>
          <w:gridAfter w:val="1"/>
          <w:wAfter w:w="11" w:type="dxa"/>
        </w:trPr>
        <w:tc>
          <w:tcPr>
            <w:tcW w:w="704" w:type="dxa"/>
            <w:vMerge w:val="restart"/>
            <w:shd w:val="clear" w:color="auto" w:fill="auto"/>
          </w:tcPr>
          <w:p w:rsidR="00643EB8" w:rsidRPr="00643EB8" w:rsidRDefault="00643EB8" w:rsidP="00643EB8">
            <w:pPr>
              <w:spacing w:after="0" w:line="240" w:lineRule="auto"/>
              <w:jc w:val="center"/>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7</w:t>
            </w:r>
          </w:p>
        </w:tc>
        <w:tc>
          <w:tcPr>
            <w:tcW w:w="5846" w:type="dxa"/>
            <w:vMerge w:val="restart"/>
            <w:shd w:val="clear" w:color="auto" w:fill="auto"/>
          </w:tcPr>
          <w:p w:rsidR="00643EB8" w:rsidRPr="00643EB8" w:rsidRDefault="00643EB8" w:rsidP="00643EB8">
            <w:pPr>
              <w:spacing w:after="0" w:line="240" w:lineRule="auto"/>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Создание психолого-педагогических условий для комфортного пребывания детей</w:t>
            </w:r>
          </w:p>
        </w:tc>
        <w:tc>
          <w:tcPr>
            <w:tcW w:w="2977" w:type="dxa"/>
            <w:shd w:val="clear" w:color="auto" w:fill="auto"/>
          </w:tcPr>
          <w:p w:rsidR="00643EB8" w:rsidRPr="00643EB8" w:rsidRDefault="00643EB8" w:rsidP="00643EB8">
            <w:pPr>
              <w:spacing w:after="0" w:line="240" w:lineRule="auto"/>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Полное соответствие -  2 балла</w:t>
            </w:r>
          </w:p>
        </w:tc>
        <w:tc>
          <w:tcPr>
            <w:tcW w:w="1458" w:type="dxa"/>
            <w:gridSpan w:val="2"/>
            <w:shd w:val="clear" w:color="auto" w:fill="auto"/>
            <w:vAlign w:val="center"/>
          </w:tcPr>
          <w:p w:rsidR="00643EB8" w:rsidRPr="00643EB8" w:rsidRDefault="00643EB8" w:rsidP="00643EB8">
            <w:pPr>
              <w:spacing w:after="0" w:line="240" w:lineRule="auto"/>
              <w:rPr>
                <w:rFonts w:ascii="Times New Roman" w:eastAsia="Times New Roman" w:hAnsi="Times New Roman" w:cs="Times New Roman"/>
                <w:sz w:val="18"/>
                <w:szCs w:val="18"/>
              </w:rPr>
            </w:pPr>
          </w:p>
        </w:tc>
      </w:tr>
      <w:tr w:rsidR="00643EB8" w:rsidRPr="00643EB8" w:rsidTr="00D93A0E">
        <w:trPr>
          <w:gridAfter w:val="1"/>
          <w:wAfter w:w="11" w:type="dxa"/>
        </w:trPr>
        <w:tc>
          <w:tcPr>
            <w:tcW w:w="704" w:type="dxa"/>
            <w:vMerge/>
            <w:shd w:val="clear" w:color="auto" w:fill="auto"/>
          </w:tcPr>
          <w:p w:rsidR="00643EB8" w:rsidRPr="00643EB8" w:rsidRDefault="00643EB8" w:rsidP="00643EB8">
            <w:pPr>
              <w:spacing w:after="0" w:line="240" w:lineRule="auto"/>
              <w:jc w:val="center"/>
              <w:rPr>
                <w:rFonts w:ascii="Times New Roman" w:eastAsia="Times New Roman" w:hAnsi="Times New Roman" w:cs="Times New Roman"/>
                <w:sz w:val="18"/>
                <w:szCs w:val="18"/>
              </w:rPr>
            </w:pPr>
          </w:p>
        </w:tc>
        <w:tc>
          <w:tcPr>
            <w:tcW w:w="5846" w:type="dxa"/>
            <w:vMerge/>
            <w:shd w:val="clear" w:color="auto" w:fill="auto"/>
          </w:tcPr>
          <w:p w:rsidR="00643EB8" w:rsidRPr="00643EB8" w:rsidRDefault="00643EB8" w:rsidP="00643EB8">
            <w:pPr>
              <w:spacing w:after="0" w:line="240" w:lineRule="auto"/>
              <w:rPr>
                <w:rFonts w:ascii="Times New Roman" w:eastAsia="Times New Roman" w:hAnsi="Times New Roman" w:cs="Times New Roman"/>
                <w:sz w:val="18"/>
                <w:szCs w:val="18"/>
              </w:rPr>
            </w:pPr>
          </w:p>
        </w:tc>
        <w:tc>
          <w:tcPr>
            <w:tcW w:w="2977" w:type="dxa"/>
            <w:shd w:val="clear" w:color="auto" w:fill="auto"/>
          </w:tcPr>
          <w:p w:rsidR="00643EB8" w:rsidRPr="00643EB8" w:rsidRDefault="00643EB8" w:rsidP="00643EB8">
            <w:pPr>
              <w:spacing w:after="0" w:line="240" w:lineRule="auto"/>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Частичное соответствие - 1 балл</w:t>
            </w:r>
          </w:p>
        </w:tc>
        <w:tc>
          <w:tcPr>
            <w:tcW w:w="1458" w:type="dxa"/>
            <w:gridSpan w:val="2"/>
            <w:shd w:val="clear" w:color="auto" w:fill="auto"/>
            <w:vAlign w:val="center"/>
          </w:tcPr>
          <w:p w:rsidR="00643EB8" w:rsidRPr="00643EB8" w:rsidRDefault="00643EB8" w:rsidP="00643EB8">
            <w:pPr>
              <w:spacing w:after="0" w:line="240" w:lineRule="auto"/>
              <w:rPr>
                <w:rFonts w:ascii="Times New Roman" w:eastAsia="Times New Roman" w:hAnsi="Times New Roman" w:cs="Times New Roman"/>
                <w:sz w:val="18"/>
                <w:szCs w:val="18"/>
              </w:rPr>
            </w:pPr>
          </w:p>
        </w:tc>
      </w:tr>
      <w:tr w:rsidR="00643EB8" w:rsidRPr="00643EB8" w:rsidTr="00D93A0E">
        <w:trPr>
          <w:gridAfter w:val="1"/>
          <w:wAfter w:w="11" w:type="dxa"/>
        </w:trPr>
        <w:tc>
          <w:tcPr>
            <w:tcW w:w="704" w:type="dxa"/>
            <w:vMerge/>
            <w:shd w:val="clear" w:color="auto" w:fill="auto"/>
          </w:tcPr>
          <w:p w:rsidR="00643EB8" w:rsidRPr="00643EB8" w:rsidRDefault="00643EB8" w:rsidP="00643EB8">
            <w:pPr>
              <w:spacing w:after="0" w:line="240" w:lineRule="auto"/>
              <w:jc w:val="center"/>
              <w:rPr>
                <w:rFonts w:ascii="Times New Roman" w:eastAsia="Times New Roman" w:hAnsi="Times New Roman" w:cs="Times New Roman"/>
                <w:sz w:val="18"/>
                <w:szCs w:val="18"/>
              </w:rPr>
            </w:pPr>
          </w:p>
        </w:tc>
        <w:tc>
          <w:tcPr>
            <w:tcW w:w="5846" w:type="dxa"/>
            <w:vMerge/>
            <w:shd w:val="clear" w:color="auto" w:fill="auto"/>
          </w:tcPr>
          <w:p w:rsidR="00643EB8" w:rsidRPr="00643EB8" w:rsidRDefault="00643EB8" w:rsidP="00643EB8">
            <w:pPr>
              <w:spacing w:after="0" w:line="240" w:lineRule="auto"/>
              <w:rPr>
                <w:rFonts w:ascii="Times New Roman" w:eastAsia="Times New Roman" w:hAnsi="Times New Roman" w:cs="Times New Roman"/>
                <w:sz w:val="18"/>
                <w:szCs w:val="18"/>
              </w:rPr>
            </w:pPr>
          </w:p>
        </w:tc>
        <w:tc>
          <w:tcPr>
            <w:tcW w:w="2977" w:type="dxa"/>
            <w:shd w:val="clear" w:color="auto" w:fill="auto"/>
          </w:tcPr>
          <w:p w:rsidR="00643EB8" w:rsidRPr="00643EB8" w:rsidRDefault="00643EB8" w:rsidP="00643EB8">
            <w:pPr>
              <w:spacing w:after="0" w:line="240" w:lineRule="auto"/>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Отсутствие - 0 баллов</w:t>
            </w:r>
          </w:p>
        </w:tc>
        <w:tc>
          <w:tcPr>
            <w:tcW w:w="1458" w:type="dxa"/>
            <w:gridSpan w:val="2"/>
            <w:shd w:val="clear" w:color="auto" w:fill="auto"/>
            <w:vAlign w:val="center"/>
          </w:tcPr>
          <w:p w:rsidR="00643EB8" w:rsidRPr="00643EB8" w:rsidRDefault="00643EB8" w:rsidP="00643EB8">
            <w:pPr>
              <w:spacing w:after="0" w:line="240" w:lineRule="auto"/>
              <w:rPr>
                <w:rFonts w:ascii="Times New Roman" w:eastAsia="Times New Roman" w:hAnsi="Times New Roman" w:cs="Times New Roman"/>
                <w:sz w:val="18"/>
                <w:szCs w:val="18"/>
              </w:rPr>
            </w:pPr>
          </w:p>
        </w:tc>
      </w:tr>
      <w:tr w:rsidR="00643EB8" w:rsidRPr="00643EB8" w:rsidTr="00D93A0E">
        <w:trPr>
          <w:gridAfter w:val="1"/>
          <w:wAfter w:w="11" w:type="dxa"/>
        </w:trPr>
        <w:tc>
          <w:tcPr>
            <w:tcW w:w="704" w:type="dxa"/>
            <w:vMerge w:val="restart"/>
            <w:shd w:val="clear" w:color="auto" w:fill="auto"/>
          </w:tcPr>
          <w:p w:rsidR="00643EB8" w:rsidRPr="00643EB8" w:rsidRDefault="00643EB8" w:rsidP="00643EB8">
            <w:pPr>
              <w:spacing w:after="0" w:line="240" w:lineRule="auto"/>
              <w:jc w:val="center"/>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8</w:t>
            </w:r>
          </w:p>
        </w:tc>
        <w:tc>
          <w:tcPr>
            <w:tcW w:w="5846" w:type="dxa"/>
            <w:shd w:val="clear" w:color="auto" w:fill="auto"/>
          </w:tcPr>
          <w:p w:rsidR="00643EB8" w:rsidRPr="00643EB8" w:rsidRDefault="00643EB8" w:rsidP="00643EB8">
            <w:pPr>
              <w:spacing w:after="0" w:line="240" w:lineRule="auto"/>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Участие специалистов в социально значимых мероприятиях:</w:t>
            </w:r>
          </w:p>
        </w:tc>
        <w:tc>
          <w:tcPr>
            <w:tcW w:w="2977" w:type="dxa"/>
            <w:shd w:val="clear" w:color="auto" w:fill="auto"/>
          </w:tcPr>
          <w:p w:rsidR="00643EB8" w:rsidRPr="00643EB8" w:rsidRDefault="00643EB8" w:rsidP="00643EB8">
            <w:pPr>
              <w:spacing w:after="0" w:line="240" w:lineRule="auto"/>
              <w:rPr>
                <w:rFonts w:ascii="Times New Roman" w:eastAsia="Times New Roman" w:hAnsi="Times New Roman" w:cs="Times New Roman"/>
                <w:sz w:val="18"/>
                <w:szCs w:val="18"/>
              </w:rPr>
            </w:pPr>
          </w:p>
        </w:tc>
        <w:tc>
          <w:tcPr>
            <w:tcW w:w="1458" w:type="dxa"/>
            <w:gridSpan w:val="2"/>
            <w:shd w:val="clear" w:color="auto" w:fill="auto"/>
            <w:vAlign w:val="center"/>
          </w:tcPr>
          <w:p w:rsidR="00643EB8" w:rsidRPr="00643EB8" w:rsidRDefault="00643EB8" w:rsidP="00643EB8">
            <w:pPr>
              <w:spacing w:after="0" w:line="240" w:lineRule="auto"/>
              <w:rPr>
                <w:rFonts w:ascii="Times New Roman" w:eastAsia="Times New Roman" w:hAnsi="Times New Roman" w:cs="Times New Roman"/>
                <w:sz w:val="18"/>
                <w:szCs w:val="18"/>
              </w:rPr>
            </w:pPr>
          </w:p>
        </w:tc>
      </w:tr>
      <w:tr w:rsidR="00643EB8" w:rsidRPr="00643EB8" w:rsidTr="00D93A0E">
        <w:trPr>
          <w:gridAfter w:val="1"/>
          <w:wAfter w:w="11" w:type="dxa"/>
        </w:trPr>
        <w:tc>
          <w:tcPr>
            <w:tcW w:w="704" w:type="dxa"/>
            <w:vMerge/>
            <w:shd w:val="clear" w:color="auto" w:fill="auto"/>
          </w:tcPr>
          <w:p w:rsidR="00643EB8" w:rsidRPr="00643EB8" w:rsidRDefault="00643EB8" w:rsidP="00643EB8">
            <w:pPr>
              <w:spacing w:after="0" w:line="240" w:lineRule="auto"/>
              <w:jc w:val="center"/>
              <w:rPr>
                <w:rFonts w:ascii="Times New Roman" w:eastAsia="Times New Roman" w:hAnsi="Times New Roman" w:cs="Times New Roman"/>
                <w:sz w:val="18"/>
                <w:szCs w:val="18"/>
              </w:rPr>
            </w:pPr>
          </w:p>
        </w:tc>
        <w:tc>
          <w:tcPr>
            <w:tcW w:w="5846" w:type="dxa"/>
            <w:shd w:val="clear" w:color="auto" w:fill="auto"/>
          </w:tcPr>
          <w:p w:rsidR="00643EB8" w:rsidRPr="00643EB8" w:rsidRDefault="00643EB8" w:rsidP="00643EB8">
            <w:pPr>
              <w:spacing w:after="0" w:line="240" w:lineRule="auto"/>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 xml:space="preserve">Судебные заседания, допросы с участием несовершеннолетних </w:t>
            </w:r>
          </w:p>
        </w:tc>
        <w:tc>
          <w:tcPr>
            <w:tcW w:w="2977" w:type="dxa"/>
            <w:shd w:val="clear" w:color="auto" w:fill="auto"/>
          </w:tcPr>
          <w:p w:rsidR="00643EB8" w:rsidRPr="00643EB8" w:rsidRDefault="00643EB8" w:rsidP="00643EB8">
            <w:pPr>
              <w:spacing w:after="0" w:line="240" w:lineRule="auto"/>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Количество специалистов* количество мероприятий*1 балл</w:t>
            </w:r>
          </w:p>
        </w:tc>
        <w:tc>
          <w:tcPr>
            <w:tcW w:w="1458" w:type="dxa"/>
            <w:gridSpan w:val="2"/>
            <w:shd w:val="clear" w:color="auto" w:fill="auto"/>
            <w:vAlign w:val="center"/>
          </w:tcPr>
          <w:p w:rsidR="00643EB8" w:rsidRPr="00643EB8" w:rsidRDefault="00643EB8" w:rsidP="00643EB8">
            <w:pPr>
              <w:spacing w:after="0" w:line="240" w:lineRule="auto"/>
              <w:rPr>
                <w:rFonts w:ascii="Times New Roman" w:eastAsia="Times New Roman" w:hAnsi="Times New Roman" w:cs="Times New Roman"/>
                <w:sz w:val="18"/>
                <w:szCs w:val="18"/>
              </w:rPr>
            </w:pPr>
          </w:p>
        </w:tc>
      </w:tr>
      <w:tr w:rsidR="00643EB8" w:rsidRPr="00643EB8" w:rsidTr="00D93A0E">
        <w:trPr>
          <w:gridAfter w:val="1"/>
          <w:wAfter w:w="11" w:type="dxa"/>
        </w:trPr>
        <w:tc>
          <w:tcPr>
            <w:tcW w:w="704" w:type="dxa"/>
            <w:vMerge/>
            <w:shd w:val="clear" w:color="auto" w:fill="auto"/>
          </w:tcPr>
          <w:p w:rsidR="00643EB8" w:rsidRPr="00643EB8" w:rsidRDefault="00643EB8" w:rsidP="00643EB8">
            <w:pPr>
              <w:spacing w:after="0" w:line="240" w:lineRule="auto"/>
              <w:jc w:val="center"/>
              <w:rPr>
                <w:rFonts w:ascii="Times New Roman" w:eastAsia="Times New Roman" w:hAnsi="Times New Roman" w:cs="Times New Roman"/>
                <w:sz w:val="18"/>
                <w:szCs w:val="18"/>
              </w:rPr>
            </w:pPr>
          </w:p>
        </w:tc>
        <w:tc>
          <w:tcPr>
            <w:tcW w:w="5846" w:type="dxa"/>
            <w:shd w:val="clear" w:color="auto" w:fill="auto"/>
          </w:tcPr>
          <w:p w:rsidR="00643EB8" w:rsidRPr="00643EB8" w:rsidRDefault="00643EB8" w:rsidP="00643EB8">
            <w:pPr>
              <w:spacing w:after="0" w:line="240" w:lineRule="auto"/>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Работа с замещающими и приемными семьями</w:t>
            </w:r>
          </w:p>
        </w:tc>
        <w:tc>
          <w:tcPr>
            <w:tcW w:w="2977" w:type="dxa"/>
            <w:shd w:val="clear" w:color="auto" w:fill="auto"/>
          </w:tcPr>
          <w:p w:rsidR="00643EB8" w:rsidRPr="00643EB8" w:rsidRDefault="00643EB8" w:rsidP="00643EB8">
            <w:pPr>
              <w:spacing w:after="0" w:line="240" w:lineRule="auto"/>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Количество специалистов* количество семей*1 балл</w:t>
            </w:r>
          </w:p>
        </w:tc>
        <w:tc>
          <w:tcPr>
            <w:tcW w:w="1458" w:type="dxa"/>
            <w:gridSpan w:val="2"/>
            <w:shd w:val="clear" w:color="auto" w:fill="auto"/>
            <w:vAlign w:val="center"/>
          </w:tcPr>
          <w:p w:rsidR="00643EB8" w:rsidRPr="00643EB8" w:rsidRDefault="00643EB8" w:rsidP="00643EB8">
            <w:pPr>
              <w:spacing w:after="0" w:line="240" w:lineRule="auto"/>
              <w:rPr>
                <w:rFonts w:ascii="Times New Roman" w:eastAsia="Times New Roman" w:hAnsi="Times New Roman" w:cs="Times New Roman"/>
                <w:sz w:val="18"/>
                <w:szCs w:val="18"/>
              </w:rPr>
            </w:pPr>
          </w:p>
        </w:tc>
      </w:tr>
      <w:tr w:rsidR="00643EB8" w:rsidRPr="00643EB8" w:rsidTr="00D93A0E">
        <w:trPr>
          <w:gridAfter w:val="1"/>
          <w:wAfter w:w="11" w:type="dxa"/>
        </w:trPr>
        <w:tc>
          <w:tcPr>
            <w:tcW w:w="704" w:type="dxa"/>
            <w:vMerge/>
            <w:shd w:val="clear" w:color="auto" w:fill="auto"/>
          </w:tcPr>
          <w:p w:rsidR="00643EB8" w:rsidRPr="00643EB8" w:rsidRDefault="00643EB8" w:rsidP="00643EB8">
            <w:pPr>
              <w:spacing w:after="0" w:line="240" w:lineRule="auto"/>
              <w:jc w:val="center"/>
              <w:rPr>
                <w:rFonts w:ascii="Times New Roman" w:eastAsia="Times New Roman" w:hAnsi="Times New Roman" w:cs="Times New Roman"/>
                <w:sz w:val="18"/>
                <w:szCs w:val="18"/>
              </w:rPr>
            </w:pPr>
          </w:p>
        </w:tc>
        <w:tc>
          <w:tcPr>
            <w:tcW w:w="5846" w:type="dxa"/>
            <w:shd w:val="clear" w:color="auto" w:fill="auto"/>
          </w:tcPr>
          <w:p w:rsidR="00643EB8" w:rsidRPr="00643EB8" w:rsidRDefault="00643EB8" w:rsidP="00643EB8">
            <w:pPr>
              <w:spacing w:after="0" w:line="240" w:lineRule="auto"/>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Программа «Компетентный родитель»</w:t>
            </w:r>
          </w:p>
        </w:tc>
        <w:tc>
          <w:tcPr>
            <w:tcW w:w="2977" w:type="dxa"/>
            <w:shd w:val="clear" w:color="auto" w:fill="auto"/>
          </w:tcPr>
          <w:p w:rsidR="00643EB8" w:rsidRPr="00643EB8" w:rsidRDefault="00643EB8" w:rsidP="00643EB8">
            <w:pPr>
              <w:spacing w:after="0" w:line="240" w:lineRule="auto"/>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Количество консультаций* 1 балл</w:t>
            </w:r>
          </w:p>
        </w:tc>
        <w:tc>
          <w:tcPr>
            <w:tcW w:w="1458" w:type="dxa"/>
            <w:gridSpan w:val="2"/>
            <w:shd w:val="clear" w:color="auto" w:fill="auto"/>
            <w:vAlign w:val="center"/>
          </w:tcPr>
          <w:p w:rsidR="00643EB8" w:rsidRPr="00643EB8" w:rsidRDefault="00643EB8" w:rsidP="00643EB8">
            <w:pPr>
              <w:spacing w:after="0" w:line="240" w:lineRule="auto"/>
              <w:rPr>
                <w:rFonts w:ascii="Times New Roman" w:eastAsia="Times New Roman" w:hAnsi="Times New Roman" w:cs="Times New Roman"/>
                <w:sz w:val="18"/>
                <w:szCs w:val="18"/>
              </w:rPr>
            </w:pPr>
          </w:p>
        </w:tc>
      </w:tr>
      <w:tr w:rsidR="00643EB8" w:rsidRPr="00643EB8" w:rsidTr="00D93A0E">
        <w:trPr>
          <w:gridAfter w:val="1"/>
          <w:wAfter w:w="11" w:type="dxa"/>
        </w:trPr>
        <w:tc>
          <w:tcPr>
            <w:tcW w:w="704" w:type="dxa"/>
            <w:shd w:val="clear" w:color="auto" w:fill="auto"/>
          </w:tcPr>
          <w:p w:rsidR="00643EB8" w:rsidRPr="00643EB8" w:rsidRDefault="00643EB8" w:rsidP="00643EB8">
            <w:pPr>
              <w:spacing w:after="0" w:line="240" w:lineRule="auto"/>
              <w:jc w:val="center"/>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9</w:t>
            </w:r>
          </w:p>
        </w:tc>
        <w:tc>
          <w:tcPr>
            <w:tcW w:w="5846" w:type="dxa"/>
            <w:shd w:val="clear" w:color="auto" w:fill="auto"/>
          </w:tcPr>
          <w:p w:rsidR="00643EB8" w:rsidRPr="00643EB8" w:rsidRDefault="00643EB8" w:rsidP="00643EB8">
            <w:pPr>
              <w:spacing w:after="0" w:line="240" w:lineRule="auto"/>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Доля педагогических работников, имеющих высшую квалификационную категорию</w:t>
            </w:r>
          </w:p>
        </w:tc>
        <w:tc>
          <w:tcPr>
            <w:tcW w:w="2977" w:type="dxa"/>
            <w:shd w:val="clear" w:color="auto" w:fill="auto"/>
          </w:tcPr>
          <w:p w:rsidR="00643EB8" w:rsidRPr="00643EB8" w:rsidRDefault="00643EB8" w:rsidP="00643EB8">
            <w:pPr>
              <w:spacing w:after="0" w:line="240" w:lineRule="auto"/>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Количество педагогов*1 балл</w:t>
            </w:r>
          </w:p>
        </w:tc>
        <w:tc>
          <w:tcPr>
            <w:tcW w:w="1458" w:type="dxa"/>
            <w:gridSpan w:val="2"/>
            <w:shd w:val="clear" w:color="auto" w:fill="auto"/>
            <w:vAlign w:val="center"/>
          </w:tcPr>
          <w:p w:rsidR="00643EB8" w:rsidRPr="00643EB8" w:rsidRDefault="00643EB8" w:rsidP="00643EB8">
            <w:pPr>
              <w:spacing w:after="0" w:line="240" w:lineRule="auto"/>
              <w:rPr>
                <w:rFonts w:ascii="Times New Roman" w:eastAsia="Times New Roman" w:hAnsi="Times New Roman" w:cs="Times New Roman"/>
                <w:sz w:val="18"/>
                <w:szCs w:val="18"/>
              </w:rPr>
            </w:pPr>
          </w:p>
        </w:tc>
      </w:tr>
      <w:tr w:rsidR="00643EB8" w:rsidRPr="00643EB8" w:rsidTr="00D93A0E">
        <w:trPr>
          <w:gridAfter w:val="1"/>
          <w:wAfter w:w="11" w:type="dxa"/>
        </w:trPr>
        <w:tc>
          <w:tcPr>
            <w:tcW w:w="704" w:type="dxa"/>
            <w:shd w:val="clear" w:color="auto" w:fill="auto"/>
          </w:tcPr>
          <w:p w:rsidR="00643EB8" w:rsidRPr="00643EB8" w:rsidRDefault="00643EB8" w:rsidP="00643EB8">
            <w:pPr>
              <w:spacing w:after="0" w:line="240" w:lineRule="auto"/>
              <w:jc w:val="center"/>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10</w:t>
            </w:r>
          </w:p>
        </w:tc>
        <w:tc>
          <w:tcPr>
            <w:tcW w:w="5846" w:type="dxa"/>
            <w:shd w:val="clear" w:color="auto" w:fill="auto"/>
          </w:tcPr>
          <w:p w:rsidR="00643EB8" w:rsidRPr="00643EB8" w:rsidRDefault="00643EB8" w:rsidP="00643EB8">
            <w:pPr>
              <w:spacing w:after="0" w:line="240" w:lineRule="auto"/>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Доля педагогических работников, имеющих высшее профессиональное образование</w:t>
            </w:r>
          </w:p>
        </w:tc>
        <w:tc>
          <w:tcPr>
            <w:tcW w:w="2977" w:type="dxa"/>
            <w:shd w:val="clear" w:color="auto" w:fill="auto"/>
          </w:tcPr>
          <w:p w:rsidR="00643EB8" w:rsidRPr="00643EB8" w:rsidRDefault="00643EB8" w:rsidP="00643EB8">
            <w:pPr>
              <w:spacing w:after="0" w:line="240" w:lineRule="auto"/>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Количество педагогов*1 балл</w:t>
            </w:r>
          </w:p>
        </w:tc>
        <w:tc>
          <w:tcPr>
            <w:tcW w:w="1458" w:type="dxa"/>
            <w:gridSpan w:val="2"/>
            <w:shd w:val="clear" w:color="auto" w:fill="auto"/>
            <w:vAlign w:val="center"/>
          </w:tcPr>
          <w:p w:rsidR="00643EB8" w:rsidRPr="00643EB8" w:rsidRDefault="00643EB8" w:rsidP="00643EB8">
            <w:pPr>
              <w:spacing w:after="0" w:line="240" w:lineRule="auto"/>
              <w:rPr>
                <w:rFonts w:ascii="Times New Roman" w:eastAsia="Times New Roman" w:hAnsi="Times New Roman" w:cs="Times New Roman"/>
                <w:sz w:val="18"/>
                <w:szCs w:val="18"/>
              </w:rPr>
            </w:pPr>
          </w:p>
        </w:tc>
      </w:tr>
      <w:tr w:rsidR="00643EB8" w:rsidRPr="00643EB8" w:rsidTr="00D93A0E">
        <w:trPr>
          <w:gridAfter w:val="1"/>
          <w:wAfter w:w="11" w:type="dxa"/>
        </w:trPr>
        <w:tc>
          <w:tcPr>
            <w:tcW w:w="704" w:type="dxa"/>
            <w:shd w:val="clear" w:color="auto" w:fill="auto"/>
          </w:tcPr>
          <w:p w:rsidR="00643EB8" w:rsidRPr="00643EB8" w:rsidRDefault="00643EB8" w:rsidP="00643EB8">
            <w:pPr>
              <w:spacing w:after="0" w:line="240" w:lineRule="auto"/>
              <w:jc w:val="center"/>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11</w:t>
            </w:r>
          </w:p>
        </w:tc>
        <w:tc>
          <w:tcPr>
            <w:tcW w:w="5846" w:type="dxa"/>
            <w:shd w:val="clear" w:color="auto" w:fill="auto"/>
          </w:tcPr>
          <w:p w:rsidR="00643EB8" w:rsidRPr="00643EB8" w:rsidRDefault="00643EB8" w:rsidP="00643EB8">
            <w:pPr>
              <w:spacing w:after="0" w:line="240" w:lineRule="auto"/>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Своевременность прохождения курсов повышения квалификации (1 раз в три года)</w:t>
            </w:r>
          </w:p>
        </w:tc>
        <w:tc>
          <w:tcPr>
            <w:tcW w:w="2977" w:type="dxa"/>
            <w:shd w:val="clear" w:color="auto" w:fill="auto"/>
          </w:tcPr>
          <w:p w:rsidR="00643EB8" w:rsidRPr="00643EB8" w:rsidRDefault="00643EB8" w:rsidP="00643EB8">
            <w:pPr>
              <w:spacing w:after="0" w:line="240" w:lineRule="auto"/>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Количество педагогов с действующими курсами*1 балл</w:t>
            </w:r>
          </w:p>
        </w:tc>
        <w:tc>
          <w:tcPr>
            <w:tcW w:w="1458" w:type="dxa"/>
            <w:gridSpan w:val="2"/>
            <w:shd w:val="clear" w:color="auto" w:fill="auto"/>
            <w:vAlign w:val="center"/>
          </w:tcPr>
          <w:p w:rsidR="00643EB8" w:rsidRPr="00643EB8" w:rsidRDefault="00643EB8" w:rsidP="00643EB8">
            <w:pPr>
              <w:spacing w:after="0" w:line="240" w:lineRule="auto"/>
              <w:rPr>
                <w:rFonts w:ascii="Times New Roman" w:eastAsia="Times New Roman" w:hAnsi="Times New Roman" w:cs="Times New Roman"/>
                <w:sz w:val="18"/>
                <w:szCs w:val="18"/>
              </w:rPr>
            </w:pPr>
          </w:p>
        </w:tc>
      </w:tr>
      <w:tr w:rsidR="00643EB8" w:rsidRPr="00643EB8" w:rsidTr="00D93A0E">
        <w:trPr>
          <w:gridAfter w:val="1"/>
          <w:wAfter w:w="11" w:type="dxa"/>
        </w:trPr>
        <w:tc>
          <w:tcPr>
            <w:tcW w:w="704" w:type="dxa"/>
            <w:vMerge w:val="restart"/>
            <w:shd w:val="clear" w:color="auto" w:fill="auto"/>
          </w:tcPr>
          <w:p w:rsidR="00643EB8" w:rsidRPr="00643EB8" w:rsidRDefault="00643EB8" w:rsidP="00643EB8">
            <w:pPr>
              <w:spacing w:after="0" w:line="240" w:lineRule="auto"/>
              <w:jc w:val="center"/>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12</w:t>
            </w:r>
          </w:p>
        </w:tc>
        <w:tc>
          <w:tcPr>
            <w:tcW w:w="5846" w:type="dxa"/>
            <w:shd w:val="clear" w:color="auto" w:fill="auto"/>
          </w:tcPr>
          <w:p w:rsidR="00643EB8" w:rsidRPr="00643EB8" w:rsidRDefault="00643EB8" w:rsidP="00643EB8">
            <w:pPr>
              <w:spacing w:after="0" w:line="240" w:lineRule="auto"/>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Распространение опыта работы в профессиональном сообществе через проведение семинаров и т.п. в предыдущий учебный год</w:t>
            </w:r>
          </w:p>
        </w:tc>
        <w:tc>
          <w:tcPr>
            <w:tcW w:w="2977" w:type="dxa"/>
            <w:shd w:val="clear" w:color="auto" w:fill="auto"/>
          </w:tcPr>
          <w:p w:rsidR="00643EB8" w:rsidRPr="00643EB8" w:rsidRDefault="00643EB8" w:rsidP="00643EB8">
            <w:pPr>
              <w:spacing w:after="0" w:line="240" w:lineRule="auto"/>
              <w:rPr>
                <w:rFonts w:ascii="Times New Roman" w:eastAsia="Times New Roman" w:hAnsi="Times New Roman" w:cs="Times New Roman"/>
                <w:sz w:val="18"/>
                <w:szCs w:val="18"/>
              </w:rPr>
            </w:pPr>
          </w:p>
        </w:tc>
        <w:tc>
          <w:tcPr>
            <w:tcW w:w="1458" w:type="dxa"/>
            <w:gridSpan w:val="2"/>
            <w:shd w:val="clear" w:color="auto" w:fill="auto"/>
            <w:vAlign w:val="center"/>
          </w:tcPr>
          <w:p w:rsidR="00643EB8" w:rsidRPr="00643EB8" w:rsidRDefault="00643EB8" w:rsidP="00643EB8">
            <w:pPr>
              <w:spacing w:after="0" w:line="240" w:lineRule="auto"/>
              <w:rPr>
                <w:rFonts w:ascii="Times New Roman" w:eastAsia="Times New Roman" w:hAnsi="Times New Roman" w:cs="Times New Roman"/>
                <w:sz w:val="18"/>
                <w:szCs w:val="18"/>
              </w:rPr>
            </w:pPr>
          </w:p>
        </w:tc>
      </w:tr>
      <w:tr w:rsidR="00643EB8" w:rsidRPr="00643EB8" w:rsidTr="00D93A0E">
        <w:trPr>
          <w:gridAfter w:val="1"/>
          <w:wAfter w:w="11" w:type="dxa"/>
        </w:trPr>
        <w:tc>
          <w:tcPr>
            <w:tcW w:w="704" w:type="dxa"/>
            <w:vMerge/>
            <w:shd w:val="clear" w:color="auto" w:fill="auto"/>
          </w:tcPr>
          <w:p w:rsidR="00643EB8" w:rsidRPr="00643EB8" w:rsidRDefault="00643EB8" w:rsidP="00643EB8">
            <w:pPr>
              <w:spacing w:after="0" w:line="240" w:lineRule="auto"/>
              <w:jc w:val="center"/>
              <w:rPr>
                <w:rFonts w:ascii="Times New Roman" w:eastAsia="Times New Roman" w:hAnsi="Times New Roman" w:cs="Times New Roman"/>
                <w:sz w:val="18"/>
                <w:szCs w:val="18"/>
              </w:rPr>
            </w:pPr>
          </w:p>
        </w:tc>
        <w:tc>
          <w:tcPr>
            <w:tcW w:w="5846" w:type="dxa"/>
            <w:shd w:val="clear" w:color="auto" w:fill="auto"/>
          </w:tcPr>
          <w:p w:rsidR="00643EB8" w:rsidRPr="00643EB8" w:rsidRDefault="00643EB8" w:rsidP="00643EB8">
            <w:pPr>
              <w:spacing w:after="0" w:line="240" w:lineRule="auto"/>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 на муниципальном уровне</w:t>
            </w:r>
          </w:p>
        </w:tc>
        <w:tc>
          <w:tcPr>
            <w:tcW w:w="2977" w:type="dxa"/>
            <w:shd w:val="clear" w:color="auto" w:fill="auto"/>
          </w:tcPr>
          <w:p w:rsidR="00643EB8" w:rsidRPr="00643EB8" w:rsidRDefault="00643EB8" w:rsidP="00643EB8">
            <w:pPr>
              <w:spacing w:after="0" w:line="240" w:lineRule="auto"/>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Количество педагогов *количество семинаров *0,5 балла</w:t>
            </w:r>
          </w:p>
        </w:tc>
        <w:tc>
          <w:tcPr>
            <w:tcW w:w="1458" w:type="dxa"/>
            <w:gridSpan w:val="2"/>
            <w:shd w:val="clear" w:color="auto" w:fill="auto"/>
            <w:vAlign w:val="center"/>
          </w:tcPr>
          <w:p w:rsidR="00643EB8" w:rsidRPr="00643EB8" w:rsidRDefault="00643EB8" w:rsidP="00643EB8">
            <w:pPr>
              <w:spacing w:after="0" w:line="240" w:lineRule="auto"/>
              <w:rPr>
                <w:rFonts w:ascii="Times New Roman" w:eastAsia="Times New Roman" w:hAnsi="Times New Roman" w:cs="Times New Roman"/>
                <w:sz w:val="18"/>
                <w:szCs w:val="18"/>
              </w:rPr>
            </w:pPr>
          </w:p>
        </w:tc>
      </w:tr>
      <w:tr w:rsidR="00643EB8" w:rsidRPr="00643EB8" w:rsidTr="00D93A0E">
        <w:trPr>
          <w:gridAfter w:val="1"/>
          <w:wAfter w:w="11" w:type="dxa"/>
        </w:trPr>
        <w:tc>
          <w:tcPr>
            <w:tcW w:w="704" w:type="dxa"/>
            <w:vMerge/>
            <w:shd w:val="clear" w:color="auto" w:fill="auto"/>
          </w:tcPr>
          <w:p w:rsidR="00643EB8" w:rsidRPr="00643EB8" w:rsidRDefault="00643EB8" w:rsidP="00643EB8">
            <w:pPr>
              <w:spacing w:after="0" w:line="240" w:lineRule="auto"/>
              <w:jc w:val="center"/>
              <w:rPr>
                <w:rFonts w:ascii="Times New Roman" w:eastAsia="Times New Roman" w:hAnsi="Times New Roman" w:cs="Times New Roman"/>
                <w:sz w:val="18"/>
                <w:szCs w:val="18"/>
              </w:rPr>
            </w:pPr>
          </w:p>
        </w:tc>
        <w:tc>
          <w:tcPr>
            <w:tcW w:w="5846" w:type="dxa"/>
            <w:shd w:val="clear" w:color="auto" w:fill="auto"/>
          </w:tcPr>
          <w:p w:rsidR="00643EB8" w:rsidRPr="00643EB8" w:rsidRDefault="00643EB8" w:rsidP="00643EB8">
            <w:pPr>
              <w:spacing w:after="0" w:line="240" w:lineRule="auto"/>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 на региональном уровне</w:t>
            </w:r>
          </w:p>
        </w:tc>
        <w:tc>
          <w:tcPr>
            <w:tcW w:w="2977" w:type="dxa"/>
            <w:shd w:val="clear" w:color="auto" w:fill="auto"/>
          </w:tcPr>
          <w:p w:rsidR="00643EB8" w:rsidRPr="00643EB8" w:rsidRDefault="00643EB8" w:rsidP="00643EB8">
            <w:pPr>
              <w:spacing w:after="0" w:line="240" w:lineRule="auto"/>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Количество педагогов *количество семинаров</w:t>
            </w:r>
          </w:p>
          <w:p w:rsidR="00643EB8" w:rsidRPr="00643EB8" w:rsidRDefault="00643EB8" w:rsidP="00643EB8">
            <w:pPr>
              <w:spacing w:after="0" w:line="240" w:lineRule="auto"/>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*1 балл</w:t>
            </w:r>
          </w:p>
        </w:tc>
        <w:tc>
          <w:tcPr>
            <w:tcW w:w="1458" w:type="dxa"/>
            <w:gridSpan w:val="2"/>
            <w:shd w:val="clear" w:color="auto" w:fill="auto"/>
            <w:vAlign w:val="center"/>
          </w:tcPr>
          <w:p w:rsidR="00643EB8" w:rsidRPr="00643EB8" w:rsidRDefault="00643EB8" w:rsidP="00643EB8">
            <w:pPr>
              <w:spacing w:after="0" w:line="240" w:lineRule="auto"/>
              <w:rPr>
                <w:rFonts w:ascii="Times New Roman" w:eastAsia="Times New Roman" w:hAnsi="Times New Roman" w:cs="Times New Roman"/>
                <w:sz w:val="18"/>
                <w:szCs w:val="18"/>
              </w:rPr>
            </w:pPr>
          </w:p>
        </w:tc>
      </w:tr>
      <w:tr w:rsidR="00643EB8" w:rsidRPr="00643EB8" w:rsidTr="00D93A0E">
        <w:trPr>
          <w:gridAfter w:val="1"/>
          <w:wAfter w:w="11" w:type="dxa"/>
        </w:trPr>
        <w:tc>
          <w:tcPr>
            <w:tcW w:w="704" w:type="dxa"/>
            <w:vMerge w:val="restart"/>
            <w:shd w:val="clear" w:color="auto" w:fill="auto"/>
          </w:tcPr>
          <w:p w:rsidR="00643EB8" w:rsidRPr="00643EB8" w:rsidRDefault="00643EB8" w:rsidP="00643EB8">
            <w:pPr>
              <w:spacing w:after="0" w:line="240" w:lineRule="auto"/>
              <w:jc w:val="center"/>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13</w:t>
            </w:r>
          </w:p>
        </w:tc>
        <w:tc>
          <w:tcPr>
            <w:tcW w:w="5846" w:type="dxa"/>
            <w:shd w:val="clear" w:color="auto" w:fill="auto"/>
          </w:tcPr>
          <w:p w:rsidR="00643EB8" w:rsidRPr="00643EB8" w:rsidRDefault="00643EB8" w:rsidP="00643EB8">
            <w:pPr>
              <w:spacing w:after="0" w:line="240" w:lineRule="auto"/>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 xml:space="preserve">Наличие педагогических работников, участвовавших в конкурсах профессионального мастерства за последние 3 года </w:t>
            </w:r>
          </w:p>
        </w:tc>
        <w:tc>
          <w:tcPr>
            <w:tcW w:w="2977" w:type="dxa"/>
            <w:shd w:val="clear" w:color="auto" w:fill="auto"/>
          </w:tcPr>
          <w:p w:rsidR="00643EB8" w:rsidRPr="00643EB8" w:rsidRDefault="00643EB8" w:rsidP="00643EB8">
            <w:pPr>
              <w:spacing w:after="0" w:line="240" w:lineRule="auto"/>
              <w:rPr>
                <w:rFonts w:ascii="Times New Roman" w:eastAsia="Times New Roman" w:hAnsi="Times New Roman" w:cs="Times New Roman"/>
                <w:sz w:val="18"/>
                <w:szCs w:val="18"/>
              </w:rPr>
            </w:pPr>
          </w:p>
        </w:tc>
        <w:tc>
          <w:tcPr>
            <w:tcW w:w="1458" w:type="dxa"/>
            <w:gridSpan w:val="2"/>
            <w:shd w:val="clear" w:color="auto" w:fill="auto"/>
            <w:vAlign w:val="center"/>
          </w:tcPr>
          <w:p w:rsidR="00643EB8" w:rsidRPr="00643EB8" w:rsidRDefault="00643EB8" w:rsidP="00643EB8">
            <w:pPr>
              <w:spacing w:after="0" w:line="240" w:lineRule="auto"/>
              <w:rPr>
                <w:rFonts w:ascii="Times New Roman" w:eastAsia="Times New Roman" w:hAnsi="Times New Roman" w:cs="Times New Roman"/>
                <w:sz w:val="18"/>
                <w:szCs w:val="18"/>
              </w:rPr>
            </w:pPr>
          </w:p>
        </w:tc>
      </w:tr>
      <w:tr w:rsidR="00643EB8" w:rsidRPr="00643EB8" w:rsidTr="00D93A0E">
        <w:trPr>
          <w:gridAfter w:val="1"/>
          <w:wAfter w:w="11" w:type="dxa"/>
        </w:trPr>
        <w:tc>
          <w:tcPr>
            <w:tcW w:w="704" w:type="dxa"/>
            <w:vMerge/>
            <w:shd w:val="clear" w:color="auto" w:fill="auto"/>
          </w:tcPr>
          <w:p w:rsidR="00643EB8" w:rsidRPr="00643EB8" w:rsidRDefault="00643EB8" w:rsidP="00643EB8">
            <w:pPr>
              <w:spacing w:after="0" w:line="240" w:lineRule="auto"/>
              <w:jc w:val="center"/>
              <w:rPr>
                <w:rFonts w:ascii="Times New Roman" w:eastAsia="Times New Roman" w:hAnsi="Times New Roman" w:cs="Times New Roman"/>
                <w:sz w:val="18"/>
                <w:szCs w:val="18"/>
              </w:rPr>
            </w:pPr>
          </w:p>
        </w:tc>
        <w:tc>
          <w:tcPr>
            <w:tcW w:w="5846" w:type="dxa"/>
            <w:shd w:val="clear" w:color="auto" w:fill="auto"/>
          </w:tcPr>
          <w:p w:rsidR="00643EB8" w:rsidRPr="00643EB8" w:rsidRDefault="00643EB8" w:rsidP="00643EB8">
            <w:pPr>
              <w:spacing w:after="0" w:line="240" w:lineRule="auto"/>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 на муниципальном уровне</w:t>
            </w:r>
          </w:p>
        </w:tc>
        <w:tc>
          <w:tcPr>
            <w:tcW w:w="2977" w:type="dxa"/>
            <w:shd w:val="clear" w:color="auto" w:fill="auto"/>
          </w:tcPr>
          <w:p w:rsidR="00643EB8" w:rsidRPr="00643EB8" w:rsidRDefault="00643EB8" w:rsidP="00643EB8">
            <w:pPr>
              <w:spacing w:after="0" w:line="240" w:lineRule="auto"/>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 xml:space="preserve">Количество педагогов* </w:t>
            </w:r>
          </w:p>
          <w:p w:rsidR="00643EB8" w:rsidRPr="00643EB8" w:rsidRDefault="00643EB8" w:rsidP="00643EB8">
            <w:pPr>
              <w:spacing w:after="0" w:line="240" w:lineRule="auto"/>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3 балла</w:t>
            </w:r>
          </w:p>
        </w:tc>
        <w:tc>
          <w:tcPr>
            <w:tcW w:w="1458" w:type="dxa"/>
            <w:gridSpan w:val="2"/>
            <w:shd w:val="clear" w:color="auto" w:fill="auto"/>
            <w:vAlign w:val="center"/>
          </w:tcPr>
          <w:p w:rsidR="00643EB8" w:rsidRPr="00643EB8" w:rsidRDefault="00643EB8" w:rsidP="00643EB8">
            <w:pPr>
              <w:spacing w:after="0" w:line="240" w:lineRule="auto"/>
              <w:rPr>
                <w:rFonts w:ascii="Times New Roman" w:eastAsia="Times New Roman" w:hAnsi="Times New Roman" w:cs="Times New Roman"/>
                <w:sz w:val="18"/>
                <w:szCs w:val="18"/>
              </w:rPr>
            </w:pPr>
          </w:p>
        </w:tc>
      </w:tr>
      <w:tr w:rsidR="00643EB8" w:rsidRPr="00643EB8" w:rsidTr="00D93A0E">
        <w:trPr>
          <w:gridAfter w:val="1"/>
          <w:wAfter w:w="11" w:type="dxa"/>
        </w:trPr>
        <w:tc>
          <w:tcPr>
            <w:tcW w:w="704" w:type="dxa"/>
            <w:vMerge/>
            <w:shd w:val="clear" w:color="auto" w:fill="auto"/>
          </w:tcPr>
          <w:p w:rsidR="00643EB8" w:rsidRPr="00643EB8" w:rsidRDefault="00643EB8" w:rsidP="00643EB8">
            <w:pPr>
              <w:spacing w:after="0" w:line="240" w:lineRule="auto"/>
              <w:jc w:val="center"/>
              <w:rPr>
                <w:rFonts w:ascii="Times New Roman" w:eastAsia="Times New Roman" w:hAnsi="Times New Roman" w:cs="Times New Roman"/>
                <w:sz w:val="18"/>
                <w:szCs w:val="18"/>
              </w:rPr>
            </w:pPr>
          </w:p>
        </w:tc>
        <w:tc>
          <w:tcPr>
            <w:tcW w:w="5846" w:type="dxa"/>
            <w:shd w:val="clear" w:color="auto" w:fill="auto"/>
          </w:tcPr>
          <w:p w:rsidR="00643EB8" w:rsidRPr="00643EB8" w:rsidRDefault="00643EB8" w:rsidP="00643EB8">
            <w:pPr>
              <w:spacing w:after="0" w:line="240" w:lineRule="auto"/>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 на региональном уровне</w:t>
            </w:r>
          </w:p>
        </w:tc>
        <w:tc>
          <w:tcPr>
            <w:tcW w:w="2977" w:type="dxa"/>
            <w:shd w:val="clear" w:color="auto" w:fill="auto"/>
          </w:tcPr>
          <w:p w:rsidR="00643EB8" w:rsidRPr="00643EB8" w:rsidRDefault="00643EB8" w:rsidP="00643EB8">
            <w:pPr>
              <w:spacing w:after="0" w:line="240" w:lineRule="auto"/>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Количество педагогов*</w:t>
            </w:r>
          </w:p>
          <w:p w:rsidR="00643EB8" w:rsidRPr="00643EB8" w:rsidRDefault="00643EB8" w:rsidP="00643EB8">
            <w:pPr>
              <w:spacing w:after="0" w:line="240" w:lineRule="auto"/>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 xml:space="preserve"> 5 баллов</w:t>
            </w:r>
          </w:p>
        </w:tc>
        <w:tc>
          <w:tcPr>
            <w:tcW w:w="1458" w:type="dxa"/>
            <w:gridSpan w:val="2"/>
            <w:shd w:val="clear" w:color="auto" w:fill="auto"/>
            <w:vAlign w:val="center"/>
          </w:tcPr>
          <w:p w:rsidR="00643EB8" w:rsidRPr="00643EB8" w:rsidRDefault="00643EB8" w:rsidP="00643EB8">
            <w:pPr>
              <w:spacing w:after="0" w:line="240" w:lineRule="auto"/>
              <w:rPr>
                <w:rFonts w:ascii="Times New Roman" w:eastAsia="Times New Roman" w:hAnsi="Times New Roman" w:cs="Times New Roman"/>
                <w:sz w:val="18"/>
                <w:szCs w:val="18"/>
              </w:rPr>
            </w:pPr>
          </w:p>
        </w:tc>
      </w:tr>
      <w:tr w:rsidR="00643EB8" w:rsidRPr="00643EB8" w:rsidTr="00D93A0E">
        <w:trPr>
          <w:gridAfter w:val="1"/>
          <w:wAfter w:w="11" w:type="dxa"/>
        </w:trPr>
        <w:tc>
          <w:tcPr>
            <w:tcW w:w="704" w:type="dxa"/>
            <w:shd w:val="clear" w:color="auto" w:fill="auto"/>
          </w:tcPr>
          <w:p w:rsidR="00643EB8" w:rsidRPr="00643EB8" w:rsidRDefault="00643EB8" w:rsidP="00643EB8">
            <w:pPr>
              <w:spacing w:after="0" w:line="240" w:lineRule="auto"/>
              <w:jc w:val="center"/>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14</w:t>
            </w:r>
          </w:p>
        </w:tc>
        <w:tc>
          <w:tcPr>
            <w:tcW w:w="5846" w:type="dxa"/>
            <w:shd w:val="clear" w:color="auto" w:fill="auto"/>
          </w:tcPr>
          <w:p w:rsidR="00643EB8" w:rsidRPr="00643EB8" w:rsidRDefault="00643EB8" w:rsidP="00643EB8">
            <w:pPr>
              <w:spacing w:after="0" w:line="240" w:lineRule="auto"/>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Организация и проведение районных мероприятий</w:t>
            </w:r>
          </w:p>
        </w:tc>
        <w:tc>
          <w:tcPr>
            <w:tcW w:w="2977" w:type="dxa"/>
            <w:shd w:val="clear" w:color="auto" w:fill="auto"/>
          </w:tcPr>
          <w:p w:rsidR="00643EB8" w:rsidRPr="00643EB8" w:rsidRDefault="00643EB8" w:rsidP="00643EB8">
            <w:pPr>
              <w:spacing w:after="0" w:line="240" w:lineRule="auto"/>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Количество мероприятий*1 балл</w:t>
            </w:r>
          </w:p>
        </w:tc>
        <w:tc>
          <w:tcPr>
            <w:tcW w:w="1458" w:type="dxa"/>
            <w:gridSpan w:val="2"/>
            <w:shd w:val="clear" w:color="auto" w:fill="auto"/>
            <w:vAlign w:val="center"/>
          </w:tcPr>
          <w:p w:rsidR="00643EB8" w:rsidRPr="00643EB8" w:rsidRDefault="00643EB8" w:rsidP="00643EB8">
            <w:pPr>
              <w:spacing w:after="0" w:line="240" w:lineRule="auto"/>
              <w:rPr>
                <w:rFonts w:ascii="Times New Roman" w:eastAsia="Times New Roman" w:hAnsi="Times New Roman" w:cs="Times New Roman"/>
                <w:sz w:val="18"/>
                <w:szCs w:val="18"/>
              </w:rPr>
            </w:pPr>
          </w:p>
        </w:tc>
      </w:tr>
      <w:tr w:rsidR="00643EB8" w:rsidRPr="00643EB8" w:rsidTr="00D93A0E">
        <w:trPr>
          <w:gridAfter w:val="1"/>
          <w:wAfter w:w="11" w:type="dxa"/>
        </w:trPr>
        <w:tc>
          <w:tcPr>
            <w:tcW w:w="704" w:type="dxa"/>
            <w:shd w:val="clear" w:color="auto" w:fill="auto"/>
          </w:tcPr>
          <w:p w:rsidR="00643EB8" w:rsidRPr="00643EB8" w:rsidRDefault="00643EB8" w:rsidP="00643EB8">
            <w:pPr>
              <w:spacing w:after="0" w:line="240" w:lineRule="auto"/>
              <w:jc w:val="center"/>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15</w:t>
            </w:r>
          </w:p>
        </w:tc>
        <w:tc>
          <w:tcPr>
            <w:tcW w:w="5846" w:type="dxa"/>
            <w:shd w:val="clear" w:color="auto" w:fill="auto"/>
          </w:tcPr>
          <w:p w:rsidR="00643EB8" w:rsidRPr="00643EB8" w:rsidRDefault="00643EB8" w:rsidP="00643EB8">
            <w:pPr>
              <w:spacing w:after="0" w:line="240" w:lineRule="auto"/>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Обеспеченность  педагогическими кадрами (отношение количества педагогов  к штатной численности)</w:t>
            </w:r>
          </w:p>
        </w:tc>
        <w:tc>
          <w:tcPr>
            <w:tcW w:w="2977" w:type="dxa"/>
            <w:shd w:val="clear" w:color="auto" w:fill="auto"/>
          </w:tcPr>
          <w:p w:rsidR="00643EB8" w:rsidRPr="00643EB8" w:rsidRDefault="00643EB8" w:rsidP="00643EB8">
            <w:pPr>
              <w:spacing w:after="0" w:line="240" w:lineRule="auto"/>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10% соответствует 1 баллу</w:t>
            </w:r>
          </w:p>
        </w:tc>
        <w:tc>
          <w:tcPr>
            <w:tcW w:w="1458" w:type="dxa"/>
            <w:gridSpan w:val="2"/>
            <w:shd w:val="clear" w:color="auto" w:fill="auto"/>
            <w:vAlign w:val="center"/>
          </w:tcPr>
          <w:p w:rsidR="00643EB8" w:rsidRPr="00643EB8" w:rsidRDefault="00643EB8" w:rsidP="00643EB8">
            <w:pPr>
              <w:spacing w:after="0" w:line="240" w:lineRule="auto"/>
              <w:rPr>
                <w:rFonts w:ascii="Times New Roman" w:eastAsia="Times New Roman" w:hAnsi="Times New Roman" w:cs="Times New Roman"/>
                <w:sz w:val="18"/>
                <w:szCs w:val="18"/>
              </w:rPr>
            </w:pPr>
          </w:p>
        </w:tc>
      </w:tr>
      <w:tr w:rsidR="00643EB8" w:rsidRPr="00643EB8" w:rsidTr="00D93A0E">
        <w:trPr>
          <w:gridAfter w:val="1"/>
          <w:wAfter w:w="11" w:type="dxa"/>
        </w:trPr>
        <w:tc>
          <w:tcPr>
            <w:tcW w:w="704" w:type="dxa"/>
            <w:shd w:val="clear" w:color="auto" w:fill="auto"/>
          </w:tcPr>
          <w:p w:rsidR="00643EB8" w:rsidRPr="00643EB8" w:rsidRDefault="00643EB8" w:rsidP="00643EB8">
            <w:pPr>
              <w:spacing w:after="0" w:line="240" w:lineRule="auto"/>
              <w:jc w:val="center"/>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16</w:t>
            </w:r>
          </w:p>
        </w:tc>
        <w:tc>
          <w:tcPr>
            <w:tcW w:w="5846" w:type="dxa"/>
            <w:shd w:val="clear" w:color="auto" w:fill="auto"/>
          </w:tcPr>
          <w:p w:rsidR="00643EB8" w:rsidRPr="00643EB8" w:rsidRDefault="00643EB8" w:rsidP="00643EB8">
            <w:pPr>
              <w:spacing w:after="0" w:line="240" w:lineRule="auto"/>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Обеспеченность  учебно- вспомогательным персоналом (отношение количества персонала к штатной численности)</w:t>
            </w:r>
          </w:p>
        </w:tc>
        <w:tc>
          <w:tcPr>
            <w:tcW w:w="2977" w:type="dxa"/>
            <w:shd w:val="clear" w:color="auto" w:fill="auto"/>
          </w:tcPr>
          <w:p w:rsidR="00643EB8" w:rsidRPr="00643EB8" w:rsidRDefault="00643EB8" w:rsidP="00643EB8">
            <w:pPr>
              <w:spacing w:after="0" w:line="240" w:lineRule="auto"/>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10% соответствует 1 баллу</w:t>
            </w:r>
          </w:p>
        </w:tc>
        <w:tc>
          <w:tcPr>
            <w:tcW w:w="1458" w:type="dxa"/>
            <w:gridSpan w:val="2"/>
            <w:shd w:val="clear" w:color="auto" w:fill="auto"/>
            <w:vAlign w:val="center"/>
          </w:tcPr>
          <w:p w:rsidR="00643EB8" w:rsidRPr="00643EB8" w:rsidRDefault="00643EB8" w:rsidP="00643EB8">
            <w:pPr>
              <w:spacing w:after="0" w:line="240" w:lineRule="auto"/>
              <w:rPr>
                <w:rFonts w:ascii="Times New Roman" w:eastAsia="Times New Roman" w:hAnsi="Times New Roman" w:cs="Times New Roman"/>
                <w:sz w:val="18"/>
                <w:szCs w:val="18"/>
              </w:rPr>
            </w:pPr>
          </w:p>
        </w:tc>
      </w:tr>
      <w:tr w:rsidR="00643EB8" w:rsidRPr="00643EB8" w:rsidTr="00D93A0E">
        <w:trPr>
          <w:gridAfter w:val="1"/>
          <w:wAfter w:w="11" w:type="dxa"/>
        </w:trPr>
        <w:tc>
          <w:tcPr>
            <w:tcW w:w="704" w:type="dxa"/>
            <w:shd w:val="clear" w:color="auto" w:fill="auto"/>
          </w:tcPr>
          <w:p w:rsidR="00643EB8" w:rsidRPr="00643EB8" w:rsidRDefault="00643EB8" w:rsidP="00643EB8">
            <w:pPr>
              <w:spacing w:after="0" w:line="240" w:lineRule="auto"/>
              <w:jc w:val="center"/>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17</w:t>
            </w:r>
          </w:p>
        </w:tc>
        <w:tc>
          <w:tcPr>
            <w:tcW w:w="5846" w:type="dxa"/>
            <w:shd w:val="clear" w:color="auto" w:fill="auto"/>
          </w:tcPr>
          <w:p w:rsidR="00643EB8" w:rsidRPr="00643EB8" w:rsidRDefault="00643EB8" w:rsidP="00643EB8">
            <w:pPr>
              <w:spacing w:after="0" w:line="240" w:lineRule="auto"/>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Наличие локальных документов, регламентирующих взаимодействие</w:t>
            </w:r>
          </w:p>
          <w:p w:rsidR="00643EB8" w:rsidRPr="00643EB8" w:rsidRDefault="00643EB8" w:rsidP="00643EB8">
            <w:pPr>
              <w:spacing w:after="0" w:line="240" w:lineRule="auto"/>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с семьёй</w:t>
            </w:r>
          </w:p>
        </w:tc>
        <w:tc>
          <w:tcPr>
            <w:tcW w:w="2977" w:type="dxa"/>
            <w:shd w:val="clear" w:color="auto" w:fill="auto"/>
          </w:tcPr>
          <w:p w:rsidR="00643EB8" w:rsidRPr="00643EB8" w:rsidRDefault="00643EB8" w:rsidP="00643EB8">
            <w:pPr>
              <w:spacing w:after="0" w:line="240" w:lineRule="auto"/>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За каждый документ1 балл</w:t>
            </w:r>
          </w:p>
        </w:tc>
        <w:tc>
          <w:tcPr>
            <w:tcW w:w="1458" w:type="dxa"/>
            <w:gridSpan w:val="2"/>
            <w:shd w:val="clear" w:color="auto" w:fill="auto"/>
            <w:vAlign w:val="center"/>
          </w:tcPr>
          <w:p w:rsidR="00643EB8" w:rsidRPr="00643EB8" w:rsidRDefault="00643EB8" w:rsidP="00643EB8">
            <w:pPr>
              <w:spacing w:after="0" w:line="240" w:lineRule="auto"/>
              <w:rPr>
                <w:rFonts w:ascii="Times New Roman" w:eastAsia="Times New Roman" w:hAnsi="Times New Roman" w:cs="Times New Roman"/>
                <w:sz w:val="18"/>
                <w:szCs w:val="18"/>
              </w:rPr>
            </w:pPr>
          </w:p>
        </w:tc>
      </w:tr>
      <w:tr w:rsidR="00643EB8" w:rsidRPr="00643EB8" w:rsidTr="00D93A0E">
        <w:trPr>
          <w:gridAfter w:val="1"/>
          <w:wAfter w:w="11" w:type="dxa"/>
          <w:trHeight w:val="457"/>
        </w:trPr>
        <w:tc>
          <w:tcPr>
            <w:tcW w:w="704" w:type="dxa"/>
            <w:vMerge w:val="restart"/>
            <w:shd w:val="clear" w:color="auto" w:fill="auto"/>
          </w:tcPr>
          <w:p w:rsidR="00643EB8" w:rsidRPr="00643EB8" w:rsidRDefault="00643EB8" w:rsidP="00643EB8">
            <w:pPr>
              <w:spacing w:after="0" w:line="240" w:lineRule="auto"/>
              <w:jc w:val="center"/>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18</w:t>
            </w:r>
          </w:p>
        </w:tc>
        <w:tc>
          <w:tcPr>
            <w:tcW w:w="5846" w:type="dxa"/>
            <w:shd w:val="clear" w:color="auto" w:fill="auto"/>
          </w:tcPr>
          <w:p w:rsidR="00643EB8" w:rsidRPr="00643EB8" w:rsidRDefault="00643EB8" w:rsidP="00643EB8">
            <w:pPr>
              <w:spacing w:after="0" w:line="240" w:lineRule="auto"/>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Качество предоставляемых услуг</w:t>
            </w:r>
          </w:p>
        </w:tc>
        <w:tc>
          <w:tcPr>
            <w:tcW w:w="2977" w:type="dxa"/>
            <w:shd w:val="clear" w:color="auto" w:fill="auto"/>
          </w:tcPr>
          <w:p w:rsidR="00643EB8" w:rsidRPr="00643EB8" w:rsidRDefault="00643EB8" w:rsidP="00643EB8">
            <w:pPr>
              <w:spacing w:after="0" w:line="240" w:lineRule="auto"/>
              <w:rPr>
                <w:rFonts w:ascii="Times New Roman" w:eastAsia="Times New Roman" w:hAnsi="Times New Roman" w:cs="Times New Roman"/>
                <w:sz w:val="18"/>
                <w:szCs w:val="18"/>
              </w:rPr>
            </w:pPr>
          </w:p>
        </w:tc>
        <w:tc>
          <w:tcPr>
            <w:tcW w:w="1458" w:type="dxa"/>
            <w:gridSpan w:val="2"/>
            <w:shd w:val="clear" w:color="auto" w:fill="auto"/>
            <w:vAlign w:val="center"/>
          </w:tcPr>
          <w:p w:rsidR="00643EB8" w:rsidRPr="00643EB8" w:rsidRDefault="00643EB8" w:rsidP="00643EB8">
            <w:pPr>
              <w:spacing w:after="0" w:line="240" w:lineRule="auto"/>
              <w:rPr>
                <w:rFonts w:ascii="Times New Roman" w:eastAsia="Times New Roman" w:hAnsi="Times New Roman" w:cs="Times New Roman"/>
                <w:sz w:val="18"/>
                <w:szCs w:val="18"/>
              </w:rPr>
            </w:pPr>
          </w:p>
        </w:tc>
      </w:tr>
      <w:tr w:rsidR="00643EB8" w:rsidRPr="00643EB8" w:rsidTr="00D93A0E">
        <w:trPr>
          <w:gridAfter w:val="1"/>
          <w:wAfter w:w="11" w:type="dxa"/>
        </w:trPr>
        <w:tc>
          <w:tcPr>
            <w:tcW w:w="704" w:type="dxa"/>
            <w:vMerge/>
            <w:shd w:val="clear" w:color="auto" w:fill="auto"/>
          </w:tcPr>
          <w:p w:rsidR="00643EB8" w:rsidRPr="00643EB8" w:rsidRDefault="00643EB8" w:rsidP="00643EB8">
            <w:pPr>
              <w:spacing w:after="0" w:line="240" w:lineRule="auto"/>
              <w:jc w:val="center"/>
              <w:rPr>
                <w:rFonts w:ascii="Times New Roman" w:eastAsia="Times New Roman" w:hAnsi="Times New Roman" w:cs="Times New Roman"/>
                <w:sz w:val="18"/>
                <w:szCs w:val="18"/>
              </w:rPr>
            </w:pPr>
          </w:p>
        </w:tc>
        <w:tc>
          <w:tcPr>
            <w:tcW w:w="5846" w:type="dxa"/>
            <w:shd w:val="clear" w:color="auto" w:fill="auto"/>
          </w:tcPr>
          <w:p w:rsidR="00643EB8" w:rsidRPr="00643EB8" w:rsidRDefault="00643EB8" w:rsidP="00643EB8">
            <w:pPr>
              <w:spacing w:after="0" w:line="240" w:lineRule="auto"/>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 отсутствие обоснованных жалоб</w:t>
            </w:r>
          </w:p>
        </w:tc>
        <w:tc>
          <w:tcPr>
            <w:tcW w:w="2977" w:type="dxa"/>
            <w:shd w:val="clear" w:color="auto" w:fill="auto"/>
          </w:tcPr>
          <w:p w:rsidR="00643EB8" w:rsidRPr="00643EB8" w:rsidRDefault="00643EB8" w:rsidP="00643EB8">
            <w:pPr>
              <w:spacing w:after="0" w:line="240" w:lineRule="auto"/>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3 балла</w:t>
            </w:r>
          </w:p>
        </w:tc>
        <w:tc>
          <w:tcPr>
            <w:tcW w:w="1458" w:type="dxa"/>
            <w:gridSpan w:val="2"/>
            <w:shd w:val="clear" w:color="auto" w:fill="auto"/>
            <w:vAlign w:val="center"/>
          </w:tcPr>
          <w:p w:rsidR="00643EB8" w:rsidRPr="00643EB8" w:rsidRDefault="00643EB8" w:rsidP="00643EB8">
            <w:pPr>
              <w:spacing w:after="0" w:line="240" w:lineRule="auto"/>
              <w:rPr>
                <w:rFonts w:ascii="Times New Roman" w:eastAsia="Times New Roman" w:hAnsi="Times New Roman" w:cs="Times New Roman"/>
                <w:sz w:val="18"/>
                <w:szCs w:val="18"/>
              </w:rPr>
            </w:pPr>
          </w:p>
        </w:tc>
      </w:tr>
      <w:tr w:rsidR="00643EB8" w:rsidRPr="00643EB8" w:rsidTr="00D93A0E">
        <w:trPr>
          <w:gridAfter w:val="1"/>
          <w:wAfter w:w="11" w:type="dxa"/>
        </w:trPr>
        <w:tc>
          <w:tcPr>
            <w:tcW w:w="704" w:type="dxa"/>
            <w:vMerge/>
            <w:shd w:val="clear" w:color="auto" w:fill="auto"/>
          </w:tcPr>
          <w:p w:rsidR="00643EB8" w:rsidRPr="00643EB8" w:rsidRDefault="00643EB8" w:rsidP="00643EB8">
            <w:pPr>
              <w:spacing w:after="0" w:line="240" w:lineRule="auto"/>
              <w:jc w:val="center"/>
              <w:rPr>
                <w:rFonts w:ascii="Times New Roman" w:eastAsia="Times New Roman" w:hAnsi="Times New Roman" w:cs="Times New Roman"/>
                <w:sz w:val="18"/>
                <w:szCs w:val="18"/>
              </w:rPr>
            </w:pPr>
          </w:p>
        </w:tc>
        <w:tc>
          <w:tcPr>
            <w:tcW w:w="5846" w:type="dxa"/>
            <w:shd w:val="clear" w:color="auto" w:fill="auto"/>
          </w:tcPr>
          <w:p w:rsidR="00643EB8" w:rsidRPr="00643EB8" w:rsidRDefault="00643EB8" w:rsidP="00643EB8">
            <w:pPr>
              <w:spacing w:after="0" w:line="240" w:lineRule="auto"/>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 наличие жалоб</w:t>
            </w:r>
          </w:p>
        </w:tc>
        <w:tc>
          <w:tcPr>
            <w:tcW w:w="2977" w:type="dxa"/>
            <w:shd w:val="clear" w:color="auto" w:fill="auto"/>
          </w:tcPr>
          <w:p w:rsidR="00643EB8" w:rsidRPr="00643EB8" w:rsidRDefault="00643EB8" w:rsidP="00643EB8">
            <w:pPr>
              <w:spacing w:after="0" w:line="240" w:lineRule="auto"/>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Минус 1 балл за каждую</w:t>
            </w:r>
          </w:p>
        </w:tc>
        <w:tc>
          <w:tcPr>
            <w:tcW w:w="1458" w:type="dxa"/>
            <w:gridSpan w:val="2"/>
            <w:shd w:val="clear" w:color="auto" w:fill="auto"/>
            <w:vAlign w:val="center"/>
          </w:tcPr>
          <w:p w:rsidR="00643EB8" w:rsidRPr="00643EB8" w:rsidRDefault="00643EB8" w:rsidP="00643EB8">
            <w:pPr>
              <w:spacing w:after="0" w:line="240" w:lineRule="auto"/>
              <w:rPr>
                <w:rFonts w:ascii="Times New Roman" w:eastAsia="Times New Roman" w:hAnsi="Times New Roman" w:cs="Times New Roman"/>
                <w:sz w:val="18"/>
                <w:szCs w:val="18"/>
              </w:rPr>
            </w:pPr>
          </w:p>
        </w:tc>
      </w:tr>
      <w:tr w:rsidR="00643EB8" w:rsidRPr="00643EB8" w:rsidTr="00D93A0E">
        <w:trPr>
          <w:gridAfter w:val="1"/>
          <w:wAfter w:w="11" w:type="dxa"/>
        </w:trPr>
        <w:tc>
          <w:tcPr>
            <w:tcW w:w="704" w:type="dxa"/>
            <w:vMerge w:val="restart"/>
            <w:shd w:val="clear" w:color="auto" w:fill="auto"/>
          </w:tcPr>
          <w:p w:rsidR="00643EB8" w:rsidRPr="00643EB8" w:rsidRDefault="00643EB8" w:rsidP="00643EB8">
            <w:pPr>
              <w:spacing w:after="0" w:line="240" w:lineRule="auto"/>
              <w:jc w:val="center"/>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19</w:t>
            </w:r>
          </w:p>
          <w:p w:rsidR="00643EB8" w:rsidRPr="00643EB8" w:rsidRDefault="00643EB8" w:rsidP="00643EB8">
            <w:pPr>
              <w:spacing w:after="0" w:line="240" w:lineRule="auto"/>
              <w:jc w:val="center"/>
              <w:rPr>
                <w:rFonts w:ascii="Times New Roman" w:eastAsia="Times New Roman" w:hAnsi="Times New Roman" w:cs="Times New Roman"/>
                <w:sz w:val="18"/>
                <w:szCs w:val="18"/>
              </w:rPr>
            </w:pPr>
          </w:p>
          <w:p w:rsidR="00643EB8" w:rsidRPr="00643EB8" w:rsidRDefault="00643EB8" w:rsidP="00643EB8">
            <w:pPr>
              <w:spacing w:after="0" w:line="240" w:lineRule="auto"/>
              <w:jc w:val="center"/>
              <w:rPr>
                <w:rFonts w:ascii="Times New Roman" w:eastAsia="Times New Roman" w:hAnsi="Times New Roman" w:cs="Times New Roman"/>
                <w:sz w:val="18"/>
                <w:szCs w:val="18"/>
              </w:rPr>
            </w:pPr>
          </w:p>
        </w:tc>
        <w:tc>
          <w:tcPr>
            <w:tcW w:w="5846" w:type="dxa"/>
            <w:shd w:val="clear" w:color="auto" w:fill="auto"/>
          </w:tcPr>
          <w:p w:rsidR="00643EB8" w:rsidRPr="00643EB8" w:rsidRDefault="00643EB8" w:rsidP="00643EB8">
            <w:pPr>
              <w:spacing w:after="0" w:line="240" w:lineRule="auto"/>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lastRenderedPageBreak/>
              <w:t>Подготовка учреждения к новому учебному году</w:t>
            </w:r>
          </w:p>
        </w:tc>
        <w:tc>
          <w:tcPr>
            <w:tcW w:w="2977" w:type="dxa"/>
            <w:shd w:val="clear" w:color="auto" w:fill="auto"/>
          </w:tcPr>
          <w:p w:rsidR="00643EB8" w:rsidRPr="00643EB8" w:rsidRDefault="00643EB8" w:rsidP="00643EB8">
            <w:pPr>
              <w:spacing w:after="0" w:line="240" w:lineRule="auto"/>
              <w:rPr>
                <w:rFonts w:ascii="Times New Roman" w:eastAsia="Times New Roman" w:hAnsi="Times New Roman" w:cs="Times New Roman"/>
                <w:sz w:val="18"/>
                <w:szCs w:val="18"/>
              </w:rPr>
            </w:pPr>
          </w:p>
        </w:tc>
        <w:tc>
          <w:tcPr>
            <w:tcW w:w="1458" w:type="dxa"/>
            <w:gridSpan w:val="2"/>
            <w:shd w:val="clear" w:color="auto" w:fill="auto"/>
            <w:vAlign w:val="center"/>
          </w:tcPr>
          <w:p w:rsidR="00643EB8" w:rsidRPr="00643EB8" w:rsidRDefault="00643EB8" w:rsidP="00643EB8">
            <w:pPr>
              <w:spacing w:after="0" w:line="240" w:lineRule="auto"/>
              <w:rPr>
                <w:rFonts w:ascii="Times New Roman" w:eastAsia="Times New Roman" w:hAnsi="Times New Roman" w:cs="Times New Roman"/>
                <w:sz w:val="18"/>
                <w:szCs w:val="18"/>
              </w:rPr>
            </w:pPr>
          </w:p>
        </w:tc>
      </w:tr>
      <w:tr w:rsidR="00643EB8" w:rsidRPr="00643EB8" w:rsidTr="00D93A0E">
        <w:trPr>
          <w:gridAfter w:val="1"/>
          <w:wAfter w:w="11" w:type="dxa"/>
          <w:trHeight w:val="281"/>
        </w:trPr>
        <w:tc>
          <w:tcPr>
            <w:tcW w:w="704" w:type="dxa"/>
            <w:vMerge/>
            <w:shd w:val="clear" w:color="auto" w:fill="auto"/>
          </w:tcPr>
          <w:p w:rsidR="00643EB8" w:rsidRPr="00643EB8" w:rsidRDefault="00643EB8" w:rsidP="00643EB8">
            <w:pPr>
              <w:spacing w:after="0" w:line="240" w:lineRule="auto"/>
              <w:jc w:val="center"/>
              <w:rPr>
                <w:rFonts w:ascii="Times New Roman" w:eastAsia="Times New Roman" w:hAnsi="Times New Roman" w:cs="Times New Roman"/>
                <w:sz w:val="18"/>
                <w:szCs w:val="18"/>
              </w:rPr>
            </w:pPr>
          </w:p>
        </w:tc>
        <w:tc>
          <w:tcPr>
            <w:tcW w:w="5846" w:type="dxa"/>
            <w:shd w:val="clear" w:color="auto" w:fill="auto"/>
          </w:tcPr>
          <w:p w:rsidR="00643EB8" w:rsidRPr="00643EB8" w:rsidRDefault="00643EB8" w:rsidP="00643EB8">
            <w:pPr>
              <w:spacing w:after="0" w:line="240" w:lineRule="auto"/>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 без замечаний</w:t>
            </w:r>
          </w:p>
        </w:tc>
        <w:tc>
          <w:tcPr>
            <w:tcW w:w="2977" w:type="dxa"/>
            <w:shd w:val="clear" w:color="auto" w:fill="auto"/>
          </w:tcPr>
          <w:p w:rsidR="00643EB8" w:rsidRPr="00643EB8" w:rsidRDefault="00643EB8" w:rsidP="00643EB8">
            <w:pPr>
              <w:spacing w:after="0" w:line="240" w:lineRule="auto"/>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3 балла</w:t>
            </w:r>
          </w:p>
        </w:tc>
        <w:tc>
          <w:tcPr>
            <w:tcW w:w="1458" w:type="dxa"/>
            <w:gridSpan w:val="2"/>
            <w:shd w:val="clear" w:color="auto" w:fill="auto"/>
            <w:vAlign w:val="center"/>
          </w:tcPr>
          <w:p w:rsidR="00643EB8" w:rsidRPr="00643EB8" w:rsidRDefault="00643EB8" w:rsidP="00643EB8">
            <w:pPr>
              <w:spacing w:after="0" w:line="240" w:lineRule="auto"/>
              <w:rPr>
                <w:rFonts w:ascii="Times New Roman" w:eastAsia="Times New Roman" w:hAnsi="Times New Roman" w:cs="Times New Roman"/>
                <w:sz w:val="18"/>
                <w:szCs w:val="18"/>
              </w:rPr>
            </w:pPr>
          </w:p>
        </w:tc>
      </w:tr>
      <w:tr w:rsidR="00643EB8" w:rsidRPr="00643EB8" w:rsidTr="00D93A0E">
        <w:trPr>
          <w:gridAfter w:val="1"/>
          <w:wAfter w:w="11" w:type="dxa"/>
        </w:trPr>
        <w:tc>
          <w:tcPr>
            <w:tcW w:w="704" w:type="dxa"/>
            <w:vMerge/>
            <w:shd w:val="clear" w:color="auto" w:fill="auto"/>
          </w:tcPr>
          <w:p w:rsidR="00643EB8" w:rsidRPr="00643EB8" w:rsidRDefault="00643EB8" w:rsidP="00643EB8">
            <w:pPr>
              <w:spacing w:after="0" w:line="240" w:lineRule="auto"/>
              <w:jc w:val="center"/>
              <w:rPr>
                <w:rFonts w:ascii="Times New Roman" w:eastAsia="Times New Roman" w:hAnsi="Times New Roman" w:cs="Times New Roman"/>
                <w:sz w:val="18"/>
                <w:szCs w:val="18"/>
              </w:rPr>
            </w:pPr>
          </w:p>
        </w:tc>
        <w:tc>
          <w:tcPr>
            <w:tcW w:w="5846" w:type="dxa"/>
            <w:shd w:val="clear" w:color="auto" w:fill="auto"/>
          </w:tcPr>
          <w:p w:rsidR="00643EB8" w:rsidRPr="00643EB8" w:rsidRDefault="00643EB8" w:rsidP="00643EB8">
            <w:pPr>
              <w:spacing w:after="0" w:line="240" w:lineRule="auto"/>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 наличие замечаний</w:t>
            </w:r>
          </w:p>
        </w:tc>
        <w:tc>
          <w:tcPr>
            <w:tcW w:w="2977" w:type="dxa"/>
            <w:shd w:val="clear" w:color="auto" w:fill="auto"/>
          </w:tcPr>
          <w:p w:rsidR="00643EB8" w:rsidRPr="00643EB8" w:rsidRDefault="00643EB8" w:rsidP="00643EB8">
            <w:pPr>
              <w:spacing w:after="0" w:line="240" w:lineRule="auto"/>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Минус 1 балл за каждое замечание</w:t>
            </w:r>
          </w:p>
        </w:tc>
        <w:tc>
          <w:tcPr>
            <w:tcW w:w="1458" w:type="dxa"/>
            <w:gridSpan w:val="2"/>
            <w:shd w:val="clear" w:color="auto" w:fill="auto"/>
            <w:vAlign w:val="center"/>
          </w:tcPr>
          <w:p w:rsidR="00643EB8" w:rsidRPr="00643EB8" w:rsidRDefault="00643EB8" w:rsidP="00643EB8">
            <w:pPr>
              <w:spacing w:after="0" w:line="240" w:lineRule="auto"/>
              <w:rPr>
                <w:rFonts w:ascii="Times New Roman" w:eastAsia="Times New Roman" w:hAnsi="Times New Roman" w:cs="Times New Roman"/>
                <w:sz w:val="18"/>
                <w:szCs w:val="18"/>
              </w:rPr>
            </w:pPr>
          </w:p>
        </w:tc>
      </w:tr>
      <w:tr w:rsidR="00643EB8" w:rsidRPr="00643EB8" w:rsidTr="00D93A0E">
        <w:trPr>
          <w:gridAfter w:val="1"/>
          <w:wAfter w:w="11" w:type="dxa"/>
        </w:trPr>
        <w:tc>
          <w:tcPr>
            <w:tcW w:w="704" w:type="dxa"/>
            <w:vMerge w:val="restart"/>
            <w:shd w:val="clear" w:color="auto" w:fill="auto"/>
          </w:tcPr>
          <w:p w:rsidR="00643EB8" w:rsidRPr="00643EB8" w:rsidRDefault="00643EB8" w:rsidP="00643EB8">
            <w:pPr>
              <w:spacing w:after="0" w:line="240" w:lineRule="auto"/>
              <w:jc w:val="center"/>
              <w:rPr>
                <w:rFonts w:ascii="Times New Roman" w:eastAsia="Times New Roman" w:hAnsi="Times New Roman" w:cs="Times New Roman"/>
                <w:sz w:val="18"/>
                <w:szCs w:val="18"/>
              </w:rPr>
            </w:pPr>
          </w:p>
        </w:tc>
        <w:tc>
          <w:tcPr>
            <w:tcW w:w="5846" w:type="dxa"/>
            <w:shd w:val="clear" w:color="auto" w:fill="auto"/>
          </w:tcPr>
          <w:p w:rsidR="00643EB8" w:rsidRPr="00643EB8" w:rsidRDefault="00643EB8" w:rsidP="00643EB8">
            <w:pPr>
              <w:spacing w:after="0" w:line="240" w:lineRule="auto"/>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Наличие предписаний различных контролирующих органов</w:t>
            </w:r>
          </w:p>
        </w:tc>
        <w:tc>
          <w:tcPr>
            <w:tcW w:w="2977" w:type="dxa"/>
            <w:shd w:val="clear" w:color="auto" w:fill="auto"/>
          </w:tcPr>
          <w:p w:rsidR="00643EB8" w:rsidRPr="00643EB8" w:rsidRDefault="00643EB8" w:rsidP="00643EB8">
            <w:pPr>
              <w:spacing w:after="0" w:line="240" w:lineRule="auto"/>
              <w:rPr>
                <w:rFonts w:ascii="Times New Roman" w:eastAsia="Times New Roman" w:hAnsi="Times New Roman" w:cs="Times New Roman"/>
                <w:sz w:val="18"/>
                <w:szCs w:val="18"/>
              </w:rPr>
            </w:pPr>
          </w:p>
        </w:tc>
        <w:tc>
          <w:tcPr>
            <w:tcW w:w="1458" w:type="dxa"/>
            <w:gridSpan w:val="2"/>
            <w:shd w:val="clear" w:color="auto" w:fill="auto"/>
            <w:vAlign w:val="center"/>
          </w:tcPr>
          <w:p w:rsidR="00643EB8" w:rsidRPr="00643EB8" w:rsidRDefault="00643EB8" w:rsidP="00643EB8">
            <w:pPr>
              <w:spacing w:after="0" w:line="240" w:lineRule="auto"/>
              <w:rPr>
                <w:rFonts w:ascii="Times New Roman" w:eastAsia="Times New Roman" w:hAnsi="Times New Roman" w:cs="Times New Roman"/>
                <w:sz w:val="18"/>
                <w:szCs w:val="18"/>
              </w:rPr>
            </w:pPr>
          </w:p>
        </w:tc>
      </w:tr>
      <w:tr w:rsidR="00643EB8" w:rsidRPr="00643EB8" w:rsidTr="00D93A0E">
        <w:trPr>
          <w:gridAfter w:val="1"/>
          <w:wAfter w:w="11" w:type="dxa"/>
        </w:trPr>
        <w:tc>
          <w:tcPr>
            <w:tcW w:w="704" w:type="dxa"/>
            <w:vMerge/>
            <w:shd w:val="clear" w:color="auto" w:fill="auto"/>
          </w:tcPr>
          <w:p w:rsidR="00643EB8" w:rsidRPr="00643EB8" w:rsidRDefault="00643EB8" w:rsidP="00643EB8">
            <w:pPr>
              <w:spacing w:after="0" w:line="240" w:lineRule="auto"/>
              <w:jc w:val="center"/>
              <w:rPr>
                <w:rFonts w:ascii="Times New Roman" w:eastAsia="Times New Roman" w:hAnsi="Times New Roman" w:cs="Times New Roman"/>
                <w:sz w:val="18"/>
                <w:szCs w:val="18"/>
              </w:rPr>
            </w:pPr>
          </w:p>
        </w:tc>
        <w:tc>
          <w:tcPr>
            <w:tcW w:w="5846" w:type="dxa"/>
            <w:shd w:val="clear" w:color="auto" w:fill="auto"/>
          </w:tcPr>
          <w:p w:rsidR="00643EB8" w:rsidRPr="00643EB8" w:rsidRDefault="00643EB8" w:rsidP="00643EB8">
            <w:pPr>
              <w:spacing w:after="0" w:line="240" w:lineRule="auto"/>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отсутствуют / устранены на 100%</w:t>
            </w:r>
          </w:p>
        </w:tc>
        <w:tc>
          <w:tcPr>
            <w:tcW w:w="2977" w:type="dxa"/>
            <w:shd w:val="clear" w:color="auto" w:fill="auto"/>
          </w:tcPr>
          <w:p w:rsidR="00643EB8" w:rsidRPr="00643EB8" w:rsidRDefault="00643EB8" w:rsidP="00643EB8">
            <w:pPr>
              <w:spacing w:after="0" w:line="240" w:lineRule="auto"/>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10 баллов</w:t>
            </w:r>
          </w:p>
        </w:tc>
        <w:tc>
          <w:tcPr>
            <w:tcW w:w="1458" w:type="dxa"/>
            <w:gridSpan w:val="2"/>
            <w:shd w:val="clear" w:color="auto" w:fill="auto"/>
            <w:vAlign w:val="center"/>
          </w:tcPr>
          <w:p w:rsidR="00643EB8" w:rsidRPr="00643EB8" w:rsidRDefault="00643EB8" w:rsidP="00643EB8">
            <w:pPr>
              <w:spacing w:after="0" w:line="240" w:lineRule="auto"/>
              <w:rPr>
                <w:rFonts w:ascii="Times New Roman" w:eastAsia="Times New Roman" w:hAnsi="Times New Roman" w:cs="Times New Roman"/>
                <w:sz w:val="18"/>
                <w:szCs w:val="18"/>
              </w:rPr>
            </w:pPr>
          </w:p>
        </w:tc>
      </w:tr>
      <w:tr w:rsidR="00643EB8" w:rsidRPr="00643EB8" w:rsidTr="00D93A0E">
        <w:trPr>
          <w:gridAfter w:val="1"/>
          <w:wAfter w:w="11" w:type="dxa"/>
        </w:trPr>
        <w:tc>
          <w:tcPr>
            <w:tcW w:w="704" w:type="dxa"/>
            <w:vMerge/>
            <w:shd w:val="clear" w:color="auto" w:fill="auto"/>
          </w:tcPr>
          <w:p w:rsidR="00643EB8" w:rsidRPr="00643EB8" w:rsidRDefault="00643EB8" w:rsidP="00643EB8">
            <w:pPr>
              <w:spacing w:after="0" w:line="240" w:lineRule="auto"/>
              <w:jc w:val="center"/>
              <w:rPr>
                <w:rFonts w:ascii="Times New Roman" w:eastAsia="Times New Roman" w:hAnsi="Times New Roman" w:cs="Times New Roman"/>
                <w:sz w:val="18"/>
                <w:szCs w:val="18"/>
              </w:rPr>
            </w:pPr>
          </w:p>
        </w:tc>
        <w:tc>
          <w:tcPr>
            <w:tcW w:w="5846" w:type="dxa"/>
            <w:shd w:val="clear" w:color="auto" w:fill="auto"/>
          </w:tcPr>
          <w:p w:rsidR="00643EB8" w:rsidRPr="00643EB8" w:rsidRDefault="00643EB8" w:rsidP="00643EB8">
            <w:pPr>
              <w:spacing w:after="0" w:line="240" w:lineRule="auto"/>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устранено более 50%</w:t>
            </w:r>
          </w:p>
        </w:tc>
        <w:tc>
          <w:tcPr>
            <w:tcW w:w="2977" w:type="dxa"/>
            <w:shd w:val="clear" w:color="auto" w:fill="auto"/>
          </w:tcPr>
          <w:p w:rsidR="00643EB8" w:rsidRPr="00643EB8" w:rsidRDefault="00643EB8" w:rsidP="00643EB8">
            <w:pPr>
              <w:spacing w:after="0" w:line="240" w:lineRule="auto"/>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5 баллов</w:t>
            </w:r>
          </w:p>
        </w:tc>
        <w:tc>
          <w:tcPr>
            <w:tcW w:w="1458" w:type="dxa"/>
            <w:gridSpan w:val="2"/>
            <w:shd w:val="clear" w:color="auto" w:fill="auto"/>
            <w:vAlign w:val="center"/>
          </w:tcPr>
          <w:p w:rsidR="00643EB8" w:rsidRPr="00643EB8" w:rsidRDefault="00643EB8" w:rsidP="00643EB8">
            <w:pPr>
              <w:spacing w:after="0" w:line="240" w:lineRule="auto"/>
              <w:rPr>
                <w:rFonts w:ascii="Times New Roman" w:eastAsia="Times New Roman" w:hAnsi="Times New Roman" w:cs="Times New Roman"/>
                <w:sz w:val="18"/>
                <w:szCs w:val="18"/>
              </w:rPr>
            </w:pPr>
          </w:p>
        </w:tc>
      </w:tr>
      <w:tr w:rsidR="00643EB8" w:rsidRPr="00643EB8" w:rsidTr="00D93A0E">
        <w:trPr>
          <w:gridAfter w:val="1"/>
          <w:wAfter w:w="11" w:type="dxa"/>
        </w:trPr>
        <w:tc>
          <w:tcPr>
            <w:tcW w:w="704" w:type="dxa"/>
            <w:vMerge/>
            <w:shd w:val="clear" w:color="auto" w:fill="auto"/>
          </w:tcPr>
          <w:p w:rsidR="00643EB8" w:rsidRPr="00643EB8" w:rsidRDefault="00643EB8" w:rsidP="00643EB8">
            <w:pPr>
              <w:spacing w:after="0" w:line="240" w:lineRule="auto"/>
              <w:jc w:val="center"/>
              <w:rPr>
                <w:rFonts w:ascii="Times New Roman" w:eastAsia="Times New Roman" w:hAnsi="Times New Roman" w:cs="Times New Roman"/>
                <w:sz w:val="18"/>
                <w:szCs w:val="18"/>
              </w:rPr>
            </w:pPr>
          </w:p>
        </w:tc>
        <w:tc>
          <w:tcPr>
            <w:tcW w:w="5846" w:type="dxa"/>
            <w:shd w:val="clear" w:color="auto" w:fill="auto"/>
          </w:tcPr>
          <w:p w:rsidR="00643EB8" w:rsidRPr="00643EB8" w:rsidRDefault="00643EB8" w:rsidP="00643EB8">
            <w:pPr>
              <w:spacing w:after="0" w:line="240" w:lineRule="auto"/>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устранено менее 50%</w:t>
            </w:r>
          </w:p>
        </w:tc>
        <w:tc>
          <w:tcPr>
            <w:tcW w:w="2977" w:type="dxa"/>
            <w:shd w:val="clear" w:color="auto" w:fill="auto"/>
          </w:tcPr>
          <w:p w:rsidR="00643EB8" w:rsidRPr="00643EB8" w:rsidRDefault="00643EB8" w:rsidP="00643EB8">
            <w:pPr>
              <w:spacing w:after="0" w:line="240" w:lineRule="auto"/>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3 балла</w:t>
            </w:r>
          </w:p>
        </w:tc>
        <w:tc>
          <w:tcPr>
            <w:tcW w:w="1458" w:type="dxa"/>
            <w:gridSpan w:val="2"/>
            <w:shd w:val="clear" w:color="auto" w:fill="auto"/>
            <w:vAlign w:val="center"/>
          </w:tcPr>
          <w:p w:rsidR="00643EB8" w:rsidRPr="00643EB8" w:rsidRDefault="00643EB8" w:rsidP="00643EB8">
            <w:pPr>
              <w:spacing w:after="0" w:line="240" w:lineRule="auto"/>
              <w:rPr>
                <w:rFonts w:ascii="Times New Roman" w:eastAsia="Times New Roman" w:hAnsi="Times New Roman" w:cs="Times New Roman"/>
                <w:sz w:val="18"/>
                <w:szCs w:val="18"/>
              </w:rPr>
            </w:pPr>
          </w:p>
        </w:tc>
      </w:tr>
      <w:tr w:rsidR="00643EB8" w:rsidRPr="00643EB8" w:rsidTr="00D93A0E">
        <w:trPr>
          <w:gridAfter w:val="1"/>
          <w:wAfter w:w="11" w:type="dxa"/>
        </w:trPr>
        <w:tc>
          <w:tcPr>
            <w:tcW w:w="704" w:type="dxa"/>
            <w:vMerge/>
            <w:shd w:val="clear" w:color="auto" w:fill="auto"/>
          </w:tcPr>
          <w:p w:rsidR="00643EB8" w:rsidRPr="00643EB8" w:rsidRDefault="00643EB8" w:rsidP="00643EB8">
            <w:pPr>
              <w:spacing w:after="0" w:line="240" w:lineRule="auto"/>
              <w:jc w:val="center"/>
              <w:rPr>
                <w:rFonts w:ascii="Times New Roman" w:eastAsia="Times New Roman" w:hAnsi="Times New Roman" w:cs="Times New Roman"/>
                <w:sz w:val="18"/>
                <w:szCs w:val="18"/>
              </w:rPr>
            </w:pPr>
          </w:p>
        </w:tc>
        <w:tc>
          <w:tcPr>
            <w:tcW w:w="5846" w:type="dxa"/>
            <w:shd w:val="clear" w:color="auto" w:fill="auto"/>
          </w:tcPr>
          <w:p w:rsidR="00643EB8" w:rsidRPr="00643EB8" w:rsidRDefault="00643EB8" w:rsidP="00643EB8">
            <w:pPr>
              <w:spacing w:after="0" w:line="240" w:lineRule="auto"/>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не устранено</w:t>
            </w:r>
          </w:p>
        </w:tc>
        <w:tc>
          <w:tcPr>
            <w:tcW w:w="2977" w:type="dxa"/>
            <w:shd w:val="clear" w:color="auto" w:fill="auto"/>
          </w:tcPr>
          <w:p w:rsidR="00643EB8" w:rsidRPr="00643EB8" w:rsidRDefault="00643EB8" w:rsidP="00643EB8">
            <w:pPr>
              <w:spacing w:after="0" w:line="240" w:lineRule="auto"/>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0 баллов</w:t>
            </w:r>
          </w:p>
        </w:tc>
        <w:tc>
          <w:tcPr>
            <w:tcW w:w="1458" w:type="dxa"/>
            <w:gridSpan w:val="2"/>
            <w:shd w:val="clear" w:color="auto" w:fill="auto"/>
            <w:vAlign w:val="center"/>
          </w:tcPr>
          <w:p w:rsidR="00643EB8" w:rsidRPr="00643EB8" w:rsidRDefault="00643EB8" w:rsidP="00643EB8">
            <w:pPr>
              <w:spacing w:after="0" w:line="240" w:lineRule="auto"/>
              <w:rPr>
                <w:rFonts w:ascii="Times New Roman" w:eastAsia="Times New Roman" w:hAnsi="Times New Roman" w:cs="Times New Roman"/>
                <w:sz w:val="18"/>
                <w:szCs w:val="18"/>
              </w:rPr>
            </w:pPr>
          </w:p>
        </w:tc>
      </w:tr>
      <w:tr w:rsidR="00643EB8" w:rsidRPr="00643EB8" w:rsidTr="00D93A0E">
        <w:trPr>
          <w:gridAfter w:val="1"/>
          <w:wAfter w:w="11" w:type="dxa"/>
        </w:trPr>
        <w:tc>
          <w:tcPr>
            <w:tcW w:w="704" w:type="dxa"/>
            <w:vMerge w:val="restart"/>
            <w:shd w:val="clear" w:color="auto" w:fill="auto"/>
          </w:tcPr>
          <w:p w:rsidR="00643EB8" w:rsidRPr="00643EB8" w:rsidRDefault="00643EB8" w:rsidP="00643EB8">
            <w:pPr>
              <w:spacing w:after="0" w:line="240" w:lineRule="auto"/>
              <w:jc w:val="center"/>
              <w:rPr>
                <w:rFonts w:ascii="Times New Roman" w:eastAsia="Times New Roman" w:hAnsi="Times New Roman" w:cs="Times New Roman"/>
                <w:sz w:val="18"/>
                <w:szCs w:val="18"/>
              </w:rPr>
            </w:pPr>
          </w:p>
          <w:p w:rsidR="00643EB8" w:rsidRPr="00643EB8" w:rsidRDefault="00643EB8" w:rsidP="00643EB8">
            <w:pPr>
              <w:spacing w:after="0" w:line="240" w:lineRule="auto"/>
              <w:jc w:val="center"/>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20</w:t>
            </w:r>
          </w:p>
        </w:tc>
        <w:tc>
          <w:tcPr>
            <w:tcW w:w="5846" w:type="dxa"/>
            <w:shd w:val="clear" w:color="auto" w:fill="auto"/>
          </w:tcPr>
          <w:p w:rsidR="00643EB8" w:rsidRPr="00643EB8" w:rsidRDefault="00643EB8" w:rsidP="00643EB8">
            <w:pPr>
              <w:spacing w:after="0" w:line="240" w:lineRule="auto"/>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Обеспечение комплексной безопасности</w:t>
            </w:r>
          </w:p>
        </w:tc>
        <w:tc>
          <w:tcPr>
            <w:tcW w:w="2977" w:type="dxa"/>
            <w:shd w:val="clear" w:color="auto" w:fill="auto"/>
          </w:tcPr>
          <w:p w:rsidR="00643EB8" w:rsidRPr="00643EB8" w:rsidRDefault="00643EB8" w:rsidP="00643EB8">
            <w:pPr>
              <w:spacing w:after="0" w:line="240" w:lineRule="auto"/>
              <w:rPr>
                <w:rFonts w:ascii="Times New Roman" w:eastAsia="Times New Roman" w:hAnsi="Times New Roman" w:cs="Times New Roman"/>
                <w:sz w:val="18"/>
                <w:szCs w:val="18"/>
              </w:rPr>
            </w:pPr>
          </w:p>
        </w:tc>
        <w:tc>
          <w:tcPr>
            <w:tcW w:w="1458" w:type="dxa"/>
            <w:gridSpan w:val="2"/>
            <w:shd w:val="clear" w:color="auto" w:fill="auto"/>
            <w:vAlign w:val="center"/>
          </w:tcPr>
          <w:p w:rsidR="00643EB8" w:rsidRPr="00643EB8" w:rsidRDefault="00643EB8" w:rsidP="00643EB8">
            <w:pPr>
              <w:spacing w:after="0" w:line="240" w:lineRule="auto"/>
              <w:rPr>
                <w:rFonts w:ascii="Times New Roman" w:eastAsia="Times New Roman" w:hAnsi="Times New Roman" w:cs="Times New Roman"/>
                <w:sz w:val="18"/>
                <w:szCs w:val="18"/>
              </w:rPr>
            </w:pPr>
          </w:p>
        </w:tc>
      </w:tr>
      <w:tr w:rsidR="00643EB8" w:rsidRPr="00643EB8" w:rsidTr="00D93A0E">
        <w:trPr>
          <w:gridAfter w:val="1"/>
          <w:wAfter w:w="11" w:type="dxa"/>
        </w:trPr>
        <w:tc>
          <w:tcPr>
            <w:tcW w:w="704" w:type="dxa"/>
            <w:vMerge/>
            <w:shd w:val="clear" w:color="auto" w:fill="auto"/>
          </w:tcPr>
          <w:p w:rsidR="00643EB8" w:rsidRPr="00643EB8" w:rsidRDefault="00643EB8" w:rsidP="00643EB8">
            <w:pPr>
              <w:spacing w:after="0" w:line="240" w:lineRule="auto"/>
              <w:jc w:val="center"/>
              <w:rPr>
                <w:rFonts w:ascii="Times New Roman" w:eastAsia="Times New Roman" w:hAnsi="Times New Roman" w:cs="Times New Roman"/>
                <w:sz w:val="18"/>
                <w:szCs w:val="18"/>
              </w:rPr>
            </w:pPr>
          </w:p>
        </w:tc>
        <w:tc>
          <w:tcPr>
            <w:tcW w:w="5846" w:type="dxa"/>
            <w:shd w:val="clear" w:color="auto" w:fill="auto"/>
          </w:tcPr>
          <w:p w:rsidR="00643EB8" w:rsidRPr="00643EB8" w:rsidRDefault="00643EB8" w:rsidP="00643EB8">
            <w:pPr>
              <w:spacing w:after="0" w:line="240" w:lineRule="auto"/>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обеспечено на 100%</w:t>
            </w:r>
          </w:p>
        </w:tc>
        <w:tc>
          <w:tcPr>
            <w:tcW w:w="2977" w:type="dxa"/>
            <w:shd w:val="clear" w:color="auto" w:fill="auto"/>
          </w:tcPr>
          <w:p w:rsidR="00643EB8" w:rsidRPr="00643EB8" w:rsidRDefault="00643EB8" w:rsidP="00643EB8">
            <w:pPr>
              <w:spacing w:after="0" w:line="240" w:lineRule="auto"/>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10 баллов</w:t>
            </w:r>
          </w:p>
        </w:tc>
        <w:tc>
          <w:tcPr>
            <w:tcW w:w="1458" w:type="dxa"/>
            <w:gridSpan w:val="2"/>
            <w:shd w:val="clear" w:color="auto" w:fill="auto"/>
            <w:vAlign w:val="center"/>
          </w:tcPr>
          <w:p w:rsidR="00643EB8" w:rsidRPr="00643EB8" w:rsidRDefault="00643EB8" w:rsidP="00643EB8">
            <w:pPr>
              <w:spacing w:after="0" w:line="240" w:lineRule="auto"/>
              <w:rPr>
                <w:rFonts w:ascii="Times New Roman" w:eastAsia="Times New Roman" w:hAnsi="Times New Roman" w:cs="Times New Roman"/>
                <w:sz w:val="18"/>
                <w:szCs w:val="18"/>
              </w:rPr>
            </w:pPr>
          </w:p>
        </w:tc>
      </w:tr>
      <w:tr w:rsidR="00643EB8" w:rsidRPr="00643EB8" w:rsidTr="00D93A0E">
        <w:trPr>
          <w:gridAfter w:val="1"/>
          <w:wAfter w:w="11" w:type="dxa"/>
        </w:trPr>
        <w:tc>
          <w:tcPr>
            <w:tcW w:w="704" w:type="dxa"/>
            <w:vMerge/>
            <w:shd w:val="clear" w:color="auto" w:fill="auto"/>
          </w:tcPr>
          <w:p w:rsidR="00643EB8" w:rsidRPr="00643EB8" w:rsidRDefault="00643EB8" w:rsidP="00643EB8">
            <w:pPr>
              <w:spacing w:after="0" w:line="240" w:lineRule="auto"/>
              <w:jc w:val="center"/>
              <w:rPr>
                <w:rFonts w:ascii="Times New Roman" w:eastAsia="Times New Roman" w:hAnsi="Times New Roman" w:cs="Times New Roman"/>
                <w:sz w:val="18"/>
                <w:szCs w:val="18"/>
              </w:rPr>
            </w:pPr>
          </w:p>
        </w:tc>
        <w:tc>
          <w:tcPr>
            <w:tcW w:w="5846" w:type="dxa"/>
            <w:shd w:val="clear" w:color="auto" w:fill="auto"/>
          </w:tcPr>
          <w:p w:rsidR="00643EB8" w:rsidRPr="00643EB8" w:rsidRDefault="00643EB8" w:rsidP="00643EB8">
            <w:pPr>
              <w:spacing w:after="0" w:line="240" w:lineRule="auto"/>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обеспечено более чем на 50%</w:t>
            </w:r>
          </w:p>
        </w:tc>
        <w:tc>
          <w:tcPr>
            <w:tcW w:w="2977" w:type="dxa"/>
            <w:shd w:val="clear" w:color="auto" w:fill="auto"/>
          </w:tcPr>
          <w:p w:rsidR="00643EB8" w:rsidRPr="00643EB8" w:rsidRDefault="00643EB8" w:rsidP="00643EB8">
            <w:pPr>
              <w:spacing w:after="0" w:line="240" w:lineRule="auto"/>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5 баллов</w:t>
            </w:r>
          </w:p>
        </w:tc>
        <w:tc>
          <w:tcPr>
            <w:tcW w:w="1458" w:type="dxa"/>
            <w:gridSpan w:val="2"/>
            <w:shd w:val="clear" w:color="auto" w:fill="auto"/>
            <w:vAlign w:val="center"/>
          </w:tcPr>
          <w:p w:rsidR="00643EB8" w:rsidRPr="00643EB8" w:rsidRDefault="00643EB8" w:rsidP="00643EB8">
            <w:pPr>
              <w:spacing w:after="0" w:line="240" w:lineRule="auto"/>
              <w:rPr>
                <w:rFonts w:ascii="Times New Roman" w:eastAsia="Times New Roman" w:hAnsi="Times New Roman" w:cs="Times New Roman"/>
                <w:sz w:val="18"/>
                <w:szCs w:val="18"/>
              </w:rPr>
            </w:pPr>
          </w:p>
        </w:tc>
      </w:tr>
      <w:tr w:rsidR="00643EB8" w:rsidRPr="00643EB8" w:rsidTr="00D93A0E">
        <w:trPr>
          <w:gridAfter w:val="1"/>
          <w:wAfter w:w="11" w:type="dxa"/>
        </w:trPr>
        <w:tc>
          <w:tcPr>
            <w:tcW w:w="704" w:type="dxa"/>
            <w:vMerge/>
            <w:shd w:val="clear" w:color="auto" w:fill="auto"/>
          </w:tcPr>
          <w:p w:rsidR="00643EB8" w:rsidRPr="00643EB8" w:rsidRDefault="00643EB8" w:rsidP="00643EB8">
            <w:pPr>
              <w:spacing w:after="0" w:line="240" w:lineRule="auto"/>
              <w:jc w:val="center"/>
              <w:rPr>
                <w:rFonts w:ascii="Times New Roman" w:eastAsia="Times New Roman" w:hAnsi="Times New Roman" w:cs="Times New Roman"/>
                <w:sz w:val="18"/>
                <w:szCs w:val="18"/>
              </w:rPr>
            </w:pPr>
          </w:p>
        </w:tc>
        <w:tc>
          <w:tcPr>
            <w:tcW w:w="5846" w:type="dxa"/>
            <w:shd w:val="clear" w:color="auto" w:fill="auto"/>
          </w:tcPr>
          <w:p w:rsidR="00643EB8" w:rsidRPr="00643EB8" w:rsidRDefault="00643EB8" w:rsidP="00643EB8">
            <w:pPr>
              <w:spacing w:after="0" w:line="240" w:lineRule="auto"/>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обеспечено менее чем на 50%</w:t>
            </w:r>
          </w:p>
        </w:tc>
        <w:tc>
          <w:tcPr>
            <w:tcW w:w="2977" w:type="dxa"/>
            <w:shd w:val="clear" w:color="auto" w:fill="auto"/>
          </w:tcPr>
          <w:p w:rsidR="00643EB8" w:rsidRPr="00643EB8" w:rsidRDefault="00643EB8" w:rsidP="00643EB8">
            <w:pPr>
              <w:spacing w:after="0" w:line="240" w:lineRule="auto"/>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3 балла</w:t>
            </w:r>
          </w:p>
        </w:tc>
        <w:tc>
          <w:tcPr>
            <w:tcW w:w="1458" w:type="dxa"/>
            <w:gridSpan w:val="2"/>
            <w:shd w:val="clear" w:color="auto" w:fill="auto"/>
            <w:vAlign w:val="center"/>
          </w:tcPr>
          <w:p w:rsidR="00643EB8" w:rsidRPr="00643EB8" w:rsidRDefault="00643EB8" w:rsidP="00643EB8">
            <w:pPr>
              <w:spacing w:after="0" w:line="240" w:lineRule="auto"/>
              <w:rPr>
                <w:rFonts w:ascii="Times New Roman" w:eastAsia="Times New Roman" w:hAnsi="Times New Roman" w:cs="Times New Roman"/>
                <w:sz w:val="18"/>
                <w:szCs w:val="18"/>
              </w:rPr>
            </w:pPr>
          </w:p>
        </w:tc>
      </w:tr>
      <w:tr w:rsidR="00643EB8" w:rsidRPr="00643EB8" w:rsidTr="00D93A0E">
        <w:trPr>
          <w:gridAfter w:val="1"/>
          <w:wAfter w:w="11" w:type="dxa"/>
        </w:trPr>
        <w:tc>
          <w:tcPr>
            <w:tcW w:w="704" w:type="dxa"/>
            <w:vMerge w:val="restart"/>
            <w:shd w:val="clear" w:color="auto" w:fill="auto"/>
          </w:tcPr>
          <w:p w:rsidR="00643EB8" w:rsidRPr="00643EB8" w:rsidRDefault="00643EB8" w:rsidP="00643EB8">
            <w:pPr>
              <w:spacing w:after="0" w:line="240" w:lineRule="auto"/>
              <w:jc w:val="center"/>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21</w:t>
            </w:r>
          </w:p>
        </w:tc>
        <w:tc>
          <w:tcPr>
            <w:tcW w:w="5846" w:type="dxa"/>
            <w:tcBorders>
              <w:bottom w:val="single" w:sz="4" w:space="0" w:color="auto"/>
            </w:tcBorders>
            <w:shd w:val="clear" w:color="auto" w:fill="auto"/>
          </w:tcPr>
          <w:p w:rsidR="00643EB8" w:rsidRPr="00643EB8" w:rsidRDefault="00643EB8" w:rsidP="00643EB8">
            <w:pPr>
              <w:spacing w:after="0" w:line="240" w:lineRule="auto"/>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Отсутствие в образовательном учреждении детского и производственного травматизма</w:t>
            </w:r>
          </w:p>
        </w:tc>
        <w:tc>
          <w:tcPr>
            <w:tcW w:w="2977" w:type="dxa"/>
            <w:tcBorders>
              <w:bottom w:val="single" w:sz="4" w:space="0" w:color="auto"/>
            </w:tcBorders>
            <w:shd w:val="clear" w:color="auto" w:fill="auto"/>
          </w:tcPr>
          <w:p w:rsidR="00643EB8" w:rsidRPr="00643EB8" w:rsidRDefault="00643EB8" w:rsidP="00643EB8">
            <w:pPr>
              <w:spacing w:after="0" w:line="240" w:lineRule="auto"/>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 xml:space="preserve">3 балла </w:t>
            </w:r>
          </w:p>
        </w:tc>
        <w:tc>
          <w:tcPr>
            <w:tcW w:w="1458" w:type="dxa"/>
            <w:gridSpan w:val="2"/>
            <w:tcBorders>
              <w:bottom w:val="single" w:sz="4" w:space="0" w:color="auto"/>
            </w:tcBorders>
            <w:shd w:val="clear" w:color="auto" w:fill="auto"/>
            <w:vAlign w:val="center"/>
          </w:tcPr>
          <w:p w:rsidR="00643EB8" w:rsidRPr="00643EB8" w:rsidRDefault="00643EB8" w:rsidP="00643EB8">
            <w:pPr>
              <w:spacing w:after="0" w:line="240" w:lineRule="auto"/>
              <w:rPr>
                <w:rFonts w:ascii="Times New Roman" w:eastAsia="Times New Roman" w:hAnsi="Times New Roman" w:cs="Times New Roman"/>
                <w:sz w:val="18"/>
                <w:szCs w:val="18"/>
              </w:rPr>
            </w:pPr>
          </w:p>
        </w:tc>
      </w:tr>
      <w:tr w:rsidR="00643EB8" w:rsidRPr="00643EB8" w:rsidTr="00D93A0E">
        <w:trPr>
          <w:gridAfter w:val="1"/>
          <w:wAfter w:w="11" w:type="dxa"/>
        </w:trPr>
        <w:tc>
          <w:tcPr>
            <w:tcW w:w="704" w:type="dxa"/>
            <w:vMerge/>
            <w:tcBorders>
              <w:bottom w:val="single" w:sz="4" w:space="0" w:color="auto"/>
            </w:tcBorders>
            <w:shd w:val="clear" w:color="auto" w:fill="auto"/>
          </w:tcPr>
          <w:p w:rsidR="00643EB8" w:rsidRPr="00643EB8" w:rsidRDefault="00643EB8" w:rsidP="00643EB8">
            <w:pPr>
              <w:spacing w:after="0" w:line="240" w:lineRule="auto"/>
              <w:jc w:val="center"/>
              <w:rPr>
                <w:rFonts w:ascii="Times New Roman" w:eastAsia="Times New Roman" w:hAnsi="Times New Roman" w:cs="Times New Roman"/>
                <w:sz w:val="18"/>
                <w:szCs w:val="18"/>
              </w:rPr>
            </w:pPr>
          </w:p>
        </w:tc>
        <w:tc>
          <w:tcPr>
            <w:tcW w:w="5846" w:type="dxa"/>
            <w:tcBorders>
              <w:bottom w:val="single" w:sz="4" w:space="0" w:color="auto"/>
            </w:tcBorders>
            <w:shd w:val="clear" w:color="auto" w:fill="auto"/>
          </w:tcPr>
          <w:p w:rsidR="00643EB8" w:rsidRPr="00643EB8" w:rsidRDefault="00643EB8" w:rsidP="00643EB8">
            <w:pPr>
              <w:spacing w:after="0" w:line="240" w:lineRule="auto"/>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наличие</w:t>
            </w:r>
          </w:p>
          <w:p w:rsidR="00643EB8" w:rsidRPr="00643EB8" w:rsidRDefault="00643EB8" w:rsidP="00643EB8">
            <w:pPr>
              <w:spacing w:after="0" w:line="240" w:lineRule="auto"/>
              <w:rPr>
                <w:rFonts w:ascii="Times New Roman" w:eastAsia="Times New Roman" w:hAnsi="Times New Roman" w:cs="Times New Roman"/>
                <w:sz w:val="18"/>
                <w:szCs w:val="18"/>
              </w:rPr>
            </w:pPr>
          </w:p>
        </w:tc>
        <w:tc>
          <w:tcPr>
            <w:tcW w:w="2977" w:type="dxa"/>
            <w:tcBorders>
              <w:bottom w:val="single" w:sz="4" w:space="0" w:color="auto"/>
            </w:tcBorders>
            <w:shd w:val="clear" w:color="auto" w:fill="auto"/>
          </w:tcPr>
          <w:p w:rsidR="00643EB8" w:rsidRPr="00643EB8" w:rsidRDefault="00643EB8" w:rsidP="00643EB8">
            <w:pPr>
              <w:spacing w:after="0" w:line="240" w:lineRule="auto"/>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Минус 3 балла за каждый случай</w:t>
            </w:r>
          </w:p>
        </w:tc>
        <w:tc>
          <w:tcPr>
            <w:tcW w:w="1458" w:type="dxa"/>
            <w:gridSpan w:val="2"/>
            <w:tcBorders>
              <w:bottom w:val="single" w:sz="4" w:space="0" w:color="auto"/>
            </w:tcBorders>
            <w:shd w:val="clear" w:color="auto" w:fill="auto"/>
            <w:vAlign w:val="center"/>
          </w:tcPr>
          <w:p w:rsidR="00643EB8" w:rsidRPr="00643EB8" w:rsidRDefault="00643EB8" w:rsidP="00643EB8">
            <w:pPr>
              <w:spacing w:after="0" w:line="240" w:lineRule="auto"/>
              <w:rPr>
                <w:rFonts w:ascii="Times New Roman" w:eastAsia="Times New Roman" w:hAnsi="Times New Roman" w:cs="Times New Roman"/>
                <w:sz w:val="18"/>
                <w:szCs w:val="18"/>
              </w:rPr>
            </w:pPr>
          </w:p>
        </w:tc>
      </w:tr>
      <w:tr w:rsidR="00643EB8" w:rsidRPr="00643EB8" w:rsidTr="00D93A0E">
        <w:trPr>
          <w:gridAfter w:val="1"/>
          <w:wAfter w:w="11" w:type="dxa"/>
          <w:trHeight w:val="701"/>
        </w:trPr>
        <w:tc>
          <w:tcPr>
            <w:tcW w:w="704" w:type="dxa"/>
            <w:vMerge w:val="restart"/>
            <w:shd w:val="clear" w:color="auto" w:fill="auto"/>
          </w:tcPr>
          <w:p w:rsidR="00643EB8" w:rsidRPr="00643EB8" w:rsidRDefault="00643EB8" w:rsidP="00643EB8">
            <w:pPr>
              <w:spacing w:after="0" w:line="240" w:lineRule="auto"/>
              <w:jc w:val="center"/>
              <w:rPr>
                <w:rFonts w:ascii="Times New Roman" w:eastAsia="Times New Roman" w:hAnsi="Times New Roman" w:cs="Times New Roman"/>
                <w:sz w:val="18"/>
                <w:szCs w:val="18"/>
              </w:rPr>
            </w:pPr>
          </w:p>
          <w:p w:rsidR="00643EB8" w:rsidRPr="00643EB8" w:rsidRDefault="00643EB8" w:rsidP="00643EB8">
            <w:pPr>
              <w:spacing w:after="0" w:line="240" w:lineRule="auto"/>
              <w:jc w:val="center"/>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22</w:t>
            </w:r>
          </w:p>
        </w:tc>
        <w:tc>
          <w:tcPr>
            <w:tcW w:w="5846" w:type="dxa"/>
            <w:shd w:val="clear" w:color="auto" w:fill="auto"/>
          </w:tcPr>
          <w:p w:rsidR="00643EB8" w:rsidRPr="00643EB8" w:rsidRDefault="00643EB8" w:rsidP="00643EB8">
            <w:pPr>
              <w:spacing w:after="0" w:line="240" w:lineRule="auto"/>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Наличие официального сайта в соответствии с требованиями</w:t>
            </w:r>
          </w:p>
        </w:tc>
        <w:tc>
          <w:tcPr>
            <w:tcW w:w="2977" w:type="dxa"/>
            <w:shd w:val="clear" w:color="auto" w:fill="auto"/>
          </w:tcPr>
          <w:p w:rsidR="00643EB8" w:rsidRPr="00643EB8" w:rsidRDefault="00643EB8" w:rsidP="00643EB8">
            <w:pPr>
              <w:spacing w:after="0" w:line="240" w:lineRule="auto"/>
              <w:rPr>
                <w:rFonts w:ascii="Times New Roman" w:eastAsia="Times New Roman" w:hAnsi="Times New Roman" w:cs="Times New Roman"/>
                <w:sz w:val="18"/>
                <w:szCs w:val="18"/>
              </w:rPr>
            </w:pPr>
          </w:p>
        </w:tc>
        <w:tc>
          <w:tcPr>
            <w:tcW w:w="1458" w:type="dxa"/>
            <w:gridSpan w:val="2"/>
            <w:shd w:val="clear" w:color="auto" w:fill="auto"/>
            <w:vAlign w:val="center"/>
          </w:tcPr>
          <w:p w:rsidR="00643EB8" w:rsidRPr="00643EB8" w:rsidRDefault="00643EB8" w:rsidP="00643EB8">
            <w:pPr>
              <w:spacing w:after="0" w:line="240" w:lineRule="auto"/>
              <w:rPr>
                <w:rFonts w:ascii="Times New Roman" w:eastAsia="Times New Roman" w:hAnsi="Times New Roman" w:cs="Times New Roman"/>
                <w:sz w:val="18"/>
                <w:szCs w:val="18"/>
              </w:rPr>
            </w:pPr>
          </w:p>
        </w:tc>
      </w:tr>
      <w:tr w:rsidR="00643EB8" w:rsidRPr="00643EB8" w:rsidTr="00D93A0E">
        <w:trPr>
          <w:gridAfter w:val="1"/>
          <w:wAfter w:w="11" w:type="dxa"/>
          <w:trHeight w:val="413"/>
        </w:trPr>
        <w:tc>
          <w:tcPr>
            <w:tcW w:w="704" w:type="dxa"/>
            <w:vMerge/>
            <w:shd w:val="clear" w:color="auto" w:fill="auto"/>
          </w:tcPr>
          <w:p w:rsidR="00643EB8" w:rsidRPr="00643EB8" w:rsidRDefault="00643EB8" w:rsidP="00643EB8">
            <w:pPr>
              <w:spacing w:after="0" w:line="240" w:lineRule="auto"/>
              <w:jc w:val="center"/>
              <w:rPr>
                <w:rFonts w:ascii="Times New Roman" w:eastAsia="Times New Roman" w:hAnsi="Times New Roman" w:cs="Times New Roman"/>
                <w:sz w:val="18"/>
                <w:szCs w:val="18"/>
              </w:rPr>
            </w:pPr>
          </w:p>
        </w:tc>
        <w:tc>
          <w:tcPr>
            <w:tcW w:w="5846" w:type="dxa"/>
            <w:shd w:val="clear" w:color="auto" w:fill="auto"/>
          </w:tcPr>
          <w:p w:rsidR="00643EB8" w:rsidRPr="00643EB8" w:rsidRDefault="00643EB8" w:rsidP="00643EB8">
            <w:pPr>
              <w:spacing w:after="0" w:line="240" w:lineRule="auto"/>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 полное соответствие</w:t>
            </w:r>
          </w:p>
        </w:tc>
        <w:tc>
          <w:tcPr>
            <w:tcW w:w="2977" w:type="dxa"/>
            <w:shd w:val="clear" w:color="auto" w:fill="auto"/>
          </w:tcPr>
          <w:p w:rsidR="00643EB8" w:rsidRPr="00643EB8" w:rsidRDefault="00643EB8" w:rsidP="00643EB8">
            <w:pPr>
              <w:spacing w:after="0" w:line="240" w:lineRule="auto"/>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3 балла</w:t>
            </w:r>
          </w:p>
        </w:tc>
        <w:tc>
          <w:tcPr>
            <w:tcW w:w="1458" w:type="dxa"/>
            <w:gridSpan w:val="2"/>
            <w:shd w:val="clear" w:color="auto" w:fill="auto"/>
            <w:vAlign w:val="center"/>
          </w:tcPr>
          <w:p w:rsidR="00643EB8" w:rsidRPr="00643EB8" w:rsidRDefault="00643EB8" w:rsidP="00643EB8">
            <w:pPr>
              <w:spacing w:after="0" w:line="240" w:lineRule="auto"/>
              <w:rPr>
                <w:rFonts w:ascii="Times New Roman" w:eastAsia="Times New Roman" w:hAnsi="Times New Roman" w:cs="Times New Roman"/>
                <w:sz w:val="18"/>
                <w:szCs w:val="18"/>
              </w:rPr>
            </w:pPr>
          </w:p>
        </w:tc>
      </w:tr>
      <w:tr w:rsidR="00643EB8" w:rsidRPr="00643EB8" w:rsidTr="00D93A0E">
        <w:trPr>
          <w:gridAfter w:val="1"/>
          <w:wAfter w:w="11" w:type="dxa"/>
          <w:trHeight w:val="413"/>
        </w:trPr>
        <w:tc>
          <w:tcPr>
            <w:tcW w:w="704" w:type="dxa"/>
            <w:vMerge/>
            <w:shd w:val="clear" w:color="auto" w:fill="auto"/>
          </w:tcPr>
          <w:p w:rsidR="00643EB8" w:rsidRPr="00643EB8" w:rsidRDefault="00643EB8" w:rsidP="00643EB8">
            <w:pPr>
              <w:spacing w:after="0" w:line="240" w:lineRule="auto"/>
              <w:jc w:val="center"/>
              <w:rPr>
                <w:rFonts w:ascii="Times New Roman" w:eastAsia="Times New Roman" w:hAnsi="Times New Roman" w:cs="Times New Roman"/>
                <w:sz w:val="18"/>
                <w:szCs w:val="18"/>
              </w:rPr>
            </w:pPr>
          </w:p>
        </w:tc>
        <w:tc>
          <w:tcPr>
            <w:tcW w:w="5846" w:type="dxa"/>
            <w:shd w:val="clear" w:color="auto" w:fill="auto"/>
          </w:tcPr>
          <w:p w:rsidR="00643EB8" w:rsidRPr="00643EB8" w:rsidRDefault="00643EB8" w:rsidP="00643EB8">
            <w:pPr>
              <w:spacing w:after="0" w:line="240" w:lineRule="auto"/>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 частичное</w:t>
            </w:r>
          </w:p>
        </w:tc>
        <w:tc>
          <w:tcPr>
            <w:tcW w:w="2977" w:type="dxa"/>
            <w:shd w:val="clear" w:color="auto" w:fill="auto"/>
          </w:tcPr>
          <w:p w:rsidR="00643EB8" w:rsidRPr="00643EB8" w:rsidRDefault="00643EB8" w:rsidP="00643EB8">
            <w:pPr>
              <w:spacing w:after="0" w:line="240" w:lineRule="auto"/>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Минус 1 балл за каждое нарушение</w:t>
            </w:r>
          </w:p>
        </w:tc>
        <w:tc>
          <w:tcPr>
            <w:tcW w:w="1458" w:type="dxa"/>
            <w:gridSpan w:val="2"/>
            <w:shd w:val="clear" w:color="auto" w:fill="auto"/>
            <w:vAlign w:val="center"/>
          </w:tcPr>
          <w:p w:rsidR="00643EB8" w:rsidRPr="00643EB8" w:rsidRDefault="00643EB8" w:rsidP="00643EB8">
            <w:pPr>
              <w:spacing w:after="0" w:line="240" w:lineRule="auto"/>
              <w:rPr>
                <w:rFonts w:ascii="Times New Roman" w:eastAsia="Times New Roman" w:hAnsi="Times New Roman" w:cs="Times New Roman"/>
                <w:sz w:val="18"/>
                <w:szCs w:val="18"/>
              </w:rPr>
            </w:pPr>
          </w:p>
        </w:tc>
      </w:tr>
      <w:tr w:rsidR="00643EB8" w:rsidRPr="00643EB8" w:rsidTr="00D93A0E">
        <w:trPr>
          <w:gridAfter w:val="1"/>
          <w:wAfter w:w="11" w:type="dxa"/>
          <w:trHeight w:val="419"/>
        </w:trPr>
        <w:tc>
          <w:tcPr>
            <w:tcW w:w="704" w:type="dxa"/>
            <w:vMerge w:val="restart"/>
            <w:shd w:val="clear" w:color="auto" w:fill="auto"/>
          </w:tcPr>
          <w:p w:rsidR="00643EB8" w:rsidRPr="00643EB8" w:rsidRDefault="00643EB8" w:rsidP="00643EB8">
            <w:pPr>
              <w:spacing w:after="0" w:line="240" w:lineRule="auto"/>
              <w:jc w:val="center"/>
              <w:rPr>
                <w:rFonts w:ascii="Times New Roman" w:eastAsia="Times New Roman" w:hAnsi="Times New Roman" w:cs="Times New Roman"/>
                <w:sz w:val="18"/>
                <w:szCs w:val="18"/>
              </w:rPr>
            </w:pPr>
          </w:p>
          <w:p w:rsidR="00643EB8" w:rsidRPr="00643EB8" w:rsidRDefault="00643EB8" w:rsidP="00643EB8">
            <w:pPr>
              <w:spacing w:after="0" w:line="240" w:lineRule="auto"/>
              <w:jc w:val="center"/>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23</w:t>
            </w:r>
          </w:p>
        </w:tc>
        <w:tc>
          <w:tcPr>
            <w:tcW w:w="5846" w:type="dxa"/>
            <w:shd w:val="clear" w:color="auto" w:fill="auto"/>
          </w:tcPr>
          <w:p w:rsidR="00643EB8" w:rsidRPr="00643EB8" w:rsidRDefault="00643EB8" w:rsidP="00643EB8">
            <w:pPr>
              <w:spacing w:after="0" w:line="240" w:lineRule="auto"/>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Количество публикаций деятельности учреждений в СМИ</w:t>
            </w:r>
          </w:p>
        </w:tc>
        <w:tc>
          <w:tcPr>
            <w:tcW w:w="2977" w:type="dxa"/>
            <w:shd w:val="clear" w:color="auto" w:fill="auto"/>
          </w:tcPr>
          <w:p w:rsidR="00643EB8" w:rsidRPr="00643EB8" w:rsidRDefault="00643EB8" w:rsidP="00643EB8">
            <w:pPr>
              <w:spacing w:after="0" w:line="240" w:lineRule="auto"/>
              <w:rPr>
                <w:rFonts w:ascii="Times New Roman" w:eastAsia="Times New Roman" w:hAnsi="Times New Roman" w:cs="Times New Roman"/>
                <w:sz w:val="18"/>
                <w:szCs w:val="18"/>
              </w:rPr>
            </w:pPr>
          </w:p>
        </w:tc>
        <w:tc>
          <w:tcPr>
            <w:tcW w:w="1458" w:type="dxa"/>
            <w:gridSpan w:val="2"/>
            <w:shd w:val="clear" w:color="auto" w:fill="auto"/>
            <w:vAlign w:val="center"/>
          </w:tcPr>
          <w:p w:rsidR="00643EB8" w:rsidRPr="00643EB8" w:rsidRDefault="00643EB8" w:rsidP="00643EB8">
            <w:pPr>
              <w:spacing w:after="0" w:line="240" w:lineRule="auto"/>
              <w:rPr>
                <w:rFonts w:ascii="Times New Roman" w:eastAsia="Times New Roman" w:hAnsi="Times New Roman" w:cs="Times New Roman"/>
                <w:sz w:val="18"/>
                <w:szCs w:val="18"/>
              </w:rPr>
            </w:pPr>
          </w:p>
        </w:tc>
      </w:tr>
      <w:tr w:rsidR="00643EB8" w:rsidRPr="00643EB8" w:rsidTr="00D93A0E">
        <w:trPr>
          <w:gridAfter w:val="1"/>
          <w:wAfter w:w="11" w:type="dxa"/>
        </w:trPr>
        <w:tc>
          <w:tcPr>
            <w:tcW w:w="704" w:type="dxa"/>
            <w:vMerge/>
            <w:shd w:val="clear" w:color="auto" w:fill="auto"/>
          </w:tcPr>
          <w:p w:rsidR="00643EB8" w:rsidRPr="00643EB8" w:rsidRDefault="00643EB8" w:rsidP="00643EB8">
            <w:pPr>
              <w:spacing w:after="0" w:line="240" w:lineRule="auto"/>
              <w:rPr>
                <w:rFonts w:ascii="Times New Roman" w:eastAsia="Times New Roman" w:hAnsi="Times New Roman" w:cs="Times New Roman"/>
                <w:sz w:val="18"/>
                <w:szCs w:val="18"/>
              </w:rPr>
            </w:pPr>
          </w:p>
        </w:tc>
        <w:tc>
          <w:tcPr>
            <w:tcW w:w="5846" w:type="dxa"/>
            <w:shd w:val="clear" w:color="auto" w:fill="auto"/>
          </w:tcPr>
          <w:p w:rsidR="00643EB8" w:rsidRPr="00643EB8" w:rsidRDefault="00643EB8" w:rsidP="00643EB8">
            <w:pPr>
              <w:spacing w:after="0" w:line="240" w:lineRule="auto"/>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 муниципальный уровень</w:t>
            </w:r>
          </w:p>
        </w:tc>
        <w:tc>
          <w:tcPr>
            <w:tcW w:w="2977" w:type="dxa"/>
            <w:shd w:val="clear" w:color="auto" w:fill="auto"/>
          </w:tcPr>
          <w:p w:rsidR="00643EB8" w:rsidRPr="00643EB8" w:rsidRDefault="00643EB8" w:rsidP="00643EB8">
            <w:pPr>
              <w:spacing w:after="0" w:line="240" w:lineRule="auto"/>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Количество публикаций*1 балл</w:t>
            </w:r>
          </w:p>
        </w:tc>
        <w:tc>
          <w:tcPr>
            <w:tcW w:w="1458" w:type="dxa"/>
            <w:gridSpan w:val="2"/>
            <w:shd w:val="clear" w:color="auto" w:fill="auto"/>
            <w:vAlign w:val="center"/>
          </w:tcPr>
          <w:p w:rsidR="00643EB8" w:rsidRPr="00643EB8" w:rsidRDefault="00643EB8" w:rsidP="00643EB8">
            <w:pPr>
              <w:spacing w:after="0" w:line="240" w:lineRule="auto"/>
              <w:rPr>
                <w:rFonts w:ascii="Times New Roman" w:eastAsia="Times New Roman" w:hAnsi="Times New Roman" w:cs="Times New Roman"/>
                <w:sz w:val="18"/>
                <w:szCs w:val="18"/>
              </w:rPr>
            </w:pPr>
          </w:p>
        </w:tc>
      </w:tr>
      <w:tr w:rsidR="00643EB8" w:rsidRPr="00643EB8" w:rsidTr="00D93A0E">
        <w:trPr>
          <w:gridAfter w:val="1"/>
          <w:wAfter w:w="11" w:type="dxa"/>
        </w:trPr>
        <w:tc>
          <w:tcPr>
            <w:tcW w:w="704" w:type="dxa"/>
            <w:vMerge/>
            <w:shd w:val="clear" w:color="auto" w:fill="auto"/>
          </w:tcPr>
          <w:p w:rsidR="00643EB8" w:rsidRPr="00643EB8" w:rsidRDefault="00643EB8" w:rsidP="00643EB8">
            <w:pPr>
              <w:spacing w:after="0" w:line="240" w:lineRule="auto"/>
              <w:rPr>
                <w:rFonts w:ascii="Times New Roman" w:eastAsia="Times New Roman" w:hAnsi="Times New Roman" w:cs="Times New Roman"/>
                <w:sz w:val="18"/>
                <w:szCs w:val="18"/>
              </w:rPr>
            </w:pPr>
          </w:p>
        </w:tc>
        <w:tc>
          <w:tcPr>
            <w:tcW w:w="5846" w:type="dxa"/>
            <w:shd w:val="clear" w:color="auto" w:fill="auto"/>
          </w:tcPr>
          <w:p w:rsidR="00643EB8" w:rsidRPr="00643EB8" w:rsidRDefault="00643EB8" w:rsidP="00643EB8">
            <w:pPr>
              <w:spacing w:after="0" w:line="240" w:lineRule="auto"/>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 региональный уровень</w:t>
            </w:r>
          </w:p>
        </w:tc>
        <w:tc>
          <w:tcPr>
            <w:tcW w:w="2977" w:type="dxa"/>
            <w:shd w:val="clear" w:color="auto" w:fill="auto"/>
          </w:tcPr>
          <w:p w:rsidR="00643EB8" w:rsidRPr="00643EB8" w:rsidRDefault="00643EB8" w:rsidP="00643EB8">
            <w:pPr>
              <w:spacing w:after="0" w:line="240" w:lineRule="auto"/>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Количество публикаций*2 балла</w:t>
            </w:r>
          </w:p>
        </w:tc>
        <w:tc>
          <w:tcPr>
            <w:tcW w:w="1458" w:type="dxa"/>
            <w:gridSpan w:val="2"/>
            <w:shd w:val="clear" w:color="auto" w:fill="auto"/>
            <w:vAlign w:val="center"/>
          </w:tcPr>
          <w:p w:rsidR="00643EB8" w:rsidRPr="00643EB8" w:rsidRDefault="00643EB8" w:rsidP="00643EB8">
            <w:pPr>
              <w:spacing w:after="0" w:line="240" w:lineRule="auto"/>
              <w:rPr>
                <w:rFonts w:ascii="Times New Roman" w:eastAsia="Times New Roman" w:hAnsi="Times New Roman" w:cs="Times New Roman"/>
                <w:sz w:val="18"/>
                <w:szCs w:val="18"/>
              </w:rPr>
            </w:pPr>
          </w:p>
        </w:tc>
      </w:tr>
      <w:tr w:rsidR="00643EB8" w:rsidRPr="00643EB8" w:rsidTr="00D93A0E">
        <w:trPr>
          <w:gridAfter w:val="1"/>
          <w:wAfter w:w="11" w:type="dxa"/>
        </w:trPr>
        <w:tc>
          <w:tcPr>
            <w:tcW w:w="704" w:type="dxa"/>
            <w:vMerge/>
            <w:tcBorders>
              <w:bottom w:val="single" w:sz="4" w:space="0" w:color="auto"/>
            </w:tcBorders>
            <w:shd w:val="clear" w:color="auto" w:fill="auto"/>
          </w:tcPr>
          <w:p w:rsidR="00643EB8" w:rsidRPr="00643EB8" w:rsidRDefault="00643EB8" w:rsidP="00643EB8">
            <w:pPr>
              <w:spacing w:after="0" w:line="240" w:lineRule="auto"/>
              <w:rPr>
                <w:rFonts w:ascii="Times New Roman" w:eastAsia="Times New Roman" w:hAnsi="Times New Roman" w:cs="Times New Roman"/>
                <w:sz w:val="18"/>
                <w:szCs w:val="18"/>
              </w:rPr>
            </w:pPr>
          </w:p>
        </w:tc>
        <w:tc>
          <w:tcPr>
            <w:tcW w:w="5846" w:type="dxa"/>
            <w:tcBorders>
              <w:bottom w:val="single" w:sz="4" w:space="0" w:color="auto"/>
            </w:tcBorders>
            <w:shd w:val="clear" w:color="auto" w:fill="auto"/>
          </w:tcPr>
          <w:p w:rsidR="00643EB8" w:rsidRPr="00643EB8" w:rsidRDefault="00643EB8" w:rsidP="00643EB8">
            <w:pPr>
              <w:spacing w:after="0" w:line="240" w:lineRule="auto"/>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 федеральный уровень</w:t>
            </w:r>
          </w:p>
        </w:tc>
        <w:tc>
          <w:tcPr>
            <w:tcW w:w="2977" w:type="dxa"/>
            <w:tcBorders>
              <w:bottom w:val="single" w:sz="4" w:space="0" w:color="auto"/>
            </w:tcBorders>
            <w:shd w:val="clear" w:color="auto" w:fill="auto"/>
          </w:tcPr>
          <w:p w:rsidR="00643EB8" w:rsidRPr="00643EB8" w:rsidRDefault="00643EB8" w:rsidP="00643EB8">
            <w:pPr>
              <w:spacing w:after="0" w:line="240" w:lineRule="auto"/>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Количество публикаций*3 балла</w:t>
            </w:r>
          </w:p>
        </w:tc>
        <w:tc>
          <w:tcPr>
            <w:tcW w:w="1458" w:type="dxa"/>
            <w:gridSpan w:val="2"/>
            <w:tcBorders>
              <w:bottom w:val="single" w:sz="4" w:space="0" w:color="auto"/>
            </w:tcBorders>
            <w:shd w:val="clear" w:color="auto" w:fill="auto"/>
            <w:vAlign w:val="center"/>
          </w:tcPr>
          <w:p w:rsidR="00643EB8" w:rsidRPr="00643EB8" w:rsidRDefault="00643EB8" w:rsidP="00643EB8">
            <w:pPr>
              <w:spacing w:after="0" w:line="240" w:lineRule="auto"/>
              <w:rPr>
                <w:rFonts w:ascii="Times New Roman" w:eastAsia="Times New Roman" w:hAnsi="Times New Roman" w:cs="Times New Roman"/>
                <w:sz w:val="18"/>
                <w:szCs w:val="18"/>
              </w:rPr>
            </w:pPr>
          </w:p>
        </w:tc>
      </w:tr>
      <w:tr w:rsidR="00643EB8" w:rsidRPr="00643EB8" w:rsidTr="00D93A0E">
        <w:trPr>
          <w:trHeight w:val="429"/>
        </w:trPr>
        <w:tc>
          <w:tcPr>
            <w:tcW w:w="9538" w:type="dxa"/>
            <w:gridSpan w:val="4"/>
            <w:tcBorders>
              <w:left w:val="nil"/>
              <w:bottom w:val="nil"/>
            </w:tcBorders>
            <w:shd w:val="clear" w:color="auto" w:fill="auto"/>
            <w:vAlign w:val="center"/>
          </w:tcPr>
          <w:p w:rsidR="00643EB8" w:rsidRPr="00643EB8" w:rsidRDefault="00643EB8" w:rsidP="00643EB8">
            <w:pPr>
              <w:spacing w:after="0" w:line="240" w:lineRule="auto"/>
              <w:jc w:val="right"/>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ИТОГО</w:t>
            </w:r>
          </w:p>
        </w:tc>
        <w:tc>
          <w:tcPr>
            <w:tcW w:w="1458" w:type="dxa"/>
            <w:gridSpan w:val="2"/>
            <w:shd w:val="clear" w:color="auto" w:fill="auto"/>
            <w:vAlign w:val="center"/>
          </w:tcPr>
          <w:p w:rsidR="00643EB8" w:rsidRPr="00643EB8" w:rsidRDefault="00643EB8" w:rsidP="00643EB8">
            <w:pPr>
              <w:spacing w:after="0" w:line="240" w:lineRule="auto"/>
              <w:jc w:val="center"/>
              <w:rPr>
                <w:rFonts w:ascii="Times New Roman" w:eastAsia="Times New Roman" w:hAnsi="Times New Roman" w:cs="Times New Roman"/>
                <w:sz w:val="18"/>
                <w:szCs w:val="18"/>
              </w:rPr>
            </w:pPr>
          </w:p>
        </w:tc>
      </w:tr>
    </w:tbl>
    <w:p w:rsidR="00643EB8" w:rsidRPr="00643EB8" w:rsidRDefault="00643EB8" w:rsidP="00D93A0E">
      <w:pPr>
        <w:autoSpaceDE w:val="0"/>
        <w:autoSpaceDN w:val="0"/>
        <w:adjustRightInd w:val="0"/>
        <w:spacing w:after="0" w:line="240" w:lineRule="auto"/>
        <w:ind w:firstLine="709"/>
        <w:jc w:val="right"/>
        <w:rPr>
          <w:rFonts w:ascii="Times New Roman" w:eastAsia="Times New Roman" w:hAnsi="Times New Roman" w:cs="Times New Roman"/>
          <w:sz w:val="18"/>
          <w:szCs w:val="18"/>
        </w:rPr>
      </w:pPr>
    </w:p>
    <w:p w:rsidR="00643EB8" w:rsidRPr="00643EB8" w:rsidRDefault="00643EB8" w:rsidP="00D93A0E">
      <w:pPr>
        <w:spacing w:after="0" w:line="240" w:lineRule="auto"/>
        <w:ind w:firstLine="709"/>
        <w:jc w:val="both"/>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3.5. Размеры стимулирующей выплаты муниципальных образовательных учреждений дополнительного образования детей устанавливается в следующих размерах:</w:t>
      </w:r>
    </w:p>
    <w:p w:rsidR="00643EB8" w:rsidRPr="00643EB8" w:rsidRDefault="00643EB8" w:rsidP="00D93A0E">
      <w:pPr>
        <w:spacing w:after="0" w:line="240" w:lineRule="auto"/>
        <w:ind w:firstLine="709"/>
        <w:jc w:val="both"/>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 от 1100 баллов и выше – 35 000 рублей к должностному окладу руководителя;</w:t>
      </w:r>
    </w:p>
    <w:p w:rsidR="00643EB8" w:rsidRPr="00643EB8" w:rsidRDefault="00643EB8" w:rsidP="00D93A0E">
      <w:pPr>
        <w:spacing w:after="0" w:line="240" w:lineRule="auto"/>
        <w:ind w:firstLine="709"/>
        <w:jc w:val="both"/>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 от 900 до 1100 баллов –  30 000 рублей к должностному окладу руководителя;</w:t>
      </w:r>
    </w:p>
    <w:p w:rsidR="00643EB8" w:rsidRPr="00643EB8" w:rsidRDefault="00643EB8" w:rsidP="00D93A0E">
      <w:pPr>
        <w:spacing w:after="0" w:line="240" w:lineRule="auto"/>
        <w:ind w:firstLine="709"/>
        <w:jc w:val="both"/>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 от 600 до 899 баллов –  25 000 рублей к должностному окладу руководителя;</w:t>
      </w:r>
    </w:p>
    <w:p w:rsidR="00643EB8" w:rsidRPr="00643EB8" w:rsidRDefault="00643EB8" w:rsidP="00D93A0E">
      <w:pPr>
        <w:spacing w:after="0" w:line="240" w:lineRule="auto"/>
        <w:ind w:firstLine="709"/>
        <w:jc w:val="both"/>
        <w:rPr>
          <w:rFonts w:ascii="Times New Roman" w:eastAsia="Times New Roman" w:hAnsi="Times New Roman" w:cs="Times New Roman"/>
          <w:bCs/>
          <w:sz w:val="18"/>
          <w:szCs w:val="18"/>
        </w:rPr>
      </w:pPr>
      <w:r w:rsidRPr="00643EB8">
        <w:rPr>
          <w:rFonts w:ascii="Times New Roman" w:eastAsia="Times New Roman" w:hAnsi="Times New Roman" w:cs="Times New Roman"/>
          <w:sz w:val="18"/>
          <w:szCs w:val="18"/>
        </w:rPr>
        <w:t>- до 600 баллов – 20 000 рублей к должностному окладу.</w:t>
      </w:r>
    </w:p>
    <w:p w:rsidR="00643EB8" w:rsidRPr="00643EB8" w:rsidRDefault="00643EB8" w:rsidP="00D93A0E">
      <w:pPr>
        <w:spacing w:after="0" w:line="240" w:lineRule="auto"/>
        <w:ind w:firstLine="709"/>
        <w:jc w:val="both"/>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3.6. Размеры стимулирующей выплаты для руководителей прочих муниципальных образовательных организаций устанавливается в следующих размерах:</w:t>
      </w:r>
    </w:p>
    <w:p w:rsidR="00643EB8" w:rsidRPr="00643EB8" w:rsidRDefault="00643EB8" w:rsidP="00D93A0E">
      <w:pPr>
        <w:spacing w:after="0" w:line="240" w:lineRule="auto"/>
        <w:ind w:firstLine="709"/>
        <w:jc w:val="both"/>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 от 1000 баллов и выше – 20 000 рублей к должностному окладу руководителя;</w:t>
      </w:r>
    </w:p>
    <w:p w:rsidR="00643EB8" w:rsidRPr="00643EB8" w:rsidRDefault="00643EB8" w:rsidP="00D93A0E">
      <w:pPr>
        <w:spacing w:after="0" w:line="240" w:lineRule="auto"/>
        <w:ind w:firstLine="709"/>
        <w:jc w:val="both"/>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-от 700 до 999 баллов –  18 000 рублей к должностному окладу руководителя;</w:t>
      </w:r>
    </w:p>
    <w:p w:rsidR="00643EB8" w:rsidRPr="00643EB8" w:rsidRDefault="00643EB8" w:rsidP="00D93A0E">
      <w:pPr>
        <w:spacing w:after="0" w:line="240" w:lineRule="auto"/>
        <w:ind w:firstLine="709"/>
        <w:jc w:val="both"/>
        <w:rPr>
          <w:rFonts w:ascii="Times New Roman" w:eastAsia="Times New Roman" w:hAnsi="Times New Roman" w:cs="Times New Roman"/>
          <w:bCs/>
          <w:sz w:val="18"/>
          <w:szCs w:val="18"/>
        </w:rPr>
      </w:pPr>
      <w:r w:rsidRPr="00643EB8">
        <w:rPr>
          <w:rFonts w:ascii="Times New Roman" w:eastAsia="Times New Roman" w:hAnsi="Times New Roman" w:cs="Times New Roman"/>
          <w:sz w:val="18"/>
          <w:szCs w:val="18"/>
        </w:rPr>
        <w:t>- до 700 баллов –  17 000 рублей к должностному окладу руководителя.</w:t>
      </w:r>
    </w:p>
    <w:p w:rsidR="00643EB8" w:rsidRPr="00643EB8" w:rsidRDefault="00643EB8" w:rsidP="00D93A0E">
      <w:pPr>
        <w:spacing w:after="0" w:line="240" w:lineRule="auto"/>
        <w:ind w:firstLine="709"/>
        <w:jc w:val="both"/>
        <w:rPr>
          <w:rFonts w:ascii="Times New Roman" w:eastAsia="Times New Roman" w:hAnsi="Times New Roman" w:cs="Times New Roman"/>
          <w:bCs/>
          <w:sz w:val="18"/>
          <w:szCs w:val="18"/>
        </w:rPr>
      </w:pPr>
      <w:r w:rsidRPr="00643EB8">
        <w:rPr>
          <w:rFonts w:ascii="Times New Roman" w:eastAsia="Times New Roman" w:hAnsi="Times New Roman" w:cs="Times New Roman"/>
          <w:bCs/>
          <w:sz w:val="18"/>
          <w:szCs w:val="18"/>
        </w:rPr>
        <w:t>3.7. Выплата стимулирующей части фонда оплаты труда руководителей муниципальных образовательных учреждений осуществляется ежемесячно.</w:t>
      </w:r>
    </w:p>
    <w:p w:rsidR="00643EB8" w:rsidRPr="00643EB8" w:rsidRDefault="00643EB8" w:rsidP="00D93A0E">
      <w:pPr>
        <w:spacing w:after="0" w:line="240" w:lineRule="auto"/>
        <w:ind w:firstLine="709"/>
        <w:jc w:val="both"/>
        <w:rPr>
          <w:rFonts w:ascii="Times New Roman" w:eastAsia="Times New Roman" w:hAnsi="Times New Roman" w:cs="Times New Roman"/>
          <w:bCs/>
          <w:sz w:val="18"/>
          <w:szCs w:val="18"/>
        </w:rPr>
      </w:pPr>
      <w:r w:rsidRPr="00643EB8">
        <w:rPr>
          <w:rFonts w:ascii="Times New Roman" w:eastAsia="Times New Roman" w:hAnsi="Times New Roman" w:cs="Times New Roman"/>
          <w:bCs/>
          <w:sz w:val="18"/>
          <w:szCs w:val="18"/>
        </w:rPr>
        <w:t xml:space="preserve">Расчет количества баллов осуществляется 1 раз в год по состоянию на 1 сентября. </w:t>
      </w:r>
    </w:p>
    <w:p w:rsidR="00643EB8" w:rsidRPr="00643EB8" w:rsidRDefault="00643EB8" w:rsidP="00D93A0E">
      <w:pPr>
        <w:spacing w:after="0" w:line="240" w:lineRule="auto"/>
        <w:ind w:firstLine="709"/>
        <w:jc w:val="both"/>
        <w:rPr>
          <w:rFonts w:ascii="Times New Roman" w:eastAsia="Times New Roman" w:hAnsi="Times New Roman" w:cs="Times New Roman"/>
          <w:bCs/>
          <w:sz w:val="18"/>
          <w:szCs w:val="18"/>
        </w:rPr>
      </w:pPr>
      <w:r w:rsidRPr="00643EB8">
        <w:rPr>
          <w:rFonts w:ascii="Times New Roman" w:eastAsia="Times New Roman" w:hAnsi="Times New Roman" w:cs="Times New Roman"/>
          <w:bCs/>
          <w:sz w:val="18"/>
          <w:szCs w:val="18"/>
        </w:rPr>
        <w:t xml:space="preserve">Результат показателей деятельности организации рассчитывается за предыдущий учебный год (за исключением показателей, в которых конкретизируется период представления данных). </w:t>
      </w:r>
    </w:p>
    <w:p w:rsidR="00643EB8" w:rsidRPr="00643EB8" w:rsidRDefault="00643EB8" w:rsidP="00D93A0E">
      <w:pPr>
        <w:spacing w:after="0" w:line="240" w:lineRule="auto"/>
        <w:ind w:firstLine="709"/>
        <w:jc w:val="both"/>
        <w:rPr>
          <w:rFonts w:ascii="Times New Roman" w:eastAsia="Times New Roman" w:hAnsi="Times New Roman" w:cs="Times New Roman"/>
          <w:bCs/>
          <w:sz w:val="18"/>
          <w:szCs w:val="18"/>
        </w:rPr>
      </w:pPr>
      <w:r w:rsidRPr="00643EB8">
        <w:rPr>
          <w:rFonts w:ascii="Times New Roman" w:eastAsia="Times New Roman" w:hAnsi="Times New Roman" w:cs="Times New Roman"/>
          <w:bCs/>
          <w:sz w:val="18"/>
          <w:szCs w:val="18"/>
        </w:rPr>
        <w:t>Администрация муниципального образовательного учреждения готовит аналитическую информацию о показателях деятельности муниципального образовательного учреждения, являющуюся основанием для распределения стимулирующей части фонда оплаты труда руководителя муниципального образовательного учреждения, а затем представляет ее в отдел образования.</w:t>
      </w:r>
    </w:p>
    <w:p w:rsidR="00643EB8" w:rsidRPr="00643EB8" w:rsidRDefault="00643EB8" w:rsidP="00D93A0E">
      <w:pPr>
        <w:spacing w:after="0" w:line="240" w:lineRule="auto"/>
        <w:ind w:firstLine="709"/>
        <w:jc w:val="both"/>
        <w:rPr>
          <w:rFonts w:ascii="Times New Roman" w:eastAsia="Times New Roman" w:hAnsi="Times New Roman" w:cs="Times New Roman"/>
          <w:bCs/>
          <w:sz w:val="18"/>
          <w:szCs w:val="18"/>
        </w:rPr>
      </w:pPr>
      <w:r w:rsidRPr="00643EB8">
        <w:rPr>
          <w:rFonts w:ascii="Times New Roman" w:eastAsia="Times New Roman" w:hAnsi="Times New Roman" w:cs="Times New Roman"/>
          <w:bCs/>
          <w:sz w:val="18"/>
          <w:szCs w:val="18"/>
        </w:rPr>
        <w:t>Отдел образования рассматривает представленную администрацией муниципального образовательного учреждения аналитическую информацию и направляет учредителю ходатайство об установлении стимулирующей выплаты руководителю муниципального образовательного учреждения.</w:t>
      </w:r>
    </w:p>
    <w:p w:rsidR="00643EB8" w:rsidRPr="00643EB8" w:rsidRDefault="00643EB8" w:rsidP="00D93A0E">
      <w:pPr>
        <w:spacing w:after="0" w:line="240" w:lineRule="auto"/>
        <w:ind w:firstLine="709"/>
        <w:jc w:val="both"/>
        <w:rPr>
          <w:rFonts w:ascii="Times New Roman" w:eastAsia="Times New Roman" w:hAnsi="Times New Roman" w:cs="Times New Roman"/>
          <w:bCs/>
          <w:sz w:val="18"/>
          <w:szCs w:val="18"/>
        </w:rPr>
      </w:pPr>
    </w:p>
    <w:p w:rsidR="00643EB8" w:rsidRPr="00643EB8" w:rsidRDefault="00643EB8" w:rsidP="00D93A0E">
      <w:pPr>
        <w:spacing w:after="0" w:line="240" w:lineRule="auto"/>
        <w:ind w:firstLine="709"/>
        <w:jc w:val="both"/>
        <w:rPr>
          <w:rFonts w:ascii="Times New Roman" w:eastAsia="Times New Roman" w:hAnsi="Times New Roman" w:cs="Times New Roman"/>
          <w:bCs/>
          <w:sz w:val="18"/>
          <w:szCs w:val="18"/>
        </w:rPr>
      </w:pPr>
      <w:r w:rsidRPr="00643EB8">
        <w:rPr>
          <w:rFonts w:ascii="Times New Roman" w:eastAsia="Times New Roman" w:hAnsi="Times New Roman" w:cs="Times New Roman"/>
          <w:bCs/>
          <w:sz w:val="18"/>
          <w:szCs w:val="18"/>
        </w:rPr>
        <w:t>3.8. Перечень производственных упущений, за которые руководителям муниципальных общеобразовательных учреждений снижается размер ежемесячной надбавки за интенсивность и высокие результаты работы:</w:t>
      </w:r>
    </w:p>
    <w:p w:rsidR="00643EB8" w:rsidRPr="00643EB8" w:rsidRDefault="00643EB8" w:rsidP="00D93A0E">
      <w:pPr>
        <w:spacing w:after="0" w:line="240" w:lineRule="auto"/>
        <w:ind w:firstLine="709"/>
        <w:jc w:val="both"/>
        <w:rPr>
          <w:rFonts w:ascii="Times New Roman" w:eastAsia="Times New Roman" w:hAnsi="Times New Roman" w:cs="Times New Roman"/>
          <w:bCs/>
          <w:sz w:val="18"/>
          <w:szCs w:val="18"/>
        </w:rPr>
      </w:pPr>
    </w:p>
    <w:tbl>
      <w:tblPr>
        <w:tblW w:w="1037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7"/>
        <w:gridCol w:w="7117"/>
        <w:gridCol w:w="2693"/>
      </w:tblGrid>
      <w:tr w:rsidR="00643EB8" w:rsidRPr="00643EB8" w:rsidTr="005C5D36">
        <w:tc>
          <w:tcPr>
            <w:tcW w:w="567" w:type="dxa"/>
          </w:tcPr>
          <w:p w:rsidR="00643EB8" w:rsidRPr="00643EB8" w:rsidRDefault="00643EB8" w:rsidP="00643EB8">
            <w:pPr>
              <w:autoSpaceDE w:val="0"/>
              <w:autoSpaceDN w:val="0"/>
              <w:adjustRightInd w:val="0"/>
              <w:spacing w:after="0" w:line="240" w:lineRule="auto"/>
              <w:jc w:val="both"/>
              <w:outlineLvl w:val="3"/>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 п/п</w:t>
            </w:r>
          </w:p>
        </w:tc>
        <w:tc>
          <w:tcPr>
            <w:tcW w:w="7117" w:type="dxa"/>
          </w:tcPr>
          <w:p w:rsidR="00643EB8" w:rsidRPr="00643EB8" w:rsidRDefault="00643EB8" w:rsidP="00643EB8">
            <w:pPr>
              <w:autoSpaceDE w:val="0"/>
              <w:autoSpaceDN w:val="0"/>
              <w:adjustRightInd w:val="0"/>
              <w:spacing w:after="0" w:line="240" w:lineRule="auto"/>
              <w:jc w:val="both"/>
              <w:outlineLvl w:val="3"/>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Нарушения и упущения</w:t>
            </w:r>
          </w:p>
        </w:tc>
        <w:tc>
          <w:tcPr>
            <w:tcW w:w="2693" w:type="dxa"/>
          </w:tcPr>
          <w:p w:rsidR="00643EB8" w:rsidRPr="00643EB8" w:rsidRDefault="00643EB8" w:rsidP="00643EB8">
            <w:pPr>
              <w:autoSpaceDE w:val="0"/>
              <w:autoSpaceDN w:val="0"/>
              <w:adjustRightInd w:val="0"/>
              <w:spacing w:after="0" w:line="240" w:lineRule="auto"/>
              <w:jc w:val="both"/>
              <w:outlineLvl w:val="3"/>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Размер  ежемесячной стимулирующей выплаты, 100%</w:t>
            </w:r>
          </w:p>
        </w:tc>
      </w:tr>
      <w:tr w:rsidR="00643EB8" w:rsidRPr="00643EB8" w:rsidTr="005C5D36">
        <w:tc>
          <w:tcPr>
            <w:tcW w:w="567" w:type="dxa"/>
          </w:tcPr>
          <w:p w:rsidR="00643EB8" w:rsidRPr="00643EB8" w:rsidRDefault="00643EB8" w:rsidP="00643EB8">
            <w:pPr>
              <w:autoSpaceDE w:val="0"/>
              <w:autoSpaceDN w:val="0"/>
              <w:adjustRightInd w:val="0"/>
              <w:spacing w:after="0" w:line="240" w:lineRule="auto"/>
              <w:jc w:val="both"/>
              <w:outlineLvl w:val="3"/>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1</w:t>
            </w:r>
          </w:p>
        </w:tc>
        <w:tc>
          <w:tcPr>
            <w:tcW w:w="7117" w:type="dxa"/>
          </w:tcPr>
          <w:p w:rsidR="00643EB8" w:rsidRPr="00643EB8" w:rsidRDefault="00643EB8" w:rsidP="00643EB8">
            <w:pPr>
              <w:autoSpaceDE w:val="0"/>
              <w:autoSpaceDN w:val="0"/>
              <w:adjustRightInd w:val="0"/>
              <w:spacing w:after="0" w:line="240" w:lineRule="auto"/>
              <w:jc w:val="both"/>
              <w:outlineLvl w:val="3"/>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Нарушение служебной дисциплины, в результате чего распоряжением учредителя наложено дисциплинарное взыскание:</w:t>
            </w:r>
          </w:p>
          <w:p w:rsidR="00643EB8" w:rsidRPr="00643EB8" w:rsidRDefault="00643EB8" w:rsidP="00643EB8">
            <w:pPr>
              <w:autoSpaceDE w:val="0"/>
              <w:autoSpaceDN w:val="0"/>
              <w:adjustRightInd w:val="0"/>
              <w:spacing w:after="0" w:line="240" w:lineRule="auto"/>
              <w:jc w:val="both"/>
              <w:outlineLvl w:val="3"/>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 замечание</w:t>
            </w:r>
          </w:p>
          <w:p w:rsidR="00643EB8" w:rsidRPr="00643EB8" w:rsidRDefault="00643EB8" w:rsidP="00643EB8">
            <w:pPr>
              <w:autoSpaceDE w:val="0"/>
              <w:autoSpaceDN w:val="0"/>
              <w:adjustRightInd w:val="0"/>
              <w:spacing w:after="0" w:line="240" w:lineRule="auto"/>
              <w:jc w:val="both"/>
              <w:outlineLvl w:val="3"/>
              <w:rPr>
                <w:rFonts w:ascii="Times New Roman" w:eastAsia="Times New Roman" w:hAnsi="Times New Roman" w:cs="Times New Roman"/>
                <w:sz w:val="18"/>
                <w:szCs w:val="18"/>
              </w:rPr>
            </w:pPr>
          </w:p>
          <w:p w:rsidR="00643EB8" w:rsidRPr="00643EB8" w:rsidRDefault="00643EB8" w:rsidP="00643EB8">
            <w:pPr>
              <w:autoSpaceDE w:val="0"/>
              <w:autoSpaceDN w:val="0"/>
              <w:adjustRightInd w:val="0"/>
              <w:spacing w:after="0" w:line="240" w:lineRule="auto"/>
              <w:jc w:val="both"/>
              <w:outlineLvl w:val="3"/>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 выговор</w:t>
            </w:r>
          </w:p>
        </w:tc>
        <w:tc>
          <w:tcPr>
            <w:tcW w:w="2693" w:type="dxa"/>
          </w:tcPr>
          <w:p w:rsidR="00643EB8" w:rsidRPr="00643EB8" w:rsidRDefault="00643EB8" w:rsidP="00643EB8">
            <w:pPr>
              <w:autoSpaceDE w:val="0"/>
              <w:autoSpaceDN w:val="0"/>
              <w:adjustRightInd w:val="0"/>
              <w:spacing w:after="0" w:line="240" w:lineRule="auto"/>
              <w:outlineLvl w:val="3"/>
              <w:rPr>
                <w:rFonts w:ascii="Times New Roman" w:eastAsia="Times New Roman" w:hAnsi="Times New Roman" w:cs="Times New Roman"/>
                <w:sz w:val="18"/>
                <w:szCs w:val="18"/>
              </w:rPr>
            </w:pPr>
          </w:p>
          <w:p w:rsidR="00643EB8" w:rsidRPr="00643EB8" w:rsidRDefault="00643EB8" w:rsidP="00643EB8">
            <w:pPr>
              <w:autoSpaceDE w:val="0"/>
              <w:autoSpaceDN w:val="0"/>
              <w:adjustRightInd w:val="0"/>
              <w:spacing w:after="0" w:line="240" w:lineRule="auto"/>
              <w:outlineLvl w:val="3"/>
              <w:rPr>
                <w:rFonts w:ascii="Times New Roman" w:eastAsia="Times New Roman" w:hAnsi="Times New Roman" w:cs="Times New Roman"/>
                <w:sz w:val="18"/>
                <w:szCs w:val="18"/>
              </w:rPr>
            </w:pPr>
          </w:p>
          <w:p w:rsidR="00643EB8" w:rsidRPr="00643EB8" w:rsidRDefault="00643EB8" w:rsidP="00643EB8">
            <w:pPr>
              <w:autoSpaceDE w:val="0"/>
              <w:autoSpaceDN w:val="0"/>
              <w:adjustRightInd w:val="0"/>
              <w:spacing w:after="0" w:line="240" w:lineRule="auto"/>
              <w:outlineLvl w:val="3"/>
              <w:rPr>
                <w:rFonts w:ascii="Times New Roman" w:eastAsia="Times New Roman" w:hAnsi="Times New Roman" w:cs="Times New Roman"/>
                <w:sz w:val="18"/>
                <w:szCs w:val="18"/>
              </w:rPr>
            </w:pPr>
          </w:p>
          <w:p w:rsidR="00643EB8" w:rsidRPr="00643EB8" w:rsidRDefault="00643EB8" w:rsidP="00643EB8">
            <w:pPr>
              <w:autoSpaceDE w:val="0"/>
              <w:autoSpaceDN w:val="0"/>
              <w:adjustRightInd w:val="0"/>
              <w:spacing w:after="0" w:line="240" w:lineRule="auto"/>
              <w:outlineLvl w:val="3"/>
              <w:rPr>
                <w:rFonts w:ascii="Times New Roman" w:eastAsia="Times New Roman" w:hAnsi="Times New Roman" w:cs="Times New Roman"/>
                <w:sz w:val="18"/>
                <w:szCs w:val="18"/>
              </w:rPr>
            </w:pPr>
            <w:proofErr w:type="gramStart"/>
            <w:r w:rsidRPr="00643EB8">
              <w:rPr>
                <w:rFonts w:ascii="Times New Roman" w:eastAsia="Times New Roman" w:hAnsi="Times New Roman" w:cs="Times New Roman"/>
                <w:sz w:val="18"/>
                <w:szCs w:val="18"/>
              </w:rPr>
              <w:t>95  %</w:t>
            </w:r>
            <w:proofErr w:type="gramEnd"/>
            <w:r w:rsidRPr="00643EB8">
              <w:rPr>
                <w:rFonts w:ascii="Times New Roman" w:eastAsia="Times New Roman" w:hAnsi="Times New Roman" w:cs="Times New Roman"/>
                <w:sz w:val="18"/>
                <w:szCs w:val="18"/>
              </w:rPr>
              <w:t xml:space="preserve"> от установленного</w:t>
            </w:r>
          </w:p>
          <w:p w:rsidR="00643EB8" w:rsidRPr="00643EB8" w:rsidRDefault="00643EB8" w:rsidP="00643EB8">
            <w:pPr>
              <w:autoSpaceDE w:val="0"/>
              <w:autoSpaceDN w:val="0"/>
              <w:adjustRightInd w:val="0"/>
              <w:spacing w:after="0" w:line="240" w:lineRule="auto"/>
              <w:outlineLvl w:val="3"/>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90  % от установленного</w:t>
            </w:r>
          </w:p>
        </w:tc>
      </w:tr>
      <w:tr w:rsidR="00643EB8" w:rsidRPr="00643EB8" w:rsidTr="005C5D36">
        <w:tc>
          <w:tcPr>
            <w:tcW w:w="567" w:type="dxa"/>
          </w:tcPr>
          <w:p w:rsidR="00643EB8" w:rsidRPr="00643EB8" w:rsidRDefault="00643EB8" w:rsidP="00643EB8">
            <w:pPr>
              <w:autoSpaceDE w:val="0"/>
              <w:autoSpaceDN w:val="0"/>
              <w:adjustRightInd w:val="0"/>
              <w:spacing w:after="0" w:line="240" w:lineRule="auto"/>
              <w:jc w:val="both"/>
              <w:outlineLvl w:val="3"/>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2</w:t>
            </w:r>
          </w:p>
        </w:tc>
        <w:tc>
          <w:tcPr>
            <w:tcW w:w="7117" w:type="dxa"/>
          </w:tcPr>
          <w:p w:rsidR="00643EB8" w:rsidRPr="00643EB8" w:rsidRDefault="00643EB8" w:rsidP="00643EB8">
            <w:pPr>
              <w:autoSpaceDE w:val="0"/>
              <w:autoSpaceDN w:val="0"/>
              <w:adjustRightInd w:val="0"/>
              <w:spacing w:after="0" w:line="240" w:lineRule="auto"/>
              <w:jc w:val="both"/>
              <w:outlineLvl w:val="3"/>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Ненадлежащее и некачественное исполнение своих обязанностей, наличие замечаний (предписаний и пр.) со стороны надзорных и контролирующих органов</w:t>
            </w:r>
          </w:p>
        </w:tc>
        <w:tc>
          <w:tcPr>
            <w:tcW w:w="2693" w:type="dxa"/>
          </w:tcPr>
          <w:p w:rsidR="00643EB8" w:rsidRPr="00643EB8" w:rsidRDefault="00643EB8" w:rsidP="00643EB8">
            <w:pPr>
              <w:spacing w:after="0" w:line="240" w:lineRule="auto"/>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85 % от установленного</w:t>
            </w:r>
          </w:p>
        </w:tc>
      </w:tr>
    </w:tbl>
    <w:p w:rsidR="00643EB8" w:rsidRPr="00643EB8" w:rsidRDefault="00643EB8" w:rsidP="00643EB8">
      <w:pPr>
        <w:spacing w:after="0" w:line="240" w:lineRule="auto"/>
        <w:jc w:val="both"/>
        <w:rPr>
          <w:rFonts w:ascii="Times New Roman" w:eastAsia="Times New Roman" w:hAnsi="Times New Roman" w:cs="Times New Roman"/>
          <w:bCs/>
          <w:sz w:val="18"/>
          <w:szCs w:val="18"/>
        </w:rPr>
      </w:pPr>
      <w:r w:rsidRPr="00643EB8">
        <w:rPr>
          <w:rFonts w:ascii="Times New Roman" w:eastAsia="Times New Roman" w:hAnsi="Times New Roman" w:cs="Times New Roman"/>
          <w:sz w:val="18"/>
          <w:szCs w:val="18"/>
        </w:rPr>
        <w:t xml:space="preserve">При этом учитывается, что в силу части 1 статьи 194 Трудового кодекса Российской Федерации дисциплинарное взыскание автоматически снимается через год при условии, что в течение этого года руководитель учреждения не был подвергнут новому дисциплинарному взысканию. </w:t>
      </w:r>
    </w:p>
    <w:p w:rsidR="00643EB8" w:rsidRPr="00643EB8" w:rsidRDefault="00643EB8" w:rsidP="00643EB8">
      <w:pPr>
        <w:widowControl w:val="0"/>
        <w:autoSpaceDE w:val="0"/>
        <w:autoSpaceDN w:val="0"/>
        <w:adjustRightInd w:val="0"/>
        <w:spacing w:after="0" w:line="240" w:lineRule="auto"/>
        <w:rPr>
          <w:rFonts w:ascii="Times New Roman" w:eastAsia="Times New Roman" w:hAnsi="Times New Roman" w:cs="Times New Roman"/>
          <w:sz w:val="18"/>
          <w:szCs w:val="18"/>
        </w:rPr>
      </w:pPr>
    </w:p>
    <w:p w:rsidR="00643EB8" w:rsidRPr="00643EB8" w:rsidRDefault="00643EB8" w:rsidP="00643EB8">
      <w:pPr>
        <w:autoSpaceDE w:val="0"/>
        <w:autoSpaceDN w:val="0"/>
        <w:adjustRightInd w:val="0"/>
        <w:spacing w:after="0" w:line="240" w:lineRule="auto"/>
        <w:jc w:val="center"/>
        <w:outlineLvl w:val="3"/>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4. Оплата труда руководителей муниципальных бюджетных дошкольных образовательных учреждений</w:t>
      </w:r>
    </w:p>
    <w:p w:rsidR="00643EB8" w:rsidRPr="00643EB8" w:rsidRDefault="00643EB8" w:rsidP="00D93A0E">
      <w:pPr>
        <w:autoSpaceDE w:val="0"/>
        <w:autoSpaceDN w:val="0"/>
        <w:adjustRightInd w:val="0"/>
        <w:spacing w:after="0" w:line="240" w:lineRule="auto"/>
        <w:ind w:firstLine="709"/>
        <w:jc w:val="both"/>
        <w:outlineLvl w:val="3"/>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lastRenderedPageBreak/>
        <w:t>4.1. Оплата труда руководителей муниципальных бюджетных дошкольных образовательных учреждений (далее – руководитель образовательного учреждения) состоит из:</w:t>
      </w:r>
    </w:p>
    <w:p w:rsidR="00643EB8" w:rsidRPr="00643EB8" w:rsidRDefault="00643EB8" w:rsidP="00D93A0E">
      <w:pPr>
        <w:autoSpaceDE w:val="0"/>
        <w:autoSpaceDN w:val="0"/>
        <w:adjustRightInd w:val="0"/>
        <w:spacing w:after="0" w:line="240" w:lineRule="auto"/>
        <w:ind w:firstLine="709"/>
        <w:jc w:val="both"/>
        <w:outlineLvl w:val="3"/>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 оклада руководителя образовательного учреждения;</w:t>
      </w:r>
    </w:p>
    <w:p w:rsidR="00643EB8" w:rsidRPr="00643EB8" w:rsidRDefault="00643EB8" w:rsidP="00D93A0E">
      <w:pPr>
        <w:autoSpaceDE w:val="0"/>
        <w:autoSpaceDN w:val="0"/>
        <w:adjustRightInd w:val="0"/>
        <w:spacing w:after="0" w:line="240" w:lineRule="auto"/>
        <w:ind w:firstLine="709"/>
        <w:jc w:val="both"/>
        <w:outlineLvl w:val="3"/>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 выплаты стимулирующей части фонда оплаты труда руководителя образовательного учреждения;</w:t>
      </w:r>
    </w:p>
    <w:p w:rsidR="00643EB8" w:rsidRPr="00643EB8" w:rsidRDefault="00643EB8" w:rsidP="00D93A0E">
      <w:pPr>
        <w:spacing w:after="0" w:line="240" w:lineRule="auto"/>
        <w:ind w:firstLine="709"/>
        <w:jc w:val="both"/>
        <w:rPr>
          <w:rFonts w:ascii="Times New Roman" w:eastAsia="Times New Roman" w:hAnsi="Times New Roman" w:cs="Times New Roman"/>
          <w:bCs/>
          <w:sz w:val="18"/>
          <w:szCs w:val="18"/>
        </w:rPr>
      </w:pPr>
      <w:r w:rsidRPr="00643EB8">
        <w:rPr>
          <w:rFonts w:ascii="Times New Roman" w:eastAsia="Times New Roman" w:hAnsi="Times New Roman" w:cs="Times New Roman"/>
          <w:bCs/>
          <w:sz w:val="18"/>
          <w:szCs w:val="18"/>
        </w:rPr>
        <w:t>- доплаты за оказание муниципальным общеобразовательным учреждением платных образовательных услуг;</w:t>
      </w:r>
    </w:p>
    <w:p w:rsidR="00643EB8" w:rsidRPr="00643EB8" w:rsidRDefault="00643EB8" w:rsidP="00D93A0E">
      <w:pPr>
        <w:autoSpaceDE w:val="0"/>
        <w:autoSpaceDN w:val="0"/>
        <w:adjustRightInd w:val="0"/>
        <w:spacing w:after="0" w:line="240" w:lineRule="auto"/>
        <w:ind w:firstLine="709"/>
        <w:jc w:val="both"/>
        <w:outlineLvl w:val="3"/>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 компенсационных выплат, предусмотренных Трудовым кодексом Российской Федерации, иными действующими законодательными, нормативными правовыми и локальными актами.</w:t>
      </w:r>
    </w:p>
    <w:p w:rsidR="00643EB8" w:rsidRPr="00643EB8" w:rsidRDefault="00643EB8" w:rsidP="00D93A0E">
      <w:pPr>
        <w:autoSpaceDE w:val="0"/>
        <w:autoSpaceDN w:val="0"/>
        <w:adjustRightInd w:val="0"/>
        <w:spacing w:after="0" w:line="240" w:lineRule="auto"/>
        <w:ind w:firstLine="709"/>
        <w:jc w:val="both"/>
        <w:outlineLvl w:val="3"/>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4.2. Оклад руководителя образовательного учреждения устанавливается учредителем на основании трудового договора исходя из среднего оклада работников, занимающих должности, отнесенные к профессиональной квалификационной группе «педагогический персонал», коэффициента соотношения оклада руководителя по отношению к средней ставке (окладу) работников, занимающих должности, отнесенные к профессиональной квалификационной группе «педагогический персонал», коэффициента масштаба управления, коэффициента квалификации, коэффициента за наличие почетного звания.</w:t>
      </w:r>
    </w:p>
    <w:p w:rsidR="00643EB8" w:rsidRPr="00643EB8" w:rsidRDefault="00643EB8" w:rsidP="00D93A0E">
      <w:pPr>
        <w:autoSpaceDE w:val="0"/>
        <w:autoSpaceDN w:val="0"/>
        <w:adjustRightInd w:val="0"/>
        <w:spacing w:after="0" w:line="240" w:lineRule="auto"/>
        <w:ind w:firstLine="709"/>
        <w:jc w:val="both"/>
        <w:outlineLvl w:val="3"/>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 xml:space="preserve">Коэффициент масштаба управления устанавливается исходя из отнесения образовательного учреждения к группе оплаты труда в соответствии с группами по плате труда руководителей, утвержденным постановлением администрации </w:t>
      </w:r>
      <w:proofErr w:type="spellStart"/>
      <w:r w:rsidRPr="00643EB8">
        <w:rPr>
          <w:rFonts w:ascii="Times New Roman" w:eastAsia="Times New Roman" w:hAnsi="Times New Roman" w:cs="Times New Roman"/>
          <w:sz w:val="18"/>
          <w:szCs w:val="18"/>
        </w:rPr>
        <w:t>Трубчевского</w:t>
      </w:r>
      <w:proofErr w:type="spellEnd"/>
      <w:r w:rsidRPr="00643EB8">
        <w:rPr>
          <w:rFonts w:ascii="Times New Roman" w:eastAsia="Times New Roman" w:hAnsi="Times New Roman" w:cs="Times New Roman"/>
          <w:sz w:val="18"/>
          <w:szCs w:val="18"/>
        </w:rPr>
        <w:t xml:space="preserve"> муниципального района от 25.02.2015 №152 «Об утверждении Положения об оплате труда работников муниципальных образовательных и других учреждений, относящихся к системе образования, за исключением общеобразовательных учреждений в новой редакции». </w:t>
      </w:r>
    </w:p>
    <w:p w:rsidR="00643EB8" w:rsidRPr="00643EB8" w:rsidRDefault="00643EB8" w:rsidP="00D93A0E">
      <w:pPr>
        <w:autoSpaceDE w:val="0"/>
        <w:autoSpaceDN w:val="0"/>
        <w:adjustRightInd w:val="0"/>
        <w:spacing w:after="0" w:line="240" w:lineRule="auto"/>
        <w:ind w:firstLine="709"/>
        <w:jc w:val="both"/>
        <w:outlineLvl w:val="3"/>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 xml:space="preserve">Оклады руководителей образовательных учреждений предоставляются отделом образования в организационно-правовой отдел на </w:t>
      </w:r>
      <w:r w:rsidRPr="00643EB8">
        <w:rPr>
          <w:rFonts w:ascii="Times New Roman" w:eastAsia="Times New Roman" w:hAnsi="Times New Roman" w:cs="Times New Roman"/>
          <w:i/>
          <w:sz w:val="18"/>
          <w:szCs w:val="18"/>
        </w:rPr>
        <w:t xml:space="preserve">1 сентября </w:t>
      </w:r>
      <w:r w:rsidRPr="00643EB8">
        <w:rPr>
          <w:rFonts w:ascii="Times New Roman" w:eastAsia="Times New Roman" w:hAnsi="Times New Roman" w:cs="Times New Roman"/>
          <w:sz w:val="18"/>
          <w:szCs w:val="18"/>
        </w:rPr>
        <w:t xml:space="preserve">и </w:t>
      </w:r>
      <w:r w:rsidRPr="00643EB8">
        <w:rPr>
          <w:rFonts w:ascii="Times New Roman" w:eastAsia="Times New Roman" w:hAnsi="Times New Roman" w:cs="Times New Roman"/>
          <w:i/>
          <w:sz w:val="18"/>
          <w:szCs w:val="18"/>
        </w:rPr>
        <w:t xml:space="preserve">1 января </w:t>
      </w:r>
      <w:r w:rsidRPr="00643EB8">
        <w:rPr>
          <w:rFonts w:ascii="Times New Roman" w:eastAsia="Times New Roman" w:hAnsi="Times New Roman" w:cs="Times New Roman"/>
          <w:sz w:val="18"/>
          <w:szCs w:val="18"/>
        </w:rPr>
        <w:t>года соответственно.</w:t>
      </w:r>
    </w:p>
    <w:p w:rsidR="00643EB8" w:rsidRPr="00643EB8" w:rsidRDefault="00643EB8" w:rsidP="00D93A0E">
      <w:pPr>
        <w:autoSpaceDE w:val="0"/>
        <w:autoSpaceDN w:val="0"/>
        <w:adjustRightInd w:val="0"/>
        <w:spacing w:after="0" w:line="240" w:lineRule="auto"/>
        <w:ind w:firstLine="709"/>
        <w:jc w:val="both"/>
        <w:outlineLvl w:val="3"/>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4.3. Стимулирующие выплаты к должностным окладам руководителей муниципальных бюджетных дошкольных образовательных учреждений устанавливаются учредителем по ходатайству отдела образования администрации на основании представленной администрацией муниципального бюджетного дошкольного образовательного учреждения аналитической информации.</w:t>
      </w:r>
    </w:p>
    <w:p w:rsidR="00643EB8" w:rsidRPr="00643EB8" w:rsidRDefault="00643EB8" w:rsidP="00D93A0E">
      <w:pPr>
        <w:autoSpaceDE w:val="0"/>
        <w:autoSpaceDN w:val="0"/>
        <w:adjustRightInd w:val="0"/>
        <w:spacing w:after="0" w:line="240" w:lineRule="auto"/>
        <w:ind w:firstLine="709"/>
        <w:jc w:val="both"/>
        <w:outlineLvl w:val="3"/>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Стимулирующие выплаты для руководителей муниципальных бюджетных дошкольных образовательных учреждений устанавливаются в соответствии с критериями распределения стимулирующей части фонда оплаты труда (таблица 4).</w:t>
      </w:r>
    </w:p>
    <w:p w:rsidR="00643EB8" w:rsidRPr="00643EB8" w:rsidRDefault="00643EB8" w:rsidP="00643EB8">
      <w:pPr>
        <w:autoSpaceDE w:val="0"/>
        <w:autoSpaceDN w:val="0"/>
        <w:adjustRightInd w:val="0"/>
        <w:spacing w:after="0" w:line="240" w:lineRule="auto"/>
        <w:jc w:val="right"/>
        <w:outlineLvl w:val="3"/>
        <w:rPr>
          <w:rFonts w:ascii="Times New Roman" w:eastAsia="Times New Roman" w:hAnsi="Times New Roman" w:cs="Times New Roman"/>
          <w:i/>
          <w:sz w:val="18"/>
          <w:szCs w:val="18"/>
        </w:rPr>
      </w:pPr>
      <w:r w:rsidRPr="00643EB8">
        <w:rPr>
          <w:rFonts w:ascii="Times New Roman" w:eastAsia="Times New Roman" w:hAnsi="Times New Roman" w:cs="Times New Roman"/>
          <w:i/>
          <w:sz w:val="18"/>
          <w:szCs w:val="18"/>
        </w:rPr>
        <w:t>Таблица 4</w:t>
      </w:r>
    </w:p>
    <w:p w:rsidR="00643EB8" w:rsidRPr="00643EB8" w:rsidRDefault="00643EB8" w:rsidP="00643EB8">
      <w:pPr>
        <w:spacing w:after="0" w:line="240" w:lineRule="auto"/>
        <w:jc w:val="center"/>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Критерии установления надбавки за интенсивность и высокие результаты работы руководителям муниципальных дошкольных образовательных учреждений</w:t>
      </w:r>
    </w:p>
    <w:p w:rsidR="00643EB8" w:rsidRPr="00643EB8" w:rsidRDefault="00643EB8" w:rsidP="00643EB8">
      <w:pPr>
        <w:spacing w:after="0" w:line="240" w:lineRule="auto"/>
        <w:jc w:val="center"/>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на __________ учебный год</w:t>
      </w:r>
    </w:p>
    <w:tbl>
      <w:tblPr>
        <w:tblW w:w="10925"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8"/>
        <w:gridCol w:w="6833"/>
        <w:gridCol w:w="2410"/>
        <w:gridCol w:w="15"/>
        <w:gridCol w:w="1084"/>
        <w:gridCol w:w="15"/>
      </w:tblGrid>
      <w:tr w:rsidR="00643EB8" w:rsidRPr="00643EB8" w:rsidTr="00D93A0E">
        <w:trPr>
          <w:gridAfter w:val="1"/>
          <w:wAfter w:w="15" w:type="dxa"/>
          <w:trHeight w:val="416"/>
        </w:trPr>
        <w:tc>
          <w:tcPr>
            <w:tcW w:w="568" w:type="dxa"/>
            <w:shd w:val="clear" w:color="auto" w:fill="auto"/>
            <w:vAlign w:val="center"/>
          </w:tcPr>
          <w:p w:rsidR="00643EB8" w:rsidRPr="00643EB8" w:rsidRDefault="00643EB8" w:rsidP="00643EB8">
            <w:pPr>
              <w:spacing w:after="0" w:line="240" w:lineRule="auto"/>
              <w:jc w:val="center"/>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w:t>
            </w:r>
          </w:p>
          <w:p w:rsidR="00643EB8" w:rsidRPr="00643EB8" w:rsidRDefault="00643EB8" w:rsidP="00643EB8">
            <w:pPr>
              <w:spacing w:after="0" w:line="240" w:lineRule="auto"/>
              <w:jc w:val="center"/>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п/п</w:t>
            </w:r>
          </w:p>
        </w:tc>
        <w:tc>
          <w:tcPr>
            <w:tcW w:w="6833" w:type="dxa"/>
            <w:shd w:val="clear" w:color="auto" w:fill="auto"/>
            <w:vAlign w:val="center"/>
          </w:tcPr>
          <w:p w:rsidR="00643EB8" w:rsidRPr="00643EB8" w:rsidRDefault="00643EB8" w:rsidP="00643EB8">
            <w:pPr>
              <w:spacing w:after="0" w:line="240" w:lineRule="auto"/>
              <w:jc w:val="center"/>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Показатели деятельности организации</w:t>
            </w:r>
          </w:p>
        </w:tc>
        <w:tc>
          <w:tcPr>
            <w:tcW w:w="2410" w:type="dxa"/>
            <w:shd w:val="clear" w:color="auto" w:fill="auto"/>
            <w:vAlign w:val="center"/>
          </w:tcPr>
          <w:p w:rsidR="00643EB8" w:rsidRPr="00643EB8" w:rsidRDefault="00643EB8" w:rsidP="00643EB8">
            <w:pPr>
              <w:spacing w:after="0" w:line="240" w:lineRule="auto"/>
              <w:jc w:val="center"/>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Расчет</w:t>
            </w:r>
          </w:p>
        </w:tc>
        <w:tc>
          <w:tcPr>
            <w:tcW w:w="1099" w:type="dxa"/>
            <w:gridSpan w:val="2"/>
            <w:shd w:val="clear" w:color="auto" w:fill="auto"/>
            <w:vAlign w:val="center"/>
          </w:tcPr>
          <w:p w:rsidR="00643EB8" w:rsidRPr="00643EB8" w:rsidRDefault="00643EB8" w:rsidP="00643EB8">
            <w:pPr>
              <w:spacing w:after="0" w:line="240" w:lineRule="auto"/>
              <w:jc w:val="center"/>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Результат</w:t>
            </w:r>
          </w:p>
        </w:tc>
      </w:tr>
      <w:tr w:rsidR="00643EB8" w:rsidRPr="00643EB8" w:rsidTr="00D93A0E">
        <w:trPr>
          <w:gridAfter w:val="1"/>
          <w:wAfter w:w="15" w:type="dxa"/>
        </w:trPr>
        <w:tc>
          <w:tcPr>
            <w:tcW w:w="568" w:type="dxa"/>
            <w:shd w:val="clear" w:color="auto" w:fill="auto"/>
          </w:tcPr>
          <w:p w:rsidR="00643EB8" w:rsidRPr="00643EB8" w:rsidRDefault="00643EB8" w:rsidP="00643EB8">
            <w:pPr>
              <w:spacing w:after="0" w:line="240" w:lineRule="auto"/>
              <w:jc w:val="center"/>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1</w:t>
            </w:r>
          </w:p>
        </w:tc>
        <w:tc>
          <w:tcPr>
            <w:tcW w:w="6833" w:type="dxa"/>
            <w:shd w:val="clear" w:color="auto" w:fill="auto"/>
          </w:tcPr>
          <w:p w:rsidR="00643EB8" w:rsidRPr="00643EB8" w:rsidRDefault="00643EB8" w:rsidP="00643EB8">
            <w:pPr>
              <w:spacing w:after="0" w:line="240" w:lineRule="auto"/>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Наличие основной образовательной программы дошкольного образования, программы дополнительного образования, адаптированной основной образовательной программы, соответствующих требованиям ФГОС ДО к структуре и содержанию образовательных программ дошкольного образования.</w:t>
            </w:r>
          </w:p>
        </w:tc>
        <w:tc>
          <w:tcPr>
            <w:tcW w:w="2410" w:type="dxa"/>
            <w:shd w:val="clear" w:color="auto" w:fill="auto"/>
          </w:tcPr>
          <w:p w:rsidR="00643EB8" w:rsidRPr="00643EB8" w:rsidRDefault="00643EB8" w:rsidP="00643EB8">
            <w:pPr>
              <w:spacing w:after="0" w:line="240" w:lineRule="auto"/>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Количество программ *1 балл</w:t>
            </w:r>
          </w:p>
        </w:tc>
        <w:tc>
          <w:tcPr>
            <w:tcW w:w="1099" w:type="dxa"/>
            <w:gridSpan w:val="2"/>
            <w:shd w:val="clear" w:color="auto" w:fill="auto"/>
          </w:tcPr>
          <w:p w:rsidR="00643EB8" w:rsidRPr="00643EB8" w:rsidRDefault="00643EB8" w:rsidP="00643EB8">
            <w:pPr>
              <w:spacing w:after="0" w:line="240" w:lineRule="auto"/>
              <w:rPr>
                <w:rFonts w:ascii="Times New Roman" w:eastAsia="Times New Roman" w:hAnsi="Times New Roman" w:cs="Times New Roman"/>
                <w:sz w:val="18"/>
                <w:szCs w:val="18"/>
              </w:rPr>
            </w:pPr>
          </w:p>
        </w:tc>
      </w:tr>
      <w:tr w:rsidR="00643EB8" w:rsidRPr="00643EB8" w:rsidTr="00D93A0E">
        <w:trPr>
          <w:gridAfter w:val="1"/>
          <w:wAfter w:w="15" w:type="dxa"/>
        </w:trPr>
        <w:tc>
          <w:tcPr>
            <w:tcW w:w="568" w:type="dxa"/>
            <w:shd w:val="clear" w:color="auto" w:fill="auto"/>
          </w:tcPr>
          <w:p w:rsidR="00643EB8" w:rsidRPr="00643EB8" w:rsidRDefault="00643EB8" w:rsidP="00643EB8">
            <w:pPr>
              <w:spacing w:after="0" w:line="240" w:lineRule="auto"/>
              <w:jc w:val="center"/>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2</w:t>
            </w:r>
          </w:p>
        </w:tc>
        <w:tc>
          <w:tcPr>
            <w:tcW w:w="6833" w:type="dxa"/>
            <w:shd w:val="clear" w:color="auto" w:fill="auto"/>
          </w:tcPr>
          <w:p w:rsidR="00643EB8" w:rsidRPr="00643EB8" w:rsidRDefault="00643EB8" w:rsidP="00643EB8">
            <w:pPr>
              <w:spacing w:after="0" w:line="240" w:lineRule="auto"/>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 xml:space="preserve">Наличие рабочих программ в ДОО в </w:t>
            </w:r>
            <w:proofErr w:type="spellStart"/>
            <w:r w:rsidRPr="00643EB8">
              <w:rPr>
                <w:rFonts w:ascii="Times New Roman" w:eastAsia="Times New Roman" w:hAnsi="Times New Roman" w:cs="Times New Roman"/>
                <w:sz w:val="18"/>
                <w:szCs w:val="18"/>
              </w:rPr>
              <w:t>т.ч</w:t>
            </w:r>
            <w:proofErr w:type="spellEnd"/>
            <w:r w:rsidRPr="00643EB8">
              <w:rPr>
                <w:rFonts w:ascii="Times New Roman" w:eastAsia="Times New Roman" w:hAnsi="Times New Roman" w:cs="Times New Roman"/>
                <w:sz w:val="18"/>
                <w:szCs w:val="18"/>
              </w:rPr>
              <w:t>. дополнительного образования, коррекционно-развивающей работы</w:t>
            </w:r>
          </w:p>
        </w:tc>
        <w:tc>
          <w:tcPr>
            <w:tcW w:w="2410" w:type="dxa"/>
            <w:shd w:val="clear" w:color="auto" w:fill="auto"/>
          </w:tcPr>
          <w:p w:rsidR="00643EB8" w:rsidRPr="00643EB8" w:rsidRDefault="00643EB8" w:rsidP="00643EB8">
            <w:pPr>
              <w:spacing w:after="0" w:line="240" w:lineRule="auto"/>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Количество программ *1 балл</w:t>
            </w:r>
          </w:p>
        </w:tc>
        <w:tc>
          <w:tcPr>
            <w:tcW w:w="1099" w:type="dxa"/>
            <w:gridSpan w:val="2"/>
            <w:shd w:val="clear" w:color="auto" w:fill="auto"/>
          </w:tcPr>
          <w:p w:rsidR="00643EB8" w:rsidRPr="00643EB8" w:rsidRDefault="00643EB8" w:rsidP="00643EB8">
            <w:pPr>
              <w:spacing w:after="0" w:line="240" w:lineRule="auto"/>
              <w:rPr>
                <w:rFonts w:ascii="Times New Roman" w:eastAsia="Times New Roman" w:hAnsi="Times New Roman" w:cs="Times New Roman"/>
                <w:sz w:val="18"/>
                <w:szCs w:val="18"/>
              </w:rPr>
            </w:pPr>
          </w:p>
        </w:tc>
      </w:tr>
      <w:tr w:rsidR="00643EB8" w:rsidRPr="00643EB8" w:rsidTr="00D93A0E">
        <w:trPr>
          <w:gridAfter w:val="1"/>
          <w:wAfter w:w="15" w:type="dxa"/>
        </w:trPr>
        <w:tc>
          <w:tcPr>
            <w:tcW w:w="568" w:type="dxa"/>
            <w:shd w:val="clear" w:color="auto" w:fill="auto"/>
          </w:tcPr>
          <w:p w:rsidR="00643EB8" w:rsidRPr="00643EB8" w:rsidRDefault="00643EB8" w:rsidP="00643EB8">
            <w:pPr>
              <w:spacing w:after="0" w:line="240" w:lineRule="auto"/>
              <w:jc w:val="center"/>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3</w:t>
            </w:r>
          </w:p>
        </w:tc>
        <w:tc>
          <w:tcPr>
            <w:tcW w:w="6833" w:type="dxa"/>
            <w:shd w:val="clear" w:color="auto" w:fill="auto"/>
          </w:tcPr>
          <w:p w:rsidR="00643EB8" w:rsidRPr="00643EB8" w:rsidRDefault="00643EB8" w:rsidP="00643EB8">
            <w:pPr>
              <w:spacing w:after="0" w:line="240" w:lineRule="auto"/>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Наличие в образовательном учреждении программы воспитания</w:t>
            </w:r>
          </w:p>
        </w:tc>
        <w:tc>
          <w:tcPr>
            <w:tcW w:w="2410" w:type="dxa"/>
            <w:shd w:val="clear" w:color="auto" w:fill="auto"/>
          </w:tcPr>
          <w:p w:rsidR="00643EB8" w:rsidRPr="00643EB8" w:rsidRDefault="00643EB8" w:rsidP="00643EB8">
            <w:pPr>
              <w:spacing w:after="0" w:line="240" w:lineRule="auto"/>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3 балла</w:t>
            </w:r>
          </w:p>
        </w:tc>
        <w:tc>
          <w:tcPr>
            <w:tcW w:w="1099" w:type="dxa"/>
            <w:gridSpan w:val="2"/>
            <w:shd w:val="clear" w:color="auto" w:fill="auto"/>
          </w:tcPr>
          <w:p w:rsidR="00643EB8" w:rsidRPr="00643EB8" w:rsidRDefault="00643EB8" w:rsidP="00643EB8">
            <w:pPr>
              <w:spacing w:after="0" w:line="240" w:lineRule="auto"/>
              <w:rPr>
                <w:rFonts w:ascii="Times New Roman" w:eastAsia="Times New Roman" w:hAnsi="Times New Roman" w:cs="Times New Roman"/>
                <w:sz w:val="18"/>
                <w:szCs w:val="18"/>
              </w:rPr>
            </w:pPr>
          </w:p>
        </w:tc>
      </w:tr>
      <w:tr w:rsidR="00643EB8" w:rsidRPr="00643EB8" w:rsidTr="00D93A0E">
        <w:trPr>
          <w:gridAfter w:val="1"/>
          <w:wAfter w:w="15" w:type="dxa"/>
        </w:trPr>
        <w:tc>
          <w:tcPr>
            <w:tcW w:w="568" w:type="dxa"/>
            <w:shd w:val="clear" w:color="auto" w:fill="auto"/>
          </w:tcPr>
          <w:p w:rsidR="00643EB8" w:rsidRPr="00643EB8" w:rsidRDefault="00643EB8" w:rsidP="00643EB8">
            <w:pPr>
              <w:spacing w:after="0" w:line="240" w:lineRule="auto"/>
              <w:jc w:val="center"/>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4</w:t>
            </w:r>
          </w:p>
        </w:tc>
        <w:tc>
          <w:tcPr>
            <w:tcW w:w="6833" w:type="dxa"/>
            <w:shd w:val="clear" w:color="auto" w:fill="auto"/>
          </w:tcPr>
          <w:p w:rsidR="00643EB8" w:rsidRPr="00643EB8" w:rsidRDefault="00643EB8" w:rsidP="00643EB8">
            <w:pPr>
              <w:spacing w:after="0" w:line="240" w:lineRule="auto"/>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Наличие действующей программы развития образовательного учреждения</w:t>
            </w:r>
          </w:p>
        </w:tc>
        <w:tc>
          <w:tcPr>
            <w:tcW w:w="2410" w:type="dxa"/>
            <w:shd w:val="clear" w:color="auto" w:fill="auto"/>
          </w:tcPr>
          <w:p w:rsidR="00643EB8" w:rsidRPr="00643EB8" w:rsidRDefault="00643EB8" w:rsidP="00643EB8">
            <w:pPr>
              <w:spacing w:after="0" w:line="240" w:lineRule="auto"/>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3 балла</w:t>
            </w:r>
          </w:p>
        </w:tc>
        <w:tc>
          <w:tcPr>
            <w:tcW w:w="1099" w:type="dxa"/>
            <w:gridSpan w:val="2"/>
            <w:shd w:val="clear" w:color="auto" w:fill="auto"/>
          </w:tcPr>
          <w:p w:rsidR="00643EB8" w:rsidRPr="00643EB8" w:rsidRDefault="00643EB8" w:rsidP="00643EB8">
            <w:pPr>
              <w:spacing w:after="0" w:line="240" w:lineRule="auto"/>
              <w:rPr>
                <w:rFonts w:ascii="Times New Roman" w:eastAsia="Times New Roman" w:hAnsi="Times New Roman" w:cs="Times New Roman"/>
                <w:sz w:val="18"/>
                <w:szCs w:val="18"/>
              </w:rPr>
            </w:pPr>
          </w:p>
        </w:tc>
      </w:tr>
      <w:tr w:rsidR="00643EB8" w:rsidRPr="00643EB8" w:rsidTr="00D93A0E">
        <w:trPr>
          <w:gridAfter w:val="1"/>
          <w:wAfter w:w="15" w:type="dxa"/>
        </w:trPr>
        <w:tc>
          <w:tcPr>
            <w:tcW w:w="568" w:type="dxa"/>
            <w:shd w:val="clear" w:color="auto" w:fill="auto"/>
          </w:tcPr>
          <w:p w:rsidR="00643EB8" w:rsidRPr="00643EB8" w:rsidRDefault="00643EB8" w:rsidP="00643EB8">
            <w:pPr>
              <w:spacing w:after="0" w:line="240" w:lineRule="auto"/>
              <w:jc w:val="center"/>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5</w:t>
            </w:r>
          </w:p>
        </w:tc>
        <w:tc>
          <w:tcPr>
            <w:tcW w:w="6833" w:type="dxa"/>
            <w:shd w:val="clear" w:color="auto" w:fill="auto"/>
          </w:tcPr>
          <w:p w:rsidR="00643EB8" w:rsidRPr="00643EB8" w:rsidRDefault="00643EB8" w:rsidP="00643EB8">
            <w:pPr>
              <w:spacing w:after="0" w:line="240" w:lineRule="auto"/>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Наличие договоров сотрудничества с различными учреждениями, организациями</w:t>
            </w:r>
          </w:p>
        </w:tc>
        <w:tc>
          <w:tcPr>
            <w:tcW w:w="2410" w:type="dxa"/>
            <w:shd w:val="clear" w:color="auto" w:fill="auto"/>
          </w:tcPr>
          <w:p w:rsidR="00643EB8" w:rsidRPr="00643EB8" w:rsidRDefault="00643EB8" w:rsidP="00643EB8">
            <w:pPr>
              <w:spacing w:after="0" w:line="240" w:lineRule="auto"/>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Количество договоров* 1 балл</w:t>
            </w:r>
          </w:p>
        </w:tc>
        <w:tc>
          <w:tcPr>
            <w:tcW w:w="1099" w:type="dxa"/>
            <w:gridSpan w:val="2"/>
            <w:shd w:val="clear" w:color="auto" w:fill="auto"/>
          </w:tcPr>
          <w:p w:rsidR="00643EB8" w:rsidRPr="00643EB8" w:rsidRDefault="00643EB8" w:rsidP="00643EB8">
            <w:pPr>
              <w:spacing w:after="0" w:line="240" w:lineRule="auto"/>
              <w:rPr>
                <w:rFonts w:ascii="Times New Roman" w:eastAsia="Times New Roman" w:hAnsi="Times New Roman" w:cs="Times New Roman"/>
                <w:sz w:val="18"/>
                <w:szCs w:val="18"/>
              </w:rPr>
            </w:pPr>
          </w:p>
        </w:tc>
      </w:tr>
      <w:tr w:rsidR="00643EB8" w:rsidRPr="00643EB8" w:rsidTr="00D93A0E">
        <w:trPr>
          <w:gridAfter w:val="1"/>
          <w:wAfter w:w="15" w:type="dxa"/>
        </w:trPr>
        <w:tc>
          <w:tcPr>
            <w:tcW w:w="568" w:type="dxa"/>
            <w:shd w:val="clear" w:color="auto" w:fill="auto"/>
          </w:tcPr>
          <w:p w:rsidR="00643EB8" w:rsidRPr="00643EB8" w:rsidRDefault="00643EB8" w:rsidP="00643EB8">
            <w:pPr>
              <w:spacing w:after="0" w:line="240" w:lineRule="auto"/>
              <w:jc w:val="center"/>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6</w:t>
            </w:r>
          </w:p>
        </w:tc>
        <w:tc>
          <w:tcPr>
            <w:tcW w:w="6833" w:type="dxa"/>
            <w:shd w:val="clear" w:color="auto" w:fill="auto"/>
          </w:tcPr>
          <w:p w:rsidR="00643EB8" w:rsidRPr="00643EB8" w:rsidRDefault="00643EB8" w:rsidP="00643EB8">
            <w:pPr>
              <w:spacing w:after="0" w:line="240" w:lineRule="auto"/>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Количество детей в ДОУ</w:t>
            </w:r>
          </w:p>
        </w:tc>
        <w:tc>
          <w:tcPr>
            <w:tcW w:w="2410" w:type="dxa"/>
            <w:shd w:val="clear" w:color="auto" w:fill="auto"/>
          </w:tcPr>
          <w:p w:rsidR="00643EB8" w:rsidRPr="00643EB8" w:rsidRDefault="00643EB8" w:rsidP="00643EB8">
            <w:pPr>
              <w:spacing w:after="0" w:line="240" w:lineRule="auto"/>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 xml:space="preserve">Количество обучающихся *0,3 балла </w:t>
            </w:r>
          </w:p>
        </w:tc>
        <w:tc>
          <w:tcPr>
            <w:tcW w:w="1099" w:type="dxa"/>
            <w:gridSpan w:val="2"/>
            <w:shd w:val="clear" w:color="auto" w:fill="auto"/>
          </w:tcPr>
          <w:p w:rsidR="00643EB8" w:rsidRPr="00643EB8" w:rsidRDefault="00643EB8" w:rsidP="00643EB8">
            <w:pPr>
              <w:spacing w:after="0" w:line="240" w:lineRule="auto"/>
              <w:rPr>
                <w:rFonts w:ascii="Times New Roman" w:eastAsia="Times New Roman" w:hAnsi="Times New Roman" w:cs="Times New Roman"/>
                <w:sz w:val="18"/>
                <w:szCs w:val="18"/>
              </w:rPr>
            </w:pPr>
          </w:p>
        </w:tc>
      </w:tr>
      <w:tr w:rsidR="00643EB8" w:rsidRPr="00643EB8" w:rsidTr="00D93A0E">
        <w:trPr>
          <w:gridAfter w:val="1"/>
          <w:wAfter w:w="15" w:type="dxa"/>
        </w:trPr>
        <w:tc>
          <w:tcPr>
            <w:tcW w:w="568" w:type="dxa"/>
            <w:shd w:val="clear" w:color="auto" w:fill="auto"/>
          </w:tcPr>
          <w:p w:rsidR="00643EB8" w:rsidRPr="00643EB8" w:rsidRDefault="00643EB8" w:rsidP="00643EB8">
            <w:pPr>
              <w:spacing w:after="0" w:line="240" w:lineRule="auto"/>
              <w:jc w:val="center"/>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7</w:t>
            </w:r>
          </w:p>
        </w:tc>
        <w:tc>
          <w:tcPr>
            <w:tcW w:w="6833" w:type="dxa"/>
            <w:shd w:val="clear" w:color="auto" w:fill="auto"/>
          </w:tcPr>
          <w:p w:rsidR="00643EB8" w:rsidRPr="00643EB8" w:rsidRDefault="00643EB8" w:rsidP="00643EB8">
            <w:pPr>
              <w:spacing w:after="0" w:line="240" w:lineRule="auto"/>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Количество воспитанников с ограниченными возможностями здоровья и детей-инвалидов, которым созданы условия для получения качественного общего образования</w:t>
            </w:r>
          </w:p>
        </w:tc>
        <w:tc>
          <w:tcPr>
            <w:tcW w:w="2410" w:type="dxa"/>
            <w:shd w:val="clear" w:color="auto" w:fill="auto"/>
          </w:tcPr>
          <w:p w:rsidR="00643EB8" w:rsidRPr="00643EB8" w:rsidRDefault="00643EB8" w:rsidP="00643EB8">
            <w:pPr>
              <w:spacing w:after="0" w:line="240" w:lineRule="auto"/>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Количество обучающихся *0,3 балла</w:t>
            </w:r>
          </w:p>
        </w:tc>
        <w:tc>
          <w:tcPr>
            <w:tcW w:w="1099" w:type="dxa"/>
            <w:gridSpan w:val="2"/>
            <w:shd w:val="clear" w:color="auto" w:fill="auto"/>
          </w:tcPr>
          <w:p w:rsidR="00643EB8" w:rsidRPr="00643EB8" w:rsidRDefault="00643EB8" w:rsidP="00643EB8">
            <w:pPr>
              <w:spacing w:after="0" w:line="240" w:lineRule="auto"/>
              <w:rPr>
                <w:rFonts w:ascii="Times New Roman" w:eastAsia="Times New Roman" w:hAnsi="Times New Roman" w:cs="Times New Roman"/>
                <w:sz w:val="18"/>
                <w:szCs w:val="18"/>
              </w:rPr>
            </w:pPr>
          </w:p>
        </w:tc>
      </w:tr>
      <w:tr w:rsidR="00643EB8" w:rsidRPr="00643EB8" w:rsidTr="00D93A0E">
        <w:trPr>
          <w:gridAfter w:val="1"/>
          <w:wAfter w:w="15" w:type="dxa"/>
        </w:trPr>
        <w:tc>
          <w:tcPr>
            <w:tcW w:w="568" w:type="dxa"/>
            <w:shd w:val="clear" w:color="auto" w:fill="auto"/>
          </w:tcPr>
          <w:p w:rsidR="00643EB8" w:rsidRPr="00643EB8" w:rsidRDefault="00643EB8" w:rsidP="00643EB8">
            <w:pPr>
              <w:spacing w:after="0" w:line="240" w:lineRule="auto"/>
              <w:jc w:val="center"/>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8</w:t>
            </w:r>
          </w:p>
        </w:tc>
        <w:tc>
          <w:tcPr>
            <w:tcW w:w="6833" w:type="dxa"/>
            <w:shd w:val="clear" w:color="auto" w:fill="auto"/>
          </w:tcPr>
          <w:p w:rsidR="00643EB8" w:rsidRPr="00643EB8" w:rsidRDefault="00643EB8" w:rsidP="00643EB8">
            <w:pPr>
              <w:spacing w:after="0" w:line="240" w:lineRule="auto"/>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 xml:space="preserve">Количество воспитанников, охваченных коррекционной работой </w:t>
            </w:r>
          </w:p>
        </w:tc>
        <w:tc>
          <w:tcPr>
            <w:tcW w:w="2410" w:type="dxa"/>
            <w:shd w:val="clear" w:color="auto" w:fill="auto"/>
          </w:tcPr>
          <w:p w:rsidR="00643EB8" w:rsidRPr="00643EB8" w:rsidRDefault="00643EB8" w:rsidP="00643EB8">
            <w:pPr>
              <w:spacing w:after="0" w:line="240" w:lineRule="auto"/>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Количество обучающихся *0,3 балла</w:t>
            </w:r>
          </w:p>
        </w:tc>
        <w:tc>
          <w:tcPr>
            <w:tcW w:w="1099" w:type="dxa"/>
            <w:gridSpan w:val="2"/>
            <w:shd w:val="clear" w:color="auto" w:fill="auto"/>
          </w:tcPr>
          <w:p w:rsidR="00643EB8" w:rsidRPr="00643EB8" w:rsidRDefault="00643EB8" w:rsidP="00643EB8">
            <w:pPr>
              <w:spacing w:after="0" w:line="240" w:lineRule="auto"/>
              <w:rPr>
                <w:rFonts w:ascii="Times New Roman" w:eastAsia="Times New Roman" w:hAnsi="Times New Roman" w:cs="Times New Roman"/>
                <w:sz w:val="18"/>
                <w:szCs w:val="18"/>
              </w:rPr>
            </w:pPr>
          </w:p>
        </w:tc>
      </w:tr>
      <w:tr w:rsidR="00643EB8" w:rsidRPr="00643EB8" w:rsidTr="00D93A0E">
        <w:trPr>
          <w:gridAfter w:val="1"/>
          <w:wAfter w:w="15" w:type="dxa"/>
        </w:trPr>
        <w:tc>
          <w:tcPr>
            <w:tcW w:w="568" w:type="dxa"/>
            <w:shd w:val="clear" w:color="auto" w:fill="auto"/>
          </w:tcPr>
          <w:p w:rsidR="00643EB8" w:rsidRPr="00643EB8" w:rsidRDefault="00643EB8" w:rsidP="00643EB8">
            <w:pPr>
              <w:spacing w:after="0" w:line="240" w:lineRule="auto"/>
              <w:jc w:val="center"/>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9</w:t>
            </w:r>
          </w:p>
        </w:tc>
        <w:tc>
          <w:tcPr>
            <w:tcW w:w="6833" w:type="dxa"/>
            <w:shd w:val="clear" w:color="auto" w:fill="auto"/>
          </w:tcPr>
          <w:p w:rsidR="00643EB8" w:rsidRPr="00643EB8" w:rsidRDefault="00643EB8" w:rsidP="00643EB8">
            <w:pPr>
              <w:spacing w:after="0" w:line="240" w:lineRule="auto"/>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Количество воспитанников, имеющих индивидуальные образовательные маршруты</w:t>
            </w:r>
          </w:p>
        </w:tc>
        <w:tc>
          <w:tcPr>
            <w:tcW w:w="2410" w:type="dxa"/>
            <w:shd w:val="clear" w:color="auto" w:fill="auto"/>
          </w:tcPr>
          <w:p w:rsidR="00643EB8" w:rsidRPr="00643EB8" w:rsidRDefault="00643EB8" w:rsidP="00643EB8">
            <w:pPr>
              <w:spacing w:after="0" w:line="240" w:lineRule="auto"/>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Количество обучающихся *0,3 балла</w:t>
            </w:r>
          </w:p>
        </w:tc>
        <w:tc>
          <w:tcPr>
            <w:tcW w:w="1099" w:type="dxa"/>
            <w:gridSpan w:val="2"/>
            <w:shd w:val="clear" w:color="auto" w:fill="auto"/>
          </w:tcPr>
          <w:p w:rsidR="00643EB8" w:rsidRPr="00643EB8" w:rsidRDefault="00643EB8" w:rsidP="00643EB8">
            <w:pPr>
              <w:spacing w:after="0" w:line="240" w:lineRule="auto"/>
              <w:rPr>
                <w:rFonts w:ascii="Times New Roman" w:eastAsia="Times New Roman" w:hAnsi="Times New Roman" w:cs="Times New Roman"/>
                <w:sz w:val="18"/>
                <w:szCs w:val="18"/>
              </w:rPr>
            </w:pPr>
          </w:p>
        </w:tc>
      </w:tr>
      <w:tr w:rsidR="00643EB8" w:rsidRPr="00643EB8" w:rsidTr="00D93A0E">
        <w:trPr>
          <w:gridAfter w:val="1"/>
          <w:wAfter w:w="15" w:type="dxa"/>
        </w:trPr>
        <w:tc>
          <w:tcPr>
            <w:tcW w:w="568" w:type="dxa"/>
            <w:vMerge w:val="restart"/>
            <w:shd w:val="clear" w:color="auto" w:fill="auto"/>
          </w:tcPr>
          <w:p w:rsidR="00643EB8" w:rsidRPr="00643EB8" w:rsidRDefault="00643EB8" w:rsidP="00643EB8">
            <w:pPr>
              <w:spacing w:after="0" w:line="240" w:lineRule="auto"/>
              <w:jc w:val="center"/>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10</w:t>
            </w:r>
          </w:p>
        </w:tc>
        <w:tc>
          <w:tcPr>
            <w:tcW w:w="6833" w:type="dxa"/>
            <w:shd w:val="clear" w:color="auto" w:fill="auto"/>
          </w:tcPr>
          <w:p w:rsidR="00643EB8" w:rsidRPr="00643EB8" w:rsidRDefault="00643EB8" w:rsidP="00643EB8">
            <w:pPr>
              <w:spacing w:after="0" w:line="240" w:lineRule="auto"/>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Наличие победителей и призеров интеллектуальных, творческих конкурсов, мероприятий (очных) среди обучающихся</w:t>
            </w:r>
          </w:p>
        </w:tc>
        <w:tc>
          <w:tcPr>
            <w:tcW w:w="2410" w:type="dxa"/>
            <w:shd w:val="clear" w:color="auto" w:fill="auto"/>
          </w:tcPr>
          <w:p w:rsidR="00643EB8" w:rsidRPr="00643EB8" w:rsidRDefault="00643EB8" w:rsidP="00643EB8">
            <w:pPr>
              <w:spacing w:after="0" w:line="240" w:lineRule="auto"/>
              <w:rPr>
                <w:rFonts w:ascii="Times New Roman" w:eastAsia="Times New Roman" w:hAnsi="Times New Roman" w:cs="Times New Roman"/>
                <w:sz w:val="18"/>
                <w:szCs w:val="18"/>
              </w:rPr>
            </w:pPr>
          </w:p>
        </w:tc>
        <w:tc>
          <w:tcPr>
            <w:tcW w:w="1099" w:type="dxa"/>
            <w:gridSpan w:val="2"/>
            <w:shd w:val="clear" w:color="auto" w:fill="auto"/>
          </w:tcPr>
          <w:p w:rsidR="00643EB8" w:rsidRPr="00643EB8" w:rsidRDefault="00643EB8" w:rsidP="00643EB8">
            <w:pPr>
              <w:spacing w:after="0" w:line="240" w:lineRule="auto"/>
              <w:rPr>
                <w:rFonts w:ascii="Times New Roman" w:eastAsia="Times New Roman" w:hAnsi="Times New Roman" w:cs="Times New Roman"/>
                <w:sz w:val="18"/>
                <w:szCs w:val="18"/>
              </w:rPr>
            </w:pPr>
          </w:p>
        </w:tc>
      </w:tr>
      <w:tr w:rsidR="00643EB8" w:rsidRPr="00643EB8" w:rsidTr="00D93A0E">
        <w:trPr>
          <w:gridAfter w:val="1"/>
          <w:wAfter w:w="15" w:type="dxa"/>
        </w:trPr>
        <w:tc>
          <w:tcPr>
            <w:tcW w:w="568" w:type="dxa"/>
            <w:vMerge/>
            <w:shd w:val="clear" w:color="auto" w:fill="auto"/>
          </w:tcPr>
          <w:p w:rsidR="00643EB8" w:rsidRPr="00643EB8" w:rsidRDefault="00643EB8" w:rsidP="00643EB8">
            <w:pPr>
              <w:spacing w:after="0" w:line="240" w:lineRule="auto"/>
              <w:jc w:val="center"/>
              <w:rPr>
                <w:rFonts w:ascii="Times New Roman" w:eastAsia="Times New Roman" w:hAnsi="Times New Roman" w:cs="Times New Roman"/>
                <w:sz w:val="18"/>
                <w:szCs w:val="18"/>
              </w:rPr>
            </w:pPr>
          </w:p>
        </w:tc>
        <w:tc>
          <w:tcPr>
            <w:tcW w:w="6833" w:type="dxa"/>
            <w:shd w:val="clear" w:color="auto" w:fill="auto"/>
          </w:tcPr>
          <w:p w:rsidR="00643EB8" w:rsidRPr="00643EB8" w:rsidRDefault="00643EB8" w:rsidP="00643EB8">
            <w:pPr>
              <w:spacing w:after="0" w:line="240" w:lineRule="auto"/>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 муниципального уровня</w:t>
            </w:r>
          </w:p>
        </w:tc>
        <w:tc>
          <w:tcPr>
            <w:tcW w:w="2410" w:type="dxa"/>
            <w:shd w:val="clear" w:color="auto" w:fill="auto"/>
          </w:tcPr>
          <w:p w:rsidR="00643EB8" w:rsidRPr="00643EB8" w:rsidRDefault="00643EB8" w:rsidP="00643EB8">
            <w:pPr>
              <w:spacing w:after="0" w:line="240" w:lineRule="auto"/>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Количество обучающихся *0,5 балла</w:t>
            </w:r>
          </w:p>
        </w:tc>
        <w:tc>
          <w:tcPr>
            <w:tcW w:w="1099" w:type="dxa"/>
            <w:gridSpan w:val="2"/>
            <w:shd w:val="clear" w:color="auto" w:fill="auto"/>
          </w:tcPr>
          <w:p w:rsidR="00643EB8" w:rsidRPr="00643EB8" w:rsidRDefault="00643EB8" w:rsidP="00643EB8">
            <w:pPr>
              <w:spacing w:after="0" w:line="240" w:lineRule="auto"/>
              <w:rPr>
                <w:rFonts w:ascii="Times New Roman" w:eastAsia="Times New Roman" w:hAnsi="Times New Roman" w:cs="Times New Roman"/>
                <w:sz w:val="18"/>
                <w:szCs w:val="18"/>
              </w:rPr>
            </w:pPr>
          </w:p>
        </w:tc>
      </w:tr>
      <w:tr w:rsidR="00643EB8" w:rsidRPr="00643EB8" w:rsidTr="00D93A0E">
        <w:trPr>
          <w:gridAfter w:val="1"/>
          <w:wAfter w:w="15" w:type="dxa"/>
        </w:trPr>
        <w:tc>
          <w:tcPr>
            <w:tcW w:w="568" w:type="dxa"/>
            <w:vMerge/>
            <w:shd w:val="clear" w:color="auto" w:fill="auto"/>
          </w:tcPr>
          <w:p w:rsidR="00643EB8" w:rsidRPr="00643EB8" w:rsidRDefault="00643EB8" w:rsidP="00643EB8">
            <w:pPr>
              <w:spacing w:after="0" w:line="240" w:lineRule="auto"/>
              <w:jc w:val="center"/>
              <w:rPr>
                <w:rFonts w:ascii="Times New Roman" w:eastAsia="Times New Roman" w:hAnsi="Times New Roman" w:cs="Times New Roman"/>
                <w:sz w:val="18"/>
                <w:szCs w:val="18"/>
              </w:rPr>
            </w:pPr>
          </w:p>
        </w:tc>
        <w:tc>
          <w:tcPr>
            <w:tcW w:w="6833" w:type="dxa"/>
            <w:shd w:val="clear" w:color="auto" w:fill="auto"/>
          </w:tcPr>
          <w:p w:rsidR="00643EB8" w:rsidRPr="00643EB8" w:rsidRDefault="00643EB8" w:rsidP="00643EB8">
            <w:pPr>
              <w:spacing w:after="0" w:line="240" w:lineRule="auto"/>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 регионального уровня</w:t>
            </w:r>
          </w:p>
        </w:tc>
        <w:tc>
          <w:tcPr>
            <w:tcW w:w="2410" w:type="dxa"/>
            <w:shd w:val="clear" w:color="auto" w:fill="auto"/>
          </w:tcPr>
          <w:p w:rsidR="00643EB8" w:rsidRPr="00643EB8" w:rsidRDefault="00643EB8" w:rsidP="00643EB8">
            <w:pPr>
              <w:spacing w:after="0" w:line="240" w:lineRule="auto"/>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Количество обучающихся *1 балла</w:t>
            </w:r>
          </w:p>
        </w:tc>
        <w:tc>
          <w:tcPr>
            <w:tcW w:w="1099" w:type="dxa"/>
            <w:gridSpan w:val="2"/>
            <w:shd w:val="clear" w:color="auto" w:fill="auto"/>
          </w:tcPr>
          <w:p w:rsidR="00643EB8" w:rsidRPr="00643EB8" w:rsidRDefault="00643EB8" w:rsidP="00643EB8">
            <w:pPr>
              <w:spacing w:after="0" w:line="240" w:lineRule="auto"/>
              <w:rPr>
                <w:rFonts w:ascii="Times New Roman" w:eastAsia="Times New Roman" w:hAnsi="Times New Roman" w:cs="Times New Roman"/>
                <w:sz w:val="18"/>
                <w:szCs w:val="18"/>
              </w:rPr>
            </w:pPr>
          </w:p>
        </w:tc>
      </w:tr>
      <w:tr w:rsidR="00643EB8" w:rsidRPr="00643EB8" w:rsidTr="00D93A0E">
        <w:trPr>
          <w:gridAfter w:val="1"/>
          <w:wAfter w:w="15" w:type="dxa"/>
        </w:trPr>
        <w:tc>
          <w:tcPr>
            <w:tcW w:w="568" w:type="dxa"/>
            <w:vMerge/>
            <w:shd w:val="clear" w:color="auto" w:fill="auto"/>
          </w:tcPr>
          <w:p w:rsidR="00643EB8" w:rsidRPr="00643EB8" w:rsidRDefault="00643EB8" w:rsidP="00643EB8">
            <w:pPr>
              <w:spacing w:after="0" w:line="240" w:lineRule="auto"/>
              <w:jc w:val="center"/>
              <w:rPr>
                <w:rFonts w:ascii="Times New Roman" w:eastAsia="Times New Roman" w:hAnsi="Times New Roman" w:cs="Times New Roman"/>
                <w:sz w:val="18"/>
                <w:szCs w:val="18"/>
              </w:rPr>
            </w:pPr>
          </w:p>
        </w:tc>
        <w:tc>
          <w:tcPr>
            <w:tcW w:w="6833" w:type="dxa"/>
            <w:shd w:val="clear" w:color="auto" w:fill="auto"/>
          </w:tcPr>
          <w:p w:rsidR="00643EB8" w:rsidRPr="00643EB8" w:rsidRDefault="00643EB8" w:rsidP="00643EB8">
            <w:pPr>
              <w:spacing w:after="0" w:line="240" w:lineRule="auto"/>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 всероссийского уровня</w:t>
            </w:r>
          </w:p>
        </w:tc>
        <w:tc>
          <w:tcPr>
            <w:tcW w:w="2410" w:type="dxa"/>
            <w:shd w:val="clear" w:color="auto" w:fill="auto"/>
          </w:tcPr>
          <w:p w:rsidR="00643EB8" w:rsidRPr="00643EB8" w:rsidRDefault="00643EB8" w:rsidP="00643EB8">
            <w:pPr>
              <w:spacing w:after="0" w:line="240" w:lineRule="auto"/>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Количество обучающихся *3 баллов</w:t>
            </w:r>
          </w:p>
        </w:tc>
        <w:tc>
          <w:tcPr>
            <w:tcW w:w="1099" w:type="dxa"/>
            <w:gridSpan w:val="2"/>
            <w:shd w:val="clear" w:color="auto" w:fill="auto"/>
          </w:tcPr>
          <w:p w:rsidR="00643EB8" w:rsidRPr="00643EB8" w:rsidRDefault="00643EB8" w:rsidP="00643EB8">
            <w:pPr>
              <w:spacing w:after="0" w:line="240" w:lineRule="auto"/>
              <w:rPr>
                <w:rFonts w:ascii="Times New Roman" w:eastAsia="Times New Roman" w:hAnsi="Times New Roman" w:cs="Times New Roman"/>
                <w:sz w:val="18"/>
                <w:szCs w:val="18"/>
              </w:rPr>
            </w:pPr>
          </w:p>
        </w:tc>
      </w:tr>
      <w:tr w:rsidR="00643EB8" w:rsidRPr="00643EB8" w:rsidTr="00D93A0E">
        <w:trPr>
          <w:gridAfter w:val="1"/>
          <w:wAfter w:w="15" w:type="dxa"/>
        </w:trPr>
        <w:tc>
          <w:tcPr>
            <w:tcW w:w="568" w:type="dxa"/>
            <w:vMerge w:val="restart"/>
            <w:shd w:val="clear" w:color="auto" w:fill="auto"/>
          </w:tcPr>
          <w:p w:rsidR="00643EB8" w:rsidRPr="00643EB8" w:rsidRDefault="00643EB8" w:rsidP="00643EB8">
            <w:pPr>
              <w:spacing w:after="0" w:line="240" w:lineRule="auto"/>
              <w:jc w:val="center"/>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11</w:t>
            </w:r>
          </w:p>
        </w:tc>
        <w:tc>
          <w:tcPr>
            <w:tcW w:w="6833" w:type="dxa"/>
            <w:shd w:val="clear" w:color="auto" w:fill="auto"/>
          </w:tcPr>
          <w:p w:rsidR="00643EB8" w:rsidRPr="00643EB8" w:rsidRDefault="00643EB8" w:rsidP="00643EB8">
            <w:pPr>
              <w:spacing w:after="0" w:line="240" w:lineRule="auto"/>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Наличие победителей и призёров интеллектуальных, творческих конкурсов, мероприятий (заочных) среди обучающихся</w:t>
            </w:r>
          </w:p>
        </w:tc>
        <w:tc>
          <w:tcPr>
            <w:tcW w:w="2410" w:type="dxa"/>
            <w:shd w:val="clear" w:color="auto" w:fill="auto"/>
          </w:tcPr>
          <w:p w:rsidR="00643EB8" w:rsidRPr="00643EB8" w:rsidRDefault="00643EB8" w:rsidP="00643EB8">
            <w:pPr>
              <w:spacing w:after="0" w:line="240" w:lineRule="auto"/>
              <w:rPr>
                <w:rFonts w:ascii="Times New Roman" w:eastAsia="Times New Roman" w:hAnsi="Times New Roman" w:cs="Times New Roman"/>
                <w:sz w:val="18"/>
                <w:szCs w:val="18"/>
              </w:rPr>
            </w:pPr>
          </w:p>
        </w:tc>
        <w:tc>
          <w:tcPr>
            <w:tcW w:w="1099" w:type="dxa"/>
            <w:gridSpan w:val="2"/>
            <w:shd w:val="clear" w:color="auto" w:fill="auto"/>
          </w:tcPr>
          <w:p w:rsidR="00643EB8" w:rsidRPr="00643EB8" w:rsidRDefault="00643EB8" w:rsidP="00643EB8">
            <w:pPr>
              <w:spacing w:after="0" w:line="240" w:lineRule="auto"/>
              <w:rPr>
                <w:rFonts w:ascii="Times New Roman" w:eastAsia="Times New Roman" w:hAnsi="Times New Roman" w:cs="Times New Roman"/>
                <w:sz w:val="18"/>
                <w:szCs w:val="18"/>
              </w:rPr>
            </w:pPr>
          </w:p>
        </w:tc>
      </w:tr>
      <w:tr w:rsidR="00643EB8" w:rsidRPr="00643EB8" w:rsidTr="00D93A0E">
        <w:trPr>
          <w:gridAfter w:val="1"/>
          <w:wAfter w:w="15" w:type="dxa"/>
        </w:trPr>
        <w:tc>
          <w:tcPr>
            <w:tcW w:w="568" w:type="dxa"/>
            <w:vMerge/>
            <w:shd w:val="clear" w:color="auto" w:fill="auto"/>
          </w:tcPr>
          <w:p w:rsidR="00643EB8" w:rsidRPr="00643EB8" w:rsidRDefault="00643EB8" w:rsidP="00643EB8">
            <w:pPr>
              <w:spacing w:after="0" w:line="240" w:lineRule="auto"/>
              <w:jc w:val="center"/>
              <w:rPr>
                <w:rFonts w:ascii="Times New Roman" w:eastAsia="Times New Roman" w:hAnsi="Times New Roman" w:cs="Times New Roman"/>
                <w:sz w:val="18"/>
                <w:szCs w:val="18"/>
              </w:rPr>
            </w:pPr>
          </w:p>
        </w:tc>
        <w:tc>
          <w:tcPr>
            <w:tcW w:w="6833" w:type="dxa"/>
            <w:shd w:val="clear" w:color="auto" w:fill="auto"/>
          </w:tcPr>
          <w:p w:rsidR="00643EB8" w:rsidRPr="00643EB8" w:rsidRDefault="00643EB8" w:rsidP="00643EB8">
            <w:pPr>
              <w:spacing w:after="0" w:line="240" w:lineRule="auto"/>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 муниципального уровня</w:t>
            </w:r>
          </w:p>
        </w:tc>
        <w:tc>
          <w:tcPr>
            <w:tcW w:w="2410" w:type="dxa"/>
            <w:shd w:val="clear" w:color="auto" w:fill="auto"/>
          </w:tcPr>
          <w:p w:rsidR="00643EB8" w:rsidRPr="00643EB8" w:rsidRDefault="00643EB8" w:rsidP="00643EB8">
            <w:pPr>
              <w:spacing w:after="0" w:line="240" w:lineRule="auto"/>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Количество обучающихся *0,3 балл</w:t>
            </w:r>
          </w:p>
        </w:tc>
        <w:tc>
          <w:tcPr>
            <w:tcW w:w="1099" w:type="dxa"/>
            <w:gridSpan w:val="2"/>
            <w:shd w:val="clear" w:color="auto" w:fill="auto"/>
          </w:tcPr>
          <w:p w:rsidR="00643EB8" w:rsidRPr="00643EB8" w:rsidRDefault="00643EB8" w:rsidP="00643EB8">
            <w:pPr>
              <w:spacing w:after="0" w:line="240" w:lineRule="auto"/>
              <w:rPr>
                <w:rFonts w:ascii="Times New Roman" w:eastAsia="Times New Roman" w:hAnsi="Times New Roman" w:cs="Times New Roman"/>
                <w:sz w:val="18"/>
                <w:szCs w:val="18"/>
              </w:rPr>
            </w:pPr>
          </w:p>
        </w:tc>
      </w:tr>
      <w:tr w:rsidR="00643EB8" w:rsidRPr="00643EB8" w:rsidTr="00D93A0E">
        <w:trPr>
          <w:gridAfter w:val="1"/>
          <w:wAfter w:w="15" w:type="dxa"/>
        </w:trPr>
        <w:tc>
          <w:tcPr>
            <w:tcW w:w="568" w:type="dxa"/>
            <w:vMerge/>
            <w:shd w:val="clear" w:color="auto" w:fill="auto"/>
          </w:tcPr>
          <w:p w:rsidR="00643EB8" w:rsidRPr="00643EB8" w:rsidRDefault="00643EB8" w:rsidP="00643EB8">
            <w:pPr>
              <w:spacing w:after="0" w:line="240" w:lineRule="auto"/>
              <w:jc w:val="center"/>
              <w:rPr>
                <w:rFonts w:ascii="Times New Roman" w:eastAsia="Times New Roman" w:hAnsi="Times New Roman" w:cs="Times New Roman"/>
                <w:sz w:val="18"/>
                <w:szCs w:val="18"/>
              </w:rPr>
            </w:pPr>
          </w:p>
        </w:tc>
        <w:tc>
          <w:tcPr>
            <w:tcW w:w="6833" w:type="dxa"/>
            <w:shd w:val="clear" w:color="auto" w:fill="auto"/>
          </w:tcPr>
          <w:p w:rsidR="00643EB8" w:rsidRPr="00643EB8" w:rsidRDefault="00643EB8" w:rsidP="00643EB8">
            <w:pPr>
              <w:spacing w:after="0" w:line="240" w:lineRule="auto"/>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 регионального уровня</w:t>
            </w:r>
          </w:p>
        </w:tc>
        <w:tc>
          <w:tcPr>
            <w:tcW w:w="2410" w:type="dxa"/>
            <w:shd w:val="clear" w:color="auto" w:fill="auto"/>
          </w:tcPr>
          <w:p w:rsidR="00643EB8" w:rsidRPr="00643EB8" w:rsidRDefault="00643EB8" w:rsidP="00643EB8">
            <w:pPr>
              <w:spacing w:after="0" w:line="240" w:lineRule="auto"/>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Количество обучающихся *0,5 балл</w:t>
            </w:r>
          </w:p>
        </w:tc>
        <w:tc>
          <w:tcPr>
            <w:tcW w:w="1099" w:type="dxa"/>
            <w:gridSpan w:val="2"/>
            <w:shd w:val="clear" w:color="auto" w:fill="auto"/>
          </w:tcPr>
          <w:p w:rsidR="00643EB8" w:rsidRPr="00643EB8" w:rsidRDefault="00643EB8" w:rsidP="00643EB8">
            <w:pPr>
              <w:spacing w:after="0" w:line="240" w:lineRule="auto"/>
              <w:rPr>
                <w:rFonts w:ascii="Times New Roman" w:eastAsia="Times New Roman" w:hAnsi="Times New Roman" w:cs="Times New Roman"/>
                <w:sz w:val="18"/>
                <w:szCs w:val="18"/>
              </w:rPr>
            </w:pPr>
          </w:p>
        </w:tc>
      </w:tr>
      <w:tr w:rsidR="00643EB8" w:rsidRPr="00643EB8" w:rsidTr="00D93A0E">
        <w:trPr>
          <w:gridAfter w:val="1"/>
          <w:wAfter w:w="15" w:type="dxa"/>
        </w:trPr>
        <w:tc>
          <w:tcPr>
            <w:tcW w:w="568" w:type="dxa"/>
            <w:vMerge/>
            <w:shd w:val="clear" w:color="auto" w:fill="auto"/>
          </w:tcPr>
          <w:p w:rsidR="00643EB8" w:rsidRPr="00643EB8" w:rsidRDefault="00643EB8" w:rsidP="00643EB8">
            <w:pPr>
              <w:spacing w:after="0" w:line="240" w:lineRule="auto"/>
              <w:jc w:val="center"/>
              <w:rPr>
                <w:rFonts w:ascii="Times New Roman" w:eastAsia="Times New Roman" w:hAnsi="Times New Roman" w:cs="Times New Roman"/>
                <w:sz w:val="18"/>
                <w:szCs w:val="18"/>
              </w:rPr>
            </w:pPr>
          </w:p>
        </w:tc>
        <w:tc>
          <w:tcPr>
            <w:tcW w:w="6833" w:type="dxa"/>
            <w:shd w:val="clear" w:color="auto" w:fill="auto"/>
          </w:tcPr>
          <w:p w:rsidR="00643EB8" w:rsidRPr="00643EB8" w:rsidRDefault="00643EB8" w:rsidP="00643EB8">
            <w:pPr>
              <w:spacing w:after="0" w:line="240" w:lineRule="auto"/>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 всероссийского уровня</w:t>
            </w:r>
          </w:p>
        </w:tc>
        <w:tc>
          <w:tcPr>
            <w:tcW w:w="2410" w:type="dxa"/>
            <w:shd w:val="clear" w:color="auto" w:fill="auto"/>
          </w:tcPr>
          <w:p w:rsidR="00643EB8" w:rsidRPr="00643EB8" w:rsidRDefault="00643EB8" w:rsidP="00643EB8">
            <w:pPr>
              <w:spacing w:after="0" w:line="240" w:lineRule="auto"/>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Количество обучающихся *1 балл</w:t>
            </w:r>
          </w:p>
        </w:tc>
        <w:tc>
          <w:tcPr>
            <w:tcW w:w="1099" w:type="dxa"/>
            <w:gridSpan w:val="2"/>
            <w:shd w:val="clear" w:color="auto" w:fill="auto"/>
          </w:tcPr>
          <w:p w:rsidR="00643EB8" w:rsidRPr="00643EB8" w:rsidRDefault="00643EB8" w:rsidP="00643EB8">
            <w:pPr>
              <w:spacing w:after="0" w:line="240" w:lineRule="auto"/>
              <w:rPr>
                <w:rFonts w:ascii="Times New Roman" w:eastAsia="Times New Roman" w:hAnsi="Times New Roman" w:cs="Times New Roman"/>
                <w:sz w:val="18"/>
                <w:szCs w:val="18"/>
              </w:rPr>
            </w:pPr>
          </w:p>
        </w:tc>
      </w:tr>
      <w:tr w:rsidR="00643EB8" w:rsidRPr="00643EB8" w:rsidTr="00D93A0E">
        <w:trPr>
          <w:gridAfter w:val="1"/>
          <w:wAfter w:w="15" w:type="dxa"/>
          <w:trHeight w:val="838"/>
        </w:trPr>
        <w:tc>
          <w:tcPr>
            <w:tcW w:w="568" w:type="dxa"/>
            <w:vMerge w:val="restart"/>
            <w:tcBorders>
              <w:bottom w:val="single" w:sz="4" w:space="0" w:color="auto"/>
            </w:tcBorders>
            <w:shd w:val="clear" w:color="auto" w:fill="auto"/>
          </w:tcPr>
          <w:p w:rsidR="00643EB8" w:rsidRPr="00643EB8" w:rsidRDefault="00643EB8" w:rsidP="00643EB8">
            <w:pPr>
              <w:spacing w:after="0" w:line="240" w:lineRule="auto"/>
              <w:jc w:val="center"/>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12</w:t>
            </w:r>
          </w:p>
        </w:tc>
        <w:tc>
          <w:tcPr>
            <w:tcW w:w="6833" w:type="dxa"/>
            <w:tcBorders>
              <w:bottom w:val="single" w:sz="4" w:space="0" w:color="auto"/>
            </w:tcBorders>
            <w:shd w:val="clear" w:color="auto" w:fill="auto"/>
          </w:tcPr>
          <w:p w:rsidR="00643EB8" w:rsidRPr="00643EB8" w:rsidRDefault="00643EB8" w:rsidP="00643EB8">
            <w:pPr>
              <w:spacing w:after="0" w:line="240" w:lineRule="auto"/>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Количество педагогов, подготовивших районных, региональных, всероссийских победителей и призёров</w:t>
            </w:r>
          </w:p>
        </w:tc>
        <w:tc>
          <w:tcPr>
            <w:tcW w:w="2410" w:type="dxa"/>
            <w:tcBorders>
              <w:bottom w:val="single" w:sz="4" w:space="0" w:color="auto"/>
            </w:tcBorders>
            <w:shd w:val="clear" w:color="auto" w:fill="auto"/>
          </w:tcPr>
          <w:p w:rsidR="00643EB8" w:rsidRPr="00643EB8" w:rsidRDefault="00643EB8" w:rsidP="00643EB8">
            <w:pPr>
              <w:spacing w:after="0" w:line="240" w:lineRule="auto"/>
              <w:rPr>
                <w:rFonts w:ascii="Times New Roman" w:eastAsia="Times New Roman" w:hAnsi="Times New Roman" w:cs="Times New Roman"/>
                <w:sz w:val="18"/>
                <w:szCs w:val="18"/>
              </w:rPr>
            </w:pPr>
          </w:p>
        </w:tc>
        <w:tc>
          <w:tcPr>
            <w:tcW w:w="1099" w:type="dxa"/>
            <w:gridSpan w:val="2"/>
            <w:vMerge w:val="restart"/>
            <w:tcBorders>
              <w:bottom w:val="single" w:sz="4" w:space="0" w:color="auto"/>
            </w:tcBorders>
            <w:shd w:val="clear" w:color="auto" w:fill="auto"/>
          </w:tcPr>
          <w:p w:rsidR="00643EB8" w:rsidRPr="00643EB8" w:rsidRDefault="00643EB8" w:rsidP="00643EB8">
            <w:pPr>
              <w:spacing w:after="0" w:line="240" w:lineRule="auto"/>
              <w:rPr>
                <w:rFonts w:ascii="Times New Roman" w:eastAsia="Times New Roman" w:hAnsi="Times New Roman" w:cs="Times New Roman"/>
                <w:sz w:val="18"/>
                <w:szCs w:val="18"/>
              </w:rPr>
            </w:pPr>
          </w:p>
        </w:tc>
      </w:tr>
      <w:tr w:rsidR="00643EB8" w:rsidRPr="00643EB8" w:rsidTr="00D93A0E">
        <w:trPr>
          <w:gridAfter w:val="1"/>
          <w:wAfter w:w="15" w:type="dxa"/>
          <w:trHeight w:val="270"/>
        </w:trPr>
        <w:tc>
          <w:tcPr>
            <w:tcW w:w="568" w:type="dxa"/>
            <w:vMerge/>
            <w:shd w:val="clear" w:color="auto" w:fill="auto"/>
          </w:tcPr>
          <w:p w:rsidR="00643EB8" w:rsidRPr="00643EB8" w:rsidRDefault="00643EB8" w:rsidP="00643EB8">
            <w:pPr>
              <w:spacing w:after="0" w:line="240" w:lineRule="auto"/>
              <w:jc w:val="center"/>
              <w:rPr>
                <w:rFonts w:ascii="Times New Roman" w:eastAsia="Times New Roman" w:hAnsi="Times New Roman" w:cs="Times New Roman"/>
                <w:sz w:val="18"/>
                <w:szCs w:val="18"/>
              </w:rPr>
            </w:pPr>
          </w:p>
        </w:tc>
        <w:tc>
          <w:tcPr>
            <w:tcW w:w="6833" w:type="dxa"/>
            <w:shd w:val="clear" w:color="auto" w:fill="auto"/>
          </w:tcPr>
          <w:p w:rsidR="00643EB8" w:rsidRPr="00643EB8" w:rsidRDefault="00643EB8" w:rsidP="00643EB8">
            <w:pPr>
              <w:spacing w:after="0" w:line="240" w:lineRule="auto"/>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муниципального уровня</w:t>
            </w:r>
          </w:p>
        </w:tc>
        <w:tc>
          <w:tcPr>
            <w:tcW w:w="2410" w:type="dxa"/>
            <w:shd w:val="clear" w:color="auto" w:fill="auto"/>
          </w:tcPr>
          <w:p w:rsidR="00643EB8" w:rsidRPr="00643EB8" w:rsidRDefault="00643EB8" w:rsidP="00643EB8">
            <w:pPr>
              <w:spacing w:after="0" w:line="240" w:lineRule="auto"/>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Количество педагогов *1 балл</w:t>
            </w:r>
          </w:p>
        </w:tc>
        <w:tc>
          <w:tcPr>
            <w:tcW w:w="1099" w:type="dxa"/>
            <w:gridSpan w:val="2"/>
            <w:vMerge/>
            <w:shd w:val="clear" w:color="auto" w:fill="auto"/>
          </w:tcPr>
          <w:p w:rsidR="00643EB8" w:rsidRPr="00643EB8" w:rsidRDefault="00643EB8" w:rsidP="00643EB8">
            <w:pPr>
              <w:spacing w:after="0" w:line="240" w:lineRule="auto"/>
              <w:rPr>
                <w:rFonts w:ascii="Times New Roman" w:eastAsia="Times New Roman" w:hAnsi="Times New Roman" w:cs="Times New Roman"/>
                <w:sz w:val="18"/>
                <w:szCs w:val="18"/>
              </w:rPr>
            </w:pPr>
          </w:p>
        </w:tc>
      </w:tr>
      <w:tr w:rsidR="00643EB8" w:rsidRPr="00643EB8" w:rsidTr="00D93A0E">
        <w:trPr>
          <w:gridAfter w:val="1"/>
          <w:wAfter w:w="15" w:type="dxa"/>
          <w:trHeight w:val="363"/>
        </w:trPr>
        <w:tc>
          <w:tcPr>
            <w:tcW w:w="568" w:type="dxa"/>
            <w:vMerge/>
            <w:shd w:val="clear" w:color="auto" w:fill="auto"/>
          </w:tcPr>
          <w:p w:rsidR="00643EB8" w:rsidRPr="00643EB8" w:rsidRDefault="00643EB8" w:rsidP="00643EB8">
            <w:pPr>
              <w:spacing w:after="0" w:line="240" w:lineRule="auto"/>
              <w:jc w:val="center"/>
              <w:rPr>
                <w:rFonts w:ascii="Times New Roman" w:eastAsia="Times New Roman" w:hAnsi="Times New Roman" w:cs="Times New Roman"/>
                <w:sz w:val="18"/>
                <w:szCs w:val="18"/>
              </w:rPr>
            </w:pPr>
          </w:p>
        </w:tc>
        <w:tc>
          <w:tcPr>
            <w:tcW w:w="6833" w:type="dxa"/>
            <w:shd w:val="clear" w:color="auto" w:fill="auto"/>
          </w:tcPr>
          <w:p w:rsidR="00643EB8" w:rsidRPr="00643EB8" w:rsidRDefault="00643EB8" w:rsidP="00643EB8">
            <w:pPr>
              <w:spacing w:after="0" w:line="240" w:lineRule="auto"/>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регионального уровня</w:t>
            </w:r>
          </w:p>
        </w:tc>
        <w:tc>
          <w:tcPr>
            <w:tcW w:w="2410" w:type="dxa"/>
            <w:shd w:val="clear" w:color="auto" w:fill="auto"/>
          </w:tcPr>
          <w:p w:rsidR="00643EB8" w:rsidRPr="00643EB8" w:rsidRDefault="00643EB8" w:rsidP="00643EB8">
            <w:pPr>
              <w:spacing w:after="0" w:line="240" w:lineRule="auto"/>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Количество педагогов*2 балла</w:t>
            </w:r>
          </w:p>
        </w:tc>
        <w:tc>
          <w:tcPr>
            <w:tcW w:w="1099" w:type="dxa"/>
            <w:gridSpan w:val="2"/>
            <w:vMerge/>
            <w:shd w:val="clear" w:color="auto" w:fill="auto"/>
          </w:tcPr>
          <w:p w:rsidR="00643EB8" w:rsidRPr="00643EB8" w:rsidRDefault="00643EB8" w:rsidP="00643EB8">
            <w:pPr>
              <w:spacing w:after="0" w:line="240" w:lineRule="auto"/>
              <w:rPr>
                <w:rFonts w:ascii="Times New Roman" w:eastAsia="Times New Roman" w:hAnsi="Times New Roman" w:cs="Times New Roman"/>
                <w:sz w:val="18"/>
                <w:szCs w:val="18"/>
              </w:rPr>
            </w:pPr>
          </w:p>
        </w:tc>
      </w:tr>
      <w:tr w:rsidR="00643EB8" w:rsidRPr="00643EB8" w:rsidTr="00D93A0E">
        <w:trPr>
          <w:gridAfter w:val="1"/>
          <w:wAfter w:w="15" w:type="dxa"/>
          <w:trHeight w:val="450"/>
        </w:trPr>
        <w:tc>
          <w:tcPr>
            <w:tcW w:w="568" w:type="dxa"/>
            <w:vMerge/>
            <w:shd w:val="clear" w:color="auto" w:fill="auto"/>
          </w:tcPr>
          <w:p w:rsidR="00643EB8" w:rsidRPr="00643EB8" w:rsidRDefault="00643EB8" w:rsidP="00643EB8">
            <w:pPr>
              <w:spacing w:after="0" w:line="240" w:lineRule="auto"/>
              <w:jc w:val="center"/>
              <w:rPr>
                <w:rFonts w:ascii="Times New Roman" w:eastAsia="Times New Roman" w:hAnsi="Times New Roman" w:cs="Times New Roman"/>
                <w:sz w:val="18"/>
                <w:szCs w:val="18"/>
              </w:rPr>
            </w:pPr>
          </w:p>
        </w:tc>
        <w:tc>
          <w:tcPr>
            <w:tcW w:w="6833" w:type="dxa"/>
            <w:shd w:val="clear" w:color="auto" w:fill="auto"/>
          </w:tcPr>
          <w:p w:rsidR="00643EB8" w:rsidRPr="00643EB8" w:rsidRDefault="00643EB8" w:rsidP="00643EB8">
            <w:pPr>
              <w:spacing w:after="0" w:line="240" w:lineRule="auto"/>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всероссийского уровня</w:t>
            </w:r>
          </w:p>
        </w:tc>
        <w:tc>
          <w:tcPr>
            <w:tcW w:w="2410" w:type="dxa"/>
            <w:shd w:val="clear" w:color="auto" w:fill="auto"/>
          </w:tcPr>
          <w:p w:rsidR="00643EB8" w:rsidRPr="00643EB8" w:rsidRDefault="00643EB8" w:rsidP="00643EB8">
            <w:pPr>
              <w:spacing w:after="0" w:line="240" w:lineRule="auto"/>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Количество педагогов*3 балла</w:t>
            </w:r>
          </w:p>
        </w:tc>
        <w:tc>
          <w:tcPr>
            <w:tcW w:w="1099" w:type="dxa"/>
            <w:gridSpan w:val="2"/>
            <w:vMerge/>
            <w:shd w:val="clear" w:color="auto" w:fill="auto"/>
          </w:tcPr>
          <w:p w:rsidR="00643EB8" w:rsidRPr="00643EB8" w:rsidRDefault="00643EB8" w:rsidP="00643EB8">
            <w:pPr>
              <w:spacing w:after="0" w:line="240" w:lineRule="auto"/>
              <w:rPr>
                <w:rFonts w:ascii="Times New Roman" w:eastAsia="Times New Roman" w:hAnsi="Times New Roman" w:cs="Times New Roman"/>
                <w:sz w:val="18"/>
                <w:szCs w:val="18"/>
              </w:rPr>
            </w:pPr>
          </w:p>
        </w:tc>
      </w:tr>
      <w:tr w:rsidR="00643EB8" w:rsidRPr="00643EB8" w:rsidTr="00D93A0E">
        <w:trPr>
          <w:gridAfter w:val="1"/>
          <w:wAfter w:w="15" w:type="dxa"/>
        </w:trPr>
        <w:tc>
          <w:tcPr>
            <w:tcW w:w="568" w:type="dxa"/>
            <w:shd w:val="clear" w:color="auto" w:fill="auto"/>
          </w:tcPr>
          <w:p w:rsidR="00643EB8" w:rsidRPr="00643EB8" w:rsidRDefault="00643EB8" w:rsidP="00643EB8">
            <w:pPr>
              <w:spacing w:after="0" w:line="240" w:lineRule="auto"/>
              <w:jc w:val="center"/>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lastRenderedPageBreak/>
              <w:t>13</w:t>
            </w:r>
          </w:p>
        </w:tc>
        <w:tc>
          <w:tcPr>
            <w:tcW w:w="6833" w:type="dxa"/>
            <w:shd w:val="clear" w:color="auto" w:fill="auto"/>
          </w:tcPr>
          <w:p w:rsidR="00643EB8" w:rsidRPr="00643EB8" w:rsidRDefault="00643EB8" w:rsidP="00643EB8">
            <w:pPr>
              <w:spacing w:after="0" w:line="240" w:lineRule="auto"/>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Для обучающихся, охваченных кружковой работой (зарегистрированных в Навигаторе дополнительного образования)</w:t>
            </w:r>
          </w:p>
        </w:tc>
        <w:tc>
          <w:tcPr>
            <w:tcW w:w="2410" w:type="dxa"/>
            <w:shd w:val="clear" w:color="auto" w:fill="auto"/>
          </w:tcPr>
          <w:p w:rsidR="00643EB8" w:rsidRPr="00643EB8" w:rsidRDefault="00643EB8" w:rsidP="00643EB8">
            <w:pPr>
              <w:spacing w:after="0" w:line="240" w:lineRule="auto"/>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1 обучающийся соответствует 1 баллу</w:t>
            </w:r>
          </w:p>
        </w:tc>
        <w:tc>
          <w:tcPr>
            <w:tcW w:w="1099" w:type="dxa"/>
            <w:gridSpan w:val="2"/>
            <w:shd w:val="clear" w:color="auto" w:fill="auto"/>
          </w:tcPr>
          <w:p w:rsidR="00643EB8" w:rsidRPr="00643EB8" w:rsidRDefault="00643EB8" w:rsidP="00643EB8">
            <w:pPr>
              <w:spacing w:after="0" w:line="240" w:lineRule="auto"/>
              <w:rPr>
                <w:rFonts w:ascii="Times New Roman" w:eastAsia="Times New Roman" w:hAnsi="Times New Roman" w:cs="Times New Roman"/>
                <w:sz w:val="18"/>
                <w:szCs w:val="18"/>
              </w:rPr>
            </w:pPr>
          </w:p>
        </w:tc>
      </w:tr>
      <w:tr w:rsidR="00643EB8" w:rsidRPr="00643EB8" w:rsidTr="00D93A0E">
        <w:trPr>
          <w:gridAfter w:val="1"/>
          <w:wAfter w:w="15" w:type="dxa"/>
        </w:trPr>
        <w:tc>
          <w:tcPr>
            <w:tcW w:w="568" w:type="dxa"/>
            <w:vMerge w:val="restart"/>
            <w:shd w:val="clear" w:color="auto" w:fill="auto"/>
          </w:tcPr>
          <w:p w:rsidR="00643EB8" w:rsidRPr="00643EB8" w:rsidRDefault="00643EB8" w:rsidP="00643EB8">
            <w:pPr>
              <w:spacing w:after="0" w:line="240" w:lineRule="auto"/>
              <w:jc w:val="center"/>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14</w:t>
            </w:r>
          </w:p>
        </w:tc>
        <w:tc>
          <w:tcPr>
            <w:tcW w:w="6833" w:type="dxa"/>
            <w:vMerge w:val="restart"/>
            <w:shd w:val="clear" w:color="auto" w:fill="auto"/>
          </w:tcPr>
          <w:p w:rsidR="00643EB8" w:rsidRPr="00643EB8" w:rsidRDefault="00643EB8" w:rsidP="00643EB8">
            <w:pPr>
              <w:spacing w:after="0" w:line="240" w:lineRule="auto"/>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Создание психолого-педагогических условий для комфортного пребывания детей</w:t>
            </w:r>
          </w:p>
        </w:tc>
        <w:tc>
          <w:tcPr>
            <w:tcW w:w="2410" w:type="dxa"/>
            <w:shd w:val="clear" w:color="auto" w:fill="auto"/>
          </w:tcPr>
          <w:p w:rsidR="00643EB8" w:rsidRPr="00643EB8" w:rsidRDefault="00643EB8" w:rsidP="00643EB8">
            <w:pPr>
              <w:spacing w:after="0" w:line="240" w:lineRule="auto"/>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Полное соответствие - 2 балла</w:t>
            </w:r>
          </w:p>
        </w:tc>
        <w:tc>
          <w:tcPr>
            <w:tcW w:w="1099" w:type="dxa"/>
            <w:gridSpan w:val="2"/>
            <w:shd w:val="clear" w:color="auto" w:fill="auto"/>
          </w:tcPr>
          <w:p w:rsidR="00643EB8" w:rsidRPr="00643EB8" w:rsidRDefault="00643EB8" w:rsidP="00643EB8">
            <w:pPr>
              <w:spacing w:after="0" w:line="240" w:lineRule="auto"/>
              <w:rPr>
                <w:rFonts w:ascii="Times New Roman" w:eastAsia="Times New Roman" w:hAnsi="Times New Roman" w:cs="Times New Roman"/>
                <w:sz w:val="18"/>
                <w:szCs w:val="18"/>
              </w:rPr>
            </w:pPr>
          </w:p>
        </w:tc>
      </w:tr>
      <w:tr w:rsidR="00643EB8" w:rsidRPr="00643EB8" w:rsidTr="00D93A0E">
        <w:trPr>
          <w:gridAfter w:val="1"/>
          <w:wAfter w:w="15" w:type="dxa"/>
        </w:trPr>
        <w:tc>
          <w:tcPr>
            <w:tcW w:w="568" w:type="dxa"/>
            <w:vMerge/>
            <w:shd w:val="clear" w:color="auto" w:fill="auto"/>
          </w:tcPr>
          <w:p w:rsidR="00643EB8" w:rsidRPr="00643EB8" w:rsidRDefault="00643EB8" w:rsidP="00643EB8">
            <w:pPr>
              <w:spacing w:after="0" w:line="240" w:lineRule="auto"/>
              <w:jc w:val="center"/>
              <w:rPr>
                <w:rFonts w:ascii="Times New Roman" w:eastAsia="Times New Roman" w:hAnsi="Times New Roman" w:cs="Times New Roman"/>
                <w:sz w:val="18"/>
                <w:szCs w:val="18"/>
              </w:rPr>
            </w:pPr>
          </w:p>
        </w:tc>
        <w:tc>
          <w:tcPr>
            <w:tcW w:w="6833" w:type="dxa"/>
            <w:vMerge/>
            <w:shd w:val="clear" w:color="auto" w:fill="auto"/>
          </w:tcPr>
          <w:p w:rsidR="00643EB8" w:rsidRPr="00643EB8" w:rsidRDefault="00643EB8" w:rsidP="00643EB8">
            <w:pPr>
              <w:spacing w:after="0" w:line="240" w:lineRule="auto"/>
              <w:rPr>
                <w:rFonts w:ascii="Times New Roman" w:eastAsia="Times New Roman" w:hAnsi="Times New Roman" w:cs="Times New Roman"/>
                <w:sz w:val="18"/>
                <w:szCs w:val="18"/>
              </w:rPr>
            </w:pPr>
          </w:p>
        </w:tc>
        <w:tc>
          <w:tcPr>
            <w:tcW w:w="2410" w:type="dxa"/>
            <w:shd w:val="clear" w:color="auto" w:fill="auto"/>
          </w:tcPr>
          <w:p w:rsidR="00643EB8" w:rsidRPr="00643EB8" w:rsidRDefault="00643EB8" w:rsidP="00643EB8">
            <w:pPr>
              <w:spacing w:after="0" w:line="240" w:lineRule="auto"/>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Частичное соответствие - 1 балл</w:t>
            </w:r>
          </w:p>
        </w:tc>
        <w:tc>
          <w:tcPr>
            <w:tcW w:w="1099" w:type="dxa"/>
            <w:gridSpan w:val="2"/>
            <w:shd w:val="clear" w:color="auto" w:fill="auto"/>
          </w:tcPr>
          <w:p w:rsidR="00643EB8" w:rsidRPr="00643EB8" w:rsidRDefault="00643EB8" w:rsidP="00643EB8">
            <w:pPr>
              <w:spacing w:after="0" w:line="240" w:lineRule="auto"/>
              <w:rPr>
                <w:rFonts w:ascii="Times New Roman" w:eastAsia="Times New Roman" w:hAnsi="Times New Roman" w:cs="Times New Roman"/>
                <w:sz w:val="18"/>
                <w:szCs w:val="18"/>
              </w:rPr>
            </w:pPr>
          </w:p>
        </w:tc>
      </w:tr>
      <w:tr w:rsidR="00643EB8" w:rsidRPr="00643EB8" w:rsidTr="00D93A0E">
        <w:trPr>
          <w:gridAfter w:val="1"/>
          <w:wAfter w:w="15" w:type="dxa"/>
        </w:trPr>
        <w:tc>
          <w:tcPr>
            <w:tcW w:w="568" w:type="dxa"/>
            <w:vMerge/>
            <w:shd w:val="clear" w:color="auto" w:fill="auto"/>
          </w:tcPr>
          <w:p w:rsidR="00643EB8" w:rsidRPr="00643EB8" w:rsidRDefault="00643EB8" w:rsidP="00643EB8">
            <w:pPr>
              <w:spacing w:after="0" w:line="240" w:lineRule="auto"/>
              <w:jc w:val="center"/>
              <w:rPr>
                <w:rFonts w:ascii="Times New Roman" w:eastAsia="Times New Roman" w:hAnsi="Times New Roman" w:cs="Times New Roman"/>
                <w:sz w:val="18"/>
                <w:szCs w:val="18"/>
              </w:rPr>
            </w:pPr>
          </w:p>
        </w:tc>
        <w:tc>
          <w:tcPr>
            <w:tcW w:w="6833" w:type="dxa"/>
            <w:vMerge/>
            <w:shd w:val="clear" w:color="auto" w:fill="auto"/>
          </w:tcPr>
          <w:p w:rsidR="00643EB8" w:rsidRPr="00643EB8" w:rsidRDefault="00643EB8" w:rsidP="00643EB8">
            <w:pPr>
              <w:spacing w:after="0" w:line="240" w:lineRule="auto"/>
              <w:rPr>
                <w:rFonts w:ascii="Times New Roman" w:eastAsia="Times New Roman" w:hAnsi="Times New Roman" w:cs="Times New Roman"/>
                <w:sz w:val="18"/>
                <w:szCs w:val="18"/>
              </w:rPr>
            </w:pPr>
          </w:p>
        </w:tc>
        <w:tc>
          <w:tcPr>
            <w:tcW w:w="2410" w:type="dxa"/>
            <w:shd w:val="clear" w:color="auto" w:fill="auto"/>
          </w:tcPr>
          <w:p w:rsidR="00643EB8" w:rsidRPr="00643EB8" w:rsidRDefault="00643EB8" w:rsidP="00643EB8">
            <w:pPr>
              <w:spacing w:after="0" w:line="240" w:lineRule="auto"/>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Отсутствие - 0 баллов</w:t>
            </w:r>
          </w:p>
        </w:tc>
        <w:tc>
          <w:tcPr>
            <w:tcW w:w="1099" w:type="dxa"/>
            <w:gridSpan w:val="2"/>
            <w:shd w:val="clear" w:color="auto" w:fill="auto"/>
          </w:tcPr>
          <w:p w:rsidR="00643EB8" w:rsidRPr="00643EB8" w:rsidRDefault="00643EB8" w:rsidP="00643EB8">
            <w:pPr>
              <w:spacing w:after="0" w:line="240" w:lineRule="auto"/>
              <w:rPr>
                <w:rFonts w:ascii="Times New Roman" w:eastAsia="Times New Roman" w:hAnsi="Times New Roman" w:cs="Times New Roman"/>
                <w:sz w:val="18"/>
                <w:szCs w:val="18"/>
              </w:rPr>
            </w:pPr>
          </w:p>
        </w:tc>
      </w:tr>
      <w:tr w:rsidR="00643EB8" w:rsidRPr="00643EB8" w:rsidTr="00D93A0E">
        <w:trPr>
          <w:gridAfter w:val="1"/>
          <w:wAfter w:w="15" w:type="dxa"/>
        </w:trPr>
        <w:tc>
          <w:tcPr>
            <w:tcW w:w="568" w:type="dxa"/>
            <w:shd w:val="clear" w:color="auto" w:fill="auto"/>
          </w:tcPr>
          <w:p w:rsidR="00643EB8" w:rsidRPr="00643EB8" w:rsidRDefault="00643EB8" w:rsidP="00643EB8">
            <w:pPr>
              <w:spacing w:after="0" w:line="240" w:lineRule="auto"/>
              <w:jc w:val="center"/>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15</w:t>
            </w:r>
          </w:p>
        </w:tc>
        <w:tc>
          <w:tcPr>
            <w:tcW w:w="6833" w:type="dxa"/>
            <w:shd w:val="clear" w:color="auto" w:fill="auto"/>
          </w:tcPr>
          <w:p w:rsidR="00643EB8" w:rsidRPr="00643EB8" w:rsidRDefault="00643EB8" w:rsidP="00643EB8">
            <w:pPr>
              <w:spacing w:after="0" w:line="240" w:lineRule="auto"/>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Доля педагогических работников, имеющих высшую квалификационную категорию</w:t>
            </w:r>
          </w:p>
        </w:tc>
        <w:tc>
          <w:tcPr>
            <w:tcW w:w="2410" w:type="dxa"/>
            <w:shd w:val="clear" w:color="auto" w:fill="auto"/>
          </w:tcPr>
          <w:p w:rsidR="00643EB8" w:rsidRPr="00643EB8" w:rsidRDefault="00643EB8" w:rsidP="00643EB8">
            <w:pPr>
              <w:spacing w:after="0" w:line="240" w:lineRule="auto"/>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Количество педагогов *1 балл</w:t>
            </w:r>
          </w:p>
        </w:tc>
        <w:tc>
          <w:tcPr>
            <w:tcW w:w="1099" w:type="dxa"/>
            <w:gridSpan w:val="2"/>
            <w:shd w:val="clear" w:color="auto" w:fill="auto"/>
          </w:tcPr>
          <w:p w:rsidR="00643EB8" w:rsidRPr="00643EB8" w:rsidRDefault="00643EB8" w:rsidP="00643EB8">
            <w:pPr>
              <w:spacing w:after="0" w:line="240" w:lineRule="auto"/>
              <w:rPr>
                <w:rFonts w:ascii="Times New Roman" w:eastAsia="Times New Roman" w:hAnsi="Times New Roman" w:cs="Times New Roman"/>
                <w:sz w:val="18"/>
                <w:szCs w:val="18"/>
              </w:rPr>
            </w:pPr>
          </w:p>
        </w:tc>
      </w:tr>
      <w:tr w:rsidR="00643EB8" w:rsidRPr="00643EB8" w:rsidTr="00D93A0E">
        <w:trPr>
          <w:gridAfter w:val="1"/>
          <w:wAfter w:w="15" w:type="dxa"/>
        </w:trPr>
        <w:tc>
          <w:tcPr>
            <w:tcW w:w="568" w:type="dxa"/>
            <w:shd w:val="clear" w:color="auto" w:fill="auto"/>
          </w:tcPr>
          <w:p w:rsidR="00643EB8" w:rsidRPr="00643EB8" w:rsidRDefault="00643EB8" w:rsidP="00643EB8">
            <w:pPr>
              <w:spacing w:after="0" w:line="240" w:lineRule="auto"/>
              <w:jc w:val="center"/>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16</w:t>
            </w:r>
          </w:p>
        </w:tc>
        <w:tc>
          <w:tcPr>
            <w:tcW w:w="6833" w:type="dxa"/>
            <w:shd w:val="clear" w:color="auto" w:fill="auto"/>
          </w:tcPr>
          <w:p w:rsidR="00643EB8" w:rsidRPr="00643EB8" w:rsidRDefault="00643EB8" w:rsidP="00643EB8">
            <w:pPr>
              <w:spacing w:after="0" w:line="240" w:lineRule="auto"/>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Доля педагогических работников, имеющих высшее профессиональное образование</w:t>
            </w:r>
          </w:p>
        </w:tc>
        <w:tc>
          <w:tcPr>
            <w:tcW w:w="2410" w:type="dxa"/>
            <w:shd w:val="clear" w:color="auto" w:fill="auto"/>
          </w:tcPr>
          <w:p w:rsidR="00643EB8" w:rsidRPr="00643EB8" w:rsidRDefault="00643EB8" w:rsidP="00643EB8">
            <w:pPr>
              <w:spacing w:after="0" w:line="240" w:lineRule="auto"/>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Количество педагогов *1 балл</w:t>
            </w:r>
          </w:p>
        </w:tc>
        <w:tc>
          <w:tcPr>
            <w:tcW w:w="1099" w:type="dxa"/>
            <w:gridSpan w:val="2"/>
            <w:shd w:val="clear" w:color="auto" w:fill="auto"/>
          </w:tcPr>
          <w:p w:rsidR="00643EB8" w:rsidRPr="00643EB8" w:rsidRDefault="00643EB8" w:rsidP="00643EB8">
            <w:pPr>
              <w:spacing w:after="0" w:line="240" w:lineRule="auto"/>
              <w:rPr>
                <w:rFonts w:ascii="Times New Roman" w:eastAsia="Times New Roman" w:hAnsi="Times New Roman" w:cs="Times New Roman"/>
                <w:sz w:val="18"/>
                <w:szCs w:val="18"/>
              </w:rPr>
            </w:pPr>
          </w:p>
        </w:tc>
      </w:tr>
      <w:tr w:rsidR="00643EB8" w:rsidRPr="00643EB8" w:rsidTr="00D93A0E">
        <w:trPr>
          <w:gridAfter w:val="1"/>
          <w:wAfter w:w="15" w:type="dxa"/>
        </w:trPr>
        <w:tc>
          <w:tcPr>
            <w:tcW w:w="568" w:type="dxa"/>
            <w:shd w:val="clear" w:color="auto" w:fill="auto"/>
          </w:tcPr>
          <w:p w:rsidR="00643EB8" w:rsidRPr="00643EB8" w:rsidRDefault="00643EB8" w:rsidP="00643EB8">
            <w:pPr>
              <w:spacing w:after="0" w:line="240" w:lineRule="auto"/>
              <w:jc w:val="center"/>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17</w:t>
            </w:r>
          </w:p>
        </w:tc>
        <w:tc>
          <w:tcPr>
            <w:tcW w:w="6833" w:type="dxa"/>
            <w:shd w:val="clear" w:color="auto" w:fill="auto"/>
          </w:tcPr>
          <w:p w:rsidR="00643EB8" w:rsidRPr="00643EB8" w:rsidRDefault="00643EB8" w:rsidP="00643EB8">
            <w:pPr>
              <w:spacing w:after="0" w:line="240" w:lineRule="auto"/>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Своевременность прохождения курсов повышения квалификации (1 раз в три года)</w:t>
            </w:r>
          </w:p>
        </w:tc>
        <w:tc>
          <w:tcPr>
            <w:tcW w:w="2410" w:type="dxa"/>
            <w:shd w:val="clear" w:color="auto" w:fill="auto"/>
          </w:tcPr>
          <w:p w:rsidR="00643EB8" w:rsidRPr="00643EB8" w:rsidRDefault="00643EB8" w:rsidP="00643EB8">
            <w:pPr>
              <w:spacing w:after="0" w:line="240" w:lineRule="auto"/>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Количество педагогов с действующими курсами*0,5 балла</w:t>
            </w:r>
          </w:p>
        </w:tc>
        <w:tc>
          <w:tcPr>
            <w:tcW w:w="1099" w:type="dxa"/>
            <w:gridSpan w:val="2"/>
            <w:shd w:val="clear" w:color="auto" w:fill="auto"/>
          </w:tcPr>
          <w:p w:rsidR="00643EB8" w:rsidRPr="00643EB8" w:rsidRDefault="00643EB8" w:rsidP="00643EB8">
            <w:pPr>
              <w:spacing w:after="0" w:line="240" w:lineRule="auto"/>
              <w:rPr>
                <w:rFonts w:ascii="Times New Roman" w:eastAsia="Times New Roman" w:hAnsi="Times New Roman" w:cs="Times New Roman"/>
                <w:sz w:val="18"/>
                <w:szCs w:val="18"/>
              </w:rPr>
            </w:pPr>
          </w:p>
        </w:tc>
      </w:tr>
      <w:tr w:rsidR="00643EB8" w:rsidRPr="00643EB8" w:rsidTr="00D93A0E">
        <w:trPr>
          <w:gridAfter w:val="1"/>
          <w:wAfter w:w="15" w:type="dxa"/>
        </w:trPr>
        <w:tc>
          <w:tcPr>
            <w:tcW w:w="568" w:type="dxa"/>
            <w:vMerge w:val="restart"/>
            <w:shd w:val="clear" w:color="auto" w:fill="auto"/>
          </w:tcPr>
          <w:p w:rsidR="00643EB8" w:rsidRPr="00643EB8" w:rsidRDefault="00643EB8" w:rsidP="00643EB8">
            <w:pPr>
              <w:spacing w:after="0" w:line="240" w:lineRule="auto"/>
              <w:jc w:val="center"/>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18</w:t>
            </w:r>
          </w:p>
        </w:tc>
        <w:tc>
          <w:tcPr>
            <w:tcW w:w="6833" w:type="dxa"/>
            <w:shd w:val="clear" w:color="auto" w:fill="auto"/>
          </w:tcPr>
          <w:p w:rsidR="00643EB8" w:rsidRPr="00643EB8" w:rsidRDefault="00643EB8" w:rsidP="00643EB8">
            <w:pPr>
              <w:spacing w:after="0" w:line="240" w:lineRule="auto"/>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Распространение передового педагогического опыта учреждения в профессиональном сообществе через проведение семинаров, конференций</w:t>
            </w:r>
          </w:p>
        </w:tc>
        <w:tc>
          <w:tcPr>
            <w:tcW w:w="2410" w:type="dxa"/>
            <w:shd w:val="clear" w:color="auto" w:fill="auto"/>
          </w:tcPr>
          <w:p w:rsidR="00643EB8" w:rsidRPr="00643EB8" w:rsidRDefault="00643EB8" w:rsidP="00643EB8">
            <w:pPr>
              <w:spacing w:after="0" w:line="240" w:lineRule="auto"/>
              <w:rPr>
                <w:rFonts w:ascii="Times New Roman" w:eastAsia="Times New Roman" w:hAnsi="Times New Roman" w:cs="Times New Roman"/>
                <w:sz w:val="18"/>
                <w:szCs w:val="18"/>
              </w:rPr>
            </w:pPr>
          </w:p>
        </w:tc>
        <w:tc>
          <w:tcPr>
            <w:tcW w:w="1099" w:type="dxa"/>
            <w:gridSpan w:val="2"/>
            <w:shd w:val="clear" w:color="auto" w:fill="auto"/>
          </w:tcPr>
          <w:p w:rsidR="00643EB8" w:rsidRPr="00643EB8" w:rsidRDefault="00643EB8" w:rsidP="00643EB8">
            <w:pPr>
              <w:spacing w:after="0" w:line="240" w:lineRule="auto"/>
              <w:rPr>
                <w:rFonts w:ascii="Times New Roman" w:eastAsia="Times New Roman" w:hAnsi="Times New Roman" w:cs="Times New Roman"/>
                <w:sz w:val="18"/>
                <w:szCs w:val="18"/>
              </w:rPr>
            </w:pPr>
          </w:p>
        </w:tc>
      </w:tr>
      <w:tr w:rsidR="00643EB8" w:rsidRPr="00643EB8" w:rsidTr="00D93A0E">
        <w:trPr>
          <w:gridAfter w:val="1"/>
          <w:wAfter w:w="15" w:type="dxa"/>
        </w:trPr>
        <w:tc>
          <w:tcPr>
            <w:tcW w:w="568" w:type="dxa"/>
            <w:vMerge/>
            <w:shd w:val="clear" w:color="auto" w:fill="auto"/>
          </w:tcPr>
          <w:p w:rsidR="00643EB8" w:rsidRPr="00643EB8" w:rsidRDefault="00643EB8" w:rsidP="00643EB8">
            <w:pPr>
              <w:spacing w:after="0" w:line="240" w:lineRule="auto"/>
              <w:jc w:val="center"/>
              <w:rPr>
                <w:rFonts w:ascii="Times New Roman" w:eastAsia="Times New Roman" w:hAnsi="Times New Roman" w:cs="Times New Roman"/>
                <w:sz w:val="18"/>
                <w:szCs w:val="18"/>
              </w:rPr>
            </w:pPr>
          </w:p>
        </w:tc>
        <w:tc>
          <w:tcPr>
            <w:tcW w:w="6833" w:type="dxa"/>
            <w:shd w:val="clear" w:color="auto" w:fill="auto"/>
          </w:tcPr>
          <w:p w:rsidR="00643EB8" w:rsidRPr="00643EB8" w:rsidRDefault="00643EB8" w:rsidP="00643EB8">
            <w:pPr>
              <w:spacing w:after="0" w:line="240" w:lineRule="auto"/>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 на муниципальном уровне</w:t>
            </w:r>
          </w:p>
        </w:tc>
        <w:tc>
          <w:tcPr>
            <w:tcW w:w="2410" w:type="dxa"/>
            <w:shd w:val="clear" w:color="auto" w:fill="auto"/>
          </w:tcPr>
          <w:p w:rsidR="00643EB8" w:rsidRPr="00643EB8" w:rsidRDefault="00643EB8" w:rsidP="00643EB8">
            <w:pPr>
              <w:spacing w:after="0" w:line="240" w:lineRule="auto"/>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Количество педагогов *количество семинаров*0,5 баллов</w:t>
            </w:r>
          </w:p>
        </w:tc>
        <w:tc>
          <w:tcPr>
            <w:tcW w:w="1099" w:type="dxa"/>
            <w:gridSpan w:val="2"/>
            <w:shd w:val="clear" w:color="auto" w:fill="auto"/>
          </w:tcPr>
          <w:p w:rsidR="00643EB8" w:rsidRPr="00643EB8" w:rsidRDefault="00643EB8" w:rsidP="00643EB8">
            <w:pPr>
              <w:spacing w:after="0" w:line="240" w:lineRule="auto"/>
              <w:rPr>
                <w:rFonts w:ascii="Times New Roman" w:eastAsia="Times New Roman" w:hAnsi="Times New Roman" w:cs="Times New Roman"/>
                <w:sz w:val="18"/>
                <w:szCs w:val="18"/>
              </w:rPr>
            </w:pPr>
          </w:p>
        </w:tc>
      </w:tr>
      <w:tr w:rsidR="00643EB8" w:rsidRPr="00643EB8" w:rsidTr="00D93A0E">
        <w:trPr>
          <w:gridAfter w:val="1"/>
          <w:wAfter w:w="15" w:type="dxa"/>
        </w:trPr>
        <w:tc>
          <w:tcPr>
            <w:tcW w:w="568" w:type="dxa"/>
            <w:vMerge/>
            <w:shd w:val="clear" w:color="auto" w:fill="auto"/>
          </w:tcPr>
          <w:p w:rsidR="00643EB8" w:rsidRPr="00643EB8" w:rsidRDefault="00643EB8" w:rsidP="00643EB8">
            <w:pPr>
              <w:spacing w:after="0" w:line="240" w:lineRule="auto"/>
              <w:jc w:val="center"/>
              <w:rPr>
                <w:rFonts w:ascii="Times New Roman" w:eastAsia="Times New Roman" w:hAnsi="Times New Roman" w:cs="Times New Roman"/>
                <w:sz w:val="18"/>
                <w:szCs w:val="18"/>
              </w:rPr>
            </w:pPr>
          </w:p>
        </w:tc>
        <w:tc>
          <w:tcPr>
            <w:tcW w:w="6833" w:type="dxa"/>
            <w:shd w:val="clear" w:color="auto" w:fill="auto"/>
          </w:tcPr>
          <w:p w:rsidR="00643EB8" w:rsidRPr="00643EB8" w:rsidRDefault="00643EB8" w:rsidP="00643EB8">
            <w:pPr>
              <w:spacing w:after="0" w:line="240" w:lineRule="auto"/>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 на региональном уровне</w:t>
            </w:r>
          </w:p>
        </w:tc>
        <w:tc>
          <w:tcPr>
            <w:tcW w:w="2410" w:type="dxa"/>
            <w:shd w:val="clear" w:color="auto" w:fill="auto"/>
          </w:tcPr>
          <w:p w:rsidR="00643EB8" w:rsidRPr="00643EB8" w:rsidRDefault="00643EB8" w:rsidP="00643EB8">
            <w:pPr>
              <w:spacing w:after="0" w:line="240" w:lineRule="auto"/>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Количество педагогов *количество семинаров*1 балл</w:t>
            </w:r>
          </w:p>
        </w:tc>
        <w:tc>
          <w:tcPr>
            <w:tcW w:w="1099" w:type="dxa"/>
            <w:gridSpan w:val="2"/>
            <w:shd w:val="clear" w:color="auto" w:fill="auto"/>
          </w:tcPr>
          <w:p w:rsidR="00643EB8" w:rsidRPr="00643EB8" w:rsidRDefault="00643EB8" w:rsidP="00643EB8">
            <w:pPr>
              <w:spacing w:after="0" w:line="240" w:lineRule="auto"/>
              <w:rPr>
                <w:rFonts w:ascii="Times New Roman" w:eastAsia="Times New Roman" w:hAnsi="Times New Roman" w:cs="Times New Roman"/>
                <w:sz w:val="18"/>
                <w:szCs w:val="18"/>
              </w:rPr>
            </w:pPr>
          </w:p>
        </w:tc>
      </w:tr>
      <w:tr w:rsidR="00643EB8" w:rsidRPr="00643EB8" w:rsidTr="00D93A0E">
        <w:trPr>
          <w:gridAfter w:val="1"/>
          <w:wAfter w:w="15" w:type="dxa"/>
        </w:trPr>
        <w:tc>
          <w:tcPr>
            <w:tcW w:w="568" w:type="dxa"/>
            <w:vMerge w:val="restart"/>
            <w:shd w:val="clear" w:color="auto" w:fill="auto"/>
          </w:tcPr>
          <w:p w:rsidR="00643EB8" w:rsidRPr="00643EB8" w:rsidRDefault="00643EB8" w:rsidP="00643EB8">
            <w:pPr>
              <w:spacing w:after="0" w:line="240" w:lineRule="auto"/>
              <w:jc w:val="center"/>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19</w:t>
            </w:r>
          </w:p>
        </w:tc>
        <w:tc>
          <w:tcPr>
            <w:tcW w:w="6833" w:type="dxa"/>
            <w:shd w:val="clear" w:color="auto" w:fill="auto"/>
          </w:tcPr>
          <w:p w:rsidR="00643EB8" w:rsidRPr="00643EB8" w:rsidRDefault="00643EB8" w:rsidP="00643EB8">
            <w:pPr>
              <w:spacing w:after="0" w:line="240" w:lineRule="auto"/>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Наличие педагогических работников, участвующих в конкурсах профессионального мастерства (очные за 3 последних учебных года, заочные – за предыдущий учебный год)</w:t>
            </w:r>
          </w:p>
        </w:tc>
        <w:tc>
          <w:tcPr>
            <w:tcW w:w="2410" w:type="dxa"/>
            <w:shd w:val="clear" w:color="auto" w:fill="auto"/>
          </w:tcPr>
          <w:p w:rsidR="00643EB8" w:rsidRPr="00643EB8" w:rsidRDefault="00643EB8" w:rsidP="00643EB8">
            <w:pPr>
              <w:spacing w:after="0" w:line="240" w:lineRule="auto"/>
              <w:rPr>
                <w:rFonts w:ascii="Times New Roman" w:eastAsia="Times New Roman" w:hAnsi="Times New Roman" w:cs="Times New Roman"/>
                <w:sz w:val="18"/>
                <w:szCs w:val="18"/>
              </w:rPr>
            </w:pPr>
          </w:p>
        </w:tc>
        <w:tc>
          <w:tcPr>
            <w:tcW w:w="1099" w:type="dxa"/>
            <w:gridSpan w:val="2"/>
            <w:shd w:val="clear" w:color="auto" w:fill="auto"/>
          </w:tcPr>
          <w:p w:rsidR="00643EB8" w:rsidRPr="00643EB8" w:rsidRDefault="00643EB8" w:rsidP="00643EB8">
            <w:pPr>
              <w:spacing w:after="0" w:line="240" w:lineRule="auto"/>
              <w:rPr>
                <w:rFonts w:ascii="Times New Roman" w:eastAsia="Times New Roman" w:hAnsi="Times New Roman" w:cs="Times New Roman"/>
                <w:sz w:val="18"/>
                <w:szCs w:val="18"/>
              </w:rPr>
            </w:pPr>
          </w:p>
        </w:tc>
      </w:tr>
      <w:tr w:rsidR="00643EB8" w:rsidRPr="00643EB8" w:rsidTr="00D93A0E">
        <w:trPr>
          <w:gridAfter w:val="1"/>
          <w:wAfter w:w="15" w:type="dxa"/>
        </w:trPr>
        <w:tc>
          <w:tcPr>
            <w:tcW w:w="568" w:type="dxa"/>
            <w:vMerge/>
            <w:shd w:val="clear" w:color="auto" w:fill="auto"/>
          </w:tcPr>
          <w:p w:rsidR="00643EB8" w:rsidRPr="00643EB8" w:rsidRDefault="00643EB8" w:rsidP="00643EB8">
            <w:pPr>
              <w:spacing w:after="0" w:line="240" w:lineRule="auto"/>
              <w:jc w:val="center"/>
              <w:rPr>
                <w:rFonts w:ascii="Times New Roman" w:eastAsia="Times New Roman" w:hAnsi="Times New Roman" w:cs="Times New Roman"/>
                <w:sz w:val="18"/>
                <w:szCs w:val="18"/>
              </w:rPr>
            </w:pPr>
          </w:p>
        </w:tc>
        <w:tc>
          <w:tcPr>
            <w:tcW w:w="6833" w:type="dxa"/>
            <w:shd w:val="clear" w:color="auto" w:fill="auto"/>
          </w:tcPr>
          <w:p w:rsidR="00643EB8" w:rsidRPr="00643EB8" w:rsidRDefault="00643EB8" w:rsidP="00643EB8">
            <w:pPr>
              <w:spacing w:after="0" w:line="240" w:lineRule="auto"/>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 на муниципальном уровне:</w:t>
            </w:r>
          </w:p>
          <w:p w:rsidR="00643EB8" w:rsidRPr="00643EB8" w:rsidRDefault="00643EB8" w:rsidP="00643EB8">
            <w:pPr>
              <w:spacing w:after="0" w:line="240" w:lineRule="auto"/>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очно,</w:t>
            </w:r>
          </w:p>
          <w:p w:rsidR="00643EB8" w:rsidRPr="00643EB8" w:rsidRDefault="00643EB8" w:rsidP="00643EB8">
            <w:pPr>
              <w:spacing w:after="0" w:line="240" w:lineRule="auto"/>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заочно</w:t>
            </w:r>
          </w:p>
        </w:tc>
        <w:tc>
          <w:tcPr>
            <w:tcW w:w="2410" w:type="dxa"/>
            <w:shd w:val="clear" w:color="auto" w:fill="auto"/>
          </w:tcPr>
          <w:p w:rsidR="00643EB8" w:rsidRPr="00643EB8" w:rsidRDefault="00643EB8" w:rsidP="00643EB8">
            <w:pPr>
              <w:spacing w:after="0" w:line="240" w:lineRule="auto"/>
              <w:rPr>
                <w:rFonts w:ascii="Times New Roman" w:eastAsia="Times New Roman" w:hAnsi="Times New Roman" w:cs="Times New Roman"/>
                <w:sz w:val="18"/>
                <w:szCs w:val="18"/>
              </w:rPr>
            </w:pPr>
          </w:p>
          <w:p w:rsidR="00643EB8" w:rsidRPr="00643EB8" w:rsidRDefault="00643EB8" w:rsidP="00643EB8">
            <w:pPr>
              <w:spacing w:after="0" w:line="240" w:lineRule="auto"/>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Количество педагогов *3 балла (очно)</w:t>
            </w:r>
          </w:p>
          <w:p w:rsidR="00643EB8" w:rsidRPr="00643EB8" w:rsidRDefault="00643EB8" w:rsidP="00643EB8">
            <w:pPr>
              <w:spacing w:after="0" w:line="240" w:lineRule="auto"/>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Количество педагогов *1 балл (заочно)</w:t>
            </w:r>
          </w:p>
        </w:tc>
        <w:tc>
          <w:tcPr>
            <w:tcW w:w="1099" w:type="dxa"/>
            <w:gridSpan w:val="2"/>
            <w:shd w:val="clear" w:color="auto" w:fill="auto"/>
          </w:tcPr>
          <w:p w:rsidR="00643EB8" w:rsidRPr="00643EB8" w:rsidRDefault="00643EB8" w:rsidP="00643EB8">
            <w:pPr>
              <w:spacing w:after="0" w:line="240" w:lineRule="auto"/>
              <w:rPr>
                <w:rFonts w:ascii="Times New Roman" w:eastAsia="Times New Roman" w:hAnsi="Times New Roman" w:cs="Times New Roman"/>
                <w:sz w:val="18"/>
                <w:szCs w:val="18"/>
              </w:rPr>
            </w:pPr>
          </w:p>
        </w:tc>
      </w:tr>
      <w:tr w:rsidR="00643EB8" w:rsidRPr="00643EB8" w:rsidTr="00D93A0E">
        <w:trPr>
          <w:gridAfter w:val="1"/>
          <w:wAfter w:w="15" w:type="dxa"/>
        </w:trPr>
        <w:tc>
          <w:tcPr>
            <w:tcW w:w="568" w:type="dxa"/>
            <w:vMerge/>
            <w:shd w:val="clear" w:color="auto" w:fill="auto"/>
          </w:tcPr>
          <w:p w:rsidR="00643EB8" w:rsidRPr="00643EB8" w:rsidRDefault="00643EB8" w:rsidP="00643EB8">
            <w:pPr>
              <w:spacing w:after="0" w:line="240" w:lineRule="auto"/>
              <w:jc w:val="center"/>
              <w:rPr>
                <w:rFonts w:ascii="Times New Roman" w:eastAsia="Times New Roman" w:hAnsi="Times New Roman" w:cs="Times New Roman"/>
                <w:sz w:val="18"/>
                <w:szCs w:val="18"/>
              </w:rPr>
            </w:pPr>
          </w:p>
        </w:tc>
        <w:tc>
          <w:tcPr>
            <w:tcW w:w="6833" w:type="dxa"/>
            <w:shd w:val="clear" w:color="auto" w:fill="auto"/>
          </w:tcPr>
          <w:p w:rsidR="00643EB8" w:rsidRPr="00643EB8" w:rsidRDefault="00643EB8" w:rsidP="00643EB8">
            <w:pPr>
              <w:spacing w:after="0" w:line="240" w:lineRule="auto"/>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 на региональном уровне:</w:t>
            </w:r>
          </w:p>
          <w:p w:rsidR="00643EB8" w:rsidRPr="00643EB8" w:rsidRDefault="00643EB8" w:rsidP="00643EB8">
            <w:pPr>
              <w:spacing w:after="0" w:line="240" w:lineRule="auto"/>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очно,</w:t>
            </w:r>
          </w:p>
          <w:p w:rsidR="00643EB8" w:rsidRPr="00643EB8" w:rsidRDefault="00643EB8" w:rsidP="00643EB8">
            <w:pPr>
              <w:spacing w:after="0" w:line="240" w:lineRule="auto"/>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заочно</w:t>
            </w:r>
          </w:p>
        </w:tc>
        <w:tc>
          <w:tcPr>
            <w:tcW w:w="2410" w:type="dxa"/>
            <w:shd w:val="clear" w:color="auto" w:fill="auto"/>
          </w:tcPr>
          <w:p w:rsidR="00643EB8" w:rsidRPr="00643EB8" w:rsidRDefault="00643EB8" w:rsidP="00643EB8">
            <w:pPr>
              <w:spacing w:after="0" w:line="240" w:lineRule="auto"/>
              <w:rPr>
                <w:rFonts w:ascii="Times New Roman" w:eastAsia="Times New Roman" w:hAnsi="Times New Roman" w:cs="Times New Roman"/>
                <w:sz w:val="18"/>
                <w:szCs w:val="18"/>
              </w:rPr>
            </w:pPr>
          </w:p>
          <w:p w:rsidR="00643EB8" w:rsidRPr="00643EB8" w:rsidRDefault="00643EB8" w:rsidP="00643EB8">
            <w:pPr>
              <w:spacing w:after="0" w:line="240" w:lineRule="auto"/>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Количество педагогов *5 баллов (очно)</w:t>
            </w:r>
          </w:p>
          <w:p w:rsidR="00643EB8" w:rsidRPr="00643EB8" w:rsidRDefault="00643EB8" w:rsidP="00643EB8">
            <w:pPr>
              <w:spacing w:after="0" w:line="240" w:lineRule="auto"/>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Количество педагогов *2 балла (заочно)</w:t>
            </w:r>
          </w:p>
        </w:tc>
        <w:tc>
          <w:tcPr>
            <w:tcW w:w="1099" w:type="dxa"/>
            <w:gridSpan w:val="2"/>
            <w:shd w:val="clear" w:color="auto" w:fill="auto"/>
          </w:tcPr>
          <w:p w:rsidR="00643EB8" w:rsidRPr="00643EB8" w:rsidRDefault="00643EB8" w:rsidP="00643EB8">
            <w:pPr>
              <w:spacing w:after="0" w:line="240" w:lineRule="auto"/>
              <w:rPr>
                <w:rFonts w:ascii="Times New Roman" w:eastAsia="Times New Roman" w:hAnsi="Times New Roman" w:cs="Times New Roman"/>
                <w:sz w:val="18"/>
                <w:szCs w:val="18"/>
              </w:rPr>
            </w:pPr>
          </w:p>
        </w:tc>
      </w:tr>
      <w:tr w:rsidR="00643EB8" w:rsidRPr="00643EB8" w:rsidTr="00D93A0E">
        <w:trPr>
          <w:gridAfter w:val="1"/>
          <w:wAfter w:w="15" w:type="dxa"/>
        </w:trPr>
        <w:tc>
          <w:tcPr>
            <w:tcW w:w="568" w:type="dxa"/>
            <w:vMerge/>
            <w:shd w:val="clear" w:color="auto" w:fill="auto"/>
          </w:tcPr>
          <w:p w:rsidR="00643EB8" w:rsidRPr="00643EB8" w:rsidRDefault="00643EB8" w:rsidP="00643EB8">
            <w:pPr>
              <w:spacing w:after="0" w:line="240" w:lineRule="auto"/>
              <w:jc w:val="center"/>
              <w:rPr>
                <w:rFonts w:ascii="Times New Roman" w:eastAsia="Times New Roman" w:hAnsi="Times New Roman" w:cs="Times New Roman"/>
                <w:sz w:val="18"/>
                <w:szCs w:val="18"/>
              </w:rPr>
            </w:pPr>
          </w:p>
        </w:tc>
        <w:tc>
          <w:tcPr>
            <w:tcW w:w="6833" w:type="dxa"/>
            <w:shd w:val="clear" w:color="auto" w:fill="auto"/>
          </w:tcPr>
          <w:p w:rsidR="00643EB8" w:rsidRPr="00643EB8" w:rsidRDefault="00643EB8" w:rsidP="00643EB8">
            <w:pPr>
              <w:spacing w:after="0" w:line="240" w:lineRule="auto"/>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 на Всероссийском уровне:</w:t>
            </w:r>
          </w:p>
          <w:p w:rsidR="00643EB8" w:rsidRPr="00643EB8" w:rsidRDefault="00643EB8" w:rsidP="00643EB8">
            <w:pPr>
              <w:spacing w:after="0" w:line="240" w:lineRule="auto"/>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очно,</w:t>
            </w:r>
          </w:p>
          <w:p w:rsidR="00643EB8" w:rsidRPr="00643EB8" w:rsidRDefault="00643EB8" w:rsidP="00643EB8">
            <w:pPr>
              <w:spacing w:after="0" w:line="240" w:lineRule="auto"/>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заочно</w:t>
            </w:r>
          </w:p>
        </w:tc>
        <w:tc>
          <w:tcPr>
            <w:tcW w:w="2410" w:type="dxa"/>
            <w:shd w:val="clear" w:color="auto" w:fill="auto"/>
          </w:tcPr>
          <w:p w:rsidR="00643EB8" w:rsidRPr="00643EB8" w:rsidRDefault="00643EB8" w:rsidP="00643EB8">
            <w:pPr>
              <w:spacing w:after="0" w:line="240" w:lineRule="auto"/>
              <w:rPr>
                <w:rFonts w:ascii="Times New Roman" w:eastAsia="Times New Roman" w:hAnsi="Times New Roman" w:cs="Times New Roman"/>
                <w:sz w:val="18"/>
                <w:szCs w:val="18"/>
              </w:rPr>
            </w:pPr>
          </w:p>
          <w:p w:rsidR="00643EB8" w:rsidRPr="00643EB8" w:rsidRDefault="00643EB8" w:rsidP="00643EB8">
            <w:pPr>
              <w:spacing w:after="0" w:line="240" w:lineRule="auto"/>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Количество педагогов *10 баллов (очно)</w:t>
            </w:r>
          </w:p>
          <w:p w:rsidR="00643EB8" w:rsidRPr="00643EB8" w:rsidRDefault="00643EB8" w:rsidP="00643EB8">
            <w:pPr>
              <w:spacing w:after="0" w:line="240" w:lineRule="auto"/>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Количество педагогов *3 балла (заочно)</w:t>
            </w:r>
          </w:p>
        </w:tc>
        <w:tc>
          <w:tcPr>
            <w:tcW w:w="1099" w:type="dxa"/>
            <w:gridSpan w:val="2"/>
            <w:shd w:val="clear" w:color="auto" w:fill="auto"/>
          </w:tcPr>
          <w:p w:rsidR="00643EB8" w:rsidRPr="00643EB8" w:rsidRDefault="00643EB8" w:rsidP="00643EB8">
            <w:pPr>
              <w:spacing w:after="0" w:line="240" w:lineRule="auto"/>
              <w:rPr>
                <w:rFonts w:ascii="Times New Roman" w:eastAsia="Times New Roman" w:hAnsi="Times New Roman" w:cs="Times New Roman"/>
                <w:sz w:val="18"/>
                <w:szCs w:val="18"/>
              </w:rPr>
            </w:pPr>
          </w:p>
        </w:tc>
      </w:tr>
      <w:tr w:rsidR="00643EB8" w:rsidRPr="00643EB8" w:rsidTr="00D93A0E">
        <w:trPr>
          <w:gridAfter w:val="1"/>
          <w:wAfter w:w="15" w:type="dxa"/>
        </w:trPr>
        <w:tc>
          <w:tcPr>
            <w:tcW w:w="568" w:type="dxa"/>
            <w:shd w:val="clear" w:color="auto" w:fill="auto"/>
          </w:tcPr>
          <w:p w:rsidR="00643EB8" w:rsidRPr="00643EB8" w:rsidRDefault="00643EB8" w:rsidP="00643EB8">
            <w:pPr>
              <w:spacing w:after="0" w:line="240" w:lineRule="auto"/>
              <w:jc w:val="center"/>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20</w:t>
            </w:r>
          </w:p>
        </w:tc>
        <w:tc>
          <w:tcPr>
            <w:tcW w:w="6833" w:type="dxa"/>
            <w:shd w:val="clear" w:color="auto" w:fill="auto"/>
          </w:tcPr>
          <w:p w:rsidR="00643EB8" w:rsidRPr="00643EB8" w:rsidRDefault="00643EB8" w:rsidP="00643EB8">
            <w:pPr>
              <w:spacing w:after="0" w:line="240" w:lineRule="auto"/>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 xml:space="preserve">Обеспеченность ДОО педагогическими кадрами (отношение количества педагогов к штатной численности) </w:t>
            </w:r>
          </w:p>
        </w:tc>
        <w:tc>
          <w:tcPr>
            <w:tcW w:w="2410" w:type="dxa"/>
            <w:shd w:val="clear" w:color="auto" w:fill="auto"/>
          </w:tcPr>
          <w:p w:rsidR="00643EB8" w:rsidRPr="00643EB8" w:rsidRDefault="00643EB8" w:rsidP="00643EB8">
            <w:pPr>
              <w:spacing w:after="0" w:line="240" w:lineRule="auto"/>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0,1% соответствует 1 баллу</w:t>
            </w:r>
          </w:p>
        </w:tc>
        <w:tc>
          <w:tcPr>
            <w:tcW w:w="1099" w:type="dxa"/>
            <w:gridSpan w:val="2"/>
            <w:shd w:val="clear" w:color="auto" w:fill="auto"/>
          </w:tcPr>
          <w:p w:rsidR="00643EB8" w:rsidRPr="00643EB8" w:rsidRDefault="00643EB8" w:rsidP="00643EB8">
            <w:pPr>
              <w:spacing w:after="0" w:line="240" w:lineRule="auto"/>
              <w:rPr>
                <w:rFonts w:ascii="Times New Roman" w:eastAsia="Times New Roman" w:hAnsi="Times New Roman" w:cs="Times New Roman"/>
                <w:sz w:val="18"/>
                <w:szCs w:val="18"/>
              </w:rPr>
            </w:pPr>
          </w:p>
        </w:tc>
      </w:tr>
      <w:tr w:rsidR="00643EB8" w:rsidRPr="00643EB8" w:rsidTr="00D93A0E">
        <w:trPr>
          <w:gridAfter w:val="1"/>
          <w:wAfter w:w="15" w:type="dxa"/>
        </w:trPr>
        <w:tc>
          <w:tcPr>
            <w:tcW w:w="568" w:type="dxa"/>
            <w:shd w:val="clear" w:color="auto" w:fill="auto"/>
          </w:tcPr>
          <w:p w:rsidR="00643EB8" w:rsidRPr="00643EB8" w:rsidRDefault="00643EB8" w:rsidP="00643EB8">
            <w:pPr>
              <w:spacing w:after="0" w:line="240" w:lineRule="auto"/>
              <w:jc w:val="center"/>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21</w:t>
            </w:r>
          </w:p>
        </w:tc>
        <w:tc>
          <w:tcPr>
            <w:tcW w:w="6833" w:type="dxa"/>
            <w:shd w:val="clear" w:color="auto" w:fill="auto"/>
          </w:tcPr>
          <w:p w:rsidR="00643EB8" w:rsidRPr="00643EB8" w:rsidRDefault="00643EB8" w:rsidP="00643EB8">
            <w:pPr>
              <w:spacing w:after="0" w:line="240" w:lineRule="auto"/>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Обеспеченность ДОО учебно-вспомогательным персоналом (отношение количества персонала к штатной численности)</w:t>
            </w:r>
          </w:p>
        </w:tc>
        <w:tc>
          <w:tcPr>
            <w:tcW w:w="2410" w:type="dxa"/>
            <w:shd w:val="clear" w:color="auto" w:fill="auto"/>
          </w:tcPr>
          <w:p w:rsidR="00643EB8" w:rsidRPr="00643EB8" w:rsidRDefault="00643EB8" w:rsidP="00643EB8">
            <w:pPr>
              <w:spacing w:after="0" w:line="240" w:lineRule="auto"/>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0,1% соответствует 1 баллу</w:t>
            </w:r>
          </w:p>
        </w:tc>
        <w:tc>
          <w:tcPr>
            <w:tcW w:w="1099" w:type="dxa"/>
            <w:gridSpan w:val="2"/>
            <w:shd w:val="clear" w:color="auto" w:fill="auto"/>
          </w:tcPr>
          <w:p w:rsidR="00643EB8" w:rsidRPr="00643EB8" w:rsidRDefault="00643EB8" w:rsidP="00643EB8">
            <w:pPr>
              <w:spacing w:after="0" w:line="240" w:lineRule="auto"/>
              <w:rPr>
                <w:rFonts w:ascii="Times New Roman" w:eastAsia="Times New Roman" w:hAnsi="Times New Roman" w:cs="Times New Roman"/>
                <w:sz w:val="18"/>
                <w:szCs w:val="18"/>
              </w:rPr>
            </w:pPr>
          </w:p>
        </w:tc>
      </w:tr>
      <w:tr w:rsidR="00643EB8" w:rsidRPr="00643EB8" w:rsidTr="00D93A0E">
        <w:trPr>
          <w:gridAfter w:val="1"/>
          <w:wAfter w:w="15" w:type="dxa"/>
        </w:trPr>
        <w:tc>
          <w:tcPr>
            <w:tcW w:w="568" w:type="dxa"/>
            <w:shd w:val="clear" w:color="auto" w:fill="auto"/>
          </w:tcPr>
          <w:p w:rsidR="00643EB8" w:rsidRPr="00643EB8" w:rsidRDefault="00643EB8" w:rsidP="00643EB8">
            <w:pPr>
              <w:spacing w:after="0" w:line="240" w:lineRule="auto"/>
              <w:jc w:val="center"/>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22</w:t>
            </w:r>
          </w:p>
        </w:tc>
        <w:tc>
          <w:tcPr>
            <w:tcW w:w="6833" w:type="dxa"/>
            <w:shd w:val="clear" w:color="auto" w:fill="auto"/>
          </w:tcPr>
          <w:p w:rsidR="00643EB8" w:rsidRPr="00643EB8" w:rsidRDefault="00643EB8" w:rsidP="00643EB8">
            <w:pPr>
              <w:spacing w:after="0" w:line="240" w:lineRule="auto"/>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Наличие локальных  документов, регламентирующих взаимодействие ДОО с семьёй</w:t>
            </w:r>
          </w:p>
        </w:tc>
        <w:tc>
          <w:tcPr>
            <w:tcW w:w="2410" w:type="dxa"/>
            <w:shd w:val="clear" w:color="auto" w:fill="auto"/>
          </w:tcPr>
          <w:p w:rsidR="00643EB8" w:rsidRPr="00643EB8" w:rsidRDefault="00643EB8" w:rsidP="00643EB8">
            <w:pPr>
              <w:spacing w:after="0" w:line="240" w:lineRule="auto"/>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Количество актов*1 балл</w:t>
            </w:r>
          </w:p>
        </w:tc>
        <w:tc>
          <w:tcPr>
            <w:tcW w:w="1099" w:type="dxa"/>
            <w:gridSpan w:val="2"/>
            <w:shd w:val="clear" w:color="auto" w:fill="auto"/>
          </w:tcPr>
          <w:p w:rsidR="00643EB8" w:rsidRPr="00643EB8" w:rsidRDefault="00643EB8" w:rsidP="00643EB8">
            <w:pPr>
              <w:spacing w:after="0" w:line="240" w:lineRule="auto"/>
              <w:rPr>
                <w:rFonts w:ascii="Times New Roman" w:eastAsia="Times New Roman" w:hAnsi="Times New Roman" w:cs="Times New Roman"/>
                <w:sz w:val="18"/>
                <w:szCs w:val="18"/>
              </w:rPr>
            </w:pPr>
          </w:p>
        </w:tc>
      </w:tr>
      <w:tr w:rsidR="00643EB8" w:rsidRPr="00643EB8" w:rsidTr="00D93A0E">
        <w:trPr>
          <w:gridAfter w:val="1"/>
          <w:wAfter w:w="15" w:type="dxa"/>
        </w:trPr>
        <w:tc>
          <w:tcPr>
            <w:tcW w:w="568" w:type="dxa"/>
            <w:shd w:val="clear" w:color="auto" w:fill="auto"/>
          </w:tcPr>
          <w:p w:rsidR="00643EB8" w:rsidRPr="00643EB8" w:rsidRDefault="00643EB8" w:rsidP="00643EB8">
            <w:pPr>
              <w:spacing w:after="0" w:line="240" w:lineRule="auto"/>
              <w:jc w:val="center"/>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23</w:t>
            </w:r>
          </w:p>
        </w:tc>
        <w:tc>
          <w:tcPr>
            <w:tcW w:w="6833" w:type="dxa"/>
            <w:shd w:val="clear" w:color="auto" w:fill="auto"/>
          </w:tcPr>
          <w:p w:rsidR="00643EB8" w:rsidRPr="00643EB8" w:rsidRDefault="00643EB8" w:rsidP="00643EB8">
            <w:pPr>
              <w:spacing w:after="0" w:line="240" w:lineRule="auto"/>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Качество предоставления услуг:</w:t>
            </w:r>
          </w:p>
          <w:p w:rsidR="00643EB8" w:rsidRPr="00643EB8" w:rsidRDefault="00643EB8" w:rsidP="00643EB8">
            <w:pPr>
              <w:spacing w:after="0" w:line="240" w:lineRule="auto"/>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 отсутствие обоснованных жалоб</w:t>
            </w:r>
          </w:p>
          <w:p w:rsidR="00643EB8" w:rsidRPr="00643EB8" w:rsidRDefault="00643EB8" w:rsidP="00643EB8">
            <w:pPr>
              <w:spacing w:after="0" w:line="240" w:lineRule="auto"/>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 наличие жалоб</w:t>
            </w:r>
          </w:p>
          <w:p w:rsidR="00643EB8" w:rsidRPr="00643EB8" w:rsidRDefault="00643EB8" w:rsidP="00643EB8">
            <w:pPr>
              <w:spacing w:after="0" w:line="240" w:lineRule="auto"/>
              <w:rPr>
                <w:rFonts w:ascii="Times New Roman" w:eastAsia="Times New Roman" w:hAnsi="Times New Roman" w:cs="Times New Roman"/>
                <w:sz w:val="18"/>
                <w:szCs w:val="18"/>
              </w:rPr>
            </w:pPr>
          </w:p>
        </w:tc>
        <w:tc>
          <w:tcPr>
            <w:tcW w:w="2410" w:type="dxa"/>
            <w:shd w:val="clear" w:color="auto" w:fill="auto"/>
          </w:tcPr>
          <w:p w:rsidR="00643EB8" w:rsidRPr="00643EB8" w:rsidRDefault="00643EB8" w:rsidP="00643EB8">
            <w:pPr>
              <w:spacing w:after="0" w:line="240" w:lineRule="auto"/>
              <w:rPr>
                <w:rFonts w:ascii="Times New Roman" w:eastAsia="Times New Roman" w:hAnsi="Times New Roman" w:cs="Times New Roman"/>
                <w:sz w:val="18"/>
                <w:szCs w:val="18"/>
              </w:rPr>
            </w:pPr>
          </w:p>
          <w:p w:rsidR="00643EB8" w:rsidRPr="00643EB8" w:rsidRDefault="00643EB8" w:rsidP="00643EB8">
            <w:pPr>
              <w:spacing w:after="0" w:line="240" w:lineRule="auto"/>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3 балла</w:t>
            </w:r>
          </w:p>
          <w:p w:rsidR="00643EB8" w:rsidRPr="00643EB8" w:rsidRDefault="00643EB8" w:rsidP="00643EB8">
            <w:pPr>
              <w:spacing w:after="0" w:line="240" w:lineRule="auto"/>
              <w:rPr>
                <w:rFonts w:ascii="Times New Roman" w:eastAsia="Times New Roman" w:hAnsi="Times New Roman" w:cs="Times New Roman"/>
                <w:sz w:val="18"/>
                <w:szCs w:val="18"/>
              </w:rPr>
            </w:pPr>
          </w:p>
          <w:p w:rsidR="00643EB8" w:rsidRPr="00643EB8" w:rsidRDefault="00643EB8" w:rsidP="00643EB8">
            <w:pPr>
              <w:spacing w:after="0" w:line="240" w:lineRule="auto"/>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минус  1 балл за каждую</w:t>
            </w:r>
          </w:p>
        </w:tc>
        <w:tc>
          <w:tcPr>
            <w:tcW w:w="1099" w:type="dxa"/>
            <w:gridSpan w:val="2"/>
            <w:shd w:val="clear" w:color="auto" w:fill="auto"/>
          </w:tcPr>
          <w:p w:rsidR="00643EB8" w:rsidRPr="00643EB8" w:rsidRDefault="00643EB8" w:rsidP="00643EB8">
            <w:pPr>
              <w:spacing w:after="0" w:line="240" w:lineRule="auto"/>
              <w:rPr>
                <w:rFonts w:ascii="Times New Roman" w:eastAsia="Times New Roman" w:hAnsi="Times New Roman" w:cs="Times New Roman"/>
                <w:sz w:val="18"/>
                <w:szCs w:val="18"/>
              </w:rPr>
            </w:pPr>
          </w:p>
        </w:tc>
      </w:tr>
      <w:tr w:rsidR="00643EB8" w:rsidRPr="00643EB8" w:rsidTr="00D93A0E">
        <w:trPr>
          <w:gridAfter w:val="1"/>
          <w:wAfter w:w="15" w:type="dxa"/>
        </w:trPr>
        <w:tc>
          <w:tcPr>
            <w:tcW w:w="568" w:type="dxa"/>
            <w:shd w:val="clear" w:color="auto" w:fill="auto"/>
          </w:tcPr>
          <w:p w:rsidR="00643EB8" w:rsidRPr="00643EB8" w:rsidRDefault="00643EB8" w:rsidP="00643EB8">
            <w:pPr>
              <w:spacing w:after="0" w:line="240" w:lineRule="auto"/>
              <w:jc w:val="center"/>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24</w:t>
            </w:r>
          </w:p>
        </w:tc>
        <w:tc>
          <w:tcPr>
            <w:tcW w:w="6833" w:type="dxa"/>
            <w:shd w:val="clear" w:color="auto" w:fill="auto"/>
          </w:tcPr>
          <w:p w:rsidR="00643EB8" w:rsidRPr="00643EB8" w:rsidRDefault="00643EB8" w:rsidP="00643EB8">
            <w:pPr>
              <w:spacing w:after="0" w:line="240" w:lineRule="auto"/>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Наличие мероприятий по сохранению и укреплению здоровья воспитанников</w:t>
            </w:r>
          </w:p>
        </w:tc>
        <w:tc>
          <w:tcPr>
            <w:tcW w:w="2410" w:type="dxa"/>
            <w:shd w:val="clear" w:color="auto" w:fill="auto"/>
          </w:tcPr>
          <w:p w:rsidR="00643EB8" w:rsidRPr="00643EB8" w:rsidRDefault="00643EB8" w:rsidP="00643EB8">
            <w:pPr>
              <w:spacing w:after="0" w:line="240" w:lineRule="auto"/>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Количество мероприятий *1 балл</w:t>
            </w:r>
          </w:p>
        </w:tc>
        <w:tc>
          <w:tcPr>
            <w:tcW w:w="1099" w:type="dxa"/>
            <w:gridSpan w:val="2"/>
            <w:shd w:val="clear" w:color="auto" w:fill="auto"/>
          </w:tcPr>
          <w:p w:rsidR="00643EB8" w:rsidRPr="00643EB8" w:rsidRDefault="00643EB8" w:rsidP="00643EB8">
            <w:pPr>
              <w:spacing w:after="0" w:line="240" w:lineRule="auto"/>
              <w:rPr>
                <w:rFonts w:ascii="Times New Roman" w:eastAsia="Times New Roman" w:hAnsi="Times New Roman" w:cs="Times New Roman"/>
                <w:sz w:val="18"/>
                <w:szCs w:val="18"/>
              </w:rPr>
            </w:pPr>
          </w:p>
        </w:tc>
      </w:tr>
      <w:tr w:rsidR="00643EB8" w:rsidRPr="00643EB8" w:rsidTr="00D93A0E">
        <w:trPr>
          <w:gridAfter w:val="1"/>
          <w:wAfter w:w="15" w:type="dxa"/>
        </w:trPr>
        <w:tc>
          <w:tcPr>
            <w:tcW w:w="568" w:type="dxa"/>
            <w:vMerge w:val="restart"/>
            <w:shd w:val="clear" w:color="auto" w:fill="auto"/>
          </w:tcPr>
          <w:p w:rsidR="00643EB8" w:rsidRPr="00643EB8" w:rsidRDefault="00643EB8" w:rsidP="00643EB8">
            <w:pPr>
              <w:spacing w:after="0" w:line="240" w:lineRule="auto"/>
              <w:jc w:val="center"/>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25</w:t>
            </w:r>
          </w:p>
        </w:tc>
        <w:tc>
          <w:tcPr>
            <w:tcW w:w="6833" w:type="dxa"/>
            <w:shd w:val="clear" w:color="auto" w:fill="auto"/>
          </w:tcPr>
          <w:p w:rsidR="00643EB8" w:rsidRPr="00643EB8" w:rsidRDefault="00643EB8" w:rsidP="00643EB8">
            <w:pPr>
              <w:spacing w:after="0" w:line="240" w:lineRule="auto"/>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 xml:space="preserve">Подготовка учреждений к новому учебному году </w:t>
            </w:r>
          </w:p>
        </w:tc>
        <w:tc>
          <w:tcPr>
            <w:tcW w:w="2410" w:type="dxa"/>
            <w:shd w:val="clear" w:color="auto" w:fill="auto"/>
          </w:tcPr>
          <w:p w:rsidR="00643EB8" w:rsidRPr="00643EB8" w:rsidRDefault="00643EB8" w:rsidP="00643EB8">
            <w:pPr>
              <w:spacing w:after="0" w:line="240" w:lineRule="auto"/>
              <w:rPr>
                <w:rFonts w:ascii="Times New Roman" w:eastAsia="Times New Roman" w:hAnsi="Times New Roman" w:cs="Times New Roman"/>
                <w:sz w:val="18"/>
                <w:szCs w:val="18"/>
              </w:rPr>
            </w:pPr>
          </w:p>
        </w:tc>
        <w:tc>
          <w:tcPr>
            <w:tcW w:w="1099" w:type="dxa"/>
            <w:gridSpan w:val="2"/>
            <w:shd w:val="clear" w:color="auto" w:fill="auto"/>
          </w:tcPr>
          <w:p w:rsidR="00643EB8" w:rsidRPr="00643EB8" w:rsidRDefault="00643EB8" w:rsidP="00643EB8">
            <w:pPr>
              <w:spacing w:after="0" w:line="240" w:lineRule="auto"/>
              <w:rPr>
                <w:rFonts w:ascii="Times New Roman" w:eastAsia="Times New Roman" w:hAnsi="Times New Roman" w:cs="Times New Roman"/>
                <w:sz w:val="18"/>
                <w:szCs w:val="18"/>
              </w:rPr>
            </w:pPr>
          </w:p>
        </w:tc>
      </w:tr>
      <w:tr w:rsidR="00643EB8" w:rsidRPr="00643EB8" w:rsidTr="00D93A0E">
        <w:trPr>
          <w:gridAfter w:val="1"/>
          <w:wAfter w:w="15" w:type="dxa"/>
        </w:trPr>
        <w:tc>
          <w:tcPr>
            <w:tcW w:w="568" w:type="dxa"/>
            <w:vMerge/>
            <w:shd w:val="clear" w:color="auto" w:fill="auto"/>
          </w:tcPr>
          <w:p w:rsidR="00643EB8" w:rsidRPr="00643EB8" w:rsidRDefault="00643EB8" w:rsidP="00643EB8">
            <w:pPr>
              <w:spacing w:after="0" w:line="240" w:lineRule="auto"/>
              <w:jc w:val="center"/>
              <w:rPr>
                <w:rFonts w:ascii="Times New Roman" w:eastAsia="Times New Roman" w:hAnsi="Times New Roman" w:cs="Times New Roman"/>
                <w:sz w:val="18"/>
                <w:szCs w:val="18"/>
              </w:rPr>
            </w:pPr>
          </w:p>
        </w:tc>
        <w:tc>
          <w:tcPr>
            <w:tcW w:w="6833" w:type="dxa"/>
            <w:shd w:val="clear" w:color="auto" w:fill="auto"/>
          </w:tcPr>
          <w:p w:rsidR="00643EB8" w:rsidRPr="00643EB8" w:rsidRDefault="00643EB8" w:rsidP="00643EB8">
            <w:pPr>
              <w:spacing w:after="0" w:line="240" w:lineRule="auto"/>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 без замечаний</w:t>
            </w:r>
          </w:p>
        </w:tc>
        <w:tc>
          <w:tcPr>
            <w:tcW w:w="2410" w:type="dxa"/>
            <w:shd w:val="clear" w:color="auto" w:fill="auto"/>
          </w:tcPr>
          <w:p w:rsidR="00643EB8" w:rsidRPr="00643EB8" w:rsidRDefault="00643EB8" w:rsidP="00643EB8">
            <w:pPr>
              <w:spacing w:after="0" w:line="240" w:lineRule="auto"/>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3 балла</w:t>
            </w:r>
          </w:p>
        </w:tc>
        <w:tc>
          <w:tcPr>
            <w:tcW w:w="1099" w:type="dxa"/>
            <w:gridSpan w:val="2"/>
            <w:shd w:val="clear" w:color="auto" w:fill="auto"/>
          </w:tcPr>
          <w:p w:rsidR="00643EB8" w:rsidRPr="00643EB8" w:rsidRDefault="00643EB8" w:rsidP="00643EB8">
            <w:pPr>
              <w:spacing w:after="0" w:line="240" w:lineRule="auto"/>
              <w:rPr>
                <w:rFonts w:ascii="Times New Roman" w:eastAsia="Times New Roman" w:hAnsi="Times New Roman" w:cs="Times New Roman"/>
                <w:sz w:val="18"/>
                <w:szCs w:val="18"/>
              </w:rPr>
            </w:pPr>
          </w:p>
        </w:tc>
      </w:tr>
      <w:tr w:rsidR="00643EB8" w:rsidRPr="00643EB8" w:rsidTr="00D93A0E">
        <w:trPr>
          <w:gridAfter w:val="1"/>
          <w:wAfter w:w="15" w:type="dxa"/>
        </w:trPr>
        <w:tc>
          <w:tcPr>
            <w:tcW w:w="568" w:type="dxa"/>
            <w:vMerge/>
            <w:shd w:val="clear" w:color="auto" w:fill="auto"/>
          </w:tcPr>
          <w:p w:rsidR="00643EB8" w:rsidRPr="00643EB8" w:rsidRDefault="00643EB8" w:rsidP="00643EB8">
            <w:pPr>
              <w:spacing w:after="0" w:line="240" w:lineRule="auto"/>
              <w:jc w:val="center"/>
              <w:rPr>
                <w:rFonts w:ascii="Times New Roman" w:eastAsia="Times New Roman" w:hAnsi="Times New Roman" w:cs="Times New Roman"/>
                <w:sz w:val="18"/>
                <w:szCs w:val="18"/>
              </w:rPr>
            </w:pPr>
          </w:p>
        </w:tc>
        <w:tc>
          <w:tcPr>
            <w:tcW w:w="6833" w:type="dxa"/>
            <w:shd w:val="clear" w:color="auto" w:fill="auto"/>
          </w:tcPr>
          <w:p w:rsidR="00643EB8" w:rsidRPr="00643EB8" w:rsidRDefault="00643EB8" w:rsidP="00643EB8">
            <w:pPr>
              <w:spacing w:after="0" w:line="240" w:lineRule="auto"/>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 наличие замечаний</w:t>
            </w:r>
          </w:p>
        </w:tc>
        <w:tc>
          <w:tcPr>
            <w:tcW w:w="2410" w:type="dxa"/>
            <w:shd w:val="clear" w:color="auto" w:fill="auto"/>
          </w:tcPr>
          <w:p w:rsidR="00643EB8" w:rsidRPr="00643EB8" w:rsidRDefault="00643EB8" w:rsidP="00643EB8">
            <w:pPr>
              <w:spacing w:after="0" w:line="240" w:lineRule="auto"/>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минус 1 балл за каждое замечание</w:t>
            </w:r>
          </w:p>
        </w:tc>
        <w:tc>
          <w:tcPr>
            <w:tcW w:w="1099" w:type="dxa"/>
            <w:gridSpan w:val="2"/>
            <w:shd w:val="clear" w:color="auto" w:fill="auto"/>
          </w:tcPr>
          <w:p w:rsidR="00643EB8" w:rsidRPr="00643EB8" w:rsidRDefault="00643EB8" w:rsidP="00643EB8">
            <w:pPr>
              <w:spacing w:after="0" w:line="240" w:lineRule="auto"/>
              <w:rPr>
                <w:rFonts w:ascii="Times New Roman" w:eastAsia="Times New Roman" w:hAnsi="Times New Roman" w:cs="Times New Roman"/>
                <w:sz w:val="18"/>
                <w:szCs w:val="18"/>
              </w:rPr>
            </w:pPr>
          </w:p>
        </w:tc>
      </w:tr>
      <w:tr w:rsidR="00643EB8" w:rsidRPr="00643EB8" w:rsidTr="00D93A0E">
        <w:trPr>
          <w:gridAfter w:val="1"/>
          <w:wAfter w:w="15" w:type="dxa"/>
        </w:trPr>
        <w:tc>
          <w:tcPr>
            <w:tcW w:w="568" w:type="dxa"/>
            <w:vMerge w:val="restart"/>
            <w:shd w:val="clear" w:color="auto" w:fill="auto"/>
          </w:tcPr>
          <w:p w:rsidR="00643EB8" w:rsidRPr="00643EB8" w:rsidRDefault="00643EB8" w:rsidP="00643EB8">
            <w:pPr>
              <w:spacing w:after="0" w:line="240" w:lineRule="auto"/>
              <w:jc w:val="center"/>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26</w:t>
            </w:r>
          </w:p>
        </w:tc>
        <w:tc>
          <w:tcPr>
            <w:tcW w:w="6833" w:type="dxa"/>
            <w:shd w:val="clear" w:color="auto" w:fill="auto"/>
          </w:tcPr>
          <w:p w:rsidR="00643EB8" w:rsidRPr="00643EB8" w:rsidRDefault="00643EB8" w:rsidP="00643EB8">
            <w:pPr>
              <w:spacing w:after="0" w:line="240" w:lineRule="auto"/>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Наличие предписаний различных контролирующих органов</w:t>
            </w:r>
          </w:p>
        </w:tc>
        <w:tc>
          <w:tcPr>
            <w:tcW w:w="2410" w:type="dxa"/>
            <w:shd w:val="clear" w:color="auto" w:fill="auto"/>
          </w:tcPr>
          <w:p w:rsidR="00643EB8" w:rsidRPr="00643EB8" w:rsidRDefault="00643EB8" w:rsidP="00643EB8">
            <w:pPr>
              <w:spacing w:after="0" w:line="240" w:lineRule="auto"/>
              <w:rPr>
                <w:rFonts w:ascii="Times New Roman" w:eastAsia="Times New Roman" w:hAnsi="Times New Roman" w:cs="Times New Roman"/>
                <w:sz w:val="18"/>
                <w:szCs w:val="18"/>
              </w:rPr>
            </w:pPr>
          </w:p>
        </w:tc>
        <w:tc>
          <w:tcPr>
            <w:tcW w:w="1099" w:type="dxa"/>
            <w:gridSpan w:val="2"/>
            <w:shd w:val="clear" w:color="auto" w:fill="auto"/>
          </w:tcPr>
          <w:p w:rsidR="00643EB8" w:rsidRPr="00643EB8" w:rsidRDefault="00643EB8" w:rsidP="00643EB8">
            <w:pPr>
              <w:spacing w:after="0" w:line="240" w:lineRule="auto"/>
              <w:rPr>
                <w:rFonts w:ascii="Times New Roman" w:eastAsia="Times New Roman" w:hAnsi="Times New Roman" w:cs="Times New Roman"/>
                <w:sz w:val="18"/>
                <w:szCs w:val="18"/>
              </w:rPr>
            </w:pPr>
          </w:p>
        </w:tc>
      </w:tr>
      <w:tr w:rsidR="00643EB8" w:rsidRPr="00643EB8" w:rsidTr="00D93A0E">
        <w:trPr>
          <w:gridAfter w:val="1"/>
          <w:wAfter w:w="15" w:type="dxa"/>
        </w:trPr>
        <w:tc>
          <w:tcPr>
            <w:tcW w:w="568" w:type="dxa"/>
            <w:vMerge/>
            <w:shd w:val="clear" w:color="auto" w:fill="auto"/>
          </w:tcPr>
          <w:p w:rsidR="00643EB8" w:rsidRPr="00643EB8" w:rsidRDefault="00643EB8" w:rsidP="00643EB8">
            <w:pPr>
              <w:spacing w:after="0" w:line="240" w:lineRule="auto"/>
              <w:jc w:val="center"/>
              <w:rPr>
                <w:rFonts w:ascii="Times New Roman" w:eastAsia="Times New Roman" w:hAnsi="Times New Roman" w:cs="Times New Roman"/>
                <w:sz w:val="18"/>
                <w:szCs w:val="18"/>
              </w:rPr>
            </w:pPr>
          </w:p>
        </w:tc>
        <w:tc>
          <w:tcPr>
            <w:tcW w:w="6833" w:type="dxa"/>
            <w:shd w:val="clear" w:color="auto" w:fill="auto"/>
          </w:tcPr>
          <w:p w:rsidR="00643EB8" w:rsidRPr="00643EB8" w:rsidRDefault="00643EB8" w:rsidP="00643EB8">
            <w:pPr>
              <w:spacing w:after="0" w:line="240" w:lineRule="auto"/>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отсутствуют / устранены на 100%</w:t>
            </w:r>
          </w:p>
        </w:tc>
        <w:tc>
          <w:tcPr>
            <w:tcW w:w="2410" w:type="dxa"/>
            <w:shd w:val="clear" w:color="auto" w:fill="auto"/>
          </w:tcPr>
          <w:p w:rsidR="00643EB8" w:rsidRPr="00643EB8" w:rsidRDefault="00643EB8" w:rsidP="00643EB8">
            <w:pPr>
              <w:spacing w:after="0" w:line="240" w:lineRule="auto"/>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10 баллов</w:t>
            </w:r>
          </w:p>
        </w:tc>
        <w:tc>
          <w:tcPr>
            <w:tcW w:w="1099" w:type="dxa"/>
            <w:gridSpan w:val="2"/>
            <w:shd w:val="clear" w:color="auto" w:fill="auto"/>
          </w:tcPr>
          <w:p w:rsidR="00643EB8" w:rsidRPr="00643EB8" w:rsidRDefault="00643EB8" w:rsidP="00643EB8">
            <w:pPr>
              <w:spacing w:after="0" w:line="240" w:lineRule="auto"/>
              <w:rPr>
                <w:rFonts w:ascii="Times New Roman" w:eastAsia="Times New Roman" w:hAnsi="Times New Roman" w:cs="Times New Roman"/>
                <w:sz w:val="18"/>
                <w:szCs w:val="18"/>
              </w:rPr>
            </w:pPr>
          </w:p>
        </w:tc>
      </w:tr>
      <w:tr w:rsidR="00643EB8" w:rsidRPr="00643EB8" w:rsidTr="00D93A0E">
        <w:trPr>
          <w:gridAfter w:val="1"/>
          <w:wAfter w:w="15" w:type="dxa"/>
        </w:trPr>
        <w:tc>
          <w:tcPr>
            <w:tcW w:w="568" w:type="dxa"/>
            <w:vMerge/>
            <w:shd w:val="clear" w:color="auto" w:fill="auto"/>
          </w:tcPr>
          <w:p w:rsidR="00643EB8" w:rsidRPr="00643EB8" w:rsidRDefault="00643EB8" w:rsidP="00643EB8">
            <w:pPr>
              <w:spacing w:after="0" w:line="240" w:lineRule="auto"/>
              <w:jc w:val="center"/>
              <w:rPr>
                <w:rFonts w:ascii="Times New Roman" w:eastAsia="Times New Roman" w:hAnsi="Times New Roman" w:cs="Times New Roman"/>
                <w:sz w:val="18"/>
                <w:szCs w:val="18"/>
              </w:rPr>
            </w:pPr>
          </w:p>
        </w:tc>
        <w:tc>
          <w:tcPr>
            <w:tcW w:w="6833" w:type="dxa"/>
            <w:shd w:val="clear" w:color="auto" w:fill="auto"/>
          </w:tcPr>
          <w:p w:rsidR="00643EB8" w:rsidRPr="00643EB8" w:rsidRDefault="00643EB8" w:rsidP="00643EB8">
            <w:pPr>
              <w:spacing w:after="0" w:line="240" w:lineRule="auto"/>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устранено более 50%</w:t>
            </w:r>
          </w:p>
        </w:tc>
        <w:tc>
          <w:tcPr>
            <w:tcW w:w="2410" w:type="dxa"/>
            <w:shd w:val="clear" w:color="auto" w:fill="auto"/>
          </w:tcPr>
          <w:p w:rsidR="00643EB8" w:rsidRPr="00643EB8" w:rsidRDefault="00643EB8" w:rsidP="00643EB8">
            <w:pPr>
              <w:spacing w:after="0" w:line="240" w:lineRule="auto"/>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5 баллов</w:t>
            </w:r>
          </w:p>
        </w:tc>
        <w:tc>
          <w:tcPr>
            <w:tcW w:w="1099" w:type="dxa"/>
            <w:gridSpan w:val="2"/>
            <w:shd w:val="clear" w:color="auto" w:fill="auto"/>
          </w:tcPr>
          <w:p w:rsidR="00643EB8" w:rsidRPr="00643EB8" w:rsidRDefault="00643EB8" w:rsidP="00643EB8">
            <w:pPr>
              <w:spacing w:after="0" w:line="240" w:lineRule="auto"/>
              <w:rPr>
                <w:rFonts w:ascii="Times New Roman" w:eastAsia="Times New Roman" w:hAnsi="Times New Roman" w:cs="Times New Roman"/>
                <w:sz w:val="18"/>
                <w:szCs w:val="18"/>
              </w:rPr>
            </w:pPr>
          </w:p>
        </w:tc>
      </w:tr>
      <w:tr w:rsidR="00643EB8" w:rsidRPr="00643EB8" w:rsidTr="00D93A0E">
        <w:trPr>
          <w:gridAfter w:val="1"/>
          <w:wAfter w:w="15" w:type="dxa"/>
        </w:trPr>
        <w:tc>
          <w:tcPr>
            <w:tcW w:w="568" w:type="dxa"/>
            <w:vMerge/>
            <w:shd w:val="clear" w:color="auto" w:fill="auto"/>
          </w:tcPr>
          <w:p w:rsidR="00643EB8" w:rsidRPr="00643EB8" w:rsidRDefault="00643EB8" w:rsidP="00643EB8">
            <w:pPr>
              <w:spacing w:after="0" w:line="240" w:lineRule="auto"/>
              <w:jc w:val="center"/>
              <w:rPr>
                <w:rFonts w:ascii="Times New Roman" w:eastAsia="Times New Roman" w:hAnsi="Times New Roman" w:cs="Times New Roman"/>
                <w:sz w:val="18"/>
                <w:szCs w:val="18"/>
              </w:rPr>
            </w:pPr>
          </w:p>
        </w:tc>
        <w:tc>
          <w:tcPr>
            <w:tcW w:w="6833" w:type="dxa"/>
            <w:shd w:val="clear" w:color="auto" w:fill="auto"/>
          </w:tcPr>
          <w:p w:rsidR="00643EB8" w:rsidRPr="00643EB8" w:rsidRDefault="00643EB8" w:rsidP="00643EB8">
            <w:pPr>
              <w:spacing w:after="0" w:line="240" w:lineRule="auto"/>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устранено менее 50%</w:t>
            </w:r>
          </w:p>
        </w:tc>
        <w:tc>
          <w:tcPr>
            <w:tcW w:w="2410" w:type="dxa"/>
            <w:shd w:val="clear" w:color="auto" w:fill="auto"/>
          </w:tcPr>
          <w:p w:rsidR="00643EB8" w:rsidRPr="00643EB8" w:rsidRDefault="00643EB8" w:rsidP="00643EB8">
            <w:pPr>
              <w:spacing w:after="0" w:line="240" w:lineRule="auto"/>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3 балла</w:t>
            </w:r>
          </w:p>
        </w:tc>
        <w:tc>
          <w:tcPr>
            <w:tcW w:w="1099" w:type="dxa"/>
            <w:gridSpan w:val="2"/>
            <w:shd w:val="clear" w:color="auto" w:fill="auto"/>
          </w:tcPr>
          <w:p w:rsidR="00643EB8" w:rsidRPr="00643EB8" w:rsidRDefault="00643EB8" w:rsidP="00643EB8">
            <w:pPr>
              <w:spacing w:after="0" w:line="240" w:lineRule="auto"/>
              <w:rPr>
                <w:rFonts w:ascii="Times New Roman" w:eastAsia="Times New Roman" w:hAnsi="Times New Roman" w:cs="Times New Roman"/>
                <w:sz w:val="18"/>
                <w:szCs w:val="18"/>
              </w:rPr>
            </w:pPr>
          </w:p>
        </w:tc>
      </w:tr>
      <w:tr w:rsidR="00643EB8" w:rsidRPr="00643EB8" w:rsidTr="00D93A0E">
        <w:trPr>
          <w:gridAfter w:val="1"/>
          <w:wAfter w:w="15" w:type="dxa"/>
        </w:trPr>
        <w:tc>
          <w:tcPr>
            <w:tcW w:w="568" w:type="dxa"/>
            <w:vMerge/>
            <w:shd w:val="clear" w:color="auto" w:fill="auto"/>
          </w:tcPr>
          <w:p w:rsidR="00643EB8" w:rsidRPr="00643EB8" w:rsidRDefault="00643EB8" w:rsidP="00643EB8">
            <w:pPr>
              <w:spacing w:after="0" w:line="240" w:lineRule="auto"/>
              <w:jc w:val="center"/>
              <w:rPr>
                <w:rFonts w:ascii="Times New Roman" w:eastAsia="Times New Roman" w:hAnsi="Times New Roman" w:cs="Times New Roman"/>
                <w:sz w:val="18"/>
                <w:szCs w:val="18"/>
              </w:rPr>
            </w:pPr>
          </w:p>
        </w:tc>
        <w:tc>
          <w:tcPr>
            <w:tcW w:w="6833" w:type="dxa"/>
            <w:shd w:val="clear" w:color="auto" w:fill="auto"/>
          </w:tcPr>
          <w:p w:rsidR="00643EB8" w:rsidRPr="00643EB8" w:rsidRDefault="00643EB8" w:rsidP="00643EB8">
            <w:pPr>
              <w:spacing w:after="0" w:line="240" w:lineRule="auto"/>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не устранено</w:t>
            </w:r>
          </w:p>
        </w:tc>
        <w:tc>
          <w:tcPr>
            <w:tcW w:w="2410" w:type="dxa"/>
            <w:shd w:val="clear" w:color="auto" w:fill="auto"/>
          </w:tcPr>
          <w:p w:rsidR="00643EB8" w:rsidRPr="00643EB8" w:rsidRDefault="00643EB8" w:rsidP="00643EB8">
            <w:pPr>
              <w:spacing w:after="0" w:line="240" w:lineRule="auto"/>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0 баллов</w:t>
            </w:r>
          </w:p>
        </w:tc>
        <w:tc>
          <w:tcPr>
            <w:tcW w:w="1099" w:type="dxa"/>
            <w:gridSpan w:val="2"/>
            <w:shd w:val="clear" w:color="auto" w:fill="auto"/>
          </w:tcPr>
          <w:p w:rsidR="00643EB8" w:rsidRPr="00643EB8" w:rsidRDefault="00643EB8" w:rsidP="00643EB8">
            <w:pPr>
              <w:spacing w:after="0" w:line="240" w:lineRule="auto"/>
              <w:rPr>
                <w:rFonts w:ascii="Times New Roman" w:eastAsia="Times New Roman" w:hAnsi="Times New Roman" w:cs="Times New Roman"/>
                <w:sz w:val="18"/>
                <w:szCs w:val="18"/>
              </w:rPr>
            </w:pPr>
          </w:p>
        </w:tc>
      </w:tr>
      <w:tr w:rsidR="00643EB8" w:rsidRPr="00643EB8" w:rsidTr="00D93A0E">
        <w:trPr>
          <w:gridAfter w:val="1"/>
          <w:wAfter w:w="15" w:type="dxa"/>
        </w:trPr>
        <w:tc>
          <w:tcPr>
            <w:tcW w:w="568" w:type="dxa"/>
            <w:vMerge w:val="restart"/>
            <w:shd w:val="clear" w:color="auto" w:fill="auto"/>
          </w:tcPr>
          <w:p w:rsidR="00643EB8" w:rsidRPr="00643EB8" w:rsidRDefault="00643EB8" w:rsidP="00643EB8">
            <w:pPr>
              <w:spacing w:after="0" w:line="240" w:lineRule="auto"/>
              <w:jc w:val="center"/>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27</w:t>
            </w:r>
          </w:p>
        </w:tc>
        <w:tc>
          <w:tcPr>
            <w:tcW w:w="6833" w:type="dxa"/>
            <w:shd w:val="clear" w:color="auto" w:fill="auto"/>
          </w:tcPr>
          <w:p w:rsidR="00643EB8" w:rsidRPr="00643EB8" w:rsidRDefault="00643EB8" w:rsidP="00643EB8">
            <w:pPr>
              <w:spacing w:after="0" w:line="240" w:lineRule="auto"/>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Обеспечение комплексной безопасности ДОО</w:t>
            </w:r>
          </w:p>
        </w:tc>
        <w:tc>
          <w:tcPr>
            <w:tcW w:w="2410" w:type="dxa"/>
            <w:shd w:val="clear" w:color="auto" w:fill="auto"/>
          </w:tcPr>
          <w:p w:rsidR="00643EB8" w:rsidRPr="00643EB8" w:rsidRDefault="00643EB8" w:rsidP="00643EB8">
            <w:pPr>
              <w:spacing w:after="0" w:line="240" w:lineRule="auto"/>
              <w:rPr>
                <w:rFonts w:ascii="Times New Roman" w:eastAsia="Times New Roman" w:hAnsi="Times New Roman" w:cs="Times New Roman"/>
                <w:sz w:val="18"/>
                <w:szCs w:val="18"/>
              </w:rPr>
            </w:pPr>
          </w:p>
        </w:tc>
        <w:tc>
          <w:tcPr>
            <w:tcW w:w="1099" w:type="dxa"/>
            <w:gridSpan w:val="2"/>
            <w:shd w:val="clear" w:color="auto" w:fill="auto"/>
          </w:tcPr>
          <w:p w:rsidR="00643EB8" w:rsidRPr="00643EB8" w:rsidRDefault="00643EB8" w:rsidP="00643EB8">
            <w:pPr>
              <w:spacing w:after="0" w:line="240" w:lineRule="auto"/>
              <w:rPr>
                <w:rFonts w:ascii="Times New Roman" w:eastAsia="Times New Roman" w:hAnsi="Times New Roman" w:cs="Times New Roman"/>
                <w:sz w:val="18"/>
                <w:szCs w:val="18"/>
              </w:rPr>
            </w:pPr>
          </w:p>
        </w:tc>
      </w:tr>
      <w:tr w:rsidR="00643EB8" w:rsidRPr="00643EB8" w:rsidTr="00D93A0E">
        <w:trPr>
          <w:gridAfter w:val="1"/>
          <w:wAfter w:w="15" w:type="dxa"/>
        </w:trPr>
        <w:tc>
          <w:tcPr>
            <w:tcW w:w="568" w:type="dxa"/>
            <w:vMerge/>
            <w:shd w:val="clear" w:color="auto" w:fill="auto"/>
          </w:tcPr>
          <w:p w:rsidR="00643EB8" w:rsidRPr="00643EB8" w:rsidRDefault="00643EB8" w:rsidP="00643EB8">
            <w:pPr>
              <w:spacing w:after="0" w:line="240" w:lineRule="auto"/>
              <w:jc w:val="center"/>
              <w:rPr>
                <w:rFonts w:ascii="Times New Roman" w:eastAsia="Times New Roman" w:hAnsi="Times New Roman" w:cs="Times New Roman"/>
                <w:sz w:val="18"/>
                <w:szCs w:val="18"/>
              </w:rPr>
            </w:pPr>
          </w:p>
        </w:tc>
        <w:tc>
          <w:tcPr>
            <w:tcW w:w="6833" w:type="dxa"/>
            <w:shd w:val="clear" w:color="auto" w:fill="auto"/>
          </w:tcPr>
          <w:p w:rsidR="00643EB8" w:rsidRPr="00643EB8" w:rsidRDefault="00643EB8" w:rsidP="00643EB8">
            <w:pPr>
              <w:spacing w:after="0" w:line="240" w:lineRule="auto"/>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обеспечено на 100%</w:t>
            </w:r>
          </w:p>
        </w:tc>
        <w:tc>
          <w:tcPr>
            <w:tcW w:w="2410" w:type="dxa"/>
            <w:shd w:val="clear" w:color="auto" w:fill="auto"/>
          </w:tcPr>
          <w:p w:rsidR="00643EB8" w:rsidRPr="00643EB8" w:rsidRDefault="00643EB8" w:rsidP="00643EB8">
            <w:pPr>
              <w:spacing w:after="0" w:line="240" w:lineRule="auto"/>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10 баллов</w:t>
            </w:r>
          </w:p>
        </w:tc>
        <w:tc>
          <w:tcPr>
            <w:tcW w:w="1099" w:type="dxa"/>
            <w:gridSpan w:val="2"/>
            <w:shd w:val="clear" w:color="auto" w:fill="auto"/>
          </w:tcPr>
          <w:p w:rsidR="00643EB8" w:rsidRPr="00643EB8" w:rsidRDefault="00643EB8" w:rsidP="00643EB8">
            <w:pPr>
              <w:spacing w:after="0" w:line="240" w:lineRule="auto"/>
              <w:rPr>
                <w:rFonts w:ascii="Times New Roman" w:eastAsia="Times New Roman" w:hAnsi="Times New Roman" w:cs="Times New Roman"/>
                <w:sz w:val="18"/>
                <w:szCs w:val="18"/>
              </w:rPr>
            </w:pPr>
          </w:p>
        </w:tc>
      </w:tr>
      <w:tr w:rsidR="00643EB8" w:rsidRPr="00643EB8" w:rsidTr="00D93A0E">
        <w:trPr>
          <w:gridAfter w:val="1"/>
          <w:wAfter w:w="15" w:type="dxa"/>
        </w:trPr>
        <w:tc>
          <w:tcPr>
            <w:tcW w:w="568" w:type="dxa"/>
            <w:vMerge/>
            <w:shd w:val="clear" w:color="auto" w:fill="auto"/>
          </w:tcPr>
          <w:p w:rsidR="00643EB8" w:rsidRPr="00643EB8" w:rsidRDefault="00643EB8" w:rsidP="00643EB8">
            <w:pPr>
              <w:spacing w:after="0" w:line="240" w:lineRule="auto"/>
              <w:jc w:val="center"/>
              <w:rPr>
                <w:rFonts w:ascii="Times New Roman" w:eastAsia="Times New Roman" w:hAnsi="Times New Roman" w:cs="Times New Roman"/>
                <w:sz w:val="18"/>
                <w:szCs w:val="18"/>
              </w:rPr>
            </w:pPr>
          </w:p>
        </w:tc>
        <w:tc>
          <w:tcPr>
            <w:tcW w:w="6833" w:type="dxa"/>
            <w:shd w:val="clear" w:color="auto" w:fill="auto"/>
          </w:tcPr>
          <w:p w:rsidR="00643EB8" w:rsidRPr="00643EB8" w:rsidRDefault="00643EB8" w:rsidP="00643EB8">
            <w:pPr>
              <w:spacing w:after="0" w:line="240" w:lineRule="auto"/>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обеспечено более 50%</w:t>
            </w:r>
          </w:p>
        </w:tc>
        <w:tc>
          <w:tcPr>
            <w:tcW w:w="2410" w:type="dxa"/>
            <w:shd w:val="clear" w:color="auto" w:fill="auto"/>
          </w:tcPr>
          <w:p w:rsidR="00643EB8" w:rsidRPr="00643EB8" w:rsidRDefault="00643EB8" w:rsidP="00643EB8">
            <w:pPr>
              <w:spacing w:after="0" w:line="240" w:lineRule="auto"/>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5 баллов</w:t>
            </w:r>
          </w:p>
        </w:tc>
        <w:tc>
          <w:tcPr>
            <w:tcW w:w="1099" w:type="dxa"/>
            <w:gridSpan w:val="2"/>
            <w:shd w:val="clear" w:color="auto" w:fill="auto"/>
          </w:tcPr>
          <w:p w:rsidR="00643EB8" w:rsidRPr="00643EB8" w:rsidRDefault="00643EB8" w:rsidP="00643EB8">
            <w:pPr>
              <w:spacing w:after="0" w:line="240" w:lineRule="auto"/>
              <w:rPr>
                <w:rFonts w:ascii="Times New Roman" w:eastAsia="Times New Roman" w:hAnsi="Times New Roman" w:cs="Times New Roman"/>
                <w:sz w:val="18"/>
                <w:szCs w:val="18"/>
              </w:rPr>
            </w:pPr>
          </w:p>
        </w:tc>
      </w:tr>
      <w:tr w:rsidR="00643EB8" w:rsidRPr="00643EB8" w:rsidTr="00D93A0E">
        <w:trPr>
          <w:gridAfter w:val="1"/>
          <w:wAfter w:w="15" w:type="dxa"/>
        </w:trPr>
        <w:tc>
          <w:tcPr>
            <w:tcW w:w="568" w:type="dxa"/>
            <w:vMerge/>
            <w:shd w:val="clear" w:color="auto" w:fill="auto"/>
          </w:tcPr>
          <w:p w:rsidR="00643EB8" w:rsidRPr="00643EB8" w:rsidRDefault="00643EB8" w:rsidP="00643EB8">
            <w:pPr>
              <w:spacing w:after="0" w:line="240" w:lineRule="auto"/>
              <w:jc w:val="center"/>
              <w:rPr>
                <w:rFonts w:ascii="Times New Roman" w:eastAsia="Times New Roman" w:hAnsi="Times New Roman" w:cs="Times New Roman"/>
                <w:sz w:val="18"/>
                <w:szCs w:val="18"/>
              </w:rPr>
            </w:pPr>
          </w:p>
        </w:tc>
        <w:tc>
          <w:tcPr>
            <w:tcW w:w="6833" w:type="dxa"/>
            <w:shd w:val="clear" w:color="auto" w:fill="auto"/>
          </w:tcPr>
          <w:p w:rsidR="00643EB8" w:rsidRPr="00643EB8" w:rsidRDefault="00643EB8" w:rsidP="00643EB8">
            <w:pPr>
              <w:spacing w:after="0" w:line="240" w:lineRule="auto"/>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обеспечено менее 50%</w:t>
            </w:r>
          </w:p>
        </w:tc>
        <w:tc>
          <w:tcPr>
            <w:tcW w:w="2410" w:type="dxa"/>
            <w:shd w:val="clear" w:color="auto" w:fill="auto"/>
          </w:tcPr>
          <w:p w:rsidR="00643EB8" w:rsidRPr="00643EB8" w:rsidRDefault="00643EB8" w:rsidP="00643EB8">
            <w:pPr>
              <w:spacing w:after="0" w:line="240" w:lineRule="auto"/>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3 балла</w:t>
            </w:r>
          </w:p>
        </w:tc>
        <w:tc>
          <w:tcPr>
            <w:tcW w:w="1099" w:type="dxa"/>
            <w:gridSpan w:val="2"/>
            <w:shd w:val="clear" w:color="auto" w:fill="auto"/>
          </w:tcPr>
          <w:p w:rsidR="00643EB8" w:rsidRPr="00643EB8" w:rsidRDefault="00643EB8" w:rsidP="00643EB8">
            <w:pPr>
              <w:spacing w:after="0" w:line="240" w:lineRule="auto"/>
              <w:rPr>
                <w:rFonts w:ascii="Times New Roman" w:eastAsia="Times New Roman" w:hAnsi="Times New Roman" w:cs="Times New Roman"/>
                <w:sz w:val="18"/>
                <w:szCs w:val="18"/>
              </w:rPr>
            </w:pPr>
          </w:p>
        </w:tc>
      </w:tr>
      <w:tr w:rsidR="00643EB8" w:rsidRPr="00643EB8" w:rsidTr="00D93A0E">
        <w:trPr>
          <w:gridAfter w:val="1"/>
          <w:wAfter w:w="15" w:type="dxa"/>
        </w:trPr>
        <w:tc>
          <w:tcPr>
            <w:tcW w:w="568" w:type="dxa"/>
            <w:shd w:val="clear" w:color="auto" w:fill="auto"/>
          </w:tcPr>
          <w:p w:rsidR="00643EB8" w:rsidRPr="00643EB8" w:rsidRDefault="00643EB8" w:rsidP="00643EB8">
            <w:pPr>
              <w:spacing w:after="0" w:line="240" w:lineRule="auto"/>
              <w:jc w:val="center"/>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28</w:t>
            </w:r>
          </w:p>
        </w:tc>
        <w:tc>
          <w:tcPr>
            <w:tcW w:w="6833" w:type="dxa"/>
            <w:shd w:val="clear" w:color="auto" w:fill="auto"/>
          </w:tcPr>
          <w:p w:rsidR="00643EB8" w:rsidRPr="00643EB8" w:rsidRDefault="00643EB8" w:rsidP="00643EB8">
            <w:pPr>
              <w:spacing w:after="0" w:line="240" w:lineRule="auto"/>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Наличие в образовательном учреждении котельных</w:t>
            </w:r>
          </w:p>
        </w:tc>
        <w:tc>
          <w:tcPr>
            <w:tcW w:w="2410" w:type="dxa"/>
            <w:shd w:val="clear" w:color="auto" w:fill="auto"/>
          </w:tcPr>
          <w:p w:rsidR="00643EB8" w:rsidRPr="00643EB8" w:rsidRDefault="00643EB8" w:rsidP="00643EB8">
            <w:pPr>
              <w:spacing w:after="0" w:line="240" w:lineRule="auto"/>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50 баллов</w:t>
            </w:r>
          </w:p>
        </w:tc>
        <w:tc>
          <w:tcPr>
            <w:tcW w:w="1099" w:type="dxa"/>
            <w:gridSpan w:val="2"/>
            <w:shd w:val="clear" w:color="auto" w:fill="auto"/>
          </w:tcPr>
          <w:p w:rsidR="00643EB8" w:rsidRPr="00643EB8" w:rsidRDefault="00643EB8" w:rsidP="00643EB8">
            <w:pPr>
              <w:spacing w:after="0" w:line="240" w:lineRule="auto"/>
              <w:rPr>
                <w:rFonts w:ascii="Times New Roman" w:eastAsia="Times New Roman" w:hAnsi="Times New Roman" w:cs="Times New Roman"/>
                <w:sz w:val="18"/>
                <w:szCs w:val="18"/>
              </w:rPr>
            </w:pPr>
          </w:p>
        </w:tc>
      </w:tr>
      <w:tr w:rsidR="00643EB8" w:rsidRPr="00643EB8" w:rsidTr="00D93A0E">
        <w:trPr>
          <w:gridAfter w:val="1"/>
          <w:wAfter w:w="15" w:type="dxa"/>
        </w:trPr>
        <w:tc>
          <w:tcPr>
            <w:tcW w:w="568" w:type="dxa"/>
            <w:vMerge w:val="restart"/>
            <w:shd w:val="clear" w:color="auto" w:fill="auto"/>
          </w:tcPr>
          <w:p w:rsidR="00643EB8" w:rsidRPr="00643EB8" w:rsidRDefault="00643EB8" w:rsidP="00643EB8">
            <w:pPr>
              <w:spacing w:after="0" w:line="240" w:lineRule="auto"/>
              <w:jc w:val="center"/>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29</w:t>
            </w:r>
          </w:p>
        </w:tc>
        <w:tc>
          <w:tcPr>
            <w:tcW w:w="6833" w:type="dxa"/>
            <w:shd w:val="clear" w:color="auto" w:fill="auto"/>
          </w:tcPr>
          <w:p w:rsidR="00643EB8" w:rsidRPr="00643EB8" w:rsidRDefault="00643EB8" w:rsidP="00643EB8">
            <w:pPr>
              <w:spacing w:after="0" w:line="240" w:lineRule="auto"/>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Отсутствие в образовательном учреждении детского и производственного травматизма</w:t>
            </w:r>
          </w:p>
        </w:tc>
        <w:tc>
          <w:tcPr>
            <w:tcW w:w="2410" w:type="dxa"/>
            <w:shd w:val="clear" w:color="auto" w:fill="auto"/>
          </w:tcPr>
          <w:p w:rsidR="00643EB8" w:rsidRPr="00643EB8" w:rsidRDefault="00643EB8" w:rsidP="00643EB8">
            <w:pPr>
              <w:spacing w:after="0" w:line="240" w:lineRule="auto"/>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 xml:space="preserve">3 балла </w:t>
            </w:r>
          </w:p>
          <w:p w:rsidR="00643EB8" w:rsidRPr="00643EB8" w:rsidRDefault="00643EB8" w:rsidP="00643EB8">
            <w:pPr>
              <w:spacing w:after="0" w:line="240" w:lineRule="auto"/>
              <w:rPr>
                <w:rFonts w:ascii="Times New Roman" w:eastAsia="Times New Roman" w:hAnsi="Times New Roman" w:cs="Times New Roman"/>
                <w:sz w:val="18"/>
                <w:szCs w:val="18"/>
              </w:rPr>
            </w:pPr>
          </w:p>
        </w:tc>
        <w:tc>
          <w:tcPr>
            <w:tcW w:w="1099" w:type="dxa"/>
            <w:gridSpan w:val="2"/>
            <w:shd w:val="clear" w:color="auto" w:fill="auto"/>
          </w:tcPr>
          <w:p w:rsidR="00643EB8" w:rsidRPr="00643EB8" w:rsidRDefault="00643EB8" w:rsidP="00643EB8">
            <w:pPr>
              <w:spacing w:after="0" w:line="240" w:lineRule="auto"/>
              <w:rPr>
                <w:rFonts w:ascii="Times New Roman" w:eastAsia="Times New Roman" w:hAnsi="Times New Roman" w:cs="Times New Roman"/>
                <w:sz w:val="18"/>
                <w:szCs w:val="18"/>
              </w:rPr>
            </w:pPr>
          </w:p>
        </w:tc>
      </w:tr>
      <w:tr w:rsidR="00643EB8" w:rsidRPr="00643EB8" w:rsidTr="00D93A0E">
        <w:trPr>
          <w:gridAfter w:val="1"/>
          <w:wAfter w:w="15" w:type="dxa"/>
        </w:trPr>
        <w:tc>
          <w:tcPr>
            <w:tcW w:w="568" w:type="dxa"/>
            <w:vMerge/>
            <w:shd w:val="clear" w:color="auto" w:fill="auto"/>
          </w:tcPr>
          <w:p w:rsidR="00643EB8" w:rsidRPr="00643EB8" w:rsidRDefault="00643EB8" w:rsidP="00643EB8">
            <w:pPr>
              <w:spacing w:after="0" w:line="240" w:lineRule="auto"/>
              <w:jc w:val="center"/>
              <w:rPr>
                <w:rFonts w:ascii="Times New Roman" w:eastAsia="Times New Roman" w:hAnsi="Times New Roman" w:cs="Times New Roman"/>
                <w:sz w:val="18"/>
                <w:szCs w:val="18"/>
              </w:rPr>
            </w:pPr>
          </w:p>
        </w:tc>
        <w:tc>
          <w:tcPr>
            <w:tcW w:w="6833" w:type="dxa"/>
            <w:shd w:val="clear" w:color="auto" w:fill="auto"/>
          </w:tcPr>
          <w:p w:rsidR="00643EB8" w:rsidRPr="00643EB8" w:rsidRDefault="00643EB8" w:rsidP="00643EB8">
            <w:pPr>
              <w:spacing w:after="0" w:line="240" w:lineRule="auto"/>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 xml:space="preserve">-наличие </w:t>
            </w:r>
          </w:p>
          <w:p w:rsidR="00643EB8" w:rsidRPr="00643EB8" w:rsidRDefault="00643EB8" w:rsidP="00643EB8">
            <w:pPr>
              <w:spacing w:after="0" w:line="240" w:lineRule="auto"/>
              <w:rPr>
                <w:rFonts w:ascii="Times New Roman" w:eastAsia="Times New Roman" w:hAnsi="Times New Roman" w:cs="Times New Roman"/>
                <w:sz w:val="18"/>
                <w:szCs w:val="18"/>
              </w:rPr>
            </w:pPr>
          </w:p>
        </w:tc>
        <w:tc>
          <w:tcPr>
            <w:tcW w:w="2410" w:type="dxa"/>
            <w:shd w:val="clear" w:color="auto" w:fill="auto"/>
          </w:tcPr>
          <w:p w:rsidR="00643EB8" w:rsidRPr="00643EB8" w:rsidRDefault="00643EB8" w:rsidP="00643EB8">
            <w:pPr>
              <w:spacing w:after="0" w:line="240" w:lineRule="auto"/>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минус 1 балл за каждый случай</w:t>
            </w:r>
          </w:p>
        </w:tc>
        <w:tc>
          <w:tcPr>
            <w:tcW w:w="1099" w:type="dxa"/>
            <w:gridSpan w:val="2"/>
            <w:shd w:val="clear" w:color="auto" w:fill="auto"/>
          </w:tcPr>
          <w:p w:rsidR="00643EB8" w:rsidRPr="00643EB8" w:rsidRDefault="00643EB8" w:rsidP="00643EB8">
            <w:pPr>
              <w:spacing w:after="0" w:line="240" w:lineRule="auto"/>
              <w:rPr>
                <w:rFonts w:ascii="Times New Roman" w:eastAsia="Times New Roman" w:hAnsi="Times New Roman" w:cs="Times New Roman"/>
                <w:sz w:val="18"/>
                <w:szCs w:val="18"/>
              </w:rPr>
            </w:pPr>
          </w:p>
        </w:tc>
      </w:tr>
      <w:tr w:rsidR="00643EB8" w:rsidRPr="00643EB8" w:rsidTr="00D93A0E">
        <w:trPr>
          <w:gridAfter w:val="1"/>
          <w:wAfter w:w="15" w:type="dxa"/>
        </w:trPr>
        <w:tc>
          <w:tcPr>
            <w:tcW w:w="568" w:type="dxa"/>
            <w:shd w:val="clear" w:color="auto" w:fill="auto"/>
          </w:tcPr>
          <w:p w:rsidR="00643EB8" w:rsidRPr="00643EB8" w:rsidRDefault="00643EB8" w:rsidP="00643EB8">
            <w:pPr>
              <w:spacing w:after="0" w:line="240" w:lineRule="auto"/>
              <w:jc w:val="center"/>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lastRenderedPageBreak/>
              <w:t>30</w:t>
            </w:r>
          </w:p>
        </w:tc>
        <w:tc>
          <w:tcPr>
            <w:tcW w:w="6833" w:type="dxa"/>
            <w:shd w:val="clear" w:color="auto" w:fill="auto"/>
          </w:tcPr>
          <w:p w:rsidR="00643EB8" w:rsidRPr="00643EB8" w:rsidRDefault="00643EB8" w:rsidP="00643EB8">
            <w:pPr>
              <w:spacing w:after="0" w:line="240" w:lineRule="auto"/>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Наличие периодов ограничения приёма обучающихся в связи с установлением карантина</w:t>
            </w:r>
          </w:p>
        </w:tc>
        <w:tc>
          <w:tcPr>
            <w:tcW w:w="2410" w:type="dxa"/>
            <w:shd w:val="clear" w:color="auto" w:fill="auto"/>
          </w:tcPr>
          <w:p w:rsidR="00643EB8" w:rsidRPr="00643EB8" w:rsidRDefault="00643EB8" w:rsidP="00643EB8">
            <w:pPr>
              <w:spacing w:after="0" w:line="240" w:lineRule="auto"/>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За каждый случай приостановления в группе минус 3 балла, по всему учреждению 5 баллов</w:t>
            </w:r>
          </w:p>
        </w:tc>
        <w:tc>
          <w:tcPr>
            <w:tcW w:w="1099" w:type="dxa"/>
            <w:gridSpan w:val="2"/>
            <w:shd w:val="clear" w:color="auto" w:fill="auto"/>
          </w:tcPr>
          <w:p w:rsidR="00643EB8" w:rsidRPr="00643EB8" w:rsidRDefault="00643EB8" w:rsidP="00643EB8">
            <w:pPr>
              <w:spacing w:after="0" w:line="240" w:lineRule="auto"/>
              <w:rPr>
                <w:rFonts w:ascii="Times New Roman" w:eastAsia="Times New Roman" w:hAnsi="Times New Roman" w:cs="Times New Roman"/>
                <w:sz w:val="18"/>
                <w:szCs w:val="18"/>
              </w:rPr>
            </w:pPr>
          </w:p>
        </w:tc>
      </w:tr>
      <w:tr w:rsidR="00643EB8" w:rsidRPr="00643EB8" w:rsidTr="00D93A0E">
        <w:trPr>
          <w:gridAfter w:val="1"/>
          <w:wAfter w:w="15" w:type="dxa"/>
        </w:trPr>
        <w:tc>
          <w:tcPr>
            <w:tcW w:w="568" w:type="dxa"/>
            <w:shd w:val="clear" w:color="auto" w:fill="auto"/>
          </w:tcPr>
          <w:p w:rsidR="00643EB8" w:rsidRPr="00643EB8" w:rsidRDefault="00643EB8" w:rsidP="00643EB8">
            <w:pPr>
              <w:spacing w:after="0" w:line="240" w:lineRule="auto"/>
              <w:jc w:val="center"/>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31</w:t>
            </w:r>
          </w:p>
        </w:tc>
        <w:tc>
          <w:tcPr>
            <w:tcW w:w="6833" w:type="dxa"/>
            <w:shd w:val="clear" w:color="auto" w:fill="auto"/>
          </w:tcPr>
          <w:p w:rsidR="00643EB8" w:rsidRPr="00643EB8" w:rsidRDefault="00643EB8" w:rsidP="00643EB8">
            <w:pPr>
              <w:spacing w:after="0" w:line="240" w:lineRule="auto"/>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Разработана и функционирует ВСОКО в ДОО</w:t>
            </w:r>
          </w:p>
        </w:tc>
        <w:tc>
          <w:tcPr>
            <w:tcW w:w="2410" w:type="dxa"/>
            <w:shd w:val="clear" w:color="auto" w:fill="auto"/>
          </w:tcPr>
          <w:p w:rsidR="00643EB8" w:rsidRPr="00643EB8" w:rsidRDefault="00643EB8" w:rsidP="00643EB8">
            <w:pPr>
              <w:spacing w:after="0" w:line="240" w:lineRule="auto"/>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3 балла</w:t>
            </w:r>
          </w:p>
        </w:tc>
        <w:tc>
          <w:tcPr>
            <w:tcW w:w="1099" w:type="dxa"/>
            <w:gridSpan w:val="2"/>
            <w:shd w:val="clear" w:color="auto" w:fill="auto"/>
          </w:tcPr>
          <w:p w:rsidR="00643EB8" w:rsidRPr="00643EB8" w:rsidRDefault="00643EB8" w:rsidP="00643EB8">
            <w:pPr>
              <w:spacing w:after="0" w:line="240" w:lineRule="auto"/>
              <w:rPr>
                <w:rFonts w:ascii="Times New Roman" w:eastAsia="Times New Roman" w:hAnsi="Times New Roman" w:cs="Times New Roman"/>
                <w:sz w:val="18"/>
                <w:szCs w:val="18"/>
              </w:rPr>
            </w:pPr>
          </w:p>
        </w:tc>
      </w:tr>
      <w:tr w:rsidR="00643EB8" w:rsidRPr="00643EB8" w:rsidTr="00D93A0E">
        <w:trPr>
          <w:gridAfter w:val="1"/>
          <w:wAfter w:w="15" w:type="dxa"/>
        </w:trPr>
        <w:tc>
          <w:tcPr>
            <w:tcW w:w="568" w:type="dxa"/>
            <w:vMerge w:val="restart"/>
            <w:shd w:val="clear" w:color="auto" w:fill="auto"/>
          </w:tcPr>
          <w:p w:rsidR="00643EB8" w:rsidRPr="00643EB8" w:rsidRDefault="00643EB8" w:rsidP="00643EB8">
            <w:pPr>
              <w:spacing w:after="0" w:line="240" w:lineRule="auto"/>
              <w:jc w:val="center"/>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32</w:t>
            </w:r>
          </w:p>
        </w:tc>
        <w:tc>
          <w:tcPr>
            <w:tcW w:w="6833" w:type="dxa"/>
            <w:shd w:val="clear" w:color="auto" w:fill="auto"/>
          </w:tcPr>
          <w:p w:rsidR="00643EB8" w:rsidRPr="00643EB8" w:rsidRDefault="00643EB8" w:rsidP="00643EB8">
            <w:pPr>
              <w:spacing w:after="0" w:line="240" w:lineRule="auto"/>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Наличие у образовательного учреждения официального сайта в соответствии с требованиями:</w:t>
            </w:r>
          </w:p>
        </w:tc>
        <w:tc>
          <w:tcPr>
            <w:tcW w:w="2410" w:type="dxa"/>
            <w:shd w:val="clear" w:color="auto" w:fill="auto"/>
          </w:tcPr>
          <w:p w:rsidR="00643EB8" w:rsidRPr="00643EB8" w:rsidRDefault="00643EB8" w:rsidP="00643EB8">
            <w:pPr>
              <w:spacing w:after="0" w:line="240" w:lineRule="auto"/>
              <w:rPr>
                <w:rFonts w:ascii="Times New Roman" w:eastAsia="Times New Roman" w:hAnsi="Times New Roman" w:cs="Times New Roman"/>
                <w:sz w:val="18"/>
                <w:szCs w:val="18"/>
              </w:rPr>
            </w:pPr>
          </w:p>
          <w:p w:rsidR="00643EB8" w:rsidRPr="00643EB8" w:rsidRDefault="00643EB8" w:rsidP="00643EB8">
            <w:pPr>
              <w:spacing w:after="0" w:line="240" w:lineRule="auto"/>
              <w:rPr>
                <w:rFonts w:ascii="Times New Roman" w:eastAsia="Times New Roman" w:hAnsi="Times New Roman" w:cs="Times New Roman"/>
                <w:sz w:val="18"/>
                <w:szCs w:val="18"/>
              </w:rPr>
            </w:pPr>
          </w:p>
        </w:tc>
        <w:tc>
          <w:tcPr>
            <w:tcW w:w="1099" w:type="dxa"/>
            <w:gridSpan w:val="2"/>
            <w:shd w:val="clear" w:color="auto" w:fill="auto"/>
          </w:tcPr>
          <w:p w:rsidR="00643EB8" w:rsidRPr="00643EB8" w:rsidRDefault="00643EB8" w:rsidP="00643EB8">
            <w:pPr>
              <w:spacing w:after="0" w:line="240" w:lineRule="auto"/>
              <w:rPr>
                <w:rFonts w:ascii="Times New Roman" w:eastAsia="Times New Roman" w:hAnsi="Times New Roman" w:cs="Times New Roman"/>
                <w:sz w:val="18"/>
                <w:szCs w:val="18"/>
              </w:rPr>
            </w:pPr>
          </w:p>
        </w:tc>
      </w:tr>
      <w:tr w:rsidR="00643EB8" w:rsidRPr="00643EB8" w:rsidTr="00D93A0E">
        <w:trPr>
          <w:gridAfter w:val="1"/>
          <w:wAfter w:w="15" w:type="dxa"/>
        </w:trPr>
        <w:tc>
          <w:tcPr>
            <w:tcW w:w="568" w:type="dxa"/>
            <w:vMerge/>
            <w:shd w:val="clear" w:color="auto" w:fill="auto"/>
          </w:tcPr>
          <w:p w:rsidR="00643EB8" w:rsidRPr="00643EB8" w:rsidRDefault="00643EB8" w:rsidP="00643EB8">
            <w:pPr>
              <w:spacing w:after="0" w:line="240" w:lineRule="auto"/>
              <w:jc w:val="center"/>
              <w:rPr>
                <w:rFonts w:ascii="Times New Roman" w:eastAsia="Times New Roman" w:hAnsi="Times New Roman" w:cs="Times New Roman"/>
                <w:sz w:val="18"/>
                <w:szCs w:val="18"/>
              </w:rPr>
            </w:pPr>
          </w:p>
        </w:tc>
        <w:tc>
          <w:tcPr>
            <w:tcW w:w="6833" w:type="dxa"/>
            <w:shd w:val="clear" w:color="auto" w:fill="auto"/>
          </w:tcPr>
          <w:p w:rsidR="00643EB8" w:rsidRPr="00643EB8" w:rsidRDefault="00643EB8" w:rsidP="00643EB8">
            <w:pPr>
              <w:spacing w:after="0" w:line="240" w:lineRule="auto"/>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-полное соответствие</w:t>
            </w:r>
          </w:p>
        </w:tc>
        <w:tc>
          <w:tcPr>
            <w:tcW w:w="2410" w:type="dxa"/>
            <w:shd w:val="clear" w:color="auto" w:fill="auto"/>
          </w:tcPr>
          <w:p w:rsidR="00643EB8" w:rsidRPr="00643EB8" w:rsidRDefault="00643EB8" w:rsidP="00643EB8">
            <w:pPr>
              <w:spacing w:after="0" w:line="240" w:lineRule="auto"/>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3 балла</w:t>
            </w:r>
          </w:p>
        </w:tc>
        <w:tc>
          <w:tcPr>
            <w:tcW w:w="1099" w:type="dxa"/>
            <w:gridSpan w:val="2"/>
            <w:shd w:val="clear" w:color="auto" w:fill="auto"/>
          </w:tcPr>
          <w:p w:rsidR="00643EB8" w:rsidRPr="00643EB8" w:rsidRDefault="00643EB8" w:rsidP="00643EB8">
            <w:pPr>
              <w:spacing w:after="0" w:line="240" w:lineRule="auto"/>
              <w:rPr>
                <w:rFonts w:ascii="Times New Roman" w:eastAsia="Times New Roman" w:hAnsi="Times New Roman" w:cs="Times New Roman"/>
                <w:sz w:val="18"/>
                <w:szCs w:val="18"/>
              </w:rPr>
            </w:pPr>
          </w:p>
        </w:tc>
      </w:tr>
      <w:tr w:rsidR="00643EB8" w:rsidRPr="00643EB8" w:rsidTr="00D93A0E">
        <w:trPr>
          <w:gridAfter w:val="1"/>
          <w:wAfter w:w="15" w:type="dxa"/>
        </w:trPr>
        <w:tc>
          <w:tcPr>
            <w:tcW w:w="568" w:type="dxa"/>
            <w:vMerge/>
            <w:shd w:val="clear" w:color="auto" w:fill="auto"/>
          </w:tcPr>
          <w:p w:rsidR="00643EB8" w:rsidRPr="00643EB8" w:rsidRDefault="00643EB8" w:rsidP="00643EB8">
            <w:pPr>
              <w:spacing w:after="0" w:line="240" w:lineRule="auto"/>
              <w:jc w:val="center"/>
              <w:rPr>
                <w:rFonts w:ascii="Times New Roman" w:eastAsia="Times New Roman" w:hAnsi="Times New Roman" w:cs="Times New Roman"/>
                <w:sz w:val="18"/>
                <w:szCs w:val="18"/>
              </w:rPr>
            </w:pPr>
          </w:p>
        </w:tc>
        <w:tc>
          <w:tcPr>
            <w:tcW w:w="6833" w:type="dxa"/>
            <w:shd w:val="clear" w:color="auto" w:fill="auto"/>
          </w:tcPr>
          <w:p w:rsidR="00643EB8" w:rsidRPr="00643EB8" w:rsidRDefault="00643EB8" w:rsidP="00643EB8">
            <w:pPr>
              <w:spacing w:after="0" w:line="240" w:lineRule="auto"/>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-частичное</w:t>
            </w:r>
          </w:p>
        </w:tc>
        <w:tc>
          <w:tcPr>
            <w:tcW w:w="2410" w:type="dxa"/>
            <w:shd w:val="clear" w:color="auto" w:fill="auto"/>
          </w:tcPr>
          <w:p w:rsidR="00643EB8" w:rsidRPr="00643EB8" w:rsidRDefault="00643EB8" w:rsidP="00643EB8">
            <w:pPr>
              <w:spacing w:after="0" w:line="240" w:lineRule="auto"/>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минус 1 балл за каждое нарушение</w:t>
            </w:r>
          </w:p>
        </w:tc>
        <w:tc>
          <w:tcPr>
            <w:tcW w:w="1099" w:type="dxa"/>
            <w:gridSpan w:val="2"/>
            <w:shd w:val="clear" w:color="auto" w:fill="auto"/>
          </w:tcPr>
          <w:p w:rsidR="00643EB8" w:rsidRPr="00643EB8" w:rsidRDefault="00643EB8" w:rsidP="00643EB8">
            <w:pPr>
              <w:spacing w:after="0" w:line="240" w:lineRule="auto"/>
              <w:rPr>
                <w:rFonts w:ascii="Times New Roman" w:eastAsia="Times New Roman" w:hAnsi="Times New Roman" w:cs="Times New Roman"/>
                <w:sz w:val="18"/>
                <w:szCs w:val="18"/>
              </w:rPr>
            </w:pPr>
          </w:p>
        </w:tc>
      </w:tr>
      <w:tr w:rsidR="00643EB8" w:rsidRPr="00643EB8" w:rsidTr="00D93A0E">
        <w:trPr>
          <w:gridAfter w:val="1"/>
          <w:wAfter w:w="15" w:type="dxa"/>
          <w:trHeight w:val="555"/>
        </w:trPr>
        <w:tc>
          <w:tcPr>
            <w:tcW w:w="568" w:type="dxa"/>
            <w:vMerge w:val="restart"/>
            <w:shd w:val="clear" w:color="auto" w:fill="auto"/>
          </w:tcPr>
          <w:p w:rsidR="00643EB8" w:rsidRPr="00643EB8" w:rsidRDefault="00643EB8" w:rsidP="00643EB8">
            <w:pPr>
              <w:spacing w:after="0" w:line="240" w:lineRule="auto"/>
              <w:jc w:val="center"/>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33</w:t>
            </w:r>
          </w:p>
        </w:tc>
        <w:tc>
          <w:tcPr>
            <w:tcW w:w="6833" w:type="dxa"/>
            <w:shd w:val="clear" w:color="auto" w:fill="auto"/>
          </w:tcPr>
          <w:p w:rsidR="00643EB8" w:rsidRPr="00643EB8" w:rsidRDefault="00643EB8" w:rsidP="00643EB8">
            <w:pPr>
              <w:spacing w:after="0" w:line="240" w:lineRule="auto"/>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 xml:space="preserve">Количество публикаций деятельности </w:t>
            </w:r>
          </w:p>
          <w:p w:rsidR="00643EB8" w:rsidRPr="00643EB8" w:rsidRDefault="00643EB8" w:rsidP="00643EB8">
            <w:pPr>
              <w:spacing w:after="0" w:line="240" w:lineRule="auto"/>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учреждений в СМИ:</w:t>
            </w:r>
          </w:p>
        </w:tc>
        <w:tc>
          <w:tcPr>
            <w:tcW w:w="2410" w:type="dxa"/>
            <w:shd w:val="clear" w:color="auto" w:fill="auto"/>
          </w:tcPr>
          <w:p w:rsidR="00643EB8" w:rsidRPr="00643EB8" w:rsidRDefault="00643EB8" w:rsidP="00643EB8">
            <w:pPr>
              <w:spacing w:after="0" w:line="240" w:lineRule="auto"/>
              <w:rPr>
                <w:rFonts w:ascii="Times New Roman" w:eastAsia="Times New Roman" w:hAnsi="Times New Roman" w:cs="Times New Roman"/>
                <w:sz w:val="18"/>
                <w:szCs w:val="18"/>
              </w:rPr>
            </w:pPr>
          </w:p>
        </w:tc>
        <w:tc>
          <w:tcPr>
            <w:tcW w:w="1099" w:type="dxa"/>
            <w:gridSpan w:val="2"/>
            <w:vMerge w:val="restart"/>
            <w:shd w:val="clear" w:color="auto" w:fill="auto"/>
          </w:tcPr>
          <w:p w:rsidR="00643EB8" w:rsidRPr="00643EB8" w:rsidRDefault="00643EB8" w:rsidP="00643EB8">
            <w:pPr>
              <w:spacing w:after="0" w:line="240" w:lineRule="auto"/>
              <w:rPr>
                <w:rFonts w:ascii="Times New Roman" w:eastAsia="Times New Roman" w:hAnsi="Times New Roman" w:cs="Times New Roman"/>
                <w:sz w:val="18"/>
                <w:szCs w:val="18"/>
              </w:rPr>
            </w:pPr>
          </w:p>
        </w:tc>
      </w:tr>
      <w:tr w:rsidR="00643EB8" w:rsidRPr="00643EB8" w:rsidTr="00D93A0E">
        <w:trPr>
          <w:gridAfter w:val="1"/>
          <w:wAfter w:w="15" w:type="dxa"/>
          <w:trHeight w:val="390"/>
        </w:trPr>
        <w:tc>
          <w:tcPr>
            <w:tcW w:w="568" w:type="dxa"/>
            <w:vMerge/>
            <w:shd w:val="clear" w:color="auto" w:fill="auto"/>
          </w:tcPr>
          <w:p w:rsidR="00643EB8" w:rsidRPr="00643EB8" w:rsidRDefault="00643EB8" w:rsidP="00643EB8">
            <w:pPr>
              <w:spacing w:after="0" w:line="240" w:lineRule="auto"/>
              <w:rPr>
                <w:rFonts w:ascii="Times New Roman" w:eastAsia="Times New Roman" w:hAnsi="Times New Roman" w:cs="Times New Roman"/>
                <w:sz w:val="18"/>
                <w:szCs w:val="18"/>
              </w:rPr>
            </w:pPr>
          </w:p>
        </w:tc>
        <w:tc>
          <w:tcPr>
            <w:tcW w:w="6833" w:type="dxa"/>
            <w:shd w:val="clear" w:color="auto" w:fill="auto"/>
          </w:tcPr>
          <w:p w:rsidR="00643EB8" w:rsidRPr="00643EB8" w:rsidRDefault="00643EB8" w:rsidP="00643EB8">
            <w:pPr>
              <w:spacing w:after="0" w:line="240" w:lineRule="auto"/>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муниципальный уровень</w:t>
            </w:r>
          </w:p>
          <w:p w:rsidR="00643EB8" w:rsidRPr="00643EB8" w:rsidRDefault="00643EB8" w:rsidP="00643EB8">
            <w:pPr>
              <w:spacing w:after="0" w:line="240" w:lineRule="auto"/>
              <w:rPr>
                <w:rFonts w:ascii="Times New Roman" w:eastAsia="Times New Roman" w:hAnsi="Times New Roman" w:cs="Times New Roman"/>
                <w:sz w:val="18"/>
                <w:szCs w:val="18"/>
              </w:rPr>
            </w:pPr>
          </w:p>
        </w:tc>
        <w:tc>
          <w:tcPr>
            <w:tcW w:w="2410" w:type="dxa"/>
            <w:shd w:val="clear" w:color="auto" w:fill="auto"/>
          </w:tcPr>
          <w:p w:rsidR="00643EB8" w:rsidRPr="00643EB8" w:rsidRDefault="00643EB8" w:rsidP="00643EB8">
            <w:pPr>
              <w:spacing w:after="0" w:line="240" w:lineRule="auto"/>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количество публикаций*1балл</w:t>
            </w:r>
          </w:p>
        </w:tc>
        <w:tc>
          <w:tcPr>
            <w:tcW w:w="1099" w:type="dxa"/>
            <w:gridSpan w:val="2"/>
            <w:vMerge/>
            <w:shd w:val="clear" w:color="auto" w:fill="auto"/>
          </w:tcPr>
          <w:p w:rsidR="00643EB8" w:rsidRPr="00643EB8" w:rsidRDefault="00643EB8" w:rsidP="00643EB8">
            <w:pPr>
              <w:spacing w:after="0" w:line="240" w:lineRule="auto"/>
              <w:rPr>
                <w:rFonts w:ascii="Times New Roman" w:eastAsia="Times New Roman" w:hAnsi="Times New Roman" w:cs="Times New Roman"/>
                <w:sz w:val="18"/>
                <w:szCs w:val="18"/>
              </w:rPr>
            </w:pPr>
          </w:p>
        </w:tc>
      </w:tr>
      <w:tr w:rsidR="00643EB8" w:rsidRPr="00643EB8" w:rsidTr="00D93A0E">
        <w:trPr>
          <w:gridAfter w:val="1"/>
          <w:wAfter w:w="15" w:type="dxa"/>
          <w:trHeight w:val="465"/>
        </w:trPr>
        <w:tc>
          <w:tcPr>
            <w:tcW w:w="568" w:type="dxa"/>
            <w:vMerge/>
            <w:shd w:val="clear" w:color="auto" w:fill="auto"/>
          </w:tcPr>
          <w:p w:rsidR="00643EB8" w:rsidRPr="00643EB8" w:rsidRDefault="00643EB8" w:rsidP="00643EB8">
            <w:pPr>
              <w:spacing w:after="0" w:line="240" w:lineRule="auto"/>
              <w:rPr>
                <w:rFonts w:ascii="Times New Roman" w:eastAsia="Times New Roman" w:hAnsi="Times New Roman" w:cs="Times New Roman"/>
                <w:sz w:val="18"/>
                <w:szCs w:val="18"/>
              </w:rPr>
            </w:pPr>
          </w:p>
        </w:tc>
        <w:tc>
          <w:tcPr>
            <w:tcW w:w="6833" w:type="dxa"/>
            <w:shd w:val="clear" w:color="auto" w:fill="auto"/>
          </w:tcPr>
          <w:p w:rsidR="00643EB8" w:rsidRPr="00643EB8" w:rsidRDefault="00643EB8" w:rsidP="00643EB8">
            <w:pPr>
              <w:spacing w:after="0" w:line="240" w:lineRule="auto"/>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региональный уровень</w:t>
            </w:r>
          </w:p>
          <w:p w:rsidR="00643EB8" w:rsidRPr="00643EB8" w:rsidRDefault="00643EB8" w:rsidP="00643EB8">
            <w:pPr>
              <w:spacing w:after="0" w:line="240" w:lineRule="auto"/>
              <w:rPr>
                <w:rFonts w:ascii="Times New Roman" w:eastAsia="Times New Roman" w:hAnsi="Times New Roman" w:cs="Times New Roman"/>
                <w:sz w:val="18"/>
                <w:szCs w:val="18"/>
              </w:rPr>
            </w:pPr>
          </w:p>
        </w:tc>
        <w:tc>
          <w:tcPr>
            <w:tcW w:w="2410" w:type="dxa"/>
            <w:shd w:val="clear" w:color="auto" w:fill="auto"/>
          </w:tcPr>
          <w:p w:rsidR="00643EB8" w:rsidRPr="00643EB8" w:rsidRDefault="00643EB8" w:rsidP="00643EB8">
            <w:pPr>
              <w:spacing w:after="0" w:line="240" w:lineRule="auto"/>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количество публикаций*2балл</w:t>
            </w:r>
          </w:p>
        </w:tc>
        <w:tc>
          <w:tcPr>
            <w:tcW w:w="1099" w:type="dxa"/>
            <w:gridSpan w:val="2"/>
            <w:vMerge/>
            <w:shd w:val="clear" w:color="auto" w:fill="auto"/>
          </w:tcPr>
          <w:p w:rsidR="00643EB8" w:rsidRPr="00643EB8" w:rsidRDefault="00643EB8" w:rsidP="00643EB8">
            <w:pPr>
              <w:spacing w:after="0" w:line="240" w:lineRule="auto"/>
              <w:rPr>
                <w:rFonts w:ascii="Times New Roman" w:eastAsia="Times New Roman" w:hAnsi="Times New Roman" w:cs="Times New Roman"/>
                <w:sz w:val="18"/>
                <w:szCs w:val="18"/>
              </w:rPr>
            </w:pPr>
          </w:p>
        </w:tc>
      </w:tr>
      <w:tr w:rsidR="00643EB8" w:rsidRPr="00643EB8" w:rsidTr="00D93A0E">
        <w:trPr>
          <w:gridAfter w:val="1"/>
          <w:wAfter w:w="15" w:type="dxa"/>
          <w:trHeight w:val="495"/>
        </w:trPr>
        <w:tc>
          <w:tcPr>
            <w:tcW w:w="568" w:type="dxa"/>
            <w:vMerge/>
            <w:tcBorders>
              <w:bottom w:val="single" w:sz="4" w:space="0" w:color="auto"/>
            </w:tcBorders>
            <w:shd w:val="clear" w:color="auto" w:fill="auto"/>
          </w:tcPr>
          <w:p w:rsidR="00643EB8" w:rsidRPr="00643EB8" w:rsidRDefault="00643EB8" w:rsidP="00643EB8">
            <w:pPr>
              <w:spacing w:after="0" w:line="240" w:lineRule="auto"/>
              <w:rPr>
                <w:rFonts w:ascii="Times New Roman" w:eastAsia="Times New Roman" w:hAnsi="Times New Roman" w:cs="Times New Roman"/>
                <w:sz w:val="18"/>
                <w:szCs w:val="18"/>
              </w:rPr>
            </w:pPr>
          </w:p>
        </w:tc>
        <w:tc>
          <w:tcPr>
            <w:tcW w:w="6833" w:type="dxa"/>
            <w:tcBorders>
              <w:bottom w:val="single" w:sz="4" w:space="0" w:color="auto"/>
            </w:tcBorders>
            <w:shd w:val="clear" w:color="auto" w:fill="auto"/>
          </w:tcPr>
          <w:p w:rsidR="00643EB8" w:rsidRPr="00643EB8" w:rsidRDefault="00643EB8" w:rsidP="00643EB8">
            <w:pPr>
              <w:spacing w:after="0" w:line="240" w:lineRule="auto"/>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федеральный уровень</w:t>
            </w:r>
          </w:p>
        </w:tc>
        <w:tc>
          <w:tcPr>
            <w:tcW w:w="2410" w:type="dxa"/>
            <w:tcBorders>
              <w:bottom w:val="single" w:sz="4" w:space="0" w:color="auto"/>
            </w:tcBorders>
            <w:shd w:val="clear" w:color="auto" w:fill="auto"/>
          </w:tcPr>
          <w:p w:rsidR="00643EB8" w:rsidRPr="00643EB8" w:rsidRDefault="00643EB8" w:rsidP="00643EB8">
            <w:pPr>
              <w:spacing w:after="0" w:line="240" w:lineRule="auto"/>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количество публикаций*3балл</w:t>
            </w:r>
          </w:p>
        </w:tc>
        <w:tc>
          <w:tcPr>
            <w:tcW w:w="1099" w:type="dxa"/>
            <w:gridSpan w:val="2"/>
            <w:vMerge/>
            <w:tcBorders>
              <w:bottom w:val="single" w:sz="4" w:space="0" w:color="auto"/>
            </w:tcBorders>
            <w:shd w:val="clear" w:color="auto" w:fill="auto"/>
          </w:tcPr>
          <w:p w:rsidR="00643EB8" w:rsidRPr="00643EB8" w:rsidRDefault="00643EB8" w:rsidP="00643EB8">
            <w:pPr>
              <w:spacing w:after="0" w:line="240" w:lineRule="auto"/>
              <w:rPr>
                <w:rFonts w:ascii="Times New Roman" w:eastAsia="Times New Roman" w:hAnsi="Times New Roman" w:cs="Times New Roman"/>
                <w:sz w:val="18"/>
                <w:szCs w:val="18"/>
              </w:rPr>
            </w:pPr>
          </w:p>
        </w:tc>
      </w:tr>
      <w:tr w:rsidR="00643EB8" w:rsidRPr="00643EB8" w:rsidTr="00D93A0E">
        <w:trPr>
          <w:trHeight w:val="495"/>
        </w:trPr>
        <w:tc>
          <w:tcPr>
            <w:tcW w:w="9826" w:type="dxa"/>
            <w:gridSpan w:val="4"/>
            <w:tcBorders>
              <w:left w:val="nil"/>
              <w:bottom w:val="nil"/>
            </w:tcBorders>
            <w:shd w:val="clear" w:color="auto" w:fill="auto"/>
            <w:vAlign w:val="center"/>
          </w:tcPr>
          <w:p w:rsidR="00643EB8" w:rsidRPr="00643EB8" w:rsidRDefault="00643EB8" w:rsidP="00643EB8">
            <w:pPr>
              <w:spacing w:after="0" w:line="240" w:lineRule="auto"/>
              <w:jc w:val="right"/>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ИТОГО</w:t>
            </w:r>
          </w:p>
        </w:tc>
        <w:tc>
          <w:tcPr>
            <w:tcW w:w="1099" w:type="dxa"/>
            <w:gridSpan w:val="2"/>
            <w:tcBorders>
              <w:bottom w:val="single" w:sz="4" w:space="0" w:color="auto"/>
            </w:tcBorders>
            <w:shd w:val="clear" w:color="auto" w:fill="auto"/>
          </w:tcPr>
          <w:p w:rsidR="00643EB8" w:rsidRPr="00643EB8" w:rsidRDefault="00643EB8" w:rsidP="00643EB8">
            <w:pPr>
              <w:spacing w:after="0" w:line="240" w:lineRule="auto"/>
              <w:rPr>
                <w:rFonts w:ascii="Times New Roman" w:eastAsia="Times New Roman" w:hAnsi="Times New Roman" w:cs="Times New Roman"/>
                <w:sz w:val="18"/>
                <w:szCs w:val="18"/>
              </w:rPr>
            </w:pPr>
          </w:p>
        </w:tc>
      </w:tr>
    </w:tbl>
    <w:p w:rsidR="00643EB8" w:rsidRPr="00643EB8" w:rsidRDefault="00643EB8" w:rsidP="00D93A0E">
      <w:pPr>
        <w:spacing w:after="0" w:line="240" w:lineRule="auto"/>
        <w:ind w:firstLine="709"/>
        <w:jc w:val="both"/>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4.4. Размеры стимулирующей выплаты для руководителей муниципальных бюджетных дошкольных образовательных учреждений устанавливается в следующих размерах:</w:t>
      </w:r>
    </w:p>
    <w:p w:rsidR="00643EB8" w:rsidRPr="00643EB8" w:rsidRDefault="00643EB8" w:rsidP="00D93A0E">
      <w:pPr>
        <w:spacing w:after="0" w:line="240" w:lineRule="auto"/>
        <w:ind w:firstLine="709"/>
        <w:jc w:val="both"/>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 от 600 баллов и выше – 33 000 рублей к должностному окладу руководителя;</w:t>
      </w:r>
    </w:p>
    <w:p w:rsidR="00643EB8" w:rsidRPr="00643EB8" w:rsidRDefault="00643EB8" w:rsidP="00D93A0E">
      <w:pPr>
        <w:spacing w:after="0" w:line="240" w:lineRule="auto"/>
        <w:ind w:firstLine="709"/>
        <w:jc w:val="both"/>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 от 300 до 599 баллов – 30 000 рублей к должностному окладу руководителя;</w:t>
      </w:r>
    </w:p>
    <w:p w:rsidR="00643EB8" w:rsidRPr="00643EB8" w:rsidRDefault="00643EB8" w:rsidP="00D93A0E">
      <w:pPr>
        <w:spacing w:after="0" w:line="240" w:lineRule="auto"/>
        <w:ind w:firstLine="709"/>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 до 300 баллов – 27 000 рублей к должностному окладу.</w:t>
      </w:r>
    </w:p>
    <w:p w:rsidR="00643EB8" w:rsidRPr="00643EB8" w:rsidRDefault="00643EB8" w:rsidP="00D93A0E">
      <w:pPr>
        <w:autoSpaceDE w:val="0"/>
        <w:autoSpaceDN w:val="0"/>
        <w:adjustRightInd w:val="0"/>
        <w:spacing w:after="0" w:line="240" w:lineRule="auto"/>
        <w:ind w:firstLine="709"/>
        <w:jc w:val="both"/>
        <w:outlineLvl w:val="3"/>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4.5. Выплата стимулирующей части фонда оплаты труда руководителей муниципальных бюджетных дошкольных образовательных учреждений осуществляется ежемесячно.</w:t>
      </w:r>
    </w:p>
    <w:p w:rsidR="00643EB8" w:rsidRPr="00643EB8" w:rsidRDefault="00643EB8" w:rsidP="00D93A0E">
      <w:pPr>
        <w:autoSpaceDE w:val="0"/>
        <w:autoSpaceDN w:val="0"/>
        <w:adjustRightInd w:val="0"/>
        <w:spacing w:after="0" w:line="240" w:lineRule="auto"/>
        <w:ind w:firstLine="709"/>
        <w:jc w:val="both"/>
        <w:outlineLvl w:val="3"/>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 xml:space="preserve">Расчет количества баллов осуществляется 1 раз в год по состоянию на 1 сентября. </w:t>
      </w:r>
    </w:p>
    <w:p w:rsidR="00643EB8" w:rsidRPr="00643EB8" w:rsidRDefault="00643EB8" w:rsidP="00D93A0E">
      <w:pPr>
        <w:autoSpaceDE w:val="0"/>
        <w:autoSpaceDN w:val="0"/>
        <w:adjustRightInd w:val="0"/>
        <w:spacing w:after="0" w:line="240" w:lineRule="auto"/>
        <w:ind w:firstLine="709"/>
        <w:jc w:val="both"/>
        <w:outlineLvl w:val="3"/>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 xml:space="preserve">Результат показателей деятельности организации рассчитывается за предыдущий учебный год (за исключением показателей, в которых конкретизируется период представления данных). </w:t>
      </w:r>
    </w:p>
    <w:p w:rsidR="00643EB8" w:rsidRPr="00643EB8" w:rsidRDefault="00643EB8" w:rsidP="00D93A0E">
      <w:pPr>
        <w:autoSpaceDE w:val="0"/>
        <w:autoSpaceDN w:val="0"/>
        <w:adjustRightInd w:val="0"/>
        <w:spacing w:after="0" w:line="240" w:lineRule="auto"/>
        <w:ind w:firstLine="709"/>
        <w:jc w:val="both"/>
        <w:outlineLvl w:val="3"/>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Администрация муниципального бюджетного дошкольного образовательного учреждения готовит аналитическую информацию о показателях деятельности муниципального общеобразовательного учреждения, являющуюся основанием для распределения стимулирующей части фонда оплаты труда руководителя муниципального бюджетного дошкольного образовательного учреждения, а затем представляет ее в отдел образования.</w:t>
      </w:r>
    </w:p>
    <w:p w:rsidR="00643EB8" w:rsidRPr="00643EB8" w:rsidRDefault="00643EB8" w:rsidP="00D93A0E">
      <w:pPr>
        <w:autoSpaceDE w:val="0"/>
        <w:autoSpaceDN w:val="0"/>
        <w:adjustRightInd w:val="0"/>
        <w:spacing w:after="0" w:line="240" w:lineRule="auto"/>
        <w:ind w:firstLine="709"/>
        <w:jc w:val="both"/>
        <w:outlineLvl w:val="3"/>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Отдел образования рассматривает представленную администрацией муниципального бюджетного дошкольного образовательного учреждения аналитическую информацию и направляет учредителю ходатайство об установлении стимулирующей выплаты руководителю муниципального бюджетного дошкольного образовательного учреждения.</w:t>
      </w:r>
    </w:p>
    <w:p w:rsidR="00643EB8" w:rsidRPr="00643EB8" w:rsidRDefault="00643EB8" w:rsidP="00D93A0E">
      <w:pPr>
        <w:autoSpaceDE w:val="0"/>
        <w:autoSpaceDN w:val="0"/>
        <w:adjustRightInd w:val="0"/>
        <w:spacing w:after="0" w:line="240" w:lineRule="auto"/>
        <w:ind w:firstLine="709"/>
        <w:jc w:val="both"/>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4.6. Перечень производственных упущений, за которые руководителям муниципальных бюджетных дошкольных образовательных учреждений снижается размер ежемесячной стимулирующей выплаты:</w:t>
      </w:r>
    </w:p>
    <w:tbl>
      <w:tblPr>
        <w:tblW w:w="1051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7"/>
        <w:gridCol w:w="7258"/>
        <w:gridCol w:w="2693"/>
      </w:tblGrid>
      <w:tr w:rsidR="00643EB8" w:rsidRPr="00643EB8" w:rsidTr="005C5D36">
        <w:tc>
          <w:tcPr>
            <w:tcW w:w="567" w:type="dxa"/>
          </w:tcPr>
          <w:p w:rsidR="00643EB8" w:rsidRPr="00643EB8" w:rsidRDefault="00643EB8" w:rsidP="00643EB8">
            <w:pPr>
              <w:autoSpaceDE w:val="0"/>
              <w:autoSpaceDN w:val="0"/>
              <w:adjustRightInd w:val="0"/>
              <w:spacing w:after="0" w:line="240" w:lineRule="auto"/>
              <w:jc w:val="both"/>
              <w:outlineLvl w:val="3"/>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 п/п</w:t>
            </w:r>
          </w:p>
        </w:tc>
        <w:tc>
          <w:tcPr>
            <w:tcW w:w="7258" w:type="dxa"/>
          </w:tcPr>
          <w:p w:rsidR="00643EB8" w:rsidRPr="00643EB8" w:rsidRDefault="00643EB8" w:rsidP="00643EB8">
            <w:pPr>
              <w:autoSpaceDE w:val="0"/>
              <w:autoSpaceDN w:val="0"/>
              <w:adjustRightInd w:val="0"/>
              <w:spacing w:after="0" w:line="240" w:lineRule="auto"/>
              <w:jc w:val="both"/>
              <w:outlineLvl w:val="3"/>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Нарушения и упущения</w:t>
            </w:r>
          </w:p>
        </w:tc>
        <w:tc>
          <w:tcPr>
            <w:tcW w:w="2693" w:type="dxa"/>
          </w:tcPr>
          <w:p w:rsidR="00643EB8" w:rsidRPr="00643EB8" w:rsidRDefault="00643EB8" w:rsidP="00643EB8">
            <w:pPr>
              <w:autoSpaceDE w:val="0"/>
              <w:autoSpaceDN w:val="0"/>
              <w:adjustRightInd w:val="0"/>
              <w:spacing w:after="0" w:line="240" w:lineRule="auto"/>
              <w:jc w:val="both"/>
              <w:outlineLvl w:val="3"/>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Размер  ежемесячной стимулирующей выплаты</w:t>
            </w:r>
          </w:p>
        </w:tc>
      </w:tr>
      <w:tr w:rsidR="00643EB8" w:rsidRPr="00643EB8" w:rsidTr="005C5D36">
        <w:tc>
          <w:tcPr>
            <w:tcW w:w="567" w:type="dxa"/>
          </w:tcPr>
          <w:p w:rsidR="00643EB8" w:rsidRPr="00643EB8" w:rsidRDefault="00643EB8" w:rsidP="00643EB8">
            <w:pPr>
              <w:autoSpaceDE w:val="0"/>
              <w:autoSpaceDN w:val="0"/>
              <w:adjustRightInd w:val="0"/>
              <w:spacing w:after="0" w:line="240" w:lineRule="auto"/>
              <w:jc w:val="both"/>
              <w:outlineLvl w:val="3"/>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1</w:t>
            </w:r>
          </w:p>
        </w:tc>
        <w:tc>
          <w:tcPr>
            <w:tcW w:w="7258" w:type="dxa"/>
          </w:tcPr>
          <w:p w:rsidR="00643EB8" w:rsidRPr="00643EB8" w:rsidRDefault="00643EB8" w:rsidP="00643EB8">
            <w:pPr>
              <w:autoSpaceDE w:val="0"/>
              <w:autoSpaceDN w:val="0"/>
              <w:adjustRightInd w:val="0"/>
              <w:spacing w:after="0" w:line="240" w:lineRule="auto"/>
              <w:jc w:val="both"/>
              <w:outlineLvl w:val="3"/>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Нарушение служебной дисциплины, в результате чего распоряжением учредителя наложено дисциплинарное взыскание:</w:t>
            </w:r>
          </w:p>
          <w:p w:rsidR="00643EB8" w:rsidRPr="00643EB8" w:rsidRDefault="00643EB8" w:rsidP="00643EB8">
            <w:pPr>
              <w:autoSpaceDE w:val="0"/>
              <w:autoSpaceDN w:val="0"/>
              <w:adjustRightInd w:val="0"/>
              <w:spacing w:after="0" w:line="240" w:lineRule="auto"/>
              <w:jc w:val="both"/>
              <w:outlineLvl w:val="3"/>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 замечание</w:t>
            </w:r>
          </w:p>
          <w:p w:rsidR="00643EB8" w:rsidRPr="00643EB8" w:rsidRDefault="00643EB8" w:rsidP="00643EB8">
            <w:pPr>
              <w:autoSpaceDE w:val="0"/>
              <w:autoSpaceDN w:val="0"/>
              <w:adjustRightInd w:val="0"/>
              <w:spacing w:after="0" w:line="240" w:lineRule="auto"/>
              <w:jc w:val="both"/>
              <w:outlineLvl w:val="3"/>
              <w:rPr>
                <w:rFonts w:ascii="Times New Roman" w:eastAsia="Times New Roman" w:hAnsi="Times New Roman" w:cs="Times New Roman"/>
                <w:sz w:val="18"/>
                <w:szCs w:val="18"/>
              </w:rPr>
            </w:pPr>
          </w:p>
          <w:p w:rsidR="00643EB8" w:rsidRPr="00643EB8" w:rsidRDefault="00643EB8" w:rsidP="00643EB8">
            <w:pPr>
              <w:autoSpaceDE w:val="0"/>
              <w:autoSpaceDN w:val="0"/>
              <w:adjustRightInd w:val="0"/>
              <w:spacing w:after="0" w:line="240" w:lineRule="auto"/>
              <w:jc w:val="both"/>
              <w:outlineLvl w:val="3"/>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 выговор</w:t>
            </w:r>
          </w:p>
        </w:tc>
        <w:tc>
          <w:tcPr>
            <w:tcW w:w="2693" w:type="dxa"/>
          </w:tcPr>
          <w:p w:rsidR="00643EB8" w:rsidRPr="00643EB8" w:rsidRDefault="00643EB8" w:rsidP="00643EB8">
            <w:pPr>
              <w:autoSpaceDE w:val="0"/>
              <w:autoSpaceDN w:val="0"/>
              <w:adjustRightInd w:val="0"/>
              <w:spacing w:after="0" w:line="240" w:lineRule="auto"/>
              <w:outlineLvl w:val="3"/>
              <w:rPr>
                <w:rFonts w:ascii="Times New Roman" w:eastAsia="Times New Roman" w:hAnsi="Times New Roman" w:cs="Times New Roman"/>
                <w:sz w:val="18"/>
                <w:szCs w:val="18"/>
              </w:rPr>
            </w:pPr>
          </w:p>
          <w:p w:rsidR="00643EB8" w:rsidRPr="00643EB8" w:rsidRDefault="00643EB8" w:rsidP="00643EB8">
            <w:pPr>
              <w:autoSpaceDE w:val="0"/>
              <w:autoSpaceDN w:val="0"/>
              <w:adjustRightInd w:val="0"/>
              <w:spacing w:after="0" w:line="240" w:lineRule="auto"/>
              <w:outlineLvl w:val="3"/>
              <w:rPr>
                <w:rFonts w:ascii="Times New Roman" w:eastAsia="Times New Roman" w:hAnsi="Times New Roman" w:cs="Times New Roman"/>
                <w:sz w:val="18"/>
                <w:szCs w:val="18"/>
              </w:rPr>
            </w:pPr>
          </w:p>
          <w:p w:rsidR="00643EB8" w:rsidRPr="00643EB8" w:rsidRDefault="00643EB8" w:rsidP="00643EB8">
            <w:pPr>
              <w:autoSpaceDE w:val="0"/>
              <w:autoSpaceDN w:val="0"/>
              <w:adjustRightInd w:val="0"/>
              <w:spacing w:after="0" w:line="240" w:lineRule="auto"/>
              <w:outlineLvl w:val="3"/>
              <w:rPr>
                <w:rFonts w:ascii="Times New Roman" w:eastAsia="Times New Roman" w:hAnsi="Times New Roman" w:cs="Times New Roman"/>
                <w:sz w:val="18"/>
                <w:szCs w:val="18"/>
              </w:rPr>
            </w:pPr>
          </w:p>
          <w:p w:rsidR="00643EB8" w:rsidRPr="00643EB8" w:rsidRDefault="00643EB8" w:rsidP="00643EB8">
            <w:pPr>
              <w:autoSpaceDE w:val="0"/>
              <w:autoSpaceDN w:val="0"/>
              <w:adjustRightInd w:val="0"/>
              <w:spacing w:after="0" w:line="240" w:lineRule="auto"/>
              <w:outlineLvl w:val="3"/>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95 % от установленного</w:t>
            </w:r>
          </w:p>
          <w:p w:rsidR="00643EB8" w:rsidRPr="00643EB8" w:rsidRDefault="00643EB8" w:rsidP="00643EB8">
            <w:pPr>
              <w:autoSpaceDE w:val="0"/>
              <w:autoSpaceDN w:val="0"/>
              <w:adjustRightInd w:val="0"/>
              <w:spacing w:after="0" w:line="240" w:lineRule="auto"/>
              <w:outlineLvl w:val="3"/>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90 % от установленного</w:t>
            </w:r>
          </w:p>
        </w:tc>
      </w:tr>
      <w:tr w:rsidR="00643EB8" w:rsidRPr="00643EB8" w:rsidTr="005C5D36">
        <w:tc>
          <w:tcPr>
            <w:tcW w:w="567" w:type="dxa"/>
          </w:tcPr>
          <w:p w:rsidR="00643EB8" w:rsidRPr="00643EB8" w:rsidRDefault="00643EB8" w:rsidP="00643EB8">
            <w:pPr>
              <w:autoSpaceDE w:val="0"/>
              <w:autoSpaceDN w:val="0"/>
              <w:adjustRightInd w:val="0"/>
              <w:spacing w:after="0" w:line="240" w:lineRule="auto"/>
              <w:jc w:val="both"/>
              <w:outlineLvl w:val="3"/>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2</w:t>
            </w:r>
          </w:p>
        </w:tc>
        <w:tc>
          <w:tcPr>
            <w:tcW w:w="7258" w:type="dxa"/>
          </w:tcPr>
          <w:p w:rsidR="00643EB8" w:rsidRPr="00643EB8" w:rsidRDefault="00643EB8" w:rsidP="00643EB8">
            <w:pPr>
              <w:autoSpaceDE w:val="0"/>
              <w:autoSpaceDN w:val="0"/>
              <w:adjustRightInd w:val="0"/>
              <w:spacing w:after="0" w:line="240" w:lineRule="auto"/>
              <w:jc w:val="both"/>
              <w:outlineLvl w:val="3"/>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Ненадлежащее и некачественное исполнение своих обязанностей, наличие замечаний (предписаний и пр.) со стороны надзорных и контролирующих органов</w:t>
            </w:r>
          </w:p>
        </w:tc>
        <w:tc>
          <w:tcPr>
            <w:tcW w:w="2693" w:type="dxa"/>
          </w:tcPr>
          <w:p w:rsidR="00643EB8" w:rsidRPr="00643EB8" w:rsidRDefault="00643EB8" w:rsidP="00643EB8">
            <w:pPr>
              <w:autoSpaceDE w:val="0"/>
              <w:autoSpaceDN w:val="0"/>
              <w:adjustRightInd w:val="0"/>
              <w:spacing w:after="0" w:line="240" w:lineRule="auto"/>
              <w:outlineLvl w:val="3"/>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85 %</w:t>
            </w:r>
          </w:p>
          <w:p w:rsidR="00643EB8" w:rsidRPr="00643EB8" w:rsidRDefault="00643EB8" w:rsidP="00643EB8">
            <w:pPr>
              <w:spacing w:after="0" w:line="240" w:lineRule="auto"/>
              <w:rPr>
                <w:rFonts w:ascii="Times New Roman" w:eastAsia="Times New Roman" w:hAnsi="Times New Roman" w:cs="Times New Roman"/>
                <w:sz w:val="18"/>
                <w:szCs w:val="18"/>
              </w:rPr>
            </w:pPr>
          </w:p>
        </w:tc>
      </w:tr>
    </w:tbl>
    <w:p w:rsidR="00643EB8" w:rsidRPr="00643EB8" w:rsidRDefault="00643EB8" w:rsidP="00643EB8">
      <w:pPr>
        <w:autoSpaceDE w:val="0"/>
        <w:autoSpaceDN w:val="0"/>
        <w:adjustRightInd w:val="0"/>
        <w:spacing w:after="0" w:line="240" w:lineRule="auto"/>
        <w:jc w:val="both"/>
        <w:outlineLvl w:val="3"/>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 xml:space="preserve">При этом учитывается, что в силу части 1 статьи 194 Трудового кодекса Российской Федерации дисциплинарное взыскание автоматически снимается через год при условии, что в течение этого года руководитель учреждения не был подвергнут новому дисциплинарному взысканию. </w:t>
      </w:r>
    </w:p>
    <w:p w:rsidR="00643EB8" w:rsidRPr="00643EB8" w:rsidRDefault="00643EB8" w:rsidP="00643EB8">
      <w:pPr>
        <w:spacing w:after="0" w:line="240" w:lineRule="auto"/>
        <w:jc w:val="both"/>
        <w:rPr>
          <w:rFonts w:ascii="Times New Roman" w:eastAsia="Times New Roman" w:hAnsi="Times New Roman" w:cs="Times New Roman"/>
          <w:bCs/>
          <w:sz w:val="18"/>
          <w:szCs w:val="18"/>
        </w:rPr>
      </w:pPr>
    </w:p>
    <w:p w:rsidR="00643EB8" w:rsidRPr="00643EB8" w:rsidRDefault="00643EB8" w:rsidP="00643EB8">
      <w:pPr>
        <w:spacing w:after="0" w:line="240" w:lineRule="auto"/>
        <w:jc w:val="center"/>
        <w:rPr>
          <w:rFonts w:ascii="Times New Roman" w:eastAsia="Times New Roman" w:hAnsi="Times New Roman" w:cs="Times New Roman"/>
          <w:bCs/>
          <w:sz w:val="18"/>
          <w:szCs w:val="18"/>
        </w:rPr>
      </w:pPr>
      <w:r w:rsidRPr="00643EB8">
        <w:rPr>
          <w:rFonts w:ascii="Times New Roman" w:eastAsia="Times New Roman" w:hAnsi="Times New Roman" w:cs="Times New Roman"/>
          <w:bCs/>
          <w:sz w:val="18"/>
          <w:szCs w:val="18"/>
          <w:lang w:bidi="ru-RU"/>
        </w:rPr>
        <w:t>5. Особенности осуществления педагогической деятельности руководителем муниципального образовательного учреждения</w:t>
      </w:r>
      <w:r w:rsidRPr="00643EB8">
        <w:rPr>
          <w:rFonts w:ascii="Times New Roman" w:eastAsia="Times New Roman" w:hAnsi="Times New Roman" w:cs="Times New Roman"/>
          <w:bCs/>
          <w:sz w:val="18"/>
          <w:szCs w:val="18"/>
        </w:rPr>
        <w:t xml:space="preserve"> </w:t>
      </w:r>
      <w:proofErr w:type="spellStart"/>
      <w:r w:rsidRPr="00643EB8">
        <w:rPr>
          <w:rFonts w:ascii="Times New Roman" w:eastAsia="Times New Roman" w:hAnsi="Times New Roman" w:cs="Times New Roman"/>
          <w:bCs/>
          <w:sz w:val="18"/>
          <w:szCs w:val="18"/>
          <w:lang w:bidi="ru-RU"/>
        </w:rPr>
        <w:t>Трубчевского</w:t>
      </w:r>
      <w:proofErr w:type="spellEnd"/>
      <w:r w:rsidRPr="00643EB8">
        <w:rPr>
          <w:rFonts w:ascii="Times New Roman" w:eastAsia="Times New Roman" w:hAnsi="Times New Roman" w:cs="Times New Roman"/>
          <w:bCs/>
          <w:sz w:val="18"/>
          <w:szCs w:val="18"/>
          <w:lang w:bidi="ru-RU"/>
        </w:rPr>
        <w:t xml:space="preserve"> муниципального района</w:t>
      </w:r>
    </w:p>
    <w:p w:rsidR="00643EB8" w:rsidRPr="00643EB8" w:rsidRDefault="00643EB8" w:rsidP="00643EB8">
      <w:pPr>
        <w:numPr>
          <w:ilvl w:val="1"/>
          <w:numId w:val="10"/>
        </w:numPr>
        <w:spacing w:after="0" w:line="240" w:lineRule="auto"/>
        <w:ind w:left="0" w:firstLine="709"/>
        <w:jc w:val="both"/>
        <w:rPr>
          <w:rFonts w:ascii="Times New Roman" w:eastAsia="Times New Roman" w:hAnsi="Times New Roman" w:cs="Times New Roman"/>
          <w:bCs/>
          <w:sz w:val="18"/>
          <w:szCs w:val="18"/>
          <w:lang w:bidi="ru-RU"/>
        </w:rPr>
      </w:pPr>
      <w:r w:rsidRPr="00643EB8">
        <w:rPr>
          <w:rFonts w:ascii="Times New Roman" w:eastAsia="Times New Roman" w:hAnsi="Times New Roman" w:cs="Times New Roman"/>
          <w:bCs/>
          <w:sz w:val="18"/>
          <w:szCs w:val="18"/>
          <w:lang w:bidi="ru-RU"/>
        </w:rPr>
        <w:t>Руководитель муниципального образовательного учреждения (далее - руководитель учреждения) вправе осуществлять педагогическую (преподавательскую) деятельность в этом же образовательном учреждении на условиях почасовой оплаты в объеме не более 300 часов в год при наличии стажа работы на педагогических должностях не менее 5 лет, которая не считается совместительством.</w:t>
      </w:r>
    </w:p>
    <w:p w:rsidR="00643EB8" w:rsidRPr="00643EB8" w:rsidRDefault="00643EB8" w:rsidP="00643EB8">
      <w:pPr>
        <w:spacing w:after="0" w:line="240" w:lineRule="auto"/>
        <w:jc w:val="both"/>
        <w:rPr>
          <w:rFonts w:ascii="Times New Roman" w:eastAsia="Times New Roman" w:hAnsi="Times New Roman" w:cs="Times New Roman"/>
          <w:bCs/>
          <w:sz w:val="18"/>
          <w:szCs w:val="18"/>
          <w:lang w:bidi="ru-RU"/>
        </w:rPr>
      </w:pPr>
      <w:r w:rsidRPr="00643EB8">
        <w:rPr>
          <w:rFonts w:ascii="Times New Roman" w:eastAsia="Times New Roman" w:hAnsi="Times New Roman" w:cs="Times New Roman"/>
          <w:bCs/>
          <w:sz w:val="18"/>
          <w:szCs w:val="18"/>
          <w:lang w:bidi="ru-RU"/>
        </w:rPr>
        <w:t>Руководитель учреждения на основании письменного распоряжения учредителя по совместительству (работа, выполняемая по штатной должности) может осуществлять педагогическую (преподавательскую) деятельность за пределами основного рабочего времени в объеме не более половины месячной нормы рабочего времени, установленной по совмещаемой должности, т.е. 9 часов в неделю.</w:t>
      </w:r>
    </w:p>
    <w:p w:rsidR="00643EB8" w:rsidRPr="00643EB8" w:rsidRDefault="00643EB8" w:rsidP="00D93A0E">
      <w:pPr>
        <w:numPr>
          <w:ilvl w:val="1"/>
          <w:numId w:val="11"/>
        </w:numPr>
        <w:spacing w:after="0" w:line="240" w:lineRule="auto"/>
        <w:ind w:left="0" w:firstLine="709"/>
        <w:jc w:val="both"/>
        <w:rPr>
          <w:rFonts w:ascii="Times New Roman" w:eastAsia="Times New Roman" w:hAnsi="Times New Roman" w:cs="Times New Roman"/>
          <w:bCs/>
          <w:sz w:val="18"/>
          <w:szCs w:val="18"/>
          <w:lang w:bidi="ru-RU"/>
        </w:rPr>
      </w:pPr>
      <w:r w:rsidRPr="00643EB8">
        <w:rPr>
          <w:rFonts w:ascii="Times New Roman" w:eastAsia="Times New Roman" w:hAnsi="Times New Roman" w:cs="Times New Roman"/>
          <w:bCs/>
          <w:sz w:val="18"/>
          <w:szCs w:val="18"/>
          <w:lang w:bidi="ru-RU"/>
        </w:rPr>
        <w:t>Предоставление</w:t>
      </w:r>
      <w:r w:rsidRPr="00643EB8">
        <w:rPr>
          <w:rFonts w:ascii="Times New Roman" w:eastAsia="Times New Roman" w:hAnsi="Times New Roman" w:cs="Times New Roman"/>
          <w:bCs/>
          <w:sz w:val="18"/>
          <w:szCs w:val="18"/>
          <w:lang w:bidi="ru-RU"/>
        </w:rPr>
        <w:tab/>
        <w:t>руководителю</w:t>
      </w:r>
      <w:r w:rsidRPr="00643EB8">
        <w:rPr>
          <w:rFonts w:ascii="Times New Roman" w:eastAsia="Times New Roman" w:hAnsi="Times New Roman" w:cs="Times New Roman"/>
          <w:bCs/>
          <w:sz w:val="18"/>
          <w:szCs w:val="18"/>
          <w:lang w:bidi="ru-RU"/>
        </w:rPr>
        <w:tab/>
        <w:t>учреждения педагогической  (преподавательской) работы</w:t>
      </w:r>
      <w:r w:rsidRPr="00643EB8">
        <w:rPr>
          <w:rFonts w:ascii="Times New Roman" w:eastAsia="Times New Roman" w:hAnsi="Times New Roman" w:cs="Times New Roman"/>
          <w:bCs/>
          <w:sz w:val="18"/>
          <w:szCs w:val="18"/>
          <w:lang w:bidi="ru-RU"/>
        </w:rPr>
        <w:tab/>
        <w:t xml:space="preserve">в этом же образовательном учреждении осуществляется с учетом мнения выборного органа первичной профсоюзной организации </w:t>
      </w:r>
      <w:r w:rsidRPr="00643EB8">
        <w:rPr>
          <w:rFonts w:ascii="Times New Roman" w:eastAsia="Times New Roman" w:hAnsi="Times New Roman" w:cs="Times New Roman"/>
          <w:bCs/>
          <w:sz w:val="18"/>
          <w:szCs w:val="18"/>
        </w:rPr>
        <w:t>или при его отсутствии иного представительного органа работников, при условии, если педагогические работники, для которых данное образовательное учреждение является основным местом работы, обеспечены преподавательской работой по своей специальности в объеме не менее чем на ставку заработной платы либо в меньшем объеме с их письменного согласия.</w:t>
      </w:r>
    </w:p>
    <w:p w:rsidR="00643EB8" w:rsidRPr="00643EB8" w:rsidRDefault="00643EB8" w:rsidP="00D93A0E">
      <w:pPr>
        <w:spacing w:after="0" w:line="240" w:lineRule="auto"/>
        <w:ind w:firstLine="709"/>
        <w:jc w:val="both"/>
        <w:rPr>
          <w:rFonts w:ascii="Times New Roman" w:eastAsia="Times New Roman" w:hAnsi="Times New Roman" w:cs="Times New Roman"/>
          <w:bCs/>
          <w:sz w:val="18"/>
          <w:szCs w:val="18"/>
        </w:rPr>
      </w:pPr>
      <w:r w:rsidRPr="00643EB8">
        <w:rPr>
          <w:rFonts w:ascii="Times New Roman" w:eastAsia="Times New Roman" w:hAnsi="Times New Roman" w:cs="Times New Roman"/>
          <w:bCs/>
          <w:sz w:val="18"/>
          <w:szCs w:val="18"/>
        </w:rPr>
        <w:t xml:space="preserve">5.3. В случае производственной необходимости, а именно при отсутствии или дефиците педагогических кадров руководителю учреждения на основании распоряжения администрации </w:t>
      </w:r>
      <w:proofErr w:type="spellStart"/>
      <w:r w:rsidRPr="00643EB8">
        <w:rPr>
          <w:rFonts w:ascii="Times New Roman" w:eastAsia="Times New Roman" w:hAnsi="Times New Roman" w:cs="Times New Roman"/>
          <w:bCs/>
          <w:sz w:val="18"/>
          <w:szCs w:val="18"/>
        </w:rPr>
        <w:t>Трубчевского</w:t>
      </w:r>
      <w:proofErr w:type="spellEnd"/>
      <w:r w:rsidRPr="00643EB8">
        <w:rPr>
          <w:rFonts w:ascii="Times New Roman" w:eastAsia="Times New Roman" w:hAnsi="Times New Roman" w:cs="Times New Roman"/>
          <w:bCs/>
          <w:sz w:val="18"/>
          <w:szCs w:val="18"/>
        </w:rPr>
        <w:t xml:space="preserve"> муниципального района может быть предоставлена педагогическая (преподавательская) работа большего объема.</w:t>
      </w:r>
    </w:p>
    <w:p w:rsidR="00643EB8" w:rsidRPr="00643EB8" w:rsidRDefault="00643EB8" w:rsidP="00D93A0E">
      <w:pPr>
        <w:spacing w:after="0" w:line="240" w:lineRule="auto"/>
        <w:ind w:firstLine="709"/>
        <w:jc w:val="both"/>
        <w:rPr>
          <w:rFonts w:ascii="Times New Roman" w:eastAsia="Times New Roman" w:hAnsi="Times New Roman" w:cs="Times New Roman"/>
          <w:bCs/>
          <w:sz w:val="18"/>
          <w:szCs w:val="18"/>
        </w:rPr>
      </w:pPr>
      <w:r w:rsidRPr="00643EB8">
        <w:rPr>
          <w:rFonts w:ascii="Times New Roman" w:eastAsia="Times New Roman" w:hAnsi="Times New Roman" w:cs="Times New Roman"/>
          <w:bCs/>
          <w:sz w:val="18"/>
          <w:szCs w:val="18"/>
        </w:rPr>
        <w:t xml:space="preserve">5.4. Наличие факта производственной необходимости в учреждении, а также объем необходимой учебной нагрузки устанавливается комиссией, создаваемой отделом образования администрации </w:t>
      </w:r>
      <w:proofErr w:type="spellStart"/>
      <w:r w:rsidRPr="00643EB8">
        <w:rPr>
          <w:rFonts w:ascii="Times New Roman" w:eastAsia="Times New Roman" w:hAnsi="Times New Roman" w:cs="Times New Roman"/>
          <w:bCs/>
          <w:sz w:val="18"/>
          <w:szCs w:val="18"/>
        </w:rPr>
        <w:t>Трубчевского</w:t>
      </w:r>
      <w:proofErr w:type="spellEnd"/>
      <w:r w:rsidRPr="00643EB8">
        <w:rPr>
          <w:rFonts w:ascii="Times New Roman" w:eastAsia="Times New Roman" w:hAnsi="Times New Roman" w:cs="Times New Roman"/>
          <w:bCs/>
          <w:sz w:val="18"/>
          <w:szCs w:val="18"/>
        </w:rPr>
        <w:t xml:space="preserve"> муниципального района.</w:t>
      </w:r>
    </w:p>
    <w:p w:rsidR="00643EB8" w:rsidRPr="00643EB8" w:rsidRDefault="00643EB8" w:rsidP="00D93A0E">
      <w:pPr>
        <w:spacing w:after="0" w:line="240" w:lineRule="auto"/>
        <w:ind w:firstLine="709"/>
        <w:jc w:val="both"/>
        <w:rPr>
          <w:rFonts w:ascii="Times New Roman" w:eastAsia="Times New Roman" w:hAnsi="Times New Roman" w:cs="Times New Roman"/>
          <w:bCs/>
          <w:sz w:val="18"/>
          <w:szCs w:val="18"/>
        </w:rPr>
      </w:pPr>
    </w:p>
    <w:p w:rsidR="00643EB8" w:rsidRPr="00643EB8" w:rsidRDefault="00643EB8" w:rsidP="00643EB8">
      <w:pPr>
        <w:spacing w:after="0" w:line="240" w:lineRule="auto"/>
        <w:jc w:val="center"/>
        <w:rPr>
          <w:rFonts w:ascii="Times New Roman" w:eastAsia="Times New Roman" w:hAnsi="Times New Roman" w:cs="Times New Roman"/>
          <w:bCs/>
          <w:sz w:val="18"/>
          <w:szCs w:val="18"/>
        </w:rPr>
      </w:pPr>
      <w:r w:rsidRPr="00643EB8">
        <w:rPr>
          <w:rFonts w:ascii="Times New Roman" w:eastAsia="Times New Roman" w:hAnsi="Times New Roman" w:cs="Times New Roman"/>
          <w:bCs/>
          <w:sz w:val="18"/>
          <w:szCs w:val="18"/>
        </w:rPr>
        <w:t>6. Иные положения</w:t>
      </w:r>
    </w:p>
    <w:p w:rsidR="00643EB8" w:rsidRPr="00643EB8" w:rsidRDefault="00643EB8" w:rsidP="00D93A0E">
      <w:pPr>
        <w:spacing w:after="0" w:line="240" w:lineRule="auto"/>
        <w:ind w:firstLine="709"/>
        <w:jc w:val="both"/>
        <w:rPr>
          <w:rFonts w:ascii="Times New Roman" w:eastAsia="Times New Roman" w:hAnsi="Times New Roman" w:cs="Times New Roman"/>
          <w:bCs/>
          <w:sz w:val="18"/>
          <w:szCs w:val="18"/>
        </w:rPr>
      </w:pPr>
      <w:r w:rsidRPr="00643EB8">
        <w:rPr>
          <w:rFonts w:ascii="Times New Roman" w:eastAsia="Times New Roman" w:hAnsi="Times New Roman" w:cs="Times New Roman"/>
          <w:bCs/>
          <w:sz w:val="18"/>
          <w:szCs w:val="18"/>
        </w:rPr>
        <w:t>6.1.</w:t>
      </w:r>
      <w:r w:rsidRPr="00643EB8">
        <w:rPr>
          <w:rFonts w:ascii="Times New Roman" w:eastAsia="Times New Roman" w:hAnsi="Times New Roman" w:cs="Times New Roman"/>
          <w:bCs/>
          <w:sz w:val="18"/>
          <w:szCs w:val="18"/>
        </w:rPr>
        <w:tab/>
        <w:t xml:space="preserve">Материальная помощь к отпуску в размере 3 000 (трех тысяч) рублей выплачивается один раз в календарном году в соответствии с постановлением администрации </w:t>
      </w:r>
      <w:proofErr w:type="spellStart"/>
      <w:r w:rsidRPr="00643EB8">
        <w:rPr>
          <w:rFonts w:ascii="Times New Roman" w:eastAsia="Times New Roman" w:hAnsi="Times New Roman" w:cs="Times New Roman"/>
          <w:bCs/>
          <w:sz w:val="18"/>
          <w:szCs w:val="18"/>
        </w:rPr>
        <w:t>Трубчевского</w:t>
      </w:r>
      <w:proofErr w:type="spellEnd"/>
      <w:r w:rsidRPr="00643EB8">
        <w:rPr>
          <w:rFonts w:ascii="Times New Roman" w:eastAsia="Times New Roman" w:hAnsi="Times New Roman" w:cs="Times New Roman"/>
          <w:bCs/>
          <w:sz w:val="18"/>
          <w:szCs w:val="18"/>
        </w:rPr>
        <w:t xml:space="preserve"> муниципального района от 01.06.2020 № 335 «Об утверждении положения о порядке расходования и учета средств на выплату разовой материальной помощи к отпуску работникам социально-культурной сферы </w:t>
      </w:r>
      <w:proofErr w:type="spellStart"/>
      <w:r w:rsidRPr="00643EB8">
        <w:rPr>
          <w:rFonts w:ascii="Times New Roman" w:eastAsia="Times New Roman" w:hAnsi="Times New Roman" w:cs="Times New Roman"/>
          <w:bCs/>
          <w:sz w:val="18"/>
          <w:szCs w:val="18"/>
        </w:rPr>
        <w:t>Трубчевского</w:t>
      </w:r>
      <w:proofErr w:type="spellEnd"/>
      <w:r w:rsidRPr="00643EB8">
        <w:rPr>
          <w:rFonts w:ascii="Times New Roman" w:eastAsia="Times New Roman" w:hAnsi="Times New Roman" w:cs="Times New Roman"/>
          <w:bCs/>
          <w:sz w:val="18"/>
          <w:szCs w:val="18"/>
        </w:rPr>
        <w:t xml:space="preserve"> муниципального района» на основании личного заявления руководителя и оформляется распоряжением администрации </w:t>
      </w:r>
      <w:proofErr w:type="spellStart"/>
      <w:r w:rsidRPr="00643EB8">
        <w:rPr>
          <w:rFonts w:ascii="Times New Roman" w:eastAsia="Times New Roman" w:hAnsi="Times New Roman" w:cs="Times New Roman"/>
          <w:bCs/>
          <w:sz w:val="18"/>
          <w:szCs w:val="18"/>
        </w:rPr>
        <w:t>Трубчевского</w:t>
      </w:r>
      <w:proofErr w:type="spellEnd"/>
      <w:r w:rsidRPr="00643EB8">
        <w:rPr>
          <w:rFonts w:ascii="Times New Roman" w:eastAsia="Times New Roman" w:hAnsi="Times New Roman" w:cs="Times New Roman"/>
          <w:bCs/>
          <w:sz w:val="18"/>
          <w:szCs w:val="18"/>
        </w:rPr>
        <w:t xml:space="preserve"> муниципального района.</w:t>
      </w:r>
    </w:p>
    <w:p w:rsidR="00643EB8" w:rsidRPr="00643EB8" w:rsidRDefault="00643EB8" w:rsidP="00D93A0E">
      <w:pPr>
        <w:spacing w:after="0" w:line="240" w:lineRule="auto"/>
        <w:ind w:firstLine="709"/>
        <w:jc w:val="both"/>
        <w:rPr>
          <w:rFonts w:ascii="Times New Roman" w:eastAsia="Times New Roman" w:hAnsi="Times New Roman" w:cs="Times New Roman"/>
          <w:bCs/>
          <w:sz w:val="18"/>
          <w:szCs w:val="18"/>
        </w:rPr>
      </w:pPr>
      <w:r w:rsidRPr="00643EB8">
        <w:rPr>
          <w:rFonts w:ascii="Times New Roman" w:eastAsia="Times New Roman" w:hAnsi="Times New Roman" w:cs="Times New Roman"/>
          <w:bCs/>
          <w:sz w:val="18"/>
          <w:szCs w:val="18"/>
        </w:rPr>
        <w:t>6.2.</w:t>
      </w:r>
      <w:r w:rsidRPr="00643EB8">
        <w:rPr>
          <w:rFonts w:ascii="Times New Roman" w:eastAsia="Times New Roman" w:hAnsi="Times New Roman" w:cs="Times New Roman"/>
          <w:bCs/>
          <w:sz w:val="18"/>
          <w:szCs w:val="18"/>
        </w:rPr>
        <w:tab/>
        <w:t xml:space="preserve">Выплаты компенсационного характера устанавливаются руководит </w:t>
      </w:r>
      <w:proofErr w:type="spellStart"/>
      <w:r w:rsidRPr="00643EB8">
        <w:rPr>
          <w:rFonts w:ascii="Times New Roman" w:eastAsia="Times New Roman" w:hAnsi="Times New Roman" w:cs="Times New Roman"/>
          <w:bCs/>
          <w:sz w:val="18"/>
          <w:szCs w:val="18"/>
        </w:rPr>
        <w:t>елю</w:t>
      </w:r>
      <w:proofErr w:type="spellEnd"/>
      <w:r w:rsidRPr="00643EB8">
        <w:rPr>
          <w:rFonts w:ascii="Times New Roman" w:eastAsia="Times New Roman" w:hAnsi="Times New Roman" w:cs="Times New Roman"/>
          <w:bCs/>
          <w:sz w:val="18"/>
          <w:szCs w:val="18"/>
        </w:rPr>
        <w:t xml:space="preserve"> учреждения распоряжением администрации </w:t>
      </w:r>
      <w:proofErr w:type="spellStart"/>
      <w:r w:rsidRPr="00643EB8">
        <w:rPr>
          <w:rFonts w:ascii="Times New Roman" w:eastAsia="Times New Roman" w:hAnsi="Times New Roman" w:cs="Times New Roman"/>
          <w:bCs/>
          <w:sz w:val="18"/>
          <w:szCs w:val="18"/>
        </w:rPr>
        <w:t>Трубчевского</w:t>
      </w:r>
      <w:proofErr w:type="spellEnd"/>
      <w:r w:rsidRPr="00643EB8">
        <w:rPr>
          <w:rFonts w:ascii="Times New Roman" w:eastAsia="Times New Roman" w:hAnsi="Times New Roman" w:cs="Times New Roman"/>
          <w:bCs/>
          <w:sz w:val="18"/>
          <w:szCs w:val="18"/>
        </w:rPr>
        <w:t xml:space="preserve"> муниципального района в соответствии с Трудовым кодексом Российской Федерации и иными нормативными правовыми актами, содержащими нормы трудового права.</w:t>
      </w:r>
    </w:p>
    <w:p w:rsidR="00643EB8" w:rsidRPr="00643EB8" w:rsidRDefault="00643EB8" w:rsidP="00D93A0E">
      <w:pPr>
        <w:spacing w:after="0" w:line="240" w:lineRule="auto"/>
        <w:ind w:firstLine="709"/>
        <w:jc w:val="both"/>
        <w:rPr>
          <w:rFonts w:ascii="Times New Roman" w:eastAsia="Times New Roman" w:hAnsi="Times New Roman" w:cs="Times New Roman"/>
          <w:bCs/>
          <w:sz w:val="18"/>
          <w:szCs w:val="18"/>
        </w:rPr>
      </w:pPr>
      <w:r w:rsidRPr="00643EB8">
        <w:rPr>
          <w:rFonts w:ascii="Times New Roman" w:eastAsia="Times New Roman" w:hAnsi="Times New Roman" w:cs="Times New Roman"/>
          <w:bCs/>
          <w:sz w:val="18"/>
          <w:szCs w:val="18"/>
        </w:rPr>
        <w:t>6.3.</w:t>
      </w:r>
      <w:r w:rsidRPr="00643EB8">
        <w:rPr>
          <w:rFonts w:ascii="Times New Roman" w:eastAsia="Times New Roman" w:hAnsi="Times New Roman" w:cs="Times New Roman"/>
          <w:bCs/>
          <w:sz w:val="18"/>
          <w:szCs w:val="18"/>
        </w:rPr>
        <w:tab/>
        <w:t>Порядок выплаты премии, материальной помощи, иных компенсационных и стимулирующих выплат, выплат социального характера руководителю учреждения устанавливается в соответствии с Трудовым кодексом Российской Федерации, иными нормативными правовыми актами, содержащими нормы трудового права, муниципальными правовыми актами, положениями о системе оплаты труда работников образовательных учреждений, локальными правовыми актами учреждения.</w:t>
      </w:r>
    </w:p>
    <w:p w:rsidR="00643EB8" w:rsidRPr="00643EB8" w:rsidRDefault="00643EB8" w:rsidP="00D93A0E">
      <w:pPr>
        <w:spacing w:after="0" w:line="240" w:lineRule="auto"/>
        <w:ind w:firstLine="709"/>
        <w:jc w:val="both"/>
        <w:rPr>
          <w:rFonts w:ascii="Times New Roman" w:eastAsia="Times New Roman" w:hAnsi="Times New Roman" w:cs="Times New Roman"/>
          <w:bCs/>
          <w:sz w:val="18"/>
          <w:szCs w:val="18"/>
        </w:rPr>
      </w:pPr>
      <w:r w:rsidRPr="00643EB8">
        <w:rPr>
          <w:rFonts w:ascii="Times New Roman" w:eastAsia="Times New Roman" w:hAnsi="Times New Roman" w:cs="Times New Roman"/>
          <w:bCs/>
          <w:sz w:val="18"/>
          <w:szCs w:val="18"/>
        </w:rPr>
        <w:t>Указанные выплаты производятся на основании соответствующего ходатайства отдела образования либо заявления руководителя</w:t>
      </w:r>
      <w:r w:rsidRPr="00643EB8">
        <w:rPr>
          <w:rFonts w:ascii="Times New Roman" w:eastAsia="Times New Roman" w:hAnsi="Times New Roman" w:cs="Times New Roman"/>
          <w:bCs/>
          <w:sz w:val="18"/>
          <w:szCs w:val="18"/>
        </w:rPr>
        <w:tab/>
        <w:t xml:space="preserve">учреждения и оформляются распоряжением администрации </w:t>
      </w:r>
      <w:proofErr w:type="spellStart"/>
      <w:r w:rsidRPr="00643EB8">
        <w:rPr>
          <w:rFonts w:ascii="Times New Roman" w:eastAsia="Times New Roman" w:hAnsi="Times New Roman" w:cs="Times New Roman"/>
          <w:bCs/>
          <w:sz w:val="18"/>
          <w:szCs w:val="18"/>
        </w:rPr>
        <w:t>Трубчевского</w:t>
      </w:r>
      <w:proofErr w:type="spellEnd"/>
      <w:r w:rsidRPr="00643EB8">
        <w:rPr>
          <w:rFonts w:ascii="Times New Roman" w:eastAsia="Times New Roman" w:hAnsi="Times New Roman" w:cs="Times New Roman"/>
          <w:bCs/>
          <w:sz w:val="18"/>
          <w:szCs w:val="18"/>
        </w:rPr>
        <w:t xml:space="preserve"> муниципального района.</w:t>
      </w:r>
    </w:p>
    <w:p w:rsidR="00643EB8" w:rsidRPr="00643EB8" w:rsidRDefault="00643EB8" w:rsidP="00D93A0E">
      <w:pPr>
        <w:widowControl w:val="0"/>
        <w:spacing w:after="0" w:line="240" w:lineRule="auto"/>
        <w:ind w:firstLine="709"/>
        <w:rPr>
          <w:rFonts w:ascii="Times New Roman" w:eastAsia="Tahoma" w:hAnsi="Times New Roman" w:cs="Times New Roman"/>
          <w:color w:val="000000"/>
          <w:sz w:val="18"/>
          <w:szCs w:val="18"/>
          <w:lang w:bidi="ru-RU"/>
        </w:rPr>
      </w:pPr>
    </w:p>
    <w:p w:rsidR="00643EB8" w:rsidRPr="00643EB8" w:rsidRDefault="00643EB8" w:rsidP="00643EB8">
      <w:pPr>
        <w:spacing w:after="0" w:line="240" w:lineRule="auto"/>
        <w:jc w:val="center"/>
        <w:rPr>
          <w:rFonts w:ascii="Times New Roman" w:eastAsia="Times New Roman" w:hAnsi="Times New Roman" w:cs="Times New Roman"/>
          <w:b/>
          <w:sz w:val="18"/>
          <w:szCs w:val="18"/>
        </w:rPr>
      </w:pPr>
      <w:r w:rsidRPr="00643EB8">
        <w:rPr>
          <w:rFonts w:ascii="Times New Roman" w:eastAsia="Times New Roman" w:hAnsi="Times New Roman" w:cs="Times New Roman"/>
          <w:b/>
          <w:sz w:val="18"/>
          <w:szCs w:val="18"/>
        </w:rPr>
        <w:t>РОССИЙСКАЯ ФЕДЕРАЦИЯ</w:t>
      </w:r>
    </w:p>
    <w:p w:rsidR="00643EB8" w:rsidRPr="00643EB8" w:rsidRDefault="00643EB8" w:rsidP="00643EB8">
      <w:pPr>
        <w:spacing w:after="0" w:line="240" w:lineRule="auto"/>
        <w:jc w:val="center"/>
        <w:rPr>
          <w:rFonts w:ascii="Times New Roman" w:eastAsia="Times New Roman" w:hAnsi="Times New Roman" w:cs="Times New Roman"/>
          <w:b/>
          <w:sz w:val="18"/>
          <w:szCs w:val="18"/>
        </w:rPr>
      </w:pPr>
      <w:r w:rsidRPr="00643EB8">
        <w:rPr>
          <w:rFonts w:ascii="Times New Roman" w:eastAsia="Times New Roman" w:hAnsi="Times New Roman" w:cs="Times New Roman"/>
          <w:b/>
          <w:sz w:val="18"/>
          <w:szCs w:val="18"/>
        </w:rPr>
        <w:t>АДМИНИСТРАЦИЯ ТРУБЧЕВСКОГО МУНИЦИПАЛЬНОГО РАЙОНА</w:t>
      </w:r>
    </w:p>
    <w:p w:rsidR="00643EB8" w:rsidRPr="00643EB8" w:rsidRDefault="00D93A0E" w:rsidP="00643EB8">
      <w:pPr>
        <w:spacing w:after="0" w:line="240" w:lineRule="auto"/>
        <w:jc w:val="center"/>
        <w:rPr>
          <w:rFonts w:ascii="Times New Roman" w:eastAsia="Times New Roman" w:hAnsi="Times New Roman" w:cs="Times New Roman"/>
          <w:b/>
          <w:sz w:val="18"/>
          <w:szCs w:val="18"/>
        </w:rPr>
      </w:pPr>
      <w:r w:rsidRPr="00D93A0E">
        <w:rPr>
          <w:rFonts w:ascii="Times New Roman" w:eastAsia="Times New Roman" w:hAnsi="Times New Roman" w:cs="Times New Roman"/>
          <w:b/>
          <w:noProof/>
          <w:sz w:val="18"/>
          <w:szCs w:val="18"/>
        </w:rPr>
        <mc:AlternateContent>
          <mc:Choice Requires="wps">
            <w:drawing>
              <wp:anchor distT="0" distB="0" distL="114300" distR="114300" simplePos="0" relativeHeight="251667456" behindDoc="0" locked="0" layoutInCell="1" allowOverlap="1">
                <wp:simplePos x="0" y="0"/>
                <wp:positionH relativeFrom="margin">
                  <wp:align>right</wp:align>
                </wp:positionH>
                <wp:positionV relativeFrom="paragraph">
                  <wp:posOffset>8255</wp:posOffset>
                </wp:positionV>
                <wp:extent cx="6505575" cy="9525"/>
                <wp:effectExtent l="19050" t="38100" r="47625" b="47625"/>
                <wp:wrapNone/>
                <wp:docPr id="5" name="Прямая соединительная линия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505575" cy="9525"/>
                        </a:xfrm>
                        <a:prstGeom prst="line">
                          <a:avLst/>
                        </a:prstGeom>
                        <a:noFill/>
                        <a:ln w="76200" cmpd="tri">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392573" id="Прямая соединительная линия 5" o:spid="_x0000_s1026" style="position:absolute;flip:y;z-index:25166745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 from="461.05pt,.65pt" to="973.3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" strokeweight="6pt">
                <v:stroke linestyle="thickBetweenThin"/>
                <w10:wrap anchorx="margin"/>
              </v:line>
            </w:pict>
          </mc:Fallback>
        </mc:AlternateContent>
      </w:r>
    </w:p>
    <w:p w:rsidR="00643EB8" w:rsidRPr="00643EB8" w:rsidRDefault="00643EB8" w:rsidP="00643EB8">
      <w:pPr>
        <w:spacing w:after="0" w:line="240" w:lineRule="auto"/>
        <w:jc w:val="center"/>
        <w:rPr>
          <w:rFonts w:ascii="Times New Roman" w:eastAsia="Times New Roman" w:hAnsi="Times New Roman" w:cs="Times New Roman"/>
          <w:b/>
          <w:sz w:val="18"/>
          <w:szCs w:val="18"/>
        </w:rPr>
      </w:pPr>
      <w:r w:rsidRPr="00643EB8">
        <w:rPr>
          <w:rFonts w:ascii="Times New Roman" w:eastAsia="Times New Roman" w:hAnsi="Times New Roman" w:cs="Times New Roman"/>
          <w:b/>
          <w:bCs/>
          <w:spacing w:val="40"/>
          <w:sz w:val="18"/>
          <w:szCs w:val="18"/>
        </w:rPr>
        <w:t>ПОСТАНОВЛЕНИЕ</w:t>
      </w:r>
    </w:p>
    <w:p w:rsidR="00643EB8" w:rsidRPr="00643EB8" w:rsidRDefault="00643EB8" w:rsidP="00643EB8">
      <w:pPr>
        <w:spacing w:after="0" w:line="240" w:lineRule="auto"/>
        <w:jc w:val="center"/>
        <w:rPr>
          <w:rFonts w:ascii="Times New Roman" w:eastAsia="Times New Roman" w:hAnsi="Times New Roman" w:cs="Times New Roman"/>
          <w:b/>
          <w:sz w:val="18"/>
          <w:szCs w:val="18"/>
        </w:rPr>
      </w:pPr>
    </w:p>
    <w:p w:rsidR="00643EB8" w:rsidRPr="00643EB8" w:rsidRDefault="00643EB8" w:rsidP="00643EB8">
      <w:pPr>
        <w:spacing w:after="0" w:line="240" w:lineRule="auto"/>
        <w:jc w:val="center"/>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от 13.02.2026 г. №81</w:t>
      </w:r>
    </w:p>
    <w:p w:rsidR="00643EB8" w:rsidRPr="00643EB8" w:rsidRDefault="00643EB8" w:rsidP="00643EB8">
      <w:pPr>
        <w:spacing w:after="0" w:line="240" w:lineRule="auto"/>
        <w:jc w:val="center"/>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г. Трубчевск</w:t>
      </w:r>
    </w:p>
    <w:p w:rsidR="00643EB8" w:rsidRPr="00643EB8" w:rsidRDefault="00643EB8" w:rsidP="00643EB8">
      <w:pPr>
        <w:spacing w:after="0" w:line="240" w:lineRule="auto"/>
        <w:jc w:val="center"/>
        <w:rPr>
          <w:rFonts w:ascii="Times New Roman" w:eastAsia="Times New Roman" w:hAnsi="Times New Roman" w:cs="Times New Roman"/>
          <w:sz w:val="18"/>
          <w:szCs w:val="18"/>
        </w:rPr>
      </w:pPr>
    </w:p>
    <w:p w:rsidR="00643EB8" w:rsidRPr="00643EB8" w:rsidRDefault="00643EB8" w:rsidP="00643EB8">
      <w:pPr>
        <w:spacing w:after="0" w:line="240" w:lineRule="auto"/>
        <w:jc w:val="center"/>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 xml:space="preserve">Об утверждении перечня имущества </w:t>
      </w:r>
      <w:proofErr w:type="spellStart"/>
      <w:r w:rsidRPr="00643EB8">
        <w:rPr>
          <w:rFonts w:ascii="Times New Roman" w:eastAsia="Times New Roman" w:hAnsi="Times New Roman" w:cs="Times New Roman"/>
          <w:sz w:val="18"/>
          <w:szCs w:val="18"/>
        </w:rPr>
        <w:t>Трубчевского</w:t>
      </w:r>
      <w:proofErr w:type="spellEnd"/>
      <w:r w:rsidRPr="00643EB8">
        <w:rPr>
          <w:rFonts w:ascii="Times New Roman" w:eastAsia="Times New Roman" w:hAnsi="Times New Roman" w:cs="Times New Roman"/>
          <w:sz w:val="18"/>
          <w:szCs w:val="18"/>
        </w:rPr>
        <w:t xml:space="preserve"> муниципального района, подлежащего использованию только в целях предоставления его во владение и (или) пользование на долгосрочной основе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w:t>
      </w:r>
      <w:r w:rsidRPr="00643EB8">
        <w:rPr>
          <w:rFonts w:ascii="Times New Roman" w:eastAsia="Times New Roman" w:hAnsi="Times New Roman" w:cs="Times New Roman"/>
          <w:sz w:val="18"/>
          <w:szCs w:val="18"/>
          <w:shd w:val="clear" w:color="auto" w:fill="FFFFFF"/>
        </w:rPr>
        <w:t>физическим лицам, применяющим специальный налоговый режим "Налог на профессиональный доход"</w:t>
      </w:r>
    </w:p>
    <w:p w:rsidR="00643EB8" w:rsidRPr="00643EB8" w:rsidRDefault="00643EB8" w:rsidP="00643EB8">
      <w:pPr>
        <w:spacing w:after="0" w:line="240" w:lineRule="auto"/>
        <w:rPr>
          <w:rFonts w:ascii="Times New Roman" w:eastAsia="Times New Roman" w:hAnsi="Times New Roman" w:cs="Times New Roman"/>
          <w:sz w:val="18"/>
          <w:szCs w:val="18"/>
        </w:rPr>
      </w:pPr>
    </w:p>
    <w:p w:rsidR="00643EB8" w:rsidRPr="00643EB8" w:rsidRDefault="00643EB8" w:rsidP="004229EB">
      <w:pPr>
        <w:tabs>
          <w:tab w:val="left" w:pos="720"/>
        </w:tabs>
        <w:autoSpaceDE w:val="0"/>
        <w:autoSpaceDN w:val="0"/>
        <w:adjustRightInd w:val="0"/>
        <w:spacing w:after="0" w:line="240" w:lineRule="auto"/>
        <w:ind w:firstLine="709"/>
        <w:jc w:val="both"/>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 xml:space="preserve">В соответствии с пунктом 4 статьи 18 Федерального закона от 24.07.2007 № 209-ФЗ «О развитии малого и среднего предпринимательства в Российской Федерации», на основании протокола заседания рабочей группы по формированию перечня муниципального имущества, свободного от третьих лиц (за исключением прав субъектов малого и среднего </w:t>
      </w:r>
      <w:proofErr w:type="gramStart"/>
      <w:r w:rsidRPr="00643EB8">
        <w:rPr>
          <w:rFonts w:ascii="Times New Roman" w:eastAsia="Times New Roman" w:hAnsi="Times New Roman" w:cs="Times New Roman"/>
          <w:sz w:val="18"/>
          <w:szCs w:val="18"/>
        </w:rPr>
        <w:t>предпринимательства)  от</w:t>
      </w:r>
      <w:proofErr w:type="gramEnd"/>
      <w:r w:rsidRPr="00643EB8">
        <w:rPr>
          <w:rFonts w:ascii="Times New Roman" w:eastAsia="Times New Roman" w:hAnsi="Times New Roman" w:cs="Times New Roman"/>
          <w:sz w:val="18"/>
          <w:szCs w:val="18"/>
        </w:rPr>
        <w:t xml:space="preserve"> 02.02.2026</w:t>
      </w:r>
    </w:p>
    <w:p w:rsidR="00643EB8" w:rsidRPr="00643EB8" w:rsidRDefault="00643EB8" w:rsidP="004229EB">
      <w:pPr>
        <w:autoSpaceDE w:val="0"/>
        <w:autoSpaceDN w:val="0"/>
        <w:adjustRightInd w:val="0"/>
        <w:spacing w:after="0" w:line="240" w:lineRule="auto"/>
        <w:ind w:firstLine="709"/>
        <w:rPr>
          <w:rFonts w:ascii="Times New Roman" w:eastAsia="Times New Roman" w:hAnsi="Times New Roman" w:cs="Times New Roman"/>
          <w:sz w:val="18"/>
          <w:szCs w:val="18"/>
        </w:rPr>
      </w:pPr>
      <w:r w:rsidRPr="00643EB8">
        <w:rPr>
          <w:rFonts w:ascii="Times New Roman" w:eastAsia="Times New Roman" w:hAnsi="Times New Roman" w:cs="Times New Roman"/>
          <w:spacing w:val="60"/>
          <w:sz w:val="18"/>
          <w:szCs w:val="18"/>
        </w:rPr>
        <w:t>ПОСТАНОВЛЯЮ</w:t>
      </w:r>
      <w:r w:rsidRPr="00643EB8">
        <w:rPr>
          <w:rFonts w:ascii="Times New Roman" w:eastAsia="Times New Roman" w:hAnsi="Times New Roman" w:cs="Times New Roman"/>
          <w:sz w:val="18"/>
          <w:szCs w:val="18"/>
        </w:rPr>
        <w:t>:</w:t>
      </w:r>
    </w:p>
    <w:p w:rsidR="00643EB8" w:rsidRPr="00643EB8" w:rsidRDefault="00643EB8" w:rsidP="004229EB">
      <w:pPr>
        <w:spacing w:after="0" w:line="240" w:lineRule="auto"/>
        <w:ind w:firstLine="709"/>
        <w:jc w:val="both"/>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 xml:space="preserve">1. Утвердить прилагаемый Перечень имущества </w:t>
      </w:r>
      <w:proofErr w:type="spellStart"/>
      <w:r w:rsidRPr="00643EB8">
        <w:rPr>
          <w:rFonts w:ascii="Times New Roman" w:eastAsia="Times New Roman" w:hAnsi="Times New Roman" w:cs="Times New Roman"/>
          <w:sz w:val="18"/>
          <w:szCs w:val="18"/>
        </w:rPr>
        <w:t>Трубчевского</w:t>
      </w:r>
      <w:proofErr w:type="spellEnd"/>
      <w:r w:rsidRPr="00643EB8">
        <w:rPr>
          <w:rFonts w:ascii="Times New Roman" w:eastAsia="Times New Roman" w:hAnsi="Times New Roman" w:cs="Times New Roman"/>
          <w:sz w:val="18"/>
          <w:szCs w:val="18"/>
        </w:rPr>
        <w:t xml:space="preserve"> муниципального района, подлежащего использованию только в целях предоставления его во владение и (или) пользование на долгосрочной основе субъектам малого и среднего предпринимательства и организациям, образующим </w:t>
      </w:r>
      <w:proofErr w:type="gramStart"/>
      <w:r w:rsidRPr="00643EB8">
        <w:rPr>
          <w:rFonts w:ascii="Times New Roman" w:eastAsia="Times New Roman" w:hAnsi="Times New Roman" w:cs="Times New Roman"/>
          <w:sz w:val="18"/>
          <w:szCs w:val="18"/>
        </w:rPr>
        <w:t>инфраструктуру  поддержки</w:t>
      </w:r>
      <w:proofErr w:type="gramEnd"/>
      <w:r w:rsidRPr="00643EB8">
        <w:rPr>
          <w:rFonts w:ascii="Times New Roman" w:eastAsia="Times New Roman" w:hAnsi="Times New Roman" w:cs="Times New Roman"/>
          <w:sz w:val="18"/>
          <w:szCs w:val="18"/>
        </w:rPr>
        <w:t xml:space="preserve"> субъектов малого и среднего предпринимательства,</w:t>
      </w:r>
      <w:r w:rsidRPr="00643EB8">
        <w:rPr>
          <w:rFonts w:ascii="Times New Roman" w:eastAsia="Times New Roman" w:hAnsi="Times New Roman" w:cs="Times New Roman"/>
          <w:sz w:val="18"/>
          <w:szCs w:val="18"/>
          <w:shd w:val="clear" w:color="auto" w:fill="FFFFFF"/>
        </w:rPr>
        <w:t xml:space="preserve"> физическим лицам, применяющим специальный налоговый режим "Налог на профессиональный доход"</w:t>
      </w:r>
      <w:r w:rsidRPr="00643EB8">
        <w:rPr>
          <w:rFonts w:ascii="Times New Roman" w:eastAsia="Times New Roman" w:hAnsi="Times New Roman" w:cs="Times New Roman"/>
          <w:sz w:val="18"/>
          <w:szCs w:val="18"/>
        </w:rPr>
        <w:t xml:space="preserve">.    </w:t>
      </w:r>
    </w:p>
    <w:p w:rsidR="00643EB8" w:rsidRPr="00643EB8" w:rsidRDefault="00643EB8" w:rsidP="004229EB">
      <w:pPr>
        <w:spacing w:after="0" w:line="240" w:lineRule="auto"/>
        <w:ind w:firstLine="709"/>
        <w:jc w:val="both"/>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 xml:space="preserve">2. Признать утратившим силу постановление администрации </w:t>
      </w:r>
      <w:proofErr w:type="spellStart"/>
      <w:r w:rsidRPr="00643EB8">
        <w:rPr>
          <w:rFonts w:ascii="Times New Roman" w:eastAsia="Times New Roman" w:hAnsi="Times New Roman" w:cs="Times New Roman"/>
          <w:sz w:val="18"/>
          <w:szCs w:val="18"/>
        </w:rPr>
        <w:t>Трубчевского</w:t>
      </w:r>
      <w:proofErr w:type="spellEnd"/>
      <w:r w:rsidRPr="00643EB8">
        <w:rPr>
          <w:rFonts w:ascii="Times New Roman" w:eastAsia="Times New Roman" w:hAnsi="Times New Roman" w:cs="Times New Roman"/>
          <w:sz w:val="18"/>
          <w:szCs w:val="18"/>
        </w:rPr>
        <w:t xml:space="preserve"> муниципального района от 20.10.2025 № 621 «Об утверждении перечня имущества </w:t>
      </w:r>
      <w:proofErr w:type="spellStart"/>
      <w:r w:rsidRPr="00643EB8">
        <w:rPr>
          <w:rFonts w:ascii="Times New Roman" w:eastAsia="Times New Roman" w:hAnsi="Times New Roman" w:cs="Times New Roman"/>
          <w:sz w:val="18"/>
          <w:szCs w:val="18"/>
        </w:rPr>
        <w:t>Трубчевского</w:t>
      </w:r>
      <w:proofErr w:type="spellEnd"/>
      <w:r w:rsidRPr="00643EB8">
        <w:rPr>
          <w:rFonts w:ascii="Times New Roman" w:eastAsia="Times New Roman" w:hAnsi="Times New Roman" w:cs="Times New Roman"/>
          <w:sz w:val="18"/>
          <w:szCs w:val="18"/>
        </w:rPr>
        <w:t xml:space="preserve"> муниципального района, подлежащего использованию только в целях предоставления его во владение и (или) пользование на долгосрочной основе субъектам малого и среднего предпринимательства и организациям, образующим </w:t>
      </w:r>
      <w:proofErr w:type="gramStart"/>
      <w:r w:rsidRPr="00643EB8">
        <w:rPr>
          <w:rFonts w:ascii="Times New Roman" w:eastAsia="Times New Roman" w:hAnsi="Times New Roman" w:cs="Times New Roman"/>
          <w:sz w:val="18"/>
          <w:szCs w:val="18"/>
        </w:rPr>
        <w:t>инфраструктуру  поддержки</w:t>
      </w:r>
      <w:proofErr w:type="gramEnd"/>
      <w:r w:rsidRPr="00643EB8">
        <w:rPr>
          <w:rFonts w:ascii="Times New Roman" w:eastAsia="Times New Roman" w:hAnsi="Times New Roman" w:cs="Times New Roman"/>
          <w:sz w:val="18"/>
          <w:szCs w:val="18"/>
        </w:rPr>
        <w:t xml:space="preserve"> субъектов малого и среднего предпринимательства».</w:t>
      </w:r>
    </w:p>
    <w:p w:rsidR="00643EB8" w:rsidRPr="00643EB8" w:rsidRDefault="00643EB8" w:rsidP="004229EB">
      <w:pPr>
        <w:spacing w:after="0" w:line="240" w:lineRule="auto"/>
        <w:ind w:firstLine="709"/>
        <w:jc w:val="both"/>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 xml:space="preserve">3. </w:t>
      </w:r>
      <w:r w:rsidRPr="00643EB8">
        <w:rPr>
          <w:rFonts w:ascii="Times New Roman" w:eastAsia="Calibri" w:hAnsi="Times New Roman" w:cs="Times New Roman"/>
          <w:sz w:val="18"/>
          <w:szCs w:val="18"/>
        </w:rPr>
        <w:t xml:space="preserve">Настоящее постановление направить в отдел по управлению муниципальным имуществом администрации </w:t>
      </w:r>
      <w:proofErr w:type="spellStart"/>
      <w:r w:rsidRPr="00643EB8">
        <w:rPr>
          <w:rFonts w:ascii="Times New Roman" w:eastAsia="Calibri" w:hAnsi="Times New Roman" w:cs="Times New Roman"/>
          <w:sz w:val="18"/>
          <w:szCs w:val="18"/>
        </w:rPr>
        <w:t>Трубчевского</w:t>
      </w:r>
      <w:proofErr w:type="spellEnd"/>
      <w:r w:rsidRPr="00643EB8">
        <w:rPr>
          <w:rFonts w:ascii="Times New Roman" w:eastAsia="Calibri" w:hAnsi="Times New Roman" w:cs="Times New Roman"/>
          <w:sz w:val="18"/>
          <w:szCs w:val="18"/>
        </w:rPr>
        <w:t xml:space="preserve"> муниципального района, организационно-правовой отдел администрации </w:t>
      </w:r>
      <w:proofErr w:type="spellStart"/>
      <w:r w:rsidRPr="00643EB8">
        <w:rPr>
          <w:rFonts w:ascii="Times New Roman" w:eastAsia="Calibri" w:hAnsi="Times New Roman" w:cs="Times New Roman"/>
          <w:sz w:val="18"/>
          <w:szCs w:val="18"/>
        </w:rPr>
        <w:t>Трубчевского</w:t>
      </w:r>
      <w:proofErr w:type="spellEnd"/>
      <w:r w:rsidRPr="00643EB8">
        <w:rPr>
          <w:rFonts w:ascii="Times New Roman" w:eastAsia="Calibri" w:hAnsi="Times New Roman" w:cs="Times New Roman"/>
          <w:sz w:val="18"/>
          <w:szCs w:val="18"/>
        </w:rPr>
        <w:t xml:space="preserve"> муниципального района.</w:t>
      </w:r>
    </w:p>
    <w:p w:rsidR="00643EB8" w:rsidRPr="00643EB8" w:rsidRDefault="00643EB8" w:rsidP="004229EB">
      <w:pPr>
        <w:spacing w:after="0" w:line="240" w:lineRule="auto"/>
        <w:ind w:firstLine="709"/>
        <w:jc w:val="both"/>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 xml:space="preserve">4. </w:t>
      </w:r>
      <w:r w:rsidRPr="00643EB8">
        <w:rPr>
          <w:rFonts w:ascii="Times New Roman" w:eastAsia="Calibri" w:hAnsi="Times New Roman" w:cs="Times New Roman"/>
          <w:sz w:val="18"/>
          <w:szCs w:val="18"/>
        </w:rPr>
        <w:t xml:space="preserve">Настоящее постановление опубликовать в Информационном бюллетене </w:t>
      </w:r>
      <w:proofErr w:type="spellStart"/>
      <w:r w:rsidRPr="00643EB8">
        <w:rPr>
          <w:rFonts w:ascii="Times New Roman" w:eastAsia="Calibri" w:hAnsi="Times New Roman" w:cs="Times New Roman"/>
          <w:sz w:val="18"/>
          <w:szCs w:val="18"/>
        </w:rPr>
        <w:t>Трубчевского</w:t>
      </w:r>
      <w:proofErr w:type="spellEnd"/>
      <w:r w:rsidRPr="00643EB8">
        <w:rPr>
          <w:rFonts w:ascii="Times New Roman" w:eastAsia="Calibri" w:hAnsi="Times New Roman" w:cs="Times New Roman"/>
          <w:sz w:val="18"/>
          <w:szCs w:val="18"/>
        </w:rPr>
        <w:t xml:space="preserve"> муниципального района и разместить на официальном сайте администрации </w:t>
      </w:r>
      <w:proofErr w:type="spellStart"/>
      <w:r w:rsidRPr="00643EB8">
        <w:rPr>
          <w:rFonts w:ascii="Times New Roman" w:eastAsia="Calibri" w:hAnsi="Times New Roman" w:cs="Times New Roman"/>
          <w:sz w:val="18"/>
          <w:szCs w:val="18"/>
        </w:rPr>
        <w:t>Трубчевского</w:t>
      </w:r>
      <w:proofErr w:type="spellEnd"/>
      <w:r w:rsidRPr="00643EB8">
        <w:rPr>
          <w:rFonts w:ascii="Times New Roman" w:eastAsia="Calibri" w:hAnsi="Times New Roman" w:cs="Times New Roman"/>
          <w:sz w:val="18"/>
          <w:szCs w:val="18"/>
        </w:rPr>
        <w:t xml:space="preserve"> муниципального района в сети Интернет.</w:t>
      </w:r>
    </w:p>
    <w:p w:rsidR="00643EB8" w:rsidRPr="00643EB8" w:rsidRDefault="00643EB8" w:rsidP="004229EB">
      <w:pPr>
        <w:spacing w:after="0" w:line="240" w:lineRule="auto"/>
        <w:ind w:firstLine="709"/>
        <w:jc w:val="both"/>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 xml:space="preserve">5. </w:t>
      </w:r>
      <w:r w:rsidRPr="00643EB8">
        <w:rPr>
          <w:rFonts w:ascii="Times New Roman" w:eastAsia="Calibri" w:hAnsi="Times New Roman" w:cs="Times New Roman"/>
          <w:sz w:val="18"/>
          <w:szCs w:val="18"/>
        </w:rPr>
        <w:t xml:space="preserve">Контроль за исполнением настоящего постановления возложить на заместителя главы администрации </w:t>
      </w:r>
      <w:proofErr w:type="spellStart"/>
      <w:r w:rsidRPr="00643EB8">
        <w:rPr>
          <w:rFonts w:ascii="Times New Roman" w:eastAsia="Calibri" w:hAnsi="Times New Roman" w:cs="Times New Roman"/>
          <w:sz w:val="18"/>
          <w:szCs w:val="18"/>
        </w:rPr>
        <w:t>Трубчевского</w:t>
      </w:r>
      <w:proofErr w:type="spellEnd"/>
      <w:r w:rsidRPr="00643EB8">
        <w:rPr>
          <w:rFonts w:ascii="Times New Roman" w:eastAsia="Calibri" w:hAnsi="Times New Roman" w:cs="Times New Roman"/>
          <w:sz w:val="18"/>
          <w:szCs w:val="18"/>
        </w:rPr>
        <w:t xml:space="preserve"> муниципального района Слободчикова Е.А.</w:t>
      </w:r>
    </w:p>
    <w:p w:rsidR="00643EB8" w:rsidRPr="00643EB8" w:rsidRDefault="00643EB8" w:rsidP="00643EB8">
      <w:pPr>
        <w:keepNext/>
        <w:tabs>
          <w:tab w:val="left" w:pos="9355"/>
        </w:tabs>
        <w:spacing w:after="0" w:line="240" w:lineRule="auto"/>
        <w:outlineLvl w:val="0"/>
        <w:rPr>
          <w:rFonts w:ascii="Times New Roman" w:eastAsia="Times New Roman" w:hAnsi="Times New Roman" w:cs="Times New Roman"/>
          <w:sz w:val="18"/>
          <w:szCs w:val="18"/>
        </w:rPr>
      </w:pPr>
    </w:p>
    <w:p w:rsidR="00643EB8" w:rsidRPr="00643EB8" w:rsidRDefault="00643EB8" w:rsidP="00D93A0E">
      <w:pPr>
        <w:widowControl w:val="0"/>
        <w:autoSpaceDE w:val="0"/>
        <w:autoSpaceDN w:val="0"/>
        <w:spacing w:after="0" w:line="240" w:lineRule="auto"/>
        <w:jc w:val="both"/>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Глава администрации</w:t>
      </w:r>
    </w:p>
    <w:p w:rsidR="00643EB8" w:rsidRPr="00643EB8" w:rsidRDefault="00643EB8" w:rsidP="00D93A0E">
      <w:pPr>
        <w:widowControl w:val="0"/>
        <w:autoSpaceDE w:val="0"/>
        <w:autoSpaceDN w:val="0"/>
        <w:spacing w:after="0" w:line="240" w:lineRule="auto"/>
        <w:jc w:val="both"/>
        <w:rPr>
          <w:rFonts w:ascii="Times New Roman" w:eastAsia="Times New Roman" w:hAnsi="Times New Roman" w:cs="Times New Roman"/>
          <w:sz w:val="18"/>
          <w:szCs w:val="18"/>
        </w:rPr>
      </w:pPr>
      <w:proofErr w:type="spellStart"/>
      <w:r w:rsidRPr="00643EB8">
        <w:rPr>
          <w:rFonts w:ascii="Times New Roman" w:eastAsia="Times New Roman" w:hAnsi="Times New Roman" w:cs="Times New Roman"/>
          <w:sz w:val="18"/>
          <w:szCs w:val="18"/>
        </w:rPr>
        <w:t>Трубчевского</w:t>
      </w:r>
      <w:proofErr w:type="spellEnd"/>
      <w:r w:rsidRPr="00643EB8">
        <w:rPr>
          <w:rFonts w:ascii="Times New Roman" w:eastAsia="Times New Roman" w:hAnsi="Times New Roman" w:cs="Times New Roman"/>
          <w:sz w:val="18"/>
          <w:szCs w:val="18"/>
        </w:rPr>
        <w:t xml:space="preserve"> муниципального района  </w:t>
      </w:r>
      <w:r w:rsidR="00D93A0E">
        <w:rPr>
          <w:rFonts w:ascii="Times New Roman" w:eastAsia="Times New Roman" w:hAnsi="Times New Roman" w:cs="Times New Roman"/>
          <w:sz w:val="18"/>
          <w:szCs w:val="18"/>
        </w:rPr>
        <w:t xml:space="preserve">                                                                                                                                      </w:t>
      </w:r>
      <w:r w:rsidRPr="00643EB8">
        <w:rPr>
          <w:rFonts w:ascii="Times New Roman" w:eastAsia="Times New Roman" w:hAnsi="Times New Roman" w:cs="Times New Roman"/>
          <w:sz w:val="18"/>
          <w:szCs w:val="18"/>
        </w:rPr>
        <w:t xml:space="preserve">И.И. </w:t>
      </w:r>
      <w:proofErr w:type="spellStart"/>
      <w:r w:rsidRPr="00643EB8">
        <w:rPr>
          <w:rFonts w:ascii="Times New Roman" w:eastAsia="Times New Roman" w:hAnsi="Times New Roman" w:cs="Times New Roman"/>
          <w:sz w:val="18"/>
          <w:szCs w:val="18"/>
        </w:rPr>
        <w:t>Обыдённов</w:t>
      </w:r>
      <w:proofErr w:type="spellEnd"/>
    </w:p>
    <w:p w:rsidR="00643EB8" w:rsidRPr="00643EB8" w:rsidRDefault="00643EB8" w:rsidP="00643EB8">
      <w:pPr>
        <w:widowControl w:val="0"/>
        <w:autoSpaceDE w:val="0"/>
        <w:autoSpaceDN w:val="0"/>
        <w:spacing w:after="0" w:line="240" w:lineRule="auto"/>
        <w:ind w:firstLine="709"/>
        <w:jc w:val="right"/>
        <w:outlineLvl w:val="0"/>
        <w:rPr>
          <w:rFonts w:ascii="Times New Roman" w:eastAsia="Times New Roman" w:hAnsi="Times New Roman" w:cs="Times New Roman"/>
          <w:sz w:val="18"/>
          <w:szCs w:val="18"/>
        </w:rPr>
      </w:pPr>
    </w:p>
    <w:p w:rsidR="00643EB8" w:rsidRPr="00643EB8" w:rsidRDefault="00643EB8" w:rsidP="00643EB8">
      <w:pPr>
        <w:widowControl w:val="0"/>
        <w:autoSpaceDE w:val="0"/>
        <w:autoSpaceDN w:val="0"/>
        <w:spacing w:after="0" w:line="240" w:lineRule="auto"/>
        <w:ind w:firstLine="709"/>
        <w:jc w:val="right"/>
        <w:outlineLvl w:val="0"/>
        <w:rPr>
          <w:rFonts w:ascii="Times New Roman" w:eastAsia="Times New Roman" w:hAnsi="Times New Roman" w:cs="Times New Roman"/>
          <w:sz w:val="18"/>
          <w:szCs w:val="18"/>
        </w:rPr>
      </w:pPr>
    </w:p>
    <w:p w:rsidR="00643EB8" w:rsidRPr="00643EB8" w:rsidRDefault="00643EB8" w:rsidP="00643EB8">
      <w:pPr>
        <w:widowControl w:val="0"/>
        <w:autoSpaceDE w:val="0"/>
        <w:autoSpaceDN w:val="0"/>
        <w:spacing w:after="0" w:line="240" w:lineRule="auto"/>
        <w:ind w:firstLine="709"/>
        <w:jc w:val="right"/>
        <w:outlineLvl w:val="0"/>
        <w:rPr>
          <w:rFonts w:ascii="Times New Roman" w:eastAsia="Times New Roman" w:hAnsi="Times New Roman" w:cs="Times New Roman"/>
          <w:sz w:val="18"/>
          <w:szCs w:val="18"/>
        </w:rPr>
      </w:pPr>
    </w:p>
    <w:p w:rsidR="00643EB8" w:rsidRPr="00643EB8" w:rsidRDefault="00643EB8" w:rsidP="00643EB8">
      <w:pPr>
        <w:spacing w:after="0" w:line="240" w:lineRule="auto"/>
        <w:jc w:val="right"/>
        <w:rPr>
          <w:rFonts w:ascii="Times New Roman" w:eastAsia="Times New Roman" w:hAnsi="Times New Roman" w:cs="Times New Roman"/>
          <w:i/>
          <w:sz w:val="18"/>
          <w:szCs w:val="18"/>
        </w:rPr>
      </w:pPr>
      <w:r w:rsidRPr="00643EB8">
        <w:rPr>
          <w:rFonts w:ascii="Times New Roman" w:eastAsia="Times New Roman" w:hAnsi="Times New Roman" w:cs="Times New Roman"/>
          <w:i/>
          <w:sz w:val="18"/>
          <w:szCs w:val="18"/>
        </w:rPr>
        <w:t xml:space="preserve">       </w:t>
      </w:r>
    </w:p>
    <w:p w:rsidR="00643EB8" w:rsidRPr="00643EB8" w:rsidRDefault="00643EB8" w:rsidP="00643EB8">
      <w:pPr>
        <w:spacing w:after="0" w:line="240" w:lineRule="auto"/>
        <w:rPr>
          <w:rFonts w:ascii="Times New Roman" w:eastAsia="Times New Roman" w:hAnsi="Times New Roman" w:cs="Times New Roman"/>
          <w:i/>
          <w:sz w:val="18"/>
          <w:szCs w:val="18"/>
        </w:rPr>
        <w:sectPr w:rsidR="00643EB8" w:rsidRPr="00643EB8" w:rsidSect="00E70E57">
          <w:pgSz w:w="11906" w:h="16838"/>
          <w:pgMar w:top="360" w:right="707" w:bottom="567" w:left="709" w:header="709" w:footer="709" w:gutter="0"/>
          <w:cols w:space="708"/>
          <w:docGrid w:linePitch="360"/>
        </w:sectPr>
      </w:pPr>
    </w:p>
    <w:p w:rsidR="00643EB8" w:rsidRPr="00643EB8" w:rsidRDefault="00643EB8" w:rsidP="00643EB8">
      <w:pPr>
        <w:spacing w:after="0" w:line="240" w:lineRule="auto"/>
        <w:jc w:val="right"/>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lastRenderedPageBreak/>
        <w:t>УТВЕРЖДЕН</w:t>
      </w:r>
    </w:p>
    <w:p w:rsidR="00643EB8" w:rsidRPr="00643EB8" w:rsidRDefault="00643EB8" w:rsidP="00643EB8">
      <w:pPr>
        <w:spacing w:after="0" w:line="240" w:lineRule="auto"/>
        <w:jc w:val="right"/>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постановлением администрации</w:t>
      </w:r>
    </w:p>
    <w:p w:rsidR="00643EB8" w:rsidRPr="00643EB8" w:rsidRDefault="00643EB8" w:rsidP="00643EB8">
      <w:pPr>
        <w:spacing w:after="0" w:line="240" w:lineRule="auto"/>
        <w:jc w:val="right"/>
        <w:rPr>
          <w:rFonts w:ascii="Times New Roman" w:eastAsia="Times New Roman" w:hAnsi="Times New Roman" w:cs="Times New Roman"/>
          <w:sz w:val="18"/>
          <w:szCs w:val="18"/>
        </w:rPr>
      </w:pPr>
      <w:proofErr w:type="spellStart"/>
      <w:r w:rsidRPr="00643EB8">
        <w:rPr>
          <w:rFonts w:ascii="Times New Roman" w:eastAsia="Times New Roman" w:hAnsi="Times New Roman" w:cs="Times New Roman"/>
          <w:sz w:val="18"/>
          <w:szCs w:val="18"/>
        </w:rPr>
        <w:t>Трубчевского</w:t>
      </w:r>
      <w:proofErr w:type="spellEnd"/>
      <w:r w:rsidRPr="00643EB8">
        <w:rPr>
          <w:rFonts w:ascii="Times New Roman" w:eastAsia="Times New Roman" w:hAnsi="Times New Roman" w:cs="Times New Roman"/>
          <w:sz w:val="18"/>
          <w:szCs w:val="18"/>
        </w:rPr>
        <w:t xml:space="preserve"> муниципального</w:t>
      </w:r>
    </w:p>
    <w:p w:rsidR="00643EB8" w:rsidRPr="00643EB8" w:rsidRDefault="00643EB8" w:rsidP="00643EB8">
      <w:pPr>
        <w:spacing w:after="0" w:line="240" w:lineRule="auto"/>
        <w:jc w:val="right"/>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района от 13.02.2026 №81</w:t>
      </w:r>
    </w:p>
    <w:p w:rsidR="00643EB8" w:rsidRPr="00643EB8" w:rsidRDefault="00643EB8" w:rsidP="00643EB8">
      <w:pPr>
        <w:spacing w:after="0" w:line="240" w:lineRule="auto"/>
        <w:jc w:val="center"/>
        <w:rPr>
          <w:rFonts w:ascii="Times New Roman" w:eastAsia="Times New Roman" w:hAnsi="Times New Roman" w:cs="Times New Roman"/>
          <w:sz w:val="18"/>
          <w:szCs w:val="18"/>
        </w:rPr>
      </w:pPr>
    </w:p>
    <w:p w:rsidR="00643EB8" w:rsidRPr="00643EB8" w:rsidRDefault="00643EB8" w:rsidP="00643EB8">
      <w:pPr>
        <w:spacing w:after="0" w:line="240" w:lineRule="auto"/>
        <w:jc w:val="center"/>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ПЕРЕЧЕНЬ</w:t>
      </w:r>
    </w:p>
    <w:p w:rsidR="00643EB8" w:rsidRPr="00643EB8" w:rsidRDefault="00643EB8" w:rsidP="00643EB8">
      <w:pPr>
        <w:tabs>
          <w:tab w:val="left" w:pos="4155"/>
        </w:tabs>
        <w:spacing w:after="0" w:line="240" w:lineRule="auto"/>
        <w:jc w:val="center"/>
        <w:rPr>
          <w:rFonts w:ascii="Times New Roman" w:eastAsia="Times New Roman" w:hAnsi="Times New Roman" w:cs="Times New Roman"/>
          <w:sz w:val="18"/>
          <w:szCs w:val="18"/>
          <w:shd w:val="clear" w:color="auto" w:fill="FFFFFF"/>
        </w:rPr>
      </w:pPr>
      <w:r w:rsidRPr="00643EB8">
        <w:rPr>
          <w:rFonts w:ascii="Times New Roman" w:eastAsia="Times New Roman" w:hAnsi="Times New Roman" w:cs="Times New Roman"/>
          <w:sz w:val="18"/>
          <w:szCs w:val="18"/>
        </w:rPr>
        <w:t xml:space="preserve">имущества </w:t>
      </w:r>
      <w:proofErr w:type="spellStart"/>
      <w:r w:rsidRPr="00643EB8">
        <w:rPr>
          <w:rFonts w:ascii="Times New Roman" w:eastAsia="Times New Roman" w:hAnsi="Times New Roman" w:cs="Times New Roman"/>
          <w:sz w:val="18"/>
          <w:szCs w:val="18"/>
        </w:rPr>
        <w:t>Трубчевского</w:t>
      </w:r>
      <w:proofErr w:type="spellEnd"/>
      <w:r w:rsidRPr="00643EB8">
        <w:rPr>
          <w:rFonts w:ascii="Times New Roman" w:eastAsia="Times New Roman" w:hAnsi="Times New Roman" w:cs="Times New Roman"/>
          <w:sz w:val="18"/>
          <w:szCs w:val="18"/>
        </w:rPr>
        <w:t xml:space="preserve"> муниципального района, подлежащего использованию только в целях предоставления его во владение и (или) пользование на долгосрочной основе субъектам малого и среднего предпринимательства и организациям, образующим </w:t>
      </w:r>
      <w:proofErr w:type="gramStart"/>
      <w:r w:rsidRPr="00643EB8">
        <w:rPr>
          <w:rFonts w:ascii="Times New Roman" w:eastAsia="Times New Roman" w:hAnsi="Times New Roman" w:cs="Times New Roman"/>
          <w:sz w:val="18"/>
          <w:szCs w:val="18"/>
        </w:rPr>
        <w:t>инфраструктуру  поддержки</w:t>
      </w:r>
      <w:proofErr w:type="gramEnd"/>
      <w:r w:rsidRPr="00643EB8">
        <w:rPr>
          <w:rFonts w:ascii="Times New Roman" w:eastAsia="Times New Roman" w:hAnsi="Times New Roman" w:cs="Times New Roman"/>
          <w:sz w:val="18"/>
          <w:szCs w:val="18"/>
        </w:rPr>
        <w:t xml:space="preserve"> субъектов малого и среднего предпринимательства,</w:t>
      </w:r>
      <w:r w:rsidRPr="00643EB8">
        <w:rPr>
          <w:rFonts w:ascii="Times New Roman" w:eastAsia="Times New Roman" w:hAnsi="Times New Roman" w:cs="Times New Roman"/>
          <w:sz w:val="18"/>
          <w:szCs w:val="18"/>
          <w:shd w:val="clear" w:color="auto" w:fill="FFFFFF"/>
        </w:rPr>
        <w:t xml:space="preserve"> физическим лицам, применяющим специальный налоговый режим "Налог на профессиональный доход"</w:t>
      </w:r>
    </w:p>
    <w:p w:rsidR="00643EB8" w:rsidRPr="00643EB8" w:rsidRDefault="00643EB8" w:rsidP="00643EB8">
      <w:pPr>
        <w:tabs>
          <w:tab w:val="left" w:pos="4155"/>
        </w:tabs>
        <w:spacing w:after="0" w:line="240" w:lineRule="auto"/>
        <w:jc w:val="center"/>
        <w:rPr>
          <w:rFonts w:ascii="Times New Roman" w:eastAsia="Times New Roman" w:hAnsi="Times New Roman" w:cs="Times New Roman"/>
          <w:sz w:val="18"/>
          <w:szCs w:val="18"/>
          <w:shd w:val="clear" w:color="auto" w:fill="FFFFFF"/>
        </w:rPr>
      </w:pPr>
    </w:p>
    <w:tbl>
      <w:tblPr>
        <w:tblW w:w="15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2340"/>
        <w:gridCol w:w="2340"/>
        <w:gridCol w:w="1868"/>
        <w:gridCol w:w="2380"/>
        <w:gridCol w:w="2171"/>
        <w:gridCol w:w="2171"/>
        <w:gridCol w:w="1953"/>
      </w:tblGrid>
      <w:tr w:rsidR="00643EB8" w:rsidRPr="00643EB8" w:rsidTr="005C5D36">
        <w:trPr>
          <w:trHeight w:val="1054"/>
        </w:trPr>
        <w:tc>
          <w:tcPr>
            <w:tcW w:w="648" w:type="dxa"/>
            <w:tcBorders>
              <w:top w:val="single" w:sz="4" w:space="0" w:color="auto"/>
              <w:left w:val="single" w:sz="4" w:space="0" w:color="auto"/>
              <w:bottom w:val="single" w:sz="4" w:space="0" w:color="auto"/>
              <w:right w:val="single" w:sz="4" w:space="0" w:color="auto"/>
            </w:tcBorders>
            <w:shd w:val="clear" w:color="auto" w:fill="auto"/>
          </w:tcPr>
          <w:p w:rsidR="00643EB8" w:rsidRPr="00643EB8" w:rsidRDefault="00643EB8" w:rsidP="00643EB8">
            <w:pPr>
              <w:spacing w:after="0" w:line="240" w:lineRule="auto"/>
              <w:jc w:val="center"/>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w:t>
            </w:r>
          </w:p>
          <w:p w:rsidR="00643EB8" w:rsidRPr="00643EB8" w:rsidRDefault="00643EB8" w:rsidP="00643EB8">
            <w:pPr>
              <w:spacing w:after="0" w:line="240" w:lineRule="auto"/>
              <w:jc w:val="center"/>
              <w:rPr>
                <w:rFonts w:ascii="Times New Roman" w:eastAsia="Times New Roman" w:hAnsi="Times New Roman" w:cs="Times New Roman"/>
                <w:sz w:val="18"/>
                <w:szCs w:val="18"/>
              </w:rPr>
            </w:pPr>
            <w:proofErr w:type="spellStart"/>
            <w:r w:rsidRPr="00643EB8">
              <w:rPr>
                <w:rFonts w:ascii="Times New Roman" w:eastAsia="Times New Roman" w:hAnsi="Times New Roman" w:cs="Times New Roman"/>
                <w:sz w:val="18"/>
                <w:szCs w:val="18"/>
              </w:rPr>
              <w:t>пп</w:t>
            </w:r>
            <w:proofErr w:type="spellEnd"/>
          </w:p>
        </w:tc>
        <w:tc>
          <w:tcPr>
            <w:tcW w:w="2340" w:type="dxa"/>
            <w:tcBorders>
              <w:top w:val="single" w:sz="4" w:space="0" w:color="auto"/>
              <w:left w:val="single" w:sz="4" w:space="0" w:color="auto"/>
              <w:bottom w:val="single" w:sz="4" w:space="0" w:color="auto"/>
              <w:right w:val="single" w:sz="4" w:space="0" w:color="auto"/>
            </w:tcBorders>
            <w:shd w:val="clear" w:color="auto" w:fill="auto"/>
          </w:tcPr>
          <w:p w:rsidR="00643EB8" w:rsidRPr="00643EB8" w:rsidRDefault="00643EB8" w:rsidP="00643EB8">
            <w:pPr>
              <w:spacing w:after="0" w:line="240" w:lineRule="auto"/>
              <w:jc w:val="center"/>
              <w:rPr>
                <w:rFonts w:ascii="Times New Roman" w:eastAsia="Times New Roman" w:hAnsi="Times New Roman" w:cs="Times New Roman"/>
                <w:sz w:val="18"/>
                <w:szCs w:val="18"/>
              </w:rPr>
            </w:pPr>
          </w:p>
          <w:p w:rsidR="00643EB8" w:rsidRPr="00643EB8" w:rsidRDefault="00643EB8" w:rsidP="00643EB8">
            <w:pPr>
              <w:spacing w:after="0" w:line="240" w:lineRule="auto"/>
              <w:jc w:val="center"/>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Наименование</w:t>
            </w:r>
          </w:p>
          <w:p w:rsidR="00643EB8" w:rsidRPr="00643EB8" w:rsidRDefault="00643EB8" w:rsidP="00643EB8">
            <w:pPr>
              <w:spacing w:after="0" w:line="240" w:lineRule="auto"/>
              <w:jc w:val="center"/>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имущества</w:t>
            </w:r>
          </w:p>
        </w:tc>
        <w:tc>
          <w:tcPr>
            <w:tcW w:w="2340" w:type="dxa"/>
            <w:tcBorders>
              <w:top w:val="single" w:sz="4" w:space="0" w:color="auto"/>
              <w:left w:val="single" w:sz="4" w:space="0" w:color="auto"/>
              <w:bottom w:val="single" w:sz="4" w:space="0" w:color="auto"/>
              <w:right w:val="single" w:sz="4" w:space="0" w:color="auto"/>
            </w:tcBorders>
            <w:shd w:val="clear" w:color="auto" w:fill="auto"/>
          </w:tcPr>
          <w:p w:rsidR="00643EB8" w:rsidRPr="00643EB8" w:rsidRDefault="00643EB8" w:rsidP="00643EB8">
            <w:pPr>
              <w:spacing w:after="0" w:line="240" w:lineRule="auto"/>
              <w:jc w:val="center"/>
              <w:rPr>
                <w:rFonts w:ascii="Times New Roman" w:eastAsia="Times New Roman" w:hAnsi="Times New Roman" w:cs="Times New Roman"/>
                <w:sz w:val="18"/>
                <w:szCs w:val="18"/>
              </w:rPr>
            </w:pPr>
          </w:p>
          <w:p w:rsidR="00643EB8" w:rsidRPr="00643EB8" w:rsidRDefault="00643EB8" w:rsidP="00643EB8">
            <w:pPr>
              <w:spacing w:after="0" w:line="240" w:lineRule="auto"/>
              <w:jc w:val="center"/>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Местоположение</w:t>
            </w:r>
          </w:p>
          <w:p w:rsidR="00643EB8" w:rsidRPr="00643EB8" w:rsidRDefault="00643EB8" w:rsidP="00643EB8">
            <w:pPr>
              <w:spacing w:after="0" w:line="240" w:lineRule="auto"/>
              <w:jc w:val="center"/>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имущества</w:t>
            </w:r>
          </w:p>
        </w:tc>
        <w:tc>
          <w:tcPr>
            <w:tcW w:w="1868" w:type="dxa"/>
            <w:tcBorders>
              <w:top w:val="single" w:sz="4" w:space="0" w:color="auto"/>
              <w:left w:val="single" w:sz="4" w:space="0" w:color="auto"/>
              <w:bottom w:val="single" w:sz="4" w:space="0" w:color="auto"/>
              <w:right w:val="single" w:sz="4" w:space="0" w:color="auto"/>
            </w:tcBorders>
            <w:shd w:val="clear" w:color="auto" w:fill="auto"/>
          </w:tcPr>
          <w:p w:rsidR="00643EB8" w:rsidRPr="00643EB8" w:rsidRDefault="00643EB8" w:rsidP="00643EB8">
            <w:pPr>
              <w:spacing w:after="0" w:line="240" w:lineRule="auto"/>
              <w:jc w:val="center"/>
              <w:rPr>
                <w:rFonts w:ascii="Times New Roman" w:eastAsia="Times New Roman" w:hAnsi="Times New Roman" w:cs="Times New Roman"/>
                <w:sz w:val="18"/>
                <w:szCs w:val="18"/>
              </w:rPr>
            </w:pPr>
          </w:p>
          <w:p w:rsidR="00643EB8" w:rsidRPr="00643EB8" w:rsidRDefault="00643EB8" w:rsidP="00643EB8">
            <w:pPr>
              <w:spacing w:after="0" w:line="240" w:lineRule="auto"/>
              <w:jc w:val="center"/>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Площадь предоставляемого</w:t>
            </w:r>
          </w:p>
          <w:p w:rsidR="00643EB8" w:rsidRPr="00643EB8" w:rsidRDefault="00643EB8" w:rsidP="00643EB8">
            <w:pPr>
              <w:spacing w:after="0" w:line="240" w:lineRule="auto"/>
              <w:jc w:val="center"/>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имущества, кв. м</w:t>
            </w:r>
          </w:p>
          <w:p w:rsidR="00643EB8" w:rsidRPr="00643EB8" w:rsidRDefault="00643EB8" w:rsidP="00643EB8">
            <w:pPr>
              <w:spacing w:after="0" w:line="240" w:lineRule="auto"/>
              <w:jc w:val="center"/>
              <w:rPr>
                <w:rFonts w:ascii="Times New Roman" w:eastAsia="Times New Roman" w:hAnsi="Times New Roman" w:cs="Times New Roman"/>
                <w:sz w:val="18"/>
                <w:szCs w:val="18"/>
              </w:rPr>
            </w:pPr>
          </w:p>
        </w:tc>
        <w:tc>
          <w:tcPr>
            <w:tcW w:w="2380" w:type="dxa"/>
            <w:tcBorders>
              <w:top w:val="single" w:sz="4" w:space="0" w:color="auto"/>
              <w:left w:val="single" w:sz="4" w:space="0" w:color="auto"/>
              <w:bottom w:val="single" w:sz="4" w:space="0" w:color="auto"/>
              <w:right w:val="single" w:sz="4" w:space="0" w:color="auto"/>
            </w:tcBorders>
            <w:shd w:val="clear" w:color="auto" w:fill="auto"/>
          </w:tcPr>
          <w:p w:rsidR="00643EB8" w:rsidRPr="00643EB8" w:rsidRDefault="00643EB8" w:rsidP="00643EB8">
            <w:pPr>
              <w:spacing w:after="0" w:line="240" w:lineRule="auto"/>
              <w:jc w:val="center"/>
              <w:rPr>
                <w:rFonts w:ascii="Times New Roman" w:eastAsia="Times New Roman" w:hAnsi="Times New Roman" w:cs="Times New Roman"/>
                <w:sz w:val="18"/>
                <w:szCs w:val="18"/>
              </w:rPr>
            </w:pPr>
          </w:p>
          <w:p w:rsidR="00643EB8" w:rsidRPr="00643EB8" w:rsidRDefault="00643EB8" w:rsidP="00643EB8">
            <w:pPr>
              <w:spacing w:after="0" w:line="240" w:lineRule="auto"/>
              <w:jc w:val="center"/>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Наименование правообладателя имущества</w:t>
            </w:r>
          </w:p>
        </w:tc>
        <w:tc>
          <w:tcPr>
            <w:tcW w:w="2171" w:type="dxa"/>
            <w:shd w:val="clear" w:color="auto" w:fill="auto"/>
            <w:vAlign w:val="center"/>
          </w:tcPr>
          <w:p w:rsidR="00643EB8" w:rsidRPr="00643EB8" w:rsidRDefault="00643EB8" w:rsidP="00643EB8">
            <w:pPr>
              <w:spacing w:after="0" w:line="240" w:lineRule="auto"/>
              <w:jc w:val="center"/>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Полное наименование арендатора, ИНН/КПП, ОГРН</w:t>
            </w:r>
          </w:p>
        </w:tc>
        <w:tc>
          <w:tcPr>
            <w:tcW w:w="2171" w:type="dxa"/>
            <w:shd w:val="clear" w:color="auto" w:fill="auto"/>
            <w:vAlign w:val="center"/>
          </w:tcPr>
          <w:p w:rsidR="00643EB8" w:rsidRPr="00643EB8" w:rsidRDefault="00643EB8" w:rsidP="00643EB8">
            <w:pPr>
              <w:spacing w:after="0" w:line="240" w:lineRule="auto"/>
              <w:jc w:val="center"/>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Номер и дата договора аренды, срок договора</w:t>
            </w:r>
          </w:p>
        </w:tc>
        <w:tc>
          <w:tcPr>
            <w:tcW w:w="1953" w:type="dxa"/>
            <w:shd w:val="clear" w:color="auto" w:fill="auto"/>
            <w:vAlign w:val="center"/>
          </w:tcPr>
          <w:p w:rsidR="00643EB8" w:rsidRPr="00643EB8" w:rsidRDefault="00643EB8" w:rsidP="00643EB8">
            <w:pPr>
              <w:spacing w:after="0" w:line="240" w:lineRule="auto"/>
              <w:jc w:val="center"/>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Основание включения (исключения) объекта (наименование, дата и номер документа)</w:t>
            </w:r>
          </w:p>
        </w:tc>
      </w:tr>
      <w:tr w:rsidR="00643EB8" w:rsidRPr="00643EB8" w:rsidTr="005C5D36">
        <w:tc>
          <w:tcPr>
            <w:tcW w:w="648" w:type="dxa"/>
            <w:tcBorders>
              <w:top w:val="single" w:sz="4" w:space="0" w:color="auto"/>
              <w:left w:val="single" w:sz="4" w:space="0" w:color="auto"/>
              <w:bottom w:val="single" w:sz="4" w:space="0" w:color="auto"/>
              <w:right w:val="single" w:sz="4" w:space="0" w:color="auto"/>
            </w:tcBorders>
            <w:shd w:val="clear" w:color="auto" w:fill="auto"/>
          </w:tcPr>
          <w:p w:rsidR="00643EB8" w:rsidRPr="00643EB8" w:rsidRDefault="00643EB8" w:rsidP="00643EB8">
            <w:pPr>
              <w:spacing w:after="0" w:line="240" w:lineRule="auto"/>
              <w:jc w:val="center"/>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1</w:t>
            </w:r>
          </w:p>
        </w:tc>
        <w:tc>
          <w:tcPr>
            <w:tcW w:w="2340" w:type="dxa"/>
            <w:tcBorders>
              <w:top w:val="single" w:sz="4" w:space="0" w:color="auto"/>
              <w:left w:val="single" w:sz="4" w:space="0" w:color="auto"/>
              <w:bottom w:val="single" w:sz="4" w:space="0" w:color="auto"/>
              <w:right w:val="single" w:sz="4" w:space="0" w:color="auto"/>
            </w:tcBorders>
            <w:shd w:val="clear" w:color="auto" w:fill="auto"/>
          </w:tcPr>
          <w:p w:rsidR="00643EB8" w:rsidRPr="00643EB8" w:rsidRDefault="00643EB8" w:rsidP="00643EB8">
            <w:pPr>
              <w:spacing w:after="0" w:line="240" w:lineRule="auto"/>
              <w:jc w:val="center"/>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2</w:t>
            </w:r>
          </w:p>
        </w:tc>
        <w:tc>
          <w:tcPr>
            <w:tcW w:w="2340" w:type="dxa"/>
            <w:tcBorders>
              <w:top w:val="single" w:sz="4" w:space="0" w:color="auto"/>
              <w:left w:val="single" w:sz="4" w:space="0" w:color="auto"/>
              <w:bottom w:val="single" w:sz="4" w:space="0" w:color="auto"/>
              <w:right w:val="single" w:sz="4" w:space="0" w:color="auto"/>
            </w:tcBorders>
            <w:shd w:val="clear" w:color="auto" w:fill="auto"/>
          </w:tcPr>
          <w:p w:rsidR="00643EB8" w:rsidRPr="00643EB8" w:rsidRDefault="00643EB8" w:rsidP="00643EB8">
            <w:pPr>
              <w:spacing w:after="0" w:line="240" w:lineRule="auto"/>
              <w:jc w:val="center"/>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3</w:t>
            </w:r>
          </w:p>
        </w:tc>
        <w:tc>
          <w:tcPr>
            <w:tcW w:w="1868" w:type="dxa"/>
            <w:tcBorders>
              <w:top w:val="single" w:sz="4" w:space="0" w:color="auto"/>
              <w:left w:val="single" w:sz="4" w:space="0" w:color="auto"/>
              <w:bottom w:val="single" w:sz="4" w:space="0" w:color="auto"/>
              <w:right w:val="single" w:sz="4" w:space="0" w:color="auto"/>
            </w:tcBorders>
            <w:shd w:val="clear" w:color="auto" w:fill="auto"/>
          </w:tcPr>
          <w:p w:rsidR="00643EB8" w:rsidRPr="00643EB8" w:rsidRDefault="00643EB8" w:rsidP="00643EB8">
            <w:pPr>
              <w:spacing w:after="0" w:line="240" w:lineRule="auto"/>
              <w:jc w:val="center"/>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4</w:t>
            </w:r>
          </w:p>
        </w:tc>
        <w:tc>
          <w:tcPr>
            <w:tcW w:w="2380" w:type="dxa"/>
            <w:tcBorders>
              <w:top w:val="single" w:sz="4" w:space="0" w:color="auto"/>
              <w:left w:val="single" w:sz="4" w:space="0" w:color="auto"/>
              <w:bottom w:val="single" w:sz="4" w:space="0" w:color="auto"/>
              <w:right w:val="single" w:sz="4" w:space="0" w:color="auto"/>
            </w:tcBorders>
            <w:shd w:val="clear" w:color="auto" w:fill="auto"/>
          </w:tcPr>
          <w:p w:rsidR="00643EB8" w:rsidRPr="00643EB8" w:rsidRDefault="00643EB8" w:rsidP="00643EB8">
            <w:pPr>
              <w:spacing w:after="0" w:line="240" w:lineRule="auto"/>
              <w:jc w:val="center"/>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5</w:t>
            </w:r>
          </w:p>
        </w:tc>
        <w:tc>
          <w:tcPr>
            <w:tcW w:w="2171" w:type="dxa"/>
            <w:shd w:val="clear" w:color="auto" w:fill="auto"/>
            <w:vAlign w:val="center"/>
          </w:tcPr>
          <w:p w:rsidR="00643EB8" w:rsidRPr="00643EB8" w:rsidRDefault="00643EB8" w:rsidP="00643EB8">
            <w:pPr>
              <w:spacing w:after="0" w:line="240" w:lineRule="auto"/>
              <w:jc w:val="center"/>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6</w:t>
            </w:r>
          </w:p>
        </w:tc>
        <w:tc>
          <w:tcPr>
            <w:tcW w:w="2171" w:type="dxa"/>
            <w:shd w:val="clear" w:color="auto" w:fill="auto"/>
            <w:vAlign w:val="center"/>
          </w:tcPr>
          <w:p w:rsidR="00643EB8" w:rsidRPr="00643EB8" w:rsidRDefault="00643EB8" w:rsidP="00643EB8">
            <w:pPr>
              <w:spacing w:after="0" w:line="240" w:lineRule="auto"/>
              <w:jc w:val="center"/>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7</w:t>
            </w:r>
          </w:p>
        </w:tc>
        <w:tc>
          <w:tcPr>
            <w:tcW w:w="1953" w:type="dxa"/>
            <w:shd w:val="clear" w:color="auto" w:fill="auto"/>
            <w:vAlign w:val="center"/>
          </w:tcPr>
          <w:p w:rsidR="00643EB8" w:rsidRPr="00643EB8" w:rsidRDefault="00643EB8" w:rsidP="00643EB8">
            <w:pPr>
              <w:spacing w:after="0" w:line="240" w:lineRule="auto"/>
              <w:jc w:val="center"/>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8</w:t>
            </w:r>
          </w:p>
        </w:tc>
      </w:tr>
      <w:tr w:rsidR="00643EB8" w:rsidRPr="00643EB8" w:rsidTr="005C5D36">
        <w:tc>
          <w:tcPr>
            <w:tcW w:w="648" w:type="dxa"/>
            <w:tcBorders>
              <w:top w:val="single" w:sz="4" w:space="0" w:color="auto"/>
              <w:left w:val="single" w:sz="4" w:space="0" w:color="auto"/>
              <w:bottom w:val="single" w:sz="4" w:space="0" w:color="auto"/>
              <w:right w:val="single" w:sz="4" w:space="0" w:color="auto"/>
            </w:tcBorders>
            <w:shd w:val="clear" w:color="auto" w:fill="auto"/>
          </w:tcPr>
          <w:p w:rsidR="00643EB8" w:rsidRPr="00643EB8" w:rsidRDefault="00643EB8" w:rsidP="00643EB8">
            <w:pPr>
              <w:spacing w:after="0" w:line="240" w:lineRule="auto"/>
              <w:jc w:val="center"/>
              <w:rPr>
                <w:rFonts w:ascii="Times New Roman" w:eastAsia="Times New Roman" w:hAnsi="Times New Roman" w:cs="Times New Roman"/>
                <w:sz w:val="18"/>
                <w:szCs w:val="18"/>
              </w:rPr>
            </w:pPr>
          </w:p>
        </w:tc>
        <w:tc>
          <w:tcPr>
            <w:tcW w:w="2340" w:type="dxa"/>
            <w:tcBorders>
              <w:top w:val="single" w:sz="4" w:space="0" w:color="auto"/>
              <w:left w:val="single" w:sz="4" w:space="0" w:color="auto"/>
              <w:bottom w:val="single" w:sz="4" w:space="0" w:color="auto"/>
              <w:right w:val="single" w:sz="4" w:space="0" w:color="auto"/>
            </w:tcBorders>
            <w:shd w:val="clear" w:color="auto" w:fill="auto"/>
          </w:tcPr>
          <w:p w:rsidR="00643EB8" w:rsidRPr="00643EB8" w:rsidRDefault="00643EB8" w:rsidP="00643EB8">
            <w:pPr>
              <w:spacing w:after="0" w:line="240" w:lineRule="auto"/>
              <w:jc w:val="center"/>
              <w:rPr>
                <w:rFonts w:ascii="Times New Roman" w:eastAsia="Times New Roman" w:hAnsi="Times New Roman" w:cs="Times New Roman"/>
                <w:sz w:val="18"/>
                <w:szCs w:val="18"/>
              </w:rPr>
            </w:pPr>
          </w:p>
        </w:tc>
        <w:tc>
          <w:tcPr>
            <w:tcW w:w="2340" w:type="dxa"/>
            <w:tcBorders>
              <w:top w:val="single" w:sz="4" w:space="0" w:color="auto"/>
              <w:left w:val="single" w:sz="4" w:space="0" w:color="auto"/>
              <w:bottom w:val="single" w:sz="4" w:space="0" w:color="auto"/>
              <w:right w:val="single" w:sz="4" w:space="0" w:color="auto"/>
            </w:tcBorders>
            <w:shd w:val="clear" w:color="auto" w:fill="auto"/>
          </w:tcPr>
          <w:p w:rsidR="00643EB8" w:rsidRPr="00643EB8" w:rsidRDefault="00643EB8" w:rsidP="00643EB8">
            <w:pPr>
              <w:spacing w:after="0" w:line="240" w:lineRule="auto"/>
              <w:jc w:val="center"/>
              <w:rPr>
                <w:rFonts w:ascii="Times New Roman" w:eastAsia="Times New Roman" w:hAnsi="Times New Roman" w:cs="Times New Roman"/>
                <w:sz w:val="18"/>
                <w:szCs w:val="18"/>
              </w:rPr>
            </w:pPr>
          </w:p>
        </w:tc>
        <w:tc>
          <w:tcPr>
            <w:tcW w:w="1868" w:type="dxa"/>
            <w:tcBorders>
              <w:top w:val="single" w:sz="4" w:space="0" w:color="auto"/>
              <w:left w:val="single" w:sz="4" w:space="0" w:color="auto"/>
              <w:bottom w:val="single" w:sz="4" w:space="0" w:color="auto"/>
              <w:right w:val="single" w:sz="4" w:space="0" w:color="auto"/>
            </w:tcBorders>
            <w:shd w:val="clear" w:color="auto" w:fill="auto"/>
          </w:tcPr>
          <w:p w:rsidR="00643EB8" w:rsidRPr="00643EB8" w:rsidRDefault="00643EB8" w:rsidP="00643EB8">
            <w:pPr>
              <w:spacing w:after="0" w:line="240" w:lineRule="auto"/>
              <w:jc w:val="center"/>
              <w:rPr>
                <w:rFonts w:ascii="Times New Roman" w:eastAsia="Times New Roman" w:hAnsi="Times New Roman" w:cs="Times New Roman"/>
                <w:sz w:val="18"/>
                <w:szCs w:val="18"/>
              </w:rPr>
            </w:pPr>
          </w:p>
        </w:tc>
        <w:tc>
          <w:tcPr>
            <w:tcW w:w="2380" w:type="dxa"/>
            <w:tcBorders>
              <w:top w:val="single" w:sz="4" w:space="0" w:color="auto"/>
              <w:left w:val="single" w:sz="4" w:space="0" w:color="auto"/>
              <w:bottom w:val="single" w:sz="4" w:space="0" w:color="auto"/>
              <w:right w:val="single" w:sz="4" w:space="0" w:color="auto"/>
            </w:tcBorders>
            <w:shd w:val="clear" w:color="auto" w:fill="auto"/>
          </w:tcPr>
          <w:p w:rsidR="00643EB8" w:rsidRPr="00643EB8" w:rsidRDefault="00643EB8" w:rsidP="00643EB8">
            <w:pPr>
              <w:spacing w:after="0" w:line="240" w:lineRule="auto"/>
              <w:jc w:val="center"/>
              <w:rPr>
                <w:rFonts w:ascii="Times New Roman" w:eastAsia="Times New Roman" w:hAnsi="Times New Roman" w:cs="Times New Roman"/>
                <w:sz w:val="18"/>
                <w:szCs w:val="18"/>
              </w:rPr>
            </w:pPr>
          </w:p>
        </w:tc>
        <w:tc>
          <w:tcPr>
            <w:tcW w:w="2171" w:type="dxa"/>
            <w:shd w:val="clear" w:color="auto" w:fill="auto"/>
          </w:tcPr>
          <w:p w:rsidR="00643EB8" w:rsidRPr="00643EB8" w:rsidRDefault="00643EB8" w:rsidP="00643EB8">
            <w:pPr>
              <w:spacing w:after="0" w:line="240" w:lineRule="auto"/>
              <w:jc w:val="center"/>
              <w:rPr>
                <w:rFonts w:ascii="Times New Roman" w:eastAsia="Times New Roman" w:hAnsi="Times New Roman" w:cs="Times New Roman"/>
                <w:sz w:val="18"/>
                <w:szCs w:val="18"/>
              </w:rPr>
            </w:pPr>
          </w:p>
        </w:tc>
        <w:tc>
          <w:tcPr>
            <w:tcW w:w="2171" w:type="dxa"/>
            <w:shd w:val="clear" w:color="auto" w:fill="auto"/>
          </w:tcPr>
          <w:p w:rsidR="00643EB8" w:rsidRPr="00643EB8" w:rsidRDefault="00643EB8" w:rsidP="00643EB8">
            <w:pPr>
              <w:spacing w:after="0" w:line="240" w:lineRule="auto"/>
              <w:jc w:val="center"/>
              <w:rPr>
                <w:rFonts w:ascii="Times New Roman" w:eastAsia="Times New Roman" w:hAnsi="Times New Roman" w:cs="Times New Roman"/>
                <w:sz w:val="18"/>
                <w:szCs w:val="18"/>
              </w:rPr>
            </w:pPr>
          </w:p>
        </w:tc>
        <w:tc>
          <w:tcPr>
            <w:tcW w:w="1953" w:type="dxa"/>
            <w:shd w:val="clear" w:color="auto" w:fill="auto"/>
          </w:tcPr>
          <w:p w:rsidR="00643EB8" w:rsidRPr="00643EB8" w:rsidRDefault="00643EB8" w:rsidP="00643EB8">
            <w:pPr>
              <w:spacing w:after="0" w:line="240" w:lineRule="auto"/>
              <w:jc w:val="center"/>
              <w:rPr>
                <w:rFonts w:ascii="Times New Roman" w:eastAsia="Times New Roman" w:hAnsi="Times New Roman" w:cs="Times New Roman"/>
                <w:sz w:val="18"/>
                <w:szCs w:val="18"/>
              </w:rPr>
            </w:pPr>
          </w:p>
        </w:tc>
      </w:tr>
      <w:tr w:rsidR="00643EB8" w:rsidRPr="00643EB8" w:rsidTr="005C5D36">
        <w:tc>
          <w:tcPr>
            <w:tcW w:w="648" w:type="dxa"/>
            <w:tcBorders>
              <w:top w:val="single" w:sz="4" w:space="0" w:color="auto"/>
              <w:left w:val="single" w:sz="4" w:space="0" w:color="auto"/>
              <w:bottom w:val="single" w:sz="4" w:space="0" w:color="auto"/>
              <w:right w:val="single" w:sz="4" w:space="0" w:color="auto"/>
            </w:tcBorders>
            <w:shd w:val="clear" w:color="auto" w:fill="auto"/>
          </w:tcPr>
          <w:p w:rsidR="00643EB8" w:rsidRPr="00643EB8" w:rsidRDefault="00643EB8" w:rsidP="00643EB8">
            <w:pPr>
              <w:spacing w:after="0" w:line="240" w:lineRule="auto"/>
              <w:jc w:val="center"/>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1</w:t>
            </w:r>
          </w:p>
        </w:tc>
        <w:tc>
          <w:tcPr>
            <w:tcW w:w="2340" w:type="dxa"/>
            <w:tcBorders>
              <w:top w:val="single" w:sz="4" w:space="0" w:color="auto"/>
              <w:left w:val="single" w:sz="4" w:space="0" w:color="auto"/>
              <w:bottom w:val="single" w:sz="4" w:space="0" w:color="auto"/>
              <w:right w:val="single" w:sz="4" w:space="0" w:color="auto"/>
            </w:tcBorders>
            <w:shd w:val="clear" w:color="auto" w:fill="auto"/>
          </w:tcPr>
          <w:p w:rsidR="00643EB8" w:rsidRPr="00643EB8" w:rsidRDefault="00643EB8" w:rsidP="00643EB8">
            <w:pPr>
              <w:spacing w:after="0" w:line="240" w:lineRule="auto"/>
              <w:jc w:val="both"/>
              <w:rPr>
                <w:rFonts w:ascii="Times New Roman" w:eastAsia="Times New Roman" w:hAnsi="Times New Roman" w:cs="Times New Roman"/>
                <w:iCs/>
                <w:sz w:val="18"/>
                <w:szCs w:val="18"/>
              </w:rPr>
            </w:pPr>
            <w:r w:rsidRPr="00643EB8">
              <w:rPr>
                <w:rFonts w:ascii="Times New Roman" w:eastAsia="Times New Roman" w:hAnsi="Times New Roman" w:cs="Times New Roman"/>
                <w:iCs/>
                <w:sz w:val="18"/>
                <w:szCs w:val="18"/>
              </w:rPr>
              <w:t>склад зерновой</w:t>
            </w:r>
          </w:p>
        </w:tc>
        <w:tc>
          <w:tcPr>
            <w:tcW w:w="2340" w:type="dxa"/>
            <w:tcBorders>
              <w:top w:val="single" w:sz="4" w:space="0" w:color="auto"/>
              <w:left w:val="single" w:sz="4" w:space="0" w:color="auto"/>
              <w:bottom w:val="single" w:sz="4" w:space="0" w:color="auto"/>
              <w:right w:val="single" w:sz="4" w:space="0" w:color="auto"/>
            </w:tcBorders>
            <w:shd w:val="clear" w:color="auto" w:fill="auto"/>
          </w:tcPr>
          <w:p w:rsidR="00643EB8" w:rsidRPr="00643EB8" w:rsidRDefault="00643EB8" w:rsidP="00643EB8">
            <w:pPr>
              <w:spacing w:after="0" w:line="240" w:lineRule="auto"/>
              <w:jc w:val="both"/>
              <w:rPr>
                <w:rFonts w:ascii="Times New Roman" w:eastAsia="Times New Roman" w:hAnsi="Times New Roman" w:cs="Times New Roman"/>
                <w:iCs/>
                <w:sz w:val="18"/>
                <w:szCs w:val="18"/>
              </w:rPr>
            </w:pPr>
            <w:r w:rsidRPr="00643EB8">
              <w:rPr>
                <w:rFonts w:ascii="Times New Roman" w:eastAsia="Times New Roman" w:hAnsi="Times New Roman" w:cs="Times New Roman"/>
                <w:iCs/>
                <w:sz w:val="18"/>
                <w:szCs w:val="18"/>
              </w:rPr>
              <w:t xml:space="preserve">Брянская область, </w:t>
            </w:r>
            <w:proofErr w:type="spellStart"/>
            <w:r w:rsidRPr="00643EB8">
              <w:rPr>
                <w:rFonts w:ascii="Times New Roman" w:eastAsia="Times New Roman" w:hAnsi="Times New Roman" w:cs="Times New Roman"/>
                <w:iCs/>
                <w:sz w:val="18"/>
                <w:szCs w:val="18"/>
              </w:rPr>
              <w:t>Трубчевский</w:t>
            </w:r>
            <w:proofErr w:type="spellEnd"/>
            <w:r w:rsidRPr="00643EB8">
              <w:rPr>
                <w:rFonts w:ascii="Times New Roman" w:eastAsia="Times New Roman" w:hAnsi="Times New Roman" w:cs="Times New Roman"/>
                <w:iCs/>
                <w:sz w:val="18"/>
                <w:szCs w:val="18"/>
              </w:rPr>
              <w:t xml:space="preserve"> район, с. </w:t>
            </w:r>
            <w:proofErr w:type="spellStart"/>
            <w:r w:rsidRPr="00643EB8">
              <w:rPr>
                <w:rFonts w:ascii="Times New Roman" w:eastAsia="Times New Roman" w:hAnsi="Times New Roman" w:cs="Times New Roman"/>
                <w:iCs/>
                <w:sz w:val="18"/>
                <w:szCs w:val="18"/>
              </w:rPr>
              <w:t>Рябчевск</w:t>
            </w:r>
            <w:proofErr w:type="spellEnd"/>
            <w:r w:rsidRPr="00643EB8">
              <w:rPr>
                <w:rFonts w:ascii="Times New Roman" w:eastAsia="Times New Roman" w:hAnsi="Times New Roman" w:cs="Times New Roman"/>
                <w:iCs/>
                <w:sz w:val="18"/>
                <w:szCs w:val="18"/>
              </w:rPr>
              <w:t xml:space="preserve">, примерно в </w:t>
            </w:r>
            <w:smartTag w:uri="urn:schemas-microsoft-com:office:smarttags" w:element="metricconverter">
              <w:smartTagPr>
                <w:attr w:name="ProductID" w:val="590 м"/>
              </w:smartTagPr>
              <w:r w:rsidRPr="00643EB8">
                <w:rPr>
                  <w:rFonts w:ascii="Times New Roman" w:eastAsia="Times New Roman" w:hAnsi="Times New Roman" w:cs="Times New Roman"/>
                  <w:iCs/>
                  <w:sz w:val="18"/>
                  <w:szCs w:val="18"/>
                </w:rPr>
                <w:t>590 м</w:t>
              </w:r>
            </w:smartTag>
            <w:r w:rsidRPr="00643EB8">
              <w:rPr>
                <w:rFonts w:ascii="Times New Roman" w:eastAsia="Times New Roman" w:hAnsi="Times New Roman" w:cs="Times New Roman"/>
                <w:iCs/>
                <w:sz w:val="18"/>
                <w:szCs w:val="18"/>
              </w:rPr>
              <w:t xml:space="preserve"> по направлению на юго-запад от д. 24 по ул. Шоссейная, кадастровый номер 32:26:0290101:420</w:t>
            </w:r>
          </w:p>
        </w:tc>
        <w:tc>
          <w:tcPr>
            <w:tcW w:w="1868" w:type="dxa"/>
            <w:tcBorders>
              <w:top w:val="single" w:sz="4" w:space="0" w:color="auto"/>
              <w:left w:val="single" w:sz="4" w:space="0" w:color="auto"/>
              <w:bottom w:val="single" w:sz="4" w:space="0" w:color="auto"/>
              <w:right w:val="single" w:sz="4" w:space="0" w:color="auto"/>
            </w:tcBorders>
            <w:shd w:val="clear" w:color="auto" w:fill="auto"/>
          </w:tcPr>
          <w:p w:rsidR="00643EB8" w:rsidRPr="00643EB8" w:rsidRDefault="00643EB8" w:rsidP="00643EB8">
            <w:pPr>
              <w:spacing w:after="0" w:line="240" w:lineRule="auto"/>
              <w:jc w:val="center"/>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 xml:space="preserve">732,5 </w:t>
            </w:r>
          </w:p>
          <w:p w:rsidR="00643EB8" w:rsidRPr="00643EB8" w:rsidRDefault="00643EB8" w:rsidP="00643EB8">
            <w:pPr>
              <w:spacing w:after="0" w:line="240" w:lineRule="auto"/>
              <w:jc w:val="center"/>
              <w:rPr>
                <w:rFonts w:ascii="Times New Roman" w:eastAsia="Times New Roman" w:hAnsi="Times New Roman" w:cs="Times New Roman"/>
                <w:iCs/>
                <w:sz w:val="18"/>
                <w:szCs w:val="18"/>
              </w:rPr>
            </w:pPr>
          </w:p>
        </w:tc>
        <w:tc>
          <w:tcPr>
            <w:tcW w:w="2380" w:type="dxa"/>
            <w:tcBorders>
              <w:top w:val="single" w:sz="4" w:space="0" w:color="auto"/>
              <w:left w:val="single" w:sz="4" w:space="0" w:color="auto"/>
              <w:bottom w:val="single" w:sz="4" w:space="0" w:color="auto"/>
              <w:right w:val="single" w:sz="4" w:space="0" w:color="auto"/>
            </w:tcBorders>
            <w:shd w:val="clear" w:color="auto" w:fill="auto"/>
          </w:tcPr>
          <w:p w:rsidR="00643EB8" w:rsidRPr="00643EB8" w:rsidRDefault="00643EB8" w:rsidP="00643EB8">
            <w:pPr>
              <w:spacing w:after="0" w:line="240" w:lineRule="auto"/>
              <w:jc w:val="both"/>
              <w:rPr>
                <w:rFonts w:ascii="Times New Roman" w:eastAsia="Times New Roman" w:hAnsi="Times New Roman" w:cs="Times New Roman"/>
                <w:iCs/>
                <w:sz w:val="18"/>
                <w:szCs w:val="18"/>
              </w:rPr>
            </w:pPr>
            <w:proofErr w:type="spellStart"/>
            <w:r w:rsidRPr="00643EB8">
              <w:rPr>
                <w:rFonts w:ascii="Times New Roman" w:eastAsia="Times New Roman" w:hAnsi="Times New Roman" w:cs="Times New Roman"/>
                <w:iCs/>
                <w:sz w:val="18"/>
                <w:szCs w:val="18"/>
              </w:rPr>
              <w:t>Трубчевский</w:t>
            </w:r>
            <w:proofErr w:type="spellEnd"/>
            <w:r w:rsidRPr="00643EB8">
              <w:rPr>
                <w:rFonts w:ascii="Times New Roman" w:eastAsia="Times New Roman" w:hAnsi="Times New Roman" w:cs="Times New Roman"/>
                <w:iCs/>
                <w:sz w:val="18"/>
                <w:szCs w:val="18"/>
              </w:rPr>
              <w:t xml:space="preserve"> муниципальный район</w:t>
            </w:r>
          </w:p>
        </w:tc>
        <w:tc>
          <w:tcPr>
            <w:tcW w:w="2171" w:type="dxa"/>
            <w:shd w:val="clear" w:color="auto" w:fill="auto"/>
          </w:tcPr>
          <w:p w:rsidR="00643EB8" w:rsidRPr="00643EB8" w:rsidRDefault="00643EB8" w:rsidP="00643EB8">
            <w:pPr>
              <w:spacing w:after="0" w:line="240" w:lineRule="auto"/>
              <w:jc w:val="center"/>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 xml:space="preserve">ИП Глава КФХ </w:t>
            </w:r>
            <w:proofErr w:type="spellStart"/>
            <w:r w:rsidRPr="00643EB8">
              <w:rPr>
                <w:rFonts w:ascii="Times New Roman" w:eastAsia="Times New Roman" w:hAnsi="Times New Roman" w:cs="Times New Roman"/>
                <w:sz w:val="18"/>
                <w:szCs w:val="18"/>
              </w:rPr>
              <w:t>Ольхова</w:t>
            </w:r>
            <w:proofErr w:type="spellEnd"/>
            <w:r w:rsidRPr="00643EB8">
              <w:rPr>
                <w:rFonts w:ascii="Times New Roman" w:eastAsia="Times New Roman" w:hAnsi="Times New Roman" w:cs="Times New Roman"/>
                <w:sz w:val="18"/>
                <w:szCs w:val="18"/>
              </w:rPr>
              <w:t xml:space="preserve"> Ирина Владимировна</w:t>
            </w:r>
          </w:p>
          <w:p w:rsidR="00643EB8" w:rsidRPr="00643EB8" w:rsidRDefault="00643EB8" w:rsidP="00643EB8">
            <w:pPr>
              <w:spacing w:after="0" w:line="240" w:lineRule="auto"/>
              <w:jc w:val="center"/>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ИНН 323000134762</w:t>
            </w:r>
          </w:p>
          <w:p w:rsidR="00643EB8" w:rsidRPr="00643EB8" w:rsidRDefault="00643EB8" w:rsidP="00643EB8">
            <w:pPr>
              <w:spacing w:after="0" w:line="240" w:lineRule="auto"/>
              <w:jc w:val="center"/>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ОГРИП 313325604300031</w:t>
            </w:r>
          </w:p>
        </w:tc>
        <w:tc>
          <w:tcPr>
            <w:tcW w:w="2171" w:type="dxa"/>
            <w:shd w:val="clear" w:color="auto" w:fill="auto"/>
          </w:tcPr>
          <w:p w:rsidR="00643EB8" w:rsidRPr="00643EB8" w:rsidRDefault="00643EB8" w:rsidP="00643EB8">
            <w:pPr>
              <w:spacing w:after="0" w:line="240" w:lineRule="auto"/>
              <w:jc w:val="center"/>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№1 от 15.09.2020</w:t>
            </w:r>
          </w:p>
          <w:p w:rsidR="00643EB8" w:rsidRPr="00643EB8" w:rsidRDefault="00643EB8" w:rsidP="00643EB8">
            <w:pPr>
              <w:spacing w:after="0" w:line="240" w:lineRule="auto"/>
              <w:jc w:val="center"/>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15.09.2020 - 14.09.2035 г.</w:t>
            </w:r>
          </w:p>
        </w:tc>
        <w:tc>
          <w:tcPr>
            <w:tcW w:w="1953" w:type="dxa"/>
            <w:shd w:val="clear" w:color="auto" w:fill="auto"/>
          </w:tcPr>
          <w:p w:rsidR="00643EB8" w:rsidRPr="00643EB8" w:rsidRDefault="00643EB8" w:rsidP="00643EB8">
            <w:pPr>
              <w:spacing w:after="0" w:line="240" w:lineRule="auto"/>
              <w:rPr>
                <w:rFonts w:ascii="Times New Roman" w:eastAsia="Times New Roman" w:hAnsi="Times New Roman" w:cs="Times New Roman"/>
                <w:iCs/>
                <w:sz w:val="18"/>
                <w:szCs w:val="18"/>
              </w:rPr>
            </w:pPr>
            <w:r w:rsidRPr="00643EB8">
              <w:rPr>
                <w:rFonts w:ascii="Times New Roman" w:eastAsia="Times New Roman" w:hAnsi="Times New Roman" w:cs="Times New Roman"/>
                <w:iCs/>
                <w:sz w:val="18"/>
                <w:szCs w:val="18"/>
              </w:rPr>
              <w:t xml:space="preserve">Постановление администрации </w:t>
            </w:r>
            <w:proofErr w:type="spellStart"/>
            <w:r w:rsidRPr="00643EB8">
              <w:rPr>
                <w:rFonts w:ascii="Times New Roman" w:eastAsia="Times New Roman" w:hAnsi="Times New Roman" w:cs="Times New Roman"/>
                <w:iCs/>
                <w:sz w:val="18"/>
                <w:szCs w:val="18"/>
              </w:rPr>
              <w:t>Трубчевского</w:t>
            </w:r>
            <w:proofErr w:type="spellEnd"/>
            <w:r w:rsidRPr="00643EB8">
              <w:rPr>
                <w:rFonts w:ascii="Times New Roman" w:eastAsia="Times New Roman" w:hAnsi="Times New Roman" w:cs="Times New Roman"/>
                <w:iCs/>
                <w:sz w:val="18"/>
                <w:szCs w:val="18"/>
              </w:rPr>
              <w:t xml:space="preserve"> муниципального района №168 от 14.03.2016 г.</w:t>
            </w:r>
          </w:p>
        </w:tc>
      </w:tr>
      <w:tr w:rsidR="00643EB8" w:rsidRPr="00643EB8" w:rsidTr="005C5D36">
        <w:tc>
          <w:tcPr>
            <w:tcW w:w="648" w:type="dxa"/>
            <w:tcBorders>
              <w:top w:val="single" w:sz="4" w:space="0" w:color="auto"/>
              <w:left w:val="single" w:sz="4" w:space="0" w:color="auto"/>
              <w:bottom w:val="single" w:sz="4" w:space="0" w:color="auto"/>
              <w:right w:val="single" w:sz="4" w:space="0" w:color="auto"/>
            </w:tcBorders>
            <w:shd w:val="clear" w:color="auto" w:fill="auto"/>
          </w:tcPr>
          <w:p w:rsidR="00643EB8" w:rsidRPr="00643EB8" w:rsidRDefault="00643EB8" w:rsidP="00643EB8">
            <w:pPr>
              <w:spacing w:after="0" w:line="240" w:lineRule="auto"/>
              <w:jc w:val="center"/>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2</w:t>
            </w:r>
          </w:p>
        </w:tc>
        <w:tc>
          <w:tcPr>
            <w:tcW w:w="2340" w:type="dxa"/>
            <w:tcBorders>
              <w:top w:val="single" w:sz="4" w:space="0" w:color="auto"/>
              <w:left w:val="single" w:sz="4" w:space="0" w:color="auto"/>
              <w:bottom w:val="single" w:sz="4" w:space="0" w:color="auto"/>
              <w:right w:val="single" w:sz="4" w:space="0" w:color="auto"/>
            </w:tcBorders>
            <w:shd w:val="clear" w:color="auto" w:fill="auto"/>
          </w:tcPr>
          <w:p w:rsidR="00643EB8" w:rsidRPr="00643EB8" w:rsidRDefault="00643EB8" w:rsidP="00643EB8">
            <w:pPr>
              <w:spacing w:after="0" w:line="240" w:lineRule="auto"/>
              <w:jc w:val="both"/>
              <w:rPr>
                <w:rFonts w:ascii="Times New Roman" w:eastAsia="Times New Roman" w:hAnsi="Times New Roman" w:cs="Times New Roman"/>
                <w:iCs/>
                <w:sz w:val="18"/>
                <w:szCs w:val="18"/>
              </w:rPr>
            </w:pPr>
            <w:r w:rsidRPr="00643EB8">
              <w:rPr>
                <w:rFonts w:ascii="Times New Roman" w:eastAsia="Times New Roman" w:hAnsi="Times New Roman" w:cs="Times New Roman"/>
                <w:iCs/>
                <w:sz w:val="18"/>
                <w:szCs w:val="18"/>
              </w:rPr>
              <w:t>картофелехранилище</w:t>
            </w:r>
          </w:p>
        </w:tc>
        <w:tc>
          <w:tcPr>
            <w:tcW w:w="2340" w:type="dxa"/>
            <w:tcBorders>
              <w:top w:val="single" w:sz="4" w:space="0" w:color="auto"/>
              <w:left w:val="single" w:sz="4" w:space="0" w:color="auto"/>
              <w:bottom w:val="single" w:sz="4" w:space="0" w:color="auto"/>
              <w:right w:val="single" w:sz="4" w:space="0" w:color="auto"/>
            </w:tcBorders>
            <w:shd w:val="clear" w:color="auto" w:fill="auto"/>
          </w:tcPr>
          <w:p w:rsidR="00643EB8" w:rsidRPr="00643EB8" w:rsidRDefault="00643EB8" w:rsidP="00643EB8">
            <w:pPr>
              <w:spacing w:after="0" w:line="240" w:lineRule="auto"/>
              <w:jc w:val="both"/>
              <w:rPr>
                <w:rFonts w:ascii="Times New Roman" w:eastAsia="Times New Roman" w:hAnsi="Times New Roman" w:cs="Times New Roman"/>
                <w:iCs/>
                <w:sz w:val="18"/>
                <w:szCs w:val="18"/>
              </w:rPr>
            </w:pPr>
            <w:r w:rsidRPr="00643EB8">
              <w:rPr>
                <w:rFonts w:ascii="Times New Roman" w:eastAsia="Times New Roman" w:hAnsi="Times New Roman" w:cs="Times New Roman"/>
                <w:iCs/>
                <w:sz w:val="18"/>
                <w:szCs w:val="18"/>
              </w:rPr>
              <w:t xml:space="preserve">Брянская область, </w:t>
            </w:r>
            <w:proofErr w:type="spellStart"/>
            <w:r w:rsidRPr="00643EB8">
              <w:rPr>
                <w:rFonts w:ascii="Times New Roman" w:eastAsia="Times New Roman" w:hAnsi="Times New Roman" w:cs="Times New Roman"/>
                <w:iCs/>
                <w:sz w:val="18"/>
                <w:szCs w:val="18"/>
              </w:rPr>
              <w:t>Трубчевский</w:t>
            </w:r>
            <w:proofErr w:type="spellEnd"/>
            <w:r w:rsidRPr="00643EB8">
              <w:rPr>
                <w:rFonts w:ascii="Times New Roman" w:eastAsia="Times New Roman" w:hAnsi="Times New Roman" w:cs="Times New Roman"/>
                <w:iCs/>
                <w:sz w:val="18"/>
                <w:szCs w:val="18"/>
              </w:rPr>
              <w:t xml:space="preserve"> район, с. </w:t>
            </w:r>
            <w:proofErr w:type="spellStart"/>
            <w:r w:rsidRPr="00643EB8">
              <w:rPr>
                <w:rFonts w:ascii="Times New Roman" w:eastAsia="Times New Roman" w:hAnsi="Times New Roman" w:cs="Times New Roman"/>
                <w:iCs/>
                <w:sz w:val="18"/>
                <w:szCs w:val="18"/>
              </w:rPr>
              <w:t>Рябчевск</w:t>
            </w:r>
            <w:proofErr w:type="spellEnd"/>
            <w:r w:rsidRPr="00643EB8">
              <w:rPr>
                <w:rFonts w:ascii="Times New Roman" w:eastAsia="Times New Roman" w:hAnsi="Times New Roman" w:cs="Times New Roman"/>
                <w:iCs/>
                <w:sz w:val="18"/>
                <w:szCs w:val="18"/>
              </w:rPr>
              <w:t>, примерно в 460 м по направлению на юго-запад от д. 24 по ул. Шоссейная, кадастровый номер 32:26:0290101:417</w:t>
            </w:r>
          </w:p>
        </w:tc>
        <w:tc>
          <w:tcPr>
            <w:tcW w:w="1868" w:type="dxa"/>
            <w:tcBorders>
              <w:top w:val="single" w:sz="4" w:space="0" w:color="auto"/>
              <w:left w:val="single" w:sz="4" w:space="0" w:color="auto"/>
              <w:bottom w:val="single" w:sz="4" w:space="0" w:color="auto"/>
              <w:right w:val="single" w:sz="4" w:space="0" w:color="auto"/>
            </w:tcBorders>
            <w:shd w:val="clear" w:color="auto" w:fill="auto"/>
          </w:tcPr>
          <w:p w:rsidR="00643EB8" w:rsidRPr="00643EB8" w:rsidRDefault="00643EB8" w:rsidP="00643EB8">
            <w:pPr>
              <w:spacing w:after="0" w:line="240" w:lineRule="auto"/>
              <w:jc w:val="center"/>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1709,7</w:t>
            </w:r>
          </w:p>
        </w:tc>
        <w:tc>
          <w:tcPr>
            <w:tcW w:w="2380" w:type="dxa"/>
            <w:tcBorders>
              <w:top w:val="single" w:sz="4" w:space="0" w:color="auto"/>
              <w:left w:val="single" w:sz="4" w:space="0" w:color="auto"/>
              <w:bottom w:val="single" w:sz="4" w:space="0" w:color="auto"/>
              <w:right w:val="single" w:sz="4" w:space="0" w:color="auto"/>
            </w:tcBorders>
            <w:shd w:val="clear" w:color="auto" w:fill="auto"/>
          </w:tcPr>
          <w:p w:rsidR="00643EB8" w:rsidRPr="00643EB8" w:rsidRDefault="00643EB8" w:rsidP="00643EB8">
            <w:pPr>
              <w:spacing w:after="0" w:line="240" w:lineRule="auto"/>
              <w:jc w:val="both"/>
              <w:rPr>
                <w:rFonts w:ascii="Times New Roman" w:eastAsia="Times New Roman" w:hAnsi="Times New Roman" w:cs="Times New Roman"/>
                <w:iCs/>
                <w:sz w:val="18"/>
                <w:szCs w:val="18"/>
              </w:rPr>
            </w:pPr>
            <w:proofErr w:type="spellStart"/>
            <w:r w:rsidRPr="00643EB8">
              <w:rPr>
                <w:rFonts w:ascii="Times New Roman" w:eastAsia="Times New Roman" w:hAnsi="Times New Roman" w:cs="Times New Roman"/>
                <w:iCs/>
                <w:sz w:val="18"/>
                <w:szCs w:val="18"/>
              </w:rPr>
              <w:t>Трубчевский</w:t>
            </w:r>
            <w:proofErr w:type="spellEnd"/>
            <w:r w:rsidRPr="00643EB8">
              <w:rPr>
                <w:rFonts w:ascii="Times New Roman" w:eastAsia="Times New Roman" w:hAnsi="Times New Roman" w:cs="Times New Roman"/>
                <w:iCs/>
                <w:sz w:val="18"/>
                <w:szCs w:val="18"/>
              </w:rPr>
              <w:t xml:space="preserve"> муниципальный район</w:t>
            </w:r>
          </w:p>
        </w:tc>
        <w:tc>
          <w:tcPr>
            <w:tcW w:w="2171" w:type="dxa"/>
            <w:shd w:val="clear" w:color="auto" w:fill="auto"/>
          </w:tcPr>
          <w:p w:rsidR="00643EB8" w:rsidRPr="00643EB8" w:rsidRDefault="00643EB8" w:rsidP="00643EB8">
            <w:pPr>
              <w:spacing w:after="0" w:line="240" w:lineRule="auto"/>
              <w:jc w:val="center"/>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 xml:space="preserve">ИП Глава КФХ </w:t>
            </w:r>
            <w:proofErr w:type="spellStart"/>
            <w:r w:rsidRPr="00643EB8">
              <w:rPr>
                <w:rFonts w:ascii="Times New Roman" w:eastAsia="Times New Roman" w:hAnsi="Times New Roman" w:cs="Times New Roman"/>
                <w:sz w:val="18"/>
                <w:szCs w:val="18"/>
              </w:rPr>
              <w:t>Ольхова</w:t>
            </w:r>
            <w:proofErr w:type="spellEnd"/>
            <w:r w:rsidRPr="00643EB8">
              <w:rPr>
                <w:rFonts w:ascii="Times New Roman" w:eastAsia="Times New Roman" w:hAnsi="Times New Roman" w:cs="Times New Roman"/>
                <w:sz w:val="18"/>
                <w:szCs w:val="18"/>
              </w:rPr>
              <w:t xml:space="preserve"> Ирина Владимировна</w:t>
            </w:r>
          </w:p>
          <w:p w:rsidR="00643EB8" w:rsidRPr="00643EB8" w:rsidRDefault="00643EB8" w:rsidP="00643EB8">
            <w:pPr>
              <w:spacing w:after="0" w:line="240" w:lineRule="auto"/>
              <w:jc w:val="center"/>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ИНН 323000134762</w:t>
            </w:r>
          </w:p>
          <w:p w:rsidR="00643EB8" w:rsidRPr="00643EB8" w:rsidRDefault="00643EB8" w:rsidP="00643EB8">
            <w:pPr>
              <w:spacing w:after="0" w:line="240" w:lineRule="auto"/>
              <w:jc w:val="center"/>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ОГРИП 313325604300031</w:t>
            </w:r>
          </w:p>
        </w:tc>
        <w:tc>
          <w:tcPr>
            <w:tcW w:w="2171" w:type="dxa"/>
            <w:shd w:val="clear" w:color="auto" w:fill="auto"/>
          </w:tcPr>
          <w:p w:rsidR="00643EB8" w:rsidRPr="00643EB8" w:rsidRDefault="00643EB8" w:rsidP="00643EB8">
            <w:pPr>
              <w:spacing w:after="0" w:line="240" w:lineRule="auto"/>
              <w:jc w:val="center"/>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№1 от 04.10.2022г.;</w:t>
            </w:r>
          </w:p>
          <w:p w:rsidR="00643EB8" w:rsidRPr="00643EB8" w:rsidRDefault="00643EB8" w:rsidP="00643EB8">
            <w:pPr>
              <w:spacing w:after="0" w:line="240" w:lineRule="auto"/>
              <w:jc w:val="center"/>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04.10.2022-03.10.2047.</w:t>
            </w:r>
          </w:p>
        </w:tc>
        <w:tc>
          <w:tcPr>
            <w:tcW w:w="1953" w:type="dxa"/>
            <w:shd w:val="clear" w:color="auto" w:fill="auto"/>
          </w:tcPr>
          <w:p w:rsidR="00643EB8" w:rsidRPr="00643EB8" w:rsidRDefault="00643EB8" w:rsidP="00643EB8">
            <w:pPr>
              <w:spacing w:after="0" w:line="240" w:lineRule="auto"/>
              <w:rPr>
                <w:rFonts w:ascii="Times New Roman" w:eastAsia="Times New Roman" w:hAnsi="Times New Roman" w:cs="Times New Roman"/>
                <w:iCs/>
                <w:sz w:val="18"/>
                <w:szCs w:val="18"/>
                <w:highlight w:val="yellow"/>
              </w:rPr>
            </w:pPr>
            <w:r w:rsidRPr="00643EB8">
              <w:rPr>
                <w:rFonts w:ascii="Times New Roman" w:eastAsia="Times New Roman" w:hAnsi="Times New Roman" w:cs="Times New Roman"/>
                <w:iCs/>
                <w:sz w:val="18"/>
                <w:szCs w:val="18"/>
              </w:rPr>
              <w:t xml:space="preserve">Постановление администрации </w:t>
            </w:r>
            <w:proofErr w:type="spellStart"/>
            <w:r w:rsidRPr="00643EB8">
              <w:rPr>
                <w:rFonts w:ascii="Times New Roman" w:eastAsia="Times New Roman" w:hAnsi="Times New Roman" w:cs="Times New Roman"/>
                <w:iCs/>
                <w:sz w:val="18"/>
                <w:szCs w:val="18"/>
              </w:rPr>
              <w:t>Трубчевского</w:t>
            </w:r>
            <w:proofErr w:type="spellEnd"/>
            <w:r w:rsidRPr="00643EB8">
              <w:rPr>
                <w:rFonts w:ascii="Times New Roman" w:eastAsia="Times New Roman" w:hAnsi="Times New Roman" w:cs="Times New Roman"/>
                <w:iCs/>
                <w:sz w:val="18"/>
                <w:szCs w:val="18"/>
              </w:rPr>
              <w:t xml:space="preserve"> муниципального района №168 от 14.03.2016 г.</w:t>
            </w:r>
          </w:p>
        </w:tc>
      </w:tr>
      <w:tr w:rsidR="00643EB8" w:rsidRPr="00643EB8" w:rsidTr="005C5D36">
        <w:tc>
          <w:tcPr>
            <w:tcW w:w="648" w:type="dxa"/>
            <w:tcBorders>
              <w:top w:val="single" w:sz="4" w:space="0" w:color="auto"/>
              <w:left w:val="single" w:sz="4" w:space="0" w:color="auto"/>
              <w:bottom w:val="single" w:sz="4" w:space="0" w:color="auto"/>
              <w:right w:val="single" w:sz="4" w:space="0" w:color="auto"/>
            </w:tcBorders>
            <w:shd w:val="clear" w:color="auto" w:fill="auto"/>
          </w:tcPr>
          <w:p w:rsidR="00643EB8" w:rsidRPr="00643EB8" w:rsidRDefault="00643EB8" w:rsidP="00643EB8">
            <w:pPr>
              <w:spacing w:after="0" w:line="240" w:lineRule="auto"/>
              <w:jc w:val="center"/>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3</w:t>
            </w:r>
          </w:p>
        </w:tc>
        <w:tc>
          <w:tcPr>
            <w:tcW w:w="2340" w:type="dxa"/>
            <w:tcBorders>
              <w:top w:val="single" w:sz="4" w:space="0" w:color="auto"/>
              <w:left w:val="single" w:sz="4" w:space="0" w:color="auto"/>
              <w:bottom w:val="single" w:sz="4" w:space="0" w:color="auto"/>
              <w:right w:val="single" w:sz="4" w:space="0" w:color="auto"/>
            </w:tcBorders>
            <w:shd w:val="clear" w:color="auto" w:fill="auto"/>
          </w:tcPr>
          <w:p w:rsidR="00643EB8" w:rsidRPr="00643EB8" w:rsidRDefault="00643EB8" w:rsidP="00643EB8">
            <w:pPr>
              <w:spacing w:after="0" w:line="240" w:lineRule="auto"/>
              <w:jc w:val="center"/>
              <w:rPr>
                <w:rFonts w:ascii="Times New Roman" w:eastAsia="Times New Roman" w:hAnsi="Times New Roman" w:cs="Times New Roman"/>
                <w:iCs/>
                <w:sz w:val="18"/>
                <w:szCs w:val="18"/>
              </w:rPr>
            </w:pPr>
            <w:r w:rsidRPr="00643EB8">
              <w:rPr>
                <w:rFonts w:ascii="Times New Roman" w:eastAsia="Times New Roman" w:hAnsi="Times New Roman" w:cs="Times New Roman"/>
                <w:iCs/>
                <w:sz w:val="18"/>
                <w:szCs w:val="18"/>
              </w:rPr>
              <w:t>ферма</w:t>
            </w:r>
          </w:p>
        </w:tc>
        <w:tc>
          <w:tcPr>
            <w:tcW w:w="2340" w:type="dxa"/>
            <w:tcBorders>
              <w:top w:val="single" w:sz="4" w:space="0" w:color="auto"/>
              <w:left w:val="single" w:sz="4" w:space="0" w:color="auto"/>
              <w:bottom w:val="single" w:sz="4" w:space="0" w:color="auto"/>
              <w:right w:val="single" w:sz="4" w:space="0" w:color="auto"/>
            </w:tcBorders>
            <w:shd w:val="clear" w:color="auto" w:fill="auto"/>
          </w:tcPr>
          <w:p w:rsidR="00643EB8" w:rsidRPr="00643EB8" w:rsidRDefault="00643EB8" w:rsidP="00643EB8">
            <w:pPr>
              <w:spacing w:after="0" w:line="240" w:lineRule="auto"/>
              <w:jc w:val="center"/>
              <w:rPr>
                <w:rFonts w:ascii="Times New Roman" w:eastAsia="Times New Roman" w:hAnsi="Times New Roman" w:cs="Times New Roman"/>
                <w:iCs/>
                <w:sz w:val="18"/>
                <w:szCs w:val="18"/>
              </w:rPr>
            </w:pPr>
            <w:r w:rsidRPr="00643EB8">
              <w:rPr>
                <w:rFonts w:ascii="Times New Roman" w:eastAsia="Times New Roman" w:hAnsi="Times New Roman" w:cs="Times New Roman"/>
                <w:iCs/>
                <w:sz w:val="18"/>
                <w:szCs w:val="18"/>
              </w:rPr>
              <w:t xml:space="preserve">Брянская область, </w:t>
            </w:r>
            <w:proofErr w:type="spellStart"/>
            <w:r w:rsidRPr="00643EB8">
              <w:rPr>
                <w:rFonts w:ascii="Times New Roman" w:eastAsia="Times New Roman" w:hAnsi="Times New Roman" w:cs="Times New Roman"/>
                <w:iCs/>
                <w:sz w:val="18"/>
                <w:szCs w:val="18"/>
              </w:rPr>
              <w:t>Трубчевский</w:t>
            </w:r>
            <w:proofErr w:type="spellEnd"/>
            <w:r w:rsidRPr="00643EB8">
              <w:rPr>
                <w:rFonts w:ascii="Times New Roman" w:eastAsia="Times New Roman" w:hAnsi="Times New Roman" w:cs="Times New Roman"/>
                <w:iCs/>
                <w:sz w:val="18"/>
                <w:szCs w:val="18"/>
              </w:rPr>
              <w:t xml:space="preserve"> район, с. </w:t>
            </w:r>
            <w:proofErr w:type="spellStart"/>
            <w:r w:rsidRPr="00643EB8">
              <w:rPr>
                <w:rFonts w:ascii="Times New Roman" w:eastAsia="Times New Roman" w:hAnsi="Times New Roman" w:cs="Times New Roman"/>
                <w:iCs/>
                <w:sz w:val="18"/>
                <w:szCs w:val="18"/>
              </w:rPr>
              <w:t>Рябчевск</w:t>
            </w:r>
            <w:proofErr w:type="spellEnd"/>
            <w:r w:rsidRPr="00643EB8">
              <w:rPr>
                <w:rFonts w:ascii="Times New Roman" w:eastAsia="Times New Roman" w:hAnsi="Times New Roman" w:cs="Times New Roman"/>
                <w:iCs/>
                <w:sz w:val="18"/>
                <w:szCs w:val="18"/>
              </w:rPr>
              <w:t xml:space="preserve">, примерно в </w:t>
            </w:r>
            <w:smartTag w:uri="urn:schemas-microsoft-com:office:smarttags" w:element="metricconverter">
              <w:smartTagPr>
                <w:attr w:name="ProductID" w:val="260 м"/>
              </w:smartTagPr>
              <w:r w:rsidRPr="00643EB8">
                <w:rPr>
                  <w:rFonts w:ascii="Times New Roman" w:eastAsia="Times New Roman" w:hAnsi="Times New Roman" w:cs="Times New Roman"/>
                  <w:iCs/>
                  <w:sz w:val="18"/>
                  <w:szCs w:val="18"/>
                </w:rPr>
                <w:t>260 м</w:t>
              </w:r>
            </w:smartTag>
            <w:r w:rsidRPr="00643EB8">
              <w:rPr>
                <w:rFonts w:ascii="Times New Roman" w:eastAsia="Times New Roman" w:hAnsi="Times New Roman" w:cs="Times New Roman"/>
                <w:iCs/>
                <w:sz w:val="18"/>
                <w:szCs w:val="18"/>
              </w:rPr>
              <w:t xml:space="preserve"> по направлению на юг от </w:t>
            </w:r>
            <w:proofErr w:type="spellStart"/>
            <w:r w:rsidRPr="00643EB8">
              <w:rPr>
                <w:rFonts w:ascii="Times New Roman" w:eastAsia="Times New Roman" w:hAnsi="Times New Roman" w:cs="Times New Roman"/>
                <w:iCs/>
                <w:sz w:val="18"/>
                <w:szCs w:val="18"/>
              </w:rPr>
              <w:t>н.п</w:t>
            </w:r>
            <w:proofErr w:type="spellEnd"/>
            <w:r w:rsidRPr="00643EB8">
              <w:rPr>
                <w:rFonts w:ascii="Times New Roman" w:eastAsia="Times New Roman" w:hAnsi="Times New Roman" w:cs="Times New Roman"/>
                <w:iCs/>
                <w:sz w:val="18"/>
                <w:szCs w:val="18"/>
              </w:rPr>
              <w:t xml:space="preserve">. </w:t>
            </w:r>
            <w:proofErr w:type="spellStart"/>
            <w:r w:rsidRPr="00643EB8">
              <w:rPr>
                <w:rFonts w:ascii="Times New Roman" w:eastAsia="Times New Roman" w:hAnsi="Times New Roman" w:cs="Times New Roman"/>
                <w:iCs/>
                <w:sz w:val="18"/>
                <w:szCs w:val="18"/>
              </w:rPr>
              <w:t>Яковск</w:t>
            </w:r>
            <w:proofErr w:type="spellEnd"/>
            <w:r w:rsidRPr="00643EB8">
              <w:rPr>
                <w:rFonts w:ascii="Times New Roman" w:eastAsia="Times New Roman" w:hAnsi="Times New Roman" w:cs="Times New Roman"/>
                <w:iCs/>
                <w:sz w:val="18"/>
                <w:szCs w:val="18"/>
              </w:rPr>
              <w:t>, 32:26:0290101:416</w:t>
            </w:r>
          </w:p>
        </w:tc>
        <w:tc>
          <w:tcPr>
            <w:tcW w:w="1868" w:type="dxa"/>
            <w:tcBorders>
              <w:top w:val="single" w:sz="4" w:space="0" w:color="auto"/>
              <w:left w:val="single" w:sz="4" w:space="0" w:color="auto"/>
              <w:bottom w:val="single" w:sz="4" w:space="0" w:color="auto"/>
              <w:right w:val="single" w:sz="4" w:space="0" w:color="auto"/>
            </w:tcBorders>
            <w:shd w:val="clear" w:color="auto" w:fill="auto"/>
          </w:tcPr>
          <w:p w:rsidR="00643EB8" w:rsidRPr="00643EB8" w:rsidRDefault="00643EB8" w:rsidP="00643EB8">
            <w:pPr>
              <w:spacing w:after="0" w:line="240" w:lineRule="auto"/>
              <w:jc w:val="center"/>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3332</w:t>
            </w:r>
          </w:p>
        </w:tc>
        <w:tc>
          <w:tcPr>
            <w:tcW w:w="2380" w:type="dxa"/>
            <w:tcBorders>
              <w:top w:val="single" w:sz="4" w:space="0" w:color="auto"/>
              <w:left w:val="single" w:sz="4" w:space="0" w:color="auto"/>
              <w:bottom w:val="single" w:sz="4" w:space="0" w:color="auto"/>
              <w:right w:val="single" w:sz="4" w:space="0" w:color="auto"/>
            </w:tcBorders>
            <w:shd w:val="clear" w:color="auto" w:fill="auto"/>
          </w:tcPr>
          <w:p w:rsidR="00643EB8" w:rsidRPr="00643EB8" w:rsidRDefault="00643EB8" w:rsidP="00643EB8">
            <w:pPr>
              <w:spacing w:after="0" w:line="240" w:lineRule="auto"/>
              <w:jc w:val="both"/>
              <w:rPr>
                <w:rFonts w:ascii="Times New Roman" w:eastAsia="Times New Roman" w:hAnsi="Times New Roman" w:cs="Times New Roman"/>
                <w:iCs/>
                <w:sz w:val="18"/>
                <w:szCs w:val="18"/>
              </w:rPr>
            </w:pPr>
            <w:proofErr w:type="spellStart"/>
            <w:r w:rsidRPr="00643EB8">
              <w:rPr>
                <w:rFonts w:ascii="Times New Roman" w:eastAsia="Times New Roman" w:hAnsi="Times New Roman" w:cs="Times New Roman"/>
                <w:iCs/>
                <w:sz w:val="18"/>
                <w:szCs w:val="18"/>
              </w:rPr>
              <w:t>Трубчевский</w:t>
            </w:r>
            <w:proofErr w:type="spellEnd"/>
            <w:r w:rsidRPr="00643EB8">
              <w:rPr>
                <w:rFonts w:ascii="Times New Roman" w:eastAsia="Times New Roman" w:hAnsi="Times New Roman" w:cs="Times New Roman"/>
                <w:iCs/>
                <w:sz w:val="18"/>
                <w:szCs w:val="18"/>
              </w:rPr>
              <w:t xml:space="preserve"> муниципальный район</w:t>
            </w:r>
          </w:p>
        </w:tc>
        <w:tc>
          <w:tcPr>
            <w:tcW w:w="2171" w:type="dxa"/>
            <w:shd w:val="clear" w:color="auto" w:fill="auto"/>
          </w:tcPr>
          <w:p w:rsidR="00643EB8" w:rsidRPr="00643EB8" w:rsidRDefault="00643EB8" w:rsidP="00643EB8">
            <w:pPr>
              <w:spacing w:after="0" w:line="240" w:lineRule="auto"/>
              <w:jc w:val="center"/>
              <w:rPr>
                <w:rFonts w:ascii="Times New Roman" w:eastAsia="Times New Roman" w:hAnsi="Times New Roman" w:cs="Times New Roman"/>
                <w:sz w:val="18"/>
                <w:szCs w:val="18"/>
              </w:rPr>
            </w:pPr>
            <w:proofErr w:type="spellStart"/>
            <w:r w:rsidRPr="00643EB8">
              <w:rPr>
                <w:rFonts w:ascii="Times New Roman" w:eastAsia="Times New Roman" w:hAnsi="Times New Roman" w:cs="Times New Roman"/>
                <w:sz w:val="18"/>
                <w:szCs w:val="18"/>
              </w:rPr>
              <w:t>Ольхова</w:t>
            </w:r>
            <w:proofErr w:type="spellEnd"/>
            <w:r w:rsidRPr="00643EB8">
              <w:rPr>
                <w:rFonts w:ascii="Times New Roman" w:eastAsia="Times New Roman" w:hAnsi="Times New Roman" w:cs="Times New Roman"/>
                <w:sz w:val="18"/>
                <w:szCs w:val="18"/>
              </w:rPr>
              <w:t xml:space="preserve"> Ирина Владимировна</w:t>
            </w:r>
          </w:p>
          <w:p w:rsidR="00643EB8" w:rsidRPr="00643EB8" w:rsidRDefault="00643EB8" w:rsidP="00643EB8">
            <w:pPr>
              <w:spacing w:after="0" w:line="240" w:lineRule="auto"/>
              <w:jc w:val="center"/>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ИНН 323000134762</w:t>
            </w:r>
          </w:p>
          <w:p w:rsidR="00643EB8" w:rsidRPr="00643EB8" w:rsidRDefault="00643EB8" w:rsidP="00643EB8">
            <w:pPr>
              <w:spacing w:after="0" w:line="240" w:lineRule="auto"/>
              <w:jc w:val="center"/>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ОГРИП 313325604300031</w:t>
            </w:r>
          </w:p>
        </w:tc>
        <w:tc>
          <w:tcPr>
            <w:tcW w:w="2171" w:type="dxa"/>
            <w:shd w:val="clear" w:color="auto" w:fill="auto"/>
          </w:tcPr>
          <w:p w:rsidR="00643EB8" w:rsidRPr="00643EB8" w:rsidRDefault="00643EB8" w:rsidP="00643EB8">
            <w:pPr>
              <w:spacing w:after="0" w:line="240" w:lineRule="auto"/>
              <w:jc w:val="center"/>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№2 от 14.08.2017г.;</w:t>
            </w:r>
          </w:p>
          <w:p w:rsidR="00643EB8" w:rsidRPr="00643EB8" w:rsidRDefault="00643EB8" w:rsidP="00643EB8">
            <w:pPr>
              <w:spacing w:after="0" w:line="240" w:lineRule="auto"/>
              <w:jc w:val="center"/>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07.04.2019-06.04.2035г.</w:t>
            </w:r>
          </w:p>
        </w:tc>
        <w:tc>
          <w:tcPr>
            <w:tcW w:w="1953" w:type="dxa"/>
            <w:shd w:val="clear" w:color="auto" w:fill="auto"/>
          </w:tcPr>
          <w:p w:rsidR="00643EB8" w:rsidRPr="00643EB8" w:rsidRDefault="00643EB8" w:rsidP="00643EB8">
            <w:pPr>
              <w:spacing w:after="0" w:line="240" w:lineRule="auto"/>
              <w:rPr>
                <w:rFonts w:ascii="Times New Roman" w:eastAsia="Times New Roman" w:hAnsi="Times New Roman" w:cs="Times New Roman"/>
                <w:iCs/>
                <w:sz w:val="18"/>
                <w:szCs w:val="18"/>
              </w:rPr>
            </w:pPr>
            <w:r w:rsidRPr="00643EB8">
              <w:rPr>
                <w:rFonts w:ascii="Times New Roman" w:eastAsia="Times New Roman" w:hAnsi="Times New Roman" w:cs="Times New Roman"/>
                <w:iCs/>
                <w:sz w:val="18"/>
                <w:szCs w:val="18"/>
              </w:rPr>
              <w:t xml:space="preserve">Постановление администрации </w:t>
            </w:r>
            <w:proofErr w:type="spellStart"/>
            <w:r w:rsidRPr="00643EB8">
              <w:rPr>
                <w:rFonts w:ascii="Times New Roman" w:eastAsia="Times New Roman" w:hAnsi="Times New Roman" w:cs="Times New Roman"/>
                <w:iCs/>
                <w:sz w:val="18"/>
                <w:szCs w:val="18"/>
              </w:rPr>
              <w:t>Трубчевского</w:t>
            </w:r>
            <w:proofErr w:type="spellEnd"/>
            <w:r w:rsidRPr="00643EB8">
              <w:rPr>
                <w:rFonts w:ascii="Times New Roman" w:eastAsia="Times New Roman" w:hAnsi="Times New Roman" w:cs="Times New Roman"/>
                <w:iCs/>
                <w:sz w:val="18"/>
                <w:szCs w:val="18"/>
              </w:rPr>
              <w:t xml:space="preserve"> муниципального района №168 от 14.03.2016 г.</w:t>
            </w:r>
          </w:p>
        </w:tc>
      </w:tr>
      <w:tr w:rsidR="00643EB8" w:rsidRPr="00643EB8" w:rsidTr="005C5D36">
        <w:tc>
          <w:tcPr>
            <w:tcW w:w="648" w:type="dxa"/>
            <w:tcBorders>
              <w:top w:val="single" w:sz="4" w:space="0" w:color="auto"/>
              <w:left w:val="single" w:sz="4" w:space="0" w:color="auto"/>
              <w:bottom w:val="single" w:sz="4" w:space="0" w:color="auto"/>
              <w:right w:val="single" w:sz="4" w:space="0" w:color="auto"/>
            </w:tcBorders>
            <w:shd w:val="clear" w:color="auto" w:fill="auto"/>
          </w:tcPr>
          <w:p w:rsidR="00643EB8" w:rsidRPr="00643EB8" w:rsidRDefault="00643EB8" w:rsidP="00643EB8">
            <w:pPr>
              <w:spacing w:after="0" w:line="240" w:lineRule="auto"/>
              <w:jc w:val="center"/>
              <w:rPr>
                <w:rFonts w:ascii="Times New Roman" w:eastAsia="Times New Roman" w:hAnsi="Times New Roman" w:cs="Times New Roman"/>
                <w:sz w:val="18"/>
                <w:szCs w:val="18"/>
                <w:lang w:val="en-US"/>
              </w:rPr>
            </w:pPr>
            <w:r w:rsidRPr="00643EB8">
              <w:rPr>
                <w:rFonts w:ascii="Times New Roman" w:eastAsia="Times New Roman" w:hAnsi="Times New Roman" w:cs="Times New Roman"/>
                <w:sz w:val="18"/>
                <w:szCs w:val="18"/>
                <w:lang w:val="en-US"/>
              </w:rPr>
              <w:t>4</w:t>
            </w:r>
          </w:p>
        </w:tc>
        <w:tc>
          <w:tcPr>
            <w:tcW w:w="2340" w:type="dxa"/>
            <w:tcBorders>
              <w:top w:val="single" w:sz="4" w:space="0" w:color="auto"/>
              <w:left w:val="single" w:sz="4" w:space="0" w:color="auto"/>
              <w:bottom w:val="single" w:sz="4" w:space="0" w:color="auto"/>
              <w:right w:val="single" w:sz="4" w:space="0" w:color="auto"/>
            </w:tcBorders>
            <w:shd w:val="clear" w:color="auto" w:fill="auto"/>
          </w:tcPr>
          <w:p w:rsidR="00643EB8" w:rsidRPr="00643EB8" w:rsidRDefault="00643EB8" w:rsidP="00643EB8">
            <w:pPr>
              <w:spacing w:after="0" w:line="240" w:lineRule="auto"/>
              <w:jc w:val="both"/>
              <w:rPr>
                <w:rFonts w:ascii="Times New Roman" w:eastAsia="Times New Roman" w:hAnsi="Times New Roman" w:cs="Times New Roman"/>
                <w:iCs/>
                <w:sz w:val="18"/>
                <w:szCs w:val="18"/>
              </w:rPr>
            </w:pPr>
            <w:r w:rsidRPr="00643EB8">
              <w:rPr>
                <w:rFonts w:ascii="Times New Roman" w:eastAsia="Times New Roman" w:hAnsi="Times New Roman" w:cs="Times New Roman"/>
                <w:iCs/>
                <w:sz w:val="18"/>
                <w:szCs w:val="18"/>
              </w:rPr>
              <w:t xml:space="preserve"> Здание школы</w:t>
            </w:r>
          </w:p>
        </w:tc>
        <w:tc>
          <w:tcPr>
            <w:tcW w:w="2340" w:type="dxa"/>
            <w:tcBorders>
              <w:top w:val="single" w:sz="4" w:space="0" w:color="auto"/>
              <w:left w:val="single" w:sz="4" w:space="0" w:color="auto"/>
              <w:bottom w:val="single" w:sz="4" w:space="0" w:color="auto"/>
              <w:right w:val="single" w:sz="4" w:space="0" w:color="auto"/>
            </w:tcBorders>
            <w:shd w:val="clear" w:color="auto" w:fill="auto"/>
          </w:tcPr>
          <w:p w:rsidR="00643EB8" w:rsidRPr="00643EB8" w:rsidRDefault="00643EB8" w:rsidP="00643EB8">
            <w:pPr>
              <w:spacing w:after="0" w:line="240" w:lineRule="auto"/>
              <w:jc w:val="center"/>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 xml:space="preserve">Брянская область, </w:t>
            </w:r>
            <w:proofErr w:type="spellStart"/>
            <w:r w:rsidRPr="00643EB8">
              <w:rPr>
                <w:rFonts w:ascii="Times New Roman" w:eastAsia="Times New Roman" w:hAnsi="Times New Roman" w:cs="Times New Roman"/>
                <w:sz w:val="18"/>
                <w:szCs w:val="18"/>
              </w:rPr>
              <w:t>Трубчевский</w:t>
            </w:r>
            <w:proofErr w:type="spellEnd"/>
            <w:r w:rsidRPr="00643EB8">
              <w:rPr>
                <w:rFonts w:ascii="Times New Roman" w:eastAsia="Times New Roman" w:hAnsi="Times New Roman" w:cs="Times New Roman"/>
                <w:sz w:val="18"/>
                <w:szCs w:val="18"/>
              </w:rPr>
              <w:t xml:space="preserve"> район, </w:t>
            </w:r>
            <w:proofErr w:type="spellStart"/>
            <w:r w:rsidRPr="00643EB8">
              <w:rPr>
                <w:rFonts w:ascii="Times New Roman" w:eastAsia="Times New Roman" w:hAnsi="Times New Roman" w:cs="Times New Roman"/>
                <w:sz w:val="18"/>
                <w:szCs w:val="18"/>
              </w:rPr>
              <w:t>с.Радутино</w:t>
            </w:r>
            <w:proofErr w:type="spellEnd"/>
            <w:r w:rsidRPr="00643EB8">
              <w:rPr>
                <w:rFonts w:ascii="Times New Roman" w:eastAsia="Times New Roman" w:hAnsi="Times New Roman" w:cs="Times New Roman"/>
                <w:sz w:val="18"/>
                <w:szCs w:val="18"/>
              </w:rPr>
              <w:t xml:space="preserve">, </w:t>
            </w:r>
            <w:proofErr w:type="spellStart"/>
            <w:r w:rsidRPr="00643EB8">
              <w:rPr>
                <w:rFonts w:ascii="Times New Roman" w:eastAsia="Times New Roman" w:hAnsi="Times New Roman" w:cs="Times New Roman"/>
                <w:sz w:val="18"/>
                <w:szCs w:val="18"/>
              </w:rPr>
              <w:t>ул.Молодежная</w:t>
            </w:r>
            <w:proofErr w:type="spellEnd"/>
            <w:r w:rsidRPr="00643EB8">
              <w:rPr>
                <w:rFonts w:ascii="Times New Roman" w:eastAsia="Times New Roman" w:hAnsi="Times New Roman" w:cs="Times New Roman"/>
                <w:sz w:val="18"/>
                <w:szCs w:val="18"/>
              </w:rPr>
              <w:t xml:space="preserve">, д.8, </w:t>
            </w:r>
          </w:p>
          <w:p w:rsidR="00643EB8" w:rsidRPr="00643EB8" w:rsidRDefault="00643EB8" w:rsidP="00643EB8">
            <w:pPr>
              <w:spacing w:after="0" w:line="240" w:lineRule="auto"/>
              <w:jc w:val="center"/>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32:26:0310109:451</w:t>
            </w:r>
          </w:p>
        </w:tc>
        <w:tc>
          <w:tcPr>
            <w:tcW w:w="1868" w:type="dxa"/>
            <w:tcBorders>
              <w:top w:val="single" w:sz="4" w:space="0" w:color="auto"/>
              <w:left w:val="single" w:sz="4" w:space="0" w:color="auto"/>
              <w:bottom w:val="single" w:sz="4" w:space="0" w:color="auto"/>
              <w:right w:val="single" w:sz="4" w:space="0" w:color="auto"/>
            </w:tcBorders>
            <w:shd w:val="clear" w:color="auto" w:fill="auto"/>
          </w:tcPr>
          <w:p w:rsidR="00643EB8" w:rsidRPr="00643EB8" w:rsidRDefault="00643EB8" w:rsidP="00643EB8">
            <w:pPr>
              <w:spacing w:after="0" w:line="240" w:lineRule="auto"/>
              <w:ind w:firstLine="709"/>
              <w:jc w:val="both"/>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 xml:space="preserve">492,3 </w:t>
            </w:r>
          </w:p>
        </w:tc>
        <w:tc>
          <w:tcPr>
            <w:tcW w:w="2380" w:type="dxa"/>
            <w:tcBorders>
              <w:top w:val="single" w:sz="4" w:space="0" w:color="auto"/>
              <w:left w:val="single" w:sz="4" w:space="0" w:color="auto"/>
              <w:bottom w:val="single" w:sz="4" w:space="0" w:color="auto"/>
              <w:right w:val="single" w:sz="4" w:space="0" w:color="auto"/>
            </w:tcBorders>
            <w:shd w:val="clear" w:color="auto" w:fill="auto"/>
          </w:tcPr>
          <w:p w:rsidR="00643EB8" w:rsidRPr="00643EB8" w:rsidRDefault="00643EB8" w:rsidP="00643EB8">
            <w:pPr>
              <w:spacing w:after="0" w:line="240" w:lineRule="auto"/>
              <w:jc w:val="both"/>
              <w:rPr>
                <w:rFonts w:ascii="Times New Roman" w:eastAsia="Times New Roman" w:hAnsi="Times New Roman" w:cs="Times New Roman"/>
                <w:iCs/>
                <w:sz w:val="18"/>
                <w:szCs w:val="18"/>
              </w:rPr>
            </w:pPr>
            <w:proofErr w:type="spellStart"/>
            <w:r w:rsidRPr="00643EB8">
              <w:rPr>
                <w:rFonts w:ascii="Times New Roman" w:eastAsia="Times New Roman" w:hAnsi="Times New Roman" w:cs="Times New Roman"/>
                <w:iCs/>
                <w:sz w:val="18"/>
                <w:szCs w:val="18"/>
              </w:rPr>
              <w:t>Трубчевский</w:t>
            </w:r>
            <w:proofErr w:type="spellEnd"/>
            <w:r w:rsidRPr="00643EB8">
              <w:rPr>
                <w:rFonts w:ascii="Times New Roman" w:eastAsia="Times New Roman" w:hAnsi="Times New Roman" w:cs="Times New Roman"/>
                <w:iCs/>
                <w:sz w:val="18"/>
                <w:szCs w:val="18"/>
              </w:rPr>
              <w:t xml:space="preserve"> муниципальный район</w:t>
            </w:r>
          </w:p>
        </w:tc>
        <w:tc>
          <w:tcPr>
            <w:tcW w:w="2171" w:type="dxa"/>
            <w:shd w:val="clear" w:color="auto" w:fill="auto"/>
          </w:tcPr>
          <w:p w:rsidR="00643EB8" w:rsidRPr="00643EB8" w:rsidRDefault="00643EB8" w:rsidP="00643EB8">
            <w:pPr>
              <w:spacing w:after="0" w:line="240" w:lineRule="auto"/>
              <w:jc w:val="center"/>
              <w:rPr>
                <w:rFonts w:ascii="Times New Roman" w:eastAsia="Times New Roman" w:hAnsi="Times New Roman" w:cs="Times New Roman"/>
                <w:sz w:val="18"/>
                <w:szCs w:val="18"/>
              </w:rPr>
            </w:pPr>
          </w:p>
        </w:tc>
        <w:tc>
          <w:tcPr>
            <w:tcW w:w="2171" w:type="dxa"/>
            <w:shd w:val="clear" w:color="auto" w:fill="auto"/>
          </w:tcPr>
          <w:p w:rsidR="00643EB8" w:rsidRPr="00643EB8" w:rsidRDefault="00643EB8" w:rsidP="00643EB8">
            <w:pPr>
              <w:spacing w:after="0" w:line="240" w:lineRule="auto"/>
              <w:jc w:val="center"/>
              <w:rPr>
                <w:rFonts w:ascii="Times New Roman" w:eastAsia="Times New Roman" w:hAnsi="Times New Roman" w:cs="Times New Roman"/>
                <w:sz w:val="18"/>
                <w:szCs w:val="18"/>
              </w:rPr>
            </w:pPr>
          </w:p>
        </w:tc>
        <w:tc>
          <w:tcPr>
            <w:tcW w:w="1953" w:type="dxa"/>
            <w:shd w:val="clear" w:color="auto" w:fill="auto"/>
          </w:tcPr>
          <w:p w:rsidR="00643EB8" w:rsidRPr="00643EB8" w:rsidRDefault="00643EB8" w:rsidP="00643EB8">
            <w:pPr>
              <w:spacing w:after="0" w:line="240" w:lineRule="auto"/>
              <w:rPr>
                <w:rFonts w:ascii="Times New Roman" w:eastAsia="Times New Roman" w:hAnsi="Times New Roman" w:cs="Times New Roman"/>
                <w:iCs/>
                <w:sz w:val="18"/>
                <w:szCs w:val="18"/>
              </w:rPr>
            </w:pPr>
            <w:r w:rsidRPr="00643EB8">
              <w:rPr>
                <w:rFonts w:ascii="Times New Roman" w:eastAsia="Times New Roman" w:hAnsi="Times New Roman" w:cs="Times New Roman"/>
                <w:iCs/>
                <w:sz w:val="18"/>
                <w:szCs w:val="18"/>
              </w:rPr>
              <w:t>Протокол от 23.09.2022 г. заседания рабочей группы</w:t>
            </w:r>
          </w:p>
        </w:tc>
      </w:tr>
      <w:tr w:rsidR="00643EB8" w:rsidRPr="00643EB8" w:rsidTr="005C5D36">
        <w:tc>
          <w:tcPr>
            <w:tcW w:w="648" w:type="dxa"/>
            <w:tcBorders>
              <w:top w:val="single" w:sz="4" w:space="0" w:color="auto"/>
              <w:left w:val="single" w:sz="4" w:space="0" w:color="auto"/>
              <w:bottom w:val="single" w:sz="4" w:space="0" w:color="auto"/>
              <w:right w:val="single" w:sz="4" w:space="0" w:color="auto"/>
            </w:tcBorders>
            <w:shd w:val="clear" w:color="auto" w:fill="auto"/>
          </w:tcPr>
          <w:p w:rsidR="00643EB8" w:rsidRPr="00643EB8" w:rsidRDefault="00643EB8" w:rsidP="00643EB8">
            <w:pPr>
              <w:spacing w:after="0" w:line="240" w:lineRule="auto"/>
              <w:jc w:val="center"/>
              <w:rPr>
                <w:rFonts w:ascii="Times New Roman" w:eastAsia="Times New Roman" w:hAnsi="Times New Roman" w:cs="Times New Roman"/>
                <w:sz w:val="18"/>
                <w:szCs w:val="18"/>
                <w:lang w:val="en-US"/>
              </w:rPr>
            </w:pPr>
            <w:r w:rsidRPr="00643EB8">
              <w:rPr>
                <w:rFonts w:ascii="Times New Roman" w:eastAsia="Times New Roman" w:hAnsi="Times New Roman" w:cs="Times New Roman"/>
                <w:sz w:val="18"/>
                <w:szCs w:val="18"/>
                <w:lang w:val="en-US"/>
              </w:rPr>
              <w:t>5</w:t>
            </w:r>
          </w:p>
        </w:tc>
        <w:tc>
          <w:tcPr>
            <w:tcW w:w="2340" w:type="dxa"/>
            <w:tcBorders>
              <w:top w:val="single" w:sz="4" w:space="0" w:color="auto"/>
              <w:left w:val="single" w:sz="4" w:space="0" w:color="auto"/>
              <w:bottom w:val="single" w:sz="4" w:space="0" w:color="auto"/>
              <w:right w:val="single" w:sz="4" w:space="0" w:color="auto"/>
            </w:tcBorders>
            <w:shd w:val="clear" w:color="auto" w:fill="auto"/>
          </w:tcPr>
          <w:p w:rsidR="00643EB8" w:rsidRPr="00643EB8" w:rsidRDefault="00643EB8" w:rsidP="00643EB8">
            <w:pPr>
              <w:spacing w:after="0" w:line="240" w:lineRule="auto"/>
              <w:jc w:val="both"/>
              <w:rPr>
                <w:rFonts w:ascii="Times New Roman" w:eastAsia="Times New Roman" w:hAnsi="Times New Roman" w:cs="Times New Roman"/>
                <w:iCs/>
                <w:sz w:val="18"/>
                <w:szCs w:val="18"/>
              </w:rPr>
            </w:pPr>
            <w:r w:rsidRPr="00643EB8">
              <w:rPr>
                <w:rFonts w:ascii="Times New Roman" w:eastAsia="Times New Roman" w:hAnsi="Times New Roman" w:cs="Times New Roman"/>
                <w:iCs/>
                <w:sz w:val="18"/>
                <w:szCs w:val="18"/>
              </w:rPr>
              <w:t>Земельный участок</w:t>
            </w:r>
          </w:p>
        </w:tc>
        <w:tc>
          <w:tcPr>
            <w:tcW w:w="2340" w:type="dxa"/>
            <w:tcBorders>
              <w:top w:val="single" w:sz="4" w:space="0" w:color="auto"/>
              <w:left w:val="single" w:sz="4" w:space="0" w:color="auto"/>
              <w:bottom w:val="single" w:sz="4" w:space="0" w:color="auto"/>
              <w:right w:val="single" w:sz="4" w:space="0" w:color="auto"/>
            </w:tcBorders>
            <w:shd w:val="clear" w:color="auto" w:fill="auto"/>
          </w:tcPr>
          <w:p w:rsidR="00643EB8" w:rsidRPr="00643EB8" w:rsidRDefault="00643EB8" w:rsidP="00643EB8">
            <w:pPr>
              <w:spacing w:after="0" w:line="240" w:lineRule="auto"/>
              <w:jc w:val="center"/>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 xml:space="preserve">Брянская область, </w:t>
            </w:r>
            <w:proofErr w:type="spellStart"/>
            <w:r w:rsidRPr="00643EB8">
              <w:rPr>
                <w:rFonts w:ascii="Times New Roman" w:eastAsia="Times New Roman" w:hAnsi="Times New Roman" w:cs="Times New Roman"/>
                <w:sz w:val="18"/>
                <w:szCs w:val="18"/>
              </w:rPr>
              <w:t>Трубчевский</w:t>
            </w:r>
            <w:proofErr w:type="spellEnd"/>
            <w:r w:rsidRPr="00643EB8">
              <w:rPr>
                <w:rFonts w:ascii="Times New Roman" w:eastAsia="Times New Roman" w:hAnsi="Times New Roman" w:cs="Times New Roman"/>
                <w:sz w:val="18"/>
                <w:szCs w:val="18"/>
              </w:rPr>
              <w:t xml:space="preserve"> район, </w:t>
            </w:r>
            <w:proofErr w:type="spellStart"/>
            <w:r w:rsidRPr="00643EB8">
              <w:rPr>
                <w:rFonts w:ascii="Times New Roman" w:eastAsia="Times New Roman" w:hAnsi="Times New Roman" w:cs="Times New Roman"/>
                <w:sz w:val="18"/>
                <w:szCs w:val="18"/>
              </w:rPr>
              <w:t>с.Радутино</w:t>
            </w:r>
            <w:proofErr w:type="spellEnd"/>
            <w:r w:rsidRPr="00643EB8">
              <w:rPr>
                <w:rFonts w:ascii="Times New Roman" w:eastAsia="Times New Roman" w:hAnsi="Times New Roman" w:cs="Times New Roman"/>
                <w:sz w:val="18"/>
                <w:szCs w:val="18"/>
              </w:rPr>
              <w:t xml:space="preserve">, </w:t>
            </w:r>
            <w:proofErr w:type="spellStart"/>
            <w:r w:rsidRPr="00643EB8">
              <w:rPr>
                <w:rFonts w:ascii="Times New Roman" w:eastAsia="Times New Roman" w:hAnsi="Times New Roman" w:cs="Times New Roman"/>
                <w:sz w:val="18"/>
                <w:szCs w:val="18"/>
              </w:rPr>
              <w:t>ул.Молодежная</w:t>
            </w:r>
            <w:proofErr w:type="spellEnd"/>
            <w:r w:rsidRPr="00643EB8">
              <w:rPr>
                <w:rFonts w:ascii="Times New Roman" w:eastAsia="Times New Roman" w:hAnsi="Times New Roman" w:cs="Times New Roman"/>
                <w:sz w:val="18"/>
                <w:szCs w:val="18"/>
              </w:rPr>
              <w:t xml:space="preserve">, </w:t>
            </w:r>
            <w:r w:rsidRPr="00643EB8">
              <w:rPr>
                <w:rFonts w:ascii="Times New Roman" w:eastAsia="Times New Roman" w:hAnsi="Times New Roman" w:cs="Times New Roman"/>
                <w:sz w:val="18"/>
                <w:szCs w:val="18"/>
              </w:rPr>
              <w:lastRenderedPageBreak/>
              <w:t>земельный участок 8, 32:26:0310109:378</w:t>
            </w:r>
          </w:p>
        </w:tc>
        <w:tc>
          <w:tcPr>
            <w:tcW w:w="1868" w:type="dxa"/>
            <w:tcBorders>
              <w:top w:val="single" w:sz="4" w:space="0" w:color="auto"/>
              <w:left w:val="single" w:sz="4" w:space="0" w:color="auto"/>
              <w:bottom w:val="single" w:sz="4" w:space="0" w:color="auto"/>
              <w:right w:val="single" w:sz="4" w:space="0" w:color="auto"/>
            </w:tcBorders>
            <w:shd w:val="clear" w:color="auto" w:fill="auto"/>
          </w:tcPr>
          <w:p w:rsidR="00643EB8" w:rsidRPr="00643EB8" w:rsidRDefault="00643EB8" w:rsidP="00643EB8">
            <w:pPr>
              <w:spacing w:after="0" w:line="240" w:lineRule="auto"/>
              <w:ind w:firstLine="709"/>
              <w:jc w:val="both"/>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lastRenderedPageBreak/>
              <w:t>11788</w:t>
            </w:r>
          </w:p>
        </w:tc>
        <w:tc>
          <w:tcPr>
            <w:tcW w:w="2380" w:type="dxa"/>
            <w:tcBorders>
              <w:top w:val="single" w:sz="4" w:space="0" w:color="auto"/>
              <w:left w:val="single" w:sz="4" w:space="0" w:color="auto"/>
              <w:bottom w:val="single" w:sz="4" w:space="0" w:color="auto"/>
              <w:right w:val="single" w:sz="4" w:space="0" w:color="auto"/>
            </w:tcBorders>
            <w:shd w:val="clear" w:color="auto" w:fill="auto"/>
          </w:tcPr>
          <w:p w:rsidR="00643EB8" w:rsidRPr="00643EB8" w:rsidRDefault="00643EB8" w:rsidP="00643EB8">
            <w:pPr>
              <w:spacing w:after="0" w:line="240" w:lineRule="auto"/>
              <w:jc w:val="both"/>
              <w:rPr>
                <w:rFonts w:ascii="Times New Roman" w:eastAsia="Times New Roman" w:hAnsi="Times New Roman" w:cs="Times New Roman"/>
                <w:iCs/>
                <w:sz w:val="18"/>
                <w:szCs w:val="18"/>
              </w:rPr>
            </w:pPr>
            <w:proofErr w:type="spellStart"/>
            <w:r w:rsidRPr="00643EB8">
              <w:rPr>
                <w:rFonts w:ascii="Times New Roman" w:eastAsia="Times New Roman" w:hAnsi="Times New Roman" w:cs="Times New Roman"/>
                <w:iCs/>
                <w:sz w:val="18"/>
                <w:szCs w:val="18"/>
              </w:rPr>
              <w:t>Трубчевский</w:t>
            </w:r>
            <w:proofErr w:type="spellEnd"/>
            <w:r w:rsidRPr="00643EB8">
              <w:rPr>
                <w:rFonts w:ascii="Times New Roman" w:eastAsia="Times New Roman" w:hAnsi="Times New Roman" w:cs="Times New Roman"/>
                <w:iCs/>
                <w:sz w:val="18"/>
                <w:szCs w:val="18"/>
              </w:rPr>
              <w:t xml:space="preserve"> муниципальный район</w:t>
            </w:r>
          </w:p>
        </w:tc>
        <w:tc>
          <w:tcPr>
            <w:tcW w:w="2171" w:type="dxa"/>
            <w:shd w:val="clear" w:color="auto" w:fill="auto"/>
          </w:tcPr>
          <w:p w:rsidR="00643EB8" w:rsidRPr="00643EB8" w:rsidRDefault="00643EB8" w:rsidP="00643EB8">
            <w:pPr>
              <w:spacing w:after="0" w:line="240" w:lineRule="auto"/>
              <w:jc w:val="center"/>
              <w:rPr>
                <w:rFonts w:ascii="Times New Roman" w:eastAsia="Times New Roman" w:hAnsi="Times New Roman" w:cs="Times New Roman"/>
                <w:sz w:val="18"/>
                <w:szCs w:val="18"/>
              </w:rPr>
            </w:pPr>
          </w:p>
        </w:tc>
        <w:tc>
          <w:tcPr>
            <w:tcW w:w="2171" w:type="dxa"/>
            <w:shd w:val="clear" w:color="auto" w:fill="auto"/>
          </w:tcPr>
          <w:p w:rsidR="00643EB8" w:rsidRPr="00643EB8" w:rsidRDefault="00643EB8" w:rsidP="00643EB8">
            <w:pPr>
              <w:spacing w:after="0" w:line="240" w:lineRule="auto"/>
              <w:jc w:val="center"/>
              <w:rPr>
                <w:rFonts w:ascii="Times New Roman" w:eastAsia="Times New Roman" w:hAnsi="Times New Roman" w:cs="Times New Roman"/>
                <w:sz w:val="18"/>
                <w:szCs w:val="18"/>
              </w:rPr>
            </w:pPr>
          </w:p>
        </w:tc>
        <w:tc>
          <w:tcPr>
            <w:tcW w:w="1953" w:type="dxa"/>
            <w:shd w:val="clear" w:color="auto" w:fill="auto"/>
          </w:tcPr>
          <w:p w:rsidR="00643EB8" w:rsidRPr="00643EB8" w:rsidRDefault="00643EB8" w:rsidP="00643EB8">
            <w:pPr>
              <w:spacing w:after="0" w:line="240" w:lineRule="auto"/>
              <w:rPr>
                <w:rFonts w:ascii="Times New Roman" w:eastAsia="Times New Roman" w:hAnsi="Times New Roman" w:cs="Times New Roman"/>
                <w:iCs/>
                <w:sz w:val="18"/>
                <w:szCs w:val="18"/>
              </w:rPr>
            </w:pPr>
            <w:r w:rsidRPr="00643EB8">
              <w:rPr>
                <w:rFonts w:ascii="Times New Roman" w:eastAsia="Times New Roman" w:hAnsi="Times New Roman" w:cs="Times New Roman"/>
                <w:iCs/>
                <w:sz w:val="18"/>
                <w:szCs w:val="18"/>
              </w:rPr>
              <w:t xml:space="preserve">Протокол от 23.09.2022 заседания рабочей группы </w:t>
            </w:r>
          </w:p>
          <w:p w:rsidR="00643EB8" w:rsidRPr="00643EB8" w:rsidRDefault="00643EB8" w:rsidP="00643EB8">
            <w:pPr>
              <w:spacing w:after="0" w:line="240" w:lineRule="auto"/>
              <w:rPr>
                <w:rFonts w:ascii="Times New Roman" w:eastAsia="Times New Roman" w:hAnsi="Times New Roman" w:cs="Times New Roman"/>
                <w:iCs/>
                <w:sz w:val="18"/>
                <w:szCs w:val="18"/>
              </w:rPr>
            </w:pPr>
          </w:p>
        </w:tc>
      </w:tr>
      <w:tr w:rsidR="00643EB8" w:rsidRPr="00643EB8" w:rsidTr="005C5D36">
        <w:tc>
          <w:tcPr>
            <w:tcW w:w="648" w:type="dxa"/>
            <w:tcBorders>
              <w:top w:val="single" w:sz="4" w:space="0" w:color="auto"/>
              <w:left w:val="single" w:sz="4" w:space="0" w:color="auto"/>
              <w:bottom w:val="single" w:sz="4" w:space="0" w:color="auto"/>
              <w:right w:val="single" w:sz="4" w:space="0" w:color="auto"/>
            </w:tcBorders>
            <w:shd w:val="clear" w:color="auto" w:fill="auto"/>
          </w:tcPr>
          <w:p w:rsidR="00643EB8" w:rsidRPr="00643EB8" w:rsidRDefault="00643EB8" w:rsidP="00643EB8">
            <w:pPr>
              <w:spacing w:after="0" w:line="240" w:lineRule="auto"/>
              <w:jc w:val="center"/>
              <w:rPr>
                <w:rFonts w:ascii="Times New Roman" w:eastAsia="Times New Roman" w:hAnsi="Times New Roman" w:cs="Times New Roman"/>
                <w:sz w:val="18"/>
                <w:szCs w:val="18"/>
                <w:lang w:val="en-US"/>
              </w:rPr>
            </w:pPr>
            <w:r w:rsidRPr="00643EB8">
              <w:rPr>
                <w:rFonts w:ascii="Times New Roman" w:eastAsia="Times New Roman" w:hAnsi="Times New Roman" w:cs="Times New Roman"/>
                <w:sz w:val="18"/>
                <w:szCs w:val="18"/>
                <w:lang w:val="en-US"/>
              </w:rPr>
              <w:lastRenderedPageBreak/>
              <w:t>6</w:t>
            </w:r>
          </w:p>
        </w:tc>
        <w:tc>
          <w:tcPr>
            <w:tcW w:w="2340" w:type="dxa"/>
            <w:tcBorders>
              <w:top w:val="single" w:sz="4" w:space="0" w:color="auto"/>
              <w:left w:val="single" w:sz="4" w:space="0" w:color="auto"/>
              <w:bottom w:val="single" w:sz="4" w:space="0" w:color="auto"/>
              <w:right w:val="single" w:sz="4" w:space="0" w:color="auto"/>
            </w:tcBorders>
            <w:shd w:val="clear" w:color="auto" w:fill="auto"/>
          </w:tcPr>
          <w:p w:rsidR="00643EB8" w:rsidRPr="00643EB8" w:rsidRDefault="00643EB8" w:rsidP="00643EB8">
            <w:pPr>
              <w:spacing w:after="0" w:line="240" w:lineRule="auto"/>
              <w:jc w:val="both"/>
              <w:rPr>
                <w:rFonts w:ascii="Times New Roman" w:eastAsia="Times New Roman" w:hAnsi="Times New Roman" w:cs="Times New Roman"/>
                <w:iCs/>
                <w:sz w:val="18"/>
                <w:szCs w:val="18"/>
              </w:rPr>
            </w:pPr>
            <w:r w:rsidRPr="00643EB8">
              <w:rPr>
                <w:rFonts w:ascii="Times New Roman" w:eastAsia="Times New Roman" w:hAnsi="Times New Roman" w:cs="Times New Roman"/>
                <w:iCs/>
                <w:sz w:val="18"/>
                <w:szCs w:val="18"/>
              </w:rPr>
              <w:t>Здание школы</w:t>
            </w:r>
          </w:p>
        </w:tc>
        <w:tc>
          <w:tcPr>
            <w:tcW w:w="2340" w:type="dxa"/>
            <w:tcBorders>
              <w:top w:val="single" w:sz="4" w:space="0" w:color="auto"/>
              <w:left w:val="single" w:sz="4" w:space="0" w:color="auto"/>
              <w:bottom w:val="single" w:sz="4" w:space="0" w:color="auto"/>
              <w:right w:val="single" w:sz="4" w:space="0" w:color="auto"/>
            </w:tcBorders>
            <w:shd w:val="clear" w:color="auto" w:fill="auto"/>
          </w:tcPr>
          <w:p w:rsidR="00643EB8" w:rsidRPr="00643EB8" w:rsidRDefault="00643EB8" w:rsidP="00643EB8">
            <w:pPr>
              <w:spacing w:after="0" w:line="240" w:lineRule="auto"/>
              <w:jc w:val="center"/>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 xml:space="preserve">Брянская область, </w:t>
            </w:r>
            <w:proofErr w:type="spellStart"/>
            <w:r w:rsidRPr="00643EB8">
              <w:rPr>
                <w:rFonts w:ascii="Times New Roman" w:eastAsia="Times New Roman" w:hAnsi="Times New Roman" w:cs="Times New Roman"/>
                <w:sz w:val="18"/>
                <w:szCs w:val="18"/>
              </w:rPr>
              <w:t>Трубчевский</w:t>
            </w:r>
            <w:proofErr w:type="spellEnd"/>
            <w:r w:rsidRPr="00643EB8">
              <w:rPr>
                <w:rFonts w:ascii="Times New Roman" w:eastAsia="Times New Roman" w:hAnsi="Times New Roman" w:cs="Times New Roman"/>
                <w:sz w:val="18"/>
                <w:szCs w:val="18"/>
              </w:rPr>
              <w:t xml:space="preserve"> район, </w:t>
            </w:r>
            <w:proofErr w:type="spellStart"/>
            <w:r w:rsidRPr="00643EB8">
              <w:rPr>
                <w:rFonts w:ascii="Times New Roman" w:eastAsia="Times New Roman" w:hAnsi="Times New Roman" w:cs="Times New Roman"/>
                <w:sz w:val="18"/>
                <w:szCs w:val="18"/>
              </w:rPr>
              <w:t>с.Алешенка</w:t>
            </w:r>
            <w:proofErr w:type="spellEnd"/>
            <w:r w:rsidRPr="00643EB8">
              <w:rPr>
                <w:rFonts w:ascii="Times New Roman" w:eastAsia="Times New Roman" w:hAnsi="Times New Roman" w:cs="Times New Roman"/>
                <w:sz w:val="18"/>
                <w:szCs w:val="18"/>
              </w:rPr>
              <w:t xml:space="preserve">, </w:t>
            </w:r>
            <w:proofErr w:type="spellStart"/>
            <w:r w:rsidRPr="00643EB8">
              <w:rPr>
                <w:rFonts w:ascii="Times New Roman" w:eastAsia="Times New Roman" w:hAnsi="Times New Roman" w:cs="Times New Roman"/>
                <w:sz w:val="18"/>
                <w:szCs w:val="18"/>
              </w:rPr>
              <w:t>ул.Молодежная</w:t>
            </w:r>
            <w:proofErr w:type="spellEnd"/>
            <w:r w:rsidRPr="00643EB8">
              <w:rPr>
                <w:rFonts w:ascii="Times New Roman" w:eastAsia="Times New Roman" w:hAnsi="Times New Roman" w:cs="Times New Roman"/>
                <w:sz w:val="18"/>
                <w:szCs w:val="18"/>
              </w:rPr>
              <w:t xml:space="preserve">, д.14, </w:t>
            </w:r>
          </w:p>
          <w:p w:rsidR="00643EB8" w:rsidRPr="00643EB8" w:rsidRDefault="00643EB8" w:rsidP="00643EB8">
            <w:pPr>
              <w:spacing w:after="0" w:line="240" w:lineRule="auto"/>
              <w:jc w:val="center"/>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32:26:0390201:378</w:t>
            </w:r>
          </w:p>
        </w:tc>
        <w:tc>
          <w:tcPr>
            <w:tcW w:w="1868" w:type="dxa"/>
            <w:tcBorders>
              <w:top w:val="single" w:sz="4" w:space="0" w:color="auto"/>
              <w:left w:val="single" w:sz="4" w:space="0" w:color="auto"/>
              <w:bottom w:val="single" w:sz="4" w:space="0" w:color="auto"/>
              <w:right w:val="single" w:sz="4" w:space="0" w:color="auto"/>
            </w:tcBorders>
            <w:shd w:val="clear" w:color="auto" w:fill="auto"/>
          </w:tcPr>
          <w:p w:rsidR="00643EB8" w:rsidRPr="00643EB8" w:rsidRDefault="00643EB8" w:rsidP="00643EB8">
            <w:pPr>
              <w:spacing w:after="0" w:line="240" w:lineRule="auto"/>
              <w:ind w:firstLine="709"/>
              <w:jc w:val="both"/>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1806,9</w:t>
            </w:r>
          </w:p>
        </w:tc>
        <w:tc>
          <w:tcPr>
            <w:tcW w:w="2380" w:type="dxa"/>
            <w:tcBorders>
              <w:top w:val="single" w:sz="4" w:space="0" w:color="auto"/>
              <w:left w:val="single" w:sz="4" w:space="0" w:color="auto"/>
              <w:bottom w:val="single" w:sz="4" w:space="0" w:color="auto"/>
              <w:right w:val="single" w:sz="4" w:space="0" w:color="auto"/>
            </w:tcBorders>
            <w:shd w:val="clear" w:color="auto" w:fill="auto"/>
          </w:tcPr>
          <w:p w:rsidR="00643EB8" w:rsidRPr="00643EB8" w:rsidRDefault="00643EB8" w:rsidP="00643EB8">
            <w:pPr>
              <w:spacing w:after="0" w:line="240" w:lineRule="auto"/>
              <w:jc w:val="both"/>
              <w:rPr>
                <w:rFonts w:ascii="Times New Roman" w:eastAsia="Times New Roman" w:hAnsi="Times New Roman" w:cs="Times New Roman"/>
                <w:iCs/>
                <w:sz w:val="18"/>
                <w:szCs w:val="18"/>
              </w:rPr>
            </w:pPr>
            <w:proofErr w:type="spellStart"/>
            <w:r w:rsidRPr="00643EB8">
              <w:rPr>
                <w:rFonts w:ascii="Times New Roman" w:eastAsia="Times New Roman" w:hAnsi="Times New Roman" w:cs="Times New Roman"/>
                <w:iCs/>
                <w:sz w:val="18"/>
                <w:szCs w:val="18"/>
              </w:rPr>
              <w:t>Трубчевский</w:t>
            </w:r>
            <w:proofErr w:type="spellEnd"/>
            <w:r w:rsidRPr="00643EB8">
              <w:rPr>
                <w:rFonts w:ascii="Times New Roman" w:eastAsia="Times New Roman" w:hAnsi="Times New Roman" w:cs="Times New Roman"/>
                <w:iCs/>
                <w:sz w:val="18"/>
                <w:szCs w:val="18"/>
              </w:rPr>
              <w:t xml:space="preserve"> муниципальный район</w:t>
            </w:r>
          </w:p>
        </w:tc>
        <w:tc>
          <w:tcPr>
            <w:tcW w:w="2171" w:type="dxa"/>
            <w:shd w:val="clear" w:color="auto" w:fill="auto"/>
          </w:tcPr>
          <w:p w:rsidR="00643EB8" w:rsidRPr="00643EB8" w:rsidRDefault="00643EB8" w:rsidP="00643EB8">
            <w:pPr>
              <w:spacing w:after="0" w:line="240" w:lineRule="auto"/>
              <w:jc w:val="center"/>
              <w:rPr>
                <w:rFonts w:ascii="Times New Roman" w:eastAsia="Times New Roman" w:hAnsi="Times New Roman" w:cs="Times New Roman"/>
                <w:sz w:val="18"/>
                <w:szCs w:val="18"/>
              </w:rPr>
            </w:pPr>
          </w:p>
        </w:tc>
        <w:tc>
          <w:tcPr>
            <w:tcW w:w="2171" w:type="dxa"/>
            <w:shd w:val="clear" w:color="auto" w:fill="auto"/>
          </w:tcPr>
          <w:p w:rsidR="00643EB8" w:rsidRPr="00643EB8" w:rsidRDefault="00643EB8" w:rsidP="00643EB8">
            <w:pPr>
              <w:spacing w:after="0" w:line="240" w:lineRule="auto"/>
              <w:jc w:val="center"/>
              <w:rPr>
                <w:rFonts w:ascii="Times New Roman" w:eastAsia="Times New Roman" w:hAnsi="Times New Roman" w:cs="Times New Roman"/>
                <w:sz w:val="18"/>
                <w:szCs w:val="18"/>
              </w:rPr>
            </w:pPr>
          </w:p>
        </w:tc>
        <w:tc>
          <w:tcPr>
            <w:tcW w:w="1953" w:type="dxa"/>
            <w:shd w:val="clear" w:color="auto" w:fill="auto"/>
          </w:tcPr>
          <w:p w:rsidR="00643EB8" w:rsidRPr="00643EB8" w:rsidRDefault="00643EB8" w:rsidP="00643EB8">
            <w:pPr>
              <w:spacing w:after="0" w:line="240" w:lineRule="auto"/>
              <w:rPr>
                <w:rFonts w:ascii="Times New Roman" w:eastAsia="Times New Roman" w:hAnsi="Times New Roman" w:cs="Times New Roman"/>
                <w:iCs/>
                <w:sz w:val="18"/>
                <w:szCs w:val="18"/>
              </w:rPr>
            </w:pPr>
            <w:r w:rsidRPr="00643EB8">
              <w:rPr>
                <w:rFonts w:ascii="Times New Roman" w:eastAsia="Times New Roman" w:hAnsi="Times New Roman" w:cs="Times New Roman"/>
                <w:iCs/>
                <w:sz w:val="18"/>
                <w:szCs w:val="18"/>
              </w:rPr>
              <w:t>Протокол от 17.10.2023 г. заседания рабочей группы</w:t>
            </w:r>
          </w:p>
        </w:tc>
      </w:tr>
      <w:tr w:rsidR="00643EB8" w:rsidRPr="00643EB8" w:rsidTr="005C5D36">
        <w:tc>
          <w:tcPr>
            <w:tcW w:w="648" w:type="dxa"/>
            <w:tcBorders>
              <w:top w:val="single" w:sz="4" w:space="0" w:color="auto"/>
              <w:left w:val="single" w:sz="4" w:space="0" w:color="auto"/>
              <w:bottom w:val="single" w:sz="4" w:space="0" w:color="auto"/>
              <w:right w:val="single" w:sz="4" w:space="0" w:color="auto"/>
            </w:tcBorders>
            <w:shd w:val="clear" w:color="auto" w:fill="auto"/>
          </w:tcPr>
          <w:p w:rsidR="00643EB8" w:rsidRPr="00643EB8" w:rsidRDefault="00643EB8" w:rsidP="00643EB8">
            <w:pPr>
              <w:spacing w:after="0" w:line="240" w:lineRule="auto"/>
              <w:jc w:val="center"/>
              <w:rPr>
                <w:rFonts w:ascii="Times New Roman" w:eastAsia="Times New Roman" w:hAnsi="Times New Roman" w:cs="Times New Roman"/>
                <w:sz w:val="18"/>
                <w:szCs w:val="18"/>
                <w:lang w:val="en-US"/>
              </w:rPr>
            </w:pPr>
            <w:r w:rsidRPr="00643EB8">
              <w:rPr>
                <w:rFonts w:ascii="Times New Roman" w:eastAsia="Times New Roman" w:hAnsi="Times New Roman" w:cs="Times New Roman"/>
                <w:sz w:val="18"/>
                <w:szCs w:val="18"/>
                <w:lang w:val="en-US"/>
              </w:rPr>
              <w:t>7</w:t>
            </w:r>
          </w:p>
        </w:tc>
        <w:tc>
          <w:tcPr>
            <w:tcW w:w="2340" w:type="dxa"/>
            <w:tcBorders>
              <w:top w:val="single" w:sz="4" w:space="0" w:color="auto"/>
              <w:left w:val="single" w:sz="4" w:space="0" w:color="auto"/>
              <w:bottom w:val="single" w:sz="4" w:space="0" w:color="auto"/>
              <w:right w:val="single" w:sz="4" w:space="0" w:color="auto"/>
            </w:tcBorders>
            <w:shd w:val="clear" w:color="auto" w:fill="auto"/>
          </w:tcPr>
          <w:p w:rsidR="00643EB8" w:rsidRPr="00643EB8" w:rsidRDefault="00643EB8" w:rsidP="00643EB8">
            <w:pPr>
              <w:spacing w:after="0" w:line="240" w:lineRule="auto"/>
              <w:jc w:val="both"/>
              <w:rPr>
                <w:rFonts w:ascii="Times New Roman" w:eastAsia="Times New Roman" w:hAnsi="Times New Roman" w:cs="Times New Roman"/>
                <w:iCs/>
                <w:sz w:val="18"/>
                <w:szCs w:val="18"/>
              </w:rPr>
            </w:pPr>
            <w:r w:rsidRPr="00643EB8">
              <w:rPr>
                <w:rFonts w:ascii="Times New Roman" w:eastAsia="Times New Roman" w:hAnsi="Times New Roman" w:cs="Times New Roman"/>
                <w:iCs/>
                <w:sz w:val="18"/>
                <w:szCs w:val="18"/>
              </w:rPr>
              <w:t>Земельный участок</w:t>
            </w:r>
          </w:p>
        </w:tc>
        <w:tc>
          <w:tcPr>
            <w:tcW w:w="2340" w:type="dxa"/>
            <w:tcBorders>
              <w:top w:val="single" w:sz="4" w:space="0" w:color="auto"/>
              <w:left w:val="single" w:sz="4" w:space="0" w:color="auto"/>
              <w:bottom w:val="single" w:sz="4" w:space="0" w:color="auto"/>
              <w:right w:val="single" w:sz="4" w:space="0" w:color="auto"/>
            </w:tcBorders>
            <w:shd w:val="clear" w:color="auto" w:fill="auto"/>
          </w:tcPr>
          <w:p w:rsidR="00643EB8" w:rsidRPr="00643EB8" w:rsidRDefault="00643EB8" w:rsidP="00643EB8">
            <w:pPr>
              <w:spacing w:after="0" w:line="240" w:lineRule="auto"/>
              <w:jc w:val="center"/>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 xml:space="preserve">Брянская область, </w:t>
            </w:r>
            <w:proofErr w:type="spellStart"/>
            <w:r w:rsidRPr="00643EB8">
              <w:rPr>
                <w:rFonts w:ascii="Times New Roman" w:eastAsia="Times New Roman" w:hAnsi="Times New Roman" w:cs="Times New Roman"/>
                <w:sz w:val="18"/>
                <w:szCs w:val="18"/>
              </w:rPr>
              <w:t>Трубчевский</w:t>
            </w:r>
            <w:proofErr w:type="spellEnd"/>
            <w:r w:rsidRPr="00643EB8">
              <w:rPr>
                <w:rFonts w:ascii="Times New Roman" w:eastAsia="Times New Roman" w:hAnsi="Times New Roman" w:cs="Times New Roman"/>
                <w:sz w:val="18"/>
                <w:szCs w:val="18"/>
              </w:rPr>
              <w:t xml:space="preserve"> район, </w:t>
            </w:r>
            <w:proofErr w:type="spellStart"/>
            <w:r w:rsidRPr="00643EB8">
              <w:rPr>
                <w:rFonts w:ascii="Times New Roman" w:eastAsia="Times New Roman" w:hAnsi="Times New Roman" w:cs="Times New Roman"/>
                <w:sz w:val="18"/>
                <w:szCs w:val="18"/>
              </w:rPr>
              <w:t>с.Алешенка</w:t>
            </w:r>
            <w:proofErr w:type="spellEnd"/>
            <w:r w:rsidRPr="00643EB8">
              <w:rPr>
                <w:rFonts w:ascii="Times New Roman" w:eastAsia="Times New Roman" w:hAnsi="Times New Roman" w:cs="Times New Roman"/>
                <w:sz w:val="18"/>
                <w:szCs w:val="18"/>
              </w:rPr>
              <w:t xml:space="preserve">, </w:t>
            </w:r>
            <w:proofErr w:type="spellStart"/>
            <w:r w:rsidRPr="00643EB8">
              <w:rPr>
                <w:rFonts w:ascii="Times New Roman" w:eastAsia="Times New Roman" w:hAnsi="Times New Roman" w:cs="Times New Roman"/>
                <w:sz w:val="18"/>
                <w:szCs w:val="18"/>
              </w:rPr>
              <w:t>ул.Молодежная</w:t>
            </w:r>
            <w:proofErr w:type="spellEnd"/>
            <w:r w:rsidRPr="00643EB8">
              <w:rPr>
                <w:rFonts w:ascii="Times New Roman" w:eastAsia="Times New Roman" w:hAnsi="Times New Roman" w:cs="Times New Roman"/>
                <w:sz w:val="18"/>
                <w:szCs w:val="18"/>
              </w:rPr>
              <w:t>, д. 14, 32:26:0390201:356</w:t>
            </w:r>
          </w:p>
        </w:tc>
        <w:tc>
          <w:tcPr>
            <w:tcW w:w="1868" w:type="dxa"/>
            <w:tcBorders>
              <w:top w:val="single" w:sz="4" w:space="0" w:color="auto"/>
              <w:left w:val="single" w:sz="4" w:space="0" w:color="auto"/>
              <w:bottom w:val="single" w:sz="4" w:space="0" w:color="auto"/>
              <w:right w:val="single" w:sz="4" w:space="0" w:color="auto"/>
            </w:tcBorders>
            <w:shd w:val="clear" w:color="auto" w:fill="auto"/>
          </w:tcPr>
          <w:p w:rsidR="00643EB8" w:rsidRPr="00643EB8" w:rsidRDefault="00643EB8" w:rsidP="00643EB8">
            <w:pPr>
              <w:spacing w:after="0" w:line="240" w:lineRule="auto"/>
              <w:ind w:firstLine="709"/>
              <w:jc w:val="both"/>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16075</w:t>
            </w:r>
          </w:p>
        </w:tc>
        <w:tc>
          <w:tcPr>
            <w:tcW w:w="2380" w:type="dxa"/>
            <w:tcBorders>
              <w:top w:val="single" w:sz="4" w:space="0" w:color="auto"/>
              <w:left w:val="single" w:sz="4" w:space="0" w:color="auto"/>
              <w:bottom w:val="single" w:sz="4" w:space="0" w:color="auto"/>
              <w:right w:val="single" w:sz="4" w:space="0" w:color="auto"/>
            </w:tcBorders>
            <w:shd w:val="clear" w:color="auto" w:fill="auto"/>
          </w:tcPr>
          <w:p w:rsidR="00643EB8" w:rsidRPr="00643EB8" w:rsidRDefault="00643EB8" w:rsidP="00643EB8">
            <w:pPr>
              <w:spacing w:after="0" w:line="240" w:lineRule="auto"/>
              <w:jc w:val="both"/>
              <w:rPr>
                <w:rFonts w:ascii="Times New Roman" w:eastAsia="Times New Roman" w:hAnsi="Times New Roman" w:cs="Times New Roman"/>
                <w:iCs/>
                <w:sz w:val="18"/>
                <w:szCs w:val="18"/>
              </w:rPr>
            </w:pPr>
            <w:proofErr w:type="spellStart"/>
            <w:r w:rsidRPr="00643EB8">
              <w:rPr>
                <w:rFonts w:ascii="Times New Roman" w:eastAsia="Times New Roman" w:hAnsi="Times New Roman" w:cs="Times New Roman"/>
                <w:iCs/>
                <w:sz w:val="18"/>
                <w:szCs w:val="18"/>
              </w:rPr>
              <w:t>Трубчевский</w:t>
            </w:r>
            <w:proofErr w:type="spellEnd"/>
            <w:r w:rsidRPr="00643EB8">
              <w:rPr>
                <w:rFonts w:ascii="Times New Roman" w:eastAsia="Times New Roman" w:hAnsi="Times New Roman" w:cs="Times New Roman"/>
                <w:iCs/>
                <w:sz w:val="18"/>
                <w:szCs w:val="18"/>
              </w:rPr>
              <w:t xml:space="preserve"> муниципальный район</w:t>
            </w:r>
          </w:p>
        </w:tc>
        <w:tc>
          <w:tcPr>
            <w:tcW w:w="2171" w:type="dxa"/>
            <w:shd w:val="clear" w:color="auto" w:fill="auto"/>
          </w:tcPr>
          <w:p w:rsidR="00643EB8" w:rsidRPr="00643EB8" w:rsidRDefault="00643EB8" w:rsidP="00643EB8">
            <w:pPr>
              <w:spacing w:after="0" w:line="240" w:lineRule="auto"/>
              <w:jc w:val="center"/>
              <w:rPr>
                <w:rFonts w:ascii="Times New Roman" w:eastAsia="Times New Roman" w:hAnsi="Times New Roman" w:cs="Times New Roman"/>
                <w:sz w:val="18"/>
                <w:szCs w:val="18"/>
              </w:rPr>
            </w:pPr>
          </w:p>
        </w:tc>
        <w:tc>
          <w:tcPr>
            <w:tcW w:w="2171" w:type="dxa"/>
            <w:shd w:val="clear" w:color="auto" w:fill="auto"/>
          </w:tcPr>
          <w:p w:rsidR="00643EB8" w:rsidRPr="00643EB8" w:rsidRDefault="00643EB8" w:rsidP="00643EB8">
            <w:pPr>
              <w:spacing w:after="0" w:line="240" w:lineRule="auto"/>
              <w:jc w:val="center"/>
              <w:rPr>
                <w:rFonts w:ascii="Times New Roman" w:eastAsia="Times New Roman" w:hAnsi="Times New Roman" w:cs="Times New Roman"/>
                <w:sz w:val="18"/>
                <w:szCs w:val="18"/>
              </w:rPr>
            </w:pPr>
          </w:p>
        </w:tc>
        <w:tc>
          <w:tcPr>
            <w:tcW w:w="1953" w:type="dxa"/>
            <w:shd w:val="clear" w:color="auto" w:fill="auto"/>
          </w:tcPr>
          <w:p w:rsidR="00643EB8" w:rsidRPr="00643EB8" w:rsidRDefault="00643EB8" w:rsidP="00643EB8">
            <w:pPr>
              <w:spacing w:after="0" w:line="240" w:lineRule="auto"/>
              <w:rPr>
                <w:rFonts w:ascii="Times New Roman" w:eastAsia="Times New Roman" w:hAnsi="Times New Roman" w:cs="Times New Roman"/>
                <w:iCs/>
                <w:sz w:val="18"/>
                <w:szCs w:val="18"/>
              </w:rPr>
            </w:pPr>
            <w:r w:rsidRPr="00643EB8">
              <w:rPr>
                <w:rFonts w:ascii="Times New Roman" w:eastAsia="Times New Roman" w:hAnsi="Times New Roman" w:cs="Times New Roman"/>
                <w:iCs/>
                <w:sz w:val="18"/>
                <w:szCs w:val="18"/>
              </w:rPr>
              <w:t>Протокол от заседания рабочей группы от 17.10.2023</w:t>
            </w:r>
          </w:p>
          <w:p w:rsidR="00643EB8" w:rsidRPr="00643EB8" w:rsidRDefault="00643EB8" w:rsidP="00643EB8">
            <w:pPr>
              <w:spacing w:after="0" w:line="240" w:lineRule="auto"/>
              <w:rPr>
                <w:rFonts w:ascii="Times New Roman" w:eastAsia="Times New Roman" w:hAnsi="Times New Roman" w:cs="Times New Roman"/>
                <w:iCs/>
                <w:sz w:val="18"/>
                <w:szCs w:val="18"/>
              </w:rPr>
            </w:pPr>
          </w:p>
        </w:tc>
      </w:tr>
      <w:tr w:rsidR="00643EB8" w:rsidRPr="00643EB8" w:rsidTr="005C5D36">
        <w:tc>
          <w:tcPr>
            <w:tcW w:w="648" w:type="dxa"/>
            <w:tcBorders>
              <w:top w:val="single" w:sz="4" w:space="0" w:color="auto"/>
              <w:left w:val="single" w:sz="4" w:space="0" w:color="auto"/>
              <w:bottom w:val="single" w:sz="4" w:space="0" w:color="auto"/>
              <w:right w:val="single" w:sz="4" w:space="0" w:color="auto"/>
            </w:tcBorders>
            <w:shd w:val="clear" w:color="auto" w:fill="auto"/>
          </w:tcPr>
          <w:p w:rsidR="00643EB8" w:rsidRPr="00643EB8" w:rsidRDefault="00643EB8" w:rsidP="00643EB8">
            <w:pPr>
              <w:spacing w:after="0" w:line="240" w:lineRule="auto"/>
              <w:jc w:val="center"/>
              <w:rPr>
                <w:rFonts w:ascii="Times New Roman" w:eastAsia="Times New Roman" w:hAnsi="Times New Roman" w:cs="Times New Roman"/>
                <w:sz w:val="18"/>
                <w:szCs w:val="18"/>
                <w:lang w:val="en-US"/>
              </w:rPr>
            </w:pPr>
            <w:r w:rsidRPr="00643EB8">
              <w:rPr>
                <w:rFonts w:ascii="Times New Roman" w:eastAsia="Times New Roman" w:hAnsi="Times New Roman" w:cs="Times New Roman"/>
                <w:sz w:val="18"/>
                <w:szCs w:val="18"/>
                <w:lang w:val="en-US"/>
              </w:rPr>
              <w:t>8</w:t>
            </w:r>
          </w:p>
        </w:tc>
        <w:tc>
          <w:tcPr>
            <w:tcW w:w="2340" w:type="dxa"/>
            <w:tcBorders>
              <w:top w:val="single" w:sz="4" w:space="0" w:color="auto"/>
              <w:left w:val="single" w:sz="4" w:space="0" w:color="auto"/>
              <w:bottom w:val="single" w:sz="4" w:space="0" w:color="auto"/>
              <w:right w:val="single" w:sz="4" w:space="0" w:color="auto"/>
            </w:tcBorders>
            <w:shd w:val="clear" w:color="auto" w:fill="auto"/>
          </w:tcPr>
          <w:p w:rsidR="00643EB8" w:rsidRPr="00643EB8" w:rsidRDefault="00643EB8" w:rsidP="00643EB8">
            <w:pPr>
              <w:spacing w:after="0" w:line="240" w:lineRule="auto"/>
              <w:jc w:val="both"/>
              <w:rPr>
                <w:rFonts w:ascii="Times New Roman" w:eastAsia="Times New Roman" w:hAnsi="Times New Roman" w:cs="Times New Roman"/>
                <w:iCs/>
                <w:sz w:val="18"/>
                <w:szCs w:val="18"/>
              </w:rPr>
            </w:pPr>
            <w:r w:rsidRPr="00643EB8">
              <w:rPr>
                <w:rFonts w:ascii="Times New Roman" w:eastAsia="Times New Roman" w:hAnsi="Times New Roman" w:cs="Times New Roman"/>
                <w:sz w:val="18"/>
                <w:szCs w:val="18"/>
              </w:rPr>
              <w:t>автомагазин (специальный, автолавка), идентификационный номер (VIN) X8B278889R0033127, номер двигателя А27500Р0903523, номер кузова А21</w:t>
            </w:r>
            <w:r w:rsidRPr="00643EB8">
              <w:rPr>
                <w:rFonts w:ascii="Times New Roman" w:eastAsia="Times New Roman" w:hAnsi="Times New Roman" w:cs="Times New Roman"/>
                <w:sz w:val="18"/>
                <w:szCs w:val="18"/>
                <w:lang w:val="en-US"/>
              </w:rPr>
              <w:t>R</w:t>
            </w:r>
            <w:r w:rsidRPr="00643EB8">
              <w:rPr>
                <w:rFonts w:ascii="Times New Roman" w:eastAsia="Times New Roman" w:hAnsi="Times New Roman" w:cs="Times New Roman"/>
                <w:sz w:val="18"/>
                <w:szCs w:val="18"/>
              </w:rPr>
              <w:t>22</w:t>
            </w:r>
            <w:r w:rsidRPr="00643EB8">
              <w:rPr>
                <w:rFonts w:ascii="Times New Roman" w:eastAsia="Times New Roman" w:hAnsi="Times New Roman" w:cs="Times New Roman"/>
                <w:sz w:val="18"/>
                <w:szCs w:val="18"/>
                <w:lang w:val="en-US"/>
              </w:rPr>
              <w:t>P</w:t>
            </w:r>
            <w:r w:rsidRPr="00643EB8">
              <w:rPr>
                <w:rFonts w:ascii="Times New Roman" w:eastAsia="Times New Roman" w:hAnsi="Times New Roman" w:cs="Times New Roman"/>
                <w:sz w:val="18"/>
                <w:szCs w:val="18"/>
              </w:rPr>
              <w:t>0192192, цвет белый, год изготовления 2023</w:t>
            </w:r>
          </w:p>
        </w:tc>
        <w:tc>
          <w:tcPr>
            <w:tcW w:w="2340" w:type="dxa"/>
            <w:tcBorders>
              <w:top w:val="single" w:sz="4" w:space="0" w:color="auto"/>
              <w:left w:val="single" w:sz="4" w:space="0" w:color="auto"/>
              <w:bottom w:val="single" w:sz="4" w:space="0" w:color="auto"/>
              <w:right w:val="single" w:sz="4" w:space="0" w:color="auto"/>
            </w:tcBorders>
            <w:shd w:val="clear" w:color="auto" w:fill="auto"/>
          </w:tcPr>
          <w:p w:rsidR="00643EB8" w:rsidRPr="00643EB8" w:rsidRDefault="00643EB8" w:rsidP="00643EB8">
            <w:pPr>
              <w:spacing w:after="0" w:line="240" w:lineRule="auto"/>
              <w:jc w:val="center"/>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 xml:space="preserve">Брянская область, </w:t>
            </w:r>
            <w:proofErr w:type="spellStart"/>
            <w:r w:rsidRPr="00643EB8">
              <w:rPr>
                <w:rFonts w:ascii="Times New Roman" w:eastAsia="Times New Roman" w:hAnsi="Times New Roman" w:cs="Times New Roman"/>
                <w:sz w:val="18"/>
                <w:szCs w:val="18"/>
              </w:rPr>
              <w:t>Трубчевский</w:t>
            </w:r>
            <w:proofErr w:type="spellEnd"/>
            <w:r w:rsidRPr="00643EB8">
              <w:rPr>
                <w:rFonts w:ascii="Times New Roman" w:eastAsia="Times New Roman" w:hAnsi="Times New Roman" w:cs="Times New Roman"/>
                <w:sz w:val="18"/>
                <w:szCs w:val="18"/>
              </w:rPr>
              <w:t xml:space="preserve"> район, г. Трубчевск</w:t>
            </w:r>
          </w:p>
        </w:tc>
        <w:tc>
          <w:tcPr>
            <w:tcW w:w="1868" w:type="dxa"/>
            <w:tcBorders>
              <w:top w:val="single" w:sz="4" w:space="0" w:color="auto"/>
              <w:left w:val="single" w:sz="4" w:space="0" w:color="auto"/>
              <w:bottom w:val="single" w:sz="4" w:space="0" w:color="auto"/>
              <w:right w:val="single" w:sz="4" w:space="0" w:color="auto"/>
            </w:tcBorders>
            <w:shd w:val="clear" w:color="auto" w:fill="auto"/>
          </w:tcPr>
          <w:p w:rsidR="00643EB8" w:rsidRPr="00643EB8" w:rsidRDefault="00643EB8" w:rsidP="00643EB8">
            <w:pPr>
              <w:spacing w:after="0" w:line="240" w:lineRule="auto"/>
              <w:ind w:firstLine="709"/>
              <w:jc w:val="both"/>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w:t>
            </w:r>
          </w:p>
        </w:tc>
        <w:tc>
          <w:tcPr>
            <w:tcW w:w="2380" w:type="dxa"/>
            <w:tcBorders>
              <w:top w:val="single" w:sz="4" w:space="0" w:color="auto"/>
              <w:left w:val="single" w:sz="4" w:space="0" w:color="auto"/>
              <w:bottom w:val="single" w:sz="4" w:space="0" w:color="auto"/>
              <w:right w:val="single" w:sz="4" w:space="0" w:color="auto"/>
            </w:tcBorders>
            <w:shd w:val="clear" w:color="auto" w:fill="auto"/>
          </w:tcPr>
          <w:p w:rsidR="00643EB8" w:rsidRPr="00643EB8" w:rsidRDefault="00643EB8" w:rsidP="00643EB8">
            <w:pPr>
              <w:spacing w:after="0" w:line="240" w:lineRule="auto"/>
              <w:jc w:val="both"/>
              <w:rPr>
                <w:rFonts w:ascii="Times New Roman" w:eastAsia="Times New Roman" w:hAnsi="Times New Roman" w:cs="Times New Roman"/>
                <w:iCs/>
                <w:sz w:val="18"/>
                <w:szCs w:val="18"/>
              </w:rPr>
            </w:pPr>
            <w:proofErr w:type="spellStart"/>
            <w:r w:rsidRPr="00643EB8">
              <w:rPr>
                <w:rFonts w:ascii="Times New Roman" w:eastAsia="Times New Roman" w:hAnsi="Times New Roman" w:cs="Times New Roman"/>
                <w:iCs/>
                <w:sz w:val="18"/>
                <w:szCs w:val="18"/>
              </w:rPr>
              <w:t>Трубчевский</w:t>
            </w:r>
            <w:proofErr w:type="spellEnd"/>
            <w:r w:rsidRPr="00643EB8">
              <w:rPr>
                <w:rFonts w:ascii="Times New Roman" w:eastAsia="Times New Roman" w:hAnsi="Times New Roman" w:cs="Times New Roman"/>
                <w:iCs/>
                <w:sz w:val="18"/>
                <w:szCs w:val="18"/>
              </w:rPr>
              <w:t xml:space="preserve"> муниципальный район</w:t>
            </w:r>
          </w:p>
        </w:tc>
        <w:tc>
          <w:tcPr>
            <w:tcW w:w="2171" w:type="dxa"/>
            <w:shd w:val="clear" w:color="auto" w:fill="auto"/>
          </w:tcPr>
          <w:p w:rsidR="00643EB8" w:rsidRPr="00643EB8" w:rsidRDefault="00643EB8" w:rsidP="00643EB8">
            <w:pPr>
              <w:spacing w:after="0" w:line="240" w:lineRule="auto"/>
              <w:jc w:val="center"/>
              <w:rPr>
                <w:rFonts w:ascii="Times New Roman" w:eastAsia="Times New Roman" w:hAnsi="Times New Roman" w:cs="Times New Roman"/>
                <w:sz w:val="18"/>
                <w:szCs w:val="18"/>
              </w:rPr>
            </w:pPr>
            <w:proofErr w:type="spellStart"/>
            <w:r w:rsidRPr="00643EB8">
              <w:rPr>
                <w:rFonts w:ascii="Times New Roman" w:eastAsia="Times New Roman" w:hAnsi="Times New Roman" w:cs="Times New Roman"/>
                <w:sz w:val="18"/>
                <w:szCs w:val="18"/>
              </w:rPr>
              <w:t>Трубчевское</w:t>
            </w:r>
            <w:proofErr w:type="spellEnd"/>
            <w:r w:rsidRPr="00643EB8">
              <w:rPr>
                <w:rFonts w:ascii="Times New Roman" w:eastAsia="Times New Roman" w:hAnsi="Times New Roman" w:cs="Times New Roman"/>
                <w:sz w:val="18"/>
                <w:szCs w:val="18"/>
              </w:rPr>
              <w:t xml:space="preserve"> районное потребительское общество, ИНН 3230005023, ОГРН-1023202937801</w:t>
            </w:r>
          </w:p>
        </w:tc>
        <w:tc>
          <w:tcPr>
            <w:tcW w:w="2171" w:type="dxa"/>
            <w:shd w:val="clear" w:color="auto" w:fill="auto"/>
          </w:tcPr>
          <w:p w:rsidR="00643EB8" w:rsidRPr="00643EB8" w:rsidRDefault="00643EB8" w:rsidP="00643EB8">
            <w:pPr>
              <w:spacing w:after="0" w:line="240" w:lineRule="auto"/>
              <w:jc w:val="center"/>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 xml:space="preserve">Договор №2 от 10.07.2024, </w:t>
            </w:r>
          </w:p>
          <w:p w:rsidR="00643EB8" w:rsidRPr="00643EB8" w:rsidRDefault="00643EB8" w:rsidP="00643EB8">
            <w:pPr>
              <w:spacing w:after="0" w:line="240" w:lineRule="auto"/>
              <w:jc w:val="center"/>
              <w:rPr>
                <w:rFonts w:ascii="Times New Roman" w:eastAsia="Times New Roman" w:hAnsi="Times New Roman" w:cs="Times New Roman"/>
                <w:sz w:val="18"/>
                <w:szCs w:val="18"/>
              </w:rPr>
            </w:pPr>
          </w:p>
          <w:p w:rsidR="00643EB8" w:rsidRPr="00643EB8" w:rsidRDefault="00643EB8" w:rsidP="00643EB8">
            <w:pPr>
              <w:spacing w:after="0" w:line="240" w:lineRule="auto"/>
              <w:jc w:val="center"/>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с 10.07.2024 по 09.07.2029</w:t>
            </w:r>
          </w:p>
        </w:tc>
        <w:tc>
          <w:tcPr>
            <w:tcW w:w="1953" w:type="dxa"/>
            <w:shd w:val="clear" w:color="auto" w:fill="auto"/>
          </w:tcPr>
          <w:p w:rsidR="00643EB8" w:rsidRPr="00643EB8" w:rsidRDefault="00643EB8" w:rsidP="00643EB8">
            <w:pPr>
              <w:spacing w:after="0" w:line="240" w:lineRule="auto"/>
              <w:rPr>
                <w:rFonts w:ascii="Times New Roman" w:eastAsia="Times New Roman" w:hAnsi="Times New Roman" w:cs="Times New Roman"/>
                <w:iCs/>
                <w:sz w:val="18"/>
                <w:szCs w:val="18"/>
              </w:rPr>
            </w:pPr>
            <w:r w:rsidRPr="00643EB8">
              <w:rPr>
                <w:rFonts w:ascii="Times New Roman" w:eastAsia="Times New Roman" w:hAnsi="Times New Roman" w:cs="Times New Roman"/>
                <w:iCs/>
                <w:sz w:val="18"/>
                <w:szCs w:val="18"/>
              </w:rPr>
              <w:t>Протокол 23.04.2024 г. заседания рабочей группы</w:t>
            </w:r>
          </w:p>
        </w:tc>
      </w:tr>
      <w:tr w:rsidR="00643EB8" w:rsidRPr="00643EB8" w:rsidTr="005C5D36">
        <w:tc>
          <w:tcPr>
            <w:tcW w:w="648" w:type="dxa"/>
            <w:tcBorders>
              <w:top w:val="single" w:sz="4" w:space="0" w:color="auto"/>
              <w:left w:val="single" w:sz="4" w:space="0" w:color="auto"/>
              <w:bottom w:val="single" w:sz="4" w:space="0" w:color="auto"/>
              <w:right w:val="single" w:sz="4" w:space="0" w:color="auto"/>
            </w:tcBorders>
            <w:shd w:val="clear" w:color="auto" w:fill="auto"/>
          </w:tcPr>
          <w:p w:rsidR="00643EB8" w:rsidRPr="00643EB8" w:rsidRDefault="00643EB8" w:rsidP="00643EB8">
            <w:pPr>
              <w:spacing w:after="0" w:line="240" w:lineRule="auto"/>
              <w:jc w:val="center"/>
              <w:rPr>
                <w:rFonts w:ascii="Times New Roman" w:eastAsia="Times New Roman" w:hAnsi="Times New Roman" w:cs="Times New Roman"/>
                <w:sz w:val="18"/>
                <w:szCs w:val="18"/>
                <w:lang w:val="en-US"/>
              </w:rPr>
            </w:pPr>
            <w:r w:rsidRPr="00643EB8">
              <w:rPr>
                <w:rFonts w:ascii="Times New Roman" w:eastAsia="Times New Roman" w:hAnsi="Times New Roman" w:cs="Times New Roman"/>
                <w:sz w:val="18"/>
                <w:szCs w:val="18"/>
                <w:lang w:val="en-US"/>
              </w:rPr>
              <w:t>9</w:t>
            </w:r>
          </w:p>
        </w:tc>
        <w:tc>
          <w:tcPr>
            <w:tcW w:w="2340" w:type="dxa"/>
            <w:tcBorders>
              <w:top w:val="single" w:sz="4" w:space="0" w:color="auto"/>
              <w:left w:val="single" w:sz="4" w:space="0" w:color="auto"/>
              <w:bottom w:val="single" w:sz="4" w:space="0" w:color="auto"/>
              <w:right w:val="single" w:sz="4" w:space="0" w:color="auto"/>
            </w:tcBorders>
            <w:shd w:val="clear" w:color="auto" w:fill="auto"/>
          </w:tcPr>
          <w:p w:rsidR="00643EB8" w:rsidRPr="00643EB8" w:rsidRDefault="00643EB8" w:rsidP="00643EB8">
            <w:pPr>
              <w:spacing w:after="0" w:line="240" w:lineRule="auto"/>
              <w:jc w:val="both"/>
              <w:rPr>
                <w:rFonts w:ascii="Times New Roman" w:eastAsia="Times New Roman" w:hAnsi="Times New Roman" w:cs="Times New Roman"/>
                <w:iCs/>
                <w:sz w:val="18"/>
                <w:szCs w:val="18"/>
              </w:rPr>
            </w:pPr>
            <w:r w:rsidRPr="00643EB8">
              <w:rPr>
                <w:rFonts w:ascii="Times New Roman" w:eastAsia="Times New Roman" w:hAnsi="Times New Roman" w:cs="Times New Roman"/>
                <w:sz w:val="18"/>
                <w:szCs w:val="18"/>
              </w:rPr>
              <w:t xml:space="preserve">автомагазин (специальный, автолавка), идентификационный номер (VIN) X8B278889R0033131, номер двигателя </w:t>
            </w:r>
            <w:r w:rsidRPr="00643EB8">
              <w:rPr>
                <w:rFonts w:ascii="Times New Roman" w:eastAsia="Times New Roman" w:hAnsi="Times New Roman" w:cs="Times New Roman"/>
                <w:sz w:val="18"/>
                <w:szCs w:val="18"/>
                <w:lang w:val="en-US"/>
              </w:rPr>
              <w:t>A</w:t>
            </w:r>
            <w:r w:rsidRPr="00643EB8">
              <w:rPr>
                <w:rFonts w:ascii="Times New Roman" w:eastAsia="Times New Roman" w:hAnsi="Times New Roman" w:cs="Times New Roman"/>
                <w:sz w:val="18"/>
                <w:szCs w:val="18"/>
              </w:rPr>
              <w:t>27500</w:t>
            </w:r>
            <w:r w:rsidRPr="00643EB8">
              <w:rPr>
                <w:rFonts w:ascii="Times New Roman" w:eastAsia="Times New Roman" w:hAnsi="Times New Roman" w:cs="Times New Roman"/>
                <w:sz w:val="18"/>
                <w:szCs w:val="18"/>
                <w:lang w:val="en-US"/>
              </w:rPr>
              <w:t>P</w:t>
            </w:r>
            <w:r w:rsidRPr="00643EB8">
              <w:rPr>
                <w:rFonts w:ascii="Times New Roman" w:eastAsia="Times New Roman" w:hAnsi="Times New Roman" w:cs="Times New Roman"/>
                <w:sz w:val="18"/>
                <w:szCs w:val="18"/>
              </w:rPr>
              <w:t xml:space="preserve">0903567, номер кузова </w:t>
            </w:r>
            <w:r w:rsidRPr="00643EB8">
              <w:rPr>
                <w:rFonts w:ascii="Times New Roman" w:eastAsia="Times New Roman" w:hAnsi="Times New Roman" w:cs="Times New Roman"/>
                <w:sz w:val="18"/>
                <w:szCs w:val="18"/>
                <w:lang w:val="en-US"/>
              </w:rPr>
              <w:t>A</w:t>
            </w:r>
            <w:r w:rsidRPr="00643EB8">
              <w:rPr>
                <w:rFonts w:ascii="Times New Roman" w:eastAsia="Times New Roman" w:hAnsi="Times New Roman" w:cs="Times New Roman"/>
                <w:sz w:val="18"/>
                <w:szCs w:val="18"/>
              </w:rPr>
              <w:t>21</w:t>
            </w:r>
            <w:r w:rsidRPr="00643EB8">
              <w:rPr>
                <w:rFonts w:ascii="Times New Roman" w:eastAsia="Times New Roman" w:hAnsi="Times New Roman" w:cs="Times New Roman"/>
                <w:sz w:val="18"/>
                <w:szCs w:val="18"/>
                <w:lang w:val="en-US"/>
              </w:rPr>
              <w:t>R</w:t>
            </w:r>
            <w:r w:rsidRPr="00643EB8">
              <w:rPr>
                <w:rFonts w:ascii="Times New Roman" w:eastAsia="Times New Roman" w:hAnsi="Times New Roman" w:cs="Times New Roman"/>
                <w:sz w:val="18"/>
                <w:szCs w:val="18"/>
              </w:rPr>
              <w:t>22</w:t>
            </w:r>
            <w:r w:rsidRPr="00643EB8">
              <w:rPr>
                <w:rFonts w:ascii="Times New Roman" w:eastAsia="Times New Roman" w:hAnsi="Times New Roman" w:cs="Times New Roman"/>
                <w:sz w:val="18"/>
                <w:szCs w:val="18"/>
                <w:lang w:val="en-US"/>
              </w:rPr>
              <w:t>P</w:t>
            </w:r>
            <w:r w:rsidRPr="00643EB8">
              <w:rPr>
                <w:rFonts w:ascii="Times New Roman" w:eastAsia="Times New Roman" w:hAnsi="Times New Roman" w:cs="Times New Roman"/>
                <w:sz w:val="18"/>
                <w:szCs w:val="18"/>
              </w:rPr>
              <w:t>0192353, цвет белый, год изготовления 2023</w:t>
            </w:r>
          </w:p>
        </w:tc>
        <w:tc>
          <w:tcPr>
            <w:tcW w:w="2340" w:type="dxa"/>
            <w:tcBorders>
              <w:top w:val="single" w:sz="4" w:space="0" w:color="auto"/>
              <w:left w:val="single" w:sz="4" w:space="0" w:color="auto"/>
              <w:bottom w:val="single" w:sz="4" w:space="0" w:color="auto"/>
              <w:right w:val="single" w:sz="4" w:space="0" w:color="auto"/>
            </w:tcBorders>
            <w:shd w:val="clear" w:color="auto" w:fill="auto"/>
          </w:tcPr>
          <w:p w:rsidR="00643EB8" w:rsidRPr="00643EB8" w:rsidRDefault="00643EB8" w:rsidP="00643EB8">
            <w:pPr>
              <w:spacing w:after="0" w:line="240" w:lineRule="auto"/>
              <w:jc w:val="center"/>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 xml:space="preserve">Брянская область, </w:t>
            </w:r>
            <w:proofErr w:type="spellStart"/>
            <w:r w:rsidRPr="00643EB8">
              <w:rPr>
                <w:rFonts w:ascii="Times New Roman" w:eastAsia="Times New Roman" w:hAnsi="Times New Roman" w:cs="Times New Roman"/>
                <w:sz w:val="18"/>
                <w:szCs w:val="18"/>
              </w:rPr>
              <w:t>Трубчевский</w:t>
            </w:r>
            <w:proofErr w:type="spellEnd"/>
            <w:r w:rsidRPr="00643EB8">
              <w:rPr>
                <w:rFonts w:ascii="Times New Roman" w:eastAsia="Times New Roman" w:hAnsi="Times New Roman" w:cs="Times New Roman"/>
                <w:sz w:val="18"/>
                <w:szCs w:val="18"/>
              </w:rPr>
              <w:t xml:space="preserve"> район, г. Трубчевск</w:t>
            </w:r>
          </w:p>
        </w:tc>
        <w:tc>
          <w:tcPr>
            <w:tcW w:w="1868" w:type="dxa"/>
            <w:tcBorders>
              <w:top w:val="single" w:sz="4" w:space="0" w:color="auto"/>
              <w:left w:val="single" w:sz="4" w:space="0" w:color="auto"/>
              <w:bottom w:val="single" w:sz="4" w:space="0" w:color="auto"/>
              <w:right w:val="single" w:sz="4" w:space="0" w:color="auto"/>
            </w:tcBorders>
            <w:shd w:val="clear" w:color="auto" w:fill="auto"/>
          </w:tcPr>
          <w:p w:rsidR="00643EB8" w:rsidRPr="00643EB8" w:rsidRDefault="00643EB8" w:rsidP="00643EB8">
            <w:pPr>
              <w:spacing w:after="0" w:line="240" w:lineRule="auto"/>
              <w:ind w:firstLine="709"/>
              <w:jc w:val="both"/>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w:t>
            </w:r>
          </w:p>
        </w:tc>
        <w:tc>
          <w:tcPr>
            <w:tcW w:w="2380" w:type="dxa"/>
            <w:tcBorders>
              <w:top w:val="single" w:sz="4" w:space="0" w:color="auto"/>
              <w:left w:val="single" w:sz="4" w:space="0" w:color="auto"/>
              <w:bottom w:val="single" w:sz="4" w:space="0" w:color="auto"/>
              <w:right w:val="single" w:sz="4" w:space="0" w:color="auto"/>
            </w:tcBorders>
            <w:shd w:val="clear" w:color="auto" w:fill="auto"/>
          </w:tcPr>
          <w:p w:rsidR="00643EB8" w:rsidRPr="00643EB8" w:rsidRDefault="00643EB8" w:rsidP="00643EB8">
            <w:pPr>
              <w:spacing w:after="0" w:line="240" w:lineRule="auto"/>
              <w:jc w:val="both"/>
              <w:rPr>
                <w:rFonts w:ascii="Times New Roman" w:eastAsia="Times New Roman" w:hAnsi="Times New Roman" w:cs="Times New Roman"/>
                <w:iCs/>
                <w:sz w:val="18"/>
                <w:szCs w:val="18"/>
              </w:rPr>
            </w:pPr>
            <w:proofErr w:type="spellStart"/>
            <w:r w:rsidRPr="00643EB8">
              <w:rPr>
                <w:rFonts w:ascii="Times New Roman" w:eastAsia="Times New Roman" w:hAnsi="Times New Roman" w:cs="Times New Roman"/>
                <w:iCs/>
                <w:sz w:val="18"/>
                <w:szCs w:val="18"/>
              </w:rPr>
              <w:t>Трубчевский</w:t>
            </w:r>
            <w:proofErr w:type="spellEnd"/>
            <w:r w:rsidRPr="00643EB8">
              <w:rPr>
                <w:rFonts w:ascii="Times New Roman" w:eastAsia="Times New Roman" w:hAnsi="Times New Roman" w:cs="Times New Roman"/>
                <w:iCs/>
                <w:sz w:val="18"/>
                <w:szCs w:val="18"/>
              </w:rPr>
              <w:t xml:space="preserve"> муниципальный район</w:t>
            </w:r>
          </w:p>
        </w:tc>
        <w:tc>
          <w:tcPr>
            <w:tcW w:w="2171" w:type="dxa"/>
            <w:shd w:val="clear" w:color="auto" w:fill="auto"/>
          </w:tcPr>
          <w:p w:rsidR="00643EB8" w:rsidRPr="00643EB8" w:rsidRDefault="00643EB8" w:rsidP="00643EB8">
            <w:pPr>
              <w:spacing w:after="0" w:line="240" w:lineRule="auto"/>
              <w:jc w:val="center"/>
              <w:rPr>
                <w:rFonts w:ascii="Times New Roman" w:eastAsia="Times New Roman" w:hAnsi="Times New Roman" w:cs="Times New Roman"/>
                <w:sz w:val="18"/>
                <w:szCs w:val="18"/>
              </w:rPr>
            </w:pPr>
            <w:proofErr w:type="spellStart"/>
            <w:r w:rsidRPr="00643EB8">
              <w:rPr>
                <w:rFonts w:ascii="Times New Roman" w:eastAsia="Times New Roman" w:hAnsi="Times New Roman" w:cs="Times New Roman"/>
                <w:sz w:val="18"/>
                <w:szCs w:val="18"/>
              </w:rPr>
              <w:t>Трубчевское</w:t>
            </w:r>
            <w:proofErr w:type="spellEnd"/>
            <w:r w:rsidRPr="00643EB8">
              <w:rPr>
                <w:rFonts w:ascii="Times New Roman" w:eastAsia="Times New Roman" w:hAnsi="Times New Roman" w:cs="Times New Roman"/>
                <w:sz w:val="18"/>
                <w:szCs w:val="18"/>
              </w:rPr>
              <w:t xml:space="preserve"> районное потребительское общество, ИНН 3230005023, ОГРН-1023202937801</w:t>
            </w:r>
          </w:p>
        </w:tc>
        <w:tc>
          <w:tcPr>
            <w:tcW w:w="2171" w:type="dxa"/>
            <w:shd w:val="clear" w:color="auto" w:fill="auto"/>
          </w:tcPr>
          <w:p w:rsidR="00643EB8" w:rsidRPr="00643EB8" w:rsidRDefault="00643EB8" w:rsidP="00643EB8">
            <w:pPr>
              <w:spacing w:after="0" w:line="240" w:lineRule="auto"/>
              <w:jc w:val="center"/>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Договор №3 от 10.07.2024</w:t>
            </w:r>
          </w:p>
          <w:p w:rsidR="00643EB8" w:rsidRPr="00643EB8" w:rsidRDefault="00643EB8" w:rsidP="00643EB8">
            <w:pPr>
              <w:spacing w:after="0" w:line="240" w:lineRule="auto"/>
              <w:jc w:val="center"/>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 xml:space="preserve"> с 10.07.2024 по 09.07.2029</w:t>
            </w:r>
          </w:p>
        </w:tc>
        <w:tc>
          <w:tcPr>
            <w:tcW w:w="1953" w:type="dxa"/>
            <w:shd w:val="clear" w:color="auto" w:fill="auto"/>
          </w:tcPr>
          <w:p w:rsidR="00643EB8" w:rsidRPr="00643EB8" w:rsidRDefault="00643EB8" w:rsidP="00643EB8">
            <w:pPr>
              <w:spacing w:after="0" w:line="240" w:lineRule="auto"/>
              <w:rPr>
                <w:rFonts w:ascii="Times New Roman" w:eastAsia="Times New Roman" w:hAnsi="Times New Roman" w:cs="Times New Roman"/>
                <w:iCs/>
                <w:sz w:val="18"/>
                <w:szCs w:val="18"/>
              </w:rPr>
            </w:pPr>
            <w:r w:rsidRPr="00643EB8">
              <w:rPr>
                <w:rFonts w:ascii="Times New Roman" w:eastAsia="Times New Roman" w:hAnsi="Times New Roman" w:cs="Times New Roman"/>
                <w:iCs/>
                <w:sz w:val="18"/>
                <w:szCs w:val="18"/>
              </w:rPr>
              <w:t>Протокол заседания рабочей группы от 23.04.2024</w:t>
            </w:r>
          </w:p>
          <w:p w:rsidR="00643EB8" w:rsidRPr="00643EB8" w:rsidRDefault="00643EB8" w:rsidP="00643EB8">
            <w:pPr>
              <w:spacing w:after="0" w:line="240" w:lineRule="auto"/>
              <w:rPr>
                <w:rFonts w:ascii="Times New Roman" w:eastAsia="Times New Roman" w:hAnsi="Times New Roman" w:cs="Times New Roman"/>
                <w:iCs/>
                <w:sz w:val="18"/>
                <w:szCs w:val="18"/>
              </w:rPr>
            </w:pPr>
          </w:p>
        </w:tc>
      </w:tr>
      <w:tr w:rsidR="00643EB8" w:rsidRPr="00643EB8" w:rsidTr="005C5D36">
        <w:tc>
          <w:tcPr>
            <w:tcW w:w="648" w:type="dxa"/>
            <w:tcBorders>
              <w:top w:val="single" w:sz="4" w:space="0" w:color="auto"/>
              <w:left w:val="single" w:sz="4" w:space="0" w:color="auto"/>
              <w:bottom w:val="single" w:sz="4" w:space="0" w:color="auto"/>
              <w:right w:val="single" w:sz="4" w:space="0" w:color="auto"/>
            </w:tcBorders>
            <w:shd w:val="clear" w:color="auto" w:fill="auto"/>
          </w:tcPr>
          <w:p w:rsidR="00643EB8" w:rsidRPr="00643EB8" w:rsidRDefault="00643EB8" w:rsidP="00643EB8">
            <w:pPr>
              <w:spacing w:after="0" w:line="240" w:lineRule="auto"/>
              <w:jc w:val="center"/>
              <w:rPr>
                <w:rFonts w:ascii="Times New Roman" w:eastAsia="Times New Roman" w:hAnsi="Times New Roman" w:cs="Times New Roman"/>
                <w:sz w:val="18"/>
                <w:szCs w:val="18"/>
                <w:lang w:val="en-US"/>
              </w:rPr>
            </w:pPr>
            <w:r w:rsidRPr="00643EB8">
              <w:rPr>
                <w:rFonts w:ascii="Times New Roman" w:eastAsia="Times New Roman" w:hAnsi="Times New Roman" w:cs="Times New Roman"/>
                <w:sz w:val="18"/>
                <w:szCs w:val="18"/>
                <w:lang w:val="en-US"/>
              </w:rPr>
              <w:t>10</w:t>
            </w:r>
          </w:p>
        </w:tc>
        <w:tc>
          <w:tcPr>
            <w:tcW w:w="2340" w:type="dxa"/>
            <w:tcBorders>
              <w:top w:val="single" w:sz="4" w:space="0" w:color="auto"/>
              <w:left w:val="single" w:sz="4" w:space="0" w:color="auto"/>
              <w:bottom w:val="single" w:sz="4" w:space="0" w:color="auto"/>
              <w:right w:val="single" w:sz="4" w:space="0" w:color="auto"/>
            </w:tcBorders>
            <w:shd w:val="clear" w:color="auto" w:fill="auto"/>
          </w:tcPr>
          <w:p w:rsidR="00643EB8" w:rsidRPr="00643EB8" w:rsidRDefault="00643EB8" w:rsidP="00643EB8">
            <w:pPr>
              <w:spacing w:after="0" w:line="240" w:lineRule="auto"/>
              <w:jc w:val="both"/>
              <w:rPr>
                <w:rFonts w:ascii="Times New Roman" w:eastAsia="Times New Roman" w:hAnsi="Times New Roman" w:cs="Times New Roman"/>
                <w:sz w:val="18"/>
                <w:szCs w:val="18"/>
              </w:rPr>
            </w:pPr>
            <w:proofErr w:type="spellStart"/>
            <w:r w:rsidRPr="00643EB8">
              <w:rPr>
                <w:rFonts w:ascii="Times New Roman" w:eastAsia="Times New Roman" w:hAnsi="Times New Roman" w:cs="Times New Roman"/>
                <w:sz w:val="18"/>
                <w:szCs w:val="18"/>
                <w:lang w:val="en-US"/>
              </w:rPr>
              <w:t>Земельный</w:t>
            </w:r>
            <w:proofErr w:type="spellEnd"/>
            <w:r w:rsidRPr="00643EB8">
              <w:rPr>
                <w:rFonts w:ascii="Times New Roman" w:eastAsia="Times New Roman" w:hAnsi="Times New Roman" w:cs="Times New Roman"/>
                <w:sz w:val="18"/>
                <w:szCs w:val="18"/>
                <w:lang w:val="en-US"/>
              </w:rPr>
              <w:t xml:space="preserve"> </w:t>
            </w:r>
            <w:proofErr w:type="spellStart"/>
            <w:r w:rsidRPr="00643EB8">
              <w:rPr>
                <w:rFonts w:ascii="Times New Roman" w:eastAsia="Times New Roman" w:hAnsi="Times New Roman" w:cs="Times New Roman"/>
                <w:sz w:val="18"/>
                <w:szCs w:val="18"/>
                <w:lang w:val="en-US"/>
              </w:rPr>
              <w:t>участок</w:t>
            </w:r>
            <w:proofErr w:type="spellEnd"/>
          </w:p>
        </w:tc>
        <w:tc>
          <w:tcPr>
            <w:tcW w:w="2340" w:type="dxa"/>
            <w:tcBorders>
              <w:top w:val="single" w:sz="4" w:space="0" w:color="auto"/>
              <w:left w:val="single" w:sz="4" w:space="0" w:color="auto"/>
              <w:bottom w:val="single" w:sz="4" w:space="0" w:color="auto"/>
              <w:right w:val="single" w:sz="4" w:space="0" w:color="auto"/>
            </w:tcBorders>
            <w:shd w:val="clear" w:color="auto" w:fill="auto"/>
          </w:tcPr>
          <w:p w:rsidR="00643EB8" w:rsidRPr="00643EB8" w:rsidRDefault="00643EB8" w:rsidP="00643EB8">
            <w:pPr>
              <w:spacing w:after="0" w:line="240" w:lineRule="auto"/>
              <w:jc w:val="center"/>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 xml:space="preserve">Российская Федерация, Брянская область, </w:t>
            </w:r>
            <w:proofErr w:type="spellStart"/>
            <w:r w:rsidRPr="00643EB8">
              <w:rPr>
                <w:rFonts w:ascii="Times New Roman" w:eastAsia="Times New Roman" w:hAnsi="Times New Roman" w:cs="Times New Roman"/>
                <w:sz w:val="18"/>
                <w:szCs w:val="18"/>
              </w:rPr>
              <w:t>Трубчевский</w:t>
            </w:r>
            <w:proofErr w:type="spellEnd"/>
            <w:r w:rsidRPr="00643EB8">
              <w:rPr>
                <w:rFonts w:ascii="Times New Roman" w:eastAsia="Times New Roman" w:hAnsi="Times New Roman" w:cs="Times New Roman"/>
                <w:sz w:val="18"/>
                <w:szCs w:val="18"/>
              </w:rPr>
              <w:t xml:space="preserve"> муниципальный район, </w:t>
            </w:r>
            <w:proofErr w:type="spellStart"/>
            <w:r w:rsidRPr="00643EB8">
              <w:rPr>
                <w:rFonts w:ascii="Times New Roman" w:eastAsia="Times New Roman" w:hAnsi="Times New Roman" w:cs="Times New Roman"/>
                <w:sz w:val="18"/>
                <w:szCs w:val="18"/>
              </w:rPr>
              <w:t>Усохское</w:t>
            </w:r>
            <w:proofErr w:type="spellEnd"/>
            <w:r w:rsidRPr="00643EB8">
              <w:rPr>
                <w:rFonts w:ascii="Times New Roman" w:eastAsia="Times New Roman" w:hAnsi="Times New Roman" w:cs="Times New Roman"/>
                <w:sz w:val="18"/>
                <w:szCs w:val="18"/>
              </w:rPr>
              <w:t xml:space="preserve"> сельское поселение, 32:26:0070101:284</w:t>
            </w:r>
          </w:p>
        </w:tc>
        <w:tc>
          <w:tcPr>
            <w:tcW w:w="1868" w:type="dxa"/>
            <w:tcBorders>
              <w:top w:val="single" w:sz="4" w:space="0" w:color="auto"/>
              <w:left w:val="single" w:sz="4" w:space="0" w:color="auto"/>
              <w:bottom w:val="single" w:sz="4" w:space="0" w:color="auto"/>
              <w:right w:val="single" w:sz="4" w:space="0" w:color="auto"/>
            </w:tcBorders>
            <w:shd w:val="clear" w:color="auto" w:fill="auto"/>
          </w:tcPr>
          <w:p w:rsidR="00643EB8" w:rsidRPr="00643EB8" w:rsidRDefault="00643EB8" w:rsidP="00643EB8">
            <w:pPr>
              <w:spacing w:after="0" w:line="240" w:lineRule="auto"/>
              <w:ind w:firstLine="709"/>
              <w:jc w:val="both"/>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120840</w:t>
            </w:r>
          </w:p>
        </w:tc>
        <w:tc>
          <w:tcPr>
            <w:tcW w:w="2380" w:type="dxa"/>
            <w:tcBorders>
              <w:top w:val="single" w:sz="4" w:space="0" w:color="auto"/>
              <w:left w:val="single" w:sz="4" w:space="0" w:color="auto"/>
              <w:bottom w:val="single" w:sz="4" w:space="0" w:color="auto"/>
              <w:right w:val="single" w:sz="4" w:space="0" w:color="auto"/>
            </w:tcBorders>
            <w:shd w:val="clear" w:color="auto" w:fill="auto"/>
          </w:tcPr>
          <w:p w:rsidR="00643EB8" w:rsidRPr="00643EB8" w:rsidRDefault="00643EB8" w:rsidP="00643EB8">
            <w:pPr>
              <w:spacing w:after="0" w:line="240" w:lineRule="auto"/>
              <w:jc w:val="both"/>
              <w:rPr>
                <w:rFonts w:ascii="Times New Roman" w:eastAsia="Times New Roman" w:hAnsi="Times New Roman" w:cs="Times New Roman"/>
                <w:iCs/>
                <w:sz w:val="18"/>
                <w:szCs w:val="18"/>
              </w:rPr>
            </w:pPr>
          </w:p>
        </w:tc>
        <w:tc>
          <w:tcPr>
            <w:tcW w:w="2171" w:type="dxa"/>
            <w:shd w:val="clear" w:color="auto" w:fill="auto"/>
          </w:tcPr>
          <w:p w:rsidR="00643EB8" w:rsidRPr="00643EB8" w:rsidRDefault="00643EB8" w:rsidP="00643EB8">
            <w:pPr>
              <w:spacing w:after="0" w:line="240" w:lineRule="auto"/>
              <w:jc w:val="center"/>
              <w:rPr>
                <w:rFonts w:ascii="Times New Roman" w:eastAsia="Times New Roman" w:hAnsi="Times New Roman" w:cs="Times New Roman"/>
                <w:sz w:val="18"/>
                <w:szCs w:val="18"/>
              </w:rPr>
            </w:pPr>
          </w:p>
        </w:tc>
        <w:tc>
          <w:tcPr>
            <w:tcW w:w="2171" w:type="dxa"/>
            <w:shd w:val="clear" w:color="auto" w:fill="auto"/>
          </w:tcPr>
          <w:p w:rsidR="00643EB8" w:rsidRPr="00643EB8" w:rsidRDefault="00643EB8" w:rsidP="00643EB8">
            <w:pPr>
              <w:spacing w:after="0" w:line="240" w:lineRule="auto"/>
              <w:jc w:val="center"/>
              <w:rPr>
                <w:rFonts w:ascii="Times New Roman" w:eastAsia="Times New Roman" w:hAnsi="Times New Roman" w:cs="Times New Roman"/>
                <w:sz w:val="18"/>
                <w:szCs w:val="18"/>
              </w:rPr>
            </w:pPr>
          </w:p>
        </w:tc>
        <w:tc>
          <w:tcPr>
            <w:tcW w:w="1953" w:type="dxa"/>
            <w:shd w:val="clear" w:color="auto" w:fill="auto"/>
          </w:tcPr>
          <w:p w:rsidR="00643EB8" w:rsidRPr="00643EB8" w:rsidRDefault="00643EB8" w:rsidP="00643EB8">
            <w:pPr>
              <w:spacing w:after="0" w:line="240" w:lineRule="auto"/>
              <w:rPr>
                <w:rFonts w:ascii="Times New Roman" w:eastAsia="Times New Roman" w:hAnsi="Times New Roman" w:cs="Times New Roman"/>
                <w:iCs/>
                <w:sz w:val="18"/>
                <w:szCs w:val="18"/>
              </w:rPr>
            </w:pPr>
            <w:r w:rsidRPr="00643EB8">
              <w:rPr>
                <w:rFonts w:ascii="Times New Roman" w:eastAsia="Times New Roman" w:hAnsi="Times New Roman" w:cs="Times New Roman"/>
                <w:iCs/>
                <w:sz w:val="18"/>
                <w:szCs w:val="18"/>
              </w:rPr>
              <w:t>Протокол заседания от 13.10.2025</w:t>
            </w:r>
          </w:p>
        </w:tc>
      </w:tr>
      <w:tr w:rsidR="00643EB8" w:rsidRPr="00643EB8" w:rsidTr="005C5D36">
        <w:trPr>
          <w:trHeight w:val="882"/>
        </w:trPr>
        <w:tc>
          <w:tcPr>
            <w:tcW w:w="648" w:type="dxa"/>
            <w:tcBorders>
              <w:top w:val="single" w:sz="4" w:space="0" w:color="auto"/>
              <w:left w:val="single" w:sz="4" w:space="0" w:color="auto"/>
              <w:bottom w:val="single" w:sz="4" w:space="0" w:color="auto"/>
              <w:right w:val="single" w:sz="4" w:space="0" w:color="auto"/>
            </w:tcBorders>
            <w:shd w:val="clear" w:color="auto" w:fill="auto"/>
          </w:tcPr>
          <w:p w:rsidR="00643EB8" w:rsidRPr="00643EB8" w:rsidRDefault="00643EB8" w:rsidP="00643EB8">
            <w:pPr>
              <w:spacing w:after="0" w:line="240" w:lineRule="auto"/>
              <w:jc w:val="center"/>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11</w:t>
            </w:r>
          </w:p>
        </w:tc>
        <w:tc>
          <w:tcPr>
            <w:tcW w:w="2340" w:type="dxa"/>
            <w:tcBorders>
              <w:top w:val="single" w:sz="4" w:space="0" w:color="auto"/>
              <w:left w:val="single" w:sz="4" w:space="0" w:color="auto"/>
              <w:bottom w:val="single" w:sz="4" w:space="0" w:color="auto"/>
              <w:right w:val="single" w:sz="4" w:space="0" w:color="auto"/>
            </w:tcBorders>
            <w:shd w:val="clear" w:color="auto" w:fill="auto"/>
          </w:tcPr>
          <w:p w:rsidR="00643EB8" w:rsidRPr="00643EB8" w:rsidRDefault="00643EB8" w:rsidP="00643EB8">
            <w:pPr>
              <w:spacing w:after="0" w:line="240" w:lineRule="auto"/>
              <w:jc w:val="both"/>
              <w:rPr>
                <w:rFonts w:ascii="Times New Roman" w:eastAsia="Times New Roman" w:hAnsi="Times New Roman" w:cs="Times New Roman"/>
                <w:sz w:val="18"/>
                <w:szCs w:val="18"/>
                <w:lang w:val="en-US"/>
              </w:rPr>
            </w:pPr>
            <w:proofErr w:type="spellStart"/>
            <w:r w:rsidRPr="00643EB8">
              <w:rPr>
                <w:rFonts w:ascii="Times New Roman" w:eastAsia="Times New Roman" w:hAnsi="Times New Roman" w:cs="Times New Roman"/>
                <w:sz w:val="18"/>
                <w:szCs w:val="18"/>
                <w:lang w:val="en-US"/>
              </w:rPr>
              <w:t>Коровник</w:t>
            </w:r>
            <w:proofErr w:type="spellEnd"/>
            <w:r w:rsidRPr="00643EB8">
              <w:rPr>
                <w:rFonts w:ascii="Times New Roman" w:eastAsia="Times New Roman" w:hAnsi="Times New Roman" w:cs="Times New Roman"/>
                <w:sz w:val="18"/>
                <w:szCs w:val="18"/>
                <w:lang w:val="en-US"/>
              </w:rPr>
              <w:t xml:space="preserve"> с </w:t>
            </w:r>
            <w:proofErr w:type="spellStart"/>
            <w:r w:rsidRPr="00643EB8">
              <w:rPr>
                <w:rFonts w:ascii="Times New Roman" w:eastAsia="Times New Roman" w:hAnsi="Times New Roman" w:cs="Times New Roman"/>
                <w:sz w:val="18"/>
                <w:szCs w:val="18"/>
                <w:lang w:val="en-US"/>
              </w:rPr>
              <w:t>молочным</w:t>
            </w:r>
            <w:proofErr w:type="spellEnd"/>
            <w:r w:rsidRPr="00643EB8">
              <w:rPr>
                <w:rFonts w:ascii="Times New Roman" w:eastAsia="Times New Roman" w:hAnsi="Times New Roman" w:cs="Times New Roman"/>
                <w:sz w:val="18"/>
                <w:szCs w:val="18"/>
                <w:lang w:val="en-US"/>
              </w:rPr>
              <w:t xml:space="preserve"> </w:t>
            </w:r>
            <w:proofErr w:type="spellStart"/>
            <w:r w:rsidRPr="00643EB8">
              <w:rPr>
                <w:rFonts w:ascii="Times New Roman" w:eastAsia="Times New Roman" w:hAnsi="Times New Roman" w:cs="Times New Roman"/>
                <w:sz w:val="18"/>
                <w:szCs w:val="18"/>
                <w:lang w:val="en-US"/>
              </w:rPr>
              <w:t>блоком</w:t>
            </w:r>
            <w:proofErr w:type="spellEnd"/>
          </w:p>
        </w:tc>
        <w:tc>
          <w:tcPr>
            <w:tcW w:w="2340" w:type="dxa"/>
            <w:tcBorders>
              <w:top w:val="single" w:sz="4" w:space="0" w:color="auto"/>
              <w:left w:val="single" w:sz="4" w:space="0" w:color="auto"/>
              <w:bottom w:val="single" w:sz="4" w:space="0" w:color="auto"/>
              <w:right w:val="single" w:sz="4" w:space="0" w:color="auto"/>
            </w:tcBorders>
            <w:shd w:val="clear" w:color="auto" w:fill="auto"/>
          </w:tcPr>
          <w:p w:rsidR="00643EB8" w:rsidRPr="00643EB8" w:rsidRDefault="00643EB8" w:rsidP="00643EB8">
            <w:pPr>
              <w:spacing w:after="0" w:line="240" w:lineRule="auto"/>
              <w:jc w:val="center"/>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 xml:space="preserve">Брянская область, </w:t>
            </w:r>
            <w:proofErr w:type="spellStart"/>
            <w:r w:rsidRPr="00643EB8">
              <w:rPr>
                <w:rFonts w:ascii="Times New Roman" w:eastAsia="Times New Roman" w:hAnsi="Times New Roman" w:cs="Times New Roman"/>
                <w:sz w:val="18"/>
                <w:szCs w:val="18"/>
              </w:rPr>
              <w:t>Трубчевский</w:t>
            </w:r>
            <w:proofErr w:type="spellEnd"/>
            <w:r w:rsidRPr="00643EB8">
              <w:rPr>
                <w:rFonts w:ascii="Times New Roman" w:eastAsia="Times New Roman" w:hAnsi="Times New Roman" w:cs="Times New Roman"/>
                <w:sz w:val="18"/>
                <w:szCs w:val="18"/>
              </w:rPr>
              <w:t xml:space="preserve"> район, с. Селец, кадастровый номер 32:26:0180103:101</w:t>
            </w:r>
          </w:p>
        </w:tc>
        <w:tc>
          <w:tcPr>
            <w:tcW w:w="1868" w:type="dxa"/>
            <w:tcBorders>
              <w:top w:val="single" w:sz="4" w:space="0" w:color="auto"/>
              <w:left w:val="single" w:sz="4" w:space="0" w:color="auto"/>
              <w:bottom w:val="single" w:sz="4" w:space="0" w:color="auto"/>
              <w:right w:val="single" w:sz="4" w:space="0" w:color="auto"/>
            </w:tcBorders>
            <w:shd w:val="clear" w:color="auto" w:fill="auto"/>
          </w:tcPr>
          <w:p w:rsidR="00643EB8" w:rsidRPr="00643EB8" w:rsidRDefault="00643EB8" w:rsidP="00643EB8">
            <w:pPr>
              <w:spacing w:after="0" w:line="240" w:lineRule="auto"/>
              <w:ind w:firstLine="709"/>
              <w:jc w:val="both"/>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3517</w:t>
            </w:r>
          </w:p>
        </w:tc>
        <w:tc>
          <w:tcPr>
            <w:tcW w:w="2380" w:type="dxa"/>
            <w:tcBorders>
              <w:top w:val="single" w:sz="4" w:space="0" w:color="auto"/>
              <w:left w:val="single" w:sz="4" w:space="0" w:color="auto"/>
              <w:bottom w:val="single" w:sz="4" w:space="0" w:color="auto"/>
              <w:right w:val="single" w:sz="4" w:space="0" w:color="auto"/>
            </w:tcBorders>
            <w:shd w:val="clear" w:color="auto" w:fill="auto"/>
          </w:tcPr>
          <w:p w:rsidR="00643EB8" w:rsidRPr="00643EB8" w:rsidRDefault="00643EB8" w:rsidP="00643EB8">
            <w:pPr>
              <w:spacing w:after="0" w:line="240" w:lineRule="auto"/>
              <w:jc w:val="both"/>
              <w:rPr>
                <w:rFonts w:ascii="Times New Roman" w:eastAsia="Times New Roman" w:hAnsi="Times New Roman" w:cs="Times New Roman"/>
                <w:iCs/>
                <w:sz w:val="18"/>
                <w:szCs w:val="18"/>
              </w:rPr>
            </w:pPr>
            <w:proofErr w:type="spellStart"/>
            <w:r w:rsidRPr="00643EB8">
              <w:rPr>
                <w:rFonts w:ascii="Times New Roman" w:eastAsia="Times New Roman" w:hAnsi="Times New Roman" w:cs="Times New Roman"/>
                <w:iCs/>
                <w:sz w:val="18"/>
                <w:szCs w:val="18"/>
              </w:rPr>
              <w:t>Трубчевский</w:t>
            </w:r>
            <w:proofErr w:type="spellEnd"/>
            <w:r w:rsidRPr="00643EB8">
              <w:rPr>
                <w:rFonts w:ascii="Times New Roman" w:eastAsia="Times New Roman" w:hAnsi="Times New Roman" w:cs="Times New Roman"/>
                <w:iCs/>
                <w:sz w:val="18"/>
                <w:szCs w:val="18"/>
              </w:rPr>
              <w:t xml:space="preserve"> муниципальный район</w:t>
            </w:r>
          </w:p>
        </w:tc>
        <w:tc>
          <w:tcPr>
            <w:tcW w:w="2171" w:type="dxa"/>
            <w:shd w:val="clear" w:color="auto" w:fill="auto"/>
          </w:tcPr>
          <w:p w:rsidR="00643EB8" w:rsidRPr="00643EB8" w:rsidRDefault="00643EB8" w:rsidP="00643EB8">
            <w:pPr>
              <w:spacing w:after="0" w:line="240" w:lineRule="auto"/>
              <w:jc w:val="center"/>
              <w:rPr>
                <w:rFonts w:ascii="Times New Roman" w:eastAsia="Times New Roman" w:hAnsi="Times New Roman" w:cs="Times New Roman"/>
                <w:sz w:val="18"/>
                <w:szCs w:val="18"/>
              </w:rPr>
            </w:pPr>
          </w:p>
        </w:tc>
        <w:tc>
          <w:tcPr>
            <w:tcW w:w="2171" w:type="dxa"/>
            <w:shd w:val="clear" w:color="auto" w:fill="auto"/>
          </w:tcPr>
          <w:p w:rsidR="00643EB8" w:rsidRPr="00643EB8" w:rsidRDefault="00643EB8" w:rsidP="00643EB8">
            <w:pPr>
              <w:spacing w:after="0" w:line="240" w:lineRule="auto"/>
              <w:jc w:val="center"/>
              <w:rPr>
                <w:rFonts w:ascii="Times New Roman" w:eastAsia="Times New Roman" w:hAnsi="Times New Roman" w:cs="Times New Roman"/>
                <w:sz w:val="18"/>
                <w:szCs w:val="18"/>
              </w:rPr>
            </w:pPr>
          </w:p>
        </w:tc>
        <w:tc>
          <w:tcPr>
            <w:tcW w:w="1953" w:type="dxa"/>
            <w:shd w:val="clear" w:color="auto" w:fill="auto"/>
          </w:tcPr>
          <w:p w:rsidR="00643EB8" w:rsidRPr="00643EB8" w:rsidRDefault="00643EB8" w:rsidP="00643EB8">
            <w:pPr>
              <w:spacing w:after="0" w:line="240" w:lineRule="auto"/>
              <w:rPr>
                <w:rFonts w:ascii="Times New Roman" w:eastAsia="Times New Roman" w:hAnsi="Times New Roman" w:cs="Times New Roman"/>
                <w:iCs/>
                <w:sz w:val="18"/>
                <w:szCs w:val="18"/>
              </w:rPr>
            </w:pPr>
            <w:r w:rsidRPr="00643EB8">
              <w:rPr>
                <w:rFonts w:ascii="Times New Roman" w:eastAsia="Times New Roman" w:hAnsi="Times New Roman" w:cs="Times New Roman"/>
                <w:iCs/>
                <w:sz w:val="18"/>
                <w:szCs w:val="18"/>
              </w:rPr>
              <w:t>Протокол заседания рабочей группы от 02.02.2026</w:t>
            </w:r>
          </w:p>
        </w:tc>
      </w:tr>
    </w:tbl>
    <w:p w:rsidR="00643EB8" w:rsidRPr="00643EB8" w:rsidRDefault="00643EB8" w:rsidP="00643EB8">
      <w:pPr>
        <w:tabs>
          <w:tab w:val="left" w:pos="4155"/>
        </w:tabs>
        <w:spacing w:after="0" w:line="240" w:lineRule="auto"/>
        <w:jc w:val="center"/>
        <w:rPr>
          <w:rFonts w:ascii="Times New Roman" w:eastAsia="Times New Roman" w:hAnsi="Times New Roman" w:cs="Times New Roman"/>
          <w:sz w:val="18"/>
          <w:szCs w:val="18"/>
        </w:rPr>
      </w:pPr>
    </w:p>
    <w:p w:rsidR="00D93A0E" w:rsidRDefault="00D93A0E" w:rsidP="00643EB8">
      <w:pPr>
        <w:tabs>
          <w:tab w:val="left" w:pos="4155"/>
        </w:tabs>
        <w:spacing w:after="0" w:line="240" w:lineRule="auto"/>
        <w:jc w:val="center"/>
        <w:rPr>
          <w:rFonts w:ascii="Times New Roman" w:eastAsia="Times New Roman" w:hAnsi="Times New Roman" w:cs="Times New Roman"/>
          <w:sz w:val="18"/>
          <w:szCs w:val="18"/>
        </w:rPr>
        <w:sectPr w:rsidR="00D93A0E" w:rsidSect="005C5D36">
          <w:pgSz w:w="16838" w:h="11906" w:orient="landscape"/>
          <w:pgMar w:top="709" w:right="567" w:bottom="567" w:left="709" w:header="709" w:footer="709" w:gutter="0"/>
          <w:cols w:space="708"/>
          <w:docGrid w:linePitch="360"/>
        </w:sectPr>
      </w:pPr>
    </w:p>
    <w:p w:rsidR="00643EB8" w:rsidRPr="00643EB8" w:rsidRDefault="00643EB8" w:rsidP="00643EB8">
      <w:pPr>
        <w:tabs>
          <w:tab w:val="left" w:pos="4155"/>
        </w:tabs>
        <w:spacing w:after="0" w:line="240" w:lineRule="auto"/>
        <w:jc w:val="center"/>
        <w:rPr>
          <w:rFonts w:ascii="Times New Roman" w:eastAsia="Times New Roman" w:hAnsi="Times New Roman" w:cs="Times New Roman"/>
          <w:b/>
          <w:sz w:val="18"/>
          <w:szCs w:val="18"/>
        </w:rPr>
      </w:pPr>
    </w:p>
    <w:p w:rsidR="00643EB8" w:rsidRPr="00643EB8" w:rsidRDefault="00643EB8" w:rsidP="00643EB8">
      <w:pPr>
        <w:spacing w:after="0" w:line="240" w:lineRule="auto"/>
        <w:jc w:val="center"/>
        <w:rPr>
          <w:rFonts w:ascii="Times New Roman" w:eastAsia="Times New Roman" w:hAnsi="Times New Roman" w:cs="Times New Roman"/>
          <w:b/>
          <w:sz w:val="18"/>
          <w:szCs w:val="18"/>
        </w:rPr>
      </w:pPr>
      <w:r w:rsidRPr="00643EB8">
        <w:rPr>
          <w:rFonts w:ascii="Times New Roman" w:eastAsia="Times New Roman" w:hAnsi="Times New Roman" w:cs="Times New Roman"/>
          <w:b/>
          <w:sz w:val="18"/>
          <w:szCs w:val="18"/>
        </w:rPr>
        <w:t>РОССИЙСКАЯ ФЕДЕРАЦИЯ</w:t>
      </w:r>
    </w:p>
    <w:p w:rsidR="00643EB8" w:rsidRPr="00643EB8" w:rsidRDefault="00643EB8" w:rsidP="00643EB8">
      <w:pPr>
        <w:spacing w:after="0" w:line="240" w:lineRule="auto"/>
        <w:jc w:val="center"/>
        <w:rPr>
          <w:rFonts w:ascii="Times New Roman" w:eastAsia="Times New Roman" w:hAnsi="Times New Roman" w:cs="Times New Roman"/>
          <w:b/>
          <w:sz w:val="18"/>
          <w:szCs w:val="18"/>
        </w:rPr>
      </w:pPr>
      <w:r w:rsidRPr="00643EB8">
        <w:rPr>
          <w:rFonts w:ascii="Times New Roman" w:eastAsia="Times New Roman" w:hAnsi="Times New Roman" w:cs="Times New Roman"/>
          <w:b/>
          <w:sz w:val="18"/>
          <w:szCs w:val="18"/>
        </w:rPr>
        <w:t>АДМИНИСТРАЦИЯ ТРУБЧЕВСКОГО МУНИЦИПАЛЬНОГО РАЙОНА</w:t>
      </w:r>
    </w:p>
    <w:p w:rsidR="00643EB8" w:rsidRPr="00643EB8" w:rsidRDefault="00643EB8" w:rsidP="00643EB8">
      <w:pPr>
        <w:spacing w:after="0" w:line="240" w:lineRule="auto"/>
        <w:rPr>
          <w:rFonts w:ascii="Times New Roman" w:eastAsia="Times New Roman" w:hAnsi="Times New Roman" w:cs="Times New Roman"/>
          <w:b/>
          <w:sz w:val="18"/>
          <w:szCs w:val="18"/>
        </w:rPr>
      </w:pPr>
      <w:r w:rsidRPr="004229EB">
        <w:rPr>
          <w:rFonts w:ascii="Times New Roman" w:eastAsia="Times New Roman" w:hAnsi="Times New Roman" w:cs="Times New Roman"/>
          <w:b/>
          <w:noProof/>
          <w:sz w:val="18"/>
          <w:szCs w:val="18"/>
        </w:rPr>
        <mc:AlternateContent>
          <mc:Choice Requires="wps">
            <w:drawing>
              <wp:anchor distT="0" distB="0" distL="114300" distR="114300" simplePos="0" relativeHeight="251669504" behindDoc="0" locked="0" layoutInCell="1" allowOverlap="1">
                <wp:simplePos x="0" y="0"/>
                <wp:positionH relativeFrom="column">
                  <wp:posOffset>-6985</wp:posOffset>
                </wp:positionH>
                <wp:positionV relativeFrom="paragraph">
                  <wp:posOffset>83820</wp:posOffset>
                </wp:positionV>
                <wp:extent cx="6610350" cy="9525"/>
                <wp:effectExtent l="19050" t="38100" r="38100" b="47625"/>
                <wp:wrapNone/>
                <wp:docPr id="6" name="Прямая соединительная линия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610350" cy="9525"/>
                        </a:xfrm>
                        <a:prstGeom prst="line">
                          <a:avLst/>
                        </a:prstGeom>
                        <a:noFill/>
                        <a:ln w="76200" cmpd="tri">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2DAEB2" id="Прямая соединительная линия 6" o:spid="_x0000_s1026" style="position:absolute;flip: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pt,6.6pt" to="519.95pt,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" strokeweight="6pt">
                <v:stroke linestyle="thickBetweenThin"/>
              </v:line>
            </w:pict>
          </mc:Fallback>
        </mc:AlternateContent>
      </w:r>
    </w:p>
    <w:p w:rsidR="00643EB8" w:rsidRPr="00643EB8" w:rsidRDefault="00643EB8" w:rsidP="00643EB8">
      <w:pPr>
        <w:spacing w:after="0" w:line="240" w:lineRule="auto"/>
        <w:jc w:val="center"/>
        <w:rPr>
          <w:rFonts w:ascii="Times New Roman" w:eastAsia="Times New Roman" w:hAnsi="Times New Roman" w:cs="Times New Roman"/>
          <w:b/>
          <w:sz w:val="18"/>
          <w:szCs w:val="18"/>
        </w:rPr>
      </w:pPr>
      <w:r w:rsidRPr="00643EB8">
        <w:rPr>
          <w:rFonts w:ascii="Times New Roman" w:eastAsia="Times New Roman" w:hAnsi="Times New Roman" w:cs="Times New Roman"/>
          <w:b/>
          <w:sz w:val="18"/>
          <w:szCs w:val="18"/>
        </w:rPr>
        <w:t>П О С Т А Н О В Л Е Н И Е</w:t>
      </w:r>
    </w:p>
    <w:p w:rsidR="00643EB8" w:rsidRPr="00643EB8" w:rsidRDefault="00643EB8" w:rsidP="00643EB8">
      <w:pPr>
        <w:spacing w:after="0" w:line="240" w:lineRule="auto"/>
        <w:rPr>
          <w:rFonts w:ascii="Times New Roman" w:eastAsia="Times New Roman" w:hAnsi="Times New Roman" w:cs="Times New Roman"/>
          <w:b/>
          <w:sz w:val="18"/>
          <w:szCs w:val="18"/>
        </w:rPr>
      </w:pPr>
    </w:p>
    <w:p w:rsidR="00643EB8" w:rsidRPr="00643EB8" w:rsidRDefault="00643EB8" w:rsidP="00643EB8">
      <w:pPr>
        <w:spacing w:after="0" w:line="240" w:lineRule="auto"/>
        <w:rPr>
          <w:rFonts w:ascii="Times New Roman" w:eastAsia="Times New Roman" w:hAnsi="Times New Roman" w:cs="Times New Roman"/>
          <w:sz w:val="18"/>
          <w:szCs w:val="18"/>
        </w:rPr>
      </w:pPr>
      <w:proofErr w:type="gramStart"/>
      <w:r w:rsidRPr="00643EB8">
        <w:rPr>
          <w:rFonts w:ascii="Times New Roman" w:eastAsia="Times New Roman" w:hAnsi="Times New Roman" w:cs="Times New Roman"/>
          <w:sz w:val="18"/>
          <w:szCs w:val="18"/>
        </w:rPr>
        <w:t>от  18</w:t>
      </w:r>
      <w:proofErr w:type="gramEnd"/>
      <w:r w:rsidRPr="00643EB8">
        <w:rPr>
          <w:rFonts w:ascii="Times New Roman" w:eastAsia="Times New Roman" w:hAnsi="Times New Roman" w:cs="Times New Roman"/>
          <w:sz w:val="18"/>
          <w:szCs w:val="18"/>
        </w:rPr>
        <w:t xml:space="preserve">.02.2026г.     № 86                                                  </w:t>
      </w:r>
    </w:p>
    <w:p w:rsidR="00643EB8" w:rsidRPr="00643EB8" w:rsidRDefault="00643EB8" w:rsidP="00643EB8">
      <w:pPr>
        <w:spacing w:after="0" w:line="240" w:lineRule="auto"/>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 xml:space="preserve"> г. Трубчевск</w:t>
      </w:r>
    </w:p>
    <w:p w:rsidR="00643EB8" w:rsidRPr="00643EB8" w:rsidRDefault="00643EB8" w:rsidP="00643EB8">
      <w:pPr>
        <w:autoSpaceDE w:val="0"/>
        <w:autoSpaceDN w:val="0"/>
        <w:adjustRightInd w:val="0"/>
        <w:spacing w:after="0" w:line="240" w:lineRule="auto"/>
        <w:rPr>
          <w:rFonts w:ascii="Times New Roman" w:eastAsia="Times New Roman" w:hAnsi="Times New Roman" w:cs="Times New Roman"/>
          <w:sz w:val="18"/>
          <w:szCs w:val="18"/>
        </w:rPr>
      </w:pPr>
    </w:p>
    <w:p w:rsidR="00643EB8" w:rsidRPr="00643EB8" w:rsidRDefault="00643EB8" w:rsidP="00643EB8">
      <w:pPr>
        <w:autoSpaceDE w:val="0"/>
        <w:autoSpaceDN w:val="0"/>
        <w:adjustRightInd w:val="0"/>
        <w:spacing w:after="0" w:line="240" w:lineRule="auto"/>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 xml:space="preserve">О признании утратившим силу постановления администрации </w:t>
      </w:r>
    </w:p>
    <w:p w:rsidR="00643EB8" w:rsidRPr="00643EB8" w:rsidRDefault="00643EB8" w:rsidP="00643EB8">
      <w:pPr>
        <w:autoSpaceDE w:val="0"/>
        <w:autoSpaceDN w:val="0"/>
        <w:adjustRightInd w:val="0"/>
        <w:spacing w:after="0" w:line="240" w:lineRule="auto"/>
        <w:rPr>
          <w:rFonts w:ascii="Times New Roman" w:eastAsia="Times New Roman" w:hAnsi="Times New Roman" w:cs="Times New Roman"/>
          <w:sz w:val="18"/>
          <w:szCs w:val="18"/>
        </w:rPr>
      </w:pPr>
      <w:proofErr w:type="spellStart"/>
      <w:r w:rsidRPr="00643EB8">
        <w:rPr>
          <w:rFonts w:ascii="Times New Roman" w:eastAsia="Times New Roman" w:hAnsi="Times New Roman" w:cs="Times New Roman"/>
          <w:sz w:val="18"/>
          <w:szCs w:val="18"/>
        </w:rPr>
        <w:t>Трубчевского</w:t>
      </w:r>
      <w:proofErr w:type="spellEnd"/>
      <w:r w:rsidRPr="00643EB8">
        <w:rPr>
          <w:rFonts w:ascii="Times New Roman" w:eastAsia="Times New Roman" w:hAnsi="Times New Roman" w:cs="Times New Roman"/>
          <w:sz w:val="18"/>
          <w:szCs w:val="18"/>
        </w:rPr>
        <w:t xml:space="preserve"> муниципального района от 22.01.2026 № 25 </w:t>
      </w:r>
    </w:p>
    <w:p w:rsidR="00643EB8" w:rsidRPr="00643EB8" w:rsidRDefault="00643EB8" w:rsidP="00643EB8">
      <w:pPr>
        <w:autoSpaceDE w:val="0"/>
        <w:autoSpaceDN w:val="0"/>
        <w:adjustRightInd w:val="0"/>
        <w:spacing w:after="0" w:line="240" w:lineRule="auto"/>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 xml:space="preserve">«Об определении мест для отбывания наказания </w:t>
      </w:r>
    </w:p>
    <w:p w:rsidR="00643EB8" w:rsidRPr="00643EB8" w:rsidRDefault="00643EB8" w:rsidP="00643EB8">
      <w:pPr>
        <w:autoSpaceDE w:val="0"/>
        <w:autoSpaceDN w:val="0"/>
        <w:adjustRightInd w:val="0"/>
        <w:spacing w:after="0" w:line="240" w:lineRule="auto"/>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 xml:space="preserve">осужденных граждан к исправительным работам  </w:t>
      </w:r>
    </w:p>
    <w:p w:rsidR="00643EB8" w:rsidRPr="00643EB8" w:rsidRDefault="00643EB8" w:rsidP="00643EB8">
      <w:pPr>
        <w:autoSpaceDE w:val="0"/>
        <w:autoSpaceDN w:val="0"/>
        <w:adjustRightInd w:val="0"/>
        <w:spacing w:after="0" w:line="240" w:lineRule="auto"/>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 xml:space="preserve">на территории </w:t>
      </w:r>
      <w:proofErr w:type="spellStart"/>
      <w:r w:rsidRPr="00643EB8">
        <w:rPr>
          <w:rFonts w:ascii="Times New Roman" w:eastAsia="Times New Roman" w:hAnsi="Times New Roman" w:cs="Times New Roman"/>
          <w:sz w:val="18"/>
          <w:szCs w:val="18"/>
        </w:rPr>
        <w:t>Трубчевского</w:t>
      </w:r>
      <w:proofErr w:type="spellEnd"/>
      <w:r w:rsidRPr="00643EB8">
        <w:rPr>
          <w:rFonts w:ascii="Times New Roman" w:eastAsia="Times New Roman" w:hAnsi="Times New Roman" w:cs="Times New Roman"/>
          <w:sz w:val="18"/>
          <w:szCs w:val="18"/>
        </w:rPr>
        <w:t xml:space="preserve"> района</w:t>
      </w:r>
    </w:p>
    <w:p w:rsidR="00643EB8" w:rsidRPr="00643EB8" w:rsidRDefault="00643EB8" w:rsidP="00643EB8">
      <w:pPr>
        <w:autoSpaceDE w:val="0"/>
        <w:autoSpaceDN w:val="0"/>
        <w:adjustRightInd w:val="0"/>
        <w:spacing w:after="0" w:line="240" w:lineRule="auto"/>
        <w:rPr>
          <w:rFonts w:ascii="Times New Roman" w:eastAsia="Times New Roman" w:hAnsi="Times New Roman" w:cs="Times New Roman"/>
          <w:sz w:val="18"/>
          <w:szCs w:val="18"/>
        </w:rPr>
      </w:pPr>
    </w:p>
    <w:p w:rsidR="00643EB8" w:rsidRPr="00643EB8" w:rsidRDefault="00643EB8" w:rsidP="00643EB8">
      <w:pPr>
        <w:spacing w:after="0" w:line="240" w:lineRule="auto"/>
        <w:ind w:firstLine="708"/>
        <w:jc w:val="both"/>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В целях приведения муниципальных правовых актов в соответствие с действующим законодательством, руководствуясь статьей 39 Уголовно-исполнительного кодекса Российской Федерации,</w:t>
      </w:r>
    </w:p>
    <w:p w:rsidR="00643EB8" w:rsidRPr="00643EB8" w:rsidRDefault="00643EB8" w:rsidP="00643EB8">
      <w:pPr>
        <w:spacing w:after="0" w:line="240" w:lineRule="auto"/>
        <w:ind w:firstLine="708"/>
        <w:jc w:val="both"/>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ПОСТАНОВЛЯЮ:</w:t>
      </w:r>
    </w:p>
    <w:p w:rsidR="00643EB8" w:rsidRPr="00643EB8" w:rsidRDefault="00643EB8" w:rsidP="00643EB8">
      <w:pPr>
        <w:widowControl w:val="0"/>
        <w:autoSpaceDE w:val="0"/>
        <w:autoSpaceDN w:val="0"/>
        <w:adjustRightInd w:val="0"/>
        <w:spacing w:after="0" w:line="240" w:lineRule="auto"/>
        <w:ind w:firstLine="709"/>
        <w:jc w:val="both"/>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 xml:space="preserve">1. Постановление администрации </w:t>
      </w:r>
      <w:proofErr w:type="spellStart"/>
      <w:r w:rsidRPr="00643EB8">
        <w:rPr>
          <w:rFonts w:ascii="Times New Roman" w:eastAsia="Times New Roman" w:hAnsi="Times New Roman" w:cs="Times New Roman"/>
          <w:sz w:val="18"/>
          <w:szCs w:val="18"/>
        </w:rPr>
        <w:t>Трубчевского</w:t>
      </w:r>
      <w:proofErr w:type="spellEnd"/>
      <w:r w:rsidRPr="00643EB8">
        <w:rPr>
          <w:rFonts w:ascii="Times New Roman" w:eastAsia="Times New Roman" w:hAnsi="Times New Roman" w:cs="Times New Roman"/>
          <w:sz w:val="18"/>
          <w:szCs w:val="18"/>
        </w:rPr>
        <w:t xml:space="preserve"> муниципального района от 22.01.2026 № 25 «Об определении мест для отбывания наказания осужденных граждан к исправительным работам на территории </w:t>
      </w:r>
      <w:proofErr w:type="spellStart"/>
      <w:r w:rsidRPr="00643EB8">
        <w:rPr>
          <w:rFonts w:ascii="Times New Roman" w:eastAsia="Times New Roman" w:hAnsi="Times New Roman" w:cs="Times New Roman"/>
          <w:sz w:val="18"/>
          <w:szCs w:val="18"/>
        </w:rPr>
        <w:t>Трубчевского</w:t>
      </w:r>
      <w:proofErr w:type="spellEnd"/>
      <w:r w:rsidRPr="00643EB8">
        <w:rPr>
          <w:rFonts w:ascii="Times New Roman" w:eastAsia="Times New Roman" w:hAnsi="Times New Roman" w:cs="Times New Roman"/>
          <w:sz w:val="18"/>
          <w:szCs w:val="18"/>
        </w:rPr>
        <w:t xml:space="preserve"> района» признать утратившим силу.</w:t>
      </w:r>
    </w:p>
    <w:p w:rsidR="00643EB8" w:rsidRPr="00643EB8" w:rsidRDefault="00643EB8" w:rsidP="00643EB8">
      <w:pPr>
        <w:widowControl w:val="0"/>
        <w:autoSpaceDE w:val="0"/>
        <w:autoSpaceDN w:val="0"/>
        <w:adjustRightInd w:val="0"/>
        <w:spacing w:after="0" w:line="240" w:lineRule="auto"/>
        <w:ind w:firstLine="709"/>
        <w:jc w:val="both"/>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 xml:space="preserve">2. Настоящее постановление опубликовать в Информационном бюллетене </w:t>
      </w:r>
      <w:proofErr w:type="spellStart"/>
      <w:r w:rsidRPr="00643EB8">
        <w:rPr>
          <w:rFonts w:ascii="Times New Roman" w:eastAsia="Times New Roman" w:hAnsi="Times New Roman" w:cs="Times New Roman"/>
          <w:sz w:val="18"/>
          <w:szCs w:val="18"/>
        </w:rPr>
        <w:t>Трубчевского</w:t>
      </w:r>
      <w:proofErr w:type="spellEnd"/>
      <w:r w:rsidRPr="00643EB8">
        <w:rPr>
          <w:rFonts w:ascii="Times New Roman" w:eastAsia="Times New Roman" w:hAnsi="Times New Roman" w:cs="Times New Roman"/>
          <w:sz w:val="18"/>
          <w:szCs w:val="18"/>
        </w:rPr>
        <w:t xml:space="preserve"> муниципального района и разместить на официальном сайте администрации </w:t>
      </w:r>
      <w:proofErr w:type="spellStart"/>
      <w:r w:rsidRPr="00643EB8">
        <w:rPr>
          <w:rFonts w:ascii="Times New Roman" w:eastAsia="Times New Roman" w:hAnsi="Times New Roman" w:cs="Times New Roman"/>
          <w:sz w:val="18"/>
          <w:szCs w:val="18"/>
        </w:rPr>
        <w:t>Трубчевского</w:t>
      </w:r>
      <w:proofErr w:type="spellEnd"/>
      <w:r w:rsidRPr="00643EB8">
        <w:rPr>
          <w:rFonts w:ascii="Times New Roman" w:eastAsia="Times New Roman" w:hAnsi="Times New Roman" w:cs="Times New Roman"/>
          <w:sz w:val="18"/>
          <w:szCs w:val="18"/>
        </w:rPr>
        <w:t xml:space="preserve"> муниципального района в сети Интернет.</w:t>
      </w:r>
    </w:p>
    <w:p w:rsidR="00643EB8" w:rsidRPr="00643EB8" w:rsidRDefault="00643EB8" w:rsidP="00643EB8">
      <w:pPr>
        <w:spacing w:after="0" w:line="240" w:lineRule="auto"/>
        <w:ind w:firstLine="720"/>
        <w:jc w:val="both"/>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 xml:space="preserve">3. Контроль за исполнением настоящего постановления возложить на заместителя главы администрации </w:t>
      </w:r>
      <w:proofErr w:type="spellStart"/>
      <w:r w:rsidRPr="00643EB8">
        <w:rPr>
          <w:rFonts w:ascii="Times New Roman" w:eastAsia="Times New Roman" w:hAnsi="Times New Roman" w:cs="Times New Roman"/>
          <w:sz w:val="18"/>
          <w:szCs w:val="18"/>
        </w:rPr>
        <w:t>Трубчевского</w:t>
      </w:r>
      <w:proofErr w:type="spellEnd"/>
      <w:r w:rsidRPr="00643EB8">
        <w:rPr>
          <w:rFonts w:ascii="Times New Roman" w:eastAsia="Times New Roman" w:hAnsi="Times New Roman" w:cs="Times New Roman"/>
          <w:sz w:val="18"/>
          <w:szCs w:val="18"/>
        </w:rPr>
        <w:t xml:space="preserve"> муниципального района </w:t>
      </w:r>
      <w:proofErr w:type="spellStart"/>
      <w:r w:rsidRPr="00643EB8">
        <w:rPr>
          <w:rFonts w:ascii="Times New Roman" w:eastAsia="Times New Roman" w:hAnsi="Times New Roman" w:cs="Times New Roman"/>
          <w:sz w:val="18"/>
          <w:szCs w:val="18"/>
        </w:rPr>
        <w:t>А.А.Рыжикову</w:t>
      </w:r>
      <w:proofErr w:type="spellEnd"/>
      <w:r w:rsidRPr="00643EB8">
        <w:rPr>
          <w:rFonts w:ascii="Times New Roman" w:eastAsia="Times New Roman" w:hAnsi="Times New Roman" w:cs="Times New Roman"/>
          <w:sz w:val="18"/>
          <w:szCs w:val="18"/>
        </w:rPr>
        <w:t>.</w:t>
      </w:r>
    </w:p>
    <w:p w:rsidR="00643EB8" w:rsidRPr="00643EB8" w:rsidRDefault="00643EB8" w:rsidP="00643EB8">
      <w:pPr>
        <w:autoSpaceDE w:val="0"/>
        <w:autoSpaceDN w:val="0"/>
        <w:adjustRightInd w:val="0"/>
        <w:spacing w:after="0" w:line="240" w:lineRule="auto"/>
        <w:rPr>
          <w:rFonts w:ascii="Times New Roman" w:eastAsia="Times New Roman" w:hAnsi="Times New Roman" w:cs="Times New Roman"/>
          <w:sz w:val="18"/>
          <w:szCs w:val="18"/>
        </w:rPr>
      </w:pPr>
    </w:p>
    <w:p w:rsidR="00643EB8" w:rsidRPr="00643EB8" w:rsidRDefault="00643EB8" w:rsidP="00643EB8">
      <w:pPr>
        <w:autoSpaceDE w:val="0"/>
        <w:autoSpaceDN w:val="0"/>
        <w:adjustRightInd w:val="0"/>
        <w:spacing w:after="0" w:line="240" w:lineRule="auto"/>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Глава администрации</w:t>
      </w:r>
    </w:p>
    <w:p w:rsidR="00643EB8" w:rsidRPr="00643EB8" w:rsidRDefault="00643EB8" w:rsidP="00643EB8">
      <w:pPr>
        <w:autoSpaceDE w:val="0"/>
        <w:autoSpaceDN w:val="0"/>
        <w:adjustRightInd w:val="0"/>
        <w:spacing w:after="0" w:line="240" w:lineRule="auto"/>
        <w:rPr>
          <w:rFonts w:ascii="Times New Roman" w:eastAsia="Times New Roman" w:hAnsi="Times New Roman" w:cs="Times New Roman"/>
          <w:sz w:val="18"/>
          <w:szCs w:val="18"/>
        </w:rPr>
      </w:pPr>
      <w:proofErr w:type="spellStart"/>
      <w:r w:rsidRPr="00643EB8">
        <w:rPr>
          <w:rFonts w:ascii="Times New Roman" w:eastAsia="Times New Roman" w:hAnsi="Times New Roman" w:cs="Times New Roman"/>
          <w:sz w:val="18"/>
          <w:szCs w:val="18"/>
        </w:rPr>
        <w:t>Трубчевского</w:t>
      </w:r>
      <w:proofErr w:type="spellEnd"/>
      <w:r w:rsidRPr="00643EB8">
        <w:rPr>
          <w:rFonts w:ascii="Times New Roman" w:eastAsia="Times New Roman" w:hAnsi="Times New Roman" w:cs="Times New Roman"/>
          <w:sz w:val="18"/>
          <w:szCs w:val="18"/>
        </w:rPr>
        <w:t xml:space="preserve"> муниципального района</w:t>
      </w:r>
      <w:r w:rsidRPr="00643EB8">
        <w:rPr>
          <w:rFonts w:ascii="Times New Roman" w:eastAsia="Times New Roman" w:hAnsi="Times New Roman" w:cs="Times New Roman"/>
          <w:sz w:val="18"/>
          <w:szCs w:val="18"/>
        </w:rPr>
        <w:tab/>
      </w:r>
      <w:r w:rsidRPr="00643EB8">
        <w:rPr>
          <w:rFonts w:ascii="Times New Roman" w:eastAsia="Times New Roman" w:hAnsi="Times New Roman" w:cs="Times New Roman"/>
          <w:sz w:val="18"/>
          <w:szCs w:val="18"/>
        </w:rPr>
        <w:tab/>
      </w:r>
      <w:r w:rsidRPr="00643EB8">
        <w:rPr>
          <w:rFonts w:ascii="Times New Roman" w:eastAsia="Times New Roman" w:hAnsi="Times New Roman" w:cs="Times New Roman"/>
          <w:sz w:val="18"/>
          <w:szCs w:val="18"/>
        </w:rPr>
        <w:tab/>
      </w:r>
      <w:r w:rsidRPr="00643EB8">
        <w:rPr>
          <w:rFonts w:ascii="Times New Roman" w:eastAsia="Times New Roman" w:hAnsi="Times New Roman" w:cs="Times New Roman"/>
          <w:sz w:val="18"/>
          <w:szCs w:val="18"/>
        </w:rPr>
        <w:tab/>
        <w:t xml:space="preserve">    </w:t>
      </w:r>
      <w:r w:rsidR="004229EB">
        <w:rPr>
          <w:rFonts w:ascii="Times New Roman" w:eastAsia="Times New Roman" w:hAnsi="Times New Roman" w:cs="Times New Roman"/>
          <w:sz w:val="18"/>
          <w:szCs w:val="18"/>
        </w:rPr>
        <w:t xml:space="preserve">                                                                      </w:t>
      </w:r>
      <w:r w:rsidRPr="00643EB8">
        <w:rPr>
          <w:rFonts w:ascii="Times New Roman" w:eastAsia="Times New Roman" w:hAnsi="Times New Roman" w:cs="Times New Roman"/>
          <w:sz w:val="18"/>
          <w:szCs w:val="18"/>
        </w:rPr>
        <w:t xml:space="preserve">И.И. </w:t>
      </w:r>
      <w:proofErr w:type="spellStart"/>
      <w:r w:rsidRPr="00643EB8">
        <w:rPr>
          <w:rFonts w:ascii="Times New Roman" w:eastAsia="Times New Roman" w:hAnsi="Times New Roman" w:cs="Times New Roman"/>
          <w:sz w:val="18"/>
          <w:szCs w:val="18"/>
        </w:rPr>
        <w:t>Обыдённов</w:t>
      </w:r>
      <w:proofErr w:type="spellEnd"/>
    </w:p>
    <w:p w:rsidR="00643EB8" w:rsidRPr="00643EB8" w:rsidRDefault="00643EB8" w:rsidP="00643EB8">
      <w:pPr>
        <w:tabs>
          <w:tab w:val="left" w:pos="4155"/>
        </w:tabs>
        <w:spacing w:after="0" w:line="240" w:lineRule="auto"/>
        <w:rPr>
          <w:rFonts w:ascii="Times New Roman" w:eastAsia="Times New Roman" w:hAnsi="Times New Roman" w:cs="Times New Roman"/>
          <w:sz w:val="18"/>
          <w:szCs w:val="18"/>
        </w:rPr>
      </w:pPr>
    </w:p>
    <w:p w:rsidR="004229EB" w:rsidRPr="00643EB8" w:rsidRDefault="004229EB" w:rsidP="004229EB">
      <w:pPr>
        <w:tabs>
          <w:tab w:val="left" w:pos="4155"/>
        </w:tabs>
        <w:spacing w:after="0" w:line="240" w:lineRule="auto"/>
        <w:jc w:val="center"/>
        <w:rPr>
          <w:rFonts w:ascii="Times New Roman" w:eastAsia="Times New Roman" w:hAnsi="Times New Roman" w:cs="Times New Roman"/>
          <w:b/>
          <w:sz w:val="18"/>
          <w:szCs w:val="18"/>
        </w:rPr>
      </w:pPr>
    </w:p>
    <w:p w:rsidR="004229EB" w:rsidRPr="00643EB8" w:rsidRDefault="004229EB" w:rsidP="004229EB">
      <w:pPr>
        <w:spacing w:after="0" w:line="240" w:lineRule="auto"/>
        <w:jc w:val="center"/>
        <w:rPr>
          <w:rFonts w:ascii="Times New Roman" w:eastAsia="Times New Roman" w:hAnsi="Times New Roman" w:cs="Times New Roman"/>
          <w:b/>
          <w:sz w:val="18"/>
          <w:szCs w:val="18"/>
        </w:rPr>
      </w:pPr>
      <w:r w:rsidRPr="00643EB8">
        <w:rPr>
          <w:rFonts w:ascii="Times New Roman" w:eastAsia="Times New Roman" w:hAnsi="Times New Roman" w:cs="Times New Roman"/>
          <w:b/>
          <w:sz w:val="18"/>
          <w:szCs w:val="18"/>
        </w:rPr>
        <w:t>РОССИЙСКАЯ ФЕДЕРАЦИЯ</w:t>
      </w:r>
    </w:p>
    <w:p w:rsidR="004229EB" w:rsidRPr="00643EB8" w:rsidRDefault="004229EB" w:rsidP="004229EB">
      <w:pPr>
        <w:spacing w:after="0" w:line="240" w:lineRule="auto"/>
        <w:jc w:val="center"/>
        <w:rPr>
          <w:rFonts w:ascii="Times New Roman" w:eastAsia="Times New Roman" w:hAnsi="Times New Roman" w:cs="Times New Roman"/>
          <w:b/>
          <w:sz w:val="18"/>
          <w:szCs w:val="18"/>
        </w:rPr>
      </w:pPr>
      <w:r w:rsidRPr="00643EB8">
        <w:rPr>
          <w:rFonts w:ascii="Times New Roman" w:eastAsia="Times New Roman" w:hAnsi="Times New Roman" w:cs="Times New Roman"/>
          <w:b/>
          <w:sz w:val="18"/>
          <w:szCs w:val="18"/>
        </w:rPr>
        <w:t>АДМИНИСТРАЦИЯ ТРУБЧЕВСКОГО МУНИЦИПАЛЬНОГО РАЙОНА</w:t>
      </w:r>
    </w:p>
    <w:p w:rsidR="004229EB" w:rsidRPr="00643EB8" w:rsidRDefault="004229EB" w:rsidP="004229EB">
      <w:pPr>
        <w:spacing w:after="0" w:line="240" w:lineRule="auto"/>
        <w:rPr>
          <w:rFonts w:ascii="Times New Roman" w:eastAsia="Times New Roman" w:hAnsi="Times New Roman" w:cs="Times New Roman"/>
          <w:b/>
          <w:sz w:val="18"/>
          <w:szCs w:val="18"/>
        </w:rPr>
      </w:pPr>
      <w:r w:rsidRPr="004229EB">
        <w:rPr>
          <w:rFonts w:ascii="Times New Roman" w:eastAsia="Times New Roman" w:hAnsi="Times New Roman" w:cs="Times New Roman"/>
          <w:b/>
          <w:noProof/>
          <w:sz w:val="18"/>
          <w:szCs w:val="18"/>
        </w:rPr>
        <mc:AlternateContent>
          <mc:Choice Requires="wps">
            <w:drawing>
              <wp:anchor distT="0" distB="0" distL="114300" distR="114300" simplePos="0" relativeHeight="251671552" behindDoc="0" locked="0" layoutInCell="1" allowOverlap="1" wp14:anchorId="13EA1184" wp14:editId="15AEBC4A">
                <wp:simplePos x="0" y="0"/>
                <wp:positionH relativeFrom="column">
                  <wp:posOffset>-6985</wp:posOffset>
                </wp:positionH>
                <wp:positionV relativeFrom="paragraph">
                  <wp:posOffset>83820</wp:posOffset>
                </wp:positionV>
                <wp:extent cx="6610350" cy="9525"/>
                <wp:effectExtent l="19050" t="38100" r="38100" b="47625"/>
                <wp:wrapNone/>
                <wp:docPr id="7" name="Прямая соединительная линия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610350" cy="9525"/>
                        </a:xfrm>
                        <a:prstGeom prst="line">
                          <a:avLst/>
                        </a:prstGeom>
                        <a:noFill/>
                        <a:ln w="76200" cmpd="tri">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C04137" id="Прямая соединительная линия 7" o:spid="_x0000_s1026" style="position:absolute;flip:y;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pt,6.6pt" to="519.95pt,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" strokeweight="6pt">
                <v:stroke linestyle="thickBetweenThin"/>
              </v:line>
            </w:pict>
          </mc:Fallback>
        </mc:AlternateContent>
      </w:r>
    </w:p>
    <w:p w:rsidR="004229EB" w:rsidRPr="00643EB8" w:rsidRDefault="004229EB" w:rsidP="004229EB">
      <w:pPr>
        <w:spacing w:after="0" w:line="240" w:lineRule="auto"/>
        <w:jc w:val="center"/>
        <w:rPr>
          <w:rFonts w:ascii="Times New Roman" w:eastAsia="Times New Roman" w:hAnsi="Times New Roman" w:cs="Times New Roman"/>
          <w:b/>
          <w:sz w:val="18"/>
          <w:szCs w:val="18"/>
        </w:rPr>
      </w:pPr>
      <w:r w:rsidRPr="00643EB8">
        <w:rPr>
          <w:rFonts w:ascii="Times New Roman" w:eastAsia="Times New Roman" w:hAnsi="Times New Roman" w:cs="Times New Roman"/>
          <w:b/>
          <w:sz w:val="18"/>
          <w:szCs w:val="18"/>
        </w:rPr>
        <w:t>П О С Т А Н О В Л Е Н И Е</w:t>
      </w:r>
    </w:p>
    <w:p w:rsidR="004229EB" w:rsidRDefault="004229EB" w:rsidP="00643EB8">
      <w:pPr>
        <w:suppressAutoHyphens/>
        <w:spacing w:after="0" w:line="240" w:lineRule="auto"/>
        <w:jc w:val="center"/>
        <w:rPr>
          <w:rFonts w:ascii="Times New Roman" w:eastAsia="Times New Roman" w:hAnsi="Times New Roman" w:cs="Times New Roman"/>
          <w:sz w:val="18"/>
          <w:szCs w:val="18"/>
          <w:lang w:eastAsia="zh-CN"/>
        </w:rPr>
      </w:pPr>
    </w:p>
    <w:p w:rsidR="00643EB8" w:rsidRPr="00643EB8" w:rsidRDefault="00643EB8" w:rsidP="00643EB8">
      <w:pPr>
        <w:suppressAutoHyphens/>
        <w:spacing w:after="0" w:line="240" w:lineRule="auto"/>
        <w:jc w:val="center"/>
        <w:rPr>
          <w:rFonts w:ascii="Times New Roman" w:eastAsia="Times New Roman" w:hAnsi="Times New Roman" w:cs="Times New Roman"/>
          <w:sz w:val="18"/>
          <w:szCs w:val="18"/>
          <w:lang w:eastAsia="zh-CN"/>
        </w:rPr>
      </w:pPr>
      <w:proofErr w:type="gramStart"/>
      <w:r w:rsidRPr="00643EB8">
        <w:rPr>
          <w:rFonts w:ascii="Times New Roman" w:eastAsia="Times New Roman" w:hAnsi="Times New Roman" w:cs="Times New Roman"/>
          <w:sz w:val="18"/>
          <w:szCs w:val="18"/>
          <w:lang w:eastAsia="zh-CN"/>
        </w:rPr>
        <w:t>от  26.02.2026</w:t>
      </w:r>
      <w:proofErr w:type="gramEnd"/>
      <w:r w:rsidRPr="00643EB8">
        <w:rPr>
          <w:rFonts w:ascii="Times New Roman" w:eastAsia="Times New Roman" w:hAnsi="Times New Roman" w:cs="Times New Roman"/>
          <w:sz w:val="18"/>
          <w:szCs w:val="18"/>
          <w:lang w:eastAsia="zh-CN"/>
        </w:rPr>
        <w:t xml:space="preserve"> г. №98</w:t>
      </w:r>
    </w:p>
    <w:p w:rsidR="00643EB8" w:rsidRPr="00643EB8" w:rsidRDefault="00643EB8" w:rsidP="00643EB8">
      <w:pPr>
        <w:suppressAutoHyphens/>
        <w:spacing w:after="0" w:line="240" w:lineRule="auto"/>
        <w:jc w:val="center"/>
        <w:rPr>
          <w:rFonts w:ascii="Times New Roman" w:eastAsia="Times New Roman" w:hAnsi="Times New Roman" w:cs="Times New Roman"/>
          <w:sz w:val="18"/>
          <w:szCs w:val="18"/>
          <w:lang w:eastAsia="zh-CN"/>
        </w:rPr>
      </w:pPr>
      <w:proofErr w:type="spellStart"/>
      <w:r w:rsidRPr="00643EB8">
        <w:rPr>
          <w:rFonts w:ascii="Times New Roman" w:eastAsia="Times New Roman" w:hAnsi="Times New Roman" w:cs="Times New Roman"/>
          <w:sz w:val="18"/>
          <w:szCs w:val="18"/>
          <w:lang w:eastAsia="zh-CN"/>
        </w:rPr>
        <w:t>г.Трубчевск</w:t>
      </w:r>
      <w:proofErr w:type="spellEnd"/>
    </w:p>
    <w:p w:rsidR="00643EB8" w:rsidRPr="00643EB8" w:rsidRDefault="00643EB8" w:rsidP="00643EB8">
      <w:pPr>
        <w:suppressAutoHyphens/>
        <w:spacing w:after="0" w:line="240" w:lineRule="auto"/>
        <w:jc w:val="center"/>
        <w:rPr>
          <w:rFonts w:ascii="Times New Roman" w:eastAsia="Times New Roman" w:hAnsi="Times New Roman" w:cs="Times New Roman"/>
          <w:sz w:val="18"/>
          <w:szCs w:val="18"/>
          <w:lang w:eastAsia="zh-CN"/>
        </w:rPr>
      </w:pPr>
    </w:p>
    <w:p w:rsidR="00643EB8" w:rsidRPr="00643EB8" w:rsidRDefault="00643EB8" w:rsidP="004229EB">
      <w:pPr>
        <w:suppressAutoHyphens/>
        <w:spacing w:after="0" w:line="240" w:lineRule="auto"/>
        <w:jc w:val="center"/>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t>Об утверждении Положения о закупке товаров, работ, услуг</w:t>
      </w:r>
      <w:r w:rsidR="004229EB">
        <w:rPr>
          <w:rFonts w:ascii="Times New Roman" w:eastAsia="Times New Roman" w:hAnsi="Times New Roman" w:cs="Times New Roman"/>
          <w:sz w:val="18"/>
          <w:szCs w:val="18"/>
          <w:lang w:eastAsia="zh-CN"/>
        </w:rPr>
        <w:t xml:space="preserve"> </w:t>
      </w:r>
      <w:r w:rsidRPr="00643EB8">
        <w:rPr>
          <w:rFonts w:ascii="Times New Roman" w:eastAsia="Times New Roman" w:hAnsi="Times New Roman" w:cs="Times New Roman"/>
          <w:sz w:val="18"/>
          <w:szCs w:val="18"/>
          <w:lang w:eastAsia="zh-CN"/>
        </w:rPr>
        <w:t>для нужд МБУК «</w:t>
      </w:r>
      <w:proofErr w:type="spellStart"/>
      <w:r w:rsidRPr="00643EB8">
        <w:rPr>
          <w:rFonts w:ascii="Times New Roman" w:eastAsia="Times New Roman" w:hAnsi="Times New Roman" w:cs="Times New Roman"/>
          <w:sz w:val="18"/>
          <w:szCs w:val="18"/>
          <w:lang w:eastAsia="zh-CN"/>
        </w:rPr>
        <w:t>Трубчевский</w:t>
      </w:r>
      <w:proofErr w:type="spellEnd"/>
      <w:r w:rsidRPr="00643EB8">
        <w:rPr>
          <w:rFonts w:ascii="Times New Roman" w:eastAsia="Times New Roman" w:hAnsi="Times New Roman" w:cs="Times New Roman"/>
          <w:sz w:val="18"/>
          <w:szCs w:val="18"/>
          <w:lang w:eastAsia="zh-CN"/>
        </w:rPr>
        <w:t xml:space="preserve"> музей и планетарий»</w:t>
      </w:r>
    </w:p>
    <w:p w:rsidR="00643EB8" w:rsidRPr="00643EB8" w:rsidRDefault="00643EB8" w:rsidP="00643EB8">
      <w:pPr>
        <w:suppressAutoHyphens/>
        <w:spacing w:after="0" w:line="240" w:lineRule="auto"/>
        <w:jc w:val="both"/>
        <w:rPr>
          <w:rFonts w:ascii="Times New Roman" w:eastAsia="Times New Roman" w:hAnsi="Times New Roman" w:cs="Times New Roman"/>
          <w:sz w:val="18"/>
          <w:szCs w:val="18"/>
          <w:lang w:eastAsia="zh-CN"/>
        </w:rPr>
      </w:pPr>
    </w:p>
    <w:p w:rsidR="00643EB8" w:rsidRPr="00643EB8" w:rsidRDefault="00643EB8" w:rsidP="004229EB">
      <w:pPr>
        <w:suppressAutoHyphens/>
        <w:spacing w:after="0" w:line="240" w:lineRule="auto"/>
        <w:ind w:firstLine="709"/>
        <w:jc w:val="both"/>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t>В соответствии с подпунктом 6, части 3, статьи 2 Федерального закона от 18.07.2011 №223-ФЗ «О закупках товаров, работ, услуг отдельными видами юридических лиц»</w:t>
      </w:r>
    </w:p>
    <w:p w:rsidR="00643EB8" w:rsidRPr="00643EB8" w:rsidRDefault="00643EB8" w:rsidP="004229EB">
      <w:pPr>
        <w:suppressAutoHyphens/>
        <w:spacing w:after="0" w:line="240" w:lineRule="auto"/>
        <w:ind w:firstLine="709"/>
        <w:jc w:val="both"/>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t>ПОСТАНОВЛЯЮ:</w:t>
      </w:r>
    </w:p>
    <w:p w:rsidR="00643EB8" w:rsidRPr="00643EB8" w:rsidRDefault="00643EB8" w:rsidP="004229EB">
      <w:pPr>
        <w:suppressAutoHyphens/>
        <w:spacing w:after="0" w:line="240" w:lineRule="auto"/>
        <w:ind w:firstLine="709"/>
        <w:jc w:val="both"/>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t xml:space="preserve">1.Утвердить прилагаемое Положение о закупке </w:t>
      </w:r>
      <w:proofErr w:type="gramStart"/>
      <w:r w:rsidRPr="00643EB8">
        <w:rPr>
          <w:rFonts w:ascii="Times New Roman" w:eastAsia="Times New Roman" w:hAnsi="Times New Roman" w:cs="Times New Roman"/>
          <w:sz w:val="18"/>
          <w:szCs w:val="18"/>
          <w:lang w:eastAsia="zh-CN"/>
        </w:rPr>
        <w:t>товаров ,</w:t>
      </w:r>
      <w:proofErr w:type="gramEnd"/>
      <w:r w:rsidRPr="00643EB8">
        <w:rPr>
          <w:rFonts w:ascii="Times New Roman" w:eastAsia="Times New Roman" w:hAnsi="Times New Roman" w:cs="Times New Roman"/>
          <w:sz w:val="18"/>
          <w:szCs w:val="18"/>
          <w:lang w:eastAsia="zh-CN"/>
        </w:rPr>
        <w:t xml:space="preserve"> работ, услуг для нужд МБУК «</w:t>
      </w:r>
      <w:proofErr w:type="spellStart"/>
      <w:r w:rsidRPr="00643EB8">
        <w:rPr>
          <w:rFonts w:ascii="Times New Roman" w:eastAsia="Times New Roman" w:hAnsi="Times New Roman" w:cs="Times New Roman"/>
          <w:sz w:val="18"/>
          <w:szCs w:val="18"/>
          <w:lang w:eastAsia="zh-CN"/>
        </w:rPr>
        <w:t>Трубчевский</w:t>
      </w:r>
      <w:proofErr w:type="spellEnd"/>
      <w:r w:rsidRPr="00643EB8">
        <w:rPr>
          <w:rFonts w:ascii="Times New Roman" w:eastAsia="Times New Roman" w:hAnsi="Times New Roman" w:cs="Times New Roman"/>
          <w:sz w:val="18"/>
          <w:szCs w:val="18"/>
          <w:lang w:eastAsia="zh-CN"/>
        </w:rPr>
        <w:t xml:space="preserve"> музей и планетарий».</w:t>
      </w:r>
    </w:p>
    <w:p w:rsidR="00643EB8" w:rsidRPr="00643EB8" w:rsidRDefault="00643EB8" w:rsidP="004229EB">
      <w:pPr>
        <w:suppressAutoHyphens/>
        <w:spacing w:after="0" w:line="240" w:lineRule="auto"/>
        <w:ind w:firstLine="709"/>
        <w:jc w:val="both"/>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t xml:space="preserve">2.Признать утратившим силу постановление администрации </w:t>
      </w:r>
      <w:proofErr w:type="spellStart"/>
      <w:r w:rsidRPr="00643EB8">
        <w:rPr>
          <w:rFonts w:ascii="Times New Roman" w:eastAsia="Times New Roman" w:hAnsi="Times New Roman" w:cs="Times New Roman"/>
          <w:sz w:val="18"/>
          <w:szCs w:val="18"/>
          <w:lang w:eastAsia="zh-CN"/>
        </w:rPr>
        <w:t>Трубчевского</w:t>
      </w:r>
      <w:proofErr w:type="spellEnd"/>
      <w:r w:rsidRPr="00643EB8">
        <w:rPr>
          <w:rFonts w:ascii="Times New Roman" w:eastAsia="Times New Roman" w:hAnsi="Times New Roman" w:cs="Times New Roman"/>
          <w:sz w:val="18"/>
          <w:szCs w:val="18"/>
          <w:lang w:eastAsia="zh-CN"/>
        </w:rPr>
        <w:t xml:space="preserve"> муниципального района от 27.03.2014 №</w:t>
      </w:r>
      <w:proofErr w:type="gramStart"/>
      <w:r w:rsidRPr="00643EB8">
        <w:rPr>
          <w:rFonts w:ascii="Times New Roman" w:eastAsia="Times New Roman" w:hAnsi="Times New Roman" w:cs="Times New Roman"/>
          <w:sz w:val="18"/>
          <w:szCs w:val="18"/>
          <w:lang w:eastAsia="zh-CN"/>
        </w:rPr>
        <w:t>207  «</w:t>
      </w:r>
      <w:proofErr w:type="gramEnd"/>
      <w:r w:rsidRPr="00643EB8">
        <w:rPr>
          <w:rFonts w:ascii="Times New Roman" w:eastAsia="Times New Roman" w:hAnsi="Times New Roman" w:cs="Times New Roman"/>
          <w:sz w:val="18"/>
          <w:szCs w:val="18"/>
          <w:lang w:eastAsia="zh-CN"/>
        </w:rPr>
        <w:t>Об утверждении Положения о закупках товаров, работ, услуг  для нужд МБУК «</w:t>
      </w:r>
      <w:proofErr w:type="spellStart"/>
      <w:r w:rsidRPr="00643EB8">
        <w:rPr>
          <w:rFonts w:ascii="Times New Roman" w:eastAsia="Times New Roman" w:hAnsi="Times New Roman" w:cs="Times New Roman"/>
          <w:sz w:val="18"/>
          <w:szCs w:val="18"/>
          <w:lang w:eastAsia="zh-CN"/>
        </w:rPr>
        <w:t>Трубчевский</w:t>
      </w:r>
      <w:proofErr w:type="spellEnd"/>
      <w:r w:rsidRPr="00643EB8">
        <w:rPr>
          <w:rFonts w:ascii="Times New Roman" w:eastAsia="Times New Roman" w:hAnsi="Times New Roman" w:cs="Times New Roman"/>
          <w:sz w:val="18"/>
          <w:szCs w:val="18"/>
          <w:lang w:eastAsia="zh-CN"/>
        </w:rPr>
        <w:t xml:space="preserve"> музей и планетарий».</w:t>
      </w:r>
    </w:p>
    <w:p w:rsidR="00643EB8" w:rsidRPr="00643EB8" w:rsidRDefault="00643EB8" w:rsidP="004229EB">
      <w:pPr>
        <w:suppressAutoHyphens/>
        <w:spacing w:after="0" w:line="240" w:lineRule="auto"/>
        <w:ind w:firstLine="709"/>
        <w:jc w:val="both"/>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t xml:space="preserve">3.Настоящее постановление опубликовать в Информационном бюллетене </w:t>
      </w:r>
      <w:proofErr w:type="spellStart"/>
      <w:r w:rsidRPr="00643EB8">
        <w:rPr>
          <w:rFonts w:ascii="Times New Roman" w:eastAsia="Times New Roman" w:hAnsi="Times New Roman" w:cs="Times New Roman"/>
          <w:sz w:val="18"/>
          <w:szCs w:val="18"/>
          <w:lang w:eastAsia="zh-CN"/>
        </w:rPr>
        <w:t>Трубчевского</w:t>
      </w:r>
      <w:proofErr w:type="spellEnd"/>
      <w:r w:rsidRPr="00643EB8">
        <w:rPr>
          <w:rFonts w:ascii="Times New Roman" w:eastAsia="Times New Roman" w:hAnsi="Times New Roman" w:cs="Times New Roman"/>
          <w:sz w:val="18"/>
          <w:szCs w:val="18"/>
          <w:lang w:eastAsia="zh-CN"/>
        </w:rPr>
        <w:t xml:space="preserve"> муниципального района и разместить на официальном сайте администрации </w:t>
      </w:r>
      <w:proofErr w:type="spellStart"/>
      <w:r w:rsidRPr="00643EB8">
        <w:rPr>
          <w:rFonts w:ascii="Times New Roman" w:eastAsia="Times New Roman" w:hAnsi="Times New Roman" w:cs="Times New Roman"/>
          <w:sz w:val="18"/>
          <w:szCs w:val="18"/>
          <w:lang w:eastAsia="zh-CN"/>
        </w:rPr>
        <w:t>Трубчевского</w:t>
      </w:r>
      <w:proofErr w:type="spellEnd"/>
      <w:r w:rsidRPr="00643EB8">
        <w:rPr>
          <w:rFonts w:ascii="Times New Roman" w:eastAsia="Times New Roman" w:hAnsi="Times New Roman" w:cs="Times New Roman"/>
          <w:sz w:val="18"/>
          <w:szCs w:val="18"/>
          <w:lang w:eastAsia="zh-CN"/>
        </w:rPr>
        <w:t xml:space="preserve"> муниципального района</w:t>
      </w:r>
    </w:p>
    <w:p w:rsidR="00643EB8" w:rsidRPr="00643EB8" w:rsidRDefault="00643EB8" w:rsidP="004229EB">
      <w:pPr>
        <w:suppressAutoHyphens/>
        <w:spacing w:after="0" w:line="240" w:lineRule="auto"/>
        <w:ind w:firstLine="709"/>
        <w:jc w:val="both"/>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t>4.</w:t>
      </w:r>
      <w:proofErr w:type="gramStart"/>
      <w:r w:rsidRPr="00643EB8">
        <w:rPr>
          <w:rFonts w:ascii="Times New Roman" w:eastAsia="Times New Roman" w:hAnsi="Times New Roman" w:cs="Times New Roman"/>
          <w:sz w:val="18"/>
          <w:szCs w:val="18"/>
          <w:lang w:eastAsia="zh-CN"/>
        </w:rPr>
        <w:t>Настоящее  постановление</w:t>
      </w:r>
      <w:proofErr w:type="gramEnd"/>
      <w:r w:rsidRPr="00643EB8">
        <w:rPr>
          <w:rFonts w:ascii="Times New Roman" w:eastAsia="Times New Roman" w:hAnsi="Times New Roman" w:cs="Times New Roman"/>
          <w:sz w:val="18"/>
          <w:szCs w:val="18"/>
          <w:lang w:eastAsia="zh-CN"/>
        </w:rPr>
        <w:t xml:space="preserve"> вступает в силу с момента опубликования.</w:t>
      </w:r>
    </w:p>
    <w:p w:rsidR="00643EB8" w:rsidRPr="00643EB8" w:rsidRDefault="00643EB8" w:rsidP="004229EB">
      <w:pPr>
        <w:suppressAutoHyphens/>
        <w:spacing w:after="0" w:line="240" w:lineRule="auto"/>
        <w:ind w:firstLine="709"/>
        <w:jc w:val="both"/>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t xml:space="preserve">5.Контроль за исполнением настоящего постановления возложить на </w:t>
      </w:r>
      <w:proofErr w:type="gramStart"/>
      <w:r w:rsidRPr="00643EB8">
        <w:rPr>
          <w:rFonts w:ascii="Times New Roman" w:eastAsia="Times New Roman" w:hAnsi="Times New Roman" w:cs="Times New Roman"/>
          <w:sz w:val="18"/>
          <w:szCs w:val="18"/>
          <w:lang w:eastAsia="zh-CN"/>
        </w:rPr>
        <w:t>заместителя  главы</w:t>
      </w:r>
      <w:proofErr w:type="gramEnd"/>
      <w:r w:rsidRPr="00643EB8">
        <w:rPr>
          <w:rFonts w:ascii="Times New Roman" w:eastAsia="Times New Roman" w:hAnsi="Times New Roman" w:cs="Times New Roman"/>
          <w:sz w:val="18"/>
          <w:szCs w:val="18"/>
          <w:lang w:eastAsia="zh-CN"/>
        </w:rPr>
        <w:t xml:space="preserve"> администрации </w:t>
      </w:r>
      <w:proofErr w:type="spellStart"/>
      <w:r w:rsidRPr="00643EB8">
        <w:rPr>
          <w:rFonts w:ascii="Times New Roman" w:eastAsia="Times New Roman" w:hAnsi="Times New Roman" w:cs="Times New Roman"/>
          <w:sz w:val="18"/>
          <w:szCs w:val="18"/>
          <w:lang w:eastAsia="zh-CN"/>
        </w:rPr>
        <w:t>Трубчевского</w:t>
      </w:r>
      <w:proofErr w:type="spellEnd"/>
      <w:r w:rsidRPr="00643EB8">
        <w:rPr>
          <w:rFonts w:ascii="Times New Roman" w:eastAsia="Times New Roman" w:hAnsi="Times New Roman" w:cs="Times New Roman"/>
          <w:sz w:val="18"/>
          <w:szCs w:val="18"/>
          <w:lang w:eastAsia="zh-CN"/>
        </w:rPr>
        <w:t xml:space="preserve"> муниципального района Рыжикову А.А.</w:t>
      </w:r>
    </w:p>
    <w:p w:rsidR="00643EB8" w:rsidRPr="00643EB8" w:rsidRDefault="00643EB8" w:rsidP="00643EB8">
      <w:pPr>
        <w:suppressAutoHyphens/>
        <w:spacing w:after="0" w:line="240" w:lineRule="auto"/>
        <w:jc w:val="both"/>
        <w:rPr>
          <w:rFonts w:ascii="Times New Roman" w:eastAsia="Times New Roman" w:hAnsi="Times New Roman" w:cs="Times New Roman"/>
          <w:sz w:val="18"/>
          <w:szCs w:val="18"/>
          <w:lang w:eastAsia="zh-CN"/>
        </w:rPr>
      </w:pPr>
    </w:p>
    <w:p w:rsidR="004229EB" w:rsidRDefault="00643EB8" w:rsidP="004229EB">
      <w:pPr>
        <w:suppressAutoHyphens/>
        <w:spacing w:after="0" w:line="240" w:lineRule="auto"/>
        <w:jc w:val="both"/>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t>Глава администрации</w:t>
      </w:r>
    </w:p>
    <w:p w:rsidR="00643EB8" w:rsidRPr="00643EB8" w:rsidRDefault="00643EB8" w:rsidP="004229EB">
      <w:pPr>
        <w:suppressAutoHyphens/>
        <w:spacing w:after="0" w:line="240" w:lineRule="auto"/>
        <w:jc w:val="both"/>
        <w:rPr>
          <w:rFonts w:ascii="Times New Roman" w:eastAsia="Times New Roman" w:hAnsi="Times New Roman" w:cs="Times New Roman"/>
          <w:sz w:val="18"/>
          <w:szCs w:val="18"/>
          <w:lang w:eastAsia="zh-CN"/>
        </w:rPr>
      </w:pPr>
      <w:proofErr w:type="spellStart"/>
      <w:r w:rsidRPr="00643EB8">
        <w:rPr>
          <w:rFonts w:ascii="Times New Roman" w:eastAsia="Times New Roman" w:hAnsi="Times New Roman" w:cs="Times New Roman"/>
          <w:sz w:val="18"/>
          <w:szCs w:val="18"/>
          <w:lang w:eastAsia="zh-CN"/>
        </w:rPr>
        <w:t>Трубчевского</w:t>
      </w:r>
      <w:proofErr w:type="spellEnd"/>
      <w:r w:rsidRPr="00643EB8">
        <w:rPr>
          <w:rFonts w:ascii="Times New Roman" w:eastAsia="Times New Roman" w:hAnsi="Times New Roman" w:cs="Times New Roman"/>
          <w:sz w:val="18"/>
          <w:szCs w:val="18"/>
          <w:lang w:eastAsia="zh-CN"/>
        </w:rPr>
        <w:t xml:space="preserve"> муниципального района   </w:t>
      </w:r>
      <w:proofErr w:type="spellStart"/>
      <w:r w:rsidRPr="00643EB8">
        <w:rPr>
          <w:rFonts w:ascii="Times New Roman" w:eastAsia="Times New Roman" w:hAnsi="Times New Roman" w:cs="Times New Roman"/>
          <w:sz w:val="18"/>
          <w:szCs w:val="18"/>
          <w:lang w:eastAsia="zh-CN"/>
        </w:rPr>
        <w:t>И.И.Обыдённов</w:t>
      </w:r>
      <w:proofErr w:type="spellEnd"/>
      <w:r w:rsidRPr="00643EB8">
        <w:rPr>
          <w:rFonts w:ascii="Times New Roman" w:eastAsia="Times New Roman" w:hAnsi="Times New Roman" w:cs="Times New Roman"/>
          <w:sz w:val="18"/>
          <w:szCs w:val="18"/>
          <w:lang w:eastAsia="zh-CN"/>
        </w:rPr>
        <w:t xml:space="preserve">                                                                                                         </w:t>
      </w:r>
    </w:p>
    <w:p w:rsidR="00643EB8" w:rsidRPr="00643EB8" w:rsidRDefault="00643EB8" w:rsidP="004229EB">
      <w:pPr>
        <w:suppressAutoHyphens/>
        <w:spacing w:after="0" w:line="240" w:lineRule="auto"/>
        <w:jc w:val="right"/>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t>Утверждено</w:t>
      </w:r>
    </w:p>
    <w:p w:rsidR="00643EB8" w:rsidRPr="00643EB8" w:rsidRDefault="00643EB8" w:rsidP="004229EB">
      <w:pPr>
        <w:suppressAutoHyphens/>
        <w:spacing w:after="0" w:line="240" w:lineRule="auto"/>
        <w:jc w:val="right"/>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t xml:space="preserve">постановлением администрации </w:t>
      </w:r>
    </w:p>
    <w:p w:rsidR="00643EB8" w:rsidRPr="00643EB8" w:rsidRDefault="00643EB8" w:rsidP="004229EB">
      <w:pPr>
        <w:suppressAutoHyphens/>
        <w:spacing w:after="0" w:line="240" w:lineRule="auto"/>
        <w:jc w:val="right"/>
        <w:rPr>
          <w:rFonts w:ascii="Times New Roman" w:eastAsia="Times New Roman" w:hAnsi="Times New Roman" w:cs="Times New Roman"/>
          <w:sz w:val="18"/>
          <w:szCs w:val="18"/>
          <w:lang w:eastAsia="zh-CN"/>
        </w:rPr>
      </w:pPr>
      <w:proofErr w:type="spellStart"/>
      <w:r w:rsidRPr="00643EB8">
        <w:rPr>
          <w:rFonts w:ascii="Times New Roman" w:eastAsia="Times New Roman" w:hAnsi="Times New Roman" w:cs="Times New Roman"/>
          <w:sz w:val="18"/>
          <w:szCs w:val="18"/>
          <w:lang w:eastAsia="zh-CN"/>
        </w:rPr>
        <w:t>Трубчевского</w:t>
      </w:r>
      <w:proofErr w:type="spellEnd"/>
      <w:r w:rsidRPr="00643EB8">
        <w:rPr>
          <w:rFonts w:ascii="Times New Roman" w:eastAsia="Times New Roman" w:hAnsi="Times New Roman" w:cs="Times New Roman"/>
          <w:sz w:val="18"/>
          <w:szCs w:val="18"/>
          <w:lang w:eastAsia="zh-CN"/>
        </w:rPr>
        <w:t xml:space="preserve"> муниципального района </w:t>
      </w:r>
    </w:p>
    <w:p w:rsidR="00643EB8" w:rsidRPr="00643EB8" w:rsidRDefault="00643EB8" w:rsidP="004229EB">
      <w:pPr>
        <w:suppressAutoHyphens/>
        <w:spacing w:after="0" w:line="240" w:lineRule="auto"/>
        <w:jc w:val="right"/>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t xml:space="preserve">                                                                                            от 26.02.2026 № 98</w:t>
      </w:r>
    </w:p>
    <w:p w:rsidR="00643EB8" w:rsidRPr="00643EB8" w:rsidRDefault="00643EB8" w:rsidP="00643EB8">
      <w:pPr>
        <w:suppressAutoHyphens/>
        <w:spacing w:after="0" w:line="240" w:lineRule="auto"/>
        <w:jc w:val="center"/>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t>ПОЛОЖЕНИЕ</w:t>
      </w:r>
    </w:p>
    <w:p w:rsidR="00643EB8" w:rsidRPr="00643EB8" w:rsidRDefault="00643EB8" w:rsidP="00643EB8">
      <w:pPr>
        <w:suppressAutoHyphens/>
        <w:spacing w:after="0" w:line="240" w:lineRule="auto"/>
        <w:jc w:val="center"/>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t>о закупке товаров, работ, услуг для нужд</w:t>
      </w:r>
    </w:p>
    <w:p w:rsidR="00643EB8" w:rsidRPr="00643EB8" w:rsidRDefault="00643EB8" w:rsidP="00643EB8">
      <w:pPr>
        <w:suppressAutoHyphens/>
        <w:spacing w:after="0" w:line="240" w:lineRule="auto"/>
        <w:jc w:val="center"/>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t>МБУК «</w:t>
      </w:r>
      <w:proofErr w:type="spellStart"/>
      <w:r w:rsidRPr="00643EB8">
        <w:rPr>
          <w:rFonts w:ascii="Times New Roman" w:eastAsia="Times New Roman" w:hAnsi="Times New Roman" w:cs="Times New Roman"/>
          <w:sz w:val="18"/>
          <w:szCs w:val="18"/>
          <w:lang w:eastAsia="zh-CN"/>
        </w:rPr>
        <w:t>Трубчевский</w:t>
      </w:r>
      <w:proofErr w:type="spellEnd"/>
      <w:r w:rsidRPr="00643EB8">
        <w:rPr>
          <w:rFonts w:ascii="Times New Roman" w:eastAsia="Times New Roman" w:hAnsi="Times New Roman" w:cs="Times New Roman"/>
          <w:sz w:val="18"/>
          <w:szCs w:val="18"/>
          <w:lang w:eastAsia="zh-CN"/>
        </w:rPr>
        <w:t xml:space="preserve"> музей и планетарий»</w:t>
      </w:r>
    </w:p>
    <w:p w:rsidR="00643EB8" w:rsidRPr="00643EB8" w:rsidRDefault="00643EB8" w:rsidP="00643EB8">
      <w:pPr>
        <w:suppressAutoHyphens/>
        <w:spacing w:after="0" w:line="240" w:lineRule="auto"/>
        <w:jc w:val="both"/>
        <w:rPr>
          <w:rFonts w:ascii="Times New Roman" w:eastAsia="Times New Roman" w:hAnsi="Times New Roman" w:cs="Times New Roman"/>
          <w:sz w:val="18"/>
          <w:szCs w:val="18"/>
          <w:lang w:eastAsia="zh-CN"/>
        </w:rPr>
      </w:pPr>
    </w:p>
    <w:p w:rsidR="00643EB8" w:rsidRPr="00643EB8" w:rsidRDefault="00643EB8" w:rsidP="00643EB8">
      <w:pPr>
        <w:suppressAutoHyphens/>
        <w:spacing w:after="0" w:line="240" w:lineRule="auto"/>
        <w:jc w:val="center"/>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t>г. Трубчевск</w:t>
      </w:r>
    </w:p>
    <w:p w:rsidR="00643EB8" w:rsidRPr="00643EB8" w:rsidRDefault="00643EB8" w:rsidP="00643EB8">
      <w:pPr>
        <w:suppressAutoHyphens/>
        <w:spacing w:after="0" w:line="240" w:lineRule="auto"/>
        <w:jc w:val="center"/>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t xml:space="preserve"> 2026 год</w:t>
      </w:r>
    </w:p>
    <w:p w:rsidR="00643EB8" w:rsidRPr="00643EB8" w:rsidRDefault="00643EB8" w:rsidP="00643EB8">
      <w:pPr>
        <w:suppressAutoHyphens/>
        <w:spacing w:after="0" w:line="240" w:lineRule="auto"/>
        <w:rPr>
          <w:rFonts w:ascii="Times New Roman" w:eastAsia="Times New Roman" w:hAnsi="Times New Roman" w:cs="Times New Roman"/>
          <w:sz w:val="18"/>
          <w:szCs w:val="18"/>
        </w:rPr>
      </w:pPr>
    </w:p>
    <w:p w:rsidR="00643EB8" w:rsidRPr="00643EB8" w:rsidRDefault="00643EB8" w:rsidP="00643EB8">
      <w:pPr>
        <w:keepNext/>
        <w:keepLines/>
        <w:spacing w:after="0" w:line="240" w:lineRule="auto"/>
        <w:jc w:val="both"/>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Оглавление</w:t>
      </w:r>
    </w:p>
    <w:p w:rsidR="00643EB8" w:rsidRPr="00643EB8" w:rsidRDefault="00643EB8" w:rsidP="00643EB8">
      <w:pPr>
        <w:tabs>
          <w:tab w:val="right" w:leader="dot" w:pos="10478"/>
        </w:tabs>
        <w:autoSpaceDE w:val="0"/>
        <w:autoSpaceDN w:val="0"/>
        <w:spacing w:after="0" w:line="240" w:lineRule="auto"/>
        <w:ind w:firstLine="484"/>
        <w:jc w:val="both"/>
        <w:rPr>
          <w:rFonts w:ascii="Times New Roman" w:eastAsia="Times New Roman" w:hAnsi="Times New Roman" w:cs="Times New Roman"/>
          <w:noProof/>
          <w:sz w:val="18"/>
          <w:szCs w:val="18"/>
        </w:rPr>
      </w:pPr>
      <w:r w:rsidRPr="00643EB8">
        <w:rPr>
          <w:rFonts w:ascii="Times New Roman" w:eastAsia="Times New Roman" w:hAnsi="Times New Roman" w:cs="Times New Roman"/>
          <w:sz w:val="18"/>
          <w:szCs w:val="18"/>
        </w:rPr>
        <w:fldChar w:fldCharType="begin"/>
      </w:r>
      <w:r w:rsidRPr="00643EB8">
        <w:rPr>
          <w:rFonts w:ascii="Times New Roman" w:eastAsia="Times New Roman" w:hAnsi="Times New Roman" w:cs="Times New Roman"/>
          <w:sz w:val="18"/>
          <w:szCs w:val="18"/>
        </w:rPr>
        <w:instrText xml:space="preserve"> TOC \o "1-3" \h \z \u </w:instrText>
      </w:r>
      <w:r w:rsidRPr="00643EB8">
        <w:rPr>
          <w:rFonts w:ascii="Times New Roman" w:eastAsia="Times New Roman" w:hAnsi="Times New Roman" w:cs="Times New Roman"/>
          <w:sz w:val="18"/>
          <w:szCs w:val="18"/>
        </w:rPr>
        <w:fldChar w:fldCharType="separate"/>
      </w:r>
      <w:hyperlink w:anchor="_Toc222489709" w:history="1">
        <w:r w:rsidRPr="00643EB8">
          <w:rPr>
            <w:rFonts w:ascii="Times New Roman" w:eastAsia="Times New Roman" w:hAnsi="Times New Roman" w:cs="Times New Roman"/>
            <w:noProof/>
            <w:color w:val="0000FF"/>
            <w:sz w:val="18"/>
            <w:szCs w:val="18"/>
          </w:rPr>
          <w:t>Термины, определения и сокращения</w:t>
        </w:r>
        <w:r w:rsidRPr="00643EB8">
          <w:rPr>
            <w:rFonts w:ascii="Times New Roman" w:eastAsia="Times New Roman" w:hAnsi="Times New Roman" w:cs="Times New Roman"/>
            <w:noProof/>
            <w:webHidden/>
            <w:sz w:val="18"/>
            <w:szCs w:val="18"/>
          </w:rPr>
          <w:tab/>
        </w:r>
        <w:r w:rsidRPr="00643EB8">
          <w:rPr>
            <w:rFonts w:ascii="Times New Roman" w:eastAsia="Times New Roman" w:hAnsi="Times New Roman" w:cs="Times New Roman"/>
            <w:noProof/>
            <w:webHidden/>
            <w:sz w:val="18"/>
            <w:szCs w:val="18"/>
          </w:rPr>
          <w:fldChar w:fldCharType="begin"/>
        </w:r>
        <w:r w:rsidRPr="00643EB8">
          <w:rPr>
            <w:rFonts w:ascii="Times New Roman" w:eastAsia="Times New Roman" w:hAnsi="Times New Roman" w:cs="Times New Roman"/>
            <w:noProof/>
            <w:webHidden/>
            <w:sz w:val="18"/>
            <w:szCs w:val="18"/>
          </w:rPr>
          <w:instrText xml:space="preserve"> PAGEREF _Toc222489709 \h </w:instrText>
        </w:r>
        <w:r w:rsidRPr="00643EB8">
          <w:rPr>
            <w:rFonts w:ascii="Times New Roman" w:eastAsia="Times New Roman" w:hAnsi="Times New Roman" w:cs="Times New Roman"/>
            <w:noProof/>
            <w:webHidden/>
            <w:sz w:val="18"/>
            <w:szCs w:val="18"/>
          </w:rPr>
        </w:r>
        <w:r w:rsidRPr="00643EB8">
          <w:rPr>
            <w:rFonts w:ascii="Times New Roman" w:eastAsia="Times New Roman" w:hAnsi="Times New Roman" w:cs="Times New Roman"/>
            <w:noProof/>
            <w:webHidden/>
            <w:sz w:val="18"/>
            <w:szCs w:val="18"/>
          </w:rPr>
          <w:fldChar w:fldCharType="separate"/>
        </w:r>
        <w:r w:rsidRPr="00643EB8">
          <w:rPr>
            <w:rFonts w:ascii="Times New Roman" w:eastAsia="Times New Roman" w:hAnsi="Times New Roman" w:cs="Times New Roman"/>
            <w:noProof/>
            <w:webHidden/>
            <w:sz w:val="18"/>
            <w:szCs w:val="18"/>
          </w:rPr>
          <w:t>4</w:t>
        </w:r>
        <w:r w:rsidRPr="00643EB8">
          <w:rPr>
            <w:rFonts w:ascii="Times New Roman" w:eastAsia="Times New Roman" w:hAnsi="Times New Roman" w:cs="Times New Roman"/>
            <w:noProof/>
            <w:webHidden/>
            <w:sz w:val="18"/>
            <w:szCs w:val="18"/>
          </w:rPr>
          <w:fldChar w:fldCharType="end"/>
        </w:r>
      </w:hyperlink>
    </w:p>
    <w:p w:rsidR="00643EB8" w:rsidRPr="00643EB8" w:rsidRDefault="00643EB8" w:rsidP="00643EB8">
      <w:pPr>
        <w:tabs>
          <w:tab w:val="right" w:leader="dot" w:pos="10478"/>
          <w:tab w:val="right" w:leader="dot" w:pos="10762"/>
        </w:tabs>
        <w:autoSpaceDE w:val="0"/>
        <w:autoSpaceDN w:val="0"/>
        <w:spacing w:after="0" w:line="240" w:lineRule="auto"/>
        <w:jc w:val="both"/>
        <w:rPr>
          <w:rFonts w:ascii="Times New Roman" w:eastAsia="Times New Roman" w:hAnsi="Times New Roman" w:cs="Times New Roman"/>
          <w:noProof/>
          <w:sz w:val="18"/>
          <w:szCs w:val="18"/>
        </w:rPr>
      </w:pPr>
      <w:hyperlink w:anchor="_Toc222489710" w:history="1">
        <w:r w:rsidRPr="00643EB8">
          <w:rPr>
            <w:rFonts w:ascii="Times New Roman" w:eastAsia="Times New Roman" w:hAnsi="Times New Roman" w:cs="Times New Roman"/>
            <w:noProof/>
            <w:color w:val="0000FF"/>
            <w:sz w:val="18"/>
            <w:szCs w:val="18"/>
          </w:rPr>
          <w:t>1. Общие положения</w:t>
        </w:r>
        <w:r w:rsidRPr="00643EB8">
          <w:rPr>
            <w:rFonts w:ascii="Times New Roman" w:eastAsia="Times New Roman" w:hAnsi="Times New Roman" w:cs="Times New Roman"/>
            <w:noProof/>
            <w:webHidden/>
            <w:sz w:val="18"/>
            <w:szCs w:val="18"/>
          </w:rPr>
          <w:tab/>
        </w:r>
        <w:r w:rsidRPr="00643EB8">
          <w:rPr>
            <w:rFonts w:ascii="Times New Roman" w:eastAsia="Times New Roman" w:hAnsi="Times New Roman" w:cs="Times New Roman"/>
            <w:noProof/>
            <w:webHidden/>
            <w:sz w:val="18"/>
            <w:szCs w:val="18"/>
          </w:rPr>
          <w:fldChar w:fldCharType="begin"/>
        </w:r>
        <w:r w:rsidRPr="00643EB8">
          <w:rPr>
            <w:rFonts w:ascii="Times New Roman" w:eastAsia="Times New Roman" w:hAnsi="Times New Roman" w:cs="Times New Roman"/>
            <w:noProof/>
            <w:webHidden/>
            <w:sz w:val="18"/>
            <w:szCs w:val="18"/>
          </w:rPr>
          <w:instrText xml:space="preserve"> PAGEREF _Toc222489710 \h </w:instrText>
        </w:r>
        <w:r w:rsidRPr="00643EB8">
          <w:rPr>
            <w:rFonts w:ascii="Times New Roman" w:eastAsia="Times New Roman" w:hAnsi="Times New Roman" w:cs="Times New Roman"/>
            <w:noProof/>
            <w:webHidden/>
            <w:sz w:val="18"/>
            <w:szCs w:val="18"/>
          </w:rPr>
        </w:r>
        <w:r w:rsidRPr="00643EB8">
          <w:rPr>
            <w:rFonts w:ascii="Times New Roman" w:eastAsia="Times New Roman" w:hAnsi="Times New Roman" w:cs="Times New Roman"/>
            <w:noProof/>
            <w:webHidden/>
            <w:sz w:val="18"/>
            <w:szCs w:val="18"/>
          </w:rPr>
          <w:fldChar w:fldCharType="separate"/>
        </w:r>
        <w:r w:rsidRPr="00643EB8">
          <w:rPr>
            <w:rFonts w:ascii="Times New Roman" w:eastAsia="Times New Roman" w:hAnsi="Times New Roman" w:cs="Times New Roman"/>
            <w:noProof/>
            <w:webHidden/>
            <w:sz w:val="18"/>
            <w:szCs w:val="18"/>
          </w:rPr>
          <w:t>7</w:t>
        </w:r>
        <w:r w:rsidRPr="00643EB8">
          <w:rPr>
            <w:rFonts w:ascii="Times New Roman" w:eastAsia="Times New Roman" w:hAnsi="Times New Roman" w:cs="Times New Roman"/>
            <w:noProof/>
            <w:webHidden/>
            <w:sz w:val="18"/>
            <w:szCs w:val="18"/>
          </w:rPr>
          <w:fldChar w:fldCharType="end"/>
        </w:r>
      </w:hyperlink>
    </w:p>
    <w:p w:rsidR="00643EB8" w:rsidRPr="00643EB8" w:rsidRDefault="00643EB8" w:rsidP="00643EB8">
      <w:pPr>
        <w:tabs>
          <w:tab w:val="right" w:leader="dot" w:pos="10478"/>
        </w:tabs>
        <w:autoSpaceDE w:val="0"/>
        <w:autoSpaceDN w:val="0"/>
        <w:spacing w:after="0" w:line="240" w:lineRule="auto"/>
        <w:jc w:val="both"/>
        <w:rPr>
          <w:rFonts w:ascii="Times New Roman" w:eastAsia="Times New Roman" w:hAnsi="Times New Roman" w:cs="Times New Roman"/>
          <w:noProof/>
          <w:sz w:val="18"/>
          <w:szCs w:val="18"/>
        </w:rPr>
      </w:pPr>
      <w:r w:rsidRPr="00643EB8">
        <w:rPr>
          <w:rFonts w:ascii="Times New Roman" w:eastAsia="Times New Roman" w:hAnsi="Times New Roman" w:cs="Times New Roman"/>
          <w:noProof/>
          <w:color w:val="0000FF"/>
          <w:sz w:val="18"/>
          <w:szCs w:val="18"/>
        </w:rPr>
        <w:t xml:space="preserve">       </w:t>
      </w:r>
      <w:hyperlink w:anchor="_Toc222489711" w:history="1">
        <w:r w:rsidRPr="00643EB8">
          <w:rPr>
            <w:rFonts w:ascii="Times New Roman" w:eastAsia="Times New Roman" w:hAnsi="Times New Roman" w:cs="Times New Roman"/>
            <w:noProof/>
            <w:color w:val="0000FF"/>
            <w:sz w:val="18"/>
            <w:szCs w:val="18"/>
          </w:rPr>
          <w:t>1.1. Правовые основы осуществления закупок</w:t>
        </w:r>
        <w:r w:rsidRPr="00643EB8">
          <w:rPr>
            <w:rFonts w:ascii="Times New Roman" w:eastAsia="Times New Roman" w:hAnsi="Times New Roman" w:cs="Times New Roman"/>
            <w:noProof/>
            <w:webHidden/>
            <w:sz w:val="18"/>
            <w:szCs w:val="18"/>
          </w:rPr>
          <w:tab/>
        </w:r>
        <w:r w:rsidRPr="00643EB8">
          <w:rPr>
            <w:rFonts w:ascii="Times New Roman" w:eastAsia="Times New Roman" w:hAnsi="Times New Roman" w:cs="Times New Roman"/>
            <w:noProof/>
            <w:webHidden/>
            <w:sz w:val="18"/>
            <w:szCs w:val="18"/>
          </w:rPr>
          <w:fldChar w:fldCharType="begin"/>
        </w:r>
        <w:r w:rsidRPr="00643EB8">
          <w:rPr>
            <w:rFonts w:ascii="Times New Roman" w:eastAsia="Times New Roman" w:hAnsi="Times New Roman" w:cs="Times New Roman"/>
            <w:noProof/>
            <w:webHidden/>
            <w:sz w:val="18"/>
            <w:szCs w:val="18"/>
          </w:rPr>
          <w:instrText xml:space="preserve"> PAGEREF _Toc222489711 \h </w:instrText>
        </w:r>
        <w:r w:rsidRPr="00643EB8">
          <w:rPr>
            <w:rFonts w:ascii="Times New Roman" w:eastAsia="Times New Roman" w:hAnsi="Times New Roman" w:cs="Times New Roman"/>
            <w:noProof/>
            <w:webHidden/>
            <w:sz w:val="18"/>
            <w:szCs w:val="18"/>
          </w:rPr>
        </w:r>
        <w:r w:rsidRPr="00643EB8">
          <w:rPr>
            <w:rFonts w:ascii="Times New Roman" w:eastAsia="Times New Roman" w:hAnsi="Times New Roman" w:cs="Times New Roman"/>
            <w:noProof/>
            <w:webHidden/>
            <w:sz w:val="18"/>
            <w:szCs w:val="18"/>
          </w:rPr>
          <w:fldChar w:fldCharType="separate"/>
        </w:r>
        <w:r w:rsidRPr="00643EB8">
          <w:rPr>
            <w:rFonts w:ascii="Times New Roman" w:eastAsia="Times New Roman" w:hAnsi="Times New Roman" w:cs="Times New Roman"/>
            <w:noProof/>
            <w:webHidden/>
            <w:sz w:val="18"/>
            <w:szCs w:val="18"/>
          </w:rPr>
          <w:t>7</w:t>
        </w:r>
        <w:r w:rsidRPr="00643EB8">
          <w:rPr>
            <w:rFonts w:ascii="Times New Roman" w:eastAsia="Times New Roman" w:hAnsi="Times New Roman" w:cs="Times New Roman"/>
            <w:noProof/>
            <w:webHidden/>
            <w:sz w:val="18"/>
            <w:szCs w:val="18"/>
          </w:rPr>
          <w:fldChar w:fldCharType="end"/>
        </w:r>
      </w:hyperlink>
    </w:p>
    <w:p w:rsidR="00643EB8" w:rsidRPr="00643EB8" w:rsidRDefault="00643EB8" w:rsidP="00643EB8">
      <w:pPr>
        <w:tabs>
          <w:tab w:val="right" w:leader="dot" w:pos="10478"/>
        </w:tabs>
        <w:autoSpaceDE w:val="0"/>
        <w:autoSpaceDN w:val="0"/>
        <w:spacing w:after="0" w:line="240" w:lineRule="auto"/>
        <w:ind w:firstLine="484"/>
        <w:jc w:val="both"/>
        <w:rPr>
          <w:rFonts w:ascii="Times New Roman" w:eastAsia="Times New Roman" w:hAnsi="Times New Roman" w:cs="Times New Roman"/>
          <w:noProof/>
          <w:sz w:val="18"/>
          <w:szCs w:val="18"/>
        </w:rPr>
      </w:pPr>
      <w:hyperlink w:anchor="_Toc222489712" w:history="1">
        <w:r w:rsidRPr="00643EB8">
          <w:rPr>
            <w:rFonts w:ascii="Times New Roman" w:eastAsia="Times New Roman" w:hAnsi="Times New Roman" w:cs="Times New Roman"/>
            <w:noProof/>
            <w:color w:val="0000FF"/>
            <w:sz w:val="18"/>
            <w:szCs w:val="18"/>
          </w:rPr>
          <w:t>1.2. Цели и принципы закупок</w:t>
        </w:r>
        <w:r w:rsidRPr="00643EB8">
          <w:rPr>
            <w:rFonts w:ascii="Times New Roman" w:eastAsia="Times New Roman" w:hAnsi="Times New Roman" w:cs="Times New Roman"/>
            <w:noProof/>
            <w:webHidden/>
            <w:sz w:val="18"/>
            <w:szCs w:val="18"/>
          </w:rPr>
          <w:tab/>
        </w:r>
        <w:r w:rsidRPr="00643EB8">
          <w:rPr>
            <w:rFonts w:ascii="Times New Roman" w:eastAsia="Times New Roman" w:hAnsi="Times New Roman" w:cs="Times New Roman"/>
            <w:noProof/>
            <w:webHidden/>
            <w:sz w:val="18"/>
            <w:szCs w:val="18"/>
          </w:rPr>
          <w:fldChar w:fldCharType="begin"/>
        </w:r>
        <w:r w:rsidRPr="00643EB8">
          <w:rPr>
            <w:rFonts w:ascii="Times New Roman" w:eastAsia="Times New Roman" w:hAnsi="Times New Roman" w:cs="Times New Roman"/>
            <w:noProof/>
            <w:webHidden/>
            <w:sz w:val="18"/>
            <w:szCs w:val="18"/>
          </w:rPr>
          <w:instrText xml:space="preserve"> PAGEREF _Toc222489712 \h </w:instrText>
        </w:r>
        <w:r w:rsidRPr="00643EB8">
          <w:rPr>
            <w:rFonts w:ascii="Times New Roman" w:eastAsia="Times New Roman" w:hAnsi="Times New Roman" w:cs="Times New Roman"/>
            <w:noProof/>
            <w:webHidden/>
            <w:sz w:val="18"/>
            <w:szCs w:val="18"/>
          </w:rPr>
        </w:r>
        <w:r w:rsidRPr="00643EB8">
          <w:rPr>
            <w:rFonts w:ascii="Times New Roman" w:eastAsia="Times New Roman" w:hAnsi="Times New Roman" w:cs="Times New Roman"/>
            <w:noProof/>
            <w:webHidden/>
            <w:sz w:val="18"/>
            <w:szCs w:val="18"/>
          </w:rPr>
          <w:fldChar w:fldCharType="separate"/>
        </w:r>
        <w:r w:rsidRPr="00643EB8">
          <w:rPr>
            <w:rFonts w:ascii="Times New Roman" w:eastAsia="Times New Roman" w:hAnsi="Times New Roman" w:cs="Times New Roman"/>
            <w:noProof/>
            <w:webHidden/>
            <w:sz w:val="18"/>
            <w:szCs w:val="18"/>
          </w:rPr>
          <w:t>8</w:t>
        </w:r>
        <w:r w:rsidRPr="00643EB8">
          <w:rPr>
            <w:rFonts w:ascii="Times New Roman" w:eastAsia="Times New Roman" w:hAnsi="Times New Roman" w:cs="Times New Roman"/>
            <w:noProof/>
            <w:webHidden/>
            <w:sz w:val="18"/>
            <w:szCs w:val="18"/>
          </w:rPr>
          <w:fldChar w:fldCharType="end"/>
        </w:r>
      </w:hyperlink>
    </w:p>
    <w:p w:rsidR="00643EB8" w:rsidRPr="00643EB8" w:rsidRDefault="00643EB8" w:rsidP="00643EB8">
      <w:pPr>
        <w:tabs>
          <w:tab w:val="right" w:leader="dot" w:pos="10478"/>
        </w:tabs>
        <w:autoSpaceDE w:val="0"/>
        <w:autoSpaceDN w:val="0"/>
        <w:spacing w:after="0" w:line="240" w:lineRule="auto"/>
        <w:ind w:firstLine="484"/>
        <w:jc w:val="both"/>
        <w:rPr>
          <w:rFonts w:ascii="Times New Roman" w:eastAsia="Times New Roman" w:hAnsi="Times New Roman" w:cs="Times New Roman"/>
          <w:noProof/>
          <w:sz w:val="18"/>
          <w:szCs w:val="18"/>
        </w:rPr>
      </w:pPr>
      <w:hyperlink w:anchor="_Toc222489713" w:history="1">
        <w:r w:rsidRPr="00643EB8">
          <w:rPr>
            <w:rFonts w:ascii="Times New Roman" w:eastAsia="Times New Roman" w:hAnsi="Times New Roman" w:cs="Times New Roman"/>
            <w:noProof/>
            <w:color w:val="0000FF"/>
            <w:sz w:val="18"/>
            <w:szCs w:val="18"/>
          </w:rPr>
          <w:t>1.3. Способы закупок и условия их применения</w:t>
        </w:r>
        <w:r w:rsidRPr="00643EB8">
          <w:rPr>
            <w:rFonts w:ascii="Times New Roman" w:eastAsia="Times New Roman" w:hAnsi="Times New Roman" w:cs="Times New Roman"/>
            <w:noProof/>
            <w:webHidden/>
            <w:sz w:val="18"/>
            <w:szCs w:val="18"/>
          </w:rPr>
          <w:tab/>
        </w:r>
        <w:r w:rsidRPr="00643EB8">
          <w:rPr>
            <w:rFonts w:ascii="Times New Roman" w:eastAsia="Times New Roman" w:hAnsi="Times New Roman" w:cs="Times New Roman"/>
            <w:noProof/>
            <w:webHidden/>
            <w:sz w:val="18"/>
            <w:szCs w:val="18"/>
          </w:rPr>
          <w:fldChar w:fldCharType="begin"/>
        </w:r>
        <w:r w:rsidRPr="00643EB8">
          <w:rPr>
            <w:rFonts w:ascii="Times New Roman" w:eastAsia="Times New Roman" w:hAnsi="Times New Roman" w:cs="Times New Roman"/>
            <w:noProof/>
            <w:webHidden/>
            <w:sz w:val="18"/>
            <w:szCs w:val="18"/>
          </w:rPr>
          <w:instrText xml:space="preserve"> PAGEREF _Toc222489713 \h </w:instrText>
        </w:r>
        <w:r w:rsidRPr="00643EB8">
          <w:rPr>
            <w:rFonts w:ascii="Times New Roman" w:eastAsia="Times New Roman" w:hAnsi="Times New Roman" w:cs="Times New Roman"/>
            <w:noProof/>
            <w:webHidden/>
            <w:sz w:val="18"/>
            <w:szCs w:val="18"/>
          </w:rPr>
        </w:r>
        <w:r w:rsidRPr="00643EB8">
          <w:rPr>
            <w:rFonts w:ascii="Times New Roman" w:eastAsia="Times New Roman" w:hAnsi="Times New Roman" w:cs="Times New Roman"/>
            <w:noProof/>
            <w:webHidden/>
            <w:sz w:val="18"/>
            <w:szCs w:val="18"/>
          </w:rPr>
          <w:fldChar w:fldCharType="separate"/>
        </w:r>
        <w:r w:rsidRPr="00643EB8">
          <w:rPr>
            <w:rFonts w:ascii="Times New Roman" w:eastAsia="Times New Roman" w:hAnsi="Times New Roman" w:cs="Times New Roman"/>
            <w:noProof/>
            <w:webHidden/>
            <w:sz w:val="18"/>
            <w:szCs w:val="18"/>
          </w:rPr>
          <w:t>10</w:t>
        </w:r>
        <w:r w:rsidRPr="00643EB8">
          <w:rPr>
            <w:rFonts w:ascii="Times New Roman" w:eastAsia="Times New Roman" w:hAnsi="Times New Roman" w:cs="Times New Roman"/>
            <w:noProof/>
            <w:webHidden/>
            <w:sz w:val="18"/>
            <w:szCs w:val="18"/>
          </w:rPr>
          <w:fldChar w:fldCharType="end"/>
        </w:r>
      </w:hyperlink>
    </w:p>
    <w:p w:rsidR="00643EB8" w:rsidRPr="00643EB8" w:rsidRDefault="00643EB8" w:rsidP="00643EB8">
      <w:pPr>
        <w:tabs>
          <w:tab w:val="right" w:leader="dot" w:pos="10478"/>
        </w:tabs>
        <w:autoSpaceDE w:val="0"/>
        <w:autoSpaceDN w:val="0"/>
        <w:spacing w:after="0" w:line="240" w:lineRule="auto"/>
        <w:ind w:firstLine="484"/>
        <w:jc w:val="both"/>
        <w:rPr>
          <w:rFonts w:ascii="Times New Roman" w:eastAsia="Times New Roman" w:hAnsi="Times New Roman" w:cs="Times New Roman"/>
          <w:noProof/>
          <w:sz w:val="18"/>
          <w:szCs w:val="18"/>
        </w:rPr>
      </w:pPr>
      <w:hyperlink w:anchor="_Toc222489714" w:history="1">
        <w:r w:rsidRPr="00643EB8">
          <w:rPr>
            <w:rFonts w:ascii="Times New Roman" w:eastAsia="Times New Roman" w:hAnsi="Times New Roman" w:cs="Times New Roman"/>
            <w:noProof/>
            <w:color w:val="0000FF"/>
            <w:sz w:val="18"/>
            <w:szCs w:val="18"/>
          </w:rPr>
          <w:t>1.4. Предоставление национального режима при осуществлении закупок</w:t>
        </w:r>
        <w:r w:rsidRPr="00643EB8">
          <w:rPr>
            <w:rFonts w:ascii="Times New Roman" w:eastAsia="Times New Roman" w:hAnsi="Times New Roman" w:cs="Times New Roman"/>
            <w:noProof/>
            <w:webHidden/>
            <w:sz w:val="18"/>
            <w:szCs w:val="18"/>
          </w:rPr>
          <w:tab/>
        </w:r>
        <w:r w:rsidRPr="00643EB8">
          <w:rPr>
            <w:rFonts w:ascii="Times New Roman" w:eastAsia="Times New Roman" w:hAnsi="Times New Roman" w:cs="Times New Roman"/>
            <w:noProof/>
            <w:webHidden/>
            <w:sz w:val="18"/>
            <w:szCs w:val="18"/>
          </w:rPr>
          <w:fldChar w:fldCharType="begin"/>
        </w:r>
        <w:r w:rsidRPr="00643EB8">
          <w:rPr>
            <w:rFonts w:ascii="Times New Roman" w:eastAsia="Times New Roman" w:hAnsi="Times New Roman" w:cs="Times New Roman"/>
            <w:noProof/>
            <w:webHidden/>
            <w:sz w:val="18"/>
            <w:szCs w:val="18"/>
          </w:rPr>
          <w:instrText xml:space="preserve"> PAGEREF _Toc222489714 \h </w:instrText>
        </w:r>
        <w:r w:rsidRPr="00643EB8">
          <w:rPr>
            <w:rFonts w:ascii="Times New Roman" w:eastAsia="Times New Roman" w:hAnsi="Times New Roman" w:cs="Times New Roman"/>
            <w:noProof/>
            <w:webHidden/>
            <w:sz w:val="18"/>
            <w:szCs w:val="18"/>
          </w:rPr>
        </w:r>
        <w:r w:rsidRPr="00643EB8">
          <w:rPr>
            <w:rFonts w:ascii="Times New Roman" w:eastAsia="Times New Roman" w:hAnsi="Times New Roman" w:cs="Times New Roman"/>
            <w:noProof/>
            <w:webHidden/>
            <w:sz w:val="18"/>
            <w:szCs w:val="18"/>
          </w:rPr>
          <w:fldChar w:fldCharType="separate"/>
        </w:r>
        <w:r w:rsidRPr="00643EB8">
          <w:rPr>
            <w:rFonts w:ascii="Times New Roman" w:eastAsia="Times New Roman" w:hAnsi="Times New Roman" w:cs="Times New Roman"/>
            <w:noProof/>
            <w:webHidden/>
            <w:sz w:val="18"/>
            <w:szCs w:val="18"/>
          </w:rPr>
          <w:t>11</w:t>
        </w:r>
        <w:r w:rsidRPr="00643EB8">
          <w:rPr>
            <w:rFonts w:ascii="Times New Roman" w:eastAsia="Times New Roman" w:hAnsi="Times New Roman" w:cs="Times New Roman"/>
            <w:noProof/>
            <w:webHidden/>
            <w:sz w:val="18"/>
            <w:szCs w:val="18"/>
          </w:rPr>
          <w:fldChar w:fldCharType="end"/>
        </w:r>
      </w:hyperlink>
    </w:p>
    <w:p w:rsidR="00643EB8" w:rsidRPr="00643EB8" w:rsidRDefault="00643EB8" w:rsidP="00643EB8">
      <w:pPr>
        <w:tabs>
          <w:tab w:val="right" w:leader="dot" w:pos="10478"/>
        </w:tabs>
        <w:autoSpaceDE w:val="0"/>
        <w:autoSpaceDN w:val="0"/>
        <w:spacing w:after="0" w:line="240" w:lineRule="auto"/>
        <w:ind w:firstLine="484"/>
        <w:jc w:val="both"/>
        <w:rPr>
          <w:rFonts w:ascii="Times New Roman" w:eastAsia="Times New Roman" w:hAnsi="Times New Roman" w:cs="Times New Roman"/>
          <w:noProof/>
          <w:sz w:val="18"/>
          <w:szCs w:val="18"/>
        </w:rPr>
      </w:pPr>
      <w:hyperlink w:anchor="_Toc222489715" w:history="1">
        <w:r w:rsidRPr="00643EB8">
          <w:rPr>
            <w:rFonts w:ascii="Times New Roman" w:eastAsia="Times New Roman" w:hAnsi="Times New Roman" w:cs="Times New Roman"/>
            <w:noProof/>
            <w:color w:val="0000FF"/>
            <w:sz w:val="18"/>
            <w:szCs w:val="18"/>
          </w:rPr>
          <w:t>1.5. Информационное обеспечение закупок</w:t>
        </w:r>
        <w:r w:rsidRPr="00643EB8">
          <w:rPr>
            <w:rFonts w:ascii="Times New Roman" w:eastAsia="Times New Roman" w:hAnsi="Times New Roman" w:cs="Times New Roman"/>
            <w:noProof/>
            <w:webHidden/>
            <w:sz w:val="18"/>
            <w:szCs w:val="18"/>
          </w:rPr>
          <w:tab/>
        </w:r>
        <w:r w:rsidRPr="00643EB8">
          <w:rPr>
            <w:rFonts w:ascii="Times New Roman" w:eastAsia="Times New Roman" w:hAnsi="Times New Roman" w:cs="Times New Roman"/>
            <w:noProof/>
            <w:webHidden/>
            <w:sz w:val="18"/>
            <w:szCs w:val="18"/>
          </w:rPr>
          <w:fldChar w:fldCharType="begin"/>
        </w:r>
        <w:r w:rsidRPr="00643EB8">
          <w:rPr>
            <w:rFonts w:ascii="Times New Roman" w:eastAsia="Times New Roman" w:hAnsi="Times New Roman" w:cs="Times New Roman"/>
            <w:noProof/>
            <w:webHidden/>
            <w:sz w:val="18"/>
            <w:szCs w:val="18"/>
          </w:rPr>
          <w:instrText xml:space="preserve"> PAGEREF _Toc222489715 \h </w:instrText>
        </w:r>
        <w:r w:rsidRPr="00643EB8">
          <w:rPr>
            <w:rFonts w:ascii="Times New Roman" w:eastAsia="Times New Roman" w:hAnsi="Times New Roman" w:cs="Times New Roman"/>
            <w:noProof/>
            <w:webHidden/>
            <w:sz w:val="18"/>
            <w:szCs w:val="18"/>
          </w:rPr>
        </w:r>
        <w:r w:rsidRPr="00643EB8">
          <w:rPr>
            <w:rFonts w:ascii="Times New Roman" w:eastAsia="Times New Roman" w:hAnsi="Times New Roman" w:cs="Times New Roman"/>
            <w:noProof/>
            <w:webHidden/>
            <w:sz w:val="18"/>
            <w:szCs w:val="18"/>
          </w:rPr>
          <w:fldChar w:fldCharType="separate"/>
        </w:r>
        <w:r w:rsidRPr="00643EB8">
          <w:rPr>
            <w:rFonts w:ascii="Times New Roman" w:eastAsia="Times New Roman" w:hAnsi="Times New Roman" w:cs="Times New Roman"/>
            <w:noProof/>
            <w:webHidden/>
            <w:sz w:val="18"/>
            <w:szCs w:val="18"/>
          </w:rPr>
          <w:t>13</w:t>
        </w:r>
        <w:r w:rsidRPr="00643EB8">
          <w:rPr>
            <w:rFonts w:ascii="Times New Roman" w:eastAsia="Times New Roman" w:hAnsi="Times New Roman" w:cs="Times New Roman"/>
            <w:noProof/>
            <w:webHidden/>
            <w:sz w:val="18"/>
            <w:szCs w:val="18"/>
          </w:rPr>
          <w:fldChar w:fldCharType="end"/>
        </w:r>
      </w:hyperlink>
    </w:p>
    <w:p w:rsidR="00643EB8" w:rsidRPr="00643EB8" w:rsidRDefault="00643EB8" w:rsidP="00643EB8">
      <w:pPr>
        <w:tabs>
          <w:tab w:val="right" w:leader="dot" w:pos="10478"/>
        </w:tabs>
        <w:autoSpaceDE w:val="0"/>
        <w:autoSpaceDN w:val="0"/>
        <w:spacing w:after="0" w:line="240" w:lineRule="auto"/>
        <w:ind w:firstLine="484"/>
        <w:jc w:val="both"/>
        <w:rPr>
          <w:rFonts w:ascii="Times New Roman" w:eastAsia="Times New Roman" w:hAnsi="Times New Roman" w:cs="Times New Roman"/>
          <w:noProof/>
          <w:sz w:val="18"/>
          <w:szCs w:val="18"/>
        </w:rPr>
      </w:pPr>
      <w:hyperlink w:anchor="_Toc222489716" w:history="1">
        <w:r w:rsidRPr="00643EB8">
          <w:rPr>
            <w:rFonts w:ascii="Times New Roman" w:eastAsia="Times New Roman" w:hAnsi="Times New Roman" w:cs="Times New Roman"/>
            <w:noProof/>
            <w:color w:val="0000FF"/>
            <w:sz w:val="18"/>
            <w:szCs w:val="18"/>
          </w:rPr>
          <w:t>1.6. Планирование закупок</w:t>
        </w:r>
        <w:r w:rsidRPr="00643EB8">
          <w:rPr>
            <w:rFonts w:ascii="Times New Roman" w:eastAsia="Times New Roman" w:hAnsi="Times New Roman" w:cs="Times New Roman"/>
            <w:noProof/>
            <w:webHidden/>
            <w:sz w:val="18"/>
            <w:szCs w:val="18"/>
          </w:rPr>
          <w:tab/>
        </w:r>
        <w:r w:rsidRPr="00643EB8">
          <w:rPr>
            <w:rFonts w:ascii="Times New Roman" w:eastAsia="Times New Roman" w:hAnsi="Times New Roman" w:cs="Times New Roman"/>
            <w:noProof/>
            <w:webHidden/>
            <w:sz w:val="18"/>
            <w:szCs w:val="18"/>
          </w:rPr>
          <w:fldChar w:fldCharType="begin"/>
        </w:r>
        <w:r w:rsidRPr="00643EB8">
          <w:rPr>
            <w:rFonts w:ascii="Times New Roman" w:eastAsia="Times New Roman" w:hAnsi="Times New Roman" w:cs="Times New Roman"/>
            <w:noProof/>
            <w:webHidden/>
            <w:sz w:val="18"/>
            <w:szCs w:val="18"/>
          </w:rPr>
          <w:instrText xml:space="preserve"> PAGEREF _Toc222489716 \h </w:instrText>
        </w:r>
        <w:r w:rsidRPr="00643EB8">
          <w:rPr>
            <w:rFonts w:ascii="Times New Roman" w:eastAsia="Times New Roman" w:hAnsi="Times New Roman" w:cs="Times New Roman"/>
            <w:noProof/>
            <w:webHidden/>
            <w:sz w:val="18"/>
            <w:szCs w:val="18"/>
          </w:rPr>
        </w:r>
        <w:r w:rsidRPr="00643EB8">
          <w:rPr>
            <w:rFonts w:ascii="Times New Roman" w:eastAsia="Times New Roman" w:hAnsi="Times New Roman" w:cs="Times New Roman"/>
            <w:noProof/>
            <w:webHidden/>
            <w:sz w:val="18"/>
            <w:szCs w:val="18"/>
          </w:rPr>
          <w:fldChar w:fldCharType="separate"/>
        </w:r>
        <w:r w:rsidRPr="00643EB8">
          <w:rPr>
            <w:rFonts w:ascii="Times New Roman" w:eastAsia="Times New Roman" w:hAnsi="Times New Roman" w:cs="Times New Roman"/>
            <w:noProof/>
            <w:webHidden/>
            <w:sz w:val="18"/>
            <w:szCs w:val="18"/>
          </w:rPr>
          <w:t>15</w:t>
        </w:r>
        <w:r w:rsidRPr="00643EB8">
          <w:rPr>
            <w:rFonts w:ascii="Times New Roman" w:eastAsia="Times New Roman" w:hAnsi="Times New Roman" w:cs="Times New Roman"/>
            <w:noProof/>
            <w:webHidden/>
            <w:sz w:val="18"/>
            <w:szCs w:val="18"/>
          </w:rPr>
          <w:fldChar w:fldCharType="end"/>
        </w:r>
      </w:hyperlink>
    </w:p>
    <w:p w:rsidR="00643EB8" w:rsidRPr="00643EB8" w:rsidRDefault="00643EB8" w:rsidP="00643EB8">
      <w:pPr>
        <w:tabs>
          <w:tab w:val="right" w:leader="dot" w:pos="10478"/>
        </w:tabs>
        <w:autoSpaceDE w:val="0"/>
        <w:autoSpaceDN w:val="0"/>
        <w:spacing w:after="0" w:line="240" w:lineRule="auto"/>
        <w:ind w:firstLine="484"/>
        <w:jc w:val="both"/>
        <w:rPr>
          <w:rFonts w:ascii="Times New Roman" w:eastAsia="Times New Roman" w:hAnsi="Times New Roman" w:cs="Times New Roman"/>
          <w:noProof/>
          <w:sz w:val="18"/>
          <w:szCs w:val="18"/>
        </w:rPr>
      </w:pPr>
      <w:hyperlink w:anchor="_Toc222489717" w:history="1">
        <w:r w:rsidRPr="00643EB8">
          <w:rPr>
            <w:rFonts w:ascii="Times New Roman" w:eastAsia="Times New Roman" w:hAnsi="Times New Roman" w:cs="Times New Roman"/>
            <w:noProof/>
            <w:color w:val="0000FF"/>
            <w:sz w:val="18"/>
            <w:szCs w:val="18"/>
          </w:rPr>
          <w:t>1.7. Полномочия Заказчика при подготовке и проведении закупки</w:t>
        </w:r>
        <w:r w:rsidRPr="00643EB8">
          <w:rPr>
            <w:rFonts w:ascii="Times New Roman" w:eastAsia="Times New Roman" w:hAnsi="Times New Roman" w:cs="Times New Roman"/>
            <w:noProof/>
            <w:webHidden/>
            <w:sz w:val="18"/>
            <w:szCs w:val="18"/>
          </w:rPr>
          <w:tab/>
        </w:r>
        <w:r w:rsidRPr="00643EB8">
          <w:rPr>
            <w:rFonts w:ascii="Times New Roman" w:eastAsia="Times New Roman" w:hAnsi="Times New Roman" w:cs="Times New Roman"/>
            <w:noProof/>
            <w:webHidden/>
            <w:sz w:val="18"/>
            <w:szCs w:val="18"/>
          </w:rPr>
          <w:fldChar w:fldCharType="begin"/>
        </w:r>
        <w:r w:rsidRPr="00643EB8">
          <w:rPr>
            <w:rFonts w:ascii="Times New Roman" w:eastAsia="Times New Roman" w:hAnsi="Times New Roman" w:cs="Times New Roman"/>
            <w:noProof/>
            <w:webHidden/>
            <w:sz w:val="18"/>
            <w:szCs w:val="18"/>
          </w:rPr>
          <w:instrText xml:space="preserve"> PAGEREF _Toc222489717 \h </w:instrText>
        </w:r>
        <w:r w:rsidRPr="00643EB8">
          <w:rPr>
            <w:rFonts w:ascii="Times New Roman" w:eastAsia="Times New Roman" w:hAnsi="Times New Roman" w:cs="Times New Roman"/>
            <w:noProof/>
            <w:webHidden/>
            <w:sz w:val="18"/>
            <w:szCs w:val="18"/>
          </w:rPr>
        </w:r>
        <w:r w:rsidRPr="00643EB8">
          <w:rPr>
            <w:rFonts w:ascii="Times New Roman" w:eastAsia="Times New Roman" w:hAnsi="Times New Roman" w:cs="Times New Roman"/>
            <w:noProof/>
            <w:webHidden/>
            <w:sz w:val="18"/>
            <w:szCs w:val="18"/>
          </w:rPr>
          <w:fldChar w:fldCharType="separate"/>
        </w:r>
        <w:r w:rsidRPr="00643EB8">
          <w:rPr>
            <w:rFonts w:ascii="Times New Roman" w:eastAsia="Times New Roman" w:hAnsi="Times New Roman" w:cs="Times New Roman"/>
            <w:noProof/>
            <w:webHidden/>
            <w:sz w:val="18"/>
            <w:szCs w:val="18"/>
          </w:rPr>
          <w:t>16</w:t>
        </w:r>
        <w:r w:rsidRPr="00643EB8">
          <w:rPr>
            <w:rFonts w:ascii="Times New Roman" w:eastAsia="Times New Roman" w:hAnsi="Times New Roman" w:cs="Times New Roman"/>
            <w:noProof/>
            <w:webHidden/>
            <w:sz w:val="18"/>
            <w:szCs w:val="18"/>
          </w:rPr>
          <w:fldChar w:fldCharType="end"/>
        </w:r>
      </w:hyperlink>
    </w:p>
    <w:p w:rsidR="00643EB8" w:rsidRPr="00643EB8" w:rsidRDefault="00643EB8" w:rsidP="00643EB8">
      <w:pPr>
        <w:tabs>
          <w:tab w:val="right" w:leader="dot" w:pos="10478"/>
        </w:tabs>
        <w:autoSpaceDE w:val="0"/>
        <w:autoSpaceDN w:val="0"/>
        <w:spacing w:after="0" w:line="240" w:lineRule="auto"/>
        <w:ind w:firstLine="484"/>
        <w:jc w:val="both"/>
        <w:rPr>
          <w:rFonts w:ascii="Times New Roman" w:eastAsia="Times New Roman" w:hAnsi="Times New Roman" w:cs="Times New Roman"/>
          <w:noProof/>
          <w:sz w:val="18"/>
          <w:szCs w:val="18"/>
        </w:rPr>
      </w:pPr>
      <w:hyperlink w:anchor="_Toc222489718" w:history="1">
        <w:r w:rsidRPr="00643EB8">
          <w:rPr>
            <w:rFonts w:ascii="Times New Roman" w:eastAsia="Times New Roman" w:hAnsi="Times New Roman" w:cs="Times New Roman"/>
            <w:noProof/>
            <w:color w:val="0000FF"/>
            <w:sz w:val="18"/>
            <w:szCs w:val="18"/>
          </w:rPr>
          <w:t>1.8. Комиссия по осуществлению конкурентных закупок</w:t>
        </w:r>
        <w:r w:rsidRPr="00643EB8">
          <w:rPr>
            <w:rFonts w:ascii="Times New Roman" w:eastAsia="Times New Roman" w:hAnsi="Times New Roman" w:cs="Times New Roman"/>
            <w:noProof/>
            <w:webHidden/>
            <w:sz w:val="18"/>
            <w:szCs w:val="18"/>
          </w:rPr>
          <w:tab/>
        </w:r>
        <w:r w:rsidRPr="00643EB8">
          <w:rPr>
            <w:rFonts w:ascii="Times New Roman" w:eastAsia="Times New Roman" w:hAnsi="Times New Roman" w:cs="Times New Roman"/>
            <w:noProof/>
            <w:webHidden/>
            <w:sz w:val="18"/>
            <w:szCs w:val="18"/>
          </w:rPr>
          <w:fldChar w:fldCharType="begin"/>
        </w:r>
        <w:r w:rsidRPr="00643EB8">
          <w:rPr>
            <w:rFonts w:ascii="Times New Roman" w:eastAsia="Times New Roman" w:hAnsi="Times New Roman" w:cs="Times New Roman"/>
            <w:noProof/>
            <w:webHidden/>
            <w:sz w:val="18"/>
            <w:szCs w:val="18"/>
          </w:rPr>
          <w:instrText xml:space="preserve"> PAGEREF _Toc222489718 \h </w:instrText>
        </w:r>
        <w:r w:rsidRPr="00643EB8">
          <w:rPr>
            <w:rFonts w:ascii="Times New Roman" w:eastAsia="Times New Roman" w:hAnsi="Times New Roman" w:cs="Times New Roman"/>
            <w:noProof/>
            <w:webHidden/>
            <w:sz w:val="18"/>
            <w:szCs w:val="18"/>
          </w:rPr>
        </w:r>
        <w:r w:rsidRPr="00643EB8">
          <w:rPr>
            <w:rFonts w:ascii="Times New Roman" w:eastAsia="Times New Roman" w:hAnsi="Times New Roman" w:cs="Times New Roman"/>
            <w:noProof/>
            <w:webHidden/>
            <w:sz w:val="18"/>
            <w:szCs w:val="18"/>
          </w:rPr>
          <w:fldChar w:fldCharType="separate"/>
        </w:r>
        <w:r w:rsidRPr="00643EB8">
          <w:rPr>
            <w:rFonts w:ascii="Times New Roman" w:eastAsia="Times New Roman" w:hAnsi="Times New Roman" w:cs="Times New Roman"/>
            <w:noProof/>
            <w:webHidden/>
            <w:sz w:val="18"/>
            <w:szCs w:val="18"/>
          </w:rPr>
          <w:t>17</w:t>
        </w:r>
        <w:r w:rsidRPr="00643EB8">
          <w:rPr>
            <w:rFonts w:ascii="Times New Roman" w:eastAsia="Times New Roman" w:hAnsi="Times New Roman" w:cs="Times New Roman"/>
            <w:noProof/>
            <w:webHidden/>
            <w:sz w:val="18"/>
            <w:szCs w:val="18"/>
          </w:rPr>
          <w:fldChar w:fldCharType="end"/>
        </w:r>
      </w:hyperlink>
    </w:p>
    <w:p w:rsidR="00643EB8" w:rsidRPr="00643EB8" w:rsidRDefault="00643EB8" w:rsidP="00643EB8">
      <w:pPr>
        <w:tabs>
          <w:tab w:val="right" w:leader="dot" w:pos="10478"/>
        </w:tabs>
        <w:autoSpaceDE w:val="0"/>
        <w:autoSpaceDN w:val="0"/>
        <w:spacing w:after="0" w:line="240" w:lineRule="auto"/>
        <w:ind w:firstLine="484"/>
        <w:jc w:val="both"/>
        <w:rPr>
          <w:rFonts w:ascii="Times New Roman" w:eastAsia="Times New Roman" w:hAnsi="Times New Roman" w:cs="Times New Roman"/>
          <w:noProof/>
          <w:sz w:val="18"/>
          <w:szCs w:val="18"/>
        </w:rPr>
      </w:pPr>
      <w:hyperlink w:anchor="_Toc222489719" w:history="1">
        <w:r w:rsidRPr="00643EB8">
          <w:rPr>
            <w:rFonts w:ascii="Times New Roman" w:eastAsia="Times New Roman" w:hAnsi="Times New Roman" w:cs="Times New Roman"/>
            <w:noProof/>
            <w:color w:val="0000FF"/>
            <w:sz w:val="18"/>
            <w:szCs w:val="18"/>
          </w:rPr>
          <w:t>1.9. Документация о конкурентной закупке</w:t>
        </w:r>
        <w:r w:rsidRPr="00643EB8">
          <w:rPr>
            <w:rFonts w:ascii="Times New Roman" w:eastAsia="Times New Roman" w:hAnsi="Times New Roman" w:cs="Times New Roman"/>
            <w:noProof/>
            <w:webHidden/>
            <w:sz w:val="18"/>
            <w:szCs w:val="18"/>
          </w:rPr>
          <w:tab/>
        </w:r>
        <w:r w:rsidRPr="00643EB8">
          <w:rPr>
            <w:rFonts w:ascii="Times New Roman" w:eastAsia="Times New Roman" w:hAnsi="Times New Roman" w:cs="Times New Roman"/>
            <w:noProof/>
            <w:webHidden/>
            <w:sz w:val="18"/>
            <w:szCs w:val="18"/>
          </w:rPr>
          <w:fldChar w:fldCharType="begin"/>
        </w:r>
        <w:r w:rsidRPr="00643EB8">
          <w:rPr>
            <w:rFonts w:ascii="Times New Roman" w:eastAsia="Times New Roman" w:hAnsi="Times New Roman" w:cs="Times New Roman"/>
            <w:noProof/>
            <w:webHidden/>
            <w:sz w:val="18"/>
            <w:szCs w:val="18"/>
          </w:rPr>
          <w:instrText xml:space="preserve"> PAGEREF _Toc222489719 \h </w:instrText>
        </w:r>
        <w:r w:rsidRPr="00643EB8">
          <w:rPr>
            <w:rFonts w:ascii="Times New Roman" w:eastAsia="Times New Roman" w:hAnsi="Times New Roman" w:cs="Times New Roman"/>
            <w:noProof/>
            <w:webHidden/>
            <w:sz w:val="18"/>
            <w:szCs w:val="18"/>
          </w:rPr>
        </w:r>
        <w:r w:rsidRPr="00643EB8">
          <w:rPr>
            <w:rFonts w:ascii="Times New Roman" w:eastAsia="Times New Roman" w:hAnsi="Times New Roman" w:cs="Times New Roman"/>
            <w:noProof/>
            <w:webHidden/>
            <w:sz w:val="18"/>
            <w:szCs w:val="18"/>
          </w:rPr>
          <w:fldChar w:fldCharType="separate"/>
        </w:r>
        <w:r w:rsidRPr="00643EB8">
          <w:rPr>
            <w:rFonts w:ascii="Times New Roman" w:eastAsia="Times New Roman" w:hAnsi="Times New Roman" w:cs="Times New Roman"/>
            <w:noProof/>
            <w:webHidden/>
            <w:sz w:val="18"/>
            <w:szCs w:val="18"/>
          </w:rPr>
          <w:t>19</w:t>
        </w:r>
        <w:r w:rsidRPr="00643EB8">
          <w:rPr>
            <w:rFonts w:ascii="Times New Roman" w:eastAsia="Times New Roman" w:hAnsi="Times New Roman" w:cs="Times New Roman"/>
            <w:noProof/>
            <w:webHidden/>
            <w:sz w:val="18"/>
            <w:szCs w:val="18"/>
          </w:rPr>
          <w:fldChar w:fldCharType="end"/>
        </w:r>
      </w:hyperlink>
    </w:p>
    <w:p w:rsidR="00643EB8" w:rsidRPr="00643EB8" w:rsidRDefault="00643EB8" w:rsidP="00643EB8">
      <w:pPr>
        <w:tabs>
          <w:tab w:val="right" w:leader="dot" w:pos="10478"/>
        </w:tabs>
        <w:autoSpaceDE w:val="0"/>
        <w:autoSpaceDN w:val="0"/>
        <w:spacing w:after="0" w:line="240" w:lineRule="auto"/>
        <w:ind w:firstLine="484"/>
        <w:jc w:val="both"/>
        <w:rPr>
          <w:rFonts w:ascii="Times New Roman" w:eastAsia="Times New Roman" w:hAnsi="Times New Roman" w:cs="Times New Roman"/>
          <w:noProof/>
          <w:sz w:val="18"/>
          <w:szCs w:val="18"/>
        </w:rPr>
      </w:pPr>
      <w:hyperlink w:anchor="_Toc222489720" w:history="1">
        <w:r w:rsidRPr="00643EB8">
          <w:rPr>
            <w:rFonts w:ascii="Times New Roman" w:eastAsia="Times New Roman" w:hAnsi="Times New Roman" w:cs="Times New Roman"/>
            <w:noProof/>
            <w:color w:val="0000FF"/>
            <w:sz w:val="18"/>
            <w:szCs w:val="18"/>
          </w:rPr>
          <w:t>1.10. Требования к участникам закупки</w:t>
        </w:r>
        <w:r w:rsidRPr="00643EB8">
          <w:rPr>
            <w:rFonts w:ascii="Times New Roman" w:eastAsia="Times New Roman" w:hAnsi="Times New Roman" w:cs="Times New Roman"/>
            <w:noProof/>
            <w:webHidden/>
            <w:sz w:val="18"/>
            <w:szCs w:val="18"/>
          </w:rPr>
          <w:tab/>
        </w:r>
        <w:r w:rsidRPr="00643EB8">
          <w:rPr>
            <w:rFonts w:ascii="Times New Roman" w:eastAsia="Times New Roman" w:hAnsi="Times New Roman" w:cs="Times New Roman"/>
            <w:noProof/>
            <w:webHidden/>
            <w:sz w:val="18"/>
            <w:szCs w:val="18"/>
          </w:rPr>
          <w:fldChar w:fldCharType="begin"/>
        </w:r>
        <w:r w:rsidRPr="00643EB8">
          <w:rPr>
            <w:rFonts w:ascii="Times New Roman" w:eastAsia="Times New Roman" w:hAnsi="Times New Roman" w:cs="Times New Roman"/>
            <w:noProof/>
            <w:webHidden/>
            <w:sz w:val="18"/>
            <w:szCs w:val="18"/>
          </w:rPr>
          <w:instrText xml:space="preserve"> PAGEREF _Toc222489720 \h </w:instrText>
        </w:r>
        <w:r w:rsidRPr="00643EB8">
          <w:rPr>
            <w:rFonts w:ascii="Times New Roman" w:eastAsia="Times New Roman" w:hAnsi="Times New Roman" w:cs="Times New Roman"/>
            <w:noProof/>
            <w:webHidden/>
            <w:sz w:val="18"/>
            <w:szCs w:val="18"/>
          </w:rPr>
        </w:r>
        <w:r w:rsidRPr="00643EB8">
          <w:rPr>
            <w:rFonts w:ascii="Times New Roman" w:eastAsia="Times New Roman" w:hAnsi="Times New Roman" w:cs="Times New Roman"/>
            <w:noProof/>
            <w:webHidden/>
            <w:sz w:val="18"/>
            <w:szCs w:val="18"/>
          </w:rPr>
          <w:fldChar w:fldCharType="separate"/>
        </w:r>
        <w:r w:rsidRPr="00643EB8">
          <w:rPr>
            <w:rFonts w:ascii="Times New Roman" w:eastAsia="Times New Roman" w:hAnsi="Times New Roman" w:cs="Times New Roman"/>
            <w:noProof/>
            <w:webHidden/>
            <w:sz w:val="18"/>
            <w:szCs w:val="18"/>
          </w:rPr>
          <w:t>25</w:t>
        </w:r>
        <w:r w:rsidRPr="00643EB8">
          <w:rPr>
            <w:rFonts w:ascii="Times New Roman" w:eastAsia="Times New Roman" w:hAnsi="Times New Roman" w:cs="Times New Roman"/>
            <w:noProof/>
            <w:webHidden/>
            <w:sz w:val="18"/>
            <w:szCs w:val="18"/>
          </w:rPr>
          <w:fldChar w:fldCharType="end"/>
        </w:r>
      </w:hyperlink>
    </w:p>
    <w:p w:rsidR="00643EB8" w:rsidRPr="00643EB8" w:rsidRDefault="00643EB8" w:rsidP="00643EB8">
      <w:pPr>
        <w:tabs>
          <w:tab w:val="right" w:leader="dot" w:pos="10478"/>
        </w:tabs>
        <w:autoSpaceDE w:val="0"/>
        <w:autoSpaceDN w:val="0"/>
        <w:spacing w:after="0" w:line="240" w:lineRule="auto"/>
        <w:ind w:firstLine="484"/>
        <w:jc w:val="both"/>
        <w:rPr>
          <w:rFonts w:ascii="Times New Roman" w:eastAsia="Times New Roman" w:hAnsi="Times New Roman" w:cs="Times New Roman"/>
          <w:noProof/>
          <w:sz w:val="18"/>
          <w:szCs w:val="18"/>
        </w:rPr>
      </w:pPr>
      <w:hyperlink w:anchor="_Toc222489721" w:history="1">
        <w:r w:rsidRPr="00643EB8">
          <w:rPr>
            <w:rFonts w:ascii="Times New Roman" w:eastAsia="Times New Roman" w:hAnsi="Times New Roman" w:cs="Times New Roman"/>
            <w:noProof/>
            <w:color w:val="0000FF"/>
            <w:sz w:val="18"/>
            <w:szCs w:val="18"/>
          </w:rPr>
          <w:t>1.11. Условия допуска к участию и отстранения от участия в закупках</w:t>
        </w:r>
        <w:r w:rsidRPr="00643EB8">
          <w:rPr>
            <w:rFonts w:ascii="Times New Roman" w:eastAsia="Times New Roman" w:hAnsi="Times New Roman" w:cs="Times New Roman"/>
            <w:noProof/>
            <w:webHidden/>
            <w:sz w:val="18"/>
            <w:szCs w:val="18"/>
          </w:rPr>
          <w:tab/>
        </w:r>
        <w:r w:rsidRPr="00643EB8">
          <w:rPr>
            <w:rFonts w:ascii="Times New Roman" w:eastAsia="Times New Roman" w:hAnsi="Times New Roman" w:cs="Times New Roman"/>
            <w:noProof/>
            <w:webHidden/>
            <w:sz w:val="18"/>
            <w:szCs w:val="18"/>
          </w:rPr>
          <w:fldChar w:fldCharType="begin"/>
        </w:r>
        <w:r w:rsidRPr="00643EB8">
          <w:rPr>
            <w:rFonts w:ascii="Times New Roman" w:eastAsia="Times New Roman" w:hAnsi="Times New Roman" w:cs="Times New Roman"/>
            <w:noProof/>
            <w:webHidden/>
            <w:sz w:val="18"/>
            <w:szCs w:val="18"/>
          </w:rPr>
          <w:instrText xml:space="preserve"> PAGEREF _Toc222489721 \h </w:instrText>
        </w:r>
        <w:r w:rsidRPr="00643EB8">
          <w:rPr>
            <w:rFonts w:ascii="Times New Roman" w:eastAsia="Times New Roman" w:hAnsi="Times New Roman" w:cs="Times New Roman"/>
            <w:noProof/>
            <w:webHidden/>
            <w:sz w:val="18"/>
            <w:szCs w:val="18"/>
          </w:rPr>
        </w:r>
        <w:r w:rsidRPr="00643EB8">
          <w:rPr>
            <w:rFonts w:ascii="Times New Roman" w:eastAsia="Times New Roman" w:hAnsi="Times New Roman" w:cs="Times New Roman"/>
            <w:noProof/>
            <w:webHidden/>
            <w:sz w:val="18"/>
            <w:szCs w:val="18"/>
          </w:rPr>
          <w:fldChar w:fldCharType="separate"/>
        </w:r>
        <w:r w:rsidRPr="00643EB8">
          <w:rPr>
            <w:rFonts w:ascii="Times New Roman" w:eastAsia="Times New Roman" w:hAnsi="Times New Roman" w:cs="Times New Roman"/>
            <w:noProof/>
            <w:webHidden/>
            <w:sz w:val="18"/>
            <w:szCs w:val="18"/>
          </w:rPr>
          <w:t>26</w:t>
        </w:r>
        <w:r w:rsidRPr="00643EB8">
          <w:rPr>
            <w:rFonts w:ascii="Times New Roman" w:eastAsia="Times New Roman" w:hAnsi="Times New Roman" w:cs="Times New Roman"/>
            <w:noProof/>
            <w:webHidden/>
            <w:sz w:val="18"/>
            <w:szCs w:val="18"/>
          </w:rPr>
          <w:fldChar w:fldCharType="end"/>
        </w:r>
      </w:hyperlink>
    </w:p>
    <w:p w:rsidR="00643EB8" w:rsidRPr="00643EB8" w:rsidRDefault="00643EB8" w:rsidP="00643EB8">
      <w:pPr>
        <w:tabs>
          <w:tab w:val="right" w:leader="dot" w:pos="10478"/>
        </w:tabs>
        <w:autoSpaceDE w:val="0"/>
        <w:autoSpaceDN w:val="0"/>
        <w:spacing w:after="0" w:line="240" w:lineRule="auto"/>
        <w:ind w:firstLine="484"/>
        <w:jc w:val="both"/>
        <w:rPr>
          <w:rFonts w:ascii="Times New Roman" w:eastAsia="Times New Roman" w:hAnsi="Times New Roman" w:cs="Times New Roman"/>
          <w:noProof/>
          <w:color w:val="0000FF"/>
          <w:sz w:val="18"/>
          <w:szCs w:val="18"/>
        </w:rPr>
      </w:pPr>
      <w:r w:rsidRPr="00643EB8">
        <w:rPr>
          <w:rFonts w:ascii="Times New Roman" w:eastAsia="Times New Roman" w:hAnsi="Times New Roman" w:cs="Times New Roman"/>
          <w:noProof/>
          <w:color w:val="0000FF"/>
          <w:sz w:val="18"/>
          <w:szCs w:val="18"/>
        </w:rPr>
        <w:fldChar w:fldCharType="begin"/>
      </w:r>
      <w:r w:rsidRPr="00643EB8">
        <w:rPr>
          <w:rFonts w:ascii="Times New Roman" w:eastAsia="Times New Roman" w:hAnsi="Times New Roman" w:cs="Times New Roman"/>
          <w:noProof/>
          <w:color w:val="0000FF"/>
          <w:sz w:val="18"/>
          <w:szCs w:val="18"/>
        </w:rPr>
        <w:instrText xml:space="preserve"> </w:instrText>
      </w:r>
      <w:r w:rsidRPr="00643EB8">
        <w:rPr>
          <w:rFonts w:ascii="Times New Roman" w:eastAsia="Times New Roman" w:hAnsi="Times New Roman" w:cs="Times New Roman"/>
          <w:noProof/>
          <w:sz w:val="18"/>
          <w:szCs w:val="18"/>
        </w:rPr>
        <w:instrText>HYPERLINK \l "_Toc222489722"</w:instrText>
      </w:r>
      <w:r w:rsidRPr="00643EB8">
        <w:rPr>
          <w:rFonts w:ascii="Times New Roman" w:eastAsia="Times New Roman" w:hAnsi="Times New Roman" w:cs="Times New Roman"/>
          <w:noProof/>
          <w:color w:val="0000FF"/>
          <w:sz w:val="18"/>
          <w:szCs w:val="18"/>
        </w:rPr>
        <w:instrText xml:space="preserve"> </w:instrText>
      </w:r>
      <w:r w:rsidRPr="00643EB8">
        <w:rPr>
          <w:rFonts w:ascii="Times New Roman" w:eastAsia="Times New Roman" w:hAnsi="Times New Roman" w:cs="Times New Roman"/>
          <w:noProof/>
          <w:color w:val="0000FF"/>
          <w:sz w:val="18"/>
          <w:szCs w:val="18"/>
        </w:rPr>
      </w:r>
      <w:r w:rsidRPr="00643EB8">
        <w:rPr>
          <w:rFonts w:ascii="Times New Roman" w:eastAsia="Times New Roman" w:hAnsi="Times New Roman" w:cs="Times New Roman"/>
          <w:noProof/>
          <w:color w:val="0000FF"/>
          <w:sz w:val="18"/>
          <w:szCs w:val="18"/>
        </w:rPr>
        <w:fldChar w:fldCharType="separate"/>
      </w:r>
      <w:r w:rsidRPr="00643EB8">
        <w:rPr>
          <w:rFonts w:ascii="Times New Roman" w:eastAsia="Times New Roman" w:hAnsi="Times New Roman" w:cs="Times New Roman"/>
          <w:noProof/>
          <w:color w:val="0000FF"/>
          <w:sz w:val="18"/>
          <w:szCs w:val="18"/>
        </w:rPr>
        <w:t>1.12. Порядок заключения и исполнения договора по результатам конкурентной</w:t>
      </w:r>
      <w:r w:rsidRPr="00643EB8">
        <w:rPr>
          <w:rFonts w:ascii="Times New Roman" w:eastAsia="Times New Roman" w:hAnsi="Times New Roman" w:cs="Times New Roman"/>
          <w:noProof/>
          <w:color w:val="0000FF"/>
          <w:sz w:val="18"/>
          <w:szCs w:val="18"/>
        </w:rPr>
        <w:t xml:space="preserve">     </w:t>
      </w:r>
    </w:p>
    <w:p w:rsidR="00643EB8" w:rsidRPr="00643EB8" w:rsidRDefault="00643EB8" w:rsidP="00643EB8">
      <w:pPr>
        <w:tabs>
          <w:tab w:val="right" w:leader="dot" w:pos="10478"/>
        </w:tabs>
        <w:autoSpaceDE w:val="0"/>
        <w:autoSpaceDN w:val="0"/>
        <w:spacing w:after="0" w:line="240" w:lineRule="auto"/>
        <w:ind w:firstLine="484"/>
        <w:jc w:val="both"/>
        <w:rPr>
          <w:rFonts w:ascii="Times New Roman" w:eastAsia="Times New Roman" w:hAnsi="Times New Roman" w:cs="Times New Roman"/>
          <w:noProof/>
          <w:sz w:val="18"/>
          <w:szCs w:val="18"/>
        </w:rPr>
      </w:pPr>
      <w:r w:rsidRPr="00643EB8">
        <w:rPr>
          <w:rFonts w:ascii="Times New Roman" w:eastAsia="Times New Roman" w:hAnsi="Times New Roman" w:cs="Times New Roman"/>
          <w:noProof/>
          <w:color w:val="0000FF"/>
          <w:sz w:val="18"/>
          <w:szCs w:val="18"/>
        </w:rPr>
        <w:t>закупки, осуществляемой в электронной форме</w:t>
      </w:r>
      <w:r w:rsidRPr="00643EB8">
        <w:rPr>
          <w:rFonts w:ascii="Times New Roman" w:eastAsia="Times New Roman" w:hAnsi="Times New Roman" w:cs="Times New Roman"/>
          <w:noProof/>
          <w:webHidden/>
          <w:sz w:val="18"/>
          <w:szCs w:val="18"/>
        </w:rPr>
        <w:tab/>
      </w:r>
      <w:r w:rsidRPr="00643EB8">
        <w:rPr>
          <w:rFonts w:ascii="Times New Roman" w:eastAsia="Times New Roman" w:hAnsi="Times New Roman" w:cs="Times New Roman"/>
          <w:noProof/>
          <w:webHidden/>
          <w:sz w:val="18"/>
          <w:szCs w:val="18"/>
        </w:rPr>
        <w:fldChar w:fldCharType="begin"/>
      </w:r>
      <w:r w:rsidRPr="00643EB8">
        <w:rPr>
          <w:rFonts w:ascii="Times New Roman" w:eastAsia="Times New Roman" w:hAnsi="Times New Roman" w:cs="Times New Roman"/>
          <w:noProof/>
          <w:webHidden/>
          <w:sz w:val="18"/>
          <w:szCs w:val="18"/>
        </w:rPr>
        <w:instrText xml:space="preserve"> PAGEREF _Toc222489722 \h </w:instrText>
      </w:r>
      <w:r w:rsidRPr="00643EB8">
        <w:rPr>
          <w:rFonts w:ascii="Times New Roman" w:eastAsia="Times New Roman" w:hAnsi="Times New Roman" w:cs="Times New Roman"/>
          <w:noProof/>
          <w:webHidden/>
          <w:sz w:val="18"/>
          <w:szCs w:val="18"/>
        </w:rPr>
      </w:r>
      <w:r w:rsidRPr="00643EB8">
        <w:rPr>
          <w:rFonts w:ascii="Times New Roman" w:eastAsia="Times New Roman" w:hAnsi="Times New Roman" w:cs="Times New Roman"/>
          <w:noProof/>
          <w:webHidden/>
          <w:sz w:val="18"/>
          <w:szCs w:val="18"/>
        </w:rPr>
        <w:fldChar w:fldCharType="separate"/>
      </w:r>
      <w:r w:rsidRPr="00643EB8">
        <w:rPr>
          <w:rFonts w:ascii="Times New Roman" w:eastAsia="Times New Roman" w:hAnsi="Times New Roman" w:cs="Times New Roman"/>
          <w:noProof/>
          <w:webHidden/>
          <w:sz w:val="18"/>
          <w:szCs w:val="18"/>
        </w:rPr>
        <w:t>28</w:t>
      </w:r>
      <w:r w:rsidRPr="00643EB8">
        <w:rPr>
          <w:rFonts w:ascii="Times New Roman" w:eastAsia="Times New Roman" w:hAnsi="Times New Roman" w:cs="Times New Roman"/>
          <w:noProof/>
          <w:webHidden/>
          <w:sz w:val="18"/>
          <w:szCs w:val="18"/>
        </w:rPr>
        <w:fldChar w:fldCharType="end"/>
      </w:r>
      <w:r w:rsidRPr="00643EB8">
        <w:rPr>
          <w:rFonts w:ascii="Times New Roman" w:eastAsia="Times New Roman" w:hAnsi="Times New Roman" w:cs="Times New Roman"/>
          <w:noProof/>
          <w:color w:val="0000FF"/>
          <w:sz w:val="18"/>
          <w:szCs w:val="18"/>
        </w:rPr>
        <w:fldChar w:fldCharType="end"/>
      </w:r>
    </w:p>
    <w:p w:rsidR="00643EB8" w:rsidRPr="00643EB8" w:rsidRDefault="00643EB8" w:rsidP="00643EB8">
      <w:pPr>
        <w:tabs>
          <w:tab w:val="right" w:leader="dot" w:pos="10478"/>
        </w:tabs>
        <w:autoSpaceDE w:val="0"/>
        <w:autoSpaceDN w:val="0"/>
        <w:spacing w:after="0" w:line="240" w:lineRule="auto"/>
        <w:ind w:firstLine="484"/>
        <w:jc w:val="both"/>
        <w:rPr>
          <w:rFonts w:ascii="Times New Roman" w:eastAsia="Times New Roman" w:hAnsi="Times New Roman" w:cs="Times New Roman"/>
          <w:noProof/>
          <w:sz w:val="18"/>
          <w:szCs w:val="18"/>
        </w:rPr>
      </w:pPr>
      <w:hyperlink w:anchor="_Toc222489723" w:history="1">
        <w:r w:rsidRPr="00643EB8">
          <w:rPr>
            <w:rFonts w:ascii="Times New Roman" w:eastAsia="Times New Roman" w:hAnsi="Times New Roman" w:cs="Times New Roman"/>
            <w:noProof/>
            <w:color w:val="0000FF"/>
            <w:sz w:val="18"/>
            <w:szCs w:val="18"/>
          </w:rPr>
          <w:t>1.13. Реестр заключённых договоров</w:t>
        </w:r>
        <w:r w:rsidRPr="00643EB8">
          <w:rPr>
            <w:rFonts w:ascii="Times New Roman" w:eastAsia="Times New Roman" w:hAnsi="Times New Roman" w:cs="Times New Roman"/>
            <w:noProof/>
            <w:webHidden/>
            <w:sz w:val="18"/>
            <w:szCs w:val="18"/>
          </w:rPr>
          <w:tab/>
        </w:r>
        <w:r w:rsidRPr="00643EB8">
          <w:rPr>
            <w:rFonts w:ascii="Times New Roman" w:eastAsia="Times New Roman" w:hAnsi="Times New Roman" w:cs="Times New Roman"/>
            <w:noProof/>
            <w:webHidden/>
            <w:sz w:val="18"/>
            <w:szCs w:val="18"/>
          </w:rPr>
          <w:fldChar w:fldCharType="begin"/>
        </w:r>
        <w:r w:rsidRPr="00643EB8">
          <w:rPr>
            <w:rFonts w:ascii="Times New Roman" w:eastAsia="Times New Roman" w:hAnsi="Times New Roman" w:cs="Times New Roman"/>
            <w:noProof/>
            <w:webHidden/>
            <w:sz w:val="18"/>
            <w:szCs w:val="18"/>
          </w:rPr>
          <w:instrText xml:space="preserve"> PAGEREF _Toc222489723 \h </w:instrText>
        </w:r>
        <w:r w:rsidRPr="00643EB8">
          <w:rPr>
            <w:rFonts w:ascii="Times New Roman" w:eastAsia="Times New Roman" w:hAnsi="Times New Roman" w:cs="Times New Roman"/>
            <w:noProof/>
            <w:webHidden/>
            <w:sz w:val="18"/>
            <w:szCs w:val="18"/>
          </w:rPr>
        </w:r>
        <w:r w:rsidRPr="00643EB8">
          <w:rPr>
            <w:rFonts w:ascii="Times New Roman" w:eastAsia="Times New Roman" w:hAnsi="Times New Roman" w:cs="Times New Roman"/>
            <w:noProof/>
            <w:webHidden/>
            <w:sz w:val="18"/>
            <w:szCs w:val="18"/>
          </w:rPr>
          <w:fldChar w:fldCharType="separate"/>
        </w:r>
        <w:r w:rsidRPr="00643EB8">
          <w:rPr>
            <w:rFonts w:ascii="Times New Roman" w:eastAsia="Times New Roman" w:hAnsi="Times New Roman" w:cs="Times New Roman"/>
            <w:noProof/>
            <w:webHidden/>
            <w:sz w:val="18"/>
            <w:szCs w:val="18"/>
          </w:rPr>
          <w:t>31</w:t>
        </w:r>
        <w:r w:rsidRPr="00643EB8">
          <w:rPr>
            <w:rFonts w:ascii="Times New Roman" w:eastAsia="Times New Roman" w:hAnsi="Times New Roman" w:cs="Times New Roman"/>
            <w:noProof/>
            <w:webHidden/>
            <w:sz w:val="18"/>
            <w:szCs w:val="18"/>
          </w:rPr>
          <w:fldChar w:fldCharType="end"/>
        </w:r>
      </w:hyperlink>
    </w:p>
    <w:p w:rsidR="00643EB8" w:rsidRPr="00643EB8" w:rsidRDefault="00643EB8" w:rsidP="00643EB8">
      <w:pPr>
        <w:tabs>
          <w:tab w:val="right" w:leader="dot" w:pos="10478"/>
        </w:tabs>
        <w:autoSpaceDE w:val="0"/>
        <w:autoSpaceDN w:val="0"/>
        <w:spacing w:after="0" w:line="240" w:lineRule="auto"/>
        <w:ind w:firstLine="484"/>
        <w:jc w:val="both"/>
        <w:rPr>
          <w:rFonts w:ascii="Times New Roman" w:eastAsia="Times New Roman" w:hAnsi="Times New Roman" w:cs="Times New Roman"/>
          <w:noProof/>
          <w:sz w:val="18"/>
          <w:szCs w:val="18"/>
        </w:rPr>
      </w:pPr>
      <w:hyperlink w:anchor="_Toc222489724" w:history="1">
        <w:r w:rsidRPr="00643EB8">
          <w:rPr>
            <w:rFonts w:ascii="Times New Roman" w:eastAsia="Times New Roman" w:hAnsi="Times New Roman" w:cs="Times New Roman"/>
            <w:noProof/>
            <w:color w:val="0000FF"/>
            <w:sz w:val="18"/>
            <w:szCs w:val="18"/>
          </w:rPr>
          <w:t>2. Закупка путём проведения конкурса в электронной форме</w:t>
        </w:r>
        <w:r w:rsidRPr="00643EB8">
          <w:rPr>
            <w:rFonts w:ascii="Times New Roman" w:eastAsia="Times New Roman" w:hAnsi="Times New Roman" w:cs="Times New Roman"/>
            <w:noProof/>
            <w:webHidden/>
            <w:sz w:val="18"/>
            <w:szCs w:val="18"/>
          </w:rPr>
          <w:tab/>
        </w:r>
        <w:r w:rsidRPr="00643EB8">
          <w:rPr>
            <w:rFonts w:ascii="Times New Roman" w:eastAsia="Times New Roman" w:hAnsi="Times New Roman" w:cs="Times New Roman"/>
            <w:noProof/>
            <w:webHidden/>
            <w:sz w:val="18"/>
            <w:szCs w:val="18"/>
          </w:rPr>
          <w:fldChar w:fldCharType="begin"/>
        </w:r>
        <w:r w:rsidRPr="00643EB8">
          <w:rPr>
            <w:rFonts w:ascii="Times New Roman" w:eastAsia="Times New Roman" w:hAnsi="Times New Roman" w:cs="Times New Roman"/>
            <w:noProof/>
            <w:webHidden/>
            <w:sz w:val="18"/>
            <w:szCs w:val="18"/>
          </w:rPr>
          <w:instrText xml:space="preserve"> PAGEREF _Toc222489724 \h </w:instrText>
        </w:r>
        <w:r w:rsidRPr="00643EB8">
          <w:rPr>
            <w:rFonts w:ascii="Times New Roman" w:eastAsia="Times New Roman" w:hAnsi="Times New Roman" w:cs="Times New Roman"/>
            <w:noProof/>
            <w:webHidden/>
            <w:sz w:val="18"/>
            <w:szCs w:val="18"/>
          </w:rPr>
        </w:r>
        <w:r w:rsidRPr="00643EB8">
          <w:rPr>
            <w:rFonts w:ascii="Times New Roman" w:eastAsia="Times New Roman" w:hAnsi="Times New Roman" w:cs="Times New Roman"/>
            <w:noProof/>
            <w:webHidden/>
            <w:sz w:val="18"/>
            <w:szCs w:val="18"/>
          </w:rPr>
          <w:fldChar w:fldCharType="separate"/>
        </w:r>
        <w:r w:rsidRPr="00643EB8">
          <w:rPr>
            <w:rFonts w:ascii="Times New Roman" w:eastAsia="Times New Roman" w:hAnsi="Times New Roman" w:cs="Times New Roman"/>
            <w:noProof/>
            <w:webHidden/>
            <w:sz w:val="18"/>
            <w:szCs w:val="18"/>
          </w:rPr>
          <w:t>32</w:t>
        </w:r>
        <w:r w:rsidRPr="00643EB8">
          <w:rPr>
            <w:rFonts w:ascii="Times New Roman" w:eastAsia="Times New Roman" w:hAnsi="Times New Roman" w:cs="Times New Roman"/>
            <w:noProof/>
            <w:webHidden/>
            <w:sz w:val="18"/>
            <w:szCs w:val="18"/>
          </w:rPr>
          <w:fldChar w:fldCharType="end"/>
        </w:r>
      </w:hyperlink>
    </w:p>
    <w:p w:rsidR="00643EB8" w:rsidRPr="00643EB8" w:rsidRDefault="00643EB8" w:rsidP="00643EB8">
      <w:pPr>
        <w:tabs>
          <w:tab w:val="right" w:leader="dot" w:pos="10478"/>
        </w:tabs>
        <w:autoSpaceDE w:val="0"/>
        <w:autoSpaceDN w:val="0"/>
        <w:spacing w:after="0" w:line="240" w:lineRule="auto"/>
        <w:ind w:firstLine="484"/>
        <w:jc w:val="both"/>
        <w:rPr>
          <w:rFonts w:ascii="Times New Roman" w:eastAsia="Times New Roman" w:hAnsi="Times New Roman" w:cs="Times New Roman"/>
          <w:noProof/>
          <w:sz w:val="18"/>
          <w:szCs w:val="18"/>
        </w:rPr>
      </w:pPr>
      <w:hyperlink w:anchor="_Toc222489725" w:history="1">
        <w:r w:rsidRPr="00643EB8">
          <w:rPr>
            <w:rFonts w:ascii="Times New Roman" w:eastAsia="Times New Roman" w:hAnsi="Times New Roman" w:cs="Times New Roman"/>
            <w:noProof/>
            <w:color w:val="0000FF"/>
            <w:sz w:val="18"/>
            <w:szCs w:val="18"/>
          </w:rPr>
          <w:t>2.1. Конкурс на право заключения договора в электронной форме</w:t>
        </w:r>
        <w:r w:rsidRPr="00643EB8">
          <w:rPr>
            <w:rFonts w:ascii="Times New Roman" w:eastAsia="Times New Roman" w:hAnsi="Times New Roman" w:cs="Times New Roman"/>
            <w:noProof/>
            <w:webHidden/>
            <w:sz w:val="18"/>
            <w:szCs w:val="18"/>
          </w:rPr>
          <w:tab/>
        </w:r>
        <w:r w:rsidRPr="00643EB8">
          <w:rPr>
            <w:rFonts w:ascii="Times New Roman" w:eastAsia="Times New Roman" w:hAnsi="Times New Roman" w:cs="Times New Roman"/>
            <w:noProof/>
            <w:webHidden/>
            <w:sz w:val="18"/>
            <w:szCs w:val="18"/>
          </w:rPr>
          <w:fldChar w:fldCharType="begin"/>
        </w:r>
        <w:r w:rsidRPr="00643EB8">
          <w:rPr>
            <w:rFonts w:ascii="Times New Roman" w:eastAsia="Times New Roman" w:hAnsi="Times New Roman" w:cs="Times New Roman"/>
            <w:noProof/>
            <w:webHidden/>
            <w:sz w:val="18"/>
            <w:szCs w:val="18"/>
          </w:rPr>
          <w:instrText xml:space="preserve"> PAGEREF _Toc222489725 \h </w:instrText>
        </w:r>
        <w:r w:rsidRPr="00643EB8">
          <w:rPr>
            <w:rFonts w:ascii="Times New Roman" w:eastAsia="Times New Roman" w:hAnsi="Times New Roman" w:cs="Times New Roman"/>
            <w:noProof/>
            <w:webHidden/>
            <w:sz w:val="18"/>
            <w:szCs w:val="18"/>
          </w:rPr>
        </w:r>
        <w:r w:rsidRPr="00643EB8">
          <w:rPr>
            <w:rFonts w:ascii="Times New Roman" w:eastAsia="Times New Roman" w:hAnsi="Times New Roman" w:cs="Times New Roman"/>
            <w:noProof/>
            <w:webHidden/>
            <w:sz w:val="18"/>
            <w:szCs w:val="18"/>
          </w:rPr>
          <w:fldChar w:fldCharType="separate"/>
        </w:r>
        <w:r w:rsidRPr="00643EB8">
          <w:rPr>
            <w:rFonts w:ascii="Times New Roman" w:eastAsia="Times New Roman" w:hAnsi="Times New Roman" w:cs="Times New Roman"/>
            <w:noProof/>
            <w:webHidden/>
            <w:sz w:val="18"/>
            <w:szCs w:val="18"/>
          </w:rPr>
          <w:t>32</w:t>
        </w:r>
        <w:r w:rsidRPr="00643EB8">
          <w:rPr>
            <w:rFonts w:ascii="Times New Roman" w:eastAsia="Times New Roman" w:hAnsi="Times New Roman" w:cs="Times New Roman"/>
            <w:noProof/>
            <w:webHidden/>
            <w:sz w:val="18"/>
            <w:szCs w:val="18"/>
          </w:rPr>
          <w:fldChar w:fldCharType="end"/>
        </w:r>
      </w:hyperlink>
    </w:p>
    <w:p w:rsidR="00643EB8" w:rsidRPr="00643EB8" w:rsidRDefault="00643EB8" w:rsidP="00643EB8">
      <w:pPr>
        <w:tabs>
          <w:tab w:val="right" w:leader="dot" w:pos="10478"/>
        </w:tabs>
        <w:autoSpaceDE w:val="0"/>
        <w:autoSpaceDN w:val="0"/>
        <w:spacing w:after="0" w:line="240" w:lineRule="auto"/>
        <w:ind w:firstLine="484"/>
        <w:jc w:val="both"/>
        <w:rPr>
          <w:rFonts w:ascii="Times New Roman" w:eastAsia="Times New Roman" w:hAnsi="Times New Roman" w:cs="Times New Roman"/>
          <w:noProof/>
          <w:sz w:val="18"/>
          <w:szCs w:val="18"/>
        </w:rPr>
      </w:pPr>
      <w:hyperlink w:anchor="_Toc222489726" w:history="1">
        <w:r w:rsidRPr="00643EB8">
          <w:rPr>
            <w:rFonts w:ascii="Times New Roman" w:eastAsia="Times New Roman" w:hAnsi="Times New Roman" w:cs="Times New Roman"/>
            <w:noProof/>
            <w:color w:val="0000FF"/>
            <w:sz w:val="18"/>
            <w:szCs w:val="18"/>
          </w:rPr>
          <w:t>2.2. Извещение о проведении конкурса в электронной форме</w:t>
        </w:r>
        <w:r w:rsidRPr="00643EB8">
          <w:rPr>
            <w:rFonts w:ascii="Times New Roman" w:eastAsia="Times New Roman" w:hAnsi="Times New Roman" w:cs="Times New Roman"/>
            <w:noProof/>
            <w:webHidden/>
            <w:sz w:val="18"/>
            <w:szCs w:val="18"/>
          </w:rPr>
          <w:tab/>
        </w:r>
        <w:r w:rsidRPr="00643EB8">
          <w:rPr>
            <w:rFonts w:ascii="Times New Roman" w:eastAsia="Times New Roman" w:hAnsi="Times New Roman" w:cs="Times New Roman"/>
            <w:noProof/>
            <w:webHidden/>
            <w:sz w:val="18"/>
            <w:szCs w:val="18"/>
          </w:rPr>
          <w:fldChar w:fldCharType="begin"/>
        </w:r>
        <w:r w:rsidRPr="00643EB8">
          <w:rPr>
            <w:rFonts w:ascii="Times New Roman" w:eastAsia="Times New Roman" w:hAnsi="Times New Roman" w:cs="Times New Roman"/>
            <w:noProof/>
            <w:webHidden/>
            <w:sz w:val="18"/>
            <w:szCs w:val="18"/>
          </w:rPr>
          <w:instrText xml:space="preserve"> PAGEREF _Toc222489726 \h </w:instrText>
        </w:r>
        <w:r w:rsidRPr="00643EB8">
          <w:rPr>
            <w:rFonts w:ascii="Times New Roman" w:eastAsia="Times New Roman" w:hAnsi="Times New Roman" w:cs="Times New Roman"/>
            <w:noProof/>
            <w:webHidden/>
            <w:sz w:val="18"/>
            <w:szCs w:val="18"/>
          </w:rPr>
        </w:r>
        <w:r w:rsidRPr="00643EB8">
          <w:rPr>
            <w:rFonts w:ascii="Times New Roman" w:eastAsia="Times New Roman" w:hAnsi="Times New Roman" w:cs="Times New Roman"/>
            <w:noProof/>
            <w:webHidden/>
            <w:sz w:val="18"/>
            <w:szCs w:val="18"/>
          </w:rPr>
          <w:fldChar w:fldCharType="separate"/>
        </w:r>
        <w:r w:rsidRPr="00643EB8">
          <w:rPr>
            <w:rFonts w:ascii="Times New Roman" w:eastAsia="Times New Roman" w:hAnsi="Times New Roman" w:cs="Times New Roman"/>
            <w:noProof/>
            <w:webHidden/>
            <w:sz w:val="18"/>
            <w:szCs w:val="18"/>
          </w:rPr>
          <w:t>32</w:t>
        </w:r>
        <w:r w:rsidRPr="00643EB8">
          <w:rPr>
            <w:rFonts w:ascii="Times New Roman" w:eastAsia="Times New Roman" w:hAnsi="Times New Roman" w:cs="Times New Roman"/>
            <w:noProof/>
            <w:webHidden/>
            <w:sz w:val="18"/>
            <w:szCs w:val="18"/>
          </w:rPr>
          <w:fldChar w:fldCharType="end"/>
        </w:r>
      </w:hyperlink>
    </w:p>
    <w:p w:rsidR="00643EB8" w:rsidRPr="00643EB8" w:rsidRDefault="00643EB8" w:rsidP="00643EB8">
      <w:pPr>
        <w:tabs>
          <w:tab w:val="right" w:leader="dot" w:pos="10478"/>
        </w:tabs>
        <w:autoSpaceDE w:val="0"/>
        <w:autoSpaceDN w:val="0"/>
        <w:spacing w:after="0" w:line="240" w:lineRule="auto"/>
        <w:ind w:firstLine="484"/>
        <w:jc w:val="both"/>
        <w:rPr>
          <w:rFonts w:ascii="Times New Roman" w:eastAsia="Times New Roman" w:hAnsi="Times New Roman" w:cs="Times New Roman"/>
          <w:noProof/>
          <w:sz w:val="18"/>
          <w:szCs w:val="18"/>
        </w:rPr>
      </w:pPr>
      <w:hyperlink w:anchor="_Toc222489727" w:history="1">
        <w:r w:rsidRPr="00643EB8">
          <w:rPr>
            <w:rFonts w:ascii="Times New Roman" w:eastAsia="Times New Roman" w:hAnsi="Times New Roman" w:cs="Times New Roman"/>
            <w:noProof/>
            <w:color w:val="0000FF"/>
            <w:sz w:val="18"/>
            <w:szCs w:val="18"/>
          </w:rPr>
          <w:t>2.3. Конкурсная документация</w:t>
        </w:r>
        <w:r w:rsidRPr="00643EB8">
          <w:rPr>
            <w:rFonts w:ascii="Times New Roman" w:eastAsia="Times New Roman" w:hAnsi="Times New Roman" w:cs="Times New Roman"/>
            <w:noProof/>
            <w:webHidden/>
            <w:sz w:val="18"/>
            <w:szCs w:val="18"/>
          </w:rPr>
          <w:tab/>
        </w:r>
        <w:r w:rsidRPr="00643EB8">
          <w:rPr>
            <w:rFonts w:ascii="Times New Roman" w:eastAsia="Times New Roman" w:hAnsi="Times New Roman" w:cs="Times New Roman"/>
            <w:noProof/>
            <w:webHidden/>
            <w:sz w:val="18"/>
            <w:szCs w:val="18"/>
          </w:rPr>
          <w:fldChar w:fldCharType="begin"/>
        </w:r>
        <w:r w:rsidRPr="00643EB8">
          <w:rPr>
            <w:rFonts w:ascii="Times New Roman" w:eastAsia="Times New Roman" w:hAnsi="Times New Roman" w:cs="Times New Roman"/>
            <w:noProof/>
            <w:webHidden/>
            <w:sz w:val="18"/>
            <w:szCs w:val="18"/>
          </w:rPr>
          <w:instrText xml:space="preserve"> PAGEREF _Toc222489727 \h </w:instrText>
        </w:r>
        <w:r w:rsidRPr="00643EB8">
          <w:rPr>
            <w:rFonts w:ascii="Times New Roman" w:eastAsia="Times New Roman" w:hAnsi="Times New Roman" w:cs="Times New Roman"/>
            <w:noProof/>
            <w:webHidden/>
            <w:sz w:val="18"/>
            <w:szCs w:val="18"/>
          </w:rPr>
        </w:r>
        <w:r w:rsidRPr="00643EB8">
          <w:rPr>
            <w:rFonts w:ascii="Times New Roman" w:eastAsia="Times New Roman" w:hAnsi="Times New Roman" w:cs="Times New Roman"/>
            <w:noProof/>
            <w:webHidden/>
            <w:sz w:val="18"/>
            <w:szCs w:val="18"/>
          </w:rPr>
          <w:fldChar w:fldCharType="separate"/>
        </w:r>
        <w:r w:rsidRPr="00643EB8">
          <w:rPr>
            <w:rFonts w:ascii="Times New Roman" w:eastAsia="Times New Roman" w:hAnsi="Times New Roman" w:cs="Times New Roman"/>
            <w:noProof/>
            <w:webHidden/>
            <w:sz w:val="18"/>
            <w:szCs w:val="18"/>
          </w:rPr>
          <w:t>33</w:t>
        </w:r>
        <w:r w:rsidRPr="00643EB8">
          <w:rPr>
            <w:rFonts w:ascii="Times New Roman" w:eastAsia="Times New Roman" w:hAnsi="Times New Roman" w:cs="Times New Roman"/>
            <w:noProof/>
            <w:webHidden/>
            <w:sz w:val="18"/>
            <w:szCs w:val="18"/>
          </w:rPr>
          <w:fldChar w:fldCharType="end"/>
        </w:r>
      </w:hyperlink>
    </w:p>
    <w:p w:rsidR="00643EB8" w:rsidRPr="00643EB8" w:rsidRDefault="00643EB8" w:rsidP="00643EB8">
      <w:pPr>
        <w:tabs>
          <w:tab w:val="right" w:leader="dot" w:pos="10478"/>
        </w:tabs>
        <w:autoSpaceDE w:val="0"/>
        <w:autoSpaceDN w:val="0"/>
        <w:spacing w:after="0" w:line="240" w:lineRule="auto"/>
        <w:ind w:firstLine="484"/>
        <w:jc w:val="both"/>
        <w:rPr>
          <w:rFonts w:ascii="Times New Roman" w:eastAsia="Times New Roman" w:hAnsi="Times New Roman" w:cs="Times New Roman"/>
          <w:noProof/>
          <w:sz w:val="18"/>
          <w:szCs w:val="18"/>
        </w:rPr>
      </w:pPr>
      <w:hyperlink w:anchor="_Toc222489728" w:history="1">
        <w:r w:rsidRPr="00643EB8">
          <w:rPr>
            <w:rFonts w:ascii="Times New Roman" w:eastAsia="Times New Roman" w:hAnsi="Times New Roman" w:cs="Times New Roman"/>
            <w:noProof/>
            <w:color w:val="0000FF"/>
            <w:sz w:val="18"/>
            <w:szCs w:val="18"/>
          </w:rPr>
          <w:t>2.4. Критерии оценки заявок на участие в конкурсе в электронной форме</w:t>
        </w:r>
        <w:r w:rsidRPr="00643EB8">
          <w:rPr>
            <w:rFonts w:ascii="Times New Roman" w:eastAsia="Times New Roman" w:hAnsi="Times New Roman" w:cs="Times New Roman"/>
            <w:noProof/>
            <w:webHidden/>
            <w:sz w:val="18"/>
            <w:szCs w:val="18"/>
          </w:rPr>
          <w:tab/>
        </w:r>
        <w:r w:rsidRPr="00643EB8">
          <w:rPr>
            <w:rFonts w:ascii="Times New Roman" w:eastAsia="Times New Roman" w:hAnsi="Times New Roman" w:cs="Times New Roman"/>
            <w:noProof/>
            <w:webHidden/>
            <w:sz w:val="18"/>
            <w:szCs w:val="18"/>
          </w:rPr>
          <w:fldChar w:fldCharType="begin"/>
        </w:r>
        <w:r w:rsidRPr="00643EB8">
          <w:rPr>
            <w:rFonts w:ascii="Times New Roman" w:eastAsia="Times New Roman" w:hAnsi="Times New Roman" w:cs="Times New Roman"/>
            <w:noProof/>
            <w:webHidden/>
            <w:sz w:val="18"/>
            <w:szCs w:val="18"/>
          </w:rPr>
          <w:instrText xml:space="preserve"> PAGEREF _Toc222489728 \h </w:instrText>
        </w:r>
        <w:r w:rsidRPr="00643EB8">
          <w:rPr>
            <w:rFonts w:ascii="Times New Roman" w:eastAsia="Times New Roman" w:hAnsi="Times New Roman" w:cs="Times New Roman"/>
            <w:noProof/>
            <w:webHidden/>
            <w:sz w:val="18"/>
            <w:szCs w:val="18"/>
          </w:rPr>
        </w:r>
        <w:r w:rsidRPr="00643EB8">
          <w:rPr>
            <w:rFonts w:ascii="Times New Roman" w:eastAsia="Times New Roman" w:hAnsi="Times New Roman" w:cs="Times New Roman"/>
            <w:noProof/>
            <w:webHidden/>
            <w:sz w:val="18"/>
            <w:szCs w:val="18"/>
          </w:rPr>
          <w:fldChar w:fldCharType="separate"/>
        </w:r>
        <w:r w:rsidRPr="00643EB8">
          <w:rPr>
            <w:rFonts w:ascii="Times New Roman" w:eastAsia="Times New Roman" w:hAnsi="Times New Roman" w:cs="Times New Roman"/>
            <w:noProof/>
            <w:webHidden/>
            <w:sz w:val="18"/>
            <w:szCs w:val="18"/>
          </w:rPr>
          <w:t>33</w:t>
        </w:r>
        <w:r w:rsidRPr="00643EB8">
          <w:rPr>
            <w:rFonts w:ascii="Times New Roman" w:eastAsia="Times New Roman" w:hAnsi="Times New Roman" w:cs="Times New Roman"/>
            <w:noProof/>
            <w:webHidden/>
            <w:sz w:val="18"/>
            <w:szCs w:val="18"/>
          </w:rPr>
          <w:fldChar w:fldCharType="end"/>
        </w:r>
      </w:hyperlink>
    </w:p>
    <w:p w:rsidR="00643EB8" w:rsidRPr="00643EB8" w:rsidRDefault="00643EB8" w:rsidP="00643EB8">
      <w:pPr>
        <w:tabs>
          <w:tab w:val="right" w:leader="dot" w:pos="10478"/>
        </w:tabs>
        <w:autoSpaceDE w:val="0"/>
        <w:autoSpaceDN w:val="0"/>
        <w:spacing w:after="0" w:line="240" w:lineRule="auto"/>
        <w:ind w:firstLine="484"/>
        <w:jc w:val="both"/>
        <w:rPr>
          <w:rFonts w:ascii="Times New Roman" w:eastAsia="Times New Roman" w:hAnsi="Times New Roman" w:cs="Times New Roman"/>
          <w:noProof/>
          <w:sz w:val="18"/>
          <w:szCs w:val="18"/>
        </w:rPr>
      </w:pPr>
      <w:hyperlink w:anchor="_Toc222489729" w:history="1">
        <w:r w:rsidRPr="00643EB8">
          <w:rPr>
            <w:rFonts w:ascii="Times New Roman" w:eastAsia="Times New Roman" w:hAnsi="Times New Roman" w:cs="Times New Roman"/>
            <w:noProof/>
            <w:color w:val="0000FF"/>
            <w:sz w:val="18"/>
            <w:szCs w:val="18"/>
          </w:rPr>
          <w:t>2.5. Порядок подачи заявок на участие в конкурсе в электронной форме</w:t>
        </w:r>
        <w:r w:rsidRPr="00643EB8">
          <w:rPr>
            <w:rFonts w:ascii="Times New Roman" w:eastAsia="Times New Roman" w:hAnsi="Times New Roman" w:cs="Times New Roman"/>
            <w:noProof/>
            <w:webHidden/>
            <w:sz w:val="18"/>
            <w:szCs w:val="18"/>
          </w:rPr>
          <w:tab/>
        </w:r>
        <w:r w:rsidRPr="00643EB8">
          <w:rPr>
            <w:rFonts w:ascii="Times New Roman" w:eastAsia="Times New Roman" w:hAnsi="Times New Roman" w:cs="Times New Roman"/>
            <w:noProof/>
            <w:webHidden/>
            <w:sz w:val="18"/>
            <w:szCs w:val="18"/>
          </w:rPr>
          <w:fldChar w:fldCharType="begin"/>
        </w:r>
        <w:r w:rsidRPr="00643EB8">
          <w:rPr>
            <w:rFonts w:ascii="Times New Roman" w:eastAsia="Times New Roman" w:hAnsi="Times New Roman" w:cs="Times New Roman"/>
            <w:noProof/>
            <w:webHidden/>
            <w:sz w:val="18"/>
            <w:szCs w:val="18"/>
          </w:rPr>
          <w:instrText xml:space="preserve"> PAGEREF _Toc222489729 \h </w:instrText>
        </w:r>
        <w:r w:rsidRPr="00643EB8">
          <w:rPr>
            <w:rFonts w:ascii="Times New Roman" w:eastAsia="Times New Roman" w:hAnsi="Times New Roman" w:cs="Times New Roman"/>
            <w:noProof/>
            <w:webHidden/>
            <w:sz w:val="18"/>
            <w:szCs w:val="18"/>
          </w:rPr>
        </w:r>
        <w:r w:rsidRPr="00643EB8">
          <w:rPr>
            <w:rFonts w:ascii="Times New Roman" w:eastAsia="Times New Roman" w:hAnsi="Times New Roman" w:cs="Times New Roman"/>
            <w:noProof/>
            <w:webHidden/>
            <w:sz w:val="18"/>
            <w:szCs w:val="18"/>
          </w:rPr>
          <w:fldChar w:fldCharType="separate"/>
        </w:r>
        <w:r w:rsidRPr="00643EB8">
          <w:rPr>
            <w:rFonts w:ascii="Times New Roman" w:eastAsia="Times New Roman" w:hAnsi="Times New Roman" w:cs="Times New Roman"/>
            <w:noProof/>
            <w:webHidden/>
            <w:sz w:val="18"/>
            <w:szCs w:val="18"/>
          </w:rPr>
          <w:t>34</w:t>
        </w:r>
        <w:r w:rsidRPr="00643EB8">
          <w:rPr>
            <w:rFonts w:ascii="Times New Roman" w:eastAsia="Times New Roman" w:hAnsi="Times New Roman" w:cs="Times New Roman"/>
            <w:noProof/>
            <w:webHidden/>
            <w:sz w:val="18"/>
            <w:szCs w:val="18"/>
          </w:rPr>
          <w:fldChar w:fldCharType="end"/>
        </w:r>
      </w:hyperlink>
    </w:p>
    <w:p w:rsidR="00643EB8" w:rsidRPr="00643EB8" w:rsidRDefault="00643EB8" w:rsidP="00643EB8">
      <w:pPr>
        <w:tabs>
          <w:tab w:val="right" w:leader="dot" w:pos="10478"/>
        </w:tabs>
        <w:autoSpaceDE w:val="0"/>
        <w:autoSpaceDN w:val="0"/>
        <w:spacing w:after="0" w:line="240" w:lineRule="auto"/>
        <w:ind w:firstLine="484"/>
        <w:jc w:val="both"/>
        <w:rPr>
          <w:rFonts w:ascii="Times New Roman" w:eastAsia="Times New Roman" w:hAnsi="Times New Roman" w:cs="Times New Roman"/>
          <w:noProof/>
          <w:color w:val="0000FF"/>
          <w:sz w:val="18"/>
          <w:szCs w:val="18"/>
        </w:rPr>
      </w:pPr>
      <w:r w:rsidRPr="00643EB8">
        <w:rPr>
          <w:rFonts w:ascii="Times New Roman" w:eastAsia="Times New Roman" w:hAnsi="Times New Roman" w:cs="Times New Roman"/>
          <w:noProof/>
          <w:color w:val="0000FF"/>
          <w:sz w:val="18"/>
          <w:szCs w:val="18"/>
        </w:rPr>
        <w:fldChar w:fldCharType="begin"/>
      </w:r>
      <w:r w:rsidRPr="00643EB8">
        <w:rPr>
          <w:rFonts w:ascii="Times New Roman" w:eastAsia="Times New Roman" w:hAnsi="Times New Roman" w:cs="Times New Roman"/>
          <w:noProof/>
          <w:color w:val="0000FF"/>
          <w:sz w:val="18"/>
          <w:szCs w:val="18"/>
        </w:rPr>
        <w:instrText xml:space="preserve"> </w:instrText>
      </w:r>
      <w:r w:rsidRPr="00643EB8">
        <w:rPr>
          <w:rFonts w:ascii="Times New Roman" w:eastAsia="Times New Roman" w:hAnsi="Times New Roman" w:cs="Times New Roman"/>
          <w:noProof/>
          <w:sz w:val="18"/>
          <w:szCs w:val="18"/>
        </w:rPr>
        <w:instrText>HYPERLINK \l "_Toc222489730"</w:instrText>
      </w:r>
      <w:r w:rsidRPr="00643EB8">
        <w:rPr>
          <w:rFonts w:ascii="Times New Roman" w:eastAsia="Times New Roman" w:hAnsi="Times New Roman" w:cs="Times New Roman"/>
          <w:noProof/>
          <w:color w:val="0000FF"/>
          <w:sz w:val="18"/>
          <w:szCs w:val="18"/>
        </w:rPr>
        <w:instrText xml:space="preserve"> </w:instrText>
      </w:r>
      <w:r w:rsidRPr="00643EB8">
        <w:rPr>
          <w:rFonts w:ascii="Times New Roman" w:eastAsia="Times New Roman" w:hAnsi="Times New Roman" w:cs="Times New Roman"/>
          <w:noProof/>
          <w:color w:val="0000FF"/>
          <w:sz w:val="18"/>
          <w:szCs w:val="18"/>
        </w:rPr>
      </w:r>
      <w:r w:rsidRPr="00643EB8">
        <w:rPr>
          <w:rFonts w:ascii="Times New Roman" w:eastAsia="Times New Roman" w:hAnsi="Times New Roman" w:cs="Times New Roman"/>
          <w:noProof/>
          <w:color w:val="0000FF"/>
          <w:sz w:val="18"/>
          <w:szCs w:val="18"/>
        </w:rPr>
        <w:fldChar w:fldCharType="separate"/>
      </w:r>
      <w:r w:rsidRPr="00643EB8">
        <w:rPr>
          <w:rFonts w:ascii="Times New Roman" w:eastAsia="Times New Roman" w:hAnsi="Times New Roman" w:cs="Times New Roman"/>
          <w:noProof/>
          <w:color w:val="0000FF"/>
          <w:sz w:val="18"/>
          <w:szCs w:val="18"/>
        </w:rPr>
        <w:t>2.6. Порядок открытия доступа к заявкам на участие в конкурсе в электронной</w:t>
      </w:r>
      <w:r w:rsidRPr="00643EB8">
        <w:rPr>
          <w:rFonts w:ascii="Times New Roman" w:eastAsia="Times New Roman" w:hAnsi="Times New Roman" w:cs="Times New Roman"/>
          <w:noProof/>
          <w:color w:val="0000FF"/>
          <w:sz w:val="18"/>
          <w:szCs w:val="18"/>
        </w:rPr>
        <w:t xml:space="preserve"> </w:t>
      </w:r>
    </w:p>
    <w:p w:rsidR="00643EB8" w:rsidRPr="00643EB8" w:rsidRDefault="00643EB8" w:rsidP="00643EB8">
      <w:pPr>
        <w:tabs>
          <w:tab w:val="right" w:leader="dot" w:pos="10478"/>
        </w:tabs>
        <w:autoSpaceDE w:val="0"/>
        <w:autoSpaceDN w:val="0"/>
        <w:spacing w:after="0" w:line="240" w:lineRule="auto"/>
        <w:ind w:firstLine="484"/>
        <w:jc w:val="both"/>
        <w:rPr>
          <w:rFonts w:ascii="Times New Roman" w:eastAsia="Times New Roman" w:hAnsi="Times New Roman" w:cs="Times New Roman"/>
          <w:noProof/>
          <w:sz w:val="18"/>
          <w:szCs w:val="18"/>
        </w:rPr>
      </w:pPr>
      <w:r w:rsidRPr="00643EB8">
        <w:rPr>
          <w:rFonts w:ascii="Times New Roman" w:eastAsia="Times New Roman" w:hAnsi="Times New Roman" w:cs="Times New Roman"/>
          <w:noProof/>
          <w:color w:val="0000FF"/>
          <w:sz w:val="18"/>
          <w:szCs w:val="18"/>
        </w:rPr>
        <w:t>форме</w:t>
      </w:r>
      <w:r w:rsidRPr="00643EB8">
        <w:rPr>
          <w:rFonts w:ascii="Times New Roman" w:eastAsia="Times New Roman" w:hAnsi="Times New Roman" w:cs="Times New Roman"/>
          <w:noProof/>
          <w:webHidden/>
          <w:sz w:val="18"/>
          <w:szCs w:val="18"/>
        </w:rPr>
        <w:tab/>
      </w:r>
      <w:r w:rsidRPr="00643EB8">
        <w:rPr>
          <w:rFonts w:ascii="Times New Roman" w:eastAsia="Times New Roman" w:hAnsi="Times New Roman" w:cs="Times New Roman"/>
          <w:noProof/>
          <w:webHidden/>
          <w:sz w:val="18"/>
          <w:szCs w:val="18"/>
        </w:rPr>
        <w:fldChar w:fldCharType="begin"/>
      </w:r>
      <w:r w:rsidRPr="00643EB8">
        <w:rPr>
          <w:rFonts w:ascii="Times New Roman" w:eastAsia="Times New Roman" w:hAnsi="Times New Roman" w:cs="Times New Roman"/>
          <w:noProof/>
          <w:webHidden/>
          <w:sz w:val="18"/>
          <w:szCs w:val="18"/>
        </w:rPr>
        <w:instrText xml:space="preserve"> PAGEREF _Toc222489730 \h </w:instrText>
      </w:r>
      <w:r w:rsidRPr="00643EB8">
        <w:rPr>
          <w:rFonts w:ascii="Times New Roman" w:eastAsia="Times New Roman" w:hAnsi="Times New Roman" w:cs="Times New Roman"/>
          <w:noProof/>
          <w:webHidden/>
          <w:sz w:val="18"/>
          <w:szCs w:val="18"/>
        </w:rPr>
      </w:r>
      <w:r w:rsidRPr="00643EB8">
        <w:rPr>
          <w:rFonts w:ascii="Times New Roman" w:eastAsia="Times New Roman" w:hAnsi="Times New Roman" w:cs="Times New Roman"/>
          <w:noProof/>
          <w:webHidden/>
          <w:sz w:val="18"/>
          <w:szCs w:val="18"/>
        </w:rPr>
        <w:fldChar w:fldCharType="separate"/>
      </w:r>
      <w:r w:rsidRPr="00643EB8">
        <w:rPr>
          <w:rFonts w:ascii="Times New Roman" w:eastAsia="Times New Roman" w:hAnsi="Times New Roman" w:cs="Times New Roman"/>
          <w:noProof/>
          <w:webHidden/>
          <w:sz w:val="18"/>
          <w:szCs w:val="18"/>
        </w:rPr>
        <w:t>36</w:t>
      </w:r>
      <w:r w:rsidRPr="00643EB8">
        <w:rPr>
          <w:rFonts w:ascii="Times New Roman" w:eastAsia="Times New Roman" w:hAnsi="Times New Roman" w:cs="Times New Roman"/>
          <w:noProof/>
          <w:webHidden/>
          <w:sz w:val="18"/>
          <w:szCs w:val="18"/>
        </w:rPr>
        <w:fldChar w:fldCharType="end"/>
      </w:r>
      <w:r w:rsidRPr="00643EB8">
        <w:rPr>
          <w:rFonts w:ascii="Times New Roman" w:eastAsia="Times New Roman" w:hAnsi="Times New Roman" w:cs="Times New Roman"/>
          <w:noProof/>
          <w:color w:val="0000FF"/>
          <w:sz w:val="18"/>
          <w:szCs w:val="18"/>
        </w:rPr>
        <w:fldChar w:fldCharType="end"/>
      </w:r>
    </w:p>
    <w:p w:rsidR="00643EB8" w:rsidRPr="00643EB8" w:rsidRDefault="00643EB8" w:rsidP="00643EB8">
      <w:pPr>
        <w:tabs>
          <w:tab w:val="right" w:leader="dot" w:pos="10478"/>
        </w:tabs>
        <w:autoSpaceDE w:val="0"/>
        <w:autoSpaceDN w:val="0"/>
        <w:spacing w:after="0" w:line="240" w:lineRule="auto"/>
        <w:ind w:firstLine="484"/>
        <w:jc w:val="both"/>
        <w:rPr>
          <w:rFonts w:ascii="Times New Roman" w:eastAsia="Times New Roman" w:hAnsi="Times New Roman" w:cs="Times New Roman"/>
          <w:noProof/>
          <w:sz w:val="18"/>
          <w:szCs w:val="18"/>
        </w:rPr>
      </w:pPr>
      <w:hyperlink w:anchor="_Toc222489731" w:history="1">
        <w:r w:rsidRPr="00643EB8">
          <w:rPr>
            <w:rFonts w:ascii="Times New Roman" w:eastAsia="Times New Roman" w:hAnsi="Times New Roman" w:cs="Times New Roman"/>
            <w:noProof/>
            <w:color w:val="0000FF"/>
            <w:sz w:val="18"/>
            <w:szCs w:val="18"/>
          </w:rPr>
          <w:t>2.7. Порядок рассмотрения заявок на участие в конкурсе в электронной форме</w:t>
        </w:r>
        <w:r w:rsidRPr="00643EB8">
          <w:rPr>
            <w:rFonts w:ascii="Times New Roman" w:eastAsia="Times New Roman" w:hAnsi="Times New Roman" w:cs="Times New Roman"/>
            <w:noProof/>
            <w:webHidden/>
            <w:sz w:val="18"/>
            <w:szCs w:val="18"/>
          </w:rPr>
          <w:tab/>
        </w:r>
        <w:r w:rsidRPr="00643EB8">
          <w:rPr>
            <w:rFonts w:ascii="Times New Roman" w:eastAsia="Times New Roman" w:hAnsi="Times New Roman" w:cs="Times New Roman"/>
            <w:noProof/>
            <w:webHidden/>
            <w:sz w:val="18"/>
            <w:szCs w:val="18"/>
          </w:rPr>
          <w:fldChar w:fldCharType="begin"/>
        </w:r>
        <w:r w:rsidRPr="00643EB8">
          <w:rPr>
            <w:rFonts w:ascii="Times New Roman" w:eastAsia="Times New Roman" w:hAnsi="Times New Roman" w:cs="Times New Roman"/>
            <w:noProof/>
            <w:webHidden/>
            <w:sz w:val="18"/>
            <w:szCs w:val="18"/>
          </w:rPr>
          <w:instrText xml:space="preserve"> PAGEREF _Toc222489731 \h </w:instrText>
        </w:r>
        <w:r w:rsidRPr="00643EB8">
          <w:rPr>
            <w:rFonts w:ascii="Times New Roman" w:eastAsia="Times New Roman" w:hAnsi="Times New Roman" w:cs="Times New Roman"/>
            <w:noProof/>
            <w:webHidden/>
            <w:sz w:val="18"/>
            <w:szCs w:val="18"/>
          </w:rPr>
        </w:r>
        <w:r w:rsidRPr="00643EB8">
          <w:rPr>
            <w:rFonts w:ascii="Times New Roman" w:eastAsia="Times New Roman" w:hAnsi="Times New Roman" w:cs="Times New Roman"/>
            <w:noProof/>
            <w:webHidden/>
            <w:sz w:val="18"/>
            <w:szCs w:val="18"/>
          </w:rPr>
          <w:fldChar w:fldCharType="separate"/>
        </w:r>
        <w:r w:rsidRPr="00643EB8">
          <w:rPr>
            <w:rFonts w:ascii="Times New Roman" w:eastAsia="Times New Roman" w:hAnsi="Times New Roman" w:cs="Times New Roman"/>
            <w:noProof/>
            <w:webHidden/>
            <w:sz w:val="18"/>
            <w:szCs w:val="18"/>
          </w:rPr>
          <w:t>37</w:t>
        </w:r>
        <w:r w:rsidRPr="00643EB8">
          <w:rPr>
            <w:rFonts w:ascii="Times New Roman" w:eastAsia="Times New Roman" w:hAnsi="Times New Roman" w:cs="Times New Roman"/>
            <w:noProof/>
            <w:webHidden/>
            <w:sz w:val="18"/>
            <w:szCs w:val="18"/>
          </w:rPr>
          <w:fldChar w:fldCharType="end"/>
        </w:r>
      </w:hyperlink>
    </w:p>
    <w:p w:rsidR="00643EB8" w:rsidRPr="00643EB8" w:rsidRDefault="00643EB8" w:rsidP="00643EB8">
      <w:pPr>
        <w:tabs>
          <w:tab w:val="right" w:leader="dot" w:pos="10478"/>
        </w:tabs>
        <w:autoSpaceDE w:val="0"/>
        <w:autoSpaceDN w:val="0"/>
        <w:spacing w:after="0" w:line="240" w:lineRule="auto"/>
        <w:ind w:firstLine="484"/>
        <w:jc w:val="both"/>
        <w:rPr>
          <w:rFonts w:ascii="Times New Roman" w:eastAsia="Times New Roman" w:hAnsi="Times New Roman" w:cs="Times New Roman"/>
          <w:noProof/>
          <w:sz w:val="18"/>
          <w:szCs w:val="18"/>
        </w:rPr>
      </w:pPr>
      <w:hyperlink w:anchor="_Toc222489732" w:history="1">
        <w:r w:rsidRPr="00643EB8">
          <w:rPr>
            <w:rFonts w:ascii="Times New Roman" w:eastAsia="Times New Roman" w:hAnsi="Times New Roman" w:cs="Times New Roman"/>
            <w:noProof/>
            <w:color w:val="0000FF"/>
            <w:sz w:val="18"/>
            <w:szCs w:val="18"/>
          </w:rPr>
          <w:t>2.8. Порядок проведения переторжки</w:t>
        </w:r>
        <w:r w:rsidRPr="00643EB8">
          <w:rPr>
            <w:rFonts w:ascii="Times New Roman" w:eastAsia="Times New Roman" w:hAnsi="Times New Roman" w:cs="Times New Roman"/>
            <w:noProof/>
            <w:webHidden/>
            <w:sz w:val="18"/>
            <w:szCs w:val="18"/>
          </w:rPr>
          <w:tab/>
        </w:r>
        <w:r w:rsidRPr="00643EB8">
          <w:rPr>
            <w:rFonts w:ascii="Times New Roman" w:eastAsia="Times New Roman" w:hAnsi="Times New Roman" w:cs="Times New Roman"/>
            <w:noProof/>
            <w:webHidden/>
            <w:sz w:val="18"/>
            <w:szCs w:val="18"/>
          </w:rPr>
          <w:fldChar w:fldCharType="begin"/>
        </w:r>
        <w:r w:rsidRPr="00643EB8">
          <w:rPr>
            <w:rFonts w:ascii="Times New Roman" w:eastAsia="Times New Roman" w:hAnsi="Times New Roman" w:cs="Times New Roman"/>
            <w:noProof/>
            <w:webHidden/>
            <w:sz w:val="18"/>
            <w:szCs w:val="18"/>
          </w:rPr>
          <w:instrText xml:space="preserve"> PAGEREF _Toc222489732 \h </w:instrText>
        </w:r>
        <w:r w:rsidRPr="00643EB8">
          <w:rPr>
            <w:rFonts w:ascii="Times New Roman" w:eastAsia="Times New Roman" w:hAnsi="Times New Roman" w:cs="Times New Roman"/>
            <w:noProof/>
            <w:webHidden/>
            <w:sz w:val="18"/>
            <w:szCs w:val="18"/>
          </w:rPr>
        </w:r>
        <w:r w:rsidRPr="00643EB8">
          <w:rPr>
            <w:rFonts w:ascii="Times New Roman" w:eastAsia="Times New Roman" w:hAnsi="Times New Roman" w:cs="Times New Roman"/>
            <w:noProof/>
            <w:webHidden/>
            <w:sz w:val="18"/>
            <w:szCs w:val="18"/>
          </w:rPr>
          <w:fldChar w:fldCharType="separate"/>
        </w:r>
        <w:r w:rsidRPr="00643EB8">
          <w:rPr>
            <w:rFonts w:ascii="Times New Roman" w:eastAsia="Times New Roman" w:hAnsi="Times New Roman" w:cs="Times New Roman"/>
            <w:noProof/>
            <w:webHidden/>
            <w:sz w:val="18"/>
            <w:szCs w:val="18"/>
          </w:rPr>
          <w:t>38</w:t>
        </w:r>
        <w:r w:rsidRPr="00643EB8">
          <w:rPr>
            <w:rFonts w:ascii="Times New Roman" w:eastAsia="Times New Roman" w:hAnsi="Times New Roman" w:cs="Times New Roman"/>
            <w:noProof/>
            <w:webHidden/>
            <w:sz w:val="18"/>
            <w:szCs w:val="18"/>
          </w:rPr>
          <w:fldChar w:fldCharType="end"/>
        </w:r>
      </w:hyperlink>
    </w:p>
    <w:p w:rsidR="00643EB8" w:rsidRPr="00643EB8" w:rsidRDefault="00643EB8" w:rsidP="00643EB8">
      <w:pPr>
        <w:tabs>
          <w:tab w:val="right" w:leader="dot" w:pos="10478"/>
        </w:tabs>
        <w:autoSpaceDE w:val="0"/>
        <w:autoSpaceDN w:val="0"/>
        <w:spacing w:after="0" w:line="240" w:lineRule="auto"/>
        <w:ind w:firstLine="484"/>
        <w:jc w:val="both"/>
        <w:rPr>
          <w:rFonts w:ascii="Times New Roman" w:eastAsia="Times New Roman" w:hAnsi="Times New Roman" w:cs="Times New Roman"/>
          <w:noProof/>
          <w:sz w:val="18"/>
          <w:szCs w:val="18"/>
        </w:rPr>
      </w:pPr>
      <w:hyperlink w:anchor="_Toc222489733" w:history="1">
        <w:r w:rsidRPr="00643EB8">
          <w:rPr>
            <w:rFonts w:ascii="Times New Roman" w:eastAsia="Times New Roman" w:hAnsi="Times New Roman" w:cs="Times New Roman"/>
            <w:noProof/>
            <w:color w:val="0000FF"/>
            <w:sz w:val="18"/>
            <w:szCs w:val="18"/>
          </w:rPr>
          <w:t>2.9. Оценка и сопоставление заявок на участие в конкурсе в электронной форме</w:t>
        </w:r>
        <w:r w:rsidRPr="00643EB8">
          <w:rPr>
            <w:rFonts w:ascii="Times New Roman" w:eastAsia="Times New Roman" w:hAnsi="Times New Roman" w:cs="Times New Roman"/>
            <w:noProof/>
            <w:webHidden/>
            <w:sz w:val="18"/>
            <w:szCs w:val="18"/>
          </w:rPr>
          <w:tab/>
        </w:r>
        <w:r w:rsidRPr="00643EB8">
          <w:rPr>
            <w:rFonts w:ascii="Times New Roman" w:eastAsia="Times New Roman" w:hAnsi="Times New Roman" w:cs="Times New Roman"/>
            <w:noProof/>
            <w:webHidden/>
            <w:sz w:val="18"/>
            <w:szCs w:val="18"/>
          </w:rPr>
          <w:fldChar w:fldCharType="begin"/>
        </w:r>
        <w:r w:rsidRPr="00643EB8">
          <w:rPr>
            <w:rFonts w:ascii="Times New Roman" w:eastAsia="Times New Roman" w:hAnsi="Times New Roman" w:cs="Times New Roman"/>
            <w:noProof/>
            <w:webHidden/>
            <w:sz w:val="18"/>
            <w:szCs w:val="18"/>
          </w:rPr>
          <w:instrText xml:space="preserve"> PAGEREF _Toc222489733 \h </w:instrText>
        </w:r>
        <w:r w:rsidRPr="00643EB8">
          <w:rPr>
            <w:rFonts w:ascii="Times New Roman" w:eastAsia="Times New Roman" w:hAnsi="Times New Roman" w:cs="Times New Roman"/>
            <w:noProof/>
            <w:webHidden/>
            <w:sz w:val="18"/>
            <w:szCs w:val="18"/>
          </w:rPr>
        </w:r>
        <w:r w:rsidRPr="00643EB8">
          <w:rPr>
            <w:rFonts w:ascii="Times New Roman" w:eastAsia="Times New Roman" w:hAnsi="Times New Roman" w:cs="Times New Roman"/>
            <w:noProof/>
            <w:webHidden/>
            <w:sz w:val="18"/>
            <w:szCs w:val="18"/>
          </w:rPr>
          <w:fldChar w:fldCharType="separate"/>
        </w:r>
        <w:r w:rsidRPr="00643EB8">
          <w:rPr>
            <w:rFonts w:ascii="Times New Roman" w:eastAsia="Times New Roman" w:hAnsi="Times New Roman" w:cs="Times New Roman"/>
            <w:noProof/>
            <w:webHidden/>
            <w:sz w:val="18"/>
            <w:szCs w:val="18"/>
          </w:rPr>
          <w:t>39</w:t>
        </w:r>
        <w:r w:rsidRPr="00643EB8">
          <w:rPr>
            <w:rFonts w:ascii="Times New Roman" w:eastAsia="Times New Roman" w:hAnsi="Times New Roman" w:cs="Times New Roman"/>
            <w:noProof/>
            <w:webHidden/>
            <w:sz w:val="18"/>
            <w:szCs w:val="18"/>
          </w:rPr>
          <w:fldChar w:fldCharType="end"/>
        </w:r>
      </w:hyperlink>
    </w:p>
    <w:p w:rsidR="00643EB8" w:rsidRPr="00643EB8" w:rsidRDefault="00643EB8" w:rsidP="00643EB8">
      <w:pPr>
        <w:tabs>
          <w:tab w:val="right" w:leader="dot" w:pos="10478"/>
          <w:tab w:val="right" w:leader="dot" w:pos="10762"/>
        </w:tabs>
        <w:autoSpaceDE w:val="0"/>
        <w:autoSpaceDN w:val="0"/>
        <w:spacing w:after="0" w:line="240" w:lineRule="auto"/>
        <w:jc w:val="both"/>
        <w:rPr>
          <w:rFonts w:ascii="Times New Roman" w:eastAsia="Times New Roman" w:hAnsi="Times New Roman" w:cs="Times New Roman"/>
          <w:noProof/>
          <w:sz w:val="18"/>
          <w:szCs w:val="18"/>
        </w:rPr>
      </w:pPr>
      <w:hyperlink w:anchor="_Toc222489734" w:history="1">
        <w:r w:rsidRPr="00643EB8">
          <w:rPr>
            <w:rFonts w:ascii="Times New Roman" w:eastAsia="Times New Roman" w:hAnsi="Times New Roman" w:cs="Times New Roman"/>
            <w:noProof/>
            <w:color w:val="0000FF"/>
            <w:sz w:val="18"/>
            <w:szCs w:val="18"/>
          </w:rPr>
          <w:t>3. Закупка путём проведения аукциона в электронной форме</w:t>
        </w:r>
        <w:r w:rsidRPr="00643EB8">
          <w:rPr>
            <w:rFonts w:ascii="Times New Roman" w:eastAsia="Times New Roman" w:hAnsi="Times New Roman" w:cs="Times New Roman"/>
            <w:noProof/>
            <w:webHidden/>
            <w:sz w:val="18"/>
            <w:szCs w:val="18"/>
          </w:rPr>
          <w:tab/>
        </w:r>
        <w:r w:rsidRPr="00643EB8">
          <w:rPr>
            <w:rFonts w:ascii="Times New Roman" w:eastAsia="Times New Roman" w:hAnsi="Times New Roman" w:cs="Times New Roman"/>
            <w:noProof/>
            <w:webHidden/>
            <w:sz w:val="18"/>
            <w:szCs w:val="18"/>
          </w:rPr>
          <w:fldChar w:fldCharType="begin"/>
        </w:r>
        <w:r w:rsidRPr="00643EB8">
          <w:rPr>
            <w:rFonts w:ascii="Times New Roman" w:eastAsia="Times New Roman" w:hAnsi="Times New Roman" w:cs="Times New Roman"/>
            <w:noProof/>
            <w:webHidden/>
            <w:sz w:val="18"/>
            <w:szCs w:val="18"/>
          </w:rPr>
          <w:instrText xml:space="preserve"> PAGEREF _Toc222489734 \h </w:instrText>
        </w:r>
        <w:r w:rsidRPr="00643EB8">
          <w:rPr>
            <w:rFonts w:ascii="Times New Roman" w:eastAsia="Times New Roman" w:hAnsi="Times New Roman" w:cs="Times New Roman"/>
            <w:noProof/>
            <w:webHidden/>
            <w:sz w:val="18"/>
            <w:szCs w:val="18"/>
          </w:rPr>
        </w:r>
        <w:r w:rsidRPr="00643EB8">
          <w:rPr>
            <w:rFonts w:ascii="Times New Roman" w:eastAsia="Times New Roman" w:hAnsi="Times New Roman" w:cs="Times New Roman"/>
            <w:noProof/>
            <w:webHidden/>
            <w:sz w:val="18"/>
            <w:szCs w:val="18"/>
          </w:rPr>
          <w:fldChar w:fldCharType="separate"/>
        </w:r>
        <w:r w:rsidRPr="00643EB8">
          <w:rPr>
            <w:rFonts w:ascii="Times New Roman" w:eastAsia="Times New Roman" w:hAnsi="Times New Roman" w:cs="Times New Roman"/>
            <w:noProof/>
            <w:webHidden/>
            <w:sz w:val="18"/>
            <w:szCs w:val="18"/>
          </w:rPr>
          <w:t>39</w:t>
        </w:r>
        <w:r w:rsidRPr="00643EB8">
          <w:rPr>
            <w:rFonts w:ascii="Times New Roman" w:eastAsia="Times New Roman" w:hAnsi="Times New Roman" w:cs="Times New Roman"/>
            <w:noProof/>
            <w:webHidden/>
            <w:sz w:val="18"/>
            <w:szCs w:val="18"/>
          </w:rPr>
          <w:fldChar w:fldCharType="end"/>
        </w:r>
      </w:hyperlink>
    </w:p>
    <w:p w:rsidR="00643EB8" w:rsidRPr="00643EB8" w:rsidRDefault="00643EB8" w:rsidP="00643EB8">
      <w:pPr>
        <w:tabs>
          <w:tab w:val="right" w:leader="dot" w:pos="10478"/>
          <w:tab w:val="right" w:leader="dot" w:pos="10762"/>
        </w:tabs>
        <w:autoSpaceDE w:val="0"/>
        <w:autoSpaceDN w:val="0"/>
        <w:spacing w:after="0" w:line="240" w:lineRule="auto"/>
        <w:jc w:val="both"/>
        <w:rPr>
          <w:rFonts w:ascii="Times New Roman" w:eastAsia="Times New Roman" w:hAnsi="Times New Roman" w:cs="Times New Roman"/>
          <w:noProof/>
          <w:sz w:val="18"/>
          <w:szCs w:val="18"/>
        </w:rPr>
      </w:pPr>
      <w:hyperlink w:anchor="_Toc222489735" w:history="1">
        <w:r w:rsidRPr="00643EB8">
          <w:rPr>
            <w:rFonts w:ascii="Times New Roman" w:eastAsia="Times New Roman" w:hAnsi="Times New Roman" w:cs="Times New Roman"/>
            <w:noProof/>
            <w:color w:val="0000FF"/>
            <w:sz w:val="18"/>
            <w:szCs w:val="18"/>
          </w:rPr>
          <w:t>3.1. Аукцион в электронной форме на право заключения договора</w:t>
        </w:r>
        <w:r w:rsidRPr="00643EB8">
          <w:rPr>
            <w:rFonts w:ascii="Times New Roman" w:eastAsia="Times New Roman" w:hAnsi="Times New Roman" w:cs="Times New Roman"/>
            <w:noProof/>
            <w:webHidden/>
            <w:sz w:val="18"/>
            <w:szCs w:val="18"/>
          </w:rPr>
          <w:tab/>
        </w:r>
        <w:r w:rsidRPr="00643EB8">
          <w:rPr>
            <w:rFonts w:ascii="Times New Roman" w:eastAsia="Times New Roman" w:hAnsi="Times New Roman" w:cs="Times New Roman"/>
            <w:noProof/>
            <w:webHidden/>
            <w:sz w:val="18"/>
            <w:szCs w:val="18"/>
          </w:rPr>
          <w:fldChar w:fldCharType="begin"/>
        </w:r>
        <w:r w:rsidRPr="00643EB8">
          <w:rPr>
            <w:rFonts w:ascii="Times New Roman" w:eastAsia="Times New Roman" w:hAnsi="Times New Roman" w:cs="Times New Roman"/>
            <w:noProof/>
            <w:webHidden/>
            <w:sz w:val="18"/>
            <w:szCs w:val="18"/>
          </w:rPr>
          <w:instrText xml:space="preserve"> PAGEREF _Toc222489735 \h </w:instrText>
        </w:r>
        <w:r w:rsidRPr="00643EB8">
          <w:rPr>
            <w:rFonts w:ascii="Times New Roman" w:eastAsia="Times New Roman" w:hAnsi="Times New Roman" w:cs="Times New Roman"/>
            <w:noProof/>
            <w:webHidden/>
            <w:sz w:val="18"/>
            <w:szCs w:val="18"/>
          </w:rPr>
        </w:r>
        <w:r w:rsidRPr="00643EB8">
          <w:rPr>
            <w:rFonts w:ascii="Times New Roman" w:eastAsia="Times New Roman" w:hAnsi="Times New Roman" w:cs="Times New Roman"/>
            <w:noProof/>
            <w:webHidden/>
            <w:sz w:val="18"/>
            <w:szCs w:val="18"/>
          </w:rPr>
          <w:fldChar w:fldCharType="separate"/>
        </w:r>
        <w:r w:rsidRPr="00643EB8">
          <w:rPr>
            <w:rFonts w:ascii="Times New Roman" w:eastAsia="Times New Roman" w:hAnsi="Times New Roman" w:cs="Times New Roman"/>
            <w:noProof/>
            <w:webHidden/>
            <w:sz w:val="18"/>
            <w:szCs w:val="18"/>
          </w:rPr>
          <w:t>39</w:t>
        </w:r>
        <w:r w:rsidRPr="00643EB8">
          <w:rPr>
            <w:rFonts w:ascii="Times New Roman" w:eastAsia="Times New Roman" w:hAnsi="Times New Roman" w:cs="Times New Roman"/>
            <w:noProof/>
            <w:webHidden/>
            <w:sz w:val="18"/>
            <w:szCs w:val="18"/>
          </w:rPr>
          <w:fldChar w:fldCharType="end"/>
        </w:r>
      </w:hyperlink>
    </w:p>
    <w:p w:rsidR="00643EB8" w:rsidRPr="00643EB8" w:rsidRDefault="00643EB8" w:rsidP="00643EB8">
      <w:pPr>
        <w:tabs>
          <w:tab w:val="right" w:leader="dot" w:pos="10478"/>
        </w:tabs>
        <w:autoSpaceDE w:val="0"/>
        <w:autoSpaceDN w:val="0"/>
        <w:spacing w:after="0" w:line="240" w:lineRule="auto"/>
        <w:ind w:firstLine="484"/>
        <w:jc w:val="both"/>
        <w:rPr>
          <w:rFonts w:ascii="Times New Roman" w:eastAsia="Times New Roman" w:hAnsi="Times New Roman" w:cs="Times New Roman"/>
          <w:noProof/>
          <w:sz w:val="18"/>
          <w:szCs w:val="18"/>
        </w:rPr>
      </w:pPr>
      <w:hyperlink w:anchor="_Toc222489736" w:history="1">
        <w:r w:rsidRPr="00643EB8">
          <w:rPr>
            <w:rFonts w:ascii="Times New Roman" w:eastAsia="Times New Roman" w:hAnsi="Times New Roman" w:cs="Times New Roman"/>
            <w:noProof/>
            <w:color w:val="0000FF"/>
            <w:sz w:val="18"/>
            <w:szCs w:val="18"/>
          </w:rPr>
          <w:t>3.2. Извещение о проведении аукциона в электронной форме</w:t>
        </w:r>
        <w:r w:rsidRPr="00643EB8">
          <w:rPr>
            <w:rFonts w:ascii="Times New Roman" w:eastAsia="Times New Roman" w:hAnsi="Times New Roman" w:cs="Times New Roman"/>
            <w:noProof/>
            <w:webHidden/>
            <w:sz w:val="18"/>
            <w:szCs w:val="18"/>
          </w:rPr>
          <w:tab/>
        </w:r>
        <w:r w:rsidRPr="00643EB8">
          <w:rPr>
            <w:rFonts w:ascii="Times New Roman" w:eastAsia="Times New Roman" w:hAnsi="Times New Roman" w:cs="Times New Roman"/>
            <w:noProof/>
            <w:webHidden/>
            <w:sz w:val="18"/>
            <w:szCs w:val="18"/>
          </w:rPr>
          <w:fldChar w:fldCharType="begin"/>
        </w:r>
        <w:r w:rsidRPr="00643EB8">
          <w:rPr>
            <w:rFonts w:ascii="Times New Roman" w:eastAsia="Times New Roman" w:hAnsi="Times New Roman" w:cs="Times New Roman"/>
            <w:noProof/>
            <w:webHidden/>
            <w:sz w:val="18"/>
            <w:szCs w:val="18"/>
          </w:rPr>
          <w:instrText xml:space="preserve"> PAGEREF _Toc222489736 \h </w:instrText>
        </w:r>
        <w:r w:rsidRPr="00643EB8">
          <w:rPr>
            <w:rFonts w:ascii="Times New Roman" w:eastAsia="Times New Roman" w:hAnsi="Times New Roman" w:cs="Times New Roman"/>
            <w:noProof/>
            <w:webHidden/>
            <w:sz w:val="18"/>
            <w:szCs w:val="18"/>
          </w:rPr>
        </w:r>
        <w:r w:rsidRPr="00643EB8">
          <w:rPr>
            <w:rFonts w:ascii="Times New Roman" w:eastAsia="Times New Roman" w:hAnsi="Times New Roman" w:cs="Times New Roman"/>
            <w:noProof/>
            <w:webHidden/>
            <w:sz w:val="18"/>
            <w:szCs w:val="18"/>
          </w:rPr>
          <w:fldChar w:fldCharType="separate"/>
        </w:r>
        <w:r w:rsidRPr="00643EB8">
          <w:rPr>
            <w:rFonts w:ascii="Times New Roman" w:eastAsia="Times New Roman" w:hAnsi="Times New Roman" w:cs="Times New Roman"/>
            <w:noProof/>
            <w:webHidden/>
            <w:sz w:val="18"/>
            <w:szCs w:val="18"/>
          </w:rPr>
          <w:t>39</w:t>
        </w:r>
        <w:r w:rsidRPr="00643EB8">
          <w:rPr>
            <w:rFonts w:ascii="Times New Roman" w:eastAsia="Times New Roman" w:hAnsi="Times New Roman" w:cs="Times New Roman"/>
            <w:noProof/>
            <w:webHidden/>
            <w:sz w:val="18"/>
            <w:szCs w:val="18"/>
          </w:rPr>
          <w:fldChar w:fldCharType="end"/>
        </w:r>
      </w:hyperlink>
    </w:p>
    <w:p w:rsidR="00643EB8" w:rsidRPr="00643EB8" w:rsidRDefault="00643EB8" w:rsidP="00643EB8">
      <w:pPr>
        <w:tabs>
          <w:tab w:val="right" w:leader="dot" w:pos="10478"/>
        </w:tabs>
        <w:autoSpaceDE w:val="0"/>
        <w:autoSpaceDN w:val="0"/>
        <w:spacing w:after="0" w:line="240" w:lineRule="auto"/>
        <w:ind w:firstLine="484"/>
        <w:jc w:val="both"/>
        <w:rPr>
          <w:rFonts w:ascii="Times New Roman" w:eastAsia="Times New Roman" w:hAnsi="Times New Roman" w:cs="Times New Roman"/>
          <w:noProof/>
          <w:sz w:val="18"/>
          <w:szCs w:val="18"/>
        </w:rPr>
      </w:pPr>
      <w:hyperlink w:anchor="_Toc222489737" w:history="1">
        <w:r w:rsidRPr="00643EB8">
          <w:rPr>
            <w:rFonts w:ascii="Times New Roman" w:eastAsia="Times New Roman" w:hAnsi="Times New Roman" w:cs="Times New Roman"/>
            <w:noProof/>
            <w:color w:val="0000FF"/>
            <w:sz w:val="18"/>
            <w:szCs w:val="18"/>
          </w:rPr>
          <w:t>3.3. Аукционная документация</w:t>
        </w:r>
        <w:r w:rsidRPr="00643EB8">
          <w:rPr>
            <w:rFonts w:ascii="Times New Roman" w:eastAsia="Times New Roman" w:hAnsi="Times New Roman" w:cs="Times New Roman"/>
            <w:noProof/>
            <w:webHidden/>
            <w:sz w:val="18"/>
            <w:szCs w:val="18"/>
          </w:rPr>
          <w:tab/>
        </w:r>
        <w:r w:rsidRPr="00643EB8">
          <w:rPr>
            <w:rFonts w:ascii="Times New Roman" w:eastAsia="Times New Roman" w:hAnsi="Times New Roman" w:cs="Times New Roman"/>
            <w:noProof/>
            <w:webHidden/>
            <w:sz w:val="18"/>
            <w:szCs w:val="18"/>
          </w:rPr>
          <w:fldChar w:fldCharType="begin"/>
        </w:r>
        <w:r w:rsidRPr="00643EB8">
          <w:rPr>
            <w:rFonts w:ascii="Times New Roman" w:eastAsia="Times New Roman" w:hAnsi="Times New Roman" w:cs="Times New Roman"/>
            <w:noProof/>
            <w:webHidden/>
            <w:sz w:val="18"/>
            <w:szCs w:val="18"/>
          </w:rPr>
          <w:instrText xml:space="preserve"> PAGEREF _Toc222489737 \h </w:instrText>
        </w:r>
        <w:r w:rsidRPr="00643EB8">
          <w:rPr>
            <w:rFonts w:ascii="Times New Roman" w:eastAsia="Times New Roman" w:hAnsi="Times New Roman" w:cs="Times New Roman"/>
            <w:noProof/>
            <w:webHidden/>
            <w:sz w:val="18"/>
            <w:szCs w:val="18"/>
          </w:rPr>
        </w:r>
        <w:r w:rsidRPr="00643EB8">
          <w:rPr>
            <w:rFonts w:ascii="Times New Roman" w:eastAsia="Times New Roman" w:hAnsi="Times New Roman" w:cs="Times New Roman"/>
            <w:noProof/>
            <w:webHidden/>
            <w:sz w:val="18"/>
            <w:szCs w:val="18"/>
          </w:rPr>
          <w:fldChar w:fldCharType="separate"/>
        </w:r>
        <w:r w:rsidRPr="00643EB8">
          <w:rPr>
            <w:rFonts w:ascii="Times New Roman" w:eastAsia="Times New Roman" w:hAnsi="Times New Roman" w:cs="Times New Roman"/>
            <w:noProof/>
            <w:webHidden/>
            <w:sz w:val="18"/>
            <w:szCs w:val="18"/>
          </w:rPr>
          <w:t>40</w:t>
        </w:r>
        <w:r w:rsidRPr="00643EB8">
          <w:rPr>
            <w:rFonts w:ascii="Times New Roman" w:eastAsia="Times New Roman" w:hAnsi="Times New Roman" w:cs="Times New Roman"/>
            <w:noProof/>
            <w:webHidden/>
            <w:sz w:val="18"/>
            <w:szCs w:val="18"/>
          </w:rPr>
          <w:fldChar w:fldCharType="end"/>
        </w:r>
      </w:hyperlink>
    </w:p>
    <w:p w:rsidR="00643EB8" w:rsidRPr="00643EB8" w:rsidRDefault="00643EB8" w:rsidP="00643EB8">
      <w:pPr>
        <w:tabs>
          <w:tab w:val="right" w:leader="dot" w:pos="10478"/>
        </w:tabs>
        <w:autoSpaceDE w:val="0"/>
        <w:autoSpaceDN w:val="0"/>
        <w:spacing w:after="0" w:line="240" w:lineRule="auto"/>
        <w:ind w:firstLine="484"/>
        <w:jc w:val="both"/>
        <w:rPr>
          <w:rFonts w:ascii="Times New Roman" w:eastAsia="Times New Roman" w:hAnsi="Times New Roman" w:cs="Times New Roman"/>
          <w:noProof/>
          <w:sz w:val="18"/>
          <w:szCs w:val="18"/>
        </w:rPr>
      </w:pPr>
      <w:hyperlink w:anchor="_Toc222489738" w:history="1">
        <w:r w:rsidRPr="00643EB8">
          <w:rPr>
            <w:rFonts w:ascii="Times New Roman" w:eastAsia="Times New Roman" w:hAnsi="Times New Roman" w:cs="Times New Roman"/>
            <w:noProof/>
            <w:color w:val="0000FF"/>
            <w:sz w:val="18"/>
            <w:szCs w:val="18"/>
          </w:rPr>
          <w:t>3.4. Порядок подачи заявок на участие в аукционе в электронной форме</w:t>
        </w:r>
        <w:r w:rsidRPr="00643EB8">
          <w:rPr>
            <w:rFonts w:ascii="Times New Roman" w:eastAsia="Times New Roman" w:hAnsi="Times New Roman" w:cs="Times New Roman"/>
            <w:noProof/>
            <w:webHidden/>
            <w:sz w:val="18"/>
            <w:szCs w:val="18"/>
          </w:rPr>
          <w:tab/>
        </w:r>
        <w:r w:rsidRPr="00643EB8">
          <w:rPr>
            <w:rFonts w:ascii="Times New Roman" w:eastAsia="Times New Roman" w:hAnsi="Times New Roman" w:cs="Times New Roman"/>
            <w:noProof/>
            <w:webHidden/>
            <w:sz w:val="18"/>
            <w:szCs w:val="18"/>
          </w:rPr>
          <w:fldChar w:fldCharType="begin"/>
        </w:r>
        <w:r w:rsidRPr="00643EB8">
          <w:rPr>
            <w:rFonts w:ascii="Times New Roman" w:eastAsia="Times New Roman" w:hAnsi="Times New Roman" w:cs="Times New Roman"/>
            <w:noProof/>
            <w:webHidden/>
            <w:sz w:val="18"/>
            <w:szCs w:val="18"/>
          </w:rPr>
          <w:instrText xml:space="preserve"> PAGEREF _Toc222489738 \h </w:instrText>
        </w:r>
        <w:r w:rsidRPr="00643EB8">
          <w:rPr>
            <w:rFonts w:ascii="Times New Roman" w:eastAsia="Times New Roman" w:hAnsi="Times New Roman" w:cs="Times New Roman"/>
            <w:noProof/>
            <w:webHidden/>
            <w:sz w:val="18"/>
            <w:szCs w:val="18"/>
          </w:rPr>
        </w:r>
        <w:r w:rsidRPr="00643EB8">
          <w:rPr>
            <w:rFonts w:ascii="Times New Roman" w:eastAsia="Times New Roman" w:hAnsi="Times New Roman" w:cs="Times New Roman"/>
            <w:noProof/>
            <w:webHidden/>
            <w:sz w:val="18"/>
            <w:szCs w:val="18"/>
          </w:rPr>
          <w:fldChar w:fldCharType="separate"/>
        </w:r>
        <w:r w:rsidRPr="00643EB8">
          <w:rPr>
            <w:rFonts w:ascii="Times New Roman" w:eastAsia="Times New Roman" w:hAnsi="Times New Roman" w:cs="Times New Roman"/>
            <w:noProof/>
            <w:webHidden/>
            <w:sz w:val="18"/>
            <w:szCs w:val="18"/>
          </w:rPr>
          <w:t>40</w:t>
        </w:r>
        <w:r w:rsidRPr="00643EB8">
          <w:rPr>
            <w:rFonts w:ascii="Times New Roman" w:eastAsia="Times New Roman" w:hAnsi="Times New Roman" w:cs="Times New Roman"/>
            <w:noProof/>
            <w:webHidden/>
            <w:sz w:val="18"/>
            <w:szCs w:val="18"/>
          </w:rPr>
          <w:fldChar w:fldCharType="end"/>
        </w:r>
      </w:hyperlink>
    </w:p>
    <w:p w:rsidR="00643EB8" w:rsidRPr="00643EB8" w:rsidRDefault="00643EB8" w:rsidP="00643EB8">
      <w:pPr>
        <w:tabs>
          <w:tab w:val="right" w:leader="dot" w:pos="10478"/>
        </w:tabs>
        <w:autoSpaceDE w:val="0"/>
        <w:autoSpaceDN w:val="0"/>
        <w:spacing w:after="0" w:line="240" w:lineRule="auto"/>
        <w:ind w:firstLine="484"/>
        <w:jc w:val="both"/>
        <w:rPr>
          <w:rFonts w:ascii="Times New Roman" w:eastAsia="Times New Roman" w:hAnsi="Times New Roman" w:cs="Times New Roman"/>
          <w:noProof/>
          <w:sz w:val="18"/>
          <w:szCs w:val="18"/>
        </w:rPr>
      </w:pPr>
      <w:hyperlink w:anchor="_Toc222489739" w:history="1">
        <w:r w:rsidRPr="00643EB8">
          <w:rPr>
            <w:rFonts w:ascii="Times New Roman" w:eastAsia="Times New Roman" w:hAnsi="Times New Roman" w:cs="Times New Roman"/>
            <w:noProof/>
            <w:color w:val="0000FF"/>
            <w:sz w:val="18"/>
            <w:szCs w:val="18"/>
          </w:rPr>
          <w:t>3.5. Порядок рассмотрения заявок на участие в аукционе в электронной форме</w:t>
        </w:r>
        <w:r w:rsidRPr="00643EB8">
          <w:rPr>
            <w:rFonts w:ascii="Times New Roman" w:eastAsia="Times New Roman" w:hAnsi="Times New Roman" w:cs="Times New Roman"/>
            <w:noProof/>
            <w:webHidden/>
            <w:sz w:val="18"/>
            <w:szCs w:val="18"/>
          </w:rPr>
          <w:tab/>
        </w:r>
        <w:r w:rsidRPr="00643EB8">
          <w:rPr>
            <w:rFonts w:ascii="Times New Roman" w:eastAsia="Times New Roman" w:hAnsi="Times New Roman" w:cs="Times New Roman"/>
            <w:noProof/>
            <w:webHidden/>
            <w:sz w:val="18"/>
            <w:szCs w:val="18"/>
          </w:rPr>
          <w:fldChar w:fldCharType="begin"/>
        </w:r>
        <w:r w:rsidRPr="00643EB8">
          <w:rPr>
            <w:rFonts w:ascii="Times New Roman" w:eastAsia="Times New Roman" w:hAnsi="Times New Roman" w:cs="Times New Roman"/>
            <w:noProof/>
            <w:webHidden/>
            <w:sz w:val="18"/>
            <w:szCs w:val="18"/>
          </w:rPr>
          <w:instrText xml:space="preserve"> PAGEREF _Toc222489739 \h </w:instrText>
        </w:r>
        <w:r w:rsidRPr="00643EB8">
          <w:rPr>
            <w:rFonts w:ascii="Times New Roman" w:eastAsia="Times New Roman" w:hAnsi="Times New Roman" w:cs="Times New Roman"/>
            <w:noProof/>
            <w:webHidden/>
            <w:sz w:val="18"/>
            <w:szCs w:val="18"/>
          </w:rPr>
        </w:r>
        <w:r w:rsidRPr="00643EB8">
          <w:rPr>
            <w:rFonts w:ascii="Times New Roman" w:eastAsia="Times New Roman" w:hAnsi="Times New Roman" w:cs="Times New Roman"/>
            <w:noProof/>
            <w:webHidden/>
            <w:sz w:val="18"/>
            <w:szCs w:val="18"/>
          </w:rPr>
          <w:fldChar w:fldCharType="separate"/>
        </w:r>
        <w:r w:rsidRPr="00643EB8">
          <w:rPr>
            <w:rFonts w:ascii="Times New Roman" w:eastAsia="Times New Roman" w:hAnsi="Times New Roman" w:cs="Times New Roman"/>
            <w:noProof/>
            <w:webHidden/>
            <w:sz w:val="18"/>
            <w:szCs w:val="18"/>
          </w:rPr>
          <w:t>42</w:t>
        </w:r>
        <w:r w:rsidRPr="00643EB8">
          <w:rPr>
            <w:rFonts w:ascii="Times New Roman" w:eastAsia="Times New Roman" w:hAnsi="Times New Roman" w:cs="Times New Roman"/>
            <w:noProof/>
            <w:webHidden/>
            <w:sz w:val="18"/>
            <w:szCs w:val="18"/>
          </w:rPr>
          <w:fldChar w:fldCharType="end"/>
        </w:r>
      </w:hyperlink>
    </w:p>
    <w:p w:rsidR="00643EB8" w:rsidRPr="00643EB8" w:rsidRDefault="00643EB8" w:rsidP="00643EB8">
      <w:pPr>
        <w:tabs>
          <w:tab w:val="right" w:leader="dot" w:pos="10478"/>
        </w:tabs>
        <w:autoSpaceDE w:val="0"/>
        <w:autoSpaceDN w:val="0"/>
        <w:spacing w:after="0" w:line="240" w:lineRule="auto"/>
        <w:ind w:firstLine="484"/>
        <w:jc w:val="both"/>
        <w:rPr>
          <w:rFonts w:ascii="Times New Roman" w:eastAsia="Times New Roman" w:hAnsi="Times New Roman" w:cs="Times New Roman"/>
          <w:noProof/>
          <w:sz w:val="18"/>
          <w:szCs w:val="18"/>
        </w:rPr>
      </w:pPr>
      <w:hyperlink w:anchor="_Toc222489740" w:history="1">
        <w:r w:rsidRPr="00643EB8">
          <w:rPr>
            <w:rFonts w:ascii="Times New Roman" w:eastAsia="Times New Roman" w:hAnsi="Times New Roman" w:cs="Times New Roman"/>
            <w:noProof/>
            <w:color w:val="0000FF"/>
            <w:sz w:val="18"/>
            <w:szCs w:val="18"/>
          </w:rPr>
          <w:t>3.6. Порядок проведения аукциона в электронной форме</w:t>
        </w:r>
        <w:r w:rsidRPr="00643EB8">
          <w:rPr>
            <w:rFonts w:ascii="Times New Roman" w:eastAsia="Times New Roman" w:hAnsi="Times New Roman" w:cs="Times New Roman"/>
            <w:noProof/>
            <w:webHidden/>
            <w:sz w:val="18"/>
            <w:szCs w:val="18"/>
          </w:rPr>
          <w:tab/>
        </w:r>
        <w:r w:rsidRPr="00643EB8">
          <w:rPr>
            <w:rFonts w:ascii="Times New Roman" w:eastAsia="Times New Roman" w:hAnsi="Times New Roman" w:cs="Times New Roman"/>
            <w:noProof/>
            <w:webHidden/>
            <w:sz w:val="18"/>
            <w:szCs w:val="18"/>
          </w:rPr>
          <w:fldChar w:fldCharType="begin"/>
        </w:r>
        <w:r w:rsidRPr="00643EB8">
          <w:rPr>
            <w:rFonts w:ascii="Times New Roman" w:eastAsia="Times New Roman" w:hAnsi="Times New Roman" w:cs="Times New Roman"/>
            <w:noProof/>
            <w:webHidden/>
            <w:sz w:val="18"/>
            <w:szCs w:val="18"/>
          </w:rPr>
          <w:instrText xml:space="preserve"> PAGEREF _Toc222489740 \h </w:instrText>
        </w:r>
        <w:r w:rsidRPr="00643EB8">
          <w:rPr>
            <w:rFonts w:ascii="Times New Roman" w:eastAsia="Times New Roman" w:hAnsi="Times New Roman" w:cs="Times New Roman"/>
            <w:noProof/>
            <w:webHidden/>
            <w:sz w:val="18"/>
            <w:szCs w:val="18"/>
          </w:rPr>
        </w:r>
        <w:r w:rsidRPr="00643EB8">
          <w:rPr>
            <w:rFonts w:ascii="Times New Roman" w:eastAsia="Times New Roman" w:hAnsi="Times New Roman" w:cs="Times New Roman"/>
            <w:noProof/>
            <w:webHidden/>
            <w:sz w:val="18"/>
            <w:szCs w:val="18"/>
          </w:rPr>
          <w:fldChar w:fldCharType="separate"/>
        </w:r>
        <w:r w:rsidRPr="00643EB8">
          <w:rPr>
            <w:rFonts w:ascii="Times New Roman" w:eastAsia="Times New Roman" w:hAnsi="Times New Roman" w:cs="Times New Roman"/>
            <w:noProof/>
            <w:webHidden/>
            <w:sz w:val="18"/>
            <w:szCs w:val="18"/>
          </w:rPr>
          <w:t>43</w:t>
        </w:r>
        <w:r w:rsidRPr="00643EB8">
          <w:rPr>
            <w:rFonts w:ascii="Times New Roman" w:eastAsia="Times New Roman" w:hAnsi="Times New Roman" w:cs="Times New Roman"/>
            <w:noProof/>
            <w:webHidden/>
            <w:sz w:val="18"/>
            <w:szCs w:val="18"/>
          </w:rPr>
          <w:fldChar w:fldCharType="end"/>
        </w:r>
      </w:hyperlink>
    </w:p>
    <w:p w:rsidR="00643EB8" w:rsidRPr="00643EB8" w:rsidRDefault="00643EB8" w:rsidP="00643EB8">
      <w:pPr>
        <w:tabs>
          <w:tab w:val="right" w:leader="dot" w:pos="10478"/>
          <w:tab w:val="right" w:leader="dot" w:pos="10762"/>
        </w:tabs>
        <w:autoSpaceDE w:val="0"/>
        <w:autoSpaceDN w:val="0"/>
        <w:spacing w:after="0" w:line="240" w:lineRule="auto"/>
        <w:jc w:val="both"/>
        <w:rPr>
          <w:rFonts w:ascii="Times New Roman" w:eastAsia="Times New Roman" w:hAnsi="Times New Roman" w:cs="Times New Roman"/>
          <w:noProof/>
          <w:sz w:val="18"/>
          <w:szCs w:val="18"/>
        </w:rPr>
      </w:pPr>
      <w:hyperlink w:anchor="_Toc222489741" w:history="1">
        <w:r w:rsidRPr="00643EB8">
          <w:rPr>
            <w:rFonts w:ascii="Times New Roman" w:eastAsia="Times New Roman" w:hAnsi="Times New Roman" w:cs="Times New Roman"/>
            <w:noProof/>
            <w:color w:val="0000FF"/>
            <w:sz w:val="18"/>
            <w:szCs w:val="18"/>
          </w:rPr>
          <w:t>4. Закупка путём проведения запроса предложений в электронной форме</w:t>
        </w:r>
        <w:r w:rsidRPr="00643EB8">
          <w:rPr>
            <w:rFonts w:ascii="Times New Roman" w:eastAsia="Times New Roman" w:hAnsi="Times New Roman" w:cs="Times New Roman"/>
            <w:noProof/>
            <w:webHidden/>
            <w:sz w:val="18"/>
            <w:szCs w:val="18"/>
          </w:rPr>
          <w:tab/>
        </w:r>
        <w:r w:rsidRPr="00643EB8">
          <w:rPr>
            <w:rFonts w:ascii="Times New Roman" w:eastAsia="Times New Roman" w:hAnsi="Times New Roman" w:cs="Times New Roman"/>
            <w:noProof/>
            <w:webHidden/>
            <w:sz w:val="18"/>
            <w:szCs w:val="18"/>
          </w:rPr>
          <w:fldChar w:fldCharType="begin"/>
        </w:r>
        <w:r w:rsidRPr="00643EB8">
          <w:rPr>
            <w:rFonts w:ascii="Times New Roman" w:eastAsia="Times New Roman" w:hAnsi="Times New Roman" w:cs="Times New Roman"/>
            <w:noProof/>
            <w:webHidden/>
            <w:sz w:val="18"/>
            <w:szCs w:val="18"/>
          </w:rPr>
          <w:instrText xml:space="preserve"> PAGEREF _Toc222489741 \h </w:instrText>
        </w:r>
        <w:r w:rsidRPr="00643EB8">
          <w:rPr>
            <w:rFonts w:ascii="Times New Roman" w:eastAsia="Times New Roman" w:hAnsi="Times New Roman" w:cs="Times New Roman"/>
            <w:noProof/>
            <w:webHidden/>
            <w:sz w:val="18"/>
            <w:szCs w:val="18"/>
          </w:rPr>
        </w:r>
        <w:r w:rsidRPr="00643EB8">
          <w:rPr>
            <w:rFonts w:ascii="Times New Roman" w:eastAsia="Times New Roman" w:hAnsi="Times New Roman" w:cs="Times New Roman"/>
            <w:noProof/>
            <w:webHidden/>
            <w:sz w:val="18"/>
            <w:szCs w:val="18"/>
          </w:rPr>
          <w:fldChar w:fldCharType="separate"/>
        </w:r>
        <w:r w:rsidRPr="00643EB8">
          <w:rPr>
            <w:rFonts w:ascii="Times New Roman" w:eastAsia="Times New Roman" w:hAnsi="Times New Roman" w:cs="Times New Roman"/>
            <w:noProof/>
            <w:webHidden/>
            <w:sz w:val="18"/>
            <w:szCs w:val="18"/>
          </w:rPr>
          <w:t>44</w:t>
        </w:r>
        <w:r w:rsidRPr="00643EB8">
          <w:rPr>
            <w:rFonts w:ascii="Times New Roman" w:eastAsia="Times New Roman" w:hAnsi="Times New Roman" w:cs="Times New Roman"/>
            <w:noProof/>
            <w:webHidden/>
            <w:sz w:val="18"/>
            <w:szCs w:val="18"/>
          </w:rPr>
          <w:fldChar w:fldCharType="end"/>
        </w:r>
      </w:hyperlink>
    </w:p>
    <w:p w:rsidR="00643EB8" w:rsidRPr="00643EB8" w:rsidRDefault="00643EB8" w:rsidP="00643EB8">
      <w:pPr>
        <w:tabs>
          <w:tab w:val="right" w:leader="dot" w:pos="10478"/>
          <w:tab w:val="right" w:leader="dot" w:pos="10762"/>
        </w:tabs>
        <w:autoSpaceDE w:val="0"/>
        <w:autoSpaceDN w:val="0"/>
        <w:spacing w:after="0" w:line="240" w:lineRule="auto"/>
        <w:jc w:val="both"/>
        <w:rPr>
          <w:rFonts w:ascii="Times New Roman" w:eastAsia="Times New Roman" w:hAnsi="Times New Roman" w:cs="Times New Roman"/>
          <w:noProof/>
          <w:sz w:val="18"/>
          <w:szCs w:val="18"/>
        </w:rPr>
      </w:pPr>
      <w:hyperlink w:anchor="_Toc222489742" w:history="1">
        <w:r w:rsidRPr="00643EB8">
          <w:rPr>
            <w:rFonts w:ascii="Times New Roman" w:eastAsia="Times New Roman" w:hAnsi="Times New Roman" w:cs="Times New Roman"/>
            <w:noProof/>
            <w:color w:val="0000FF"/>
            <w:sz w:val="18"/>
            <w:szCs w:val="18"/>
          </w:rPr>
          <w:t>4.1. Запрос предложений в электронной форме</w:t>
        </w:r>
        <w:r w:rsidRPr="00643EB8">
          <w:rPr>
            <w:rFonts w:ascii="Times New Roman" w:eastAsia="Times New Roman" w:hAnsi="Times New Roman" w:cs="Times New Roman"/>
            <w:noProof/>
            <w:webHidden/>
            <w:sz w:val="18"/>
            <w:szCs w:val="18"/>
          </w:rPr>
          <w:tab/>
        </w:r>
        <w:r w:rsidRPr="00643EB8">
          <w:rPr>
            <w:rFonts w:ascii="Times New Roman" w:eastAsia="Times New Roman" w:hAnsi="Times New Roman" w:cs="Times New Roman"/>
            <w:noProof/>
            <w:webHidden/>
            <w:sz w:val="18"/>
            <w:szCs w:val="18"/>
          </w:rPr>
          <w:fldChar w:fldCharType="begin"/>
        </w:r>
        <w:r w:rsidRPr="00643EB8">
          <w:rPr>
            <w:rFonts w:ascii="Times New Roman" w:eastAsia="Times New Roman" w:hAnsi="Times New Roman" w:cs="Times New Roman"/>
            <w:noProof/>
            <w:webHidden/>
            <w:sz w:val="18"/>
            <w:szCs w:val="18"/>
          </w:rPr>
          <w:instrText xml:space="preserve"> PAGEREF _Toc222489742 \h </w:instrText>
        </w:r>
        <w:r w:rsidRPr="00643EB8">
          <w:rPr>
            <w:rFonts w:ascii="Times New Roman" w:eastAsia="Times New Roman" w:hAnsi="Times New Roman" w:cs="Times New Roman"/>
            <w:noProof/>
            <w:webHidden/>
            <w:sz w:val="18"/>
            <w:szCs w:val="18"/>
          </w:rPr>
        </w:r>
        <w:r w:rsidRPr="00643EB8">
          <w:rPr>
            <w:rFonts w:ascii="Times New Roman" w:eastAsia="Times New Roman" w:hAnsi="Times New Roman" w:cs="Times New Roman"/>
            <w:noProof/>
            <w:webHidden/>
            <w:sz w:val="18"/>
            <w:szCs w:val="18"/>
          </w:rPr>
          <w:fldChar w:fldCharType="separate"/>
        </w:r>
        <w:r w:rsidRPr="00643EB8">
          <w:rPr>
            <w:rFonts w:ascii="Times New Roman" w:eastAsia="Times New Roman" w:hAnsi="Times New Roman" w:cs="Times New Roman"/>
            <w:noProof/>
            <w:webHidden/>
            <w:sz w:val="18"/>
            <w:szCs w:val="18"/>
          </w:rPr>
          <w:t>44</w:t>
        </w:r>
        <w:r w:rsidRPr="00643EB8">
          <w:rPr>
            <w:rFonts w:ascii="Times New Roman" w:eastAsia="Times New Roman" w:hAnsi="Times New Roman" w:cs="Times New Roman"/>
            <w:noProof/>
            <w:webHidden/>
            <w:sz w:val="18"/>
            <w:szCs w:val="18"/>
          </w:rPr>
          <w:fldChar w:fldCharType="end"/>
        </w:r>
      </w:hyperlink>
    </w:p>
    <w:p w:rsidR="00643EB8" w:rsidRPr="00643EB8" w:rsidRDefault="00643EB8" w:rsidP="00643EB8">
      <w:pPr>
        <w:tabs>
          <w:tab w:val="right" w:leader="dot" w:pos="10478"/>
        </w:tabs>
        <w:autoSpaceDE w:val="0"/>
        <w:autoSpaceDN w:val="0"/>
        <w:spacing w:after="0" w:line="240" w:lineRule="auto"/>
        <w:ind w:firstLine="484"/>
        <w:jc w:val="both"/>
        <w:rPr>
          <w:rFonts w:ascii="Times New Roman" w:eastAsia="Times New Roman" w:hAnsi="Times New Roman" w:cs="Times New Roman"/>
          <w:noProof/>
          <w:sz w:val="18"/>
          <w:szCs w:val="18"/>
        </w:rPr>
      </w:pPr>
      <w:hyperlink w:anchor="_Toc222489743" w:history="1">
        <w:r w:rsidRPr="00643EB8">
          <w:rPr>
            <w:rFonts w:ascii="Times New Roman" w:eastAsia="Times New Roman" w:hAnsi="Times New Roman" w:cs="Times New Roman"/>
            <w:noProof/>
            <w:color w:val="0000FF"/>
            <w:sz w:val="18"/>
            <w:szCs w:val="18"/>
          </w:rPr>
          <w:t>4.2. Извещение о проведении запроса предложений в электронной форме</w:t>
        </w:r>
        <w:r w:rsidRPr="00643EB8">
          <w:rPr>
            <w:rFonts w:ascii="Times New Roman" w:eastAsia="Times New Roman" w:hAnsi="Times New Roman" w:cs="Times New Roman"/>
            <w:noProof/>
            <w:webHidden/>
            <w:sz w:val="18"/>
            <w:szCs w:val="18"/>
          </w:rPr>
          <w:tab/>
        </w:r>
        <w:r w:rsidRPr="00643EB8">
          <w:rPr>
            <w:rFonts w:ascii="Times New Roman" w:eastAsia="Times New Roman" w:hAnsi="Times New Roman" w:cs="Times New Roman"/>
            <w:noProof/>
            <w:webHidden/>
            <w:sz w:val="18"/>
            <w:szCs w:val="18"/>
          </w:rPr>
          <w:fldChar w:fldCharType="begin"/>
        </w:r>
        <w:r w:rsidRPr="00643EB8">
          <w:rPr>
            <w:rFonts w:ascii="Times New Roman" w:eastAsia="Times New Roman" w:hAnsi="Times New Roman" w:cs="Times New Roman"/>
            <w:noProof/>
            <w:webHidden/>
            <w:sz w:val="18"/>
            <w:szCs w:val="18"/>
          </w:rPr>
          <w:instrText xml:space="preserve"> PAGEREF _Toc222489743 \h </w:instrText>
        </w:r>
        <w:r w:rsidRPr="00643EB8">
          <w:rPr>
            <w:rFonts w:ascii="Times New Roman" w:eastAsia="Times New Roman" w:hAnsi="Times New Roman" w:cs="Times New Roman"/>
            <w:noProof/>
            <w:webHidden/>
            <w:sz w:val="18"/>
            <w:szCs w:val="18"/>
          </w:rPr>
        </w:r>
        <w:r w:rsidRPr="00643EB8">
          <w:rPr>
            <w:rFonts w:ascii="Times New Roman" w:eastAsia="Times New Roman" w:hAnsi="Times New Roman" w:cs="Times New Roman"/>
            <w:noProof/>
            <w:webHidden/>
            <w:sz w:val="18"/>
            <w:szCs w:val="18"/>
          </w:rPr>
          <w:fldChar w:fldCharType="separate"/>
        </w:r>
        <w:r w:rsidRPr="00643EB8">
          <w:rPr>
            <w:rFonts w:ascii="Times New Roman" w:eastAsia="Times New Roman" w:hAnsi="Times New Roman" w:cs="Times New Roman"/>
            <w:noProof/>
            <w:webHidden/>
            <w:sz w:val="18"/>
            <w:szCs w:val="18"/>
          </w:rPr>
          <w:t>45</w:t>
        </w:r>
        <w:r w:rsidRPr="00643EB8">
          <w:rPr>
            <w:rFonts w:ascii="Times New Roman" w:eastAsia="Times New Roman" w:hAnsi="Times New Roman" w:cs="Times New Roman"/>
            <w:noProof/>
            <w:webHidden/>
            <w:sz w:val="18"/>
            <w:szCs w:val="18"/>
          </w:rPr>
          <w:fldChar w:fldCharType="end"/>
        </w:r>
      </w:hyperlink>
    </w:p>
    <w:p w:rsidR="00643EB8" w:rsidRPr="00643EB8" w:rsidRDefault="00643EB8" w:rsidP="00643EB8">
      <w:pPr>
        <w:tabs>
          <w:tab w:val="right" w:leader="dot" w:pos="10478"/>
        </w:tabs>
        <w:autoSpaceDE w:val="0"/>
        <w:autoSpaceDN w:val="0"/>
        <w:spacing w:after="0" w:line="240" w:lineRule="auto"/>
        <w:ind w:firstLine="484"/>
        <w:jc w:val="both"/>
        <w:rPr>
          <w:rFonts w:ascii="Times New Roman" w:eastAsia="Times New Roman" w:hAnsi="Times New Roman" w:cs="Times New Roman"/>
          <w:noProof/>
          <w:sz w:val="18"/>
          <w:szCs w:val="18"/>
        </w:rPr>
      </w:pPr>
      <w:hyperlink w:anchor="_Toc222489744" w:history="1">
        <w:r w:rsidRPr="00643EB8">
          <w:rPr>
            <w:rFonts w:ascii="Times New Roman" w:eastAsia="Times New Roman" w:hAnsi="Times New Roman" w:cs="Times New Roman"/>
            <w:noProof/>
            <w:color w:val="0000FF"/>
            <w:sz w:val="18"/>
            <w:szCs w:val="18"/>
          </w:rPr>
          <w:t>4.3. Документация о проведении запроса предложений в электронной форме</w:t>
        </w:r>
        <w:r w:rsidRPr="00643EB8">
          <w:rPr>
            <w:rFonts w:ascii="Times New Roman" w:eastAsia="Times New Roman" w:hAnsi="Times New Roman" w:cs="Times New Roman"/>
            <w:noProof/>
            <w:webHidden/>
            <w:sz w:val="18"/>
            <w:szCs w:val="18"/>
          </w:rPr>
          <w:tab/>
        </w:r>
        <w:r w:rsidRPr="00643EB8">
          <w:rPr>
            <w:rFonts w:ascii="Times New Roman" w:eastAsia="Times New Roman" w:hAnsi="Times New Roman" w:cs="Times New Roman"/>
            <w:noProof/>
            <w:webHidden/>
            <w:sz w:val="18"/>
            <w:szCs w:val="18"/>
          </w:rPr>
          <w:fldChar w:fldCharType="begin"/>
        </w:r>
        <w:r w:rsidRPr="00643EB8">
          <w:rPr>
            <w:rFonts w:ascii="Times New Roman" w:eastAsia="Times New Roman" w:hAnsi="Times New Roman" w:cs="Times New Roman"/>
            <w:noProof/>
            <w:webHidden/>
            <w:sz w:val="18"/>
            <w:szCs w:val="18"/>
          </w:rPr>
          <w:instrText xml:space="preserve"> PAGEREF _Toc222489744 \h </w:instrText>
        </w:r>
        <w:r w:rsidRPr="00643EB8">
          <w:rPr>
            <w:rFonts w:ascii="Times New Roman" w:eastAsia="Times New Roman" w:hAnsi="Times New Roman" w:cs="Times New Roman"/>
            <w:noProof/>
            <w:webHidden/>
            <w:sz w:val="18"/>
            <w:szCs w:val="18"/>
          </w:rPr>
        </w:r>
        <w:r w:rsidRPr="00643EB8">
          <w:rPr>
            <w:rFonts w:ascii="Times New Roman" w:eastAsia="Times New Roman" w:hAnsi="Times New Roman" w:cs="Times New Roman"/>
            <w:noProof/>
            <w:webHidden/>
            <w:sz w:val="18"/>
            <w:szCs w:val="18"/>
          </w:rPr>
          <w:fldChar w:fldCharType="separate"/>
        </w:r>
        <w:r w:rsidRPr="00643EB8">
          <w:rPr>
            <w:rFonts w:ascii="Times New Roman" w:eastAsia="Times New Roman" w:hAnsi="Times New Roman" w:cs="Times New Roman"/>
            <w:noProof/>
            <w:webHidden/>
            <w:sz w:val="18"/>
            <w:szCs w:val="18"/>
          </w:rPr>
          <w:t>45</w:t>
        </w:r>
        <w:r w:rsidRPr="00643EB8">
          <w:rPr>
            <w:rFonts w:ascii="Times New Roman" w:eastAsia="Times New Roman" w:hAnsi="Times New Roman" w:cs="Times New Roman"/>
            <w:noProof/>
            <w:webHidden/>
            <w:sz w:val="18"/>
            <w:szCs w:val="18"/>
          </w:rPr>
          <w:fldChar w:fldCharType="end"/>
        </w:r>
      </w:hyperlink>
    </w:p>
    <w:p w:rsidR="00643EB8" w:rsidRPr="00643EB8" w:rsidRDefault="00643EB8" w:rsidP="00643EB8">
      <w:pPr>
        <w:tabs>
          <w:tab w:val="right" w:leader="dot" w:pos="10478"/>
        </w:tabs>
        <w:autoSpaceDE w:val="0"/>
        <w:autoSpaceDN w:val="0"/>
        <w:spacing w:after="0" w:line="240" w:lineRule="auto"/>
        <w:ind w:firstLine="484"/>
        <w:jc w:val="both"/>
        <w:rPr>
          <w:rFonts w:ascii="Times New Roman" w:eastAsia="Times New Roman" w:hAnsi="Times New Roman" w:cs="Times New Roman"/>
          <w:noProof/>
          <w:color w:val="0000FF"/>
          <w:sz w:val="18"/>
          <w:szCs w:val="18"/>
        </w:rPr>
      </w:pPr>
      <w:r w:rsidRPr="00643EB8">
        <w:rPr>
          <w:rFonts w:ascii="Times New Roman" w:eastAsia="Times New Roman" w:hAnsi="Times New Roman" w:cs="Times New Roman"/>
          <w:noProof/>
          <w:color w:val="0000FF"/>
          <w:sz w:val="18"/>
          <w:szCs w:val="18"/>
        </w:rPr>
        <w:fldChar w:fldCharType="begin"/>
      </w:r>
      <w:r w:rsidRPr="00643EB8">
        <w:rPr>
          <w:rFonts w:ascii="Times New Roman" w:eastAsia="Times New Roman" w:hAnsi="Times New Roman" w:cs="Times New Roman"/>
          <w:noProof/>
          <w:color w:val="0000FF"/>
          <w:sz w:val="18"/>
          <w:szCs w:val="18"/>
        </w:rPr>
        <w:instrText xml:space="preserve"> </w:instrText>
      </w:r>
      <w:r w:rsidRPr="00643EB8">
        <w:rPr>
          <w:rFonts w:ascii="Times New Roman" w:eastAsia="Times New Roman" w:hAnsi="Times New Roman" w:cs="Times New Roman"/>
          <w:noProof/>
          <w:sz w:val="18"/>
          <w:szCs w:val="18"/>
        </w:rPr>
        <w:instrText>HYPERLINK \l "_Toc222489745"</w:instrText>
      </w:r>
      <w:r w:rsidRPr="00643EB8">
        <w:rPr>
          <w:rFonts w:ascii="Times New Roman" w:eastAsia="Times New Roman" w:hAnsi="Times New Roman" w:cs="Times New Roman"/>
          <w:noProof/>
          <w:color w:val="0000FF"/>
          <w:sz w:val="18"/>
          <w:szCs w:val="18"/>
        </w:rPr>
        <w:instrText xml:space="preserve"> </w:instrText>
      </w:r>
      <w:r w:rsidRPr="00643EB8">
        <w:rPr>
          <w:rFonts w:ascii="Times New Roman" w:eastAsia="Times New Roman" w:hAnsi="Times New Roman" w:cs="Times New Roman"/>
          <w:noProof/>
          <w:color w:val="0000FF"/>
          <w:sz w:val="18"/>
          <w:szCs w:val="18"/>
        </w:rPr>
      </w:r>
      <w:r w:rsidRPr="00643EB8">
        <w:rPr>
          <w:rFonts w:ascii="Times New Roman" w:eastAsia="Times New Roman" w:hAnsi="Times New Roman" w:cs="Times New Roman"/>
          <w:noProof/>
          <w:color w:val="0000FF"/>
          <w:sz w:val="18"/>
          <w:szCs w:val="18"/>
        </w:rPr>
        <w:fldChar w:fldCharType="separate"/>
      </w:r>
      <w:r w:rsidRPr="00643EB8">
        <w:rPr>
          <w:rFonts w:ascii="Times New Roman" w:eastAsia="Times New Roman" w:hAnsi="Times New Roman" w:cs="Times New Roman"/>
          <w:noProof/>
          <w:color w:val="0000FF"/>
          <w:sz w:val="18"/>
          <w:szCs w:val="18"/>
        </w:rPr>
        <w:t xml:space="preserve">4.4. Порядок подачи заявок на участие в запросе предложений в электронной  </w:t>
      </w:r>
    </w:p>
    <w:p w:rsidR="00643EB8" w:rsidRPr="00643EB8" w:rsidRDefault="00643EB8" w:rsidP="00643EB8">
      <w:pPr>
        <w:tabs>
          <w:tab w:val="right" w:leader="dot" w:pos="10478"/>
        </w:tabs>
        <w:autoSpaceDE w:val="0"/>
        <w:autoSpaceDN w:val="0"/>
        <w:spacing w:after="0" w:line="240" w:lineRule="auto"/>
        <w:ind w:firstLine="484"/>
        <w:jc w:val="both"/>
        <w:rPr>
          <w:rFonts w:ascii="Times New Roman" w:eastAsia="Times New Roman" w:hAnsi="Times New Roman" w:cs="Times New Roman"/>
          <w:noProof/>
          <w:sz w:val="18"/>
          <w:szCs w:val="18"/>
        </w:rPr>
      </w:pPr>
      <w:r w:rsidRPr="00643EB8">
        <w:rPr>
          <w:rFonts w:ascii="Times New Roman" w:eastAsia="Times New Roman" w:hAnsi="Times New Roman" w:cs="Times New Roman"/>
          <w:noProof/>
          <w:color w:val="0000FF"/>
          <w:sz w:val="18"/>
          <w:szCs w:val="18"/>
        </w:rPr>
        <w:t>форме</w:t>
      </w:r>
      <w:r w:rsidRPr="00643EB8">
        <w:rPr>
          <w:rFonts w:ascii="Times New Roman" w:eastAsia="Times New Roman" w:hAnsi="Times New Roman" w:cs="Times New Roman"/>
          <w:noProof/>
          <w:webHidden/>
          <w:sz w:val="18"/>
          <w:szCs w:val="18"/>
        </w:rPr>
        <w:tab/>
      </w:r>
      <w:r w:rsidRPr="00643EB8">
        <w:rPr>
          <w:rFonts w:ascii="Times New Roman" w:eastAsia="Times New Roman" w:hAnsi="Times New Roman" w:cs="Times New Roman"/>
          <w:noProof/>
          <w:webHidden/>
          <w:sz w:val="18"/>
          <w:szCs w:val="18"/>
        </w:rPr>
        <w:fldChar w:fldCharType="begin"/>
      </w:r>
      <w:r w:rsidRPr="00643EB8">
        <w:rPr>
          <w:rFonts w:ascii="Times New Roman" w:eastAsia="Times New Roman" w:hAnsi="Times New Roman" w:cs="Times New Roman"/>
          <w:noProof/>
          <w:webHidden/>
          <w:sz w:val="18"/>
          <w:szCs w:val="18"/>
        </w:rPr>
        <w:instrText xml:space="preserve"> PAGEREF _Toc222489745 \h </w:instrText>
      </w:r>
      <w:r w:rsidRPr="00643EB8">
        <w:rPr>
          <w:rFonts w:ascii="Times New Roman" w:eastAsia="Times New Roman" w:hAnsi="Times New Roman" w:cs="Times New Roman"/>
          <w:noProof/>
          <w:webHidden/>
          <w:sz w:val="18"/>
          <w:szCs w:val="18"/>
        </w:rPr>
      </w:r>
      <w:r w:rsidRPr="00643EB8">
        <w:rPr>
          <w:rFonts w:ascii="Times New Roman" w:eastAsia="Times New Roman" w:hAnsi="Times New Roman" w:cs="Times New Roman"/>
          <w:noProof/>
          <w:webHidden/>
          <w:sz w:val="18"/>
          <w:szCs w:val="18"/>
        </w:rPr>
        <w:fldChar w:fldCharType="separate"/>
      </w:r>
      <w:r w:rsidRPr="00643EB8">
        <w:rPr>
          <w:rFonts w:ascii="Times New Roman" w:eastAsia="Times New Roman" w:hAnsi="Times New Roman" w:cs="Times New Roman"/>
          <w:noProof/>
          <w:webHidden/>
          <w:sz w:val="18"/>
          <w:szCs w:val="18"/>
        </w:rPr>
        <w:t>46</w:t>
      </w:r>
      <w:r w:rsidRPr="00643EB8">
        <w:rPr>
          <w:rFonts w:ascii="Times New Roman" w:eastAsia="Times New Roman" w:hAnsi="Times New Roman" w:cs="Times New Roman"/>
          <w:noProof/>
          <w:webHidden/>
          <w:sz w:val="18"/>
          <w:szCs w:val="18"/>
        </w:rPr>
        <w:fldChar w:fldCharType="end"/>
      </w:r>
      <w:r w:rsidRPr="00643EB8">
        <w:rPr>
          <w:rFonts w:ascii="Times New Roman" w:eastAsia="Times New Roman" w:hAnsi="Times New Roman" w:cs="Times New Roman"/>
          <w:noProof/>
          <w:color w:val="0000FF"/>
          <w:sz w:val="18"/>
          <w:szCs w:val="18"/>
        </w:rPr>
        <w:fldChar w:fldCharType="end"/>
      </w:r>
    </w:p>
    <w:p w:rsidR="00643EB8" w:rsidRPr="00643EB8" w:rsidRDefault="00643EB8" w:rsidP="00643EB8">
      <w:pPr>
        <w:tabs>
          <w:tab w:val="right" w:leader="dot" w:pos="10478"/>
        </w:tabs>
        <w:autoSpaceDE w:val="0"/>
        <w:autoSpaceDN w:val="0"/>
        <w:spacing w:after="0" w:line="240" w:lineRule="auto"/>
        <w:ind w:firstLine="484"/>
        <w:jc w:val="both"/>
        <w:rPr>
          <w:rFonts w:ascii="Times New Roman" w:eastAsia="Times New Roman" w:hAnsi="Times New Roman" w:cs="Times New Roman"/>
          <w:noProof/>
          <w:color w:val="0000FF"/>
          <w:sz w:val="18"/>
          <w:szCs w:val="18"/>
        </w:rPr>
      </w:pPr>
      <w:r w:rsidRPr="00643EB8">
        <w:rPr>
          <w:rFonts w:ascii="Times New Roman" w:eastAsia="Times New Roman" w:hAnsi="Times New Roman" w:cs="Times New Roman"/>
          <w:noProof/>
          <w:color w:val="0000FF"/>
          <w:sz w:val="18"/>
          <w:szCs w:val="18"/>
        </w:rPr>
        <w:fldChar w:fldCharType="begin"/>
      </w:r>
      <w:r w:rsidRPr="00643EB8">
        <w:rPr>
          <w:rFonts w:ascii="Times New Roman" w:eastAsia="Times New Roman" w:hAnsi="Times New Roman" w:cs="Times New Roman"/>
          <w:noProof/>
          <w:color w:val="0000FF"/>
          <w:sz w:val="18"/>
          <w:szCs w:val="18"/>
        </w:rPr>
        <w:instrText xml:space="preserve"> </w:instrText>
      </w:r>
      <w:r w:rsidRPr="00643EB8">
        <w:rPr>
          <w:rFonts w:ascii="Times New Roman" w:eastAsia="Times New Roman" w:hAnsi="Times New Roman" w:cs="Times New Roman"/>
          <w:noProof/>
          <w:sz w:val="18"/>
          <w:szCs w:val="18"/>
        </w:rPr>
        <w:instrText>HYPERLINK \l "_Toc222489746"</w:instrText>
      </w:r>
      <w:r w:rsidRPr="00643EB8">
        <w:rPr>
          <w:rFonts w:ascii="Times New Roman" w:eastAsia="Times New Roman" w:hAnsi="Times New Roman" w:cs="Times New Roman"/>
          <w:noProof/>
          <w:color w:val="0000FF"/>
          <w:sz w:val="18"/>
          <w:szCs w:val="18"/>
        </w:rPr>
        <w:instrText xml:space="preserve"> </w:instrText>
      </w:r>
      <w:r w:rsidRPr="00643EB8">
        <w:rPr>
          <w:rFonts w:ascii="Times New Roman" w:eastAsia="Times New Roman" w:hAnsi="Times New Roman" w:cs="Times New Roman"/>
          <w:noProof/>
          <w:color w:val="0000FF"/>
          <w:sz w:val="18"/>
          <w:szCs w:val="18"/>
        </w:rPr>
      </w:r>
      <w:r w:rsidRPr="00643EB8">
        <w:rPr>
          <w:rFonts w:ascii="Times New Roman" w:eastAsia="Times New Roman" w:hAnsi="Times New Roman" w:cs="Times New Roman"/>
          <w:noProof/>
          <w:color w:val="0000FF"/>
          <w:sz w:val="18"/>
          <w:szCs w:val="18"/>
        </w:rPr>
        <w:fldChar w:fldCharType="separate"/>
      </w:r>
      <w:r w:rsidRPr="00643EB8">
        <w:rPr>
          <w:rFonts w:ascii="Times New Roman" w:eastAsia="Times New Roman" w:hAnsi="Times New Roman" w:cs="Times New Roman"/>
          <w:noProof/>
          <w:color w:val="0000FF"/>
          <w:sz w:val="18"/>
          <w:szCs w:val="18"/>
        </w:rPr>
        <w:t xml:space="preserve">4.5. Порядок открытия доступа к заявкам на участие в запросе предложений в  </w:t>
      </w:r>
    </w:p>
    <w:p w:rsidR="00643EB8" w:rsidRPr="00643EB8" w:rsidRDefault="00643EB8" w:rsidP="00643EB8">
      <w:pPr>
        <w:tabs>
          <w:tab w:val="right" w:leader="dot" w:pos="10478"/>
        </w:tabs>
        <w:autoSpaceDE w:val="0"/>
        <w:autoSpaceDN w:val="0"/>
        <w:spacing w:after="0" w:line="240" w:lineRule="auto"/>
        <w:ind w:firstLine="484"/>
        <w:jc w:val="both"/>
        <w:rPr>
          <w:rFonts w:ascii="Times New Roman" w:eastAsia="Times New Roman" w:hAnsi="Times New Roman" w:cs="Times New Roman"/>
          <w:noProof/>
          <w:sz w:val="18"/>
          <w:szCs w:val="18"/>
        </w:rPr>
      </w:pPr>
      <w:r w:rsidRPr="00643EB8">
        <w:rPr>
          <w:rFonts w:ascii="Times New Roman" w:eastAsia="Times New Roman" w:hAnsi="Times New Roman" w:cs="Times New Roman"/>
          <w:noProof/>
          <w:color w:val="0000FF"/>
          <w:sz w:val="18"/>
          <w:szCs w:val="18"/>
        </w:rPr>
        <w:t>электронной форме</w:t>
      </w:r>
      <w:r w:rsidRPr="00643EB8">
        <w:rPr>
          <w:rFonts w:ascii="Times New Roman" w:eastAsia="Times New Roman" w:hAnsi="Times New Roman" w:cs="Times New Roman"/>
          <w:noProof/>
          <w:webHidden/>
          <w:sz w:val="18"/>
          <w:szCs w:val="18"/>
        </w:rPr>
        <w:tab/>
      </w:r>
      <w:r w:rsidRPr="00643EB8">
        <w:rPr>
          <w:rFonts w:ascii="Times New Roman" w:eastAsia="Times New Roman" w:hAnsi="Times New Roman" w:cs="Times New Roman"/>
          <w:noProof/>
          <w:webHidden/>
          <w:sz w:val="18"/>
          <w:szCs w:val="18"/>
        </w:rPr>
        <w:fldChar w:fldCharType="begin"/>
      </w:r>
      <w:r w:rsidRPr="00643EB8">
        <w:rPr>
          <w:rFonts w:ascii="Times New Roman" w:eastAsia="Times New Roman" w:hAnsi="Times New Roman" w:cs="Times New Roman"/>
          <w:noProof/>
          <w:webHidden/>
          <w:sz w:val="18"/>
          <w:szCs w:val="18"/>
        </w:rPr>
        <w:instrText xml:space="preserve"> PAGEREF _Toc222489746 \h </w:instrText>
      </w:r>
      <w:r w:rsidRPr="00643EB8">
        <w:rPr>
          <w:rFonts w:ascii="Times New Roman" w:eastAsia="Times New Roman" w:hAnsi="Times New Roman" w:cs="Times New Roman"/>
          <w:noProof/>
          <w:webHidden/>
          <w:sz w:val="18"/>
          <w:szCs w:val="18"/>
        </w:rPr>
      </w:r>
      <w:r w:rsidRPr="00643EB8">
        <w:rPr>
          <w:rFonts w:ascii="Times New Roman" w:eastAsia="Times New Roman" w:hAnsi="Times New Roman" w:cs="Times New Roman"/>
          <w:noProof/>
          <w:webHidden/>
          <w:sz w:val="18"/>
          <w:szCs w:val="18"/>
        </w:rPr>
        <w:fldChar w:fldCharType="separate"/>
      </w:r>
      <w:r w:rsidRPr="00643EB8">
        <w:rPr>
          <w:rFonts w:ascii="Times New Roman" w:eastAsia="Times New Roman" w:hAnsi="Times New Roman" w:cs="Times New Roman"/>
          <w:noProof/>
          <w:webHidden/>
          <w:sz w:val="18"/>
          <w:szCs w:val="18"/>
        </w:rPr>
        <w:t>48</w:t>
      </w:r>
      <w:r w:rsidRPr="00643EB8">
        <w:rPr>
          <w:rFonts w:ascii="Times New Roman" w:eastAsia="Times New Roman" w:hAnsi="Times New Roman" w:cs="Times New Roman"/>
          <w:noProof/>
          <w:webHidden/>
          <w:sz w:val="18"/>
          <w:szCs w:val="18"/>
        </w:rPr>
        <w:fldChar w:fldCharType="end"/>
      </w:r>
      <w:r w:rsidRPr="00643EB8">
        <w:rPr>
          <w:rFonts w:ascii="Times New Roman" w:eastAsia="Times New Roman" w:hAnsi="Times New Roman" w:cs="Times New Roman"/>
          <w:noProof/>
          <w:color w:val="0000FF"/>
          <w:sz w:val="18"/>
          <w:szCs w:val="18"/>
        </w:rPr>
        <w:fldChar w:fldCharType="end"/>
      </w:r>
    </w:p>
    <w:p w:rsidR="00643EB8" w:rsidRPr="00643EB8" w:rsidRDefault="00643EB8" w:rsidP="00643EB8">
      <w:pPr>
        <w:tabs>
          <w:tab w:val="right" w:leader="dot" w:pos="10478"/>
        </w:tabs>
        <w:autoSpaceDE w:val="0"/>
        <w:autoSpaceDN w:val="0"/>
        <w:spacing w:after="0" w:line="240" w:lineRule="auto"/>
        <w:ind w:firstLine="484"/>
        <w:jc w:val="both"/>
        <w:rPr>
          <w:rFonts w:ascii="Times New Roman" w:eastAsia="Times New Roman" w:hAnsi="Times New Roman" w:cs="Times New Roman"/>
          <w:noProof/>
          <w:color w:val="0000FF"/>
          <w:sz w:val="18"/>
          <w:szCs w:val="18"/>
        </w:rPr>
      </w:pPr>
      <w:r w:rsidRPr="00643EB8">
        <w:rPr>
          <w:rFonts w:ascii="Times New Roman" w:eastAsia="Times New Roman" w:hAnsi="Times New Roman" w:cs="Times New Roman"/>
          <w:noProof/>
          <w:color w:val="0000FF"/>
          <w:sz w:val="18"/>
          <w:szCs w:val="18"/>
        </w:rPr>
        <w:fldChar w:fldCharType="begin"/>
      </w:r>
      <w:r w:rsidRPr="00643EB8">
        <w:rPr>
          <w:rFonts w:ascii="Times New Roman" w:eastAsia="Times New Roman" w:hAnsi="Times New Roman" w:cs="Times New Roman"/>
          <w:noProof/>
          <w:color w:val="0000FF"/>
          <w:sz w:val="18"/>
          <w:szCs w:val="18"/>
        </w:rPr>
        <w:instrText xml:space="preserve"> </w:instrText>
      </w:r>
      <w:r w:rsidRPr="00643EB8">
        <w:rPr>
          <w:rFonts w:ascii="Times New Roman" w:eastAsia="Times New Roman" w:hAnsi="Times New Roman" w:cs="Times New Roman"/>
          <w:noProof/>
          <w:sz w:val="18"/>
          <w:szCs w:val="18"/>
        </w:rPr>
        <w:instrText>HYPERLINK \l "_Toc222489747"</w:instrText>
      </w:r>
      <w:r w:rsidRPr="00643EB8">
        <w:rPr>
          <w:rFonts w:ascii="Times New Roman" w:eastAsia="Times New Roman" w:hAnsi="Times New Roman" w:cs="Times New Roman"/>
          <w:noProof/>
          <w:color w:val="0000FF"/>
          <w:sz w:val="18"/>
          <w:szCs w:val="18"/>
        </w:rPr>
        <w:instrText xml:space="preserve"> </w:instrText>
      </w:r>
      <w:r w:rsidRPr="00643EB8">
        <w:rPr>
          <w:rFonts w:ascii="Times New Roman" w:eastAsia="Times New Roman" w:hAnsi="Times New Roman" w:cs="Times New Roman"/>
          <w:noProof/>
          <w:color w:val="0000FF"/>
          <w:sz w:val="18"/>
          <w:szCs w:val="18"/>
        </w:rPr>
      </w:r>
      <w:r w:rsidRPr="00643EB8">
        <w:rPr>
          <w:rFonts w:ascii="Times New Roman" w:eastAsia="Times New Roman" w:hAnsi="Times New Roman" w:cs="Times New Roman"/>
          <w:noProof/>
          <w:color w:val="0000FF"/>
          <w:sz w:val="18"/>
          <w:szCs w:val="18"/>
        </w:rPr>
        <w:fldChar w:fldCharType="separate"/>
      </w:r>
      <w:r w:rsidRPr="00643EB8">
        <w:rPr>
          <w:rFonts w:ascii="Times New Roman" w:eastAsia="Times New Roman" w:hAnsi="Times New Roman" w:cs="Times New Roman"/>
          <w:noProof/>
          <w:color w:val="0000FF"/>
          <w:sz w:val="18"/>
          <w:szCs w:val="18"/>
        </w:rPr>
        <w:t xml:space="preserve">4.6. Порядок рассмотрения, оценки и сопоставления заявок на участие в запрос  </w:t>
      </w:r>
    </w:p>
    <w:p w:rsidR="00643EB8" w:rsidRPr="00643EB8" w:rsidRDefault="00643EB8" w:rsidP="00643EB8">
      <w:pPr>
        <w:tabs>
          <w:tab w:val="right" w:leader="dot" w:pos="10478"/>
        </w:tabs>
        <w:autoSpaceDE w:val="0"/>
        <w:autoSpaceDN w:val="0"/>
        <w:spacing w:after="0" w:line="240" w:lineRule="auto"/>
        <w:ind w:firstLine="484"/>
        <w:jc w:val="both"/>
        <w:rPr>
          <w:rFonts w:ascii="Times New Roman" w:eastAsia="Times New Roman" w:hAnsi="Times New Roman" w:cs="Times New Roman"/>
          <w:noProof/>
          <w:sz w:val="18"/>
          <w:szCs w:val="18"/>
        </w:rPr>
      </w:pPr>
      <w:r w:rsidRPr="00643EB8">
        <w:rPr>
          <w:rFonts w:ascii="Times New Roman" w:eastAsia="Times New Roman" w:hAnsi="Times New Roman" w:cs="Times New Roman"/>
          <w:noProof/>
          <w:color w:val="0000FF"/>
          <w:sz w:val="18"/>
          <w:szCs w:val="18"/>
        </w:rPr>
        <w:t>предложений в электронной форме</w:t>
      </w:r>
      <w:r w:rsidRPr="00643EB8">
        <w:rPr>
          <w:rFonts w:ascii="Times New Roman" w:eastAsia="Times New Roman" w:hAnsi="Times New Roman" w:cs="Times New Roman"/>
          <w:noProof/>
          <w:webHidden/>
          <w:sz w:val="18"/>
          <w:szCs w:val="18"/>
        </w:rPr>
        <w:tab/>
      </w:r>
      <w:r w:rsidRPr="00643EB8">
        <w:rPr>
          <w:rFonts w:ascii="Times New Roman" w:eastAsia="Times New Roman" w:hAnsi="Times New Roman" w:cs="Times New Roman"/>
          <w:noProof/>
          <w:webHidden/>
          <w:sz w:val="18"/>
          <w:szCs w:val="18"/>
        </w:rPr>
        <w:fldChar w:fldCharType="begin"/>
      </w:r>
      <w:r w:rsidRPr="00643EB8">
        <w:rPr>
          <w:rFonts w:ascii="Times New Roman" w:eastAsia="Times New Roman" w:hAnsi="Times New Roman" w:cs="Times New Roman"/>
          <w:noProof/>
          <w:webHidden/>
          <w:sz w:val="18"/>
          <w:szCs w:val="18"/>
        </w:rPr>
        <w:instrText xml:space="preserve"> PAGEREF _Toc222489747 \h </w:instrText>
      </w:r>
      <w:r w:rsidRPr="00643EB8">
        <w:rPr>
          <w:rFonts w:ascii="Times New Roman" w:eastAsia="Times New Roman" w:hAnsi="Times New Roman" w:cs="Times New Roman"/>
          <w:noProof/>
          <w:webHidden/>
          <w:sz w:val="18"/>
          <w:szCs w:val="18"/>
        </w:rPr>
      </w:r>
      <w:r w:rsidRPr="00643EB8">
        <w:rPr>
          <w:rFonts w:ascii="Times New Roman" w:eastAsia="Times New Roman" w:hAnsi="Times New Roman" w:cs="Times New Roman"/>
          <w:noProof/>
          <w:webHidden/>
          <w:sz w:val="18"/>
          <w:szCs w:val="18"/>
        </w:rPr>
        <w:fldChar w:fldCharType="separate"/>
      </w:r>
      <w:r w:rsidRPr="00643EB8">
        <w:rPr>
          <w:rFonts w:ascii="Times New Roman" w:eastAsia="Times New Roman" w:hAnsi="Times New Roman" w:cs="Times New Roman"/>
          <w:noProof/>
          <w:webHidden/>
          <w:sz w:val="18"/>
          <w:szCs w:val="18"/>
        </w:rPr>
        <w:t>49</w:t>
      </w:r>
      <w:r w:rsidRPr="00643EB8">
        <w:rPr>
          <w:rFonts w:ascii="Times New Roman" w:eastAsia="Times New Roman" w:hAnsi="Times New Roman" w:cs="Times New Roman"/>
          <w:noProof/>
          <w:webHidden/>
          <w:sz w:val="18"/>
          <w:szCs w:val="18"/>
        </w:rPr>
        <w:fldChar w:fldCharType="end"/>
      </w:r>
      <w:r w:rsidRPr="00643EB8">
        <w:rPr>
          <w:rFonts w:ascii="Times New Roman" w:eastAsia="Times New Roman" w:hAnsi="Times New Roman" w:cs="Times New Roman"/>
          <w:noProof/>
          <w:color w:val="0000FF"/>
          <w:sz w:val="18"/>
          <w:szCs w:val="18"/>
        </w:rPr>
        <w:fldChar w:fldCharType="end"/>
      </w:r>
    </w:p>
    <w:p w:rsidR="00643EB8" w:rsidRPr="00643EB8" w:rsidRDefault="00643EB8" w:rsidP="00643EB8">
      <w:pPr>
        <w:tabs>
          <w:tab w:val="right" w:leader="dot" w:pos="10478"/>
          <w:tab w:val="right" w:leader="dot" w:pos="10762"/>
        </w:tabs>
        <w:autoSpaceDE w:val="0"/>
        <w:autoSpaceDN w:val="0"/>
        <w:spacing w:after="0" w:line="240" w:lineRule="auto"/>
        <w:jc w:val="both"/>
        <w:rPr>
          <w:rFonts w:ascii="Times New Roman" w:eastAsia="Times New Roman" w:hAnsi="Times New Roman" w:cs="Times New Roman"/>
          <w:noProof/>
          <w:sz w:val="18"/>
          <w:szCs w:val="18"/>
        </w:rPr>
      </w:pPr>
      <w:hyperlink w:anchor="_Toc222489748" w:history="1">
        <w:r w:rsidRPr="00643EB8">
          <w:rPr>
            <w:rFonts w:ascii="Times New Roman" w:eastAsia="Times New Roman" w:hAnsi="Times New Roman" w:cs="Times New Roman"/>
            <w:noProof/>
            <w:color w:val="0000FF"/>
            <w:sz w:val="18"/>
            <w:szCs w:val="18"/>
          </w:rPr>
          <w:t>5. Закупка путём проведения запроса котировок в электронной форме</w:t>
        </w:r>
        <w:r w:rsidRPr="00643EB8">
          <w:rPr>
            <w:rFonts w:ascii="Times New Roman" w:eastAsia="Times New Roman" w:hAnsi="Times New Roman" w:cs="Times New Roman"/>
            <w:noProof/>
            <w:webHidden/>
            <w:sz w:val="18"/>
            <w:szCs w:val="18"/>
          </w:rPr>
          <w:tab/>
        </w:r>
        <w:r w:rsidRPr="00643EB8">
          <w:rPr>
            <w:rFonts w:ascii="Times New Roman" w:eastAsia="Times New Roman" w:hAnsi="Times New Roman" w:cs="Times New Roman"/>
            <w:noProof/>
            <w:webHidden/>
            <w:sz w:val="18"/>
            <w:szCs w:val="18"/>
          </w:rPr>
          <w:fldChar w:fldCharType="begin"/>
        </w:r>
        <w:r w:rsidRPr="00643EB8">
          <w:rPr>
            <w:rFonts w:ascii="Times New Roman" w:eastAsia="Times New Roman" w:hAnsi="Times New Roman" w:cs="Times New Roman"/>
            <w:noProof/>
            <w:webHidden/>
            <w:sz w:val="18"/>
            <w:szCs w:val="18"/>
          </w:rPr>
          <w:instrText xml:space="preserve"> PAGEREF _Toc222489748 \h </w:instrText>
        </w:r>
        <w:r w:rsidRPr="00643EB8">
          <w:rPr>
            <w:rFonts w:ascii="Times New Roman" w:eastAsia="Times New Roman" w:hAnsi="Times New Roman" w:cs="Times New Roman"/>
            <w:noProof/>
            <w:webHidden/>
            <w:sz w:val="18"/>
            <w:szCs w:val="18"/>
          </w:rPr>
        </w:r>
        <w:r w:rsidRPr="00643EB8">
          <w:rPr>
            <w:rFonts w:ascii="Times New Roman" w:eastAsia="Times New Roman" w:hAnsi="Times New Roman" w:cs="Times New Roman"/>
            <w:noProof/>
            <w:webHidden/>
            <w:sz w:val="18"/>
            <w:szCs w:val="18"/>
          </w:rPr>
          <w:fldChar w:fldCharType="separate"/>
        </w:r>
        <w:r w:rsidRPr="00643EB8">
          <w:rPr>
            <w:rFonts w:ascii="Times New Roman" w:eastAsia="Times New Roman" w:hAnsi="Times New Roman" w:cs="Times New Roman"/>
            <w:noProof/>
            <w:webHidden/>
            <w:sz w:val="18"/>
            <w:szCs w:val="18"/>
          </w:rPr>
          <w:t>50</w:t>
        </w:r>
        <w:r w:rsidRPr="00643EB8">
          <w:rPr>
            <w:rFonts w:ascii="Times New Roman" w:eastAsia="Times New Roman" w:hAnsi="Times New Roman" w:cs="Times New Roman"/>
            <w:noProof/>
            <w:webHidden/>
            <w:sz w:val="18"/>
            <w:szCs w:val="18"/>
          </w:rPr>
          <w:fldChar w:fldCharType="end"/>
        </w:r>
      </w:hyperlink>
    </w:p>
    <w:p w:rsidR="00643EB8" w:rsidRPr="00643EB8" w:rsidRDefault="00643EB8" w:rsidP="00643EB8">
      <w:pPr>
        <w:tabs>
          <w:tab w:val="right" w:leader="dot" w:pos="10478"/>
        </w:tabs>
        <w:autoSpaceDE w:val="0"/>
        <w:autoSpaceDN w:val="0"/>
        <w:spacing w:after="0" w:line="240" w:lineRule="auto"/>
        <w:ind w:firstLine="484"/>
        <w:jc w:val="both"/>
        <w:rPr>
          <w:rFonts w:ascii="Times New Roman" w:eastAsia="Times New Roman" w:hAnsi="Times New Roman" w:cs="Times New Roman"/>
          <w:noProof/>
          <w:sz w:val="18"/>
          <w:szCs w:val="18"/>
        </w:rPr>
      </w:pPr>
      <w:hyperlink w:anchor="_Toc222489749" w:history="1">
        <w:r w:rsidRPr="00643EB8">
          <w:rPr>
            <w:rFonts w:ascii="Times New Roman" w:eastAsia="Times New Roman" w:hAnsi="Times New Roman" w:cs="Times New Roman"/>
            <w:noProof/>
            <w:color w:val="0000FF"/>
            <w:sz w:val="18"/>
            <w:szCs w:val="18"/>
          </w:rPr>
          <w:t>5.1. Запрос котировок в электронной форме</w:t>
        </w:r>
        <w:r w:rsidRPr="00643EB8">
          <w:rPr>
            <w:rFonts w:ascii="Times New Roman" w:eastAsia="Times New Roman" w:hAnsi="Times New Roman" w:cs="Times New Roman"/>
            <w:noProof/>
            <w:webHidden/>
            <w:sz w:val="18"/>
            <w:szCs w:val="18"/>
          </w:rPr>
          <w:tab/>
        </w:r>
        <w:r w:rsidRPr="00643EB8">
          <w:rPr>
            <w:rFonts w:ascii="Times New Roman" w:eastAsia="Times New Roman" w:hAnsi="Times New Roman" w:cs="Times New Roman"/>
            <w:noProof/>
            <w:webHidden/>
            <w:sz w:val="18"/>
            <w:szCs w:val="18"/>
          </w:rPr>
          <w:fldChar w:fldCharType="begin"/>
        </w:r>
        <w:r w:rsidRPr="00643EB8">
          <w:rPr>
            <w:rFonts w:ascii="Times New Roman" w:eastAsia="Times New Roman" w:hAnsi="Times New Roman" w:cs="Times New Roman"/>
            <w:noProof/>
            <w:webHidden/>
            <w:sz w:val="18"/>
            <w:szCs w:val="18"/>
          </w:rPr>
          <w:instrText xml:space="preserve"> PAGEREF _Toc222489749 \h </w:instrText>
        </w:r>
        <w:r w:rsidRPr="00643EB8">
          <w:rPr>
            <w:rFonts w:ascii="Times New Roman" w:eastAsia="Times New Roman" w:hAnsi="Times New Roman" w:cs="Times New Roman"/>
            <w:noProof/>
            <w:webHidden/>
            <w:sz w:val="18"/>
            <w:szCs w:val="18"/>
          </w:rPr>
        </w:r>
        <w:r w:rsidRPr="00643EB8">
          <w:rPr>
            <w:rFonts w:ascii="Times New Roman" w:eastAsia="Times New Roman" w:hAnsi="Times New Roman" w:cs="Times New Roman"/>
            <w:noProof/>
            <w:webHidden/>
            <w:sz w:val="18"/>
            <w:szCs w:val="18"/>
          </w:rPr>
          <w:fldChar w:fldCharType="separate"/>
        </w:r>
        <w:r w:rsidRPr="00643EB8">
          <w:rPr>
            <w:rFonts w:ascii="Times New Roman" w:eastAsia="Times New Roman" w:hAnsi="Times New Roman" w:cs="Times New Roman"/>
            <w:noProof/>
            <w:webHidden/>
            <w:sz w:val="18"/>
            <w:szCs w:val="18"/>
          </w:rPr>
          <w:t>50</w:t>
        </w:r>
        <w:r w:rsidRPr="00643EB8">
          <w:rPr>
            <w:rFonts w:ascii="Times New Roman" w:eastAsia="Times New Roman" w:hAnsi="Times New Roman" w:cs="Times New Roman"/>
            <w:noProof/>
            <w:webHidden/>
            <w:sz w:val="18"/>
            <w:szCs w:val="18"/>
          </w:rPr>
          <w:fldChar w:fldCharType="end"/>
        </w:r>
      </w:hyperlink>
    </w:p>
    <w:p w:rsidR="00643EB8" w:rsidRPr="00643EB8" w:rsidRDefault="00643EB8" w:rsidP="00643EB8">
      <w:pPr>
        <w:tabs>
          <w:tab w:val="right" w:leader="dot" w:pos="10478"/>
        </w:tabs>
        <w:autoSpaceDE w:val="0"/>
        <w:autoSpaceDN w:val="0"/>
        <w:spacing w:after="0" w:line="240" w:lineRule="auto"/>
        <w:ind w:firstLine="484"/>
        <w:jc w:val="both"/>
        <w:rPr>
          <w:rFonts w:ascii="Times New Roman" w:eastAsia="Times New Roman" w:hAnsi="Times New Roman" w:cs="Times New Roman"/>
          <w:noProof/>
          <w:sz w:val="18"/>
          <w:szCs w:val="18"/>
        </w:rPr>
      </w:pPr>
      <w:hyperlink w:anchor="_Toc222489750" w:history="1">
        <w:r w:rsidRPr="00643EB8">
          <w:rPr>
            <w:rFonts w:ascii="Times New Roman" w:eastAsia="Times New Roman" w:hAnsi="Times New Roman" w:cs="Times New Roman"/>
            <w:noProof/>
            <w:color w:val="0000FF"/>
            <w:sz w:val="18"/>
            <w:szCs w:val="18"/>
          </w:rPr>
          <w:t>5.2. Извещение о проведении запроса котировок в электронной форме</w:t>
        </w:r>
        <w:r w:rsidRPr="00643EB8">
          <w:rPr>
            <w:rFonts w:ascii="Times New Roman" w:eastAsia="Times New Roman" w:hAnsi="Times New Roman" w:cs="Times New Roman"/>
            <w:noProof/>
            <w:webHidden/>
            <w:sz w:val="18"/>
            <w:szCs w:val="18"/>
          </w:rPr>
          <w:tab/>
        </w:r>
        <w:r w:rsidRPr="00643EB8">
          <w:rPr>
            <w:rFonts w:ascii="Times New Roman" w:eastAsia="Times New Roman" w:hAnsi="Times New Roman" w:cs="Times New Roman"/>
            <w:noProof/>
            <w:webHidden/>
            <w:sz w:val="18"/>
            <w:szCs w:val="18"/>
          </w:rPr>
          <w:fldChar w:fldCharType="begin"/>
        </w:r>
        <w:r w:rsidRPr="00643EB8">
          <w:rPr>
            <w:rFonts w:ascii="Times New Roman" w:eastAsia="Times New Roman" w:hAnsi="Times New Roman" w:cs="Times New Roman"/>
            <w:noProof/>
            <w:webHidden/>
            <w:sz w:val="18"/>
            <w:szCs w:val="18"/>
          </w:rPr>
          <w:instrText xml:space="preserve"> PAGEREF _Toc222489750 \h </w:instrText>
        </w:r>
        <w:r w:rsidRPr="00643EB8">
          <w:rPr>
            <w:rFonts w:ascii="Times New Roman" w:eastAsia="Times New Roman" w:hAnsi="Times New Roman" w:cs="Times New Roman"/>
            <w:noProof/>
            <w:webHidden/>
            <w:sz w:val="18"/>
            <w:szCs w:val="18"/>
          </w:rPr>
        </w:r>
        <w:r w:rsidRPr="00643EB8">
          <w:rPr>
            <w:rFonts w:ascii="Times New Roman" w:eastAsia="Times New Roman" w:hAnsi="Times New Roman" w:cs="Times New Roman"/>
            <w:noProof/>
            <w:webHidden/>
            <w:sz w:val="18"/>
            <w:szCs w:val="18"/>
          </w:rPr>
          <w:fldChar w:fldCharType="separate"/>
        </w:r>
        <w:r w:rsidRPr="00643EB8">
          <w:rPr>
            <w:rFonts w:ascii="Times New Roman" w:eastAsia="Times New Roman" w:hAnsi="Times New Roman" w:cs="Times New Roman"/>
            <w:noProof/>
            <w:webHidden/>
            <w:sz w:val="18"/>
            <w:szCs w:val="18"/>
          </w:rPr>
          <w:t>50</w:t>
        </w:r>
        <w:r w:rsidRPr="00643EB8">
          <w:rPr>
            <w:rFonts w:ascii="Times New Roman" w:eastAsia="Times New Roman" w:hAnsi="Times New Roman" w:cs="Times New Roman"/>
            <w:noProof/>
            <w:webHidden/>
            <w:sz w:val="18"/>
            <w:szCs w:val="18"/>
          </w:rPr>
          <w:fldChar w:fldCharType="end"/>
        </w:r>
      </w:hyperlink>
    </w:p>
    <w:p w:rsidR="00643EB8" w:rsidRPr="00643EB8" w:rsidRDefault="00643EB8" w:rsidP="00643EB8">
      <w:pPr>
        <w:tabs>
          <w:tab w:val="right" w:leader="dot" w:pos="10478"/>
        </w:tabs>
        <w:autoSpaceDE w:val="0"/>
        <w:autoSpaceDN w:val="0"/>
        <w:spacing w:after="0" w:line="240" w:lineRule="auto"/>
        <w:ind w:firstLine="484"/>
        <w:jc w:val="both"/>
        <w:rPr>
          <w:rFonts w:ascii="Times New Roman" w:eastAsia="Times New Roman" w:hAnsi="Times New Roman" w:cs="Times New Roman"/>
          <w:noProof/>
          <w:sz w:val="18"/>
          <w:szCs w:val="18"/>
        </w:rPr>
      </w:pPr>
      <w:hyperlink w:anchor="_Toc222489751" w:history="1">
        <w:r w:rsidRPr="00643EB8">
          <w:rPr>
            <w:rFonts w:ascii="Times New Roman" w:eastAsia="Times New Roman" w:hAnsi="Times New Roman" w:cs="Times New Roman"/>
            <w:noProof/>
            <w:color w:val="0000FF"/>
            <w:sz w:val="18"/>
            <w:szCs w:val="18"/>
          </w:rPr>
          <w:t>5.3. Порядок подачи заявок на участие в запросе котировок в электронной форме</w:t>
        </w:r>
        <w:r w:rsidRPr="00643EB8">
          <w:rPr>
            <w:rFonts w:ascii="Times New Roman" w:eastAsia="Times New Roman" w:hAnsi="Times New Roman" w:cs="Times New Roman"/>
            <w:noProof/>
            <w:webHidden/>
            <w:sz w:val="18"/>
            <w:szCs w:val="18"/>
          </w:rPr>
          <w:tab/>
        </w:r>
        <w:r w:rsidRPr="00643EB8">
          <w:rPr>
            <w:rFonts w:ascii="Times New Roman" w:eastAsia="Times New Roman" w:hAnsi="Times New Roman" w:cs="Times New Roman"/>
            <w:noProof/>
            <w:webHidden/>
            <w:sz w:val="18"/>
            <w:szCs w:val="18"/>
          </w:rPr>
          <w:fldChar w:fldCharType="begin"/>
        </w:r>
        <w:r w:rsidRPr="00643EB8">
          <w:rPr>
            <w:rFonts w:ascii="Times New Roman" w:eastAsia="Times New Roman" w:hAnsi="Times New Roman" w:cs="Times New Roman"/>
            <w:noProof/>
            <w:webHidden/>
            <w:sz w:val="18"/>
            <w:szCs w:val="18"/>
          </w:rPr>
          <w:instrText xml:space="preserve"> PAGEREF _Toc222489751 \h </w:instrText>
        </w:r>
        <w:r w:rsidRPr="00643EB8">
          <w:rPr>
            <w:rFonts w:ascii="Times New Roman" w:eastAsia="Times New Roman" w:hAnsi="Times New Roman" w:cs="Times New Roman"/>
            <w:noProof/>
            <w:webHidden/>
            <w:sz w:val="18"/>
            <w:szCs w:val="18"/>
          </w:rPr>
        </w:r>
        <w:r w:rsidRPr="00643EB8">
          <w:rPr>
            <w:rFonts w:ascii="Times New Roman" w:eastAsia="Times New Roman" w:hAnsi="Times New Roman" w:cs="Times New Roman"/>
            <w:noProof/>
            <w:webHidden/>
            <w:sz w:val="18"/>
            <w:szCs w:val="18"/>
          </w:rPr>
          <w:fldChar w:fldCharType="separate"/>
        </w:r>
        <w:r w:rsidRPr="00643EB8">
          <w:rPr>
            <w:rFonts w:ascii="Times New Roman" w:eastAsia="Times New Roman" w:hAnsi="Times New Roman" w:cs="Times New Roman"/>
            <w:noProof/>
            <w:webHidden/>
            <w:sz w:val="18"/>
            <w:szCs w:val="18"/>
          </w:rPr>
          <w:t>50</w:t>
        </w:r>
        <w:r w:rsidRPr="00643EB8">
          <w:rPr>
            <w:rFonts w:ascii="Times New Roman" w:eastAsia="Times New Roman" w:hAnsi="Times New Roman" w:cs="Times New Roman"/>
            <w:noProof/>
            <w:webHidden/>
            <w:sz w:val="18"/>
            <w:szCs w:val="18"/>
          </w:rPr>
          <w:fldChar w:fldCharType="end"/>
        </w:r>
      </w:hyperlink>
    </w:p>
    <w:p w:rsidR="00643EB8" w:rsidRPr="00643EB8" w:rsidRDefault="00643EB8" w:rsidP="00643EB8">
      <w:pPr>
        <w:tabs>
          <w:tab w:val="right" w:leader="dot" w:pos="10478"/>
        </w:tabs>
        <w:autoSpaceDE w:val="0"/>
        <w:autoSpaceDN w:val="0"/>
        <w:spacing w:after="0" w:line="240" w:lineRule="auto"/>
        <w:ind w:firstLine="484"/>
        <w:jc w:val="both"/>
        <w:rPr>
          <w:rFonts w:ascii="Times New Roman" w:eastAsia="Times New Roman" w:hAnsi="Times New Roman" w:cs="Times New Roman"/>
          <w:noProof/>
          <w:color w:val="0000FF"/>
          <w:sz w:val="18"/>
          <w:szCs w:val="18"/>
        </w:rPr>
      </w:pPr>
      <w:r w:rsidRPr="00643EB8">
        <w:rPr>
          <w:rFonts w:ascii="Times New Roman" w:eastAsia="Times New Roman" w:hAnsi="Times New Roman" w:cs="Times New Roman"/>
          <w:noProof/>
          <w:color w:val="0000FF"/>
          <w:sz w:val="18"/>
          <w:szCs w:val="18"/>
        </w:rPr>
        <w:fldChar w:fldCharType="begin"/>
      </w:r>
      <w:r w:rsidRPr="00643EB8">
        <w:rPr>
          <w:rFonts w:ascii="Times New Roman" w:eastAsia="Times New Roman" w:hAnsi="Times New Roman" w:cs="Times New Roman"/>
          <w:noProof/>
          <w:color w:val="0000FF"/>
          <w:sz w:val="18"/>
          <w:szCs w:val="18"/>
        </w:rPr>
        <w:instrText xml:space="preserve"> </w:instrText>
      </w:r>
      <w:r w:rsidRPr="00643EB8">
        <w:rPr>
          <w:rFonts w:ascii="Times New Roman" w:eastAsia="Times New Roman" w:hAnsi="Times New Roman" w:cs="Times New Roman"/>
          <w:noProof/>
          <w:sz w:val="18"/>
          <w:szCs w:val="18"/>
        </w:rPr>
        <w:instrText>HYPERLINK \l "_Toc222489752"</w:instrText>
      </w:r>
      <w:r w:rsidRPr="00643EB8">
        <w:rPr>
          <w:rFonts w:ascii="Times New Roman" w:eastAsia="Times New Roman" w:hAnsi="Times New Roman" w:cs="Times New Roman"/>
          <w:noProof/>
          <w:color w:val="0000FF"/>
          <w:sz w:val="18"/>
          <w:szCs w:val="18"/>
        </w:rPr>
        <w:instrText xml:space="preserve"> </w:instrText>
      </w:r>
      <w:r w:rsidRPr="00643EB8">
        <w:rPr>
          <w:rFonts w:ascii="Times New Roman" w:eastAsia="Times New Roman" w:hAnsi="Times New Roman" w:cs="Times New Roman"/>
          <w:noProof/>
          <w:color w:val="0000FF"/>
          <w:sz w:val="18"/>
          <w:szCs w:val="18"/>
        </w:rPr>
      </w:r>
      <w:r w:rsidRPr="00643EB8">
        <w:rPr>
          <w:rFonts w:ascii="Times New Roman" w:eastAsia="Times New Roman" w:hAnsi="Times New Roman" w:cs="Times New Roman"/>
          <w:noProof/>
          <w:color w:val="0000FF"/>
          <w:sz w:val="18"/>
          <w:szCs w:val="18"/>
        </w:rPr>
        <w:fldChar w:fldCharType="separate"/>
      </w:r>
      <w:r w:rsidRPr="00643EB8">
        <w:rPr>
          <w:rFonts w:ascii="Times New Roman" w:eastAsia="Times New Roman" w:hAnsi="Times New Roman" w:cs="Times New Roman"/>
          <w:noProof/>
          <w:color w:val="0000FF"/>
          <w:sz w:val="18"/>
          <w:szCs w:val="18"/>
        </w:rPr>
        <w:t>5.4. Порядок открытия доступа, рассмотрения и оценки заявок на участие в</w:t>
      </w:r>
      <w:r w:rsidRPr="00643EB8">
        <w:rPr>
          <w:rFonts w:ascii="Times New Roman" w:eastAsia="Times New Roman" w:hAnsi="Times New Roman" w:cs="Times New Roman"/>
          <w:noProof/>
          <w:color w:val="0000FF"/>
          <w:sz w:val="18"/>
          <w:szCs w:val="18"/>
        </w:rPr>
        <w:t xml:space="preserve"> </w:t>
      </w:r>
    </w:p>
    <w:p w:rsidR="00643EB8" w:rsidRPr="00643EB8" w:rsidRDefault="00643EB8" w:rsidP="00643EB8">
      <w:pPr>
        <w:tabs>
          <w:tab w:val="right" w:leader="dot" w:pos="10478"/>
        </w:tabs>
        <w:autoSpaceDE w:val="0"/>
        <w:autoSpaceDN w:val="0"/>
        <w:spacing w:after="0" w:line="240" w:lineRule="auto"/>
        <w:ind w:firstLine="484"/>
        <w:jc w:val="both"/>
        <w:rPr>
          <w:rFonts w:ascii="Times New Roman" w:eastAsia="Times New Roman" w:hAnsi="Times New Roman" w:cs="Times New Roman"/>
          <w:noProof/>
          <w:sz w:val="18"/>
          <w:szCs w:val="18"/>
        </w:rPr>
      </w:pPr>
      <w:r w:rsidRPr="00643EB8">
        <w:rPr>
          <w:rFonts w:ascii="Times New Roman" w:eastAsia="Times New Roman" w:hAnsi="Times New Roman" w:cs="Times New Roman"/>
          <w:noProof/>
          <w:color w:val="0000FF"/>
          <w:sz w:val="18"/>
          <w:szCs w:val="18"/>
        </w:rPr>
        <w:t>запросе котировок в электронной форме</w:t>
      </w:r>
      <w:r w:rsidRPr="00643EB8">
        <w:rPr>
          <w:rFonts w:ascii="Times New Roman" w:eastAsia="Times New Roman" w:hAnsi="Times New Roman" w:cs="Times New Roman"/>
          <w:noProof/>
          <w:webHidden/>
          <w:sz w:val="18"/>
          <w:szCs w:val="18"/>
        </w:rPr>
        <w:tab/>
      </w:r>
      <w:r w:rsidRPr="00643EB8">
        <w:rPr>
          <w:rFonts w:ascii="Times New Roman" w:eastAsia="Times New Roman" w:hAnsi="Times New Roman" w:cs="Times New Roman"/>
          <w:noProof/>
          <w:webHidden/>
          <w:sz w:val="18"/>
          <w:szCs w:val="18"/>
        </w:rPr>
        <w:fldChar w:fldCharType="begin"/>
      </w:r>
      <w:r w:rsidRPr="00643EB8">
        <w:rPr>
          <w:rFonts w:ascii="Times New Roman" w:eastAsia="Times New Roman" w:hAnsi="Times New Roman" w:cs="Times New Roman"/>
          <w:noProof/>
          <w:webHidden/>
          <w:sz w:val="18"/>
          <w:szCs w:val="18"/>
        </w:rPr>
        <w:instrText xml:space="preserve"> PAGEREF _Toc222489752 \h </w:instrText>
      </w:r>
      <w:r w:rsidRPr="00643EB8">
        <w:rPr>
          <w:rFonts w:ascii="Times New Roman" w:eastAsia="Times New Roman" w:hAnsi="Times New Roman" w:cs="Times New Roman"/>
          <w:noProof/>
          <w:webHidden/>
          <w:sz w:val="18"/>
          <w:szCs w:val="18"/>
        </w:rPr>
      </w:r>
      <w:r w:rsidRPr="00643EB8">
        <w:rPr>
          <w:rFonts w:ascii="Times New Roman" w:eastAsia="Times New Roman" w:hAnsi="Times New Roman" w:cs="Times New Roman"/>
          <w:noProof/>
          <w:webHidden/>
          <w:sz w:val="18"/>
          <w:szCs w:val="18"/>
        </w:rPr>
        <w:fldChar w:fldCharType="separate"/>
      </w:r>
      <w:r w:rsidRPr="00643EB8">
        <w:rPr>
          <w:rFonts w:ascii="Times New Roman" w:eastAsia="Times New Roman" w:hAnsi="Times New Roman" w:cs="Times New Roman"/>
          <w:noProof/>
          <w:webHidden/>
          <w:sz w:val="18"/>
          <w:szCs w:val="18"/>
        </w:rPr>
        <w:t>52</w:t>
      </w:r>
      <w:r w:rsidRPr="00643EB8">
        <w:rPr>
          <w:rFonts w:ascii="Times New Roman" w:eastAsia="Times New Roman" w:hAnsi="Times New Roman" w:cs="Times New Roman"/>
          <w:noProof/>
          <w:webHidden/>
          <w:sz w:val="18"/>
          <w:szCs w:val="18"/>
        </w:rPr>
        <w:fldChar w:fldCharType="end"/>
      </w:r>
      <w:r w:rsidRPr="00643EB8">
        <w:rPr>
          <w:rFonts w:ascii="Times New Roman" w:eastAsia="Times New Roman" w:hAnsi="Times New Roman" w:cs="Times New Roman"/>
          <w:noProof/>
          <w:color w:val="0000FF"/>
          <w:sz w:val="18"/>
          <w:szCs w:val="18"/>
        </w:rPr>
        <w:fldChar w:fldCharType="end"/>
      </w:r>
    </w:p>
    <w:p w:rsidR="00643EB8" w:rsidRPr="00643EB8" w:rsidRDefault="00643EB8" w:rsidP="00643EB8">
      <w:pPr>
        <w:tabs>
          <w:tab w:val="right" w:leader="dot" w:pos="10478"/>
          <w:tab w:val="right" w:leader="dot" w:pos="10762"/>
        </w:tabs>
        <w:autoSpaceDE w:val="0"/>
        <w:autoSpaceDN w:val="0"/>
        <w:spacing w:after="0" w:line="240" w:lineRule="auto"/>
        <w:jc w:val="both"/>
        <w:rPr>
          <w:rFonts w:ascii="Times New Roman" w:eastAsia="Times New Roman" w:hAnsi="Times New Roman" w:cs="Times New Roman"/>
          <w:noProof/>
          <w:sz w:val="18"/>
          <w:szCs w:val="18"/>
        </w:rPr>
      </w:pPr>
      <w:hyperlink w:anchor="_Toc222489753" w:history="1">
        <w:r w:rsidRPr="00643EB8">
          <w:rPr>
            <w:rFonts w:ascii="Times New Roman" w:eastAsia="Times New Roman" w:hAnsi="Times New Roman" w:cs="Times New Roman"/>
            <w:noProof/>
            <w:color w:val="0000FF"/>
            <w:sz w:val="18"/>
            <w:szCs w:val="18"/>
          </w:rPr>
          <w:t>6. Закупка у единственного поставщика</w:t>
        </w:r>
        <w:r w:rsidRPr="00643EB8">
          <w:rPr>
            <w:rFonts w:ascii="Times New Roman" w:eastAsia="Times New Roman" w:hAnsi="Times New Roman" w:cs="Times New Roman"/>
            <w:noProof/>
            <w:webHidden/>
            <w:sz w:val="18"/>
            <w:szCs w:val="18"/>
          </w:rPr>
          <w:tab/>
        </w:r>
        <w:r w:rsidRPr="00643EB8">
          <w:rPr>
            <w:rFonts w:ascii="Times New Roman" w:eastAsia="Times New Roman" w:hAnsi="Times New Roman" w:cs="Times New Roman"/>
            <w:noProof/>
            <w:webHidden/>
            <w:sz w:val="18"/>
            <w:szCs w:val="18"/>
          </w:rPr>
          <w:fldChar w:fldCharType="begin"/>
        </w:r>
        <w:r w:rsidRPr="00643EB8">
          <w:rPr>
            <w:rFonts w:ascii="Times New Roman" w:eastAsia="Times New Roman" w:hAnsi="Times New Roman" w:cs="Times New Roman"/>
            <w:noProof/>
            <w:webHidden/>
            <w:sz w:val="18"/>
            <w:szCs w:val="18"/>
          </w:rPr>
          <w:instrText xml:space="preserve"> PAGEREF _Toc222489753 \h </w:instrText>
        </w:r>
        <w:r w:rsidRPr="00643EB8">
          <w:rPr>
            <w:rFonts w:ascii="Times New Roman" w:eastAsia="Times New Roman" w:hAnsi="Times New Roman" w:cs="Times New Roman"/>
            <w:noProof/>
            <w:webHidden/>
            <w:sz w:val="18"/>
            <w:szCs w:val="18"/>
          </w:rPr>
        </w:r>
        <w:r w:rsidRPr="00643EB8">
          <w:rPr>
            <w:rFonts w:ascii="Times New Roman" w:eastAsia="Times New Roman" w:hAnsi="Times New Roman" w:cs="Times New Roman"/>
            <w:noProof/>
            <w:webHidden/>
            <w:sz w:val="18"/>
            <w:szCs w:val="18"/>
          </w:rPr>
          <w:fldChar w:fldCharType="separate"/>
        </w:r>
        <w:r w:rsidRPr="00643EB8">
          <w:rPr>
            <w:rFonts w:ascii="Times New Roman" w:eastAsia="Times New Roman" w:hAnsi="Times New Roman" w:cs="Times New Roman"/>
            <w:noProof/>
            <w:webHidden/>
            <w:sz w:val="18"/>
            <w:szCs w:val="18"/>
          </w:rPr>
          <w:t>53</w:t>
        </w:r>
        <w:r w:rsidRPr="00643EB8">
          <w:rPr>
            <w:rFonts w:ascii="Times New Roman" w:eastAsia="Times New Roman" w:hAnsi="Times New Roman" w:cs="Times New Roman"/>
            <w:noProof/>
            <w:webHidden/>
            <w:sz w:val="18"/>
            <w:szCs w:val="18"/>
          </w:rPr>
          <w:fldChar w:fldCharType="end"/>
        </w:r>
      </w:hyperlink>
    </w:p>
    <w:p w:rsidR="00643EB8" w:rsidRPr="00643EB8" w:rsidRDefault="00643EB8" w:rsidP="00643EB8">
      <w:pPr>
        <w:tabs>
          <w:tab w:val="right" w:leader="dot" w:pos="10478"/>
          <w:tab w:val="right" w:leader="dot" w:pos="10762"/>
        </w:tabs>
        <w:autoSpaceDE w:val="0"/>
        <w:autoSpaceDN w:val="0"/>
        <w:spacing w:after="0" w:line="240" w:lineRule="auto"/>
        <w:jc w:val="both"/>
        <w:rPr>
          <w:rFonts w:ascii="Times New Roman" w:eastAsia="Times New Roman" w:hAnsi="Times New Roman" w:cs="Times New Roman"/>
          <w:noProof/>
          <w:sz w:val="18"/>
          <w:szCs w:val="18"/>
        </w:rPr>
      </w:pPr>
      <w:hyperlink w:anchor="_Toc222489754" w:history="1">
        <w:r w:rsidRPr="00643EB8">
          <w:rPr>
            <w:rFonts w:ascii="Times New Roman" w:eastAsia="Times New Roman" w:hAnsi="Times New Roman" w:cs="Times New Roman"/>
            <w:noProof/>
            <w:color w:val="0000FF"/>
            <w:sz w:val="18"/>
            <w:szCs w:val="18"/>
          </w:rPr>
          <w:t>6.1. Случаи и порядок закупки у единственного поставщика</w:t>
        </w:r>
        <w:r w:rsidRPr="00643EB8">
          <w:rPr>
            <w:rFonts w:ascii="Times New Roman" w:eastAsia="Times New Roman" w:hAnsi="Times New Roman" w:cs="Times New Roman"/>
            <w:noProof/>
            <w:webHidden/>
            <w:sz w:val="18"/>
            <w:szCs w:val="18"/>
          </w:rPr>
          <w:tab/>
        </w:r>
        <w:r w:rsidRPr="00643EB8">
          <w:rPr>
            <w:rFonts w:ascii="Times New Roman" w:eastAsia="Times New Roman" w:hAnsi="Times New Roman" w:cs="Times New Roman"/>
            <w:noProof/>
            <w:webHidden/>
            <w:sz w:val="18"/>
            <w:szCs w:val="18"/>
          </w:rPr>
          <w:fldChar w:fldCharType="begin"/>
        </w:r>
        <w:r w:rsidRPr="00643EB8">
          <w:rPr>
            <w:rFonts w:ascii="Times New Roman" w:eastAsia="Times New Roman" w:hAnsi="Times New Roman" w:cs="Times New Roman"/>
            <w:noProof/>
            <w:webHidden/>
            <w:sz w:val="18"/>
            <w:szCs w:val="18"/>
          </w:rPr>
          <w:instrText xml:space="preserve"> PAGEREF _Toc222489754 \h </w:instrText>
        </w:r>
        <w:r w:rsidRPr="00643EB8">
          <w:rPr>
            <w:rFonts w:ascii="Times New Roman" w:eastAsia="Times New Roman" w:hAnsi="Times New Roman" w:cs="Times New Roman"/>
            <w:noProof/>
            <w:webHidden/>
            <w:sz w:val="18"/>
            <w:szCs w:val="18"/>
          </w:rPr>
        </w:r>
        <w:r w:rsidRPr="00643EB8">
          <w:rPr>
            <w:rFonts w:ascii="Times New Roman" w:eastAsia="Times New Roman" w:hAnsi="Times New Roman" w:cs="Times New Roman"/>
            <w:noProof/>
            <w:webHidden/>
            <w:sz w:val="18"/>
            <w:szCs w:val="18"/>
          </w:rPr>
          <w:fldChar w:fldCharType="separate"/>
        </w:r>
        <w:r w:rsidRPr="00643EB8">
          <w:rPr>
            <w:rFonts w:ascii="Times New Roman" w:eastAsia="Times New Roman" w:hAnsi="Times New Roman" w:cs="Times New Roman"/>
            <w:noProof/>
            <w:webHidden/>
            <w:sz w:val="18"/>
            <w:szCs w:val="18"/>
          </w:rPr>
          <w:t>53</w:t>
        </w:r>
        <w:r w:rsidRPr="00643EB8">
          <w:rPr>
            <w:rFonts w:ascii="Times New Roman" w:eastAsia="Times New Roman" w:hAnsi="Times New Roman" w:cs="Times New Roman"/>
            <w:noProof/>
            <w:webHidden/>
            <w:sz w:val="18"/>
            <w:szCs w:val="18"/>
          </w:rPr>
          <w:fldChar w:fldCharType="end"/>
        </w:r>
      </w:hyperlink>
    </w:p>
    <w:p w:rsidR="00643EB8" w:rsidRPr="00643EB8" w:rsidRDefault="00643EB8" w:rsidP="00643EB8">
      <w:pPr>
        <w:tabs>
          <w:tab w:val="right" w:leader="dot" w:pos="10478"/>
          <w:tab w:val="right" w:leader="dot" w:pos="10762"/>
        </w:tabs>
        <w:autoSpaceDE w:val="0"/>
        <w:autoSpaceDN w:val="0"/>
        <w:spacing w:after="0" w:line="240" w:lineRule="auto"/>
        <w:jc w:val="both"/>
        <w:rPr>
          <w:rFonts w:ascii="Times New Roman" w:eastAsia="Times New Roman" w:hAnsi="Times New Roman" w:cs="Times New Roman"/>
          <w:noProof/>
          <w:sz w:val="18"/>
          <w:szCs w:val="18"/>
        </w:rPr>
      </w:pPr>
      <w:hyperlink w:anchor="_Toc222489755" w:history="1">
        <w:r w:rsidRPr="00643EB8">
          <w:rPr>
            <w:rFonts w:ascii="Times New Roman" w:eastAsia="Times New Roman" w:hAnsi="Times New Roman" w:cs="Times New Roman"/>
            <w:noProof/>
            <w:color w:val="0000FF"/>
            <w:sz w:val="18"/>
            <w:szCs w:val="18"/>
          </w:rPr>
          <w:t>7. Особенности проведения повторной закупки в случае признания закупки несостоявшейся в связи с тем, что к участию допущен только один участник из нескольких</w:t>
        </w:r>
        <w:r w:rsidRPr="00643EB8">
          <w:rPr>
            <w:rFonts w:ascii="Times New Roman" w:eastAsia="Times New Roman" w:hAnsi="Times New Roman" w:cs="Times New Roman"/>
            <w:noProof/>
            <w:webHidden/>
            <w:sz w:val="18"/>
            <w:szCs w:val="18"/>
          </w:rPr>
          <w:tab/>
        </w:r>
        <w:r w:rsidRPr="00643EB8">
          <w:rPr>
            <w:rFonts w:ascii="Times New Roman" w:eastAsia="Times New Roman" w:hAnsi="Times New Roman" w:cs="Times New Roman"/>
            <w:noProof/>
            <w:webHidden/>
            <w:sz w:val="18"/>
            <w:szCs w:val="18"/>
          </w:rPr>
          <w:fldChar w:fldCharType="begin"/>
        </w:r>
        <w:r w:rsidRPr="00643EB8">
          <w:rPr>
            <w:rFonts w:ascii="Times New Roman" w:eastAsia="Times New Roman" w:hAnsi="Times New Roman" w:cs="Times New Roman"/>
            <w:noProof/>
            <w:webHidden/>
            <w:sz w:val="18"/>
            <w:szCs w:val="18"/>
          </w:rPr>
          <w:instrText xml:space="preserve"> PAGEREF _Toc222489755 \h </w:instrText>
        </w:r>
        <w:r w:rsidRPr="00643EB8">
          <w:rPr>
            <w:rFonts w:ascii="Times New Roman" w:eastAsia="Times New Roman" w:hAnsi="Times New Roman" w:cs="Times New Roman"/>
            <w:noProof/>
            <w:webHidden/>
            <w:sz w:val="18"/>
            <w:szCs w:val="18"/>
          </w:rPr>
        </w:r>
        <w:r w:rsidRPr="00643EB8">
          <w:rPr>
            <w:rFonts w:ascii="Times New Roman" w:eastAsia="Times New Roman" w:hAnsi="Times New Roman" w:cs="Times New Roman"/>
            <w:noProof/>
            <w:webHidden/>
            <w:sz w:val="18"/>
            <w:szCs w:val="18"/>
          </w:rPr>
          <w:fldChar w:fldCharType="separate"/>
        </w:r>
        <w:r w:rsidRPr="00643EB8">
          <w:rPr>
            <w:rFonts w:ascii="Times New Roman" w:eastAsia="Times New Roman" w:hAnsi="Times New Roman" w:cs="Times New Roman"/>
            <w:noProof/>
            <w:webHidden/>
            <w:sz w:val="18"/>
            <w:szCs w:val="18"/>
          </w:rPr>
          <w:t>58</w:t>
        </w:r>
        <w:r w:rsidRPr="00643EB8">
          <w:rPr>
            <w:rFonts w:ascii="Times New Roman" w:eastAsia="Times New Roman" w:hAnsi="Times New Roman" w:cs="Times New Roman"/>
            <w:noProof/>
            <w:webHidden/>
            <w:sz w:val="18"/>
            <w:szCs w:val="18"/>
          </w:rPr>
          <w:fldChar w:fldCharType="end"/>
        </w:r>
      </w:hyperlink>
    </w:p>
    <w:p w:rsidR="00643EB8" w:rsidRPr="00643EB8" w:rsidRDefault="00643EB8" w:rsidP="00643EB8">
      <w:pPr>
        <w:tabs>
          <w:tab w:val="right" w:leader="dot" w:pos="10478"/>
          <w:tab w:val="right" w:leader="dot" w:pos="10762"/>
        </w:tabs>
        <w:autoSpaceDE w:val="0"/>
        <w:autoSpaceDN w:val="0"/>
        <w:spacing w:after="0" w:line="240" w:lineRule="auto"/>
        <w:jc w:val="both"/>
        <w:rPr>
          <w:rFonts w:ascii="Times New Roman" w:eastAsia="Times New Roman" w:hAnsi="Times New Roman" w:cs="Times New Roman"/>
          <w:noProof/>
          <w:sz w:val="18"/>
          <w:szCs w:val="18"/>
        </w:rPr>
      </w:pPr>
      <w:hyperlink w:anchor="_Toc222489756" w:history="1">
        <w:r w:rsidRPr="00643EB8">
          <w:rPr>
            <w:rFonts w:ascii="Times New Roman" w:eastAsia="Times New Roman" w:hAnsi="Times New Roman" w:cs="Times New Roman"/>
            <w:noProof/>
            <w:color w:val="0000FF"/>
            <w:sz w:val="18"/>
            <w:szCs w:val="18"/>
          </w:rPr>
          <w:t>8. Закупки у СМСП и самозанятых</w:t>
        </w:r>
        <w:r w:rsidRPr="00643EB8">
          <w:rPr>
            <w:rFonts w:ascii="Times New Roman" w:eastAsia="Times New Roman" w:hAnsi="Times New Roman" w:cs="Times New Roman"/>
            <w:noProof/>
            <w:webHidden/>
            <w:sz w:val="18"/>
            <w:szCs w:val="18"/>
          </w:rPr>
          <w:tab/>
        </w:r>
        <w:r w:rsidRPr="00643EB8">
          <w:rPr>
            <w:rFonts w:ascii="Times New Roman" w:eastAsia="Times New Roman" w:hAnsi="Times New Roman" w:cs="Times New Roman"/>
            <w:noProof/>
            <w:webHidden/>
            <w:sz w:val="18"/>
            <w:szCs w:val="18"/>
          </w:rPr>
          <w:fldChar w:fldCharType="begin"/>
        </w:r>
        <w:r w:rsidRPr="00643EB8">
          <w:rPr>
            <w:rFonts w:ascii="Times New Roman" w:eastAsia="Times New Roman" w:hAnsi="Times New Roman" w:cs="Times New Roman"/>
            <w:noProof/>
            <w:webHidden/>
            <w:sz w:val="18"/>
            <w:szCs w:val="18"/>
          </w:rPr>
          <w:instrText xml:space="preserve"> PAGEREF _Toc222489756 \h </w:instrText>
        </w:r>
        <w:r w:rsidRPr="00643EB8">
          <w:rPr>
            <w:rFonts w:ascii="Times New Roman" w:eastAsia="Times New Roman" w:hAnsi="Times New Roman" w:cs="Times New Roman"/>
            <w:noProof/>
            <w:webHidden/>
            <w:sz w:val="18"/>
            <w:szCs w:val="18"/>
          </w:rPr>
        </w:r>
        <w:r w:rsidRPr="00643EB8">
          <w:rPr>
            <w:rFonts w:ascii="Times New Roman" w:eastAsia="Times New Roman" w:hAnsi="Times New Roman" w:cs="Times New Roman"/>
            <w:noProof/>
            <w:webHidden/>
            <w:sz w:val="18"/>
            <w:szCs w:val="18"/>
          </w:rPr>
          <w:fldChar w:fldCharType="separate"/>
        </w:r>
        <w:r w:rsidRPr="00643EB8">
          <w:rPr>
            <w:rFonts w:ascii="Times New Roman" w:eastAsia="Times New Roman" w:hAnsi="Times New Roman" w:cs="Times New Roman"/>
            <w:noProof/>
            <w:webHidden/>
            <w:sz w:val="18"/>
            <w:szCs w:val="18"/>
          </w:rPr>
          <w:t>58</w:t>
        </w:r>
        <w:r w:rsidRPr="00643EB8">
          <w:rPr>
            <w:rFonts w:ascii="Times New Roman" w:eastAsia="Times New Roman" w:hAnsi="Times New Roman" w:cs="Times New Roman"/>
            <w:noProof/>
            <w:webHidden/>
            <w:sz w:val="18"/>
            <w:szCs w:val="18"/>
          </w:rPr>
          <w:fldChar w:fldCharType="end"/>
        </w:r>
      </w:hyperlink>
    </w:p>
    <w:p w:rsidR="00643EB8" w:rsidRPr="00643EB8" w:rsidRDefault="00643EB8" w:rsidP="00643EB8">
      <w:pPr>
        <w:tabs>
          <w:tab w:val="right" w:leader="dot" w:pos="10478"/>
        </w:tabs>
        <w:autoSpaceDE w:val="0"/>
        <w:autoSpaceDN w:val="0"/>
        <w:spacing w:after="0" w:line="240" w:lineRule="auto"/>
        <w:ind w:firstLine="484"/>
        <w:jc w:val="both"/>
        <w:rPr>
          <w:rFonts w:ascii="Times New Roman" w:eastAsia="Times New Roman" w:hAnsi="Times New Roman" w:cs="Times New Roman"/>
          <w:noProof/>
          <w:sz w:val="18"/>
          <w:szCs w:val="18"/>
        </w:rPr>
      </w:pPr>
      <w:hyperlink w:anchor="_Toc222489757" w:history="1">
        <w:r w:rsidRPr="00643EB8">
          <w:rPr>
            <w:rFonts w:ascii="Times New Roman" w:eastAsia="Times New Roman" w:hAnsi="Times New Roman" w:cs="Times New Roman"/>
            <w:noProof/>
            <w:color w:val="0000FF"/>
            <w:sz w:val="18"/>
            <w:szCs w:val="18"/>
          </w:rPr>
          <w:t>8.1. Общие условия закупки у СМСП и самозанятых</w:t>
        </w:r>
        <w:r w:rsidRPr="00643EB8">
          <w:rPr>
            <w:rFonts w:ascii="Times New Roman" w:eastAsia="Times New Roman" w:hAnsi="Times New Roman" w:cs="Times New Roman"/>
            <w:noProof/>
            <w:webHidden/>
            <w:sz w:val="18"/>
            <w:szCs w:val="18"/>
          </w:rPr>
          <w:tab/>
        </w:r>
        <w:r w:rsidRPr="00643EB8">
          <w:rPr>
            <w:rFonts w:ascii="Times New Roman" w:eastAsia="Times New Roman" w:hAnsi="Times New Roman" w:cs="Times New Roman"/>
            <w:noProof/>
            <w:webHidden/>
            <w:sz w:val="18"/>
            <w:szCs w:val="18"/>
          </w:rPr>
          <w:fldChar w:fldCharType="begin"/>
        </w:r>
        <w:r w:rsidRPr="00643EB8">
          <w:rPr>
            <w:rFonts w:ascii="Times New Roman" w:eastAsia="Times New Roman" w:hAnsi="Times New Roman" w:cs="Times New Roman"/>
            <w:noProof/>
            <w:webHidden/>
            <w:sz w:val="18"/>
            <w:szCs w:val="18"/>
          </w:rPr>
          <w:instrText xml:space="preserve"> PAGEREF _Toc222489757 \h </w:instrText>
        </w:r>
        <w:r w:rsidRPr="00643EB8">
          <w:rPr>
            <w:rFonts w:ascii="Times New Roman" w:eastAsia="Times New Roman" w:hAnsi="Times New Roman" w:cs="Times New Roman"/>
            <w:noProof/>
            <w:webHidden/>
            <w:sz w:val="18"/>
            <w:szCs w:val="18"/>
          </w:rPr>
        </w:r>
        <w:r w:rsidRPr="00643EB8">
          <w:rPr>
            <w:rFonts w:ascii="Times New Roman" w:eastAsia="Times New Roman" w:hAnsi="Times New Roman" w:cs="Times New Roman"/>
            <w:noProof/>
            <w:webHidden/>
            <w:sz w:val="18"/>
            <w:szCs w:val="18"/>
          </w:rPr>
          <w:fldChar w:fldCharType="separate"/>
        </w:r>
        <w:r w:rsidRPr="00643EB8">
          <w:rPr>
            <w:rFonts w:ascii="Times New Roman" w:eastAsia="Times New Roman" w:hAnsi="Times New Roman" w:cs="Times New Roman"/>
            <w:noProof/>
            <w:webHidden/>
            <w:sz w:val="18"/>
            <w:szCs w:val="18"/>
          </w:rPr>
          <w:t>58</w:t>
        </w:r>
        <w:r w:rsidRPr="00643EB8">
          <w:rPr>
            <w:rFonts w:ascii="Times New Roman" w:eastAsia="Times New Roman" w:hAnsi="Times New Roman" w:cs="Times New Roman"/>
            <w:noProof/>
            <w:webHidden/>
            <w:sz w:val="18"/>
            <w:szCs w:val="18"/>
          </w:rPr>
          <w:fldChar w:fldCharType="end"/>
        </w:r>
      </w:hyperlink>
    </w:p>
    <w:p w:rsidR="00643EB8" w:rsidRPr="00643EB8" w:rsidRDefault="00643EB8" w:rsidP="00643EB8">
      <w:pPr>
        <w:tabs>
          <w:tab w:val="right" w:leader="dot" w:pos="10478"/>
        </w:tabs>
        <w:autoSpaceDE w:val="0"/>
        <w:autoSpaceDN w:val="0"/>
        <w:spacing w:after="0" w:line="240" w:lineRule="auto"/>
        <w:ind w:firstLine="484"/>
        <w:jc w:val="both"/>
        <w:rPr>
          <w:rFonts w:ascii="Times New Roman" w:eastAsia="Times New Roman" w:hAnsi="Times New Roman" w:cs="Times New Roman"/>
          <w:noProof/>
          <w:color w:val="0000FF"/>
          <w:sz w:val="18"/>
          <w:szCs w:val="18"/>
        </w:rPr>
      </w:pPr>
      <w:r w:rsidRPr="00643EB8">
        <w:rPr>
          <w:rFonts w:ascii="Times New Roman" w:eastAsia="Times New Roman" w:hAnsi="Times New Roman" w:cs="Times New Roman"/>
          <w:noProof/>
          <w:color w:val="0000FF"/>
          <w:sz w:val="18"/>
          <w:szCs w:val="18"/>
        </w:rPr>
        <w:fldChar w:fldCharType="begin"/>
      </w:r>
      <w:r w:rsidRPr="00643EB8">
        <w:rPr>
          <w:rFonts w:ascii="Times New Roman" w:eastAsia="Times New Roman" w:hAnsi="Times New Roman" w:cs="Times New Roman"/>
          <w:noProof/>
          <w:color w:val="0000FF"/>
          <w:sz w:val="18"/>
          <w:szCs w:val="18"/>
        </w:rPr>
        <w:instrText xml:space="preserve"> </w:instrText>
      </w:r>
      <w:r w:rsidRPr="00643EB8">
        <w:rPr>
          <w:rFonts w:ascii="Times New Roman" w:eastAsia="Times New Roman" w:hAnsi="Times New Roman" w:cs="Times New Roman"/>
          <w:noProof/>
          <w:sz w:val="18"/>
          <w:szCs w:val="18"/>
        </w:rPr>
        <w:instrText>HYPERLINK \l "_Toc222489758"</w:instrText>
      </w:r>
      <w:r w:rsidRPr="00643EB8">
        <w:rPr>
          <w:rFonts w:ascii="Times New Roman" w:eastAsia="Times New Roman" w:hAnsi="Times New Roman" w:cs="Times New Roman"/>
          <w:noProof/>
          <w:color w:val="0000FF"/>
          <w:sz w:val="18"/>
          <w:szCs w:val="18"/>
        </w:rPr>
        <w:instrText xml:space="preserve"> </w:instrText>
      </w:r>
      <w:r w:rsidRPr="00643EB8">
        <w:rPr>
          <w:rFonts w:ascii="Times New Roman" w:eastAsia="Times New Roman" w:hAnsi="Times New Roman" w:cs="Times New Roman"/>
          <w:noProof/>
          <w:color w:val="0000FF"/>
          <w:sz w:val="18"/>
          <w:szCs w:val="18"/>
        </w:rPr>
      </w:r>
      <w:r w:rsidRPr="00643EB8">
        <w:rPr>
          <w:rFonts w:ascii="Times New Roman" w:eastAsia="Times New Roman" w:hAnsi="Times New Roman" w:cs="Times New Roman"/>
          <w:noProof/>
          <w:color w:val="0000FF"/>
          <w:sz w:val="18"/>
          <w:szCs w:val="18"/>
        </w:rPr>
        <w:fldChar w:fldCharType="separate"/>
      </w:r>
      <w:r w:rsidRPr="00643EB8">
        <w:rPr>
          <w:rFonts w:ascii="Times New Roman" w:eastAsia="Times New Roman" w:hAnsi="Times New Roman" w:cs="Times New Roman"/>
          <w:noProof/>
          <w:color w:val="0000FF"/>
          <w:sz w:val="18"/>
          <w:szCs w:val="18"/>
        </w:rPr>
        <w:t xml:space="preserve">8.2. Особенности проведения закупок, участниками которых являются только  </w:t>
      </w:r>
    </w:p>
    <w:p w:rsidR="00643EB8" w:rsidRPr="00643EB8" w:rsidRDefault="00643EB8" w:rsidP="00643EB8">
      <w:pPr>
        <w:tabs>
          <w:tab w:val="right" w:leader="dot" w:pos="10478"/>
        </w:tabs>
        <w:autoSpaceDE w:val="0"/>
        <w:autoSpaceDN w:val="0"/>
        <w:spacing w:after="0" w:line="240" w:lineRule="auto"/>
        <w:ind w:firstLine="484"/>
        <w:jc w:val="both"/>
        <w:rPr>
          <w:rFonts w:ascii="Times New Roman" w:eastAsia="Times New Roman" w:hAnsi="Times New Roman" w:cs="Times New Roman"/>
          <w:noProof/>
          <w:sz w:val="18"/>
          <w:szCs w:val="18"/>
        </w:rPr>
      </w:pPr>
      <w:r w:rsidRPr="00643EB8">
        <w:rPr>
          <w:rFonts w:ascii="Times New Roman" w:eastAsia="Times New Roman" w:hAnsi="Times New Roman" w:cs="Times New Roman"/>
          <w:noProof/>
          <w:color w:val="0000FF"/>
          <w:sz w:val="18"/>
          <w:szCs w:val="18"/>
        </w:rPr>
        <w:t>СМСП и самозанятые</w:t>
      </w:r>
      <w:r w:rsidRPr="00643EB8">
        <w:rPr>
          <w:rFonts w:ascii="Times New Roman" w:eastAsia="Times New Roman" w:hAnsi="Times New Roman" w:cs="Times New Roman"/>
          <w:noProof/>
          <w:webHidden/>
          <w:sz w:val="18"/>
          <w:szCs w:val="18"/>
        </w:rPr>
        <w:tab/>
      </w:r>
      <w:r w:rsidRPr="00643EB8">
        <w:rPr>
          <w:rFonts w:ascii="Times New Roman" w:eastAsia="Times New Roman" w:hAnsi="Times New Roman" w:cs="Times New Roman"/>
          <w:noProof/>
          <w:webHidden/>
          <w:sz w:val="18"/>
          <w:szCs w:val="18"/>
        </w:rPr>
        <w:fldChar w:fldCharType="begin"/>
      </w:r>
      <w:r w:rsidRPr="00643EB8">
        <w:rPr>
          <w:rFonts w:ascii="Times New Roman" w:eastAsia="Times New Roman" w:hAnsi="Times New Roman" w:cs="Times New Roman"/>
          <w:noProof/>
          <w:webHidden/>
          <w:sz w:val="18"/>
          <w:szCs w:val="18"/>
        </w:rPr>
        <w:instrText xml:space="preserve"> PAGEREF _Toc222489758 \h </w:instrText>
      </w:r>
      <w:r w:rsidRPr="00643EB8">
        <w:rPr>
          <w:rFonts w:ascii="Times New Roman" w:eastAsia="Times New Roman" w:hAnsi="Times New Roman" w:cs="Times New Roman"/>
          <w:noProof/>
          <w:webHidden/>
          <w:sz w:val="18"/>
          <w:szCs w:val="18"/>
        </w:rPr>
      </w:r>
      <w:r w:rsidRPr="00643EB8">
        <w:rPr>
          <w:rFonts w:ascii="Times New Roman" w:eastAsia="Times New Roman" w:hAnsi="Times New Roman" w:cs="Times New Roman"/>
          <w:noProof/>
          <w:webHidden/>
          <w:sz w:val="18"/>
          <w:szCs w:val="18"/>
        </w:rPr>
        <w:fldChar w:fldCharType="separate"/>
      </w:r>
      <w:r w:rsidRPr="00643EB8">
        <w:rPr>
          <w:rFonts w:ascii="Times New Roman" w:eastAsia="Times New Roman" w:hAnsi="Times New Roman" w:cs="Times New Roman"/>
          <w:noProof/>
          <w:webHidden/>
          <w:sz w:val="18"/>
          <w:szCs w:val="18"/>
        </w:rPr>
        <w:t>59</w:t>
      </w:r>
      <w:r w:rsidRPr="00643EB8">
        <w:rPr>
          <w:rFonts w:ascii="Times New Roman" w:eastAsia="Times New Roman" w:hAnsi="Times New Roman" w:cs="Times New Roman"/>
          <w:noProof/>
          <w:webHidden/>
          <w:sz w:val="18"/>
          <w:szCs w:val="18"/>
        </w:rPr>
        <w:fldChar w:fldCharType="end"/>
      </w:r>
      <w:r w:rsidRPr="00643EB8">
        <w:rPr>
          <w:rFonts w:ascii="Times New Roman" w:eastAsia="Times New Roman" w:hAnsi="Times New Roman" w:cs="Times New Roman"/>
          <w:noProof/>
          <w:color w:val="0000FF"/>
          <w:sz w:val="18"/>
          <w:szCs w:val="18"/>
        </w:rPr>
        <w:fldChar w:fldCharType="end"/>
      </w:r>
    </w:p>
    <w:p w:rsidR="00643EB8" w:rsidRPr="00643EB8" w:rsidRDefault="00643EB8" w:rsidP="00643EB8">
      <w:pPr>
        <w:tabs>
          <w:tab w:val="right" w:leader="dot" w:pos="10478"/>
        </w:tabs>
        <w:autoSpaceDE w:val="0"/>
        <w:autoSpaceDN w:val="0"/>
        <w:spacing w:after="0" w:line="240" w:lineRule="auto"/>
        <w:ind w:firstLine="484"/>
        <w:jc w:val="both"/>
        <w:rPr>
          <w:rFonts w:ascii="Times New Roman" w:eastAsia="Times New Roman" w:hAnsi="Times New Roman" w:cs="Times New Roman"/>
          <w:noProof/>
          <w:color w:val="0000FF"/>
          <w:sz w:val="18"/>
          <w:szCs w:val="18"/>
        </w:rPr>
      </w:pPr>
      <w:r w:rsidRPr="00643EB8">
        <w:rPr>
          <w:rFonts w:ascii="Times New Roman" w:eastAsia="Times New Roman" w:hAnsi="Times New Roman" w:cs="Times New Roman"/>
          <w:noProof/>
          <w:color w:val="0000FF"/>
          <w:sz w:val="18"/>
          <w:szCs w:val="18"/>
        </w:rPr>
        <w:fldChar w:fldCharType="begin"/>
      </w:r>
      <w:r w:rsidRPr="00643EB8">
        <w:rPr>
          <w:rFonts w:ascii="Times New Roman" w:eastAsia="Times New Roman" w:hAnsi="Times New Roman" w:cs="Times New Roman"/>
          <w:noProof/>
          <w:color w:val="0000FF"/>
          <w:sz w:val="18"/>
          <w:szCs w:val="18"/>
        </w:rPr>
        <w:instrText xml:space="preserve"> </w:instrText>
      </w:r>
      <w:r w:rsidRPr="00643EB8">
        <w:rPr>
          <w:rFonts w:ascii="Times New Roman" w:eastAsia="Times New Roman" w:hAnsi="Times New Roman" w:cs="Times New Roman"/>
          <w:noProof/>
          <w:sz w:val="18"/>
          <w:szCs w:val="18"/>
        </w:rPr>
        <w:instrText>HYPERLINK \l "_Toc222489759"</w:instrText>
      </w:r>
      <w:r w:rsidRPr="00643EB8">
        <w:rPr>
          <w:rFonts w:ascii="Times New Roman" w:eastAsia="Times New Roman" w:hAnsi="Times New Roman" w:cs="Times New Roman"/>
          <w:noProof/>
          <w:color w:val="0000FF"/>
          <w:sz w:val="18"/>
          <w:szCs w:val="18"/>
        </w:rPr>
        <w:instrText xml:space="preserve"> </w:instrText>
      </w:r>
      <w:r w:rsidRPr="00643EB8">
        <w:rPr>
          <w:rFonts w:ascii="Times New Roman" w:eastAsia="Times New Roman" w:hAnsi="Times New Roman" w:cs="Times New Roman"/>
          <w:noProof/>
          <w:color w:val="0000FF"/>
          <w:sz w:val="18"/>
          <w:szCs w:val="18"/>
        </w:rPr>
      </w:r>
      <w:r w:rsidRPr="00643EB8">
        <w:rPr>
          <w:rFonts w:ascii="Times New Roman" w:eastAsia="Times New Roman" w:hAnsi="Times New Roman" w:cs="Times New Roman"/>
          <w:noProof/>
          <w:color w:val="0000FF"/>
          <w:sz w:val="18"/>
          <w:szCs w:val="18"/>
        </w:rPr>
        <w:fldChar w:fldCharType="separate"/>
      </w:r>
      <w:r w:rsidRPr="00643EB8">
        <w:rPr>
          <w:rFonts w:ascii="Times New Roman" w:eastAsia="Times New Roman" w:hAnsi="Times New Roman" w:cs="Times New Roman"/>
          <w:noProof/>
          <w:color w:val="0000FF"/>
          <w:sz w:val="18"/>
          <w:szCs w:val="18"/>
        </w:rPr>
        <w:t xml:space="preserve">8.3. Особенности проведения закупок с требованием о привлечении          </w:t>
      </w:r>
    </w:p>
    <w:p w:rsidR="00643EB8" w:rsidRPr="00643EB8" w:rsidRDefault="00643EB8" w:rsidP="00643EB8">
      <w:pPr>
        <w:tabs>
          <w:tab w:val="right" w:leader="dot" w:pos="10478"/>
        </w:tabs>
        <w:autoSpaceDE w:val="0"/>
        <w:autoSpaceDN w:val="0"/>
        <w:spacing w:after="0" w:line="240" w:lineRule="auto"/>
        <w:ind w:firstLine="484"/>
        <w:jc w:val="both"/>
        <w:rPr>
          <w:rFonts w:ascii="Times New Roman" w:eastAsia="Times New Roman" w:hAnsi="Times New Roman" w:cs="Times New Roman"/>
          <w:noProof/>
          <w:sz w:val="18"/>
          <w:szCs w:val="18"/>
        </w:rPr>
      </w:pPr>
      <w:r w:rsidRPr="00643EB8">
        <w:rPr>
          <w:rFonts w:ascii="Times New Roman" w:eastAsia="Times New Roman" w:hAnsi="Times New Roman" w:cs="Times New Roman"/>
          <w:noProof/>
          <w:color w:val="0000FF"/>
          <w:sz w:val="18"/>
          <w:szCs w:val="18"/>
        </w:rPr>
        <w:t xml:space="preserve"> </w:t>
      </w:r>
      <w:r w:rsidRPr="00643EB8">
        <w:rPr>
          <w:rFonts w:ascii="Times New Roman" w:eastAsia="Times New Roman" w:hAnsi="Times New Roman" w:cs="Times New Roman"/>
          <w:noProof/>
          <w:color w:val="0000FF"/>
          <w:sz w:val="18"/>
          <w:szCs w:val="18"/>
        </w:rPr>
        <w:t>субподрядчиков (соисполнителей) из числа СМСП (самозанятых)</w:t>
      </w:r>
      <w:r w:rsidRPr="00643EB8">
        <w:rPr>
          <w:rFonts w:ascii="Times New Roman" w:eastAsia="Times New Roman" w:hAnsi="Times New Roman" w:cs="Times New Roman"/>
          <w:noProof/>
          <w:webHidden/>
          <w:sz w:val="18"/>
          <w:szCs w:val="18"/>
        </w:rPr>
        <w:tab/>
      </w:r>
      <w:r w:rsidRPr="00643EB8">
        <w:rPr>
          <w:rFonts w:ascii="Times New Roman" w:eastAsia="Times New Roman" w:hAnsi="Times New Roman" w:cs="Times New Roman"/>
          <w:noProof/>
          <w:webHidden/>
          <w:sz w:val="18"/>
          <w:szCs w:val="18"/>
        </w:rPr>
        <w:fldChar w:fldCharType="begin"/>
      </w:r>
      <w:r w:rsidRPr="00643EB8">
        <w:rPr>
          <w:rFonts w:ascii="Times New Roman" w:eastAsia="Times New Roman" w:hAnsi="Times New Roman" w:cs="Times New Roman"/>
          <w:noProof/>
          <w:webHidden/>
          <w:sz w:val="18"/>
          <w:szCs w:val="18"/>
        </w:rPr>
        <w:instrText xml:space="preserve"> PAGEREF _Toc222489759 \h </w:instrText>
      </w:r>
      <w:r w:rsidRPr="00643EB8">
        <w:rPr>
          <w:rFonts w:ascii="Times New Roman" w:eastAsia="Times New Roman" w:hAnsi="Times New Roman" w:cs="Times New Roman"/>
          <w:noProof/>
          <w:webHidden/>
          <w:sz w:val="18"/>
          <w:szCs w:val="18"/>
        </w:rPr>
      </w:r>
      <w:r w:rsidRPr="00643EB8">
        <w:rPr>
          <w:rFonts w:ascii="Times New Roman" w:eastAsia="Times New Roman" w:hAnsi="Times New Roman" w:cs="Times New Roman"/>
          <w:noProof/>
          <w:webHidden/>
          <w:sz w:val="18"/>
          <w:szCs w:val="18"/>
        </w:rPr>
        <w:fldChar w:fldCharType="separate"/>
      </w:r>
      <w:r w:rsidRPr="00643EB8">
        <w:rPr>
          <w:rFonts w:ascii="Times New Roman" w:eastAsia="Times New Roman" w:hAnsi="Times New Roman" w:cs="Times New Roman"/>
          <w:noProof/>
          <w:webHidden/>
          <w:sz w:val="18"/>
          <w:szCs w:val="18"/>
        </w:rPr>
        <w:t>64</w:t>
      </w:r>
      <w:r w:rsidRPr="00643EB8">
        <w:rPr>
          <w:rFonts w:ascii="Times New Roman" w:eastAsia="Times New Roman" w:hAnsi="Times New Roman" w:cs="Times New Roman"/>
          <w:noProof/>
          <w:webHidden/>
          <w:sz w:val="18"/>
          <w:szCs w:val="18"/>
        </w:rPr>
        <w:fldChar w:fldCharType="end"/>
      </w:r>
      <w:r w:rsidRPr="00643EB8">
        <w:rPr>
          <w:rFonts w:ascii="Times New Roman" w:eastAsia="Times New Roman" w:hAnsi="Times New Roman" w:cs="Times New Roman"/>
          <w:noProof/>
          <w:color w:val="0000FF"/>
          <w:sz w:val="18"/>
          <w:szCs w:val="18"/>
        </w:rPr>
        <w:fldChar w:fldCharType="end"/>
      </w:r>
    </w:p>
    <w:p w:rsidR="00643EB8" w:rsidRPr="00643EB8" w:rsidRDefault="00643EB8" w:rsidP="00643EB8">
      <w:pPr>
        <w:tabs>
          <w:tab w:val="right" w:leader="dot" w:pos="10478"/>
        </w:tabs>
        <w:autoSpaceDE w:val="0"/>
        <w:autoSpaceDN w:val="0"/>
        <w:spacing w:after="0" w:line="240" w:lineRule="auto"/>
        <w:ind w:firstLine="484"/>
        <w:jc w:val="both"/>
        <w:rPr>
          <w:rFonts w:ascii="Times New Roman" w:eastAsia="Times New Roman" w:hAnsi="Times New Roman" w:cs="Times New Roman"/>
          <w:noProof/>
          <w:color w:val="0000FF"/>
          <w:sz w:val="18"/>
          <w:szCs w:val="18"/>
        </w:rPr>
      </w:pPr>
      <w:r w:rsidRPr="00643EB8">
        <w:rPr>
          <w:rFonts w:ascii="Times New Roman" w:eastAsia="Times New Roman" w:hAnsi="Times New Roman" w:cs="Times New Roman"/>
          <w:noProof/>
          <w:color w:val="0000FF"/>
          <w:sz w:val="18"/>
          <w:szCs w:val="18"/>
        </w:rPr>
        <w:fldChar w:fldCharType="begin"/>
      </w:r>
      <w:r w:rsidRPr="00643EB8">
        <w:rPr>
          <w:rFonts w:ascii="Times New Roman" w:eastAsia="Times New Roman" w:hAnsi="Times New Roman" w:cs="Times New Roman"/>
          <w:noProof/>
          <w:color w:val="0000FF"/>
          <w:sz w:val="18"/>
          <w:szCs w:val="18"/>
        </w:rPr>
        <w:instrText xml:space="preserve"> </w:instrText>
      </w:r>
      <w:r w:rsidRPr="00643EB8">
        <w:rPr>
          <w:rFonts w:ascii="Times New Roman" w:eastAsia="Times New Roman" w:hAnsi="Times New Roman" w:cs="Times New Roman"/>
          <w:noProof/>
          <w:sz w:val="18"/>
          <w:szCs w:val="18"/>
        </w:rPr>
        <w:instrText>HYPERLINK \l "_Toc222489760"</w:instrText>
      </w:r>
      <w:r w:rsidRPr="00643EB8">
        <w:rPr>
          <w:rFonts w:ascii="Times New Roman" w:eastAsia="Times New Roman" w:hAnsi="Times New Roman" w:cs="Times New Roman"/>
          <w:noProof/>
          <w:color w:val="0000FF"/>
          <w:sz w:val="18"/>
          <w:szCs w:val="18"/>
        </w:rPr>
        <w:instrText xml:space="preserve"> </w:instrText>
      </w:r>
      <w:r w:rsidRPr="00643EB8">
        <w:rPr>
          <w:rFonts w:ascii="Times New Roman" w:eastAsia="Times New Roman" w:hAnsi="Times New Roman" w:cs="Times New Roman"/>
          <w:noProof/>
          <w:color w:val="0000FF"/>
          <w:sz w:val="18"/>
          <w:szCs w:val="18"/>
        </w:rPr>
      </w:r>
      <w:r w:rsidRPr="00643EB8">
        <w:rPr>
          <w:rFonts w:ascii="Times New Roman" w:eastAsia="Times New Roman" w:hAnsi="Times New Roman" w:cs="Times New Roman"/>
          <w:noProof/>
          <w:color w:val="0000FF"/>
          <w:sz w:val="18"/>
          <w:szCs w:val="18"/>
        </w:rPr>
        <w:fldChar w:fldCharType="separate"/>
      </w:r>
      <w:r w:rsidRPr="00643EB8">
        <w:rPr>
          <w:rFonts w:ascii="Times New Roman" w:eastAsia="Times New Roman" w:hAnsi="Times New Roman" w:cs="Times New Roman"/>
          <w:noProof/>
          <w:color w:val="0000FF"/>
          <w:sz w:val="18"/>
          <w:szCs w:val="18"/>
        </w:rPr>
        <w:t xml:space="preserve">8.4. Особенности заключения и исполнения договора при закупках у СМСП </w:t>
      </w:r>
      <w:r w:rsidRPr="00643EB8">
        <w:rPr>
          <w:rFonts w:ascii="Times New Roman" w:eastAsia="Times New Roman" w:hAnsi="Times New Roman" w:cs="Times New Roman"/>
          <w:noProof/>
          <w:color w:val="0000FF"/>
          <w:sz w:val="18"/>
          <w:szCs w:val="18"/>
        </w:rPr>
        <w:t xml:space="preserve"> </w:t>
      </w:r>
    </w:p>
    <w:p w:rsidR="00643EB8" w:rsidRPr="00643EB8" w:rsidRDefault="00643EB8" w:rsidP="00643EB8">
      <w:pPr>
        <w:tabs>
          <w:tab w:val="right" w:leader="dot" w:pos="10478"/>
        </w:tabs>
        <w:autoSpaceDE w:val="0"/>
        <w:autoSpaceDN w:val="0"/>
        <w:spacing w:after="0" w:line="240" w:lineRule="auto"/>
        <w:ind w:firstLine="484"/>
        <w:jc w:val="both"/>
        <w:rPr>
          <w:rFonts w:ascii="Times New Roman" w:eastAsia="Times New Roman" w:hAnsi="Times New Roman" w:cs="Times New Roman"/>
          <w:noProof/>
          <w:sz w:val="18"/>
          <w:szCs w:val="18"/>
        </w:rPr>
      </w:pPr>
      <w:r w:rsidRPr="00643EB8">
        <w:rPr>
          <w:rFonts w:ascii="Times New Roman" w:eastAsia="Times New Roman" w:hAnsi="Times New Roman" w:cs="Times New Roman"/>
          <w:noProof/>
          <w:color w:val="0000FF"/>
          <w:sz w:val="18"/>
          <w:szCs w:val="18"/>
        </w:rPr>
        <w:t>(самозанятых)</w:t>
      </w:r>
      <w:r w:rsidRPr="00643EB8">
        <w:rPr>
          <w:rFonts w:ascii="Times New Roman" w:eastAsia="Times New Roman" w:hAnsi="Times New Roman" w:cs="Times New Roman"/>
          <w:noProof/>
          <w:webHidden/>
          <w:sz w:val="18"/>
          <w:szCs w:val="18"/>
        </w:rPr>
        <w:tab/>
      </w:r>
      <w:r w:rsidRPr="00643EB8">
        <w:rPr>
          <w:rFonts w:ascii="Times New Roman" w:eastAsia="Times New Roman" w:hAnsi="Times New Roman" w:cs="Times New Roman"/>
          <w:noProof/>
          <w:webHidden/>
          <w:sz w:val="18"/>
          <w:szCs w:val="18"/>
        </w:rPr>
        <w:fldChar w:fldCharType="begin"/>
      </w:r>
      <w:r w:rsidRPr="00643EB8">
        <w:rPr>
          <w:rFonts w:ascii="Times New Roman" w:eastAsia="Times New Roman" w:hAnsi="Times New Roman" w:cs="Times New Roman"/>
          <w:noProof/>
          <w:webHidden/>
          <w:sz w:val="18"/>
          <w:szCs w:val="18"/>
        </w:rPr>
        <w:instrText xml:space="preserve"> PAGEREF _Toc222489760 \h </w:instrText>
      </w:r>
      <w:r w:rsidRPr="00643EB8">
        <w:rPr>
          <w:rFonts w:ascii="Times New Roman" w:eastAsia="Times New Roman" w:hAnsi="Times New Roman" w:cs="Times New Roman"/>
          <w:noProof/>
          <w:webHidden/>
          <w:sz w:val="18"/>
          <w:szCs w:val="18"/>
        </w:rPr>
      </w:r>
      <w:r w:rsidRPr="00643EB8">
        <w:rPr>
          <w:rFonts w:ascii="Times New Roman" w:eastAsia="Times New Roman" w:hAnsi="Times New Roman" w:cs="Times New Roman"/>
          <w:noProof/>
          <w:webHidden/>
          <w:sz w:val="18"/>
          <w:szCs w:val="18"/>
        </w:rPr>
        <w:fldChar w:fldCharType="separate"/>
      </w:r>
      <w:r w:rsidRPr="00643EB8">
        <w:rPr>
          <w:rFonts w:ascii="Times New Roman" w:eastAsia="Times New Roman" w:hAnsi="Times New Roman" w:cs="Times New Roman"/>
          <w:noProof/>
          <w:webHidden/>
          <w:sz w:val="18"/>
          <w:szCs w:val="18"/>
        </w:rPr>
        <w:t>64</w:t>
      </w:r>
      <w:r w:rsidRPr="00643EB8">
        <w:rPr>
          <w:rFonts w:ascii="Times New Roman" w:eastAsia="Times New Roman" w:hAnsi="Times New Roman" w:cs="Times New Roman"/>
          <w:noProof/>
          <w:webHidden/>
          <w:sz w:val="18"/>
          <w:szCs w:val="18"/>
        </w:rPr>
        <w:fldChar w:fldCharType="end"/>
      </w:r>
      <w:r w:rsidRPr="00643EB8">
        <w:rPr>
          <w:rFonts w:ascii="Times New Roman" w:eastAsia="Times New Roman" w:hAnsi="Times New Roman" w:cs="Times New Roman"/>
          <w:noProof/>
          <w:color w:val="0000FF"/>
          <w:sz w:val="18"/>
          <w:szCs w:val="18"/>
        </w:rPr>
        <w:fldChar w:fldCharType="end"/>
      </w:r>
    </w:p>
    <w:p w:rsidR="00643EB8" w:rsidRPr="00643EB8" w:rsidRDefault="00643EB8" w:rsidP="00643EB8">
      <w:pPr>
        <w:tabs>
          <w:tab w:val="right" w:leader="dot" w:pos="10478"/>
          <w:tab w:val="right" w:leader="dot" w:pos="10762"/>
        </w:tabs>
        <w:autoSpaceDE w:val="0"/>
        <w:autoSpaceDN w:val="0"/>
        <w:spacing w:after="0" w:line="240" w:lineRule="auto"/>
        <w:jc w:val="both"/>
        <w:rPr>
          <w:rFonts w:ascii="Times New Roman" w:eastAsia="Times New Roman" w:hAnsi="Times New Roman" w:cs="Times New Roman"/>
          <w:noProof/>
          <w:sz w:val="18"/>
          <w:szCs w:val="18"/>
        </w:rPr>
      </w:pPr>
      <w:hyperlink w:anchor="_Toc222489761" w:history="1">
        <w:r w:rsidRPr="00643EB8">
          <w:rPr>
            <w:rFonts w:ascii="Times New Roman" w:eastAsia="Times New Roman" w:hAnsi="Times New Roman" w:cs="Times New Roman"/>
            <w:bCs/>
            <w:noProof/>
            <w:color w:val="0000FF"/>
            <w:sz w:val="18"/>
            <w:szCs w:val="18"/>
          </w:rPr>
          <w:t>9. Закрытые закупки</w:t>
        </w:r>
        <w:r w:rsidRPr="00643EB8">
          <w:rPr>
            <w:rFonts w:ascii="Times New Roman" w:eastAsia="Times New Roman" w:hAnsi="Times New Roman" w:cs="Times New Roman"/>
            <w:noProof/>
            <w:webHidden/>
            <w:sz w:val="18"/>
            <w:szCs w:val="18"/>
          </w:rPr>
          <w:tab/>
        </w:r>
        <w:r w:rsidRPr="00643EB8">
          <w:rPr>
            <w:rFonts w:ascii="Times New Roman" w:eastAsia="Times New Roman" w:hAnsi="Times New Roman" w:cs="Times New Roman"/>
            <w:noProof/>
            <w:webHidden/>
            <w:sz w:val="18"/>
            <w:szCs w:val="18"/>
          </w:rPr>
          <w:fldChar w:fldCharType="begin"/>
        </w:r>
        <w:r w:rsidRPr="00643EB8">
          <w:rPr>
            <w:rFonts w:ascii="Times New Roman" w:eastAsia="Times New Roman" w:hAnsi="Times New Roman" w:cs="Times New Roman"/>
            <w:noProof/>
            <w:webHidden/>
            <w:sz w:val="18"/>
            <w:szCs w:val="18"/>
          </w:rPr>
          <w:instrText xml:space="preserve"> PAGEREF _Toc222489761 \h </w:instrText>
        </w:r>
        <w:r w:rsidRPr="00643EB8">
          <w:rPr>
            <w:rFonts w:ascii="Times New Roman" w:eastAsia="Times New Roman" w:hAnsi="Times New Roman" w:cs="Times New Roman"/>
            <w:noProof/>
            <w:webHidden/>
            <w:sz w:val="18"/>
            <w:szCs w:val="18"/>
          </w:rPr>
        </w:r>
        <w:r w:rsidRPr="00643EB8">
          <w:rPr>
            <w:rFonts w:ascii="Times New Roman" w:eastAsia="Times New Roman" w:hAnsi="Times New Roman" w:cs="Times New Roman"/>
            <w:noProof/>
            <w:webHidden/>
            <w:sz w:val="18"/>
            <w:szCs w:val="18"/>
          </w:rPr>
          <w:fldChar w:fldCharType="separate"/>
        </w:r>
        <w:r w:rsidRPr="00643EB8">
          <w:rPr>
            <w:rFonts w:ascii="Times New Roman" w:eastAsia="Times New Roman" w:hAnsi="Times New Roman" w:cs="Times New Roman"/>
            <w:noProof/>
            <w:webHidden/>
            <w:sz w:val="18"/>
            <w:szCs w:val="18"/>
          </w:rPr>
          <w:t>65</w:t>
        </w:r>
        <w:r w:rsidRPr="00643EB8">
          <w:rPr>
            <w:rFonts w:ascii="Times New Roman" w:eastAsia="Times New Roman" w:hAnsi="Times New Roman" w:cs="Times New Roman"/>
            <w:noProof/>
            <w:webHidden/>
            <w:sz w:val="18"/>
            <w:szCs w:val="18"/>
          </w:rPr>
          <w:fldChar w:fldCharType="end"/>
        </w:r>
      </w:hyperlink>
    </w:p>
    <w:p w:rsidR="00643EB8" w:rsidRPr="00643EB8" w:rsidRDefault="00643EB8" w:rsidP="00643EB8">
      <w:pPr>
        <w:tabs>
          <w:tab w:val="right" w:leader="dot" w:pos="10478"/>
          <w:tab w:val="right" w:leader="dot" w:pos="10762"/>
        </w:tabs>
        <w:autoSpaceDE w:val="0"/>
        <w:autoSpaceDN w:val="0"/>
        <w:spacing w:after="0" w:line="240" w:lineRule="auto"/>
        <w:jc w:val="both"/>
        <w:rPr>
          <w:rFonts w:ascii="Times New Roman" w:eastAsia="Times New Roman" w:hAnsi="Times New Roman" w:cs="Times New Roman"/>
          <w:noProof/>
          <w:sz w:val="18"/>
          <w:szCs w:val="18"/>
        </w:rPr>
      </w:pPr>
      <w:hyperlink w:anchor="_Toc222489762" w:history="1">
        <w:r w:rsidRPr="00643EB8">
          <w:rPr>
            <w:rFonts w:ascii="Times New Roman" w:eastAsia="Times New Roman" w:hAnsi="Times New Roman" w:cs="Times New Roman"/>
            <w:noProof/>
            <w:color w:val="0000FF"/>
            <w:sz w:val="18"/>
            <w:szCs w:val="18"/>
          </w:rPr>
          <w:t>10. Заключительные положения</w:t>
        </w:r>
        <w:r w:rsidRPr="00643EB8">
          <w:rPr>
            <w:rFonts w:ascii="Times New Roman" w:eastAsia="Times New Roman" w:hAnsi="Times New Roman" w:cs="Times New Roman"/>
            <w:noProof/>
            <w:webHidden/>
            <w:sz w:val="18"/>
            <w:szCs w:val="18"/>
          </w:rPr>
          <w:tab/>
        </w:r>
        <w:r w:rsidRPr="00643EB8">
          <w:rPr>
            <w:rFonts w:ascii="Times New Roman" w:eastAsia="Times New Roman" w:hAnsi="Times New Roman" w:cs="Times New Roman"/>
            <w:noProof/>
            <w:webHidden/>
            <w:sz w:val="18"/>
            <w:szCs w:val="18"/>
          </w:rPr>
          <w:fldChar w:fldCharType="begin"/>
        </w:r>
        <w:r w:rsidRPr="00643EB8">
          <w:rPr>
            <w:rFonts w:ascii="Times New Roman" w:eastAsia="Times New Roman" w:hAnsi="Times New Roman" w:cs="Times New Roman"/>
            <w:noProof/>
            <w:webHidden/>
            <w:sz w:val="18"/>
            <w:szCs w:val="18"/>
          </w:rPr>
          <w:instrText xml:space="preserve"> PAGEREF _Toc222489762 \h </w:instrText>
        </w:r>
        <w:r w:rsidRPr="00643EB8">
          <w:rPr>
            <w:rFonts w:ascii="Times New Roman" w:eastAsia="Times New Roman" w:hAnsi="Times New Roman" w:cs="Times New Roman"/>
            <w:noProof/>
            <w:webHidden/>
            <w:sz w:val="18"/>
            <w:szCs w:val="18"/>
          </w:rPr>
        </w:r>
        <w:r w:rsidRPr="00643EB8">
          <w:rPr>
            <w:rFonts w:ascii="Times New Roman" w:eastAsia="Times New Roman" w:hAnsi="Times New Roman" w:cs="Times New Roman"/>
            <w:noProof/>
            <w:webHidden/>
            <w:sz w:val="18"/>
            <w:szCs w:val="18"/>
          </w:rPr>
          <w:fldChar w:fldCharType="separate"/>
        </w:r>
        <w:r w:rsidRPr="00643EB8">
          <w:rPr>
            <w:rFonts w:ascii="Times New Roman" w:eastAsia="Times New Roman" w:hAnsi="Times New Roman" w:cs="Times New Roman"/>
            <w:noProof/>
            <w:webHidden/>
            <w:sz w:val="18"/>
            <w:szCs w:val="18"/>
          </w:rPr>
          <w:t>66</w:t>
        </w:r>
        <w:r w:rsidRPr="00643EB8">
          <w:rPr>
            <w:rFonts w:ascii="Times New Roman" w:eastAsia="Times New Roman" w:hAnsi="Times New Roman" w:cs="Times New Roman"/>
            <w:noProof/>
            <w:webHidden/>
            <w:sz w:val="18"/>
            <w:szCs w:val="18"/>
          </w:rPr>
          <w:fldChar w:fldCharType="end"/>
        </w:r>
      </w:hyperlink>
    </w:p>
    <w:p w:rsidR="00643EB8" w:rsidRPr="00643EB8" w:rsidRDefault="00643EB8" w:rsidP="00643EB8">
      <w:pPr>
        <w:tabs>
          <w:tab w:val="right" w:leader="dot" w:pos="10478"/>
        </w:tabs>
        <w:suppressAutoHyphens/>
        <w:spacing w:after="0" w:line="240" w:lineRule="auto"/>
        <w:jc w:val="both"/>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fldChar w:fldCharType="end"/>
      </w:r>
    </w:p>
    <w:p w:rsidR="00643EB8" w:rsidRPr="00643EB8" w:rsidRDefault="00643EB8" w:rsidP="00643EB8">
      <w:pPr>
        <w:suppressAutoHyphens/>
        <w:spacing w:after="0" w:line="240" w:lineRule="auto"/>
        <w:jc w:val="center"/>
        <w:outlineLvl w:val="1"/>
        <w:rPr>
          <w:rFonts w:ascii="Times New Roman" w:eastAsia="Times New Roman" w:hAnsi="Times New Roman" w:cs="Times New Roman"/>
          <w:sz w:val="18"/>
          <w:szCs w:val="18"/>
          <w:lang w:eastAsia="zh-CN"/>
        </w:rPr>
      </w:pPr>
      <w:bookmarkStart w:id="0" w:name="_Toc222489709"/>
      <w:r w:rsidRPr="00643EB8">
        <w:rPr>
          <w:rFonts w:ascii="Times New Roman" w:eastAsia="Times New Roman" w:hAnsi="Times New Roman" w:cs="Times New Roman"/>
          <w:sz w:val="18"/>
          <w:szCs w:val="18"/>
          <w:lang w:eastAsia="zh-CN"/>
        </w:rPr>
        <w:t>Термины, определения и сокращения</w:t>
      </w:r>
      <w:bookmarkEnd w:id="0"/>
    </w:p>
    <w:p w:rsidR="00643EB8" w:rsidRPr="00643EB8" w:rsidRDefault="00643EB8" w:rsidP="00643EB8">
      <w:pPr>
        <w:suppressAutoHyphens/>
        <w:spacing w:after="0" w:line="240" w:lineRule="auto"/>
        <w:jc w:val="both"/>
        <w:rPr>
          <w:rFonts w:ascii="Times New Roman" w:eastAsia="Times New Roman" w:hAnsi="Times New Roman" w:cs="Times New Roman"/>
          <w:sz w:val="18"/>
          <w:szCs w:val="18"/>
          <w:lang w:eastAsia="zh-CN"/>
        </w:rPr>
      </w:pPr>
    </w:p>
    <w:p w:rsidR="00643EB8" w:rsidRPr="00643EB8" w:rsidRDefault="00643EB8" w:rsidP="00643EB8">
      <w:pPr>
        <w:suppressAutoHyphens/>
        <w:spacing w:after="0" w:line="240" w:lineRule="auto"/>
        <w:ind w:firstLine="567"/>
        <w:jc w:val="both"/>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t>В настоящем Положении используются следующие термины:</w:t>
      </w:r>
    </w:p>
    <w:p w:rsidR="00643EB8" w:rsidRPr="00643EB8" w:rsidRDefault="00643EB8" w:rsidP="00643EB8">
      <w:pPr>
        <w:suppressAutoHyphens/>
        <w:spacing w:after="0" w:line="240" w:lineRule="auto"/>
        <w:ind w:firstLine="567"/>
        <w:jc w:val="both"/>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t xml:space="preserve">Договор на поставку товаров, выполнения работ, оказания услуг (либо «Договор») – договор на поставку товаров, выполнения работ, оказания услуг, право на заключение которого является предметом Закупки. </w:t>
      </w:r>
    </w:p>
    <w:p w:rsidR="00643EB8" w:rsidRPr="00643EB8" w:rsidRDefault="00643EB8" w:rsidP="00643EB8">
      <w:pPr>
        <w:suppressAutoHyphens/>
        <w:spacing w:after="0" w:line="240" w:lineRule="auto"/>
        <w:ind w:firstLine="567"/>
        <w:jc w:val="both"/>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t xml:space="preserve">Документация о закупке-  комплект документов, содержащий информацию о предмете конкурентной закупки, процедуре закупки, условиях договора, заключаемого по её результатам, и другие сведения в соответствии с п. 1.8 настоящего Положения. </w:t>
      </w:r>
    </w:p>
    <w:p w:rsidR="00643EB8" w:rsidRPr="00643EB8" w:rsidRDefault="00643EB8" w:rsidP="00643EB8">
      <w:pPr>
        <w:suppressAutoHyphens/>
        <w:spacing w:after="0" w:line="240" w:lineRule="auto"/>
        <w:ind w:firstLine="567"/>
        <w:jc w:val="both"/>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t>Аукцион - конкурентная процедура закупки на право заключить договор поставки товаров (выполнения работ, оказания услуг). Победителем признается участник закупки, заявка которого соответствует требованиям, установленным документацией о закупке, и который предложил наиболее низкую цену договора или наиболее высокую цену права заключить договор (если цена договора снижена до нуля).</w:t>
      </w:r>
    </w:p>
    <w:p w:rsidR="00643EB8" w:rsidRPr="00643EB8" w:rsidRDefault="00643EB8" w:rsidP="00643EB8">
      <w:pPr>
        <w:suppressAutoHyphens/>
        <w:spacing w:after="0" w:line="240" w:lineRule="auto"/>
        <w:ind w:firstLine="567"/>
        <w:jc w:val="both"/>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t xml:space="preserve">Единая информационная система (либо «ЕИС») в сфере закупок товаров, работ, услуг для обеспечения государственных и муниципальных нужд - совокупность указанной в ч. 3 ст. 4 Федерального закона от 05.04.2013 N 44-ФЗ информации, которая </w:t>
      </w:r>
      <w:r w:rsidRPr="00643EB8">
        <w:rPr>
          <w:rFonts w:ascii="Times New Roman" w:eastAsia="Times New Roman" w:hAnsi="Times New Roman" w:cs="Times New Roman"/>
          <w:sz w:val="18"/>
          <w:szCs w:val="18"/>
          <w:lang w:eastAsia="zh-CN"/>
        </w:rPr>
        <w:lastRenderedPageBreak/>
        <w:t>содержится в базах данных, информационных технологий и технических средств, обеспечивающих формирование, обработку, хранение этой информации, а также её предоставление с использованием официального сайта единой информационной системы в сети Интернет (официального сайта) (</w:t>
      </w:r>
      <w:r w:rsidRPr="00643EB8">
        <w:rPr>
          <w:rFonts w:ascii="Times New Roman" w:eastAsia="Times New Roman" w:hAnsi="Times New Roman" w:cs="Times New Roman"/>
          <w:sz w:val="18"/>
          <w:szCs w:val="18"/>
          <w:lang w:val="en-US" w:eastAsia="zh-CN"/>
        </w:rPr>
        <w:t>http</w:t>
      </w:r>
      <w:r w:rsidRPr="00643EB8">
        <w:rPr>
          <w:rFonts w:ascii="Times New Roman" w:eastAsia="Times New Roman" w:hAnsi="Times New Roman" w:cs="Times New Roman"/>
          <w:sz w:val="18"/>
          <w:szCs w:val="18"/>
          <w:lang w:eastAsia="zh-CN"/>
        </w:rPr>
        <w:t>://</w:t>
      </w:r>
      <w:r w:rsidRPr="00643EB8">
        <w:rPr>
          <w:rFonts w:ascii="Times New Roman" w:eastAsia="Times New Roman" w:hAnsi="Times New Roman" w:cs="Times New Roman"/>
          <w:sz w:val="18"/>
          <w:szCs w:val="18"/>
          <w:lang w:val="en-US" w:eastAsia="zh-CN"/>
        </w:rPr>
        <w:t>www</w:t>
      </w:r>
      <w:r w:rsidRPr="00643EB8">
        <w:rPr>
          <w:rFonts w:ascii="Times New Roman" w:eastAsia="Times New Roman" w:hAnsi="Times New Roman" w:cs="Times New Roman"/>
          <w:sz w:val="18"/>
          <w:szCs w:val="18"/>
          <w:lang w:eastAsia="zh-CN"/>
        </w:rPr>
        <w:t>.</w:t>
      </w:r>
      <w:proofErr w:type="spellStart"/>
      <w:r w:rsidRPr="00643EB8">
        <w:rPr>
          <w:rFonts w:ascii="Times New Roman" w:eastAsia="Times New Roman" w:hAnsi="Times New Roman" w:cs="Times New Roman"/>
          <w:sz w:val="18"/>
          <w:szCs w:val="18"/>
          <w:lang w:val="en-US" w:eastAsia="zh-CN"/>
        </w:rPr>
        <w:t>zakupki</w:t>
      </w:r>
      <w:proofErr w:type="spellEnd"/>
      <w:r w:rsidRPr="00643EB8">
        <w:rPr>
          <w:rFonts w:ascii="Times New Roman" w:eastAsia="Times New Roman" w:hAnsi="Times New Roman" w:cs="Times New Roman"/>
          <w:sz w:val="18"/>
          <w:szCs w:val="18"/>
          <w:lang w:eastAsia="zh-CN"/>
        </w:rPr>
        <w:t>.</w:t>
      </w:r>
      <w:proofErr w:type="spellStart"/>
      <w:r w:rsidRPr="00643EB8">
        <w:rPr>
          <w:rFonts w:ascii="Times New Roman" w:eastAsia="Times New Roman" w:hAnsi="Times New Roman" w:cs="Times New Roman"/>
          <w:sz w:val="18"/>
          <w:szCs w:val="18"/>
          <w:lang w:val="en-US" w:eastAsia="zh-CN"/>
        </w:rPr>
        <w:t>gov</w:t>
      </w:r>
      <w:proofErr w:type="spellEnd"/>
      <w:r w:rsidRPr="00643EB8">
        <w:rPr>
          <w:rFonts w:ascii="Times New Roman" w:eastAsia="Times New Roman" w:hAnsi="Times New Roman" w:cs="Times New Roman"/>
          <w:sz w:val="18"/>
          <w:szCs w:val="18"/>
          <w:lang w:eastAsia="zh-CN"/>
        </w:rPr>
        <w:t>.</w:t>
      </w:r>
      <w:proofErr w:type="spellStart"/>
      <w:r w:rsidRPr="00643EB8">
        <w:rPr>
          <w:rFonts w:ascii="Times New Roman" w:eastAsia="Times New Roman" w:hAnsi="Times New Roman" w:cs="Times New Roman"/>
          <w:sz w:val="18"/>
          <w:szCs w:val="18"/>
          <w:lang w:val="en-US" w:eastAsia="zh-CN"/>
        </w:rPr>
        <w:t>ru</w:t>
      </w:r>
      <w:proofErr w:type="spellEnd"/>
      <w:r w:rsidRPr="00643EB8">
        <w:rPr>
          <w:rFonts w:ascii="Times New Roman" w:eastAsia="Times New Roman" w:hAnsi="Times New Roman" w:cs="Times New Roman"/>
          <w:sz w:val="18"/>
          <w:szCs w:val="18"/>
          <w:lang w:eastAsia="zh-CN"/>
        </w:rPr>
        <w:t>).</w:t>
      </w:r>
    </w:p>
    <w:p w:rsidR="00643EB8" w:rsidRPr="00643EB8" w:rsidRDefault="00643EB8" w:rsidP="00643EB8">
      <w:pPr>
        <w:suppressAutoHyphens/>
        <w:spacing w:after="0" w:line="240" w:lineRule="auto"/>
        <w:ind w:firstLine="567"/>
        <w:jc w:val="both"/>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t>Закупка товаров, работ, услуг - совокупность действий Заказчика, направленных на определение поставщика (подрядчика, исполнителя), способного удовлетворить потребности Заказчика в товарах (работах, услугах).</w:t>
      </w:r>
    </w:p>
    <w:p w:rsidR="00643EB8" w:rsidRPr="00643EB8" w:rsidRDefault="00643EB8" w:rsidP="00643EB8">
      <w:pPr>
        <w:suppressAutoHyphens/>
        <w:spacing w:after="0" w:line="240" w:lineRule="auto"/>
        <w:ind w:firstLine="567"/>
        <w:jc w:val="both"/>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t xml:space="preserve">Комиссия по осуществлению конкурентных закупок (комиссия по закупкам или закупочная комиссия) - коллегиальный орган, создаваемый Заказчиком для целей проведения закупок, в том числе, конкурентных закупок, состоящий из утверждённых Учреждением представителей Учреждения. </w:t>
      </w:r>
    </w:p>
    <w:p w:rsidR="00643EB8" w:rsidRPr="00643EB8" w:rsidRDefault="00643EB8" w:rsidP="00643EB8">
      <w:pPr>
        <w:suppressAutoHyphens/>
        <w:spacing w:after="0" w:line="240" w:lineRule="auto"/>
        <w:ind w:firstLine="567"/>
        <w:jc w:val="both"/>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t>Закупка в электронной форме - процедура закупки, в ходе которой взаимодействие Заказчика и участников закупки осуществляется программно-аппаратными средствами электронной площадки без использования документов на бумажном носителе.</w:t>
      </w:r>
    </w:p>
    <w:p w:rsidR="00643EB8" w:rsidRPr="00643EB8" w:rsidRDefault="00643EB8" w:rsidP="00643EB8">
      <w:pPr>
        <w:suppressAutoHyphens/>
        <w:spacing w:after="0" w:line="240" w:lineRule="auto"/>
        <w:ind w:firstLine="567"/>
        <w:jc w:val="both"/>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t>Закупка у единственного поставщика - процедура закупки, при которой договор на поставку товаров (выполнение работ, оказание услуг) заключается без проведения конкурентных процедур.</w:t>
      </w:r>
    </w:p>
    <w:p w:rsidR="00643EB8" w:rsidRPr="00643EB8" w:rsidRDefault="00643EB8" w:rsidP="00643EB8">
      <w:pPr>
        <w:suppressAutoHyphens/>
        <w:spacing w:after="0" w:line="240" w:lineRule="auto"/>
        <w:ind w:firstLine="567"/>
        <w:jc w:val="both"/>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t>Запрос котировок - конкурентная процедура закупки, при которой победителем признается участник, заявка которого соответствует требованиям, установленным в извещении о проведении запроса котировок, и который предложил наименьшую цену исполнения договора.</w:t>
      </w:r>
    </w:p>
    <w:p w:rsidR="00643EB8" w:rsidRPr="00643EB8" w:rsidRDefault="00643EB8" w:rsidP="00643EB8">
      <w:pPr>
        <w:suppressAutoHyphens/>
        <w:spacing w:after="0" w:line="240" w:lineRule="auto"/>
        <w:ind w:firstLine="567"/>
        <w:jc w:val="both"/>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t>Запрос предложений - конкурентная процедура закупки, при которой победителем признается предложивший наилучшие условия исполнения договора участник, заявка которого на основании критериев, определённых в документации о закупке, наиболее полно соответствует её требованиям.</w:t>
      </w:r>
    </w:p>
    <w:p w:rsidR="00643EB8" w:rsidRPr="00643EB8" w:rsidRDefault="00643EB8" w:rsidP="00643EB8">
      <w:pPr>
        <w:suppressAutoHyphens/>
        <w:spacing w:after="0" w:line="240" w:lineRule="auto"/>
        <w:ind w:firstLine="567"/>
        <w:jc w:val="both"/>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t>Извещение о закупке - неотъемлемая часть документации о закупке. В него включается основная информация о проведении закупки, предусмотренная настоящим Положением.</w:t>
      </w:r>
    </w:p>
    <w:p w:rsidR="00643EB8" w:rsidRPr="00643EB8" w:rsidRDefault="00643EB8" w:rsidP="00643EB8">
      <w:pPr>
        <w:suppressAutoHyphens/>
        <w:spacing w:after="0" w:line="240" w:lineRule="auto"/>
        <w:ind w:firstLine="567"/>
        <w:jc w:val="both"/>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t>Конкурс - конкурентная процедура закупки. Победителем конкурса признается участник, заявка (окончательное предложение) которого соответствует требованиям, установленным конкурсной документацией, и содержит лучшие условия исполнения договора согласно критериям и порядку оценки и сопоставления заявок (окончательных предложений), определённым в конкурсной документации на основании настоящего Положения.</w:t>
      </w:r>
    </w:p>
    <w:p w:rsidR="00643EB8" w:rsidRPr="00643EB8" w:rsidRDefault="00643EB8" w:rsidP="00643EB8">
      <w:pPr>
        <w:suppressAutoHyphens/>
        <w:spacing w:after="0" w:line="240" w:lineRule="auto"/>
        <w:ind w:firstLine="567"/>
        <w:jc w:val="both"/>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t>Конфликт интересов - ситуация, при которой личная заинтересованность (прямая или косвенная) лица, замещающего должность, которая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w:t>
      </w:r>
    </w:p>
    <w:p w:rsidR="00643EB8" w:rsidRPr="00643EB8" w:rsidRDefault="00643EB8" w:rsidP="00643EB8">
      <w:pPr>
        <w:suppressAutoHyphens/>
        <w:spacing w:after="0" w:line="240" w:lineRule="auto"/>
        <w:ind w:firstLine="567"/>
        <w:jc w:val="both"/>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t>Личная заинтересованность - возможность получения доходов в виде денег, иного имущества (в том числе имущественных прав, услуг имущественного характера), результатов выполненных работ или каких-либо выгод (преимуществ) лицом и (или) состоящими с ним в близком родстве или свойстве лицами (родителями, супругами, детьми, братьями, сёстрами, а также братьями, сёстрами, родителями, детьми супругов и супругами детей), гражданами либо организациями, с которыми лицо и (или) лица, состоящие с ним в близком родстве или свойстве, связаны имущественными, корпоративными или иными близкими отношениями.</w:t>
      </w:r>
    </w:p>
    <w:p w:rsidR="00643EB8" w:rsidRPr="00643EB8" w:rsidRDefault="00643EB8" w:rsidP="00643EB8">
      <w:pPr>
        <w:suppressAutoHyphens/>
        <w:spacing w:after="0" w:line="240" w:lineRule="auto"/>
        <w:ind w:firstLine="567"/>
        <w:jc w:val="both"/>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t>Лот - определённые извещением, документацией о закупке товары (работы, услуги), закупаемые в рамках одной процедуры закупки и обособленные Заказчиком в отдельный предмет закупки в целях рационального и эффективного расходования денежных средств и развития добросовестной конкуренции. Лоты не выделяются при осуществлении конкурентных закупок в электронной форме, участниками которых могут быть только СМСП.</w:t>
      </w:r>
    </w:p>
    <w:p w:rsidR="00643EB8" w:rsidRPr="00643EB8" w:rsidRDefault="00643EB8" w:rsidP="00643EB8">
      <w:pPr>
        <w:suppressAutoHyphens/>
        <w:spacing w:after="0" w:line="240" w:lineRule="auto"/>
        <w:ind w:firstLine="567"/>
        <w:jc w:val="both"/>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t>Недостоверные сведения - информация, не соответствующая действительности (что подтверждено документально), либо противоречивые сведения в заявке или документах, прилагаемых к ней.</w:t>
      </w:r>
    </w:p>
    <w:p w:rsidR="00643EB8" w:rsidRPr="00643EB8" w:rsidRDefault="00643EB8" w:rsidP="00643EB8">
      <w:pPr>
        <w:suppressAutoHyphens/>
        <w:spacing w:after="0" w:line="240" w:lineRule="auto"/>
        <w:ind w:firstLine="567"/>
        <w:jc w:val="both"/>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t xml:space="preserve">Оператор электронной площадки - юридическое лицо, отвечающее требованиям, указанным в ч. 2 ст. 3.3 Федерального закона от 18.07.2011 </w:t>
      </w:r>
      <w:r w:rsidRPr="00643EB8">
        <w:rPr>
          <w:rFonts w:ascii="Times New Roman" w:eastAsia="Times New Roman" w:hAnsi="Times New Roman" w:cs="Times New Roman"/>
          <w:sz w:val="18"/>
          <w:szCs w:val="18"/>
          <w:lang w:val="en-US" w:eastAsia="zh-CN"/>
        </w:rPr>
        <w:t>N</w:t>
      </w:r>
      <w:r w:rsidRPr="00643EB8">
        <w:rPr>
          <w:rFonts w:ascii="Times New Roman" w:eastAsia="Times New Roman" w:hAnsi="Times New Roman" w:cs="Times New Roman"/>
          <w:sz w:val="18"/>
          <w:szCs w:val="18"/>
          <w:lang w:eastAsia="zh-CN"/>
        </w:rPr>
        <w:t xml:space="preserve"> 223-ФЗ, и владеющее электронной площадкой и необходимыми для её функционирования оборудованием и программно-техническими средствами, обеспечивающее проведение конкурентных закупок в электронной форме в соответствии с положениями Федерального закона от 18.07.2011 </w:t>
      </w:r>
      <w:r w:rsidRPr="00643EB8">
        <w:rPr>
          <w:rFonts w:ascii="Times New Roman" w:eastAsia="Times New Roman" w:hAnsi="Times New Roman" w:cs="Times New Roman"/>
          <w:sz w:val="18"/>
          <w:szCs w:val="18"/>
          <w:lang w:val="en-US" w:eastAsia="zh-CN"/>
        </w:rPr>
        <w:t>N</w:t>
      </w:r>
      <w:r w:rsidRPr="00643EB8">
        <w:rPr>
          <w:rFonts w:ascii="Times New Roman" w:eastAsia="Times New Roman" w:hAnsi="Times New Roman" w:cs="Times New Roman"/>
          <w:sz w:val="18"/>
          <w:szCs w:val="18"/>
          <w:lang w:eastAsia="zh-CN"/>
        </w:rPr>
        <w:t xml:space="preserve"> 223-ФЗ. Функционирование электронной площадки осуществляется в соответствии с правилами, действующими на ней, и соглашением, заключённым между Заказчиком и оператором электронной площадки, с учётом положений ст. 3.3 Федерального закона от 18.07.2011 </w:t>
      </w:r>
      <w:r w:rsidRPr="00643EB8">
        <w:rPr>
          <w:rFonts w:ascii="Times New Roman" w:eastAsia="Times New Roman" w:hAnsi="Times New Roman" w:cs="Times New Roman"/>
          <w:sz w:val="18"/>
          <w:szCs w:val="18"/>
          <w:lang w:val="en-US" w:eastAsia="zh-CN"/>
        </w:rPr>
        <w:t>N</w:t>
      </w:r>
      <w:r w:rsidRPr="00643EB8">
        <w:rPr>
          <w:rFonts w:ascii="Times New Roman" w:eastAsia="Times New Roman" w:hAnsi="Times New Roman" w:cs="Times New Roman"/>
          <w:sz w:val="18"/>
          <w:szCs w:val="18"/>
          <w:lang w:eastAsia="zh-CN"/>
        </w:rPr>
        <w:t xml:space="preserve"> 223-ФЗ.</w:t>
      </w:r>
    </w:p>
    <w:p w:rsidR="00643EB8" w:rsidRPr="00643EB8" w:rsidRDefault="00643EB8" w:rsidP="00643EB8">
      <w:pPr>
        <w:suppressAutoHyphens/>
        <w:spacing w:after="0" w:line="240" w:lineRule="auto"/>
        <w:ind w:firstLine="567"/>
        <w:jc w:val="both"/>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t>Переторжка - процедура, направленная на добровольное изменение участниками конкурса первоначальных предложений с целью повысить их предпочтительность для Заказчика.</w:t>
      </w:r>
    </w:p>
    <w:p w:rsidR="00643EB8" w:rsidRPr="00643EB8" w:rsidRDefault="00643EB8" w:rsidP="00643EB8">
      <w:pPr>
        <w:suppressAutoHyphens/>
        <w:spacing w:after="0" w:line="240" w:lineRule="auto"/>
        <w:ind w:firstLine="567"/>
        <w:jc w:val="both"/>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t>Победитель закупки - соответствующий требованиям настоящего Положения и документации о закупке (извещения о проведении запроса котировок) участник, предложивший Заказчику наилучшие условия исполнения договора согласно критериям и условиям закупки.</w:t>
      </w:r>
    </w:p>
    <w:p w:rsidR="00643EB8" w:rsidRPr="00643EB8" w:rsidRDefault="00643EB8" w:rsidP="00643EB8">
      <w:pPr>
        <w:suppressAutoHyphens/>
        <w:spacing w:after="0" w:line="240" w:lineRule="auto"/>
        <w:ind w:firstLine="567"/>
        <w:jc w:val="both"/>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t>Поставщик (подрядчик, исполнитель) - юридическое или физическое лицо, в том числе индивидуальный предприниматель, заключившее с Заказчиком договор на поставку товаров (выполнение работ, оказание услуг).</w:t>
      </w:r>
    </w:p>
    <w:p w:rsidR="00643EB8" w:rsidRPr="00643EB8" w:rsidRDefault="00643EB8" w:rsidP="00643EB8">
      <w:pPr>
        <w:suppressAutoHyphens/>
        <w:spacing w:after="0" w:line="240" w:lineRule="auto"/>
        <w:ind w:firstLine="567"/>
        <w:jc w:val="both"/>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t>Процедура закупки - процесс определения поставщика (подрядчика, исполнителя) с целью заключить с ним договор поставки товаров (выполнения работ, оказания услуг) для удовлетворения потребностей Заказчика в соответствии с требованиями настоящего Положения и документации о закупке.</w:t>
      </w:r>
    </w:p>
    <w:p w:rsidR="00643EB8" w:rsidRPr="00643EB8" w:rsidRDefault="00643EB8" w:rsidP="00643EB8">
      <w:pPr>
        <w:suppressAutoHyphens/>
        <w:spacing w:after="0" w:line="240" w:lineRule="auto"/>
        <w:ind w:firstLine="567"/>
        <w:jc w:val="both"/>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t>Сайт Заказчика - сайт в сети Интернет, содержащий информацию о Заказчике (</w:t>
      </w:r>
      <w:r w:rsidRPr="00643EB8">
        <w:rPr>
          <w:rFonts w:ascii="Times New Roman" w:eastAsia="Times New Roman" w:hAnsi="Times New Roman" w:cs="Times New Roman"/>
          <w:sz w:val="18"/>
          <w:szCs w:val="18"/>
          <w:lang w:val="en-US" w:eastAsia="zh-CN"/>
        </w:rPr>
        <w:t>http</w:t>
      </w:r>
      <w:r w:rsidRPr="00643EB8">
        <w:rPr>
          <w:rFonts w:ascii="Times New Roman" w:eastAsia="Times New Roman" w:hAnsi="Times New Roman" w:cs="Times New Roman"/>
          <w:sz w:val="18"/>
          <w:szCs w:val="18"/>
          <w:lang w:eastAsia="zh-CN"/>
        </w:rPr>
        <w:t>://</w:t>
      </w:r>
      <w:proofErr w:type="spellStart"/>
      <w:r w:rsidRPr="00643EB8">
        <w:rPr>
          <w:rFonts w:ascii="Times New Roman" w:eastAsia="Times New Roman" w:hAnsi="Times New Roman" w:cs="Times New Roman"/>
          <w:sz w:val="18"/>
          <w:szCs w:val="18"/>
          <w:lang w:eastAsia="zh-CN"/>
        </w:rPr>
        <w:t>www</w:t>
      </w:r>
      <w:proofErr w:type="spellEnd"/>
      <w:r w:rsidRPr="00643EB8">
        <w:rPr>
          <w:rFonts w:ascii="Times New Roman" w:eastAsia="Times New Roman" w:hAnsi="Times New Roman" w:cs="Times New Roman"/>
          <w:sz w:val="18"/>
          <w:szCs w:val="18"/>
          <w:lang w:eastAsia="zh-CN"/>
        </w:rPr>
        <w:t>. muzey-trubchevsk.ru).</w:t>
      </w:r>
    </w:p>
    <w:p w:rsidR="00643EB8" w:rsidRPr="00643EB8" w:rsidRDefault="00643EB8" w:rsidP="00643EB8">
      <w:pPr>
        <w:suppressAutoHyphens/>
        <w:spacing w:after="0" w:line="240" w:lineRule="auto"/>
        <w:ind w:firstLine="567"/>
        <w:jc w:val="both"/>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t>Способ закупки - порядок выбора победителя и последовательность обязательных действий при осуществлении конкретной процедуры закупки.</w:t>
      </w:r>
    </w:p>
    <w:p w:rsidR="00643EB8" w:rsidRPr="00643EB8" w:rsidRDefault="00643EB8" w:rsidP="00643EB8">
      <w:pPr>
        <w:suppressAutoHyphens/>
        <w:spacing w:after="0" w:line="240" w:lineRule="auto"/>
        <w:ind w:firstLine="567"/>
        <w:jc w:val="both"/>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t>Субъекты малого и среднего предпринимательства (СМСП) - зарегистрированные в соответствии с законодательством РФ хозяйственные общества, хозяйственные партнёрства, производственные кооперативы, потребительские кооперативы, крестьянские (фермерские) хозяйства и индивидуальные предприниматели, соответствующие условиям, установленным ч. 1.1 ст. 4 Федерального закона от 24.07.2007 N 209-ФЗ «О развитии малого и среднего предпринимательства в Российской Федерации».</w:t>
      </w:r>
    </w:p>
    <w:p w:rsidR="00643EB8" w:rsidRPr="00643EB8" w:rsidRDefault="00643EB8" w:rsidP="00643EB8">
      <w:pPr>
        <w:suppressAutoHyphens/>
        <w:spacing w:after="0" w:line="240" w:lineRule="auto"/>
        <w:ind w:firstLine="567"/>
        <w:jc w:val="both"/>
        <w:rPr>
          <w:rFonts w:ascii="Times New Roman" w:eastAsia="Times New Roman" w:hAnsi="Times New Roman" w:cs="Times New Roman"/>
          <w:sz w:val="18"/>
          <w:szCs w:val="18"/>
          <w:lang w:eastAsia="zh-CN"/>
        </w:rPr>
      </w:pPr>
      <w:proofErr w:type="spellStart"/>
      <w:r w:rsidRPr="00643EB8">
        <w:rPr>
          <w:rFonts w:ascii="Times New Roman" w:eastAsia="Times New Roman" w:hAnsi="Times New Roman" w:cs="Times New Roman"/>
          <w:sz w:val="18"/>
          <w:szCs w:val="18"/>
          <w:lang w:eastAsia="zh-CN"/>
        </w:rPr>
        <w:t>Самозанятые</w:t>
      </w:r>
      <w:proofErr w:type="spellEnd"/>
      <w:r w:rsidRPr="00643EB8">
        <w:rPr>
          <w:rFonts w:ascii="Times New Roman" w:eastAsia="Times New Roman" w:hAnsi="Times New Roman" w:cs="Times New Roman"/>
          <w:sz w:val="18"/>
          <w:szCs w:val="18"/>
          <w:lang w:eastAsia="zh-CN"/>
        </w:rPr>
        <w:t xml:space="preserve"> - физические лица, не зарегистрированные в качестве индивидуальных предпринимателей, применяющие специальный налоговый режим «Налог на профессиональный доход». На </w:t>
      </w:r>
      <w:proofErr w:type="spellStart"/>
      <w:r w:rsidRPr="00643EB8">
        <w:rPr>
          <w:rFonts w:ascii="Times New Roman" w:eastAsia="Times New Roman" w:hAnsi="Times New Roman" w:cs="Times New Roman"/>
          <w:sz w:val="18"/>
          <w:szCs w:val="18"/>
          <w:lang w:eastAsia="zh-CN"/>
        </w:rPr>
        <w:t>самозанятых</w:t>
      </w:r>
      <w:proofErr w:type="spellEnd"/>
      <w:r w:rsidRPr="00643EB8">
        <w:rPr>
          <w:rFonts w:ascii="Times New Roman" w:eastAsia="Times New Roman" w:hAnsi="Times New Roman" w:cs="Times New Roman"/>
          <w:sz w:val="18"/>
          <w:szCs w:val="18"/>
          <w:lang w:eastAsia="zh-CN"/>
        </w:rPr>
        <w:t xml:space="preserve"> распространяются положения Федерального закона от 18.07.2011 N 223-ФЗ, касающиеся участия СМСП в закупках товаров, работ, услуг, и Постановления Правительства РФ от 11.12.2014 N 1352 (ч. 15 ст. 8 Федерального закона от 18.07.2011 N 223-ФЗ, п. 2(4) Постановления Правительства РФ от 11.12.2014 N 1352).</w:t>
      </w:r>
    </w:p>
    <w:p w:rsidR="00643EB8" w:rsidRPr="00643EB8" w:rsidRDefault="00643EB8" w:rsidP="00643EB8">
      <w:pPr>
        <w:suppressAutoHyphens/>
        <w:spacing w:after="0" w:line="240" w:lineRule="auto"/>
        <w:ind w:firstLine="567"/>
        <w:jc w:val="both"/>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t>Уклонение от заключения договора - действия (бездействие) участника закупки, с которым заключается договор, направленные на его не заключение, в том числе непредставление в установленный документацией срок подписанного участником договора; представление договора в иной редакции, чем предусмотрено документацией; не предоставление или предоставление с нарушением условий, установленных документацией (извещением) до заключения договора обеспечения его исполнения или иных документов, которые требуются для заключения договора в соответствии с документацией (извещением) о закупке.</w:t>
      </w:r>
    </w:p>
    <w:p w:rsidR="00643EB8" w:rsidRPr="00643EB8" w:rsidRDefault="00643EB8" w:rsidP="00643EB8">
      <w:pPr>
        <w:suppressAutoHyphens/>
        <w:spacing w:after="0" w:line="240" w:lineRule="auto"/>
        <w:ind w:firstLine="567"/>
        <w:jc w:val="both"/>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lastRenderedPageBreak/>
        <w:t>Усиленная квалифицированная электронная подпись - электронная подпись, соответствующая признакам, указанным в ч. 4 ст. 5 Федерального закона от 06.04.2011 N 63-ФЗ.</w:t>
      </w:r>
    </w:p>
    <w:p w:rsidR="00643EB8" w:rsidRPr="00643EB8" w:rsidRDefault="00643EB8" w:rsidP="00643EB8">
      <w:pPr>
        <w:suppressAutoHyphens/>
        <w:spacing w:after="0" w:line="240" w:lineRule="auto"/>
        <w:ind w:firstLine="567"/>
        <w:jc w:val="both"/>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t>Участник закупки -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14.07.2022 N 255-ФЗ,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14.07.2022 N 255-ФЗ. Участник закупки для участия в неконкурентной закупке подаёт заявку на участие в неконкурентной закупке или иной предусмотренный положением о закупке для направления заказчику документ (далее - заявка на участие в неконкурентной закупке), для участия в конкурентной закупке подаёт заявку на участие в конкурентной закупке (далее при совместном упоминании - заявка на участие в закупке).</w:t>
      </w:r>
    </w:p>
    <w:p w:rsidR="00643EB8" w:rsidRPr="00643EB8" w:rsidRDefault="00643EB8" w:rsidP="00643EB8">
      <w:pPr>
        <w:suppressAutoHyphens/>
        <w:spacing w:after="0" w:line="240" w:lineRule="auto"/>
        <w:ind w:firstLine="567"/>
        <w:jc w:val="both"/>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t>Электронная площадка - программно-аппаратный комплекс, предназначенный для проведения закупок в электронной форме в режиме реального времени на сайте в сети Интернет.</w:t>
      </w:r>
    </w:p>
    <w:p w:rsidR="00643EB8" w:rsidRPr="00643EB8" w:rsidRDefault="00643EB8" w:rsidP="00643EB8">
      <w:pPr>
        <w:suppressAutoHyphens/>
        <w:spacing w:after="0" w:line="240" w:lineRule="auto"/>
        <w:ind w:firstLine="567"/>
        <w:jc w:val="both"/>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t>В настоящем Положении используются следующие сокращения:</w:t>
      </w:r>
    </w:p>
    <w:p w:rsidR="00643EB8" w:rsidRPr="00643EB8" w:rsidRDefault="00643EB8" w:rsidP="00643EB8">
      <w:pPr>
        <w:suppressAutoHyphens/>
        <w:spacing w:after="0" w:line="240" w:lineRule="auto"/>
        <w:ind w:firstLine="567"/>
        <w:jc w:val="both"/>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t>ЕИС - Единая информационная система в сфере закупок товаров, работ, услуг для обеспечения государственных и муниципальных нужд.</w:t>
      </w:r>
    </w:p>
    <w:p w:rsidR="00643EB8" w:rsidRPr="00643EB8" w:rsidRDefault="00643EB8" w:rsidP="00643EB8">
      <w:pPr>
        <w:suppressAutoHyphens/>
        <w:spacing w:after="0" w:line="240" w:lineRule="auto"/>
        <w:ind w:firstLine="567"/>
        <w:jc w:val="both"/>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t>Заказчик – МБУК «</w:t>
      </w:r>
      <w:proofErr w:type="spellStart"/>
      <w:r w:rsidRPr="00643EB8">
        <w:rPr>
          <w:rFonts w:ascii="Times New Roman" w:eastAsia="Times New Roman" w:hAnsi="Times New Roman" w:cs="Times New Roman"/>
          <w:sz w:val="18"/>
          <w:szCs w:val="18"/>
          <w:lang w:eastAsia="zh-CN"/>
        </w:rPr>
        <w:t>Трубчевский</w:t>
      </w:r>
      <w:proofErr w:type="spellEnd"/>
      <w:r w:rsidRPr="00643EB8">
        <w:rPr>
          <w:rFonts w:ascii="Times New Roman" w:eastAsia="Times New Roman" w:hAnsi="Times New Roman" w:cs="Times New Roman"/>
          <w:sz w:val="18"/>
          <w:szCs w:val="18"/>
          <w:lang w:eastAsia="zh-CN"/>
        </w:rPr>
        <w:t xml:space="preserve"> музей и планетарий».</w:t>
      </w:r>
    </w:p>
    <w:p w:rsidR="00643EB8" w:rsidRPr="00643EB8" w:rsidRDefault="00643EB8" w:rsidP="00643EB8">
      <w:pPr>
        <w:suppressAutoHyphens/>
        <w:spacing w:after="0" w:line="240" w:lineRule="auto"/>
        <w:ind w:firstLine="567"/>
        <w:jc w:val="both"/>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t>Закон N 223-ФЗ - Федеральный закон от 18.07.2011 N 223-ФЗ «О закупках товаров, работ, услуг отдельными видами юридических лиц».</w:t>
      </w:r>
    </w:p>
    <w:p w:rsidR="00643EB8" w:rsidRPr="00643EB8" w:rsidRDefault="00643EB8" w:rsidP="00643EB8">
      <w:pPr>
        <w:suppressAutoHyphens/>
        <w:spacing w:after="0" w:line="240" w:lineRule="auto"/>
        <w:ind w:firstLine="567"/>
        <w:jc w:val="both"/>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t>Закон N 44-ФЗ - Федеральный закон от 05.04.2013 N 44-ФЗ «О контрактной системе в сфере закупок товаров, работ, услуг для обеспечения государственных и муниципальных нужд».</w:t>
      </w:r>
    </w:p>
    <w:p w:rsidR="00643EB8" w:rsidRPr="00643EB8" w:rsidRDefault="00643EB8" w:rsidP="00643EB8">
      <w:pPr>
        <w:suppressAutoHyphens/>
        <w:spacing w:after="0" w:line="240" w:lineRule="auto"/>
        <w:ind w:firstLine="567"/>
        <w:jc w:val="both"/>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t>Закон N 209-ФЗ - Федеральный закон от 24.07.2007 N 209-ФЗ «О развитии малого и среднего предпринимательства в Российской Федерации».</w:t>
      </w:r>
    </w:p>
    <w:p w:rsidR="00643EB8" w:rsidRPr="00643EB8" w:rsidRDefault="00643EB8" w:rsidP="00643EB8">
      <w:pPr>
        <w:suppressAutoHyphens/>
        <w:spacing w:after="0" w:line="240" w:lineRule="auto"/>
        <w:ind w:firstLine="567"/>
        <w:jc w:val="both"/>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t>Положение - Положение о закупке товаров, работ, услуг для нужд Заказчика.</w:t>
      </w:r>
    </w:p>
    <w:p w:rsidR="00643EB8" w:rsidRPr="00643EB8" w:rsidRDefault="00643EB8" w:rsidP="00643EB8">
      <w:pPr>
        <w:suppressAutoHyphens/>
        <w:spacing w:after="0" w:line="240" w:lineRule="auto"/>
        <w:ind w:firstLine="567"/>
        <w:jc w:val="both"/>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t>Поставщик - поставщик, подрядчик или исполнитель.</w:t>
      </w:r>
    </w:p>
    <w:p w:rsidR="00643EB8" w:rsidRPr="00643EB8" w:rsidRDefault="00643EB8" w:rsidP="00643EB8">
      <w:pPr>
        <w:suppressAutoHyphens/>
        <w:spacing w:after="0" w:line="240" w:lineRule="auto"/>
        <w:ind w:firstLine="567"/>
        <w:jc w:val="both"/>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t>Положение об особенностях участия СМСП в закупках - Положение об особенностях участия субъектов малого и среднего предпринимательства в закупках товаров, работ, услуг отдельными видами юридических лиц, годовом объёме таких закупок и порядке расчёта указанного объёма, утверждённое Постановлением Правительства РФ от 11.12.2014 N 1352 «Об особенностях участия субъектов малого и среднего предпринимательства в закупках товаров, работ, услуг отдельными видами юридических лиц».</w:t>
      </w:r>
    </w:p>
    <w:p w:rsidR="00643EB8" w:rsidRPr="00643EB8" w:rsidRDefault="00643EB8" w:rsidP="00643EB8">
      <w:pPr>
        <w:suppressAutoHyphens/>
        <w:spacing w:after="0" w:line="240" w:lineRule="auto"/>
        <w:ind w:firstLine="567"/>
        <w:jc w:val="both"/>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t>Постановление Правительства РФ N 1352 - Постановление Правительства РФ от 11.12.2014 N 1352 «Об особенностях участия субъектов малого и среднего предпринимательства в закупках товаров, работ, услуг отдельными видами юридических лиц».</w:t>
      </w:r>
    </w:p>
    <w:p w:rsidR="00643EB8" w:rsidRPr="00643EB8" w:rsidRDefault="00643EB8" w:rsidP="00643EB8">
      <w:pPr>
        <w:suppressAutoHyphens/>
        <w:spacing w:after="0" w:line="240" w:lineRule="auto"/>
        <w:ind w:firstLine="567"/>
        <w:jc w:val="both"/>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t>Правила формирования плана закупки - Правила формирования плана закупки товаров (работ, услуг), утверждённые Постановлением Правительства РФ от 17.09.2012 N 932 «Об утверждении Правил формирования плана закупки товаров (работ, услуг) и требований к форме такого плана».</w:t>
      </w:r>
    </w:p>
    <w:p w:rsidR="00643EB8" w:rsidRPr="00643EB8" w:rsidRDefault="00643EB8" w:rsidP="00643EB8">
      <w:pPr>
        <w:suppressAutoHyphens/>
        <w:spacing w:after="0" w:line="240" w:lineRule="auto"/>
        <w:ind w:firstLine="567"/>
        <w:jc w:val="both"/>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t>Положение N 908 - Положение о размещении в единой информационной системе, на официальном сайте такой системы в информационно-телекоммуникационной сети Интернет положения о закупке, типового положения о закупке, информации о закупке, утверждённое Постановлением Правительства РФ от 10.09.2012 N 908.</w:t>
      </w:r>
    </w:p>
    <w:p w:rsidR="00643EB8" w:rsidRPr="00643EB8" w:rsidRDefault="00643EB8" w:rsidP="00643EB8">
      <w:pPr>
        <w:suppressAutoHyphens/>
        <w:spacing w:after="0" w:line="240" w:lineRule="auto"/>
        <w:ind w:firstLine="567"/>
        <w:jc w:val="both"/>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t>Реестр СМСП - Единый реестр субъектов малого и среднего предпринимательства, сформированный в соответствии со ст. 4.1 Закона N 209-ФЗ.</w:t>
      </w:r>
    </w:p>
    <w:p w:rsidR="00643EB8" w:rsidRPr="00643EB8" w:rsidRDefault="00643EB8" w:rsidP="00643EB8">
      <w:pPr>
        <w:suppressAutoHyphens/>
        <w:spacing w:after="0" w:line="240" w:lineRule="auto"/>
        <w:ind w:firstLine="567"/>
        <w:jc w:val="both"/>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t>Требования к форме плана закупок - Требования к формированию плана закупки товаров (работ, услуг), утверждённые Постановлением Правительства РФ от 17.09.2012 N 932 «Об утверждении Правил формирования плана закупки товаров (работ, услуг) и требований к форме такого плана».</w:t>
      </w:r>
    </w:p>
    <w:p w:rsidR="00643EB8" w:rsidRPr="00643EB8" w:rsidRDefault="00643EB8" w:rsidP="00643EB8">
      <w:pPr>
        <w:suppressAutoHyphens/>
        <w:spacing w:after="0" w:line="240" w:lineRule="auto"/>
        <w:ind w:firstLine="567"/>
        <w:jc w:val="both"/>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t>Электронная подпись - усиленная квалифицированная электронная подпись.</w:t>
      </w:r>
      <w:bookmarkStart w:id="1" w:name="P88"/>
      <w:bookmarkEnd w:id="1"/>
    </w:p>
    <w:p w:rsidR="00643EB8" w:rsidRPr="00643EB8" w:rsidRDefault="00643EB8" w:rsidP="00643EB8">
      <w:pPr>
        <w:suppressAutoHyphens/>
        <w:spacing w:after="0" w:line="240" w:lineRule="auto"/>
        <w:jc w:val="center"/>
        <w:outlineLvl w:val="0"/>
        <w:rPr>
          <w:rFonts w:ascii="Times New Roman" w:eastAsia="Times New Roman" w:hAnsi="Times New Roman" w:cs="Times New Roman"/>
          <w:sz w:val="18"/>
          <w:szCs w:val="18"/>
          <w:lang w:eastAsia="zh-CN"/>
        </w:rPr>
      </w:pPr>
    </w:p>
    <w:p w:rsidR="00643EB8" w:rsidRPr="00643EB8" w:rsidRDefault="00643EB8" w:rsidP="00643EB8">
      <w:pPr>
        <w:suppressAutoHyphens/>
        <w:spacing w:after="0" w:line="240" w:lineRule="auto"/>
        <w:jc w:val="center"/>
        <w:outlineLvl w:val="0"/>
        <w:rPr>
          <w:rFonts w:ascii="Times New Roman" w:eastAsia="Times New Roman" w:hAnsi="Times New Roman" w:cs="Times New Roman"/>
          <w:sz w:val="18"/>
          <w:szCs w:val="18"/>
          <w:lang w:eastAsia="zh-CN"/>
        </w:rPr>
      </w:pPr>
      <w:bookmarkStart w:id="2" w:name="_Toc222489710"/>
      <w:r w:rsidRPr="00643EB8">
        <w:rPr>
          <w:rFonts w:ascii="Times New Roman" w:eastAsia="Times New Roman" w:hAnsi="Times New Roman" w:cs="Times New Roman"/>
          <w:sz w:val="18"/>
          <w:szCs w:val="18"/>
          <w:lang w:eastAsia="zh-CN"/>
        </w:rPr>
        <w:t>1. Общие положения</w:t>
      </w:r>
      <w:bookmarkEnd w:id="2"/>
    </w:p>
    <w:p w:rsidR="00643EB8" w:rsidRPr="00643EB8" w:rsidRDefault="00643EB8" w:rsidP="00643EB8">
      <w:pPr>
        <w:suppressAutoHyphens/>
        <w:spacing w:after="0" w:line="240" w:lineRule="auto"/>
        <w:jc w:val="both"/>
        <w:rPr>
          <w:rFonts w:ascii="Times New Roman" w:eastAsia="Times New Roman" w:hAnsi="Times New Roman" w:cs="Times New Roman"/>
          <w:sz w:val="18"/>
          <w:szCs w:val="18"/>
          <w:lang w:eastAsia="zh-CN"/>
        </w:rPr>
      </w:pPr>
    </w:p>
    <w:p w:rsidR="00643EB8" w:rsidRPr="00643EB8" w:rsidRDefault="00643EB8" w:rsidP="00643EB8">
      <w:pPr>
        <w:tabs>
          <w:tab w:val="left" w:pos="1985"/>
        </w:tabs>
        <w:suppressAutoHyphens/>
        <w:spacing w:after="0" w:line="240" w:lineRule="auto"/>
        <w:jc w:val="center"/>
        <w:outlineLvl w:val="1"/>
        <w:rPr>
          <w:rFonts w:ascii="Times New Roman" w:eastAsia="Times New Roman" w:hAnsi="Times New Roman" w:cs="Times New Roman"/>
          <w:sz w:val="18"/>
          <w:szCs w:val="18"/>
          <w:lang w:eastAsia="zh-CN"/>
        </w:rPr>
      </w:pPr>
      <w:bookmarkStart w:id="3" w:name="P90"/>
      <w:bookmarkStart w:id="4" w:name="_Toc222489711"/>
      <w:bookmarkEnd w:id="3"/>
      <w:r w:rsidRPr="00643EB8">
        <w:rPr>
          <w:rFonts w:ascii="Times New Roman" w:eastAsia="Times New Roman" w:hAnsi="Times New Roman" w:cs="Times New Roman"/>
          <w:sz w:val="18"/>
          <w:szCs w:val="18"/>
          <w:lang w:eastAsia="zh-CN"/>
        </w:rPr>
        <w:t>1.1. Правовые основы осуществления закупок</w:t>
      </w:r>
      <w:bookmarkEnd w:id="4"/>
    </w:p>
    <w:p w:rsidR="00643EB8" w:rsidRPr="00643EB8" w:rsidRDefault="00643EB8" w:rsidP="00643EB8">
      <w:pPr>
        <w:suppressAutoHyphens/>
        <w:spacing w:after="0" w:line="240" w:lineRule="auto"/>
        <w:jc w:val="both"/>
        <w:rPr>
          <w:rFonts w:ascii="Times New Roman" w:eastAsia="Times New Roman" w:hAnsi="Times New Roman" w:cs="Times New Roman"/>
          <w:sz w:val="18"/>
          <w:szCs w:val="18"/>
          <w:lang w:eastAsia="zh-CN"/>
        </w:rPr>
      </w:pPr>
    </w:p>
    <w:p w:rsidR="00643EB8" w:rsidRPr="00643EB8" w:rsidRDefault="00643EB8" w:rsidP="00643EB8">
      <w:pPr>
        <w:suppressAutoHyphens/>
        <w:spacing w:after="0" w:line="240" w:lineRule="auto"/>
        <w:ind w:firstLine="567"/>
        <w:jc w:val="both"/>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t>1.1.1. Настоящее Положение разработано на основании Закона N 223-ФЗ с целью регламентации закупочной деятельности Заказчика - Муниципального бюджетного учреждения культуры «</w:t>
      </w:r>
      <w:proofErr w:type="spellStart"/>
      <w:r w:rsidRPr="00643EB8">
        <w:rPr>
          <w:rFonts w:ascii="Times New Roman" w:eastAsia="Times New Roman" w:hAnsi="Times New Roman" w:cs="Times New Roman"/>
          <w:sz w:val="18"/>
          <w:szCs w:val="18"/>
          <w:lang w:eastAsia="zh-CN"/>
        </w:rPr>
        <w:t>Трубчевский</w:t>
      </w:r>
      <w:proofErr w:type="spellEnd"/>
      <w:r w:rsidRPr="00643EB8">
        <w:rPr>
          <w:rFonts w:ascii="Times New Roman" w:eastAsia="Times New Roman" w:hAnsi="Times New Roman" w:cs="Times New Roman"/>
          <w:sz w:val="18"/>
          <w:szCs w:val="18"/>
          <w:lang w:eastAsia="zh-CN"/>
        </w:rPr>
        <w:t xml:space="preserve"> музей и планетарий» (далее- Учреждение) при осуществлении им закупок:</w:t>
      </w:r>
    </w:p>
    <w:p w:rsidR="00643EB8" w:rsidRPr="00643EB8" w:rsidRDefault="00643EB8" w:rsidP="00643EB8">
      <w:pPr>
        <w:suppressAutoHyphens/>
        <w:spacing w:after="0" w:line="240" w:lineRule="auto"/>
        <w:ind w:firstLine="567"/>
        <w:jc w:val="both"/>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t>1) за счёт средств, полученных в качестве дара, в том числе пожертвования (благотворительного пожертвования), по завещанию, грантов, передаваемых безвозмездно и безвозвратно гражданами и юридическими лицами, в том числе иностранными гражданами и юридическими лицами, а также международными организациями;</w:t>
      </w:r>
    </w:p>
    <w:p w:rsidR="00643EB8" w:rsidRPr="00643EB8" w:rsidRDefault="00643EB8" w:rsidP="00643EB8">
      <w:pPr>
        <w:suppressAutoHyphens/>
        <w:spacing w:after="0" w:line="240" w:lineRule="auto"/>
        <w:ind w:firstLine="567"/>
        <w:jc w:val="both"/>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t xml:space="preserve">2) за счёт субсидий (грантов), предоставляемых на конкурсной основе из соответствующих бюджетов бюджетной системы РФ, если условиями, определёнными </w:t>
      </w:r>
      <w:proofErr w:type="spellStart"/>
      <w:r w:rsidRPr="00643EB8">
        <w:rPr>
          <w:rFonts w:ascii="Times New Roman" w:eastAsia="Times New Roman" w:hAnsi="Times New Roman" w:cs="Times New Roman"/>
          <w:sz w:val="18"/>
          <w:szCs w:val="18"/>
          <w:lang w:eastAsia="zh-CN"/>
        </w:rPr>
        <w:t>грантодателями</w:t>
      </w:r>
      <w:proofErr w:type="spellEnd"/>
      <w:r w:rsidRPr="00643EB8">
        <w:rPr>
          <w:rFonts w:ascii="Times New Roman" w:eastAsia="Times New Roman" w:hAnsi="Times New Roman" w:cs="Times New Roman"/>
          <w:sz w:val="18"/>
          <w:szCs w:val="18"/>
          <w:lang w:eastAsia="zh-CN"/>
        </w:rPr>
        <w:t>, не установлено иное;</w:t>
      </w:r>
    </w:p>
    <w:p w:rsidR="00643EB8" w:rsidRPr="00643EB8" w:rsidRDefault="00643EB8" w:rsidP="00643EB8">
      <w:pPr>
        <w:suppressAutoHyphens/>
        <w:spacing w:after="0" w:line="240" w:lineRule="auto"/>
        <w:ind w:firstLine="567"/>
        <w:jc w:val="both"/>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t>3) в качестве исполнителя по контракту, если в ходе исполнения данного контракта на основании договора привлекаются иные лица для поставки товара, выполнения работы или оказания услуги, необходимых для исполнения предусмотренных контрактом обязательств учреждения;</w:t>
      </w:r>
    </w:p>
    <w:p w:rsidR="00643EB8" w:rsidRPr="00643EB8" w:rsidRDefault="00643EB8" w:rsidP="00643EB8">
      <w:pPr>
        <w:suppressAutoHyphens/>
        <w:spacing w:after="0" w:line="240" w:lineRule="auto"/>
        <w:ind w:firstLine="567"/>
        <w:jc w:val="both"/>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t>4) за счёт средств, полученных от физических и юридических лиц при осуществлении предпринимательской или иной приносящей доход деятельности, в том числе в рамках, предусмотренных Уставом основных видов деятельности (за исключением средств, полученных на оказание и оплату медицинской помощи по обязательному медицинскому страхованию).</w:t>
      </w:r>
    </w:p>
    <w:p w:rsidR="00643EB8" w:rsidRPr="00643EB8" w:rsidRDefault="00643EB8" w:rsidP="00643EB8">
      <w:pPr>
        <w:suppressAutoHyphens/>
        <w:spacing w:after="0" w:line="240" w:lineRule="auto"/>
        <w:ind w:firstLine="567"/>
        <w:jc w:val="both"/>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t>1.1.2. При осуществлении закупок Заказчик руководствуется Конституцией РФ, Гражданским кодексом РФ, Законом N 223-ФЗ, Федеральным законом от 26.07.2006 N 135-ФЗ «О защите конкуренции» и иными федеральными законами, и нормативными правовыми актами РФ, настоящим Положением.</w:t>
      </w:r>
    </w:p>
    <w:p w:rsidR="00643EB8" w:rsidRPr="00643EB8" w:rsidRDefault="00643EB8" w:rsidP="00643EB8">
      <w:pPr>
        <w:suppressAutoHyphens/>
        <w:spacing w:after="0" w:line="240" w:lineRule="auto"/>
        <w:ind w:firstLine="567"/>
        <w:jc w:val="both"/>
        <w:rPr>
          <w:rFonts w:ascii="Times New Roman" w:eastAsia="Times New Roman" w:hAnsi="Times New Roman" w:cs="Times New Roman"/>
          <w:color w:val="FF0000"/>
          <w:sz w:val="18"/>
          <w:szCs w:val="18"/>
          <w:lang w:eastAsia="zh-CN"/>
        </w:rPr>
      </w:pPr>
      <w:r w:rsidRPr="00643EB8">
        <w:rPr>
          <w:rFonts w:ascii="Times New Roman" w:eastAsia="Times New Roman" w:hAnsi="Times New Roman" w:cs="Times New Roman"/>
          <w:sz w:val="18"/>
          <w:szCs w:val="18"/>
          <w:lang w:eastAsia="zh-CN"/>
        </w:rPr>
        <w:t>1.1.3. Настоящее Положение может быть изменено органом местного самоуправления, осуществляющим функции и полномочия учредителя бюджетного учреждения МБУК «</w:t>
      </w:r>
      <w:proofErr w:type="spellStart"/>
      <w:r w:rsidRPr="00643EB8">
        <w:rPr>
          <w:rFonts w:ascii="Times New Roman" w:eastAsia="Times New Roman" w:hAnsi="Times New Roman" w:cs="Times New Roman"/>
          <w:sz w:val="18"/>
          <w:szCs w:val="18"/>
          <w:lang w:eastAsia="zh-CN"/>
        </w:rPr>
        <w:t>Трубчевский</w:t>
      </w:r>
      <w:proofErr w:type="spellEnd"/>
      <w:r w:rsidRPr="00643EB8">
        <w:rPr>
          <w:rFonts w:ascii="Times New Roman" w:eastAsia="Times New Roman" w:hAnsi="Times New Roman" w:cs="Times New Roman"/>
          <w:sz w:val="18"/>
          <w:szCs w:val="18"/>
          <w:lang w:eastAsia="zh-CN"/>
        </w:rPr>
        <w:t xml:space="preserve"> музей и планетарий» — Администрацией </w:t>
      </w:r>
      <w:proofErr w:type="spellStart"/>
      <w:r w:rsidRPr="00643EB8">
        <w:rPr>
          <w:rFonts w:ascii="Times New Roman" w:eastAsia="Times New Roman" w:hAnsi="Times New Roman" w:cs="Times New Roman"/>
          <w:sz w:val="18"/>
          <w:szCs w:val="18"/>
          <w:lang w:eastAsia="zh-CN"/>
        </w:rPr>
        <w:t>Трубчевского</w:t>
      </w:r>
      <w:proofErr w:type="spellEnd"/>
      <w:r w:rsidRPr="00643EB8">
        <w:rPr>
          <w:rFonts w:ascii="Times New Roman" w:eastAsia="Times New Roman" w:hAnsi="Times New Roman" w:cs="Times New Roman"/>
          <w:sz w:val="18"/>
          <w:szCs w:val="18"/>
          <w:lang w:eastAsia="zh-CN"/>
        </w:rPr>
        <w:t xml:space="preserve"> муниципального района (далее – Учредитель). Изменения в настоящее Положение вносятся путём утверждения соответствующего документа (приказа, решения и т. п.) уполномоченным должностным лицом или коллегиальным органом Администрации </w:t>
      </w:r>
      <w:proofErr w:type="spellStart"/>
      <w:r w:rsidRPr="00643EB8">
        <w:rPr>
          <w:rFonts w:ascii="Times New Roman" w:eastAsia="Times New Roman" w:hAnsi="Times New Roman" w:cs="Times New Roman"/>
          <w:sz w:val="18"/>
          <w:szCs w:val="18"/>
          <w:lang w:eastAsia="zh-CN"/>
        </w:rPr>
        <w:t>Трубчевского</w:t>
      </w:r>
      <w:proofErr w:type="spellEnd"/>
      <w:r w:rsidRPr="00643EB8">
        <w:rPr>
          <w:rFonts w:ascii="Times New Roman" w:eastAsia="Times New Roman" w:hAnsi="Times New Roman" w:cs="Times New Roman"/>
          <w:sz w:val="18"/>
          <w:szCs w:val="18"/>
          <w:lang w:eastAsia="zh-CN"/>
        </w:rPr>
        <w:t xml:space="preserve"> муниципального района в порядке, предусмотренном действующим законодательством и муниципальными правовыми актами. Настоящее Положение, а также любые внесённые в него изменения вступают в силу со дня их утверждения в установленном </w:t>
      </w:r>
      <w:r w:rsidRPr="00643EB8">
        <w:rPr>
          <w:rFonts w:ascii="Times New Roman" w:eastAsia="Times New Roman" w:hAnsi="Times New Roman" w:cs="Times New Roman"/>
          <w:sz w:val="18"/>
          <w:szCs w:val="18"/>
          <w:lang w:eastAsia="zh-CN"/>
        </w:rPr>
        <w:lastRenderedPageBreak/>
        <w:t>порядке, если в тексте утверждающего документа не указан иной срок вступления в силу. После утверждения изменений они подлежат размещению в единой информационной системе в сфере закупок (ЕИС) в сроки, предусмотренные частью 1 статьи 4 Федерального закона от 18.07.2011 № 223‑ФЗ. С момента вступления в силу внесённых изменений ранее действовавшая редакция Положения или его отдельных положений признаётся утратившей силу.</w:t>
      </w:r>
    </w:p>
    <w:p w:rsidR="00643EB8" w:rsidRPr="00643EB8" w:rsidRDefault="00643EB8" w:rsidP="00643EB8">
      <w:pPr>
        <w:suppressAutoHyphens/>
        <w:spacing w:after="0" w:line="240" w:lineRule="auto"/>
        <w:ind w:firstLine="567"/>
        <w:jc w:val="both"/>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t>1.1.4. Положение устанавливает полномочия Заказчика, комиссии по осуществлению конкурентных закупок, порядок планирования и проведения закупок, требования к извещению об осуществлении конкурентных закупок, документации о конкурентных закупках, порядок внесения в них изменений, размещения разъяснений, требования к участникам таких закупок и условия их допуска к участию в процедуре закупки, порядок заключения, исполнения договора и изменения его условий, способы закупки, условия их применения и порядок проведения, а также иные положения, касающиеся обеспечения закупок.</w:t>
      </w:r>
    </w:p>
    <w:p w:rsidR="00643EB8" w:rsidRPr="00643EB8" w:rsidRDefault="00643EB8" w:rsidP="00643EB8">
      <w:pPr>
        <w:suppressAutoHyphens/>
        <w:spacing w:after="0" w:line="240" w:lineRule="auto"/>
        <w:ind w:firstLine="567"/>
        <w:jc w:val="both"/>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t>1.1.5. Требования Положения обязательны для всех подразделений и должностных лиц Заказчика, членов комиссии по осуществлению конкурентных закупок и иных работников Заказчика, принимающих участие в его закупочной деятельности.</w:t>
      </w:r>
    </w:p>
    <w:p w:rsidR="00643EB8" w:rsidRPr="00643EB8" w:rsidRDefault="00643EB8" w:rsidP="00643EB8">
      <w:pPr>
        <w:suppressAutoHyphens/>
        <w:spacing w:after="0" w:line="240" w:lineRule="auto"/>
        <w:ind w:firstLine="567"/>
        <w:jc w:val="both"/>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t>1.1.6. Конкретные функции структурных подразделений и полномочия сотрудников Заказчика в рамках реализации настоящего Положения устанавливаются в соответствующих положениях о структурных подразделениях, должностных инструкциях и иных документах Заказчика</w:t>
      </w:r>
      <w:bookmarkStart w:id="5" w:name="P138"/>
      <w:bookmarkStart w:id="6" w:name="P179"/>
      <w:bookmarkEnd w:id="5"/>
      <w:bookmarkEnd w:id="6"/>
      <w:r w:rsidRPr="00643EB8">
        <w:rPr>
          <w:rFonts w:ascii="Times New Roman" w:eastAsia="Times New Roman" w:hAnsi="Times New Roman" w:cs="Times New Roman"/>
          <w:sz w:val="18"/>
          <w:szCs w:val="18"/>
          <w:lang w:eastAsia="zh-CN"/>
        </w:rPr>
        <w:t>.</w:t>
      </w:r>
    </w:p>
    <w:p w:rsidR="00643EB8" w:rsidRPr="00643EB8" w:rsidRDefault="00643EB8" w:rsidP="00643EB8">
      <w:pPr>
        <w:suppressAutoHyphens/>
        <w:spacing w:after="0" w:line="240" w:lineRule="auto"/>
        <w:jc w:val="center"/>
        <w:outlineLvl w:val="1"/>
        <w:rPr>
          <w:rFonts w:ascii="Times New Roman" w:eastAsia="Times New Roman" w:hAnsi="Times New Roman" w:cs="Times New Roman"/>
          <w:sz w:val="18"/>
          <w:szCs w:val="18"/>
          <w:lang w:eastAsia="zh-CN"/>
        </w:rPr>
      </w:pPr>
    </w:p>
    <w:p w:rsidR="00643EB8" w:rsidRPr="00643EB8" w:rsidRDefault="00643EB8" w:rsidP="00643EB8">
      <w:pPr>
        <w:suppressAutoHyphens/>
        <w:spacing w:after="0" w:line="240" w:lineRule="auto"/>
        <w:jc w:val="center"/>
        <w:outlineLvl w:val="1"/>
        <w:rPr>
          <w:rFonts w:ascii="Times New Roman" w:eastAsia="Times New Roman" w:hAnsi="Times New Roman" w:cs="Times New Roman"/>
          <w:sz w:val="18"/>
          <w:szCs w:val="18"/>
          <w:lang w:eastAsia="zh-CN"/>
        </w:rPr>
      </w:pPr>
      <w:bookmarkStart w:id="7" w:name="_Toc222489712"/>
      <w:r w:rsidRPr="00643EB8">
        <w:rPr>
          <w:rFonts w:ascii="Times New Roman" w:eastAsia="Times New Roman" w:hAnsi="Times New Roman" w:cs="Times New Roman"/>
          <w:sz w:val="18"/>
          <w:szCs w:val="18"/>
          <w:lang w:eastAsia="zh-CN"/>
        </w:rPr>
        <w:t>1.2. Цели и принципы закупок</w:t>
      </w:r>
      <w:bookmarkEnd w:id="7"/>
    </w:p>
    <w:p w:rsidR="00643EB8" w:rsidRPr="00643EB8" w:rsidRDefault="00643EB8" w:rsidP="00643EB8">
      <w:pPr>
        <w:suppressAutoHyphens/>
        <w:spacing w:after="0" w:line="240" w:lineRule="auto"/>
        <w:jc w:val="both"/>
        <w:rPr>
          <w:rFonts w:ascii="Times New Roman" w:eastAsia="Times New Roman" w:hAnsi="Times New Roman" w:cs="Times New Roman"/>
          <w:sz w:val="18"/>
          <w:szCs w:val="18"/>
          <w:lang w:eastAsia="zh-CN"/>
        </w:rPr>
      </w:pPr>
    </w:p>
    <w:p w:rsidR="00643EB8" w:rsidRPr="00643EB8" w:rsidRDefault="00643EB8" w:rsidP="00643EB8">
      <w:pPr>
        <w:suppressAutoHyphens/>
        <w:spacing w:after="0" w:line="240" w:lineRule="auto"/>
        <w:ind w:firstLine="567"/>
        <w:jc w:val="both"/>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t>1.2.1. Закупки осуществляются в следующих целях:</w:t>
      </w:r>
    </w:p>
    <w:p w:rsidR="00643EB8" w:rsidRPr="00643EB8" w:rsidRDefault="00643EB8" w:rsidP="00643EB8">
      <w:pPr>
        <w:suppressAutoHyphens/>
        <w:spacing w:after="0" w:line="240" w:lineRule="auto"/>
        <w:ind w:firstLine="709"/>
        <w:jc w:val="both"/>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t>1) создание условий для своевременного и полного удовлетворения потребностей Заказчика в товарах, работах, услугах, в том числе для коммерческого использования, с установленными им показателями;</w:t>
      </w:r>
    </w:p>
    <w:p w:rsidR="00643EB8" w:rsidRPr="00643EB8" w:rsidRDefault="00643EB8" w:rsidP="00643EB8">
      <w:pPr>
        <w:suppressAutoHyphens/>
        <w:spacing w:after="0" w:line="240" w:lineRule="auto"/>
        <w:ind w:firstLine="709"/>
        <w:jc w:val="both"/>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t>2) реализация мер, направленных на сокращение издержек Заказчика;</w:t>
      </w:r>
    </w:p>
    <w:p w:rsidR="00643EB8" w:rsidRPr="00643EB8" w:rsidRDefault="00643EB8" w:rsidP="00643EB8">
      <w:pPr>
        <w:suppressAutoHyphens/>
        <w:spacing w:after="0" w:line="240" w:lineRule="auto"/>
        <w:ind w:firstLine="709"/>
        <w:jc w:val="both"/>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t>3) обеспечение гласности и прозрачности деятельности Заказчика;</w:t>
      </w:r>
    </w:p>
    <w:p w:rsidR="00643EB8" w:rsidRPr="00643EB8" w:rsidRDefault="00643EB8" w:rsidP="00643EB8">
      <w:pPr>
        <w:suppressAutoHyphens/>
        <w:spacing w:after="0" w:line="240" w:lineRule="auto"/>
        <w:ind w:firstLine="709"/>
        <w:jc w:val="both"/>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t>4) обеспечение целевого и эффективного использования средств;</w:t>
      </w:r>
    </w:p>
    <w:p w:rsidR="00643EB8" w:rsidRPr="00643EB8" w:rsidRDefault="00643EB8" w:rsidP="00643EB8">
      <w:pPr>
        <w:suppressAutoHyphens/>
        <w:spacing w:after="0" w:line="240" w:lineRule="auto"/>
        <w:ind w:firstLine="709"/>
        <w:jc w:val="both"/>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t>5) предотвращение коррупции и других злоупотреблений;</w:t>
      </w:r>
    </w:p>
    <w:p w:rsidR="00643EB8" w:rsidRPr="00643EB8" w:rsidRDefault="00643EB8" w:rsidP="00643EB8">
      <w:pPr>
        <w:suppressAutoHyphens/>
        <w:spacing w:after="0" w:line="240" w:lineRule="auto"/>
        <w:ind w:firstLine="567"/>
        <w:jc w:val="both"/>
        <w:rPr>
          <w:rFonts w:ascii="Times New Roman" w:eastAsia="Times New Roman" w:hAnsi="Times New Roman" w:cs="Times New Roman"/>
          <w:sz w:val="18"/>
          <w:szCs w:val="18"/>
          <w:lang w:eastAsia="zh-CN"/>
        </w:rPr>
      </w:pPr>
      <w:r w:rsidRPr="00643EB8">
        <w:rPr>
          <w:rFonts w:ascii="Times New Roman" w:eastAsia="Times New Roman" w:hAnsi="Times New Roman" w:cs="Times New Roman"/>
          <w:i/>
          <w:sz w:val="18"/>
          <w:szCs w:val="18"/>
          <w:lang w:eastAsia="zh-CN"/>
        </w:rPr>
        <w:t xml:space="preserve">   </w:t>
      </w:r>
      <w:r w:rsidRPr="00643EB8">
        <w:rPr>
          <w:rFonts w:ascii="Times New Roman" w:eastAsia="Times New Roman" w:hAnsi="Times New Roman" w:cs="Times New Roman"/>
          <w:sz w:val="18"/>
          <w:szCs w:val="18"/>
          <w:lang w:eastAsia="zh-CN"/>
        </w:rPr>
        <w:t>6) развитие и стимулирование добросовестной конкуренции.</w:t>
      </w:r>
    </w:p>
    <w:p w:rsidR="00643EB8" w:rsidRPr="00643EB8" w:rsidRDefault="00643EB8" w:rsidP="00643EB8">
      <w:pPr>
        <w:suppressAutoHyphens/>
        <w:spacing w:after="0" w:line="240" w:lineRule="auto"/>
        <w:ind w:firstLine="567"/>
        <w:jc w:val="both"/>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t>1.2.2. Положение не регулирует отношения, связанные:</w:t>
      </w:r>
    </w:p>
    <w:p w:rsidR="00643EB8" w:rsidRPr="00643EB8" w:rsidRDefault="00643EB8" w:rsidP="00643EB8">
      <w:pPr>
        <w:suppressAutoHyphens/>
        <w:spacing w:after="0" w:line="240" w:lineRule="auto"/>
        <w:ind w:firstLine="567"/>
        <w:jc w:val="both"/>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t>1) с куплей-продажей ценных бумаг, приобретением долей в уставном (складочном) капитале хозяйственных товариществ, обществ и паёв в паевых фондах производственных кооперативов, валютных ценностей, драгоценных металлов, а также заключением договоров, являющихся производными финансовыми инструментами (кроме заключаемых вне сферы биржевой торговли договоров, исполнение обязательств по которым предусматривает поставки товаров);</w:t>
      </w:r>
    </w:p>
    <w:p w:rsidR="00643EB8" w:rsidRPr="00643EB8" w:rsidRDefault="00643EB8" w:rsidP="00643EB8">
      <w:pPr>
        <w:suppressAutoHyphens/>
        <w:spacing w:after="0" w:line="240" w:lineRule="auto"/>
        <w:ind w:firstLine="567"/>
        <w:jc w:val="both"/>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t>2) приобретением Заказчиком биржевых товаров на товарной бирже в соответствии с законодательством о товарных биржах и биржевой торговле;</w:t>
      </w:r>
    </w:p>
    <w:p w:rsidR="00643EB8" w:rsidRPr="00643EB8" w:rsidRDefault="00643EB8" w:rsidP="00643EB8">
      <w:pPr>
        <w:suppressAutoHyphens/>
        <w:spacing w:after="0" w:line="240" w:lineRule="auto"/>
        <w:ind w:firstLine="567"/>
        <w:jc w:val="both"/>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t>3) осуществлением Заказчиком закупок товаров, работ, услуг в соответствии с Законом N 44-ФЗ;</w:t>
      </w:r>
    </w:p>
    <w:p w:rsidR="00643EB8" w:rsidRPr="00643EB8" w:rsidRDefault="00643EB8" w:rsidP="00643EB8">
      <w:pPr>
        <w:suppressAutoHyphens/>
        <w:spacing w:after="0" w:line="240" w:lineRule="auto"/>
        <w:ind w:firstLine="567"/>
        <w:jc w:val="both"/>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t>4) закупкой в сфере военно-технического сотрудничества;</w:t>
      </w:r>
    </w:p>
    <w:p w:rsidR="00643EB8" w:rsidRPr="00643EB8" w:rsidRDefault="00643EB8" w:rsidP="00643EB8">
      <w:pPr>
        <w:suppressAutoHyphens/>
        <w:spacing w:after="0" w:line="240" w:lineRule="auto"/>
        <w:ind w:firstLine="567"/>
        <w:jc w:val="both"/>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t>5) закупкой товаров, работ, услуг в соответствии с международными договорами РФ, если этими договорами предусмотрен иной порядок определения поставщиков таких товаров, работ, услуг;</w:t>
      </w:r>
    </w:p>
    <w:p w:rsidR="00643EB8" w:rsidRPr="00643EB8" w:rsidRDefault="00643EB8" w:rsidP="00643EB8">
      <w:pPr>
        <w:suppressAutoHyphens/>
        <w:spacing w:after="0" w:line="240" w:lineRule="auto"/>
        <w:ind w:firstLine="567"/>
        <w:jc w:val="both"/>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t>6) осуществлением Заказчиком отбора аудиторской организации для проведения обязательного аудита его бухгалтерской (финансовой) отчётности в соответствии со ст. 5 Федерального закона от 30.12.2008 N 307-ФЗ «Об аудиторской деятельности»;</w:t>
      </w:r>
    </w:p>
    <w:p w:rsidR="00643EB8" w:rsidRPr="00643EB8" w:rsidRDefault="00643EB8" w:rsidP="00643EB8">
      <w:pPr>
        <w:suppressAutoHyphens/>
        <w:spacing w:after="0" w:line="240" w:lineRule="auto"/>
        <w:ind w:firstLine="567"/>
        <w:jc w:val="both"/>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t>7) заключением и исполнением в соответствии с законодательством РФ об электроэнергетике договоров, являющихся обязательными для участников рынка обращения электрической энергии и (или) мощности;</w:t>
      </w:r>
    </w:p>
    <w:p w:rsidR="00643EB8" w:rsidRPr="00643EB8" w:rsidRDefault="00643EB8" w:rsidP="00643EB8">
      <w:pPr>
        <w:suppressAutoHyphens/>
        <w:spacing w:after="0" w:line="240" w:lineRule="auto"/>
        <w:ind w:firstLine="567"/>
        <w:jc w:val="both"/>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t>8) осуществлением кредитной организацией и государственной корпорацией развития «ВЭБ.РФ» лизинговых операций и межбанковских операций, в том числе с иностранными банками;</w:t>
      </w:r>
    </w:p>
    <w:p w:rsidR="00643EB8" w:rsidRPr="00643EB8" w:rsidRDefault="00643EB8" w:rsidP="00643EB8">
      <w:pPr>
        <w:suppressAutoHyphens/>
        <w:spacing w:after="0" w:line="240" w:lineRule="auto"/>
        <w:ind w:firstLine="567"/>
        <w:jc w:val="both"/>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t>9) определением, избранием представителя владельцев облигаций и осуществлением им деятельности в соответствии с законодательством РФ о ценных бумагах;</w:t>
      </w:r>
    </w:p>
    <w:p w:rsidR="00643EB8" w:rsidRPr="00643EB8" w:rsidRDefault="00643EB8" w:rsidP="00643EB8">
      <w:pPr>
        <w:suppressAutoHyphens/>
        <w:spacing w:after="0" w:line="240" w:lineRule="auto"/>
        <w:ind w:firstLine="567"/>
        <w:jc w:val="both"/>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t>10) открытием в уполномоченном банке отдельного счета головным исполнителем поставок продукции по государственному оборонному заказу, исполнителем, участвующим в поставках продукции по государственному оборонному заказу, и заключением ими с уполномоченным банком договоров о банковском сопровождении сделки в соответствии с Федеральным законом от 29.12.2012 N 275-ФЗ «О государственном оборонном заказе»;</w:t>
      </w:r>
    </w:p>
    <w:p w:rsidR="00643EB8" w:rsidRPr="00643EB8" w:rsidRDefault="00643EB8" w:rsidP="00643EB8">
      <w:pPr>
        <w:suppressAutoHyphens/>
        <w:spacing w:after="0" w:line="240" w:lineRule="auto"/>
        <w:ind w:firstLine="567"/>
        <w:jc w:val="both"/>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t>11) исполнением Заказчиком заключённого с иностранным юридическим лицом договора, предметом которого являются поставка товаров, выполнение работ, оказание услуг за пределами Российской Федерации;</w:t>
      </w:r>
    </w:p>
    <w:p w:rsidR="00643EB8" w:rsidRPr="00643EB8" w:rsidRDefault="00643EB8" w:rsidP="00643EB8">
      <w:pPr>
        <w:autoSpaceDE w:val="0"/>
        <w:autoSpaceDN w:val="0"/>
        <w:adjustRightInd w:val="0"/>
        <w:spacing w:after="0" w:line="240" w:lineRule="auto"/>
        <w:ind w:firstLine="567"/>
        <w:jc w:val="both"/>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12) осуществлением Заказчиком закупок товаров, работ, услуг у следующих юридических лиц, которые признаются взаимозависимыми с Заказчиком лицами в соответствии с Налоговым кодексом РФ:</w:t>
      </w:r>
    </w:p>
    <w:p w:rsidR="00643EB8" w:rsidRPr="00643EB8" w:rsidRDefault="00643EB8" w:rsidP="00643EB8">
      <w:pPr>
        <w:autoSpaceDE w:val="0"/>
        <w:autoSpaceDN w:val="0"/>
        <w:adjustRightInd w:val="0"/>
        <w:spacing w:after="0" w:line="240" w:lineRule="auto"/>
        <w:ind w:firstLine="567"/>
        <w:jc w:val="both"/>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 у юридических лиц, которые являются заказчиками по Закону N 223-ФЗ;</w:t>
      </w:r>
    </w:p>
    <w:p w:rsidR="00643EB8" w:rsidRPr="00643EB8" w:rsidRDefault="00643EB8" w:rsidP="00643EB8">
      <w:pPr>
        <w:autoSpaceDE w:val="0"/>
        <w:autoSpaceDN w:val="0"/>
        <w:adjustRightInd w:val="0"/>
        <w:spacing w:after="0" w:line="240" w:lineRule="auto"/>
        <w:ind w:firstLine="567"/>
        <w:jc w:val="both"/>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 иных юридических лиц, если закупка проводится для осуществления единого технологического процесса;</w:t>
      </w:r>
    </w:p>
    <w:p w:rsidR="00643EB8" w:rsidRPr="00643EB8" w:rsidRDefault="00643EB8" w:rsidP="00643EB8">
      <w:pPr>
        <w:autoSpaceDE w:val="0"/>
        <w:autoSpaceDN w:val="0"/>
        <w:adjustRightInd w:val="0"/>
        <w:spacing w:after="0" w:line="240" w:lineRule="auto"/>
        <w:ind w:firstLine="567"/>
        <w:jc w:val="both"/>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13) закупкой товаров, работ, услуг юридическим лицом, зарегистрированным на территории иностранного государства, в целях осуществления своей деятельности на территории этого государства;</w:t>
      </w:r>
    </w:p>
    <w:p w:rsidR="00643EB8" w:rsidRPr="00643EB8" w:rsidRDefault="00643EB8" w:rsidP="00643EB8">
      <w:pPr>
        <w:autoSpaceDE w:val="0"/>
        <w:autoSpaceDN w:val="0"/>
        <w:adjustRightInd w:val="0"/>
        <w:spacing w:after="0" w:line="240" w:lineRule="auto"/>
        <w:ind w:firstLine="567"/>
        <w:jc w:val="both"/>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14) отбором Заказчиком субъекта оценочной деятельности для оценки объекта согласно законодательству РФ, об оценочной деятельности в целях определения размера платы за публичный сервитут, устанавливаемый в соответствии с земельным законодательством;</w:t>
      </w:r>
    </w:p>
    <w:p w:rsidR="00643EB8" w:rsidRPr="00643EB8" w:rsidRDefault="00643EB8" w:rsidP="00643EB8">
      <w:pPr>
        <w:suppressAutoHyphens/>
        <w:spacing w:after="0" w:line="240" w:lineRule="auto"/>
        <w:ind w:firstLine="567"/>
        <w:jc w:val="both"/>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t>15) совместной инвестиционной деятельностью, осуществляемой на основании договора инвестиционного товарищества, предусматривающего возврат товарищу стоимости его вклада в общее имущество товарищей (в денежной форме).</w:t>
      </w:r>
    </w:p>
    <w:p w:rsidR="00643EB8" w:rsidRPr="00643EB8" w:rsidRDefault="00643EB8" w:rsidP="00643EB8">
      <w:pPr>
        <w:suppressAutoHyphens/>
        <w:spacing w:after="0" w:line="240" w:lineRule="auto"/>
        <w:ind w:firstLine="567"/>
        <w:jc w:val="both"/>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t>1.2.3. При закупке товаров, работ, услуг Заказчик руководствуется следующими принципами:</w:t>
      </w:r>
    </w:p>
    <w:p w:rsidR="00643EB8" w:rsidRPr="00643EB8" w:rsidRDefault="00643EB8" w:rsidP="00643EB8">
      <w:pPr>
        <w:suppressAutoHyphens/>
        <w:spacing w:after="0" w:line="240" w:lineRule="auto"/>
        <w:ind w:firstLine="567"/>
        <w:jc w:val="both"/>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t>1) информационная открытость закупки;</w:t>
      </w:r>
    </w:p>
    <w:p w:rsidR="00643EB8" w:rsidRPr="00643EB8" w:rsidRDefault="00643EB8" w:rsidP="00643EB8">
      <w:pPr>
        <w:suppressAutoHyphens/>
        <w:spacing w:after="0" w:line="240" w:lineRule="auto"/>
        <w:ind w:firstLine="567"/>
        <w:jc w:val="both"/>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t>2) равноправие, справедливость, отсутствие дискриминации и необоснованных ограничений конкуренции по отношению к участникам закупки, в том числе запрет на переговоры Заказчика (членов комиссии по закупкам) с участником закупки, если в результате создаются преимущественные условия для такого участника и (или) возникают условия для разглашения конфиденциальных сведений;</w:t>
      </w:r>
    </w:p>
    <w:p w:rsidR="00643EB8" w:rsidRPr="00643EB8" w:rsidRDefault="00643EB8" w:rsidP="00643EB8">
      <w:pPr>
        <w:suppressAutoHyphens/>
        <w:spacing w:after="0" w:line="240" w:lineRule="auto"/>
        <w:ind w:firstLine="567"/>
        <w:jc w:val="both"/>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t>3) целевое и экономически эффективное расходование денежных средств на приобретение товаров, работ, услуг (с учётом стоимости жизненного цикла закупаемой продукции - при необходимости) и реализация мер, направленных на сокращение издержек Заказчика;</w:t>
      </w:r>
    </w:p>
    <w:p w:rsidR="00643EB8" w:rsidRPr="00643EB8" w:rsidRDefault="00643EB8" w:rsidP="00643EB8">
      <w:pPr>
        <w:suppressAutoHyphens/>
        <w:spacing w:after="0" w:line="240" w:lineRule="auto"/>
        <w:ind w:firstLine="567"/>
        <w:jc w:val="both"/>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t>4) отсутствие ограничения допуска к участию в закупке путём установления не измеряемых требований к участникам закупки.</w:t>
      </w:r>
    </w:p>
    <w:p w:rsidR="00643EB8" w:rsidRPr="00643EB8" w:rsidRDefault="00643EB8" w:rsidP="00643EB8">
      <w:pPr>
        <w:suppressAutoHyphens/>
        <w:spacing w:after="0" w:line="240" w:lineRule="auto"/>
        <w:ind w:firstLine="567"/>
        <w:jc w:val="both"/>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lastRenderedPageBreak/>
        <w:t>1.2.4. Перечень взаимозависимых с Заказчиком лиц в соответствии с Налоговым кодексом РФ определён в Приложении к настоящему Положению.</w:t>
      </w:r>
    </w:p>
    <w:p w:rsidR="00643EB8" w:rsidRPr="00643EB8" w:rsidRDefault="00643EB8" w:rsidP="00643EB8">
      <w:pPr>
        <w:suppressAutoHyphens/>
        <w:spacing w:after="0" w:line="240" w:lineRule="auto"/>
        <w:jc w:val="both"/>
        <w:rPr>
          <w:rFonts w:ascii="Times New Roman" w:eastAsia="Times New Roman" w:hAnsi="Times New Roman" w:cs="Times New Roman"/>
          <w:sz w:val="18"/>
          <w:szCs w:val="18"/>
          <w:lang w:eastAsia="zh-CN"/>
        </w:rPr>
      </w:pPr>
    </w:p>
    <w:p w:rsidR="00643EB8" w:rsidRPr="00643EB8" w:rsidRDefault="00643EB8" w:rsidP="00643EB8">
      <w:pPr>
        <w:suppressAutoHyphens/>
        <w:spacing w:after="0" w:line="240" w:lineRule="auto"/>
        <w:jc w:val="center"/>
        <w:outlineLvl w:val="1"/>
        <w:rPr>
          <w:rFonts w:ascii="Times New Roman" w:eastAsia="Times New Roman" w:hAnsi="Times New Roman" w:cs="Times New Roman"/>
          <w:sz w:val="18"/>
          <w:szCs w:val="18"/>
          <w:lang w:eastAsia="zh-CN"/>
        </w:rPr>
      </w:pPr>
      <w:bookmarkStart w:id="8" w:name="P205"/>
      <w:bookmarkStart w:id="9" w:name="_Toc222489713"/>
      <w:bookmarkEnd w:id="8"/>
      <w:r w:rsidRPr="00643EB8">
        <w:rPr>
          <w:rFonts w:ascii="Times New Roman" w:eastAsia="Times New Roman" w:hAnsi="Times New Roman" w:cs="Times New Roman"/>
          <w:sz w:val="18"/>
          <w:szCs w:val="18"/>
          <w:lang w:eastAsia="zh-CN"/>
        </w:rPr>
        <w:t>1.3. Способы закупок и условия их применения</w:t>
      </w:r>
      <w:bookmarkEnd w:id="9"/>
    </w:p>
    <w:p w:rsidR="00643EB8" w:rsidRPr="00643EB8" w:rsidRDefault="00643EB8" w:rsidP="00643EB8">
      <w:pPr>
        <w:suppressAutoHyphens/>
        <w:spacing w:after="0" w:line="240" w:lineRule="auto"/>
        <w:jc w:val="both"/>
        <w:rPr>
          <w:rFonts w:ascii="Times New Roman" w:eastAsia="Times New Roman" w:hAnsi="Times New Roman" w:cs="Times New Roman"/>
          <w:sz w:val="18"/>
          <w:szCs w:val="18"/>
          <w:lang w:eastAsia="zh-CN"/>
        </w:rPr>
      </w:pPr>
      <w:bookmarkStart w:id="10" w:name="P207"/>
      <w:bookmarkEnd w:id="10"/>
    </w:p>
    <w:p w:rsidR="00643EB8" w:rsidRPr="00643EB8" w:rsidRDefault="00643EB8" w:rsidP="00643EB8">
      <w:pPr>
        <w:suppressAutoHyphens/>
        <w:spacing w:after="0" w:line="240" w:lineRule="auto"/>
        <w:ind w:firstLine="567"/>
        <w:jc w:val="both"/>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t>1.3.1. Закупки могут быть конкурентными и неконкурентными.</w:t>
      </w:r>
    </w:p>
    <w:p w:rsidR="00643EB8" w:rsidRPr="00643EB8" w:rsidRDefault="00643EB8" w:rsidP="00643EB8">
      <w:pPr>
        <w:suppressAutoHyphens/>
        <w:spacing w:after="0" w:line="240" w:lineRule="auto"/>
        <w:ind w:firstLine="567"/>
        <w:jc w:val="both"/>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t>1.3.2. Конкурентные закупки осуществляются следующими способами:</w:t>
      </w:r>
    </w:p>
    <w:p w:rsidR="00643EB8" w:rsidRPr="00643EB8" w:rsidRDefault="00643EB8" w:rsidP="00643EB8">
      <w:pPr>
        <w:suppressAutoHyphens/>
        <w:spacing w:after="0" w:line="240" w:lineRule="auto"/>
        <w:ind w:firstLine="567"/>
        <w:jc w:val="both"/>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t>1) конкурс (конкурс в электронной форме, закрытый конкурс);</w:t>
      </w:r>
    </w:p>
    <w:p w:rsidR="00643EB8" w:rsidRPr="00643EB8" w:rsidRDefault="00643EB8" w:rsidP="00643EB8">
      <w:pPr>
        <w:suppressAutoHyphens/>
        <w:spacing w:after="0" w:line="240" w:lineRule="auto"/>
        <w:ind w:firstLine="567"/>
        <w:jc w:val="both"/>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t>2) аукцион (аукцион в электронной форме, закрытый аукцион);</w:t>
      </w:r>
    </w:p>
    <w:p w:rsidR="00643EB8" w:rsidRPr="00643EB8" w:rsidRDefault="00643EB8" w:rsidP="00643EB8">
      <w:pPr>
        <w:suppressAutoHyphens/>
        <w:spacing w:after="0" w:line="240" w:lineRule="auto"/>
        <w:ind w:firstLine="567"/>
        <w:jc w:val="both"/>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t>3) запрос предложений (запрос предложений в электронной форме, закрытый запрос предложений);</w:t>
      </w:r>
    </w:p>
    <w:p w:rsidR="00643EB8" w:rsidRPr="00643EB8" w:rsidRDefault="00643EB8" w:rsidP="00643EB8">
      <w:pPr>
        <w:suppressAutoHyphens/>
        <w:spacing w:after="0" w:line="240" w:lineRule="auto"/>
        <w:ind w:firstLine="567"/>
        <w:jc w:val="both"/>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t>4) запрос котировок (запрос котировок в электронной форме, закрытый запрос котировок).</w:t>
      </w:r>
    </w:p>
    <w:p w:rsidR="00643EB8" w:rsidRPr="00643EB8" w:rsidRDefault="00643EB8" w:rsidP="00643EB8">
      <w:pPr>
        <w:suppressAutoHyphens/>
        <w:spacing w:after="0" w:line="240" w:lineRule="auto"/>
        <w:ind w:firstLine="567"/>
        <w:jc w:val="both"/>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t>1.3.3. Неконкурентные закупки осуществляются следующими способами:</w:t>
      </w:r>
    </w:p>
    <w:p w:rsidR="00643EB8" w:rsidRPr="00643EB8" w:rsidRDefault="00643EB8" w:rsidP="00643EB8">
      <w:pPr>
        <w:suppressAutoHyphens/>
        <w:spacing w:after="0" w:line="240" w:lineRule="auto"/>
        <w:ind w:firstLine="567"/>
        <w:jc w:val="both"/>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t>1) закупка у единственного поставщика в порядке, установленном в разд. 6 настоящего Положения;</w:t>
      </w:r>
    </w:p>
    <w:p w:rsidR="00643EB8" w:rsidRPr="00643EB8" w:rsidRDefault="00643EB8" w:rsidP="00643EB8">
      <w:pPr>
        <w:suppressAutoHyphens/>
        <w:spacing w:after="0" w:line="240" w:lineRule="auto"/>
        <w:ind w:firstLine="567"/>
        <w:jc w:val="both"/>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t>2) закупка у СМСП по принципу «электронного магазина», проводимая согласно п. 8.2.17 настоящего Положения.</w:t>
      </w:r>
    </w:p>
    <w:p w:rsidR="00643EB8" w:rsidRPr="00643EB8" w:rsidRDefault="00643EB8" w:rsidP="00643EB8">
      <w:pPr>
        <w:suppressAutoHyphens/>
        <w:spacing w:after="0" w:line="240" w:lineRule="auto"/>
        <w:ind w:firstLine="567"/>
        <w:jc w:val="both"/>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t>1.3.4. Конкурс проводится в случае закупки товаров (работ, услуг) в связи с конкретными потребностями Заказчика, в том числе если предмет договора носит технически сложный характер и для эффективного проведения закупки Заказчику необходимо установить в документации не только требования к предмету договора, но и критерии оценки иных условий исполнения договора, например, предложений по качеству предлагаемых товаров (работ, услуг).</w:t>
      </w:r>
    </w:p>
    <w:p w:rsidR="00643EB8" w:rsidRPr="00643EB8" w:rsidRDefault="00643EB8" w:rsidP="00643EB8">
      <w:pPr>
        <w:suppressAutoHyphens/>
        <w:spacing w:after="0" w:line="240" w:lineRule="auto"/>
        <w:ind w:firstLine="567"/>
        <w:jc w:val="both"/>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t>1.3.5. Аукцион проводится, если закупаются товары (работы, услуги), для которых есть функционирующий товарный рынок и их можно сравнивать только по цене. Соответственно, цена договора является единственным критерием для выбора участника аукциона, с которым будет заключён договор.</w:t>
      </w:r>
    </w:p>
    <w:p w:rsidR="00643EB8" w:rsidRPr="00643EB8" w:rsidRDefault="00643EB8" w:rsidP="00643EB8">
      <w:pPr>
        <w:suppressAutoHyphens/>
        <w:spacing w:after="0" w:line="240" w:lineRule="auto"/>
        <w:ind w:firstLine="567"/>
        <w:jc w:val="both"/>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t>1.3.6. Запрос предложений и запрос котировок проводятся с целью обеспечить срочные, неотложные нужды Заказчика.</w:t>
      </w:r>
    </w:p>
    <w:p w:rsidR="00643EB8" w:rsidRPr="00643EB8" w:rsidRDefault="00643EB8" w:rsidP="00643EB8">
      <w:pPr>
        <w:suppressAutoHyphens/>
        <w:spacing w:after="0" w:line="240" w:lineRule="auto"/>
        <w:ind w:firstLine="567"/>
        <w:jc w:val="both"/>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t>1.3.7. Закупка неконкурентным способом осуществляется только в случаях, установленных настоящим Положением, когда проведение конкурентных процедур закупок невозможно или нецелесообразно.</w:t>
      </w:r>
    </w:p>
    <w:p w:rsidR="00643EB8" w:rsidRPr="00643EB8" w:rsidRDefault="00643EB8" w:rsidP="00643EB8">
      <w:pPr>
        <w:suppressAutoHyphens/>
        <w:spacing w:after="0" w:line="240" w:lineRule="auto"/>
        <w:ind w:firstLine="567"/>
        <w:jc w:val="both"/>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t>1.3.8. Конкурентные закупки, предусмотренные настоящим Положением, осуществляются в электронной форме, за исключением закупок, указанных в ч. 15 и 16 ст. 4 Закона N 223-ФЗ.</w:t>
      </w:r>
    </w:p>
    <w:p w:rsidR="00643EB8" w:rsidRPr="00643EB8" w:rsidRDefault="00643EB8" w:rsidP="00643EB8">
      <w:pPr>
        <w:suppressAutoHyphens/>
        <w:spacing w:after="0" w:line="240" w:lineRule="auto"/>
        <w:ind w:firstLine="567"/>
        <w:jc w:val="both"/>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t>Закупки в неэлектронной форме проводятся в порядке, установленном в разд. 9 настоящего Положения.</w:t>
      </w:r>
    </w:p>
    <w:p w:rsidR="00643EB8" w:rsidRPr="00643EB8" w:rsidRDefault="00643EB8" w:rsidP="00643EB8">
      <w:pPr>
        <w:suppressAutoHyphens/>
        <w:spacing w:after="0" w:line="240" w:lineRule="auto"/>
        <w:ind w:firstLine="567"/>
        <w:jc w:val="both"/>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t xml:space="preserve">1.3.9. Порядок проведения конкурентной закупки в электронной форме регулируется </w:t>
      </w:r>
      <w:hyperlink r:id="rId17" w:history="1">
        <w:r w:rsidRPr="00643EB8">
          <w:rPr>
            <w:rFonts w:ascii="Times New Roman" w:eastAsia="Times New Roman" w:hAnsi="Times New Roman" w:cs="Times New Roman"/>
            <w:sz w:val="18"/>
            <w:szCs w:val="18"/>
            <w:lang w:eastAsia="zh-CN"/>
          </w:rPr>
          <w:t>ст. 3.3</w:t>
        </w:r>
      </w:hyperlink>
      <w:r w:rsidRPr="00643EB8">
        <w:rPr>
          <w:rFonts w:ascii="Times New Roman" w:eastAsia="Times New Roman" w:hAnsi="Times New Roman" w:cs="Times New Roman"/>
          <w:sz w:val="18"/>
          <w:szCs w:val="18"/>
          <w:lang w:eastAsia="zh-CN"/>
        </w:rPr>
        <w:t xml:space="preserve"> Закона N 223-ФЗ, настоящим Положением в части, не противоречащей указанной норме, регламентам, правилам проведения процедур, установленным оператором электронной площадки и соглашением, заключённым между Заказчиком и оператором электронной площадки.</w:t>
      </w:r>
    </w:p>
    <w:p w:rsidR="00643EB8" w:rsidRPr="00643EB8" w:rsidRDefault="00643EB8" w:rsidP="00643EB8">
      <w:pPr>
        <w:suppressAutoHyphens/>
        <w:spacing w:after="0" w:line="240" w:lineRule="auto"/>
        <w:ind w:firstLine="567"/>
        <w:jc w:val="both"/>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t>1.3.10. При осуществлении конкурентной закупки в электронной форме оператор электронной площадки обеспечивает:</w:t>
      </w:r>
    </w:p>
    <w:p w:rsidR="00643EB8" w:rsidRPr="00643EB8" w:rsidRDefault="00643EB8" w:rsidP="00643EB8">
      <w:pPr>
        <w:suppressAutoHyphens/>
        <w:spacing w:after="0" w:line="240" w:lineRule="auto"/>
        <w:ind w:firstLine="567"/>
        <w:jc w:val="both"/>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t>1) направление участниками такой закупки запросов о предоставлении разъяснений положений извещения об осуществлении конкурентной закупки и (или) документации о конкурентной закупке;</w:t>
      </w:r>
    </w:p>
    <w:p w:rsidR="00643EB8" w:rsidRPr="00643EB8" w:rsidRDefault="00643EB8" w:rsidP="00643EB8">
      <w:pPr>
        <w:suppressAutoHyphens/>
        <w:spacing w:after="0" w:line="240" w:lineRule="auto"/>
        <w:ind w:firstLine="567"/>
        <w:jc w:val="both"/>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t>2) размещение в ЕИС (на официальном сайте) таких разъяснений;</w:t>
      </w:r>
    </w:p>
    <w:p w:rsidR="00643EB8" w:rsidRPr="00643EB8" w:rsidRDefault="00643EB8" w:rsidP="00643EB8">
      <w:pPr>
        <w:suppressAutoHyphens/>
        <w:spacing w:after="0" w:line="240" w:lineRule="auto"/>
        <w:ind w:firstLine="567"/>
        <w:jc w:val="both"/>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t>3) подачу заявок на участие в конкурентной закупке в электронной форме, окончательных предложений;</w:t>
      </w:r>
    </w:p>
    <w:p w:rsidR="00643EB8" w:rsidRPr="00643EB8" w:rsidRDefault="00643EB8" w:rsidP="00643EB8">
      <w:pPr>
        <w:suppressAutoHyphens/>
        <w:spacing w:after="0" w:line="240" w:lineRule="auto"/>
        <w:ind w:firstLine="567"/>
        <w:jc w:val="both"/>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t>4) предоставление комиссии по закупкам доступа к указанным заявкам;</w:t>
      </w:r>
    </w:p>
    <w:p w:rsidR="00643EB8" w:rsidRPr="00643EB8" w:rsidRDefault="00643EB8" w:rsidP="00643EB8">
      <w:pPr>
        <w:suppressAutoHyphens/>
        <w:spacing w:after="0" w:line="240" w:lineRule="auto"/>
        <w:ind w:firstLine="567"/>
        <w:jc w:val="both"/>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t>5) сопоставление ценовых предложений, дополнительных ценовых предложений участников конкурентной закупки в электронной форме;</w:t>
      </w:r>
    </w:p>
    <w:p w:rsidR="00643EB8" w:rsidRPr="00643EB8" w:rsidRDefault="00643EB8" w:rsidP="00643EB8">
      <w:pPr>
        <w:suppressAutoHyphens/>
        <w:spacing w:after="0" w:line="240" w:lineRule="auto"/>
        <w:ind w:firstLine="567"/>
        <w:jc w:val="both"/>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t xml:space="preserve">6) формирование проектов протоколов, составляемых в соответствии с </w:t>
      </w:r>
      <w:hyperlink r:id="rId18" w:history="1">
        <w:r w:rsidRPr="00643EB8">
          <w:rPr>
            <w:rFonts w:ascii="Times New Roman" w:eastAsia="Times New Roman" w:hAnsi="Times New Roman" w:cs="Times New Roman"/>
            <w:sz w:val="18"/>
            <w:szCs w:val="18"/>
            <w:lang w:eastAsia="zh-CN"/>
          </w:rPr>
          <w:t>Законом</w:t>
        </w:r>
      </w:hyperlink>
      <w:r w:rsidRPr="00643EB8">
        <w:rPr>
          <w:rFonts w:ascii="Times New Roman" w:eastAsia="Times New Roman" w:hAnsi="Times New Roman" w:cs="Times New Roman"/>
          <w:sz w:val="18"/>
          <w:szCs w:val="18"/>
          <w:lang w:eastAsia="zh-CN"/>
        </w:rPr>
        <w:t xml:space="preserve"> N 223-ФЗ.</w:t>
      </w:r>
    </w:p>
    <w:p w:rsidR="00643EB8" w:rsidRPr="00643EB8" w:rsidRDefault="00643EB8" w:rsidP="00643EB8">
      <w:pPr>
        <w:suppressAutoHyphens/>
        <w:spacing w:after="0" w:line="240" w:lineRule="auto"/>
        <w:ind w:firstLine="567"/>
        <w:jc w:val="both"/>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t>1.3.11. Участнику конкурентной закупки в электронной форме для участия в ней необходимо получить аккредитацию на электронной площадке в порядке, установленном оператором электронной площадки.</w:t>
      </w:r>
    </w:p>
    <w:p w:rsidR="00643EB8" w:rsidRPr="00643EB8" w:rsidRDefault="00643EB8" w:rsidP="00643EB8">
      <w:pPr>
        <w:suppressAutoHyphens/>
        <w:spacing w:after="0" w:line="240" w:lineRule="auto"/>
        <w:ind w:firstLine="567"/>
        <w:jc w:val="both"/>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t>1.3.12. Обмен информацией между участником конкурентной закупки в электронной форме, Заказчиком и оператором электронной площадки, связанной с получением аккредитации на электронной площадке, проведением конкурентной закупки в электронной форме, осуществляется на электронной площадке в форме электронных документов, которые должны быть подписаны электронной подписью лица, имеющего право действовать от имени соответственно участника такой закупки, Заказчика, оператора электронной площадки.</w:t>
      </w:r>
    </w:p>
    <w:p w:rsidR="00643EB8" w:rsidRPr="00643EB8" w:rsidRDefault="00643EB8" w:rsidP="00643EB8">
      <w:pPr>
        <w:suppressAutoHyphens/>
        <w:spacing w:after="0" w:line="240" w:lineRule="auto"/>
        <w:jc w:val="both"/>
        <w:rPr>
          <w:rFonts w:ascii="Times New Roman" w:eastAsia="Times New Roman" w:hAnsi="Times New Roman" w:cs="Times New Roman"/>
          <w:sz w:val="18"/>
          <w:szCs w:val="18"/>
          <w:lang w:eastAsia="zh-CN"/>
        </w:rPr>
      </w:pPr>
    </w:p>
    <w:p w:rsidR="00643EB8" w:rsidRPr="00643EB8" w:rsidRDefault="00643EB8" w:rsidP="00643EB8">
      <w:pPr>
        <w:suppressAutoHyphens/>
        <w:spacing w:after="0" w:line="240" w:lineRule="auto"/>
        <w:jc w:val="center"/>
        <w:outlineLvl w:val="1"/>
        <w:rPr>
          <w:rFonts w:ascii="Times New Roman" w:eastAsia="Times New Roman" w:hAnsi="Times New Roman" w:cs="Times New Roman"/>
          <w:sz w:val="18"/>
          <w:szCs w:val="18"/>
          <w:lang w:eastAsia="zh-CN"/>
        </w:rPr>
      </w:pPr>
      <w:bookmarkStart w:id="11" w:name="_Toc222489714"/>
      <w:r w:rsidRPr="00643EB8">
        <w:rPr>
          <w:rFonts w:ascii="Times New Roman" w:eastAsia="Times New Roman" w:hAnsi="Times New Roman" w:cs="Times New Roman"/>
          <w:sz w:val="18"/>
          <w:szCs w:val="18"/>
          <w:lang w:eastAsia="zh-CN"/>
        </w:rPr>
        <w:t>1.4. Предоставление национального режима</w:t>
      </w:r>
    </w:p>
    <w:p w:rsidR="00643EB8" w:rsidRPr="00643EB8" w:rsidRDefault="00643EB8" w:rsidP="00643EB8">
      <w:pPr>
        <w:suppressAutoHyphens/>
        <w:spacing w:after="0" w:line="240" w:lineRule="auto"/>
        <w:jc w:val="center"/>
        <w:outlineLvl w:val="1"/>
        <w:rPr>
          <w:rFonts w:ascii="Times New Roman" w:eastAsia="Times New Roman" w:hAnsi="Times New Roman" w:cs="Times New Roman"/>
          <w:i/>
          <w:iCs/>
          <w:sz w:val="18"/>
          <w:szCs w:val="18"/>
          <w:lang w:eastAsia="zh-CN"/>
        </w:rPr>
      </w:pPr>
      <w:r w:rsidRPr="00643EB8">
        <w:rPr>
          <w:rFonts w:ascii="Times New Roman" w:eastAsia="Times New Roman" w:hAnsi="Times New Roman" w:cs="Times New Roman"/>
          <w:sz w:val="18"/>
          <w:szCs w:val="18"/>
          <w:lang w:eastAsia="zh-CN"/>
        </w:rPr>
        <w:t xml:space="preserve"> при осуществлении закупок</w:t>
      </w:r>
      <w:bookmarkEnd w:id="11"/>
    </w:p>
    <w:p w:rsidR="00643EB8" w:rsidRPr="00643EB8" w:rsidRDefault="00643EB8" w:rsidP="00643EB8">
      <w:pPr>
        <w:suppressAutoHyphens/>
        <w:spacing w:after="0" w:line="240" w:lineRule="auto"/>
        <w:jc w:val="both"/>
        <w:rPr>
          <w:rFonts w:ascii="Times New Roman" w:eastAsia="Times New Roman" w:hAnsi="Times New Roman" w:cs="Times New Roman"/>
          <w:sz w:val="18"/>
          <w:szCs w:val="18"/>
          <w:lang w:eastAsia="zh-CN"/>
        </w:rPr>
      </w:pPr>
    </w:p>
    <w:p w:rsidR="00643EB8" w:rsidRPr="00643EB8" w:rsidRDefault="00643EB8" w:rsidP="00643EB8">
      <w:pPr>
        <w:suppressAutoHyphens/>
        <w:spacing w:after="0" w:line="240" w:lineRule="auto"/>
        <w:ind w:firstLine="709"/>
        <w:jc w:val="both"/>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t>1.4.1. При осуществлении закупок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РФ мер, предусмотренных п. 1 ч. 2 ст. 3.1-4 Закона N 223-ФЗ.</w:t>
      </w:r>
    </w:p>
    <w:p w:rsidR="00643EB8" w:rsidRPr="00643EB8" w:rsidRDefault="00643EB8" w:rsidP="00643EB8">
      <w:pPr>
        <w:suppressAutoHyphens/>
        <w:spacing w:after="0" w:line="240" w:lineRule="auto"/>
        <w:ind w:firstLine="709"/>
        <w:jc w:val="both"/>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t>1.4.2. Если иное не предусмотрено мерами, принятыми Правительством РФ в соответствии с п. 1 ч. 2 ст. 3.1-4 Закона N 223-ФЗ, положения настоящего раздела Положения,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p w:rsidR="00643EB8" w:rsidRPr="00643EB8" w:rsidRDefault="00643EB8" w:rsidP="00643EB8">
      <w:pPr>
        <w:suppressAutoHyphens/>
        <w:spacing w:after="0" w:line="240" w:lineRule="auto"/>
        <w:ind w:firstLine="709"/>
        <w:jc w:val="both"/>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t>1.4.3. Товары, происходящие из стран - членов ЕАЭС, работы (услуги), которые выполняют (оказывают) лица, зарегистрированные на территории этих стран, имеют равное положение с товарами российского происхождения, работами (услугами), которые выполняют (оказывают) российские лица.</w:t>
      </w:r>
    </w:p>
    <w:p w:rsidR="00643EB8" w:rsidRPr="00643EB8" w:rsidRDefault="00643EB8" w:rsidP="00643EB8">
      <w:pPr>
        <w:suppressAutoHyphens/>
        <w:spacing w:after="0" w:line="240" w:lineRule="auto"/>
        <w:ind w:firstLine="709"/>
        <w:jc w:val="both"/>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t>1.4.4. При осуществлении закупки товара:</w:t>
      </w:r>
    </w:p>
    <w:p w:rsidR="00643EB8" w:rsidRPr="00643EB8" w:rsidRDefault="00643EB8" w:rsidP="00643EB8">
      <w:pPr>
        <w:suppressAutoHyphens/>
        <w:spacing w:after="0" w:line="240" w:lineRule="auto"/>
        <w:ind w:firstLine="709"/>
        <w:jc w:val="both"/>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t xml:space="preserve">1) если Правительством РФ установлен предусмотренный </w:t>
      </w:r>
      <w:proofErr w:type="spellStart"/>
      <w:r w:rsidRPr="00643EB8">
        <w:rPr>
          <w:rFonts w:ascii="Times New Roman" w:eastAsia="Times New Roman" w:hAnsi="Times New Roman" w:cs="Times New Roman"/>
          <w:sz w:val="18"/>
          <w:szCs w:val="18"/>
          <w:lang w:eastAsia="zh-CN"/>
        </w:rPr>
        <w:t>пп</w:t>
      </w:r>
      <w:proofErr w:type="spellEnd"/>
      <w:r w:rsidRPr="00643EB8">
        <w:rPr>
          <w:rFonts w:ascii="Times New Roman" w:eastAsia="Times New Roman" w:hAnsi="Times New Roman" w:cs="Times New Roman"/>
          <w:sz w:val="18"/>
          <w:szCs w:val="18"/>
          <w:lang w:eastAsia="zh-CN"/>
        </w:rPr>
        <w:t>. «а» п. 1 ч. 2 ст. 3.1-4 Закона N 223-ФЗ запрет закупок товара, не допускаются:</w:t>
      </w:r>
    </w:p>
    <w:p w:rsidR="00643EB8" w:rsidRPr="00643EB8" w:rsidRDefault="00643EB8" w:rsidP="00643EB8">
      <w:pPr>
        <w:suppressAutoHyphens/>
        <w:spacing w:after="0" w:line="240" w:lineRule="auto"/>
        <w:ind w:firstLine="709"/>
        <w:jc w:val="both"/>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t>- заключение договора на поставку такого товара;</w:t>
      </w:r>
    </w:p>
    <w:p w:rsidR="00643EB8" w:rsidRPr="00643EB8" w:rsidRDefault="00643EB8" w:rsidP="00643EB8">
      <w:pPr>
        <w:suppressAutoHyphens/>
        <w:spacing w:after="0" w:line="240" w:lineRule="auto"/>
        <w:ind w:firstLine="709"/>
        <w:jc w:val="both"/>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t>- при исполнении договора замена такого товара на происходящий из иностранного государства товар, в отношении которого установлен данный запрет;</w:t>
      </w:r>
    </w:p>
    <w:p w:rsidR="00643EB8" w:rsidRPr="00643EB8" w:rsidRDefault="00643EB8" w:rsidP="00643EB8">
      <w:pPr>
        <w:suppressAutoHyphens/>
        <w:spacing w:after="0" w:line="240" w:lineRule="auto"/>
        <w:ind w:firstLine="709"/>
        <w:jc w:val="both"/>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t xml:space="preserve">2) если Правительством РФ установлено предусмотренное </w:t>
      </w:r>
      <w:proofErr w:type="spellStart"/>
      <w:r w:rsidRPr="00643EB8">
        <w:rPr>
          <w:rFonts w:ascii="Times New Roman" w:eastAsia="Times New Roman" w:hAnsi="Times New Roman" w:cs="Times New Roman"/>
          <w:sz w:val="18"/>
          <w:szCs w:val="18"/>
          <w:lang w:eastAsia="zh-CN"/>
        </w:rPr>
        <w:t>пп</w:t>
      </w:r>
      <w:proofErr w:type="spellEnd"/>
      <w:r w:rsidRPr="00643EB8">
        <w:rPr>
          <w:rFonts w:ascii="Times New Roman" w:eastAsia="Times New Roman" w:hAnsi="Times New Roman" w:cs="Times New Roman"/>
          <w:sz w:val="18"/>
          <w:szCs w:val="18"/>
          <w:lang w:eastAsia="zh-CN"/>
        </w:rPr>
        <w:t>. «б» п. 1 ч. 2 ст. 3.1-4 Закона N 223-ФЗ ограничение закупок товара, не допускаются:</w:t>
      </w:r>
    </w:p>
    <w:p w:rsidR="00643EB8" w:rsidRPr="00643EB8" w:rsidRDefault="00643EB8" w:rsidP="00643EB8">
      <w:pPr>
        <w:suppressAutoHyphens/>
        <w:spacing w:after="0" w:line="240" w:lineRule="auto"/>
        <w:ind w:firstLine="709"/>
        <w:jc w:val="both"/>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lastRenderedPageBreak/>
        <w:t>- заключение договора на поставку товара, происходящего из иностранного государства, если поданы заявка на участие в закупке, окончательное предложение, признанные по результатам их рассмотрения соответствующими требованиям настоящего Положения, извещения об осуществлении конкурентной закупки (в случае проведения конкурентной закупки), документации о конкурентной закупке (в случае проведения конкурентной закупки) и содержащие предложения о поставке товара российского происхождения;</w:t>
      </w:r>
    </w:p>
    <w:p w:rsidR="00643EB8" w:rsidRPr="00643EB8" w:rsidRDefault="00643EB8" w:rsidP="00643EB8">
      <w:pPr>
        <w:suppressAutoHyphens/>
        <w:spacing w:after="0" w:line="240" w:lineRule="auto"/>
        <w:ind w:firstLine="709"/>
        <w:jc w:val="both"/>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t>- при исполнении договора замена товара на происходящий из иностранного государства товар, в отношении которого установлено данное ограничение, если договор предусматривает поставку товара российского происхождения;</w:t>
      </w:r>
    </w:p>
    <w:p w:rsidR="00643EB8" w:rsidRPr="00643EB8" w:rsidRDefault="00643EB8" w:rsidP="00643EB8">
      <w:pPr>
        <w:suppressAutoHyphens/>
        <w:spacing w:after="0" w:line="240" w:lineRule="auto"/>
        <w:ind w:firstLine="709"/>
        <w:jc w:val="both"/>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t xml:space="preserve">3) если Правительством РФ установлено предусмотренное </w:t>
      </w:r>
      <w:proofErr w:type="spellStart"/>
      <w:r w:rsidRPr="00643EB8">
        <w:rPr>
          <w:rFonts w:ascii="Times New Roman" w:eastAsia="Times New Roman" w:hAnsi="Times New Roman" w:cs="Times New Roman"/>
          <w:sz w:val="18"/>
          <w:szCs w:val="18"/>
          <w:lang w:eastAsia="zh-CN"/>
        </w:rPr>
        <w:t>пп</w:t>
      </w:r>
      <w:proofErr w:type="spellEnd"/>
      <w:r w:rsidRPr="00643EB8">
        <w:rPr>
          <w:rFonts w:ascii="Times New Roman" w:eastAsia="Times New Roman" w:hAnsi="Times New Roman" w:cs="Times New Roman"/>
          <w:sz w:val="18"/>
          <w:szCs w:val="18"/>
          <w:lang w:eastAsia="zh-CN"/>
        </w:rPr>
        <w:t>. «в» п. 1 ч. 2 ст. 3.1-4 Закона N 223-ФЗ преимущество в отношении товара российского происхождения:</w:t>
      </w:r>
    </w:p>
    <w:p w:rsidR="00643EB8" w:rsidRPr="00643EB8" w:rsidRDefault="00643EB8" w:rsidP="00643EB8">
      <w:pPr>
        <w:suppressAutoHyphens/>
        <w:spacing w:after="0" w:line="240" w:lineRule="auto"/>
        <w:ind w:firstLine="709"/>
        <w:jc w:val="both"/>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t>- при рассмотрении, оценке, сопоставлении заявок на участие в закупке, окончательных предложений осуществляется снижение на 15 процентов ценового предложения, поданного в соответствии с Законом N 223-ФЗ и настоящим Положением участником закупки, предлагающим к поставке товар только российского происхождения, либо увеличение на 15 процентов ценового предложения этого участника закупки в случае подачи им предложения о размере платы, подлежащей внесению за заключение договора;</w:t>
      </w:r>
    </w:p>
    <w:p w:rsidR="00643EB8" w:rsidRPr="00643EB8" w:rsidRDefault="00643EB8" w:rsidP="00643EB8">
      <w:pPr>
        <w:suppressAutoHyphens/>
        <w:spacing w:after="0" w:line="240" w:lineRule="auto"/>
        <w:ind w:firstLine="709"/>
        <w:jc w:val="both"/>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t xml:space="preserve">- в случае заключения договора с участником закупки, указанным в </w:t>
      </w:r>
      <w:proofErr w:type="spellStart"/>
      <w:r w:rsidRPr="00643EB8">
        <w:rPr>
          <w:rFonts w:ascii="Times New Roman" w:eastAsia="Times New Roman" w:hAnsi="Times New Roman" w:cs="Times New Roman"/>
          <w:sz w:val="18"/>
          <w:szCs w:val="18"/>
          <w:lang w:eastAsia="zh-CN"/>
        </w:rPr>
        <w:t>абз</w:t>
      </w:r>
      <w:proofErr w:type="spellEnd"/>
      <w:r w:rsidRPr="00643EB8">
        <w:rPr>
          <w:rFonts w:ascii="Times New Roman" w:eastAsia="Times New Roman" w:hAnsi="Times New Roman" w:cs="Times New Roman"/>
          <w:sz w:val="18"/>
          <w:szCs w:val="18"/>
          <w:lang w:eastAsia="zh-CN"/>
        </w:rPr>
        <w:t xml:space="preserve">. 2 настоящего подпункта, договор заключается без учёта снижения либо увеличения ценового предложения, осуществлённых в соответствии с </w:t>
      </w:r>
      <w:proofErr w:type="spellStart"/>
      <w:r w:rsidRPr="00643EB8">
        <w:rPr>
          <w:rFonts w:ascii="Times New Roman" w:eastAsia="Times New Roman" w:hAnsi="Times New Roman" w:cs="Times New Roman"/>
          <w:sz w:val="18"/>
          <w:szCs w:val="18"/>
          <w:lang w:eastAsia="zh-CN"/>
        </w:rPr>
        <w:t>абз</w:t>
      </w:r>
      <w:proofErr w:type="spellEnd"/>
      <w:r w:rsidRPr="00643EB8">
        <w:rPr>
          <w:rFonts w:ascii="Times New Roman" w:eastAsia="Times New Roman" w:hAnsi="Times New Roman" w:cs="Times New Roman"/>
          <w:sz w:val="18"/>
          <w:szCs w:val="18"/>
          <w:lang w:eastAsia="zh-CN"/>
        </w:rPr>
        <w:t>. 2 настоящего подпункта;</w:t>
      </w:r>
    </w:p>
    <w:p w:rsidR="00643EB8" w:rsidRPr="00643EB8" w:rsidRDefault="00643EB8" w:rsidP="00643EB8">
      <w:pPr>
        <w:suppressAutoHyphens/>
        <w:spacing w:after="0" w:line="240" w:lineRule="auto"/>
        <w:ind w:firstLine="709"/>
        <w:jc w:val="both"/>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t>- при исполнении договора допускается замена товара исключительно на товар российского происхождения, если договор предусматривает поставку товара российского происхождения.</w:t>
      </w:r>
    </w:p>
    <w:p w:rsidR="00643EB8" w:rsidRPr="00643EB8" w:rsidRDefault="00643EB8" w:rsidP="00643EB8">
      <w:pPr>
        <w:suppressAutoHyphens/>
        <w:spacing w:after="0" w:line="240" w:lineRule="auto"/>
        <w:ind w:firstLine="709"/>
        <w:jc w:val="both"/>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t>1.4.5. При осуществлении закупки работы, услуги:</w:t>
      </w:r>
    </w:p>
    <w:p w:rsidR="00643EB8" w:rsidRPr="00643EB8" w:rsidRDefault="00643EB8" w:rsidP="00643EB8">
      <w:pPr>
        <w:suppressAutoHyphens/>
        <w:spacing w:after="0" w:line="240" w:lineRule="auto"/>
        <w:ind w:firstLine="709"/>
        <w:jc w:val="both"/>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t xml:space="preserve">1) если Правительством РФ установлен предусмотренный </w:t>
      </w:r>
      <w:proofErr w:type="spellStart"/>
      <w:r w:rsidRPr="00643EB8">
        <w:rPr>
          <w:rFonts w:ascii="Times New Roman" w:eastAsia="Times New Roman" w:hAnsi="Times New Roman" w:cs="Times New Roman"/>
          <w:sz w:val="18"/>
          <w:szCs w:val="18"/>
          <w:lang w:eastAsia="zh-CN"/>
        </w:rPr>
        <w:t>пп</w:t>
      </w:r>
      <w:proofErr w:type="spellEnd"/>
      <w:r w:rsidRPr="00643EB8">
        <w:rPr>
          <w:rFonts w:ascii="Times New Roman" w:eastAsia="Times New Roman" w:hAnsi="Times New Roman" w:cs="Times New Roman"/>
          <w:sz w:val="18"/>
          <w:szCs w:val="18"/>
          <w:lang w:eastAsia="zh-CN"/>
        </w:rPr>
        <w:t>. «а» п. 1 ч. 2 ст. 3.1-4 Закона N 223-ФЗ запрет закупки таких работы, услуги, соответственно выполняемой, оказываемой иностранным лицом, не допускаются:</w:t>
      </w:r>
    </w:p>
    <w:p w:rsidR="00643EB8" w:rsidRPr="00643EB8" w:rsidRDefault="00643EB8" w:rsidP="00643EB8">
      <w:pPr>
        <w:suppressAutoHyphens/>
        <w:spacing w:after="0" w:line="240" w:lineRule="auto"/>
        <w:ind w:firstLine="709"/>
        <w:jc w:val="both"/>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t>- заключение договора на выполнение такой работы, оказание такой услуги с подрядчиком (исполнителем), являющимся иностранным лицом;</w:t>
      </w:r>
    </w:p>
    <w:p w:rsidR="00643EB8" w:rsidRPr="00643EB8" w:rsidRDefault="00643EB8" w:rsidP="00643EB8">
      <w:pPr>
        <w:suppressAutoHyphens/>
        <w:spacing w:after="0" w:line="240" w:lineRule="auto"/>
        <w:ind w:firstLine="709"/>
        <w:jc w:val="both"/>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t>- перемена подрядчика (исполнителя) (если эта перемена допускается гражданским законодательством), с которым заключён указанный договор, на иностранное лицо, которое зарегистрировано на территории иностранного государства, в отношении которого установлен данный запрет;</w:t>
      </w:r>
    </w:p>
    <w:p w:rsidR="00643EB8" w:rsidRPr="00643EB8" w:rsidRDefault="00643EB8" w:rsidP="00643EB8">
      <w:pPr>
        <w:suppressAutoHyphens/>
        <w:spacing w:after="0" w:line="240" w:lineRule="auto"/>
        <w:ind w:firstLine="709"/>
        <w:jc w:val="both"/>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t xml:space="preserve">2) если Правительством РФ установлено предусмотренное </w:t>
      </w:r>
      <w:proofErr w:type="spellStart"/>
      <w:r w:rsidRPr="00643EB8">
        <w:rPr>
          <w:rFonts w:ascii="Times New Roman" w:eastAsia="Times New Roman" w:hAnsi="Times New Roman" w:cs="Times New Roman"/>
          <w:sz w:val="18"/>
          <w:szCs w:val="18"/>
          <w:lang w:eastAsia="zh-CN"/>
        </w:rPr>
        <w:t>пп</w:t>
      </w:r>
      <w:proofErr w:type="spellEnd"/>
      <w:r w:rsidRPr="00643EB8">
        <w:rPr>
          <w:rFonts w:ascii="Times New Roman" w:eastAsia="Times New Roman" w:hAnsi="Times New Roman" w:cs="Times New Roman"/>
          <w:sz w:val="18"/>
          <w:szCs w:val="18"/>
          <w:lang w:eastAsia="zh-CN"/>
        </w:rPr>
        <w:t>. «б» п. 1 ч. 2 ст. 3.1-4 Закона N 223-ФЗ ограничение закупки таких работы, услуги, соответственно выполняемой, оказываемой иностранным лицом, не допускаются:</w:t>
      </w:r>
    </w:p>
    <w:p w:rsidR="00643EB8" w:rsidRPr="00643EB8" w:rsidRDefault="00643EB8" w:rsidP="00643EB8">
      <w:pPr>
        <w:suppressAutoHyphens/>
        <w:spacing w:after="0" w:line="240" w:lineRule="auto"/>
        <w:ind w:firstLine="709"/>
        <w:jc w:val="both"/>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t>- заключение договора с участником закупки, являющимся иностранным лицом, если российским лицом поданы заявка на участие в закупке, окончательное предложение, признанные по результатам их рассмотрения соответствующими требованиям настоящего Положения, извещения об осуществлении конкурентной закупки (в случае проведения конкурентной закупки), документации о конкурентной закупке (в случае проведения конкурентной закупки);</w:t>
      </w:r>
    </w:p>
    <w:p w:rsidR="00643EB8" w:rsidRPr="00643EB8" w:rsidRDefault="00643EB8" w:rsidP="00643EB8">
      <w:pPr>
        <w:suppressAutoHyphens/>
        <w:spacing w:after="0" w:line="240" w:lineRule="auto"/>
        <w:ind w:firstLine="709"/>
        <w:jc w:val="both"/>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t>- перемена подрядчика (исполнителя) (если эта перемена допускается гражданским законодательством), с которым заключён договор, на иностранное лицо, которое зарегистрировано на территории иностранного государства, в отношении которого установлено данное ограничение, если договор заключён с российским лицом;</w:t>
      </w:r>
    </w:p>
    <w:p w:rsidR="00643EB8" w:rsidRPr="00643EB8" w:rsidRDefault="00643EB8" w:rsidP="00643EB8">
      <w:pPr>
        <w:suppressAutoHyphens/>
        <w:spacing w:after="0" w:line="240" w:lineRule="auto"/>
        <w:ind w:firstLine="709"/>
        <w:jc w:val="both"/>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t xml:space="preserve">3) если Правительством РФ установлено предусмотренное </w:t>
      </w:r>
      <w:proofErr w:type="spellStart"/>
      <w:r w:rsidRPr="00643EB8">
        <w:rPr>
          <w:rFonts w:ascii="Times New Roman" w:eastAsia="Times New Roman" w:hAnsi="Times New Roman" w:cs="Times New Roman"/>
          <w:sz w:val="18"/>
          <w:szCs w:val="18"/>
          <w:lang w:eastAsia="zh-CN"/>
        </w:rPr>
        <w:t>пп</w:t>
      </w:r>
      <w:proofErr w:type="spellEnd"/>
      <w:r w:rsidRPr="00643EB8">
        <w:rPr>
          <w:rFonts w:ascii="Times New Roman" w:eastAsia="Times New Roman" w:hAnsi="Times New Roman" w:cs="Times New Roman"/>
          <w:sz w:val="18"/>
          <w:szCs w:val="18"/>
          <w:lang w:eastAsia="zh-CN"/>
        </w:rPr>
        <w:t>. «в» п. 1 ч. 2 ст. 3.1-4 Закона N 223-ФЗ преимущество в отношении таких работы, услуги, соответственно выполняемой, оказываемой российским лицом:</w:t>
      </w:r>
    </w:p>
    <w:p w:rsidR="00643EB8" w:rsidRPr="00643EB8" w:rsidRDefault="00643EB8" w:rsidP="00643EB8">
      <w:pPr>
        <w:suppressAutoHyphens/>
        <w:spacing w:after="0" w:line="240" w:lineRule="auto"/>
        <w:ind w:firstLine="709"/>
        <w:jc w:val="both"/>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t>- при рассмотрении, оценке, сопоставлении заявок на участие в конкурентной закупке, заявок на участие в неконкурентной закупке, окончательных предложений осуществляется снижение на 15 процентов ценового предложения, поданного в соответствии с Законом N 223-ФЗ и настоящим Положением участником закупки, являющимся российским лицом, либо увеличение на 15 процентов ценового предложения этого участника закупки в случае подачи им предложения о размере платы, подлежащей внесению за заключение с ним договора;</w:t>
      </w:r>
    </w:p>
    <w:p w:rsidR="00643EB8" w:rsidRPr="00643EB8" w:rsidRDefault="00643EB8" w:rsidP="00643EB8">
      <w:pPr>
        <w:suppressAutoHyphens/>
        <w:spacing w:after="0" w:line="240" w:lineRule="auto"/>
        <w:ind w:firstLine="709"/>
        <w:jc w:val="both"/>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t xml:space="preserve">- в случае заключения договора с участником закупки, указанным в </w:t>
      </w:r>
      <w:proofErr w:type="spellStart"/>
      <w:r w:rsidRPr="00643EB8">
        <w:rPr>
          <w:rFonts w:ascii="Times New Roman" w:eastAsia="Times New Roman" w:hAnsi="Times New Roman" w:cs="Times New Roman"/>
          <w:sz w:val="18"/>
          <w:szCs w:val="18"/>
          <w:lang w:eastAsia="zh-CN"/>
        </w:rPr>
        <w:t>абз</w:t>
      </w:r>
      <w:proofErr w:type="spellEnd"/>
      <w:r w:rsidRPr="00643EB8">
        <w:rPr>
          <w:rFonts w:ascii="Times New Roman" w:eastAsia="Times New Roman" w:hAnsi="Times New Roman" w:cs="Times New Roman"/>
          <w:sz w:val="18"/>
          <w:szCs w:val="18"/>
          <w:lang w:eastAsia="zh-CN"/>
        </w:rPr>
        <w:t xml:space="preserve">. 2 настоящего подпункта, договор заключается без учёта снижения либо увеличения ценового предложения, осуществлённых в соответствии с </w:t>
      </w:r>
      <w:proofErr w:type="spellStart"/>
      <w:r w:rsidRPr="00643EB8">
        <w:rPr>
          <w:rFonts w:ascii="Times New Roman" w:eastAsia="Times New Roman" w:hAnsi="Times New Roman" w:cs="Times New Roman"/>
          <w:sz w:val="18"/>
          <w:szCs w:val="18"/>
          <w:lang w:eastAsia="zh-CN"/>
        </w:rPr>
        <w:t>абз</w:t>
      </w:r>
      <w:proofErr w:type="spellEnd"/>
      <w:r w:rsidRPr="00643EB8">
        <w:rPr>
          <w:rFonts w:ascii="Times New Roman" w:eastAsia="Times New Roman" w:hAnsi="Times New Roman" w:cs="Times New Roman"/>
          <w:sz w:val="18"/>
          <w:szCs w:val="18"/>
          <w:lang w:eastAsia="zh-CN"/>
        </w:rPr>
        <w:t>. 2 настоящего подпункта;</w:t>
      </w:r>
    </w:p>
    <w:p w:rsidR="00643EB8" w:rsidRPr="00643EB8" w:rsidRDefault="00643EB8" w:rsidP="00643EB8">
      <w:pPr>
        <w:suppressAutoHyphens/>
        <w:spacing w:after="0" w:line="240" w:lineRule="auto"/>
        <w:ind w:firstLine="709"/>
        <w:jc w:val="both"/>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t>- перемена подрядчика (исполнителя) (если эта перемена допускается гражданским законодательством), с которым заключён договор, допускается исключительно на российское лицо, если договор заключён с российским лицом.</w:t>
      </w:r>
    </w:p>
    <w:p w:rsidR="00643EB8" w:rsidRPr="00643EB8" w:rsidRDefault="00643EB8" w:rsidP="00643EB8">
      <w:pPr>
        <w:suppressAutoHyphens/>
        <w:spacing w:after="0" w:line="240" w:lineRule="auto"/>
        <w:ind w:firstLine="709"/>
        <w:jc w:val="both"/>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t>1.4.6. По итогам года до 1 февраля года, следующего за отчётным годом, в ЕИС размещается отчёт об объёме закупок товаров российского происхождения, работ, услуг, соответственно выполняемых, оказываемых российскими лицами, который формируется путём обработки содержащейся в ЕИС информации, включённой в реестр договоров, заключённых заказчиками по результатам закупки, а также путём формирования заказчиком информации об объёме закупок, информация о которых не подлежит в соответствии с Законом N 223-ФЗ размещению в ЕИС. В случаях, установленных в соответствии с ч. 8 ст. 3.1-4 Закона N 223-ФЗ, при которых отчёт об объёме закупок товаров российского происхождения, работ, услуг, соответственно выполняемых, оказываемых российскими лицами, не подлежит размещению в ЕИС, заказчик до 1 февраля года, следующего за отчётным годом, составляет и направляет такой отчёт в указанный в ч. 7 ст. 3.1-4 Закона N 223-ФЗ федеральный орган исполнительной власти.</w:t>
      </w:r>
    </w:p>
    <w:p w:rsidR="00643EB8" w:rsidRPr="00643EB8" w:rsidRDefault="00643EB8" w:rsidP="00643EB8">
      <w:pPr>
        <w:suppressAutoHyphens/>
        <w:spacing w:after="0" w:line="240" w:lineRule="auto"/>
        <w:jc w:val="both"/>
        <w:rPr>
          <w:rFonts w:ascii="Times New Roman" w:eastAsia="Times New Roman" w:hAnsi="Times New Roman" w:cs="Times New Roman"/>
          <w:sz w:val="18"/>
          <w:szCs w:val="18"/>
          <w:lang w:eastAsia="zh-CN"/>
        </w:rPr>
      </w:pPr>
    </w:p>
    <w:p w:rsidR="00643EB8" w:rsidRPr="00643EB8" w:rsidRDefault="00643EB8" w:rsidP="00643EB8">
      <w:pPr>
        <w:suppressAutoHyphens/>
        <w:spacing w:after="0" w:line="240" w:lineRule="auto"/>
        <w:jc w:val="center"/>
        <w:outlineLvl w:val="1"/>
        <w:rPr>
          <w:rFonts w:ascii="Times New Roman" w:eastAsia="Times New Roman" w:hAnsi="Times New Roman" w:cs="Times New Roman"/>
          <w:sz w:val="18"/>
          <w:szCs w:val="18"/>
          <w:lang w:eastAsia="zh-CN"/>
        </w:rPr>
      </w:pPr>
      <w:bookmarkStart w:id="12" w:name="P222"/>
      <w:bookmarkStart w:id="13" w:name="_Toc222489715"/>
      <w:bookmarkEnd w:id="12"/>
      <w:r w:rsidRPr="00643EB8">
        <w:rPr>
          <w:rFonts w:ascii="Times New Roman" w:eastAsia="Times New Roman" w:hAnsi="Times New Roman" w:cs="Times New Roman"/>
          <w:sz w:val="18"/>
          <w:szCs w:val="18"/>
          <w:lang w:eastAsia="zh-CN"/>
        </w:rPr>
        <w:t>1.5. Информационное обеспечение закупок</w:t>
      </w:r>
      <w:bookmarkEnd w:id="13"/>
    </w:p>
    <w:p w:rsidR="00643EB8" w:rsidRPr="00643EB8" w:rsidRDefault="00643EB8" w:rsidP="00643EB8">
      <w:pPr>
        <w:suppressAutoHyphens/>
        <w:spacing w:after="0" w:line="240" w:lineRule="auto"/>
        <w:jc w:val="both"/>
        <w:rPr>
          <w:rFonts w:ascii="Times New Roman" w:eastAsia="Times New Roman" w:hAnsi="Times New Roman" w:cs="Times New Roman"/>
          <w:sz w:val="18"/>
          <w:szCs w:val="18"/>
          <w:lang w:eastAsia="zh-CN"/>
        </w:rPr>
      </w:pPr>
    </w:p>
    <w:p w:rsidR="00643EB8" w:rsidRPr="00643EB8" w:rsidRDefault="00643EB8" w:rsidP="00643EB8">
      <w:pPr>
        <w:suppressAutoHyphens/>
        <w:spacing w:after="0" w:line="240" w:lineRule="auto"/>
        <w:ind w:firstLine="709"/>
        <w:jc w:val="both"/>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t>1.5.1. Заказчик размещает в ЕИС (на официальном сайте):</w:t>
      </w:r>
    </w:p>
    <w:p w:rsidR="00643EB8" w:rsidRPr="00643EB8" w:rsidRDefault="00643EB8" w:rsidP="00643EB8">
      <w:pPr>
        <w:suppressAutoHyphens/>
        <w:spacing w:after="0" w:line="240" w:lineRule="auto"/>
        <w:ind w:firstLine="709"/>
        <w:jc w:val="both"/>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t>1) настоящее Положение и изменения, внесённые в него (не позднее 15 дней со дня утверждения). Раздел настоящего Положения, который содержит перечень юридических лиц, предусмотренных п. 13 ч. 4 ст. 1 Закона N 223-ФЗ (Приложение к настоящему Положению), не подлежит размещению на официальном сайте;</w:t>
      </w:r>
    </w:p>
    <w:p w:rsidR="00643EB8" w:rsidRPr="00643EB8" w:rsidRDefault="00643EB8" w:rsidP="00643EB8">
      <w:pPr>
        <w:suppressAutoHyphens/>
        <w:spacing w:after="0" w:line="240" w:lineRule="auto"/>
        <w:ind w:firstLine="709"/>
        <w:jc w:val="both"/>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t>2) план закупки товаров, работ, услуг на срок не менее одного года;</w:t>
      </w:r>
    </w:p>
    <w:p w:rsidR="00643EB8" w:rsidRPr="00643EB8" w:rsidRDefault="00643EB8" w:rsidP="00643EB8">
      <w:pPr>
        <w:suppressAutoHyphens/>
        <w:spacing w:after="0" w:line="240" w:lineRule="auto"/>
        <w:ind w:firstLine="709"/>
        <w:jc w:val="both"/>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t>3) в соответствии с постановлением Правительства Российской Федерации от 10.09.2012 № 908 размещение планов закупки в ЕИС должно осуществляться Учреждением в течение 10 календарных дней с даты их утверждения, но не позднее 31 декабря текущего календарного года;</w:t>
      </w:r>
    </w:p>
    <w:p w:rsidR="00643EB8" w:rsidRPr="00643EB8" w:rsidRDefault="00643EB8" w:rsidP="00643EB8">
      <w:pPr>
        <w:suppressAutoHyphens/>
        <w:spacing w:after="0" w:line="240" w:lineRule="auto"/>
        <w:ind w:firstLine="709"/>
        <w:jc w:val="both"/>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t>4) план закупки инновационной продукции, высокотехнологичной продукции, лекарственных средств на период от пяти до семи лет. Критерии отнесения товаров, работ, услуг к инновационной продукции и (или) высокотехнологичной продукции для целей формирования плана закупки определяются в соответствии с ч. 4 ст. 4 Закона N 223-ФЗ;</w:t>
      </w:r>
    </w:p>
    <w:p w:rsidR="00643EB8" w:rsidRPr="00643EB8" w:rsidRDefault="00643EB8" w:rsidP="00643EB8">
      <w:pPr>
        <w:suppressAutoHyphens/>
        <w:spacing w:after="0" w:line="240" w:lineRule="auto"/>
        <w:ind w:firstLine="709"/>
        <w:jc w:val="both"/>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t>5) извещения о закупках и внесённые в них изменения;</w:t>
      </w:r>
    </w:p>
    <w:p w:rsidR="00643EB8" w:rsidRPr="00643EB8" w:rsidRDefault="00643EB8" w:rsidP="00643EB8">
      <w:pPr>
        <w:suppressAutoHyphens/>
        <w:spacing w:after="0" w:line="240" w:lineRule="auto"/>
        <w:ind w:firstLine="709"/>
        <w:jc w:val="both"/>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t>6) документацию о закупках и внесённые в неё изменения (за исключением запроса котировок);</w:t>
      </w:r>
    </w:p>
    <w:p w:rsidR="00643EB8" w:rsidRPr="00643EB8" w:rsidRDefault="00643EB8" w:rsidP="00643EB8">
      <w:pPr>
        <w:suppressAutoHyphens/>
        <w:spacing w:after="0" w:line="240" w:lineRule="auto"/>
        <w:ind w:firstLine="709"/>
        <w:jc w:val="both"/>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t>7) проекты договоров и внесённые в них изменения;</w:t>
      </w:r>
    </w:p>
    <w:p w:rsidR="00643EB8" w:rsidRPr="00643EB8" w:rsidRDefault="00643EB8" w:rsidP="00643EB8">
      <w:pPr>
        <w:suppressAutoHyphens/>
        <w:spacing w:after="0" w:line="240" w:lineRule="auto"/>
        <w:ind w:firstLine="709"/>
        <w:jc w:val="both"/>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t>8) разъяснения документации о закупках;</w:t>
      </w:r>
    </w:p>
    <w:p w:rsidR="00643EB8" w:rsidRPr="00643EB8" w:rsidRDefault="00643EB8" w:rsidP="00643EB8">
      <w:pPr>
        <w:suppressAutoHyphens/>
        <w:spacing w:after="0" w:line="240" w:lineRule="auto"/>
        <w:ind w:firstLine="709"/>
        <w:jc w:val="both"/>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lastRenderedPageBreak/>
        <w:t>9) протоколы, составляемые при осуществлении закупки, итоговый протокол;</w:t>
      </w:r>
    </w:p>
    <w:p w:rsidR="00643EB8" w:rsidRPr="00643EB8" w:rsidRDefault="00643EB8" w:rsidP="00643EB8">
      <w:pPr>
        <w:suppressAutoHyphens/>
        <w:spacing w:after="0" w:line="240" w:lineRule="auto"/>
        <w:ind w:firstLine="709"/>
        <w:jc w:val="both"/>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t>10) иную информацию, размещение которой в ЕИС (на официальном сайте) предусмотрено Законом N 223-ФЗ, в том числе сведения, перечисленные в п. п. 1.4.3 - 1.4.4 настоящего Положения.</w:t>
      </w:r>
      <w:bookmarkStart w:id="14" w:name="P235"/>
      <w:bookmarkEnd w:id="14"/>
    </w:p>
    <w:p w:rsidR="00643EB8" w:rsidRPr="00643EB8" w:rsidRDefault="00643EB8" w:rsidP="00643EB8">
      <w:pPr>
        <w:suppressAutoHyphens/>
        <w:spacing w:after="0" w:line="240" w:lineRule="auto"/>
        <w:ind w:firstLine="709"/>
        <w:jc w:val="both"/>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t xml:space="preserve">При осуществлении закупки в электронной форме информация о закупке, предусмотренная </w:t>
      </w:r>
      <w:proofErr w:type="spellStart"/>
      <w:r w:rsidRPr="00643EB8">
        <w:rPr>
          <w:rFonts w:ascii="Times New Roman" w:eastAsia="Times New Roman" w:hAnsi="Times New Roman" w:cs="Times New Roman"/>
          <w:sz w:val="18"/>
          <w:szCs w:val="18"/>
          <w:lang w:eastAsia="zh-CN"/>
        </w:rPr>
        <w:t>пп</w:t>
      </w:r>
      <w:proofErr w:type="spellEnd"/>
      <w:r w:rsidRPr="00643EB8">
        <w:rPr>
          <w:rFonts w:ascii="Times New Roman" w:eastAsia="Times New Roman" w:hAnsi="Times New Roman" w:cs="Times New Roman"/>
          <w:sz w:val="18"/>
          <w:szCs w:val="18"/>
          <w:lang w:eastAsia="zh-CN"/>
        </w:rPr>
        <w:t>. 4 - 9 настоящего пункта, подлежит размещению на электронной площадке, на которой проводится закупка.</w:t>
      </w:r>
    </w:p>
    <w:p w:rsidR="00643EB8" w:rsidRPr="00643EB8" w:rsidRDefault="00643EB8" w:rsidP="00643EB8">
      <w:pPr>
        <w:suppressAutoHyphens/>
        <w:spacing w:after="0" w:line="240" w:lineRule="auto"/>
        <w:ind w:firstLine="709"/>
        <w:jc w:val="both"/>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t>1.5.2. Если при заключении и в ходе исполнения договора изменяются количество, объем, цена закупаемых товаров, работ, услуг или сроки исполнения договора по сравнению с указанными в итоговом протоколе, соответствующая информация размещается в ЕИС (на официальном сайте) с указанием изменённых условий договора. Это делается не позднее 10 дней со дня внесения изменений.</w:t>
      </w:r>
    </w:p>
    <w:p w:rsidR="00643EB8" w:rsidRPr="00643EB8" w:rsidRDefault="00643EB8" w:rsidP="00643EB8">
      <w:pPr>
        <w:suppressAutoHyphens/>
        <w:spacing w:after="0" w:line="240" w:lineRule="auto"/>
        <w:ind w:firstLine="709"/>
        <w:jc w:val="both"/>
        <w:rPr>
          <w:rFonts w:ascii="Times New Roman" w:eastAsia="Times New Roman" w:hAnsi="Times New Roman" w:cs="Times New Roman"/>
          <w:sz w:val="18"/>
          <w:szCs w:val="18"/>
          <w:lang w:eastAsia="zh-CN"/>
        </w:rPr>
      </w:pPr>
      <w:bookmarkStart w:id="15" w:name="P236"/>
      <w:bookmarkEnd w:id="15"/>
      <w:r w:rsidRPr="00643EB8">
        <w:rPr>
          <w:rFonts w:ascii="Times New Roman" w:eastAsia="Times New Roman" w:hAnsi="Times New Roman" w:cs="Times New Roman"/>
          <w:sz w:val="18"/>
          <w:szCs w:val="18"/>
          <w:lang w:eastAsia="zh-CN"/>
        </w:rPr>
        <w:t>1.5.3. Заказчик не позднее 10-го числа месяца, следующего за отчётным, размещает в ЕИС (на официальном сайте):</w:t>
      </w:r>
    </w:p>
    <w:p w:rsidR="00643EB8" w:rsidRPr="00643EB8" w:rsidRDefault="00643EB8" w:rsidP="00643EB8">
      <w:pPr>
        <w:suppressAutoHyphens/>
        <w:spacing w:after="0" w:line="240" w:lineRule="auto"/>
        <w:ind w:firstLine="709"/>
        <w:jc w:val="both"/>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t xml:space="preserve">1) сведения о количестве и общей стоимости договоров, заключённых по результатам закупки товаров, работ, услуг, в том числе об общей стоимости договоров, информация о которых не внесена в реестр договоров в соответствии с ч. 3 ст. 4.1 Закона </w:t>
      </w:r>
      <w:r w:rsidRPr="00643EB8">
        <w:rPr>
          <w:rFonts w:ascii="Times New Roman" w:eastAsia="Times New Roman" w:hAnsi="Times New Roman" w:cs="Times New Roman"/>
          <w:sz w:val="18"/>
          <w:szCs w:val="18"/>
          <w:lang w:val="en-US" w:eastAsia="zh-CN"/>
        </w:rPr>
        <w:t>N</w:t>
      </w:r>
      <w:r w:rsidRPr="00643EB8">
        <w:rPr>
          <w:rFonts w:ascii="Times New Roman" w:eastAsia="Times New Roman" w:hAnsi="Times New Roman" w:cs="Times New Roman"/>
          <w:sz w:val="18"/>
          <w:szCs w:val="18"/>
          <w:lang w:eastAsia="zh-CN"/>
        </w:rPr>
        <w:t xml:space="preserve"> 223-ФЗ;</w:t>
      </w:r>
    </w:p>
    <w:p w:rsidR="00643EB8" w:rsidRPr="00643EB8" w:rsidRDefault="00643EB8" w:rsidP="00643EB8">
      <w:pPr>
        <w:suppressAutoHyphens/>
        <w:spacing w:after="0" w:line="240" w:lineRule="auto"/>
        <w:ind w:firstLine="709"/>
        <w:jc w:val="both"/>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t>2) сведения о количестве и стоимости договоров, заключённых по результатам закупки у единственного поставщика;</w:t>
      </w:r>
    </w:p>
    <w:p w:rsidR="00643EB8" w:rsidRPr="00643EB8" w:rsidRDefault="00643EB8" w:rsidP="00643EB8">
      <w:pPr>
        <w:suppressAutoHyphens/>
        <w:spacing w:after="0" w:line="240" w:lineRule="auto"/>
        <w:ind w:firstLine="709"/>
        <w:jc w:val="both"/>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t>3) сведения о количестве и стоимости договоров, заключённых с единственным поставщиком по результатам конкурентной закупки, признанной несостоявшейся.</w:t>
      </w:r>
    </w:p>
    <w:p w:rsidR="00643EB8" w:rsidRPr="00643EB8" w:rsidRDefault="00643EB8" w:rsidP="00643EB8">
      <w:pPr>
        <w:suppressAutoHyphens/>
        <w:spacing w:after="0" w:line="240" w:lineRule="auto"/>
        <w:ind w:firstLine="709"/>
        <w:jc w:val="both"/>
        <w:rPr>
          <w:rFonts w:ascii="Times New Roman" w:eastAsia="Times New Roman" w:hAnsi="Times New Roman" w:cs="Times New Roman"/>
          <w:sz w:val="18"/>
          <w:szCs w:val="18"/>
          <w:lang w:eastAsia="zh-CN"/>
        </w:rPr>
      </w:pPr>
      <w:bookmarkStart w:id="16" w:name="P249"/>
      <w:bookmarkEnd w:id="16"/>
      <w:r w:rsidRPr="00643EB8">
        <w:rPr>
          <w:rFonts w:ascii="Times New Roman" w:eastAsia="Times New Roman" w:hAnsi="Times New Roman" w:cs="Times New Roman"/>
          <w:sz w:val="18"/>
          <w:szCs w:val="18"/>
          <w:lang w:eastAsia="zh-CN"/>
        </w:rPr>
        <w:t>1.5.4. Заказчик не позднее 1 февраля года, следующего за отчётным, размещает в ЕИС (на официальном сайте) годовой отчёт о закупке товаров, работ, услуг у СМСП, если в отчётном году Заказчик обязан был осуществить определённый объем закупок у таких субъектов.</w:t>
      </w:r>
    </w:p>
    <w:p w:rsidR="00643EB8" w:rsidRPr="00643EB8" w:rsidRDefault="00643EB8" w:rsidP="00643EB8">
      <w:pPr>
        <w:suppressAutoHyphens/>
        <w:spacing w:after="0" w:line="240" w:lineRule="auto"/>
        <w:ind w:firstLine="709"/>
        <w:jc w:val="both"/>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t>1.5.5. Содержание извещения и документации о закупке формируется исходя из выбранного способа закупки.</w:t>
      </w:r>
    </w:p>
    <w:p w:rsidR="00643EB8" w:rsidRPr="00643EB8" w:rsidRDefault="00643EB8" w:rsidP="00643EB8">
      <w:pPr>
        <w:suppressAutoHyphens/>
        <w:spacing w:after="0" w:line="240" w:lineRule="auto"/>
        <w:ind w:firstLine="709"/>
        <w:jc w:val="both"/>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t>1.5.6. В течение трёх дней со дня принятия решения о внесении изменений в извещение, документацию о закупке или в течение трёх рабочих дней с даты поступления запроса о предоставлении разъяснений положений документации такие изменения, разъяснения размещаются Заказчиком в ЕИС (на официальном сайте) и на электронной площадке. Если в извещение, документацию о закупке внесены изменения, срок подачи заявок на участие в ней должен быть продлён следующим образом. С даты размещения в ЕИС (на официальном сайте) указанных изменений до даты окончания срока подачи заявок должно оставаться не менее половины срока подачи заявок, установленного настоящим Положением для данного способа закупки.</w:t>
      </w:r>
    </w:p>
    <w:p w:rsidR="00643EB8" w:rsidRPr="00643EB8" w:rsidRDefault="00643EB8" w:rsidP="00643EB8">
      <w:pPr>
        <w:suppressAutoHyphens/>
        <w:spacing w:after="0" w:line="240" w:lineRule="auto"/>
        <w:ind w:firstLine="709"/>
        <w:jc w:val="both"/>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t>1.5.7. Протоколы, составляемые в ходе закупки, размещаются в ЕИС (на официальном сайте) и на электронной площадке не позднее чем через три дня со дня подписания.</w:t>
      </w:r>
    </w:p>
    <w:p w:rsidR="00643EB8" w:rsidRPr="00643EB8" w:rsidRDefault="00643EB8" w:rsidP="00643EB8">
      <w:pPr>
        <w:suppressAutoHyphens/>
        <w:spacing w:after="0" w:line="240" w:lineRule="auto"/>
        <w:ind w:firstLine="709"/>
        <w:jc w:val="both"/>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t xml:space="preserve">1.5.8. Заказчик вправе размещать Положение о закупке, планы закупки, информацию о закупке на сайте Заказчика, за исключением сведений, не подлежащих согласно </w:t>
      </w:r>
      <w:proofErr w:type="gramStart"/>
      <w:r w:rsidRPr="00643EB8">
        <w:rPr>
          <w:rFonts w:ascii="Times New Roman" w:eastAsia="Times New Roman" w:hAnsi="Times New Roman" w:cs="Times New Roman"/>
          <w:sz w:val="18"/>
          <w:szCs w:val="18"/>
          <w:lang w:eastAsia="zh-CN"/>
        </w:rPr>
        <w:t>Закону</w:t>
      </w:r>
      <w:proofErr w:type="gramEnd"/>
      <w:r w:rsidRPr="00643EB8">
        <w:rPr>
          <w:rFonts w:ascii="Times New Roman" w:eastAsia="Times New Roman" w:hAnsi="Times New Roman" w:cs="Times New Roman"/>
          <w:sz w:val="18"/>
          <w:szCs w:val="18"/>
          <w:lang w:eastAsia="zh-CN"/>
        </w:rPr>
        <w:t xml:space="preserve"> N 223-ФЗ размещению в ЕИС или на официальном сайте.</w:t>
      </w:r>
    </w:p>
    <w:p w:rsidR="00643EB8" w:rsidRPr="00643EB8" w:rsidRDefault="00643EB8" w:rsidP="00643EB8">
      <w:pPr>
        <w:suppressAutoHyphens/>
        <w:spacing w:after="0" w:line="240" w:lineRule="auto"/>
        <w:ind w:firstLine="709"/>
        <w:jc w:val="both"/>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t>При несоответствии информации в ЕИС и информации на сайте Заказчика достоверной считается информация, размещённая в ЕИС.</w:t>
      </w:r>
    </w:p>
    <w:p w:rsidR="00643EB8" w:rsidRPr="00643EB8" w:rsidRDefault="00643EB8" w:rsidP="00643EB8">
      <w:pPr>
        <w:suppressAutoHyphens/>
        <w:spacing w:after="0" w:line="240" w:lineRule="auto"/>
        <w:ind w:firstLine="709"/>
        <w:jc w:val="both"/>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t>Если технические или иные неполадки в ЕИС привели к блокировке доступа к ней более чем на один рабочий день, информация, подлежащая размещению в ЕИС, размещается на сайте Заказчика с последующим размещением в ЕИС в течение одного рабочего дня со дня устранения технических или иных неполадок.</w:t>
      </w:r>
    </w:p>
    <w:p w:rsidR="00643EB8" w:rsidRPr="00643EB8" w:rsidRDefault="00643EB8" w:rsidP="00643EB8">
      <w:pPr>
        <w:suppressAutoHyphens/>
        <w:spacing w:after="0" w:line="240" w:lineRule="auto"/>
        <w:ind w:firstLine="709"/>
        <w:jc w:val="both"/>
        <w:rPr>
          <w:rFonts w:ascii="Times New Roman" w:eastAsia="Times New Roman" w:hAnsi="Times New Roman" w:cs="Times New Roman"/>
          <w:sz w:val="18"/>
          <w:szCs w:val="18"/>
          <w:lang w:eastAsia="zh-CN"/>
        </w:rPr>
      </w:pPr>
      <w:bookmarkStart w:id="17" w:name="P275"/>
      <w:bookmarkEnd w:id="17"/>
      <w:r w:rsidRPr="00643EB8">
        <w:rPr>
          <w:rFonts w:ascii="Times New Roman" w:eastAsia="Times New Roman" w:hAnsi="Times New Roman" w:cs="Times New Roman"/>
          <w:sz w:val="18"/>
          <w:szCs w:val="18"/>
          <w:lang w:eastAsia="zh-CN"/>
        </w:rPr>
        <w:t>1.5.9. В соответствии с Законом N 223-ФЗ не размещается в ЕИС и на сайте Заказчика следующая информация:</w:t>
      </w:r>
    </w:p>
    <w:p w:rsidR="00643EB8" w:rsidRPr="00643EB8" w:rsidRDefault="00643EB8" w:rsidP="00643EB8">
      <w:pPr>
        <w:suppressAutoHyphens/>
        <w:spacing w:after="0" w:line="240" w:lineRule="auto"/>
        <w:ind w:firstLine="709"/>
        <w:jc w:val="both"/>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t>1) о закупках, сведения о которых составляют государственную тайну;</w:t>
      </w:r>
    </w:p>
    <w:p w:rsidR="00643EB8" w:rsidRPr="00643EB8" w:rsidRDefault="00643EB8" w:rsidP="00643EB8">
      <w:pPr>
        <w:suppressAutoHyphens/>
        <w:spacing w:after="0" w:line="240" w:lineRule="auto"/>
        <w:ind w:firstLine="709"/>
        <w:jc w:val="both"/>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t>2) закупке, осуществляемой в рамках государственного оборонного заказа для обеспечения обороны и безопасности РФ в части заказов на создание, модернизацию, поставку, ремонт, сервисное обслуживание и утилизацию вооружения, военной и специальной техники, на разработку, производство и поставку космической техники и объектов космической инфраструктуры;</w:t>
      </w:r>
    </w:p>
    <w:p w:rsidR="00643EB8" w:rsidRPr="00643EB8" w:rsidRDefault="00643EB8" w:rsidP="00643EB8">
      <w:pPr>
        <w:suppressAutoHyphens/>
        <w:spacing w:after="0" w:line="240" w:lineRule="auto"/>
        <w:ind w:firstLine="709"/>
        <w:jc w:val="both"/>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t xml:space="preserve">3) заключении и исполнении договоров, которые заключены по результатам осуществления закупок, указанных в </w:t>
      </w:r>
      <w:proofErr w:type="spellStart"/>
      <w:r w:rsidRPr="00643EB8">
        <w:rPr>
          <w:rFonts w:ascii="Times New Roman" w:eastAsia="Times New Roman" w:hAnsi="Times New Roman" w:cs="Times New Roman"/>
          <w:sz w:val="18"/>
          <w:szCs w:val="18"/>
          <w:lang w:eastAsia="zh-CN"/>
        </w:rPr>
        <w:t>пп</w:t>
      </w:r>
      <w:proofErr w:type="spellEnd"/>
      <w:r w:rsidRPr="00643EB8">
        <w:rPr>
          <w:rFonts w:ascii="Times New Roman" w:eastAsia="Times New Roman" w:hAnsi="Times New Roman" w:cs="Times New Roman"/>
          <w:sz w:val="18"/>
          <w:szCs w:val="18"/>
          <w:lang w:eastAsia="zh-CN"/>
        </w:rPr>
        <w:t>. 1 и 2 настоящего пункта;</w:t>
      </w:r>
    </w:p>
    <w:p w:rsidR="00643EB8" w:rsidRPr="00643EB8" w:rsidRDefault="00643EB8" w:rsidP="00643EB8">
      <w:pPr>
        <w:suppressAutoHyphens/>
        <w:spacing w:after="0" w:line="240" w:lineRule="auto"/>
        <w:ind w:firstLine="709"/>
        <w:jc w:val="both"/>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t>4) сведения об определённых координационным органом Правительства РФ конкретных закупках, сведения о которых не составляют государственной тайны, но не подлежат размещению в ЕИС при реализации инвестиционных проектов, указанных в ч. 1 ст. 3.1 Закона N 223-ФЗ (если в отношении таких закупок отсутствует решение Правительства РФ в соответствии с п. 1 ч. 16 ст. 4 Закона N 223-ФЗ);</w:t>
      </w:r>
    </w:p>
    <w:p w:rsidR="00643EB8" w:rsidRPr="00643EB8" w:rsidRDefault="00643EB8" w:rsidP="00643EB8">
      <w:pPr>
        <w:suppressAutoHyphens/>
        <w:spacing w:after="0" w:line="240" w:lineRule="auto"/>
        <w:ind w:firstLine="709"/>
        <w:jc w:val="both"/>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t>5) сведения об определённых координационным органом Правительства РФ конкретных видах продукции машиностроения, которые включаются в перечни и сведения о закупке которых не составляют государственную тайну, но не подлежат размещению в ЕИС при реализации инвестиционных проектов, указанных в ч. 1 ст. 3.1 Закона N 223-ФЗ (если в отношении таких видов (групп) продукции отсутствует решение Правительства РФ в соответствии с п. 2 ч. 16 ст. 4 Закона N 223-ФЗ).</w:t>
      </w:r>
    </w:p>
    <w:p w:rsidR="00643EB8" w:rsidRPr="00643EB8" w:rsidRDefault="00643EB8" w:rsidP="00643EB8">
      <w:pPr>
        <w:suppressAutoHyphens/>
        <w:spacing w:after="0" w:line="240" w:lineRule="auto"/>
        <w:ind w:firstLine="709"/>
        <w:jc w:val="both"/>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t>1.5.10. Заказчик вправе не размещать в ЕИС следующую информацию:</w:t>
      </w:r>
    </w:p>
    <w:p w:rsidR="00643EB8" w:rsidRPr="00643EB8" w:rsidRDefault="00643EB8" w:rsidP="00643EB8">
      <w:pPr>
        <w:suppressAutoHyphens/>
        <w:spacing w:after="0" w:line="240" w:lineRule="auto"/>
        <w:ind w:firstLine="709"/>
        <w:jc w:val="both"/>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t>1) о закупке товаров, работ, услуг, стоимость которых не превышает 100 тыс. руб. Если годовая выручка за отчётный финансовый год составляет более 5 млрд руб., Заказчик вправе не размещать в ЕИС информацию о закупке товаров, работ, услуг, стоимость которых не превышает 500 тыс. руб.;</w:t>
      </w:r>
    </w:p>
    <w:p w:rsidR="00643EB8" w:rsidRPr="00643EB8" w:rsidRDefault="00643EB8" w:rsidP="00643EB8">
      <w:pPr>
        <w:suppressAutoHyphens/>
        <w:spacing w:after="0" w:line="240" w:lineRule="auto"/>
        <w:ind w:firstLine="709"/>
        <w:jc w:val="both"/>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t>2) закупке услуг по привлечению во вклады (включая размещение депозитных вкладов) денежных средств организаций, получению кредитов и займов, доверительному управлению денежными средствами и иным имуществом, выдаче банковских гарантий и поручительств, предусматривающих исполнение обязательств в денежной форме, открытию и ведению счетов, включая аккредитивы, о закупке брокерских услуг, услуг депозитариев;</w:t>
      </w:r>
    </w:p>
    <w:p w:rsidR="00643EB8" w:rsidRPr="00643EB8" w:rsidRDefault="00643EB8" w:rsidP="00643EB8">
      <w:pPr>
        <w:suppressAutoHyphens/>
        <w:spacing w:after="0" w:line="240" w:lineRule="auto"/>
        <w:ind w:firstLine="709"/>
        <w:jc w:val="both"/>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t>3) закупке, связанной с заключением и исполнением договора купли-продажи, аренды (субаренды), договора доверительного управления государственным или муниципальным имуществом, иного договора, предусматривающего переход прав владения и (или) пользования в отношении недвижимого имущества.</w:t>
      </w:r>
    </w:p>
    <w:p w:rsidR="00643EB8" w:rsidRPr="00643EB8" w:rsidRDefault="00643EB8" w:rsidP="00643EB8">
      <w:pPr>
        <w:suppressAutoHyphens/>
        <w:spacing w:after="0" w:line="240" w:lineRule="auto"/>
        <w:ind w:firstLine="709"/>
        <w:jc w:val="both"/>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t>1.5.11. Не размещается на официальном сайте:</w:t>
      </w:r>
    </w:p>
    <w:p w:rsidR="00643EB8" w:rsidRPr="00643EB8" w:rsidRDefault="00643EB8" w:rsidP="00643EB8">
      <w:pPr>
        <w:suppressAutoHyphens/>
        <w:spacing w:after="0" w:line="240" w:lineRule="auto"/>
        <w:ind w:firstLine="709"/>
        <w:jc w:val="both"/>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t>1) раздел настоящего Положения, который содержит перечень юридических лиц, предусмотренных п. 13 ч. 4 ст. 1 Закона N 223-ФЗ (Приложение к настоящему Положению);</w:t>
      </w:r>
    </w:p>
    <w:p w:rsidR="00643EB8" w:rsidRPr="00643EB8" w:rsidRDefault="00643EB8" w:rsidP="00643EB8">
      <w:pPr>
        <w:suppressAutoHyphens/>
        <w:spacing w:after="0" w:line="240" w:lineRule="auto"/>
        <w:ind w:firstLine="709"/>
        <w:jc w:val="both"/>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t>2) информация о закупках (извещение о закупке, документация о закупке, проект договора, изменения, внесённые в такие извещение и документацию, разъяснения такой документации, информация об отказе от проведения закупки, протоколы, составляемые при осуществлении закупки, итоговый протокол, иная дополнительная информация, предусмотренная в соответствии с ч. 6 ст. 4 Закона N 223-ФЗ) при закупках в случаях:</w:t>
      </w:r>
      <w:r w:rsidRPr="00643EB8">
        <w:rPr>
          <w:rFonts w:ascii="Times New Roman" w:eastAsia="Times New Roman" w:hAnsi="Times New Roman" w:cs="Times New Roman"/>
          <w:i/>
          <w:sz w:val="18"/>
          <w:szCs w:val="18"/>
          <w:lang w:eastAsia="zh-CN"/>
        </w:rPr>
        <w:t xml:space="preserve"> </w:t>
      </w:r>
    </w:p>
    <w:p w:rsidR="00643EB8" w:rsidRPr="00643EB8" w:rsidRDefault="00643EB8" w:rsidP="00643EB8">
      <w:pPr>
        <w:suppressAutoHyphens/>
        <w:spacing w:after="0" w:line="240" w:lineRule="auto"/>
        <w:jc w:val="both"/>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t>- предусмотренных п. п. 1 - 3 п. 1.4.10 настоящего Положения;</w:t>
      </w:r>
    </w:p>
    <w:p w:rsidR="00643EB8" w:rsidRPr="00643EB8" w:rsidRDefault="00643EB8" w:rsidP="00643EB8">
      <w:pPr>
        <w:suppressAutoHyphens/>
        <w:spacing w:after="0" w:line="240" w:lineRule="auto"/>
        <w:jc w:val="both"/>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t>- определённых Правительством РФ согласно ч. 16 ст. 4 Закона N 223-ФЗ;</w:t>
      </w:r>
    </w:p>
    <w:p w:rsidR="00643EB8" w:rsidRPr="00643EB8" w:rsidRDefault="00643EB8" w:rsidP="00643EB8">
      <w:pPr>
        <w:suppressAutoHyphens/>
        <w:spacing w:after="0" w:line="240" w:lineRule="auto"/>
        <w:ind w:firstLine="709"/>
        <w:jc w:val="both"/>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t xml:space="preserve">3) информация и документы, содержащиеся в реестре договоров, предусмотренные </w:t>
      </w:r>
      <w:proofErr w:type="spellStart"/>
      <w:r w:rsidRPr="00643EB8">
        <w:rPr>
          <w:rFonts w:ascii="Times New Roman" w:eastAsia="Times New Roman" w:hAnsi="Times New Roman" w:cs="Times New Roman"/>
          <w:sz w:val="18"/>
          <w:szCs w:val="18"/>
          <w:lang w:eastAsia="zh-CN"/>
        </w:rPr>
        <w:t>пп</w:t>
      </w:r>
      <w:proofErr w:type="spellEnd"/>
      <w:r w:rsidRPr="00643EB8">
        <w:rPr>
          <w:rFonts w:ascii="Times New Roman" w:eastAsia="Times New Roman" w:hAnsi="Times New Roman" w:cs="Times New Roman"/>
          <w:sz w:val="18"/>
          <w:szCs w:val="18"/>
          <w:lang w:eastAsia="zh-CN"/>
        </w:rPr>
        <w:t>. «а», «б» п. 19 Правил, утверждённых Постановлением Правительства РФ от 31.10.2014 N 1132.</w:t>
      </w:r>
    </w:p>
    <w:p w:rsidR="00643EB8" w:rsidRPr="00643EB8" w:rsidRDefault="00643EB8" w:rsidP="00643EB8">
      <w:pPr>
        <w:tabs>
          <w:tab w:val="left" w:pos="284"/>
        </w:tabs>
        <w:suppressAutoHyphens/>
        <w:spacing w:after="0" w:line="240" w:lineRule="auto"/>
        <w:ind w:firstLine="709"/>
        <w:jc w:val="both"/>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lastRenderedPageBreak/>
        <w:t>1.5.12. Положение, информация о закупке, планы закупки, размещённые на официальном сайте и на сайте Заказчика, доступны для ознакомления без взимания платы.</w:t>
      </w:r>
    </w:p>
    <w:p w:rsidR="00643EB8" w:rsidRPr="00643EB8" w:rsidRDefault="00643EB8" w:rsidP="00643EB8">
      <w:pPr>
        <w:suppressAutoHyphens/>
        <w:spacing w:after="0" w:line="240" w:lineRule="auto"/>
        <w:jc w:val="center"/>
        <w:outlineLvl w:val="1"/>
        <w:rPr>
          <w:rFonts w:ascii="Times New Roman" w:eastAsia="Times New Roman" w:hAnsi="Times New Roman" w:cs="Times New Roman"/>
          <w:sz w:val="18"/>
          <w:szCs w:val="18"/>
          <w:lang w:eastAsia="zh-CN"/>
        </w:rPr>
      </w:pPr>
      <w:bookmarkStart w:id="18" w:name="P282"/>
      <w:bookmarkEnd w:id="18"/>
    </w:p>
    <w:p w:rsidR="00643EB8" w:rsidRPr="00643EB8" w:rsidRDefault="00643EB8" w:rsidP="00643EB8">
      <w:pPr>
        <w:suppressAutoHyphens/>
        <w:spacing w:after="0" w:line="240" w:lineRule="auto"/>
        <w:jc w:val="center"/>
        <w:outlineLvl w:val="1"/>
        <w:rPr>
          <w:rFonts w:ascii="Times New Roman" w:eastAsia="Times New Roman" w:hAnsi="Times New Roman" w:cs="Times New Roman"/>
          <w:sz w:val="18"/>
          <w:szCs w:val="18"/>
          <w:lang w:eastAsia="zh-CN"/>
        </w:rPr>
      </w:pPr>
      <w:bookmarkStart w:id="19" w:name="_Toc222489716"/>
      <w:r w:rsidRPr="00643EB8">
        <w:rPr>
          <w:rFonts w:ascii="Times New Roman" w:eastAsia="Times New Roman" w:hAnsi="Times New Roman" w:cs="Times New Roman"/>
          <w:sz w:val="18"/>
          <w:szCs w:val="18"/>
          <w:lang w:eastAsia="zh-CN"/>
        </w:rPr>
        <w:t>1.6. Планирование закупок</w:t>
      </w:r>
      <w:bookmarkEnd w:id="19"/>
    </w:p>
    <w:p w:rsidR="00643EB8" w:rsidRPr="00643EB8" w:rsidRDefault="00643EB8" w:rsidP="00643EB8">
      <w:pPr>
        <w:suppressAutoHyphens/>
        <w:spacing w:after="0" w:line="240" w:lineRule="auto"/>
        <w:jc w:val="both"/>
        <w:rPr>
          <w:rFonts w:ascii="Times New Roman" w:eastAsia="Times New Roman" w:hAnsi="Times New Roman" w:cs="Times New Roman"/>
          <w:sz w:val="18"/>
          <w:szCs w:val="18"/>
          <w:lang w:eastAsia="zh-CN"/>
        </w:rPr>
      </w:pPr>
    </w:p>
    <w:p w:rsidR="00643EB8" w:rsidRPr="00643EB8" w:rsidRDefault="00643EB8" w:rsidP="00643EB8">
      <w:pPr>
        <w:suppressAutoHyphens/>
        <w:spacing w:after="0" w:line="240" w:lineRule="auto"/>
        <w:ind w:firstLine="567"/>
        <w:jc w:val="both"/>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t>1.6.1. При планировании закупок Заказчик руководствуется Правилами формирования плана закупки и Требованиями к форме такого плана.</w:t>
      </w:r>
    </w:p>
    <w:p w:rsidR="00643EB8" w:rsidRPr="00643EB8" w:rsidRDefault="00643EB8" w:rsidP="00643EB8">
      <w:pPr>
        <w:suppressAutoHyphens/>
        <w:spacing w:after="0" w:line="240" w:lineRule="auto"/>
        <w:ind w:firstLine="567"/>
        <w:jc w:val="both"/>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t>1.6.2. Планирование закупок осуществляется исходя из оценки потребностей Заказчика в товарах, работах, услугах.</w:t>
      </w:r>
    </w:p>
    <w:p w:rsidR="00643EB8" w:rsidRPr="00643EB8" w:rsidRDefault="00643EB8" w:rsidP="00643EB8">
      <w:pPr>
        <w:suppressAutoHyphens/>
        <w:spacing w:after="0" w:line="240" w:lineRule="auto"/>
        <w:ind w:firstLine="567"/>
        <w:jc w:val="both"/>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t>1.6.3. Планирование закупок товаров, работ, услуг Заказчика проводится путём составления плана закупки на календарный год и его размещения в ЕИС (на официальном сайте). План закупки является основанием для осуществления закупок.</w:t>
      </w:r>
    </w:p>
    <w:p w:rsidR="00643EB8" w:rsidRPr="00643EB8" w:rsidRDefault="00643EB8" w:rsidP="00643EB8">
      <w:pPr>
        <w:suppressAutoHyphens/>
        <w:spacing w:after="0" w:line="240" w:lineRule="auto"/>
        <w:ind w:firstLine="567"/>
        <w:jc w:val="both"/>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t>1.6.4. План закупки товаров, работ, услуг на очередной календарный год формируется на основании заявок структурных подразделений Заказчика и утверждается приказом его руководителя.</w:t>
      </w:r>
    </w:p>
    <w:p w:rsidR="00643EB8" w:rsidRPr="00643EB8" w:rsidRDefault="00643EB8" w:rsidP="00643EB8">
      <w:pPr>
        <w:suppressAutoHyphens/>
        <w:spacing w:after="0" w:line="240" w:lineRule="auto"/>
        <w:ind w:firstLine="567"/>
        <w:jc w:val="both"/>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t>1.6.5. План закупки должен иметь поквартальную разбивку.</w:t>
      </w:r>
    </w:p>
    <w:p w:rsidR="00643EB8" w:rsidRPr="00643EB8" w:rsidRDefault="00643EB8" w:rsidP="00643EB8">
      <w:pPr>
        <w:suppressAutoHyphens/>
        <w:spacing w:after="0" w:line="240" w:lineRule="auto"/>
        <w:ind w:firstLine="567"/>
        <w:jc w:val="both"/>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t xml:space="preserve">1.6.6. В план закупки не включаются сведения о закупках, предусмотренных </w:t>
      </w:r>
      <w:proofErr w:type="spellStart"/>
      <w:r w:rsidRPr="00643EB8">
        <w:rPr>
          <w:rFonts w:ascii="Times New Roman" w:eastAsia="Times New Roman" w:hAnsi="Times New Roman" w:cs="Times New Roman"/>
          <w:sz w:val="18"/>
          <w:szCs w:val="18"/>
          <w:lang w:eastAsia="zh-CN"/>
        </w:rPr>
        <w:t>абз</w:t>
      </w:r>
      <w:proofErr w:type="spellEnd"/>
      <w:r w:rsidRPr="00643EB8">
        <w:rPr>
          <w:rFonts w:ascii="Times New Roman" w:eastAsia="Times New Roman" w:hAnsi="Times New Roman" w:cs="Times New Roman"/>
          <w:sz w:val="18"/>
          <w:szCs w:val="18"/>
          <w:lang w:eastAsia="zh-CN"/>
        </w:rPr>
        <w:t>. 1 п. 4 Правил формирования плана закупки.</w:t>
      </w:r>
    </w:p>
    <w:p w:rsidR="00643EB8" w:rsidRPr="00643EB8" w:rsidRDefault="00643EB8" w:rsidP="00643EB8">
      <w:pPr>
        <w:suppressAutoHyphens/>
        <w:spacing w:after="0" w:line="240" w:lineRule="auto"/>
        <w:ind w:firstLine="567"/>
        <w:jc w:val="both"/>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t xml:space="preserve">1.6.7. В плане закупки могут не отражаться сведения о закупках, указанные в </w:t>
      </w:r>
      <w:proofErr w:type="spellStart"/>
      <w:r w:rsidRPr="00643EB8">
        <w:rPr>
          <w:rFonts w:ascii="Times New Roman" w:eastAsia="Times New Roman" w:hAnsi="Times New Roman" w:cs="Times New Roman"/>
          <w:sz w:val="18"/>
          <w:szCs w:val="18"/>
          <w:lang w:eastAsia="zh-CN"/>
        </w:rPr>
        <w:t>абз</w:t>
      </w:r>
      <w:proofErr w:type="spellEnd"/>
      <w:r w:rsidRPr="00643EB8">
        <w:rPr>
          <w:rFonts w:ascii="Times New Roman" w:eastAsia="Times New Roman" w:hAnsi="Times New Roman" w:cs="Times New Roman"/>
          <w:sz w:val="18"/>
          <w:szCs w:val="18"/>
          <w:lang w:eastAsia="zh-CN"/>
        </w:rPr>
        <w:t>. 2 п. 4 Правил формирования плана закупки товаров.</w:t>
      </w:r>
    </w:p>
    <w:p w:rsidR="00643EB8" w:rsidRPr="00643EB8" w:rsidRDefault="00643EB8" w:rsidP="00643EB8">
      <w:pPr>
        <w:suppressAutoHyphens/>
        <w:spacing w:after="0" w:line="240" w:lineRule="auto"/>
        <w:ind w:firstLine="567"/>
        <w:jc w:val="both"/>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t>1.6.8. Информация о закупках, проводимых в случаях, определённых Правительством РФ в соответствии с ч. 16 ст. 4 Закона N 223-ФЗ, включается в план закупки, план закупки инновационной продукции, высокотехнологичной продукции, лекарственных средств. При этом информация о таких закупках не размещается на официальном сайте. Если все закупки, включённые в план закупки, проводятся в случаях, определённых Правительством РФ в соответствии с ч. 16 ст. 4 Закона N 223-ФЗ, такой план закупки не размещается на официальном сайте.</w:t>
      </w:r>
    </w:p>
    <w:p w:rsidR="00643EB8" w:rsidRPr="00643EB8" w:rsidRDefault="00643EB8" w:rsidP="00643EB8">
      <w:pPr>
        <w:suppressAutoHyphens/>
        <w:spacing w:after="0" w:line="240" w:lineRule="auto"/>
        <w:ind w:firstLine="567"/>
        <w:jc w:val="both"/>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t>1.6.9. Изменения в план закупки могут вноситься в следующих случаях:</w:t>
      </w:r>
    </w:p>
    <w:p w:rsidR="00643EB8" w:rsidRPr="00643EB8" w:rsidRDefault="00643EB8" w:rsidP="00643EB8">
      <w:pPr>
        <w:suppressAutoHyphens/>
        <w:spacing w:after="0" w:line="240" w:lineRule="auto"/>
        <w:ind w:firstLine="567"/>
        <w:jc w:val="both"/>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t>1) изменилась потребность в товарах, работах, услугах, в том числе сроки их приобретения, способ осуществления закупки и срок исполнения договора;</w:t>
      </w:r>
    </w:p>
    <w:p w:rsidR="00643EB8" w:rsidRPr="00643EB8" w:rsidRDefault="00643EB8" w:rsidP="00643EB8">
      <w:pPr>
        <w:suppressAutoHyphens/>
        <w:spacing w:after="0" w:line="240" w:lineRule="auto"/>
        <w:ind w:firstLine="567"/>
        <w:jc w:val="both"/>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t>2) при подготовке к процедуре проведения конкретной закупки выявлено, что стоимость планируемых к приобретению товаров, работ, услуг изменилась более чем на 10 процентов, - если в результате такого изменения невозможно осуществить закупку в соответствии с объёмом денежных средств, который предусмотрен планом закупки;</w:t>
      </w:r>
    </w:p>
    <w:p w:rsidR="00643EB8" w:rsidRPr="00643EB8" w:rsidRDefault="00643EB8" w:rsidP="00643EB8">
      <w:pPr>
        <w:suppressAutoHyphens/>
        <w:spacing w:after="0" w:line="240" w:lineRule="auto"/>
        <w:ind w:firstLine="567"/>
        <w:jc w:val="both"/>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t>3) наступили непредвиденные обстоятельства (аварии, чрезвычайной ситуации);</w:t>
      </w:r>
    </w:p>
    <w:p w:rsidR="00643EB8" w:rsidRPr="00643EB8" w:rsidRDefault="00643EB8" w:rsidP="00643EB8">
      <w:pPr>
        <w:suppressAutoHyphens/>
        <w:spacing w:after="0" w:line="240" w:lineRule="auto"/>
        <w:ind w:firstLine="567"/>
        <w:jc w:val="both"/>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t xml:space="preserve">4) у Заказчика возникли обязательства исполнителя по договору (например, он заключил </w:t>
      </w:r>
      <w:proofErr w:type="spellStart"/>
      <w:r w:rsidRPr="00643EB8">
        <w:rPr>
          <w:rFonts w:ascii="Times New Roman" w:eastAsia="Times New Roman" w:hAnsi="Times New Roman" w:cs="Times New Roman"/>
          <w:sz w:val="18"/>
          <w:szCs w:val="18"/>
          <w:lang w:eastAsia="zh-CN"/>
        </w:rPr>
        <w:t>госконтракт</w:t>
      </w:r>
      <w:proofErr w:type="spellEnd"/>
      <w:r w:rsidRPr="00643EB8">
        <w:rPr>
          <w:rFonts w:ascii="Times New Roman" w:eastAsia="Times New Roman" w:hAnsi="Times New Roman" w:cs="Times New Roman"/>
          <w:sz w:val="18"/>
          <w:szCs w:val="18"/>
          <w:lang w:eastAsia="zh-CN"/>
        </w:rPr>
        <w:t xml:space="preserve"> или иной договор в качестве исполнителя);</w:t>
      </w:r>
    </w:p>
    <w:p w:rsidR="00643EB8" w:rsidRPr="00643EB8" w:rsidRDefault="00643EB8" w:rsidP="00643EB8">
      <w:pPr>
        <w:suppressAutoHyphens/>
        <w:spacing w:after="0" w:line="240" w:lineRule="auto"/>
        <w:ind w:firstLine="567"/>
        <w:jc w:val="both"/>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t>5) в иных случаях, установленных в настоящем Положении и других документах Заказчика, связанных с проведением конкурентных закупок.</w:t>
      </w:r>
    </w:p>
    <w:p w:rsidR="00643EB8" w:rsidRPr="00643EB8" w:rsidRDefault="00643EB8" w:rsidP="00643EB8">
      <w:pPr>
        <w:suppressAutoHyphens/>
        <w:spacing w:after="0" w:line="240" w:lineRule="auto"/>
        <w:ind w:firstLine="567"/>
        <w:jc w:val="both"/>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t>1.6.10. Изменения вносятся в план закупки на основании служебной записки руководителя структурного подразделения, в интересах которого закупка осуществляется, и утверждаются приказом руководителя Заказчика. Изменения вступают в силу с момента размещения в ЕИС (на официальном сайте) новой редакции плана закупки.</w:t>
      </w:r>
    </w:p>
    <w:p w:rsidR="00643EB8" w:rsidRPr="00643EB8" w:rsidRDefault="00643EB8" w:rsidP="00643EB8">
      <w:pPr>
        <w:suppressAutoHyphens/>
        <w:spacing w:after="0" w:line="240" w:lineRule="auto"/>
        <w:ind w:firstLine="567"/>
        <w:jc w:val="both"/>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t>1.6.11. Если закупка товаров, работ, услуг осуществляется конкурентными способами, изменения в план закупки должны вноситься до размещения в ЕИС (на официальном сайте) извещения о закупке, документации о закупке или вносимых в них изменений.</w:t>
      </w:r>
    </w:p>
    <w:p w:rsidR="00643EB8" w:rsidRPr="00643EB8" w:rsidRDefault="00643EB8" w:rsidP="00643EB8">
      <w:pPr>
        <w:suppressAutoHyphens/>
        <w:spacing w:after="0" w:line="240" w:lineRule="auto"/>
        <w:jc w:val="both"/>
        <w:rPr>
          <w:rFonts w:ascii="Times New Roman" w:eastAsia="Times New Roman" w:hAnsi="Times New Roman" w:cs="Times New Roman"/>
          <w:sz w:val="18"/>
          <w:szCs w:val="18"/>
          <w:lang w:eastAsia="zh-CN"/>
        </w:rPr>
      </w:pPr>
    </w:p>
    <w:p w:rsidR="00643EB8" w:rsidRPr="00643EB8" w:rsidRDefault="00643EB8" w:rsidP="00643EB8">
      <w:pPr>
        <w:suppressAutoHyphens/>
        <w:spacing w:after="0" w:line="240" w:lineRule="auto"/>
        <w:jc w:val="center"/>
        <w:outlineLvl w:val="1"/>
        <w:rPr>
          <w:rFonts w:ascii="Times New Roman" w:eastAsia="Times New Roman" w:hAnsi="Times New Roman" w:cs="Times New Roman"/>
          <w:sz w:val="18"/>
          <w:szCs w:val="18"/>
          <w:lang w:eastAsia="zh-CN"/>
        </w:rPr>
      </w:pPr>
      <w:bookmarkStart w:id="20" w:name="P300"/>
      <w:bookmarkStart w:id="21" w:name="_Toc222489717"/>
      <w:bookmarkEnd w:id="20"/>
      <w:r w:rsidRPr="00643EB8">
        <w:rPr>
          <w:rFonts w:ascii="Times New Roman" w:eastAsia="Times New Roman" w:hAnsi="Times New Roman" w:cs="Times New Roman"/>
          <w:sz w:val="18"/>
          <w:szCs w:val="18"/>
          <w:lang w:eastAsia="zh-CN"/>
        </w:rPr>
        <w:t>1.7. Полномочия Заказчика при подготовке и проведении</w:t>
      </w:r>
      <w:bookmarkStart w:id="22" w:name="_Toc220414957"/>
      <w:r w:rsidRPr="00643EB8">
        <w:rPr>
          <w:rFonts w:ascii="Times New Roman" w:eastAsia="Times New Roman" w:hAnsi="Times New Roman" w:cs="Times New Roman"/>
          <w:sz w:val="18"/>
          <w:szCs w:val="18"/>
          <w:lang w:eastAsia="zh-CN"/>
        </w:rPr>
        <w:t xml:space="preserve"> закупки</w:t>
      </w:r>
      <w:bookmarkEnd w:id="21"/>
      <w:bookmarkEnd w:id="22"/>
    </w:p>
    <w:p w:rsidR="00643EB8" w:rsidRPr="00643EB8" w:rsidRDefault="00643EB8" w:rsidP="00643EB8">
      <w:pPr>
        <w:suppressAutoHyphens/>
        <w:spacing w:after="0" w:line="240" w:lineRule="auto"/>
        <w:jc w:val="both"/>
        <w:rPr>
          <w:rFonts w:ascii="Times New Roman" w:eastAsia="Times New Roman" w:hAnsi="Times New Roman" w:cs="Times New Roman"/>
          <w:sz w:val="18"/>
          <w:szCs w:val="18"/>
          <w:lang w:eastAsia="zh-CN"/>
        </w:rPr>
      </w:pPr>
    </w:p>
    <w:p w:rsidR="00643EB8" w:rsidRPr="00643EB8" w:rsidRDefault="00643EB8" w:rsidP="00643EB8">
      <w:pPr>
        <w:suppressAutoHyphens/>
        <w:spacing w:after="0" w:line="240" w:lineRule="auto"/>
        <w:ind w:firstLine="567"/>
        <w:jc w:val="both"/>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t>1.7.1. Заказчик при подготовке и проведении закупки осуществляет следующие действия:</w:t>
      </w:r>
    </w:p>
    <w:p w:rsidR="00643EB8" w:rsidRPr="00643EB8" w:rsidRDefault="00643EB8" w:rsidP="00643EB8">
      <w:pPr>
        <w:suppressAutoHyphens/>
        <w:spacing w:after="0" w:line="240" w:lineRule="auto"/>
        <w:ind w:firstLine="567"/>
        <w:jc w:val="both"/>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t>1) формирует потребности в товаре, работе, услуге;</w:t>
      </w:r>
    </w:p>
    <w:p w:rsidR="00643EB8" w:rsidRPr="00643EB8" w:rsidRDefault="00643EB8" w:rsidP="00643EB8">
      <w:pPr>
        <w:suppressAutoHyphens/>
        <w:spacing w:after="0" w:line="240" w:lineRule="auto"/>
        <w:ind w:firstLine="567"/>
        <w:jc w:val="both"/>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t>2) определяет предмет закупки и способ её проведения в соответствии с планом закупки;</w:t>
      </w:r>
    </w:p>
    <w:p w:rsidR="00643EB8" w:rsidRPr="00643EB8" w:rsidRDefault="00643EB8" w:rsidP="00643EB8">
      <w:pPr>
        <w:suppressAutoHyphens/>
        <w:spacing w:after="0" w:line="240" w:lineRule="auto"/>
        <w:ind w:firstLine="567"/>
        <w:jc w:val="both"/>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t>3) рассматривает обоснование потребности в закупке у единственного поставщика, поступившее от структурных подразделений Заказчика;</w:t>
      </w:r>
    </w:p>
    <w:p w:rsidR="00643EB8" w:rsidRPr="00643EB8" w:rsidRDefault="00643EB8" w:rsidP="00643EB8">
      <w:pPr>
        <w:suppressAutoHyphens/>
        <w:spacing w:after="0" w:line="240" w:lineRule="auto"/>
        <w:ind w:firstLine="567"/>
        <w:jc w:val="both"/>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t>4) формулирует требования к участникам конкретной закупки и перечень документов, подтверждающих соответствие этим требованиям, а также критерии и порядок оценки и сопоставления заявок в соответствии с настоящим Положениям;</w:t>
      </w:r>
    </w:p>
    <w:p w:rsidR="00643EB8" w:rsidRPr="00643EB8" w:rsidRDefault="00643EB8" w:rsidP="00643EB8">
      <w:pPr>
        <w:suppressAutoHyphens/>
        <w:spacing w:after="0" w:line="240" w:lineRule="auto"/>
        <w:ind w:firstLine="567"/>
        <w:jc w:val="both"/>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t>5) определяет и обосновывает начальную (максимальную) цену договора, цену договора с единственным поставщиком, цену единицы товара (работы, услуги), определяет формулы цены и максимальное значение цены договора;</w:t>
      </w:r>
    </w:p>
    <w:p w:rsidR="00643EB8" w:rsidRPr="00643EB8" w:rsidRDefault="00643EB8" w:rsidP="00643EB8">
      <w:pPr>
        <w:suppressAutoHyphens/>
        <w:spacing w:after="0" w:line="240" w:lineRule="auto"/>
        <w:ind w:firstLine="567"/>
        <w:jc w:val="both"/>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t>6) разрабатывает извещение и документацию о закупке согласно требованиям законодательства и настоящего Положения;</w:t>
      </w:r>
    </w:p>
    <w:p w:rsidR="00643EB8" w:rsidRPr="00643EB8" w:rsidRDefault="00643EB8" w:rsidP="00643EB8">
      <w:pPr>
        <w:suppressAutoHyphens/>
        <w:spacing w:after="0" w:line="240" w:lineRule="auto"/>
        <w:ind w:firstLine="567"/>
        <w:jc w:val="both"/>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t>7) разрабатывает формы документов, которые участникам закупки следует заполнить при подготовке заявок;</w:t>
      </w:r>
    </w:p>
    <w:p w:rsidR="00643EB8" w:rsidRPr="00643EB8" w:rsidRDefault="00643EB8" w:rsidP="00643EB8">
      <w:pPr>
        <w:suppressAutoHyphens/>
        <w:spacing w:after="0" w:line="240" w:lineRule="auto"/>
        <w:ind w:firstLine="567"/>
        <w:jc w:val="both"/>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t>8) готовит разъяснения положений документации о закупке и изменения, вносимые в неё;</w:t>
      </w:r>
    </w:p>
    <w:p w:rsidR="00643EB8" w:rsidRPr="00643EB8" w:rsidRDefault="00643EB8" w:rsidP="00643EB8">
      <w:pPr>
        <w:suppressAutoHyphens/>
        <w:spacing w:after="0" w:line="240" w:lineRule="auto"/>
        <w:ind w:firstLine="567"/>
        <w:jc w:val="both"/>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t>9) размещает в ЕИС (на официальном сайте) и на электронной площадке извещение о проведении конкурентной закупки, документацию о такой закупке, разъяснения положений документации о закупке и изменения, вносимые в неё;</w:t>
      </w:r>
    </w:p>
    <w:p w:rsidR="00643EB8" w:rsidRPr="00643EB8" w:rsidRDefault="00643EB8" w:rsidP="00643EB8">
      <w:pPr>
        <w:suppressAutoHyphens/>
        <w:spacing w:after="0" w:line="240" w:lineRule="auto"/>
        <w:ind w:firstLine="567"/>
        <w:jc w:val="both"/>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t>10) заключает договор по итогам процедуры закупки;</w:t>
      </w:r>
    </w:p>
    <w:p w:rsidR="00643EB8" w:rsidRPr="00643EB8" w:rsidRDefault="00643EB8" w:rsidP="00643EB8">
      <w:pPr>
        <w:suppressAutoHyphens/>
        <w:spacing w:after="0" w:line="240" w:lineRule="auto"/>
        <w:ind w:firstLine="567"/>
        <w:jc w:val="both"/>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t>11) контролирует исполнение договора;</w:t>
      </w:r>
    </w:p>
    <w:p w:rsidR="00643EB8" w:rsidRPr="00643EB8" w:rsidRDefault="00643EB8" w:rsidP="00643EB8">
      <w:pPr>
        <w:suppressAutoHyphens/>
        <w:spacing w:after="0" w:line="240" w:lineRule="auto"/>
        <w:ind w:firstLine="567"/>
        <w:jc w:val="both"/>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t>12) оценивает эффективность закупки.</w:t>
      </w:r>
    </w:p>
    <w:p w:rsidR="00643EB8" w:rsidRPr="00643EB8" w:rsidRDefault="00643EB8" w:rsidP="00643EB8">
      <w:pPr>
        <w:suppressAutoHyphens/>
        <w:spacing w:after="0" w:line="240" w:lineRule="auto"/>
        <w:jc w:val="both"/>
        <w:rPr>
          <w:rFonts w:ascii="Times New Roman" w:eastAsia="Times New Roman" w:hAnsi="Times New Roman" w:cs="Times New Roman"/>
          <w:sz w:val="18"/>
          <w:szCs w:val="18"/>
          <w:lang w:eastAsia="zh-CN"/>
        </w:rPr>
      </w:pPr>
    </w:p>
    <w:p w:rsidR="00643EB8" w:rsidRPr="00643EB8" w:rsidRDefault="00643EB8" w:rsidP="00643EB8">
      <w:pPr>
        <w:suppressAutoHyphens/>
        <w:spacing w:after="0" w:line="240" w:lineRule="auto"/>
        <w:jc w:val="center"/>
        <w:outlineLvl w:val="1"/>
        <w:rPr>
          <w:rFonts w:ascii="Times New Roman" w:eastAsia="Times New Roman" w:hAnsi="Times New Roman" w:cs="Times New Roman"/>
          <w:sz w:val="18"/>
          <w:szCs w:val="18"/>
          <w:lang w:eastAsia="zh-CN"/>
        </w:rPr>
      </w:pPr>
      <w:bookmarkStart w:id="23" w:name="P327"/>
      <w:bookmarkStart w:id="24" w:name="_Toc222489718"/>
      <w:bookmarkEnd w:id="23"/>
      <w:r w:rsidRPr="00643EB8">
        <w:rPr>
          <w:rFonts w:ascii="Times New Roman" w:eastAsia="Times New Roman" w:hAnsi="Times New Roman" w:cs="Times New Roman"/>
          <w:sz w:val="18"/>
          <w:szCs w:val="18"/>
          <w:lang w:eastAsia="zh-CN"/>
        </w:rPr>
        <w:t>1.8. Комиссия по осуществлению конкурентных закупок</w:t>
      </w:r>
      <w:bookmarkEnd w:id="24"/>
    </w:p>
    <w:p w:rsidR="00643EB8" w:rsidRPr="00643EB8" w:rsidRDefault="00643EB8" w:rsidP="00643EB8">
      <w:pPr>
        <w:suppressAutoHyphens/>
        <w:spacing w:after="0" w:line="240" w:lineRule="auto"/>
        <w:jc w:val="both"/>
        <w:rPr>
          <w:rFonts w:ascii="Times New Roman" w:eastAsia="Times New Roman" w:hAnsi="Times New Roman" w:cs="Times New Roman"/>
          <w:sz w:val="18"/>
          <w:szCs w:val="18"/>
          <w:lang w:eastAsia="zh-CN"/>
        </w:rPr>
      </w:pPr>
    </w:p>
    <w:p w:rsidR="00643EB8" w:rsidRPr="00643EB8" w:rsidRDefault="00643EB8" w:rsidP="00643EB8">
      <w:pPr>
        <w:suppressAutoHyphens/>
        <w:spacing w:after="0" w:line="240" w:lineRule="auto"/>
        <w:ind w:firstLine="567"/>
        <w:jc w:val="both"/>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t>1.8.1. Заказчик создаёт комиссию по осуществлению конкурентных закупок (комиссию по закупкам или закупочную комиссию), чтобы определить поставщика (исполнителя, подрядчика) по результатам проведения конкурентной закупки.</w:t>
      </w:r>
    </w:p>
    <w:p w:rsidR="00643EB8" w:rsidRPr="00643EB8" w:rsidRDefault="00643EB8" w:rsidP="00643EB8">
      <w:pPr>
        <w:suppressAutoHyphens/>
        <w:spacing w:after="0" w:line="240" w:lineRule="auto"/>
        <w:ind w:firstLine="567"/>
        <w:jc w:val="both"/>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t>1.8.2. Деятельность комиссии по закупкам регламентируется положением о закупочной комиссии, которое утверждается приказом Заказчика. В положении о закупочной комиссии должны быть отражены:</w:t>
      </w:r>
    </w:p>
    <w:p w:rsidR="00643EB8" w:rsidRPr="00643EB8" w:rsidRDefault="00643EB8" w:rsidP="00643EB8">
      <w:pPr>
        <w:suppressAutoHyphens/>
        <w:spacing w:after="0" w:line="240" w:lineRule="auto"/>
        <w:ind w:firstLine="567"/>
        <w:jc w:val="both"/>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t>1) порядок утверждения и изменения состава комиссии;</w:t>
      </w:r>
    </w:p>
    <w:p w:rsidR="00643EB8" w:rsidRPr="00643EB8" w:rsidRDefault="00643EB8" w:rsidP="00643EB8">
      <w:pPr>
        <w:suppressAutoHyphens/>
        <w:spacing w:after="0" w:line="240" w:lineRule="auto"/>
        <w:ind w:firstLine="567"/>
        <w:jc w:val="both"/>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t>2) периодичность ротации членов комиссии;</w:t>
      </w:r>
    </w:p>
    <w:p w:rsidR="00643EB8" w:rsidRPr="00643EB8" w:rsidRDefault="00643EB8" w:rsidP="00643EB8">
      <w:pPr>
        <w:suppressAutoHyphens/>
        <w:spacing w:after="0" w:line="240" w:lineRule="auto"/>
        <w:ind w:firstLine="567"/>
        <w:jc w:val="both"/>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t>3) состав комиссии и круг компетенций ее членов;</w:t>
      </w:r>
    </w:p>
    <w:p w:rsidR="00643EB8" w:rsidRPr="00643EB8" w:rsidRDefault="00643EB8" w:rsidP="00643EB8">
      <w:pPr>
        <w:suppressAutoHyphens/>
        <w:spacing w:after="0" w:line="240" w:lineRule="auto"/>
        <w:ind w:firstLine="567"/>
        <w:jc w:val="both"/>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t>4) требования к членам комиссии;</w:t>
      </w:r>
    </w:p>
    <w:p w:rsidR="00643EB8" w:rsidRPr="00643EB8" w:rsidRDefault="00643EB8" w:rsidP="00643EB8">
      <w:pPr>
        <w:suppressAutoHyphens/>
        <w:spacing w:after="0" w:line="240" w:lineRule="auto"/>
        <w:ind w:firstLine="567"/>
        <w:jc w:val="both"/>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t>5) функции комиссии при проведении закупки каждым из способов, предусмотренных настоящим Положением;</w:t>
      </w:r>
    </w:p>
    <w:p w:rsidR="00643EB8" w:rsidRPr="00643EB8" w:rsidRDefault="00643EB8" w:rsidP="00643EB8">
      <w:pPr>
        <w:suppressAutoHyphens/>
        <w:spacing w:after="0" w:line="240" w:lineRule="auto"/>
        <w:ind w:firstLine="567"/>
        <w:jc w:val="both"/>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t>6) права и обязанности членов комиссии;</w:t>
      </w:r>
    </w:p>
    <w:p w:rsidR="00643EB8" w:rsidRPr="00643EB8" w:rsidRDefault="00643EB8" w:rsidP="00643EB8">
      <w:pPr>
        <w:suppressAutoHyphens/>
        <w:spacing w:after="0" w:line="240" w:lineRule="auto"/>
        <w:ind w:firstLine="567"/>
        <w:jc w:val="both"/>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t>7) порядок организации работы комиссии;</w:t>
      </w:r>
    </w:p>
    <w:p w:rsidR="00643EB8" w:rsidRPr="00643EB8" w:rsidRDefault="00643EB8" w:rsidP="00643EB8">
      <w:pPr>
        <w:suppressAutoHyphens/>
        <w:spacing w:after="0" w:line="240" w:lineRule="auto"/>
        <w:ind w:firstLine="567"/>
        <w:jc w:val="both"/>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t>8) порядок принятия решений комиссией;</w:t>
      </w:r>
    </w:p>
    <w:p w:rsidR="00643EB8" w:rsidRPr="00643EB8" w:rsidRDefault="00643EB8" w:rsidP="00643EB8">
      <w:pPr>
        <w:suppressAutoHyphens/>
        <w:spacing w:after="0" w:line="240" w:lineRule="auto"/>
        <w:ind w:firstLine="567"/>
        <w:jc w:val="both"/>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lastRenderedPageBreak/>
        <w:t>9) иные сведения по усмотрению Заказчика.</w:t>
      </w:r>
    </w:p>
    <w:p w:rsidR="00643EB8" w:rsidRPr="00643EB8" w:rsidRDefault="00643EB8" w:rsidP="00643EB8">
      <w:pPr>
        <w:suppressAutoHyphens/>
        <w:spacing w:after="0" w:line="240" w:lineRule="auto"/>
        <w:ind w:firstLine="567"/>
        <w:jc w:val="both"/>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t>1.8.3. Руководители заказчика и члены закупочной комиссии при осуществлении закупок должны принимать меры по предотвращению и урегулированию конфликта интересов.</w:t>
      </w:r>
    </w:p>
    <w:p w:rsidR="00643EB8" w:rsidRPr="00643EB8" w:rsidRDefault="00643EB8" w:rsidP="00643EB8">
      <w:pPr>
        <w:suppressAutoHyphens/>
        <w:spacing w:after="0" w:line="240" w:lineRule="auto"/>
        <w:ind w:firstLine="567"/>
        <w:jc w:val="both"/>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t>1.8.4. Членами комиссии не могут быть следующие физические лица:</w:t>
      </w:r>
    </w:p>
    <w:p w:rsidR="00643EB8" w:rsidRPr="00643EB8" w:rsidRDefault="00643EB8" w:rsidP="00643EB8">
      <w:pPr>
        <w:suppressAutoHyphens/>
        <w:spacing w:after="0" w:line="240" w:lineRule="auto"/>
        <w:ind w:firstLine="567"/>
        <w:jc w:val="both"/>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t>1) лица, имеющие личную заинтересованность в результатах определения поставщика (исполнителя, подрядчика) при осуществлении конкурентной закупки. К ним относятся физические лица, подавшие заявки на участие в закупке, либо состоящие в трудовых отношениях с организациями или физическими лицами, подавшими данные заявки, либо являющиеся управляющими организаций, подавших заявки на участие в закупке;</w:t>
      </w:r>
    </w:p>
    <w:p w:rsidR="00643EB8" w:rsidRPr="00643EB8" w:rsidRDefault="00643EB8" w:rsidP="00643EB8">
      <w:pPr>
        <w:suppressAutoHyphens/>
        <w:spacing w:after="0" w:line="240" w:lineRule="auto"/>
        <w:ind w:firstLine="567"/>
        <w:jc w:val="both"/>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t>2) участники (акционеры) организаций, подавших заявки на участие в закупке, члены их органов управления, кредиторы участников закупки.</w:t>
      </w:r>
    </w:p>
    <w:p w:rsidR="00643EB8" w:rsidRPr="00643EB8" w:rsidRDefault="00643EB8" w:rsidP="00643EB8">
      <w:pPr>
        <w:suppressAutoHyphens/>
        <w:spacing w:after="0" w:line="240" w:lineRule="auto"/>
        <w:ind w:firstLine="567"/>
        <w:jc w:val="both"/>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t>1.8.5. Член комиссии по осуществлению закупок обязан незамедлительно сообщить заказчику, принявшему решение о создании комиссии по осуществлению закупок, о возникновении обстоятельств, предусмотренных п. 1.7.4 настоящего Положения. При выявлении в составе комиссии по осуществлению закупок физических лиц, перечисленных в указанном пункте Положения, заказчик, принявший решение о создании комиссии по осуществлению закупок, обязан незамедлительно заменить их другими физическими лицами, которые соответствуют требованиям, предусмотренным п. 1.8.4 Положения.</w:t>
      </w:r>
    </w:p>
    <w:p w:rsidR="00643EB8" w:rsidRPr="00643EB8" w:rsidRDefault="00643EB8" w:rsidP="00643EB8">
      <w:pPr>
        <w:suppressAutoHyphens/>
        <w:spacing w:after="0" w:line="240" w:lineRule="auto"/>
        <w:ind w:firstLine="567"/>
        <w:jc w:val="both"/>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t>1.8.6. Протокол, составляемый комиссией по закупкам в ходе осуществления конкурентной закупки (по результатам этапа конкурентной закупки), должен содержать следующие сведения:</w:t>
      </w:r>
    </w:p>
    <w:p w:rsidR="00643EB8" w:rsidRPr="00643EB8" w:rsidRDefault="00643EB8" w:rsidP="00643EB8">
      <w:pPr>
        <w:suppressAutoHyphens/>
        <w:spacing w:after="0" w:line="240" w:lineRule="auto"/>
        <w:ind w:firstLine="567"/>
        <w:jc w:val="both"/>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t>1) дату подписания протокола;</w:t>
      </w:r>
    </w:p>
    <w:p w:rsidR="00643EB8" w:rsidRPr="00643EB8" w:rsidRDefault="00643EB8" w:rsidP="00643EB8">
      <w:pPr>
        <w:suppressAutoHyphens/>
        <w:spacing w:after="0" w:line="240" w:lineRule="auto"/>
        <w:ind w:firstLine="567"/>
        <w:jc w:val="both"/>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t>2) информацию об объёме, цене закупаемых товаров, работ, услуг, сроке исполнения контракта;</w:t>
      </w:r>
    </w:p>
    <w:p w:rsidR="00643EB8" w:rsidRPr="00643EB8" w:rsidRDefault="00643EB8" w:rsidP="00643EB8">
      <w:pPr>
        <w:suppressAutoHyphens/>
        <w:spacing w:after="0" w:line="240" w:lineRule="auto"/>
        <w:ind w:firstLine="567"/>
        <w:jc w:val="both"/>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t>3) количество поданных на участие в закупке (этапе закупки) заявок, а также дату и время регистрации каждой заявки;</w:t>
      </w:r>
    </w:p>
    <w:p w:rsidR="00643EB8" w:rsidRPr="00643EB8" w:rsidRDefault="00643EB8" w:rsidP="00643EB8">
      <w:pPr>
        <w:suppressAutoHyphens/>
        <w:spacing w:after="0" w:line="240" w:lineRule="auto"/>
        <w:ind w:firstLine="567"/>
        <w:jc w:val="both"/>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t>4) результаты рассмотрения заявок на участие в закупке (если этапом закупки предусмотрена возможность рассмотрения и отклонения таких заявок) с указанием в том числе:</w:t>
      </w:r>
    </w:p>
    <w:p w:rsidR="00643EB8" w:rsidRPr="00643EB8" w:rsidRDefault="00643EB8" w:rsidP="00643EB8">
      <w:pPr>
        <w:suppressAutoHyphens/>
        <w:spacing w:after="0" w:line="240" w:lineRule="auto"/>
        <w:ind w:firstLine="567"/>
        <w:jc w:val="both"/>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t>а) количества заявок на участие в закупке, которые отклонены;</w:t>
      </w:r>
    </w:p>
    <w:p w:rsidR="00643EB8" w:rsidRPr="00643EB8" w:rsidRDefault="00643EB8" w:rsidP="00643EB8">
      <w:pPr>
        <w:suppressAutoHyphens/>
        <w:spacing w:after="0" w:line="240" w:lineRule="auto"/>
        <w:ind w:firstLine="567"/>
        <w:jc w:val="both"/>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t>б) оснований отклонения каждой заявки на участие в закупке с указанием положений документации о закупке, извещения о проведении запроса котировок, которым она не соответствует;</w:t>
      </w:r>
    </w:p>
    <w:p w:rsidR="00643EB8" w:rsidRPr="00643EB8" w:rsidRDefault="00643EB8" w:rsidP="00643EB8">
      <w:pPr>
        <w:suppressAutoHyphens/>
        <w:spacing w:after="0" w:line="240" w:lineRule="auto"/>
        <w:ind w:firstLine="567"/>
        <w:jc w:val="both"/>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t>5) результаты оценки заявок на участие в закупке с указанием итогового решения комиссии по осуществлению закупок о соответствии заявок требованиям документации о закупке, а также о присвоении им значений по каждому из предусмотренных критериев оценки (если этапом конкурентной закупки предусмотрена оценка таких заявок);</w:t>
      </w:r>
    </w:p>
    <w:p w:rsidR="00643EB8" w:rsidRPr="00643EB8" w:rsidRDefault="00643EB8" w:rsidP="00643EB8">
      <w:pPr>
        <w:suppressAutoHyphens/>
        <w:spacing w:after="0" w:line="240" w:lineRule="auto"/>
        <w:ind w:firstLine="567"/>
        <w:jc w:val="both"/>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t>6) причины, по которым конкурентная закупка признана несостоявшейся в случае ее признания таковой;</w:t>
      </w:r>
    </w:p>
    <w:p w:rsidR="00643EB8" w:rsidRPr="00643EB8" w:rsidRDefault="00643EB8" w:rsidP="00643EB8">
      <w:pPr>
        <w:suppressAutoHyphens/>
        <w:spacing w:after="0" w:line="240" w:lineRule="auto"/>
        <w:ind w:firstLine="567"/>
        <w:jc w:val="both"/>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t>7) иные сведения, предусмотренные настоящим Положением.</w:t>
      </w:r>
    </w:p>
    <w:p w:rsidR="00643EB8" w:rsidRPr="00643EB8" w:rsidRDefault="00643EB8" w:rsidP="00643EB8">
      <w:pPr>
        <w:suppressAutoHyphens/>
        <w:spacing w:after="0" w:line="240" w:lineRule="auto"/>
        <w:ind w:firstLine="567"/>
        <w:jc w:val="both"/>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t>1.8.7. Протокол, составляемый комиссией по закупкам по итогам конкурентной закупки (далее - итоговый протокол), должен содержать следующие сведения:</w:t>
      </w:r>
    </w:p>
    <w:p w:rsidR="00643EB8" w:rsidRPr="00643EB8" w:rsidRDefault="00643EB8" w:rsidP="00643EB8">
      <w:pPr>
        <w:suppressAutoHyphens/>
        <w:spacing w:after="0" w:line="240" w:lineRule="auto"/>
        <w:ind w:firstLine="567"/>
        <w:jc w:val="both"/>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t>1) дату подписания протокола;</w:t>
      </w:r>
    </w:p>
    <w:p w:rsidR="00643EB8" w:rsidRPr="00643EB8" w:rsidRDefault="00643EB8" w:rsidP="00643EB8">
      <w:pPr>
        <w:suppressAutoHyphens/>
        <w:spacing w:after="0" w:line="240" w:lineRule="auto"/>
        <w:ind w:firstLine="567"/>
        <w:jc w:val="both"/>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t>2) информацию об объёме, цене закупаемых товаров, работ, услуг, сроке исполнения контракта;</w:t>
      </w:r>
    </w:p>
    <w:p w:rsidR="00643EB8" w:rsidRPr="00643EB8" w:rsidRDefault="00643EB8" w:rsidP="00643EB8">
      <w:pPr>
        <w:suppressAutoHyphens/>
        <w:spacing w:after="0" w:line="240" w:lineRule="auto"/>
        <w:ind w:firstLine="567"/>
        <w:jc w:val="both"/>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t>3) количество поданных заявок на участие в закупке, а также дату и время регистрации каждой заявки;</w:t>
      </w:r>
    </w:p>
    <w:p w:rsidR="00643EB8" w:rsidRPr="00643EB8" w:rsidRDefault="00643EB8" w:rsidP="00643EB8">
      <w:pPr>
        <w:suppressAutoHyphens/>
        <w:spacing w:after="0" w:line="240" w:lineRule="auto"/>
        <w:ind w:firstLine="567"/>
        <w:jc w:val="both"/>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t>4) порядковые номера заявок на участие в закупке (окончательных предложений) участников закупки в порядке уменьшения степени выгодности содержащихся в них условий исполнения договора, включая информацию о ценовых предложениях и (или) дополнительных ценовых предложениях участников закупки. Заявке на участие в закупке (окончательному предложению), в которой содержатся лучшие условия исполнения договора, присваивается первый номер. Если в нескольких заявках на участие в закупке (окончательных предложениях) содержатся одинаковые условия исполнения договора, меньший порядковый номер присваивается заявке на участие в закупке (окончательному предложению), которая поступила ранее других, содержащих такие же условия;</w:t>
      </w:r>
    </w:p>
    <w:p w:rsidR="00643EB8" w:rsidRPr="00643EB8" w:rsidRDefault="00643EB8" w:rsidP="00643EB8">
      <w:pPr>
        <w:suppressAutoHyphens/>
        <w:spacing w:after="0" w:line="240" w:lineRule="auto"/>
        <w:ind w:firstLine="567"/>
        <w:jc w:val="both"/>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t>5) результаты рассмотрения заявок на участие в закупке, окончательных предложений (если документацией о закупке, извещением об осуществлении закупки на последнем этапе проведения закупки предусмотрены рассмотрение таких заявок, окончательных предложений и возможность их отклонения) с указанием в том числе:</w:t>
      </w:r>
    </w:p>
    <w:p w:rsidR="00643EB8" w:rsidRPr="00643EB8" w:rsidRDefault="00643EB8" w:rsidP="00643EB8">
      <w:pPr>
        <w:suppressAutoHyphens/>
        <w:spacing w:after="0" w:line="240" w:lineRule="auto"/>
        <w:ind w:firstLine="567"/>
        <w:jc w:val="both"/>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t>а) количества заявок на участие в закупке, окончательных предложений, которые отклонены;</w:t>
      </w:r>
    </w:p>
    <w:p w:rsidR="00643EB8" w:rsidRPr="00643EB8" w:rsidRDefault="00643EB8" w:rsidP="00643EB8">
      <w:pPr>
        <w:suppressAutoHyphens/>
        <w:spacing w:after="0" w:line="240" w:lineRule="auto"/>
        <w:ind w:firstLine="567"/>
        <w:jc w:val="both"/>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t>б) оснований отклонения каждой заявки на участие в закупке (окончательного предложения) с указанием положений документации о закупке, извещения о проведении запроса котировок, которым не соответствует заявка (окончательное предложение);</w:t>
      </w:r>
    </w:p>
    <w:p w:rsidR="00643EB8" w:rsidRPr="00643EB8" w:rsidRDefault="00643EB8" w:rsidP="00643EB8">
      <w:pPr>
        <w:suppressAutoHyphens/>
        <w:spacing w:after="0" w:line="240" w:lineRule="auto"/>
        <w:ind w:firstLine="567"/>
        <w:jc w:val="both"/>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t>6) результаты оценки заявок на участие в закупке, окончательных предложений (если документацией о закупке на последнем этапе ее проведения предусмотрена оценка заявок, окончательных предложений) с указанием решения комиссии по осуществлению закупок о присвоении каждой заявке (окончательному предложению) значения по каждому из предусмотренных критериев оценки (если этапом закупки предусмотрена оценка таких заявок);</w:t>
      </w:r>
    </w:p>
    <w:p w:rsidR="00643EB8" w:rsidRPr="00643EB8" w:rsidRDefault="00643EB8" w:rsidP="00643EB8">
      <w:pPr>
        <w:suppressAutoHyphens/>
        <w:spacing w:after="0" w:line="240" w:lineRule="auto"/>
        <w:ind w:firstLine="567"/>
        <w:jc w:val="both"/>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t>7) причины, по которым закупка признана несостоявшейся, в случае признания ее таковой;</w:t>
      </w:r>
    </w:p>
    <w:p w:rsidR="00643EB8" w:rsidRPr="00643EB8" w:rsidRDefault="00643EB8" w:rsidP="00643EB8">
      <w:pPr>
        <w:suppressAutoHyphens/>
        <w:spacing w:after="0" w:line="240" w:lineRule="auto"/>
        <w:ind w:firstLine="567"/>
        <w:jc w:val="both"/>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t>8) сведения о соответствии единственно поданной заявки требованиям извещения (документации о закупке), а также о заключении договора с участником, подавшим такую заявку, с указанием цены договора (если конкурентная закупка признана несостоявшейся в связи с тем, что на участие в ней подана только одна заявка и она соответствует требованиям извещения (документации));</w:t>
      </w:r>
    </w:p>
    <w:p w:rsidR="00643EB8" w:rsidRPr="00643EB8" w:rsidRDefault="00643EB8" w:rsidP="00643EB8">
      <w:pPr>
        <w:suppressAutoHyphens/>
        <w:spacing w:after="0" w:line="240" w:lineRule="auto"/>
        <w:ind w:firstLine="567"/>
        <w:jc w:val="both"/>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t>9) сведения о проведении повторной закупки (если конкурентная закупка признана несостоявшейся в связи с тем, что к участию в ней допущен только один участник);</w:t>
      </w:r>
    </w:p>
    <w:p w:rsidR="00643EB8" w:rsidRPr="00643EB8" w:rsidRDefault="00643EB8" w:rsidP="00643EB8">
      <w:pPr>
        <w:suppressAutoHyphens/>
        <w:spacing w:after="0" w:line="240" w:lineRule="auto"/>
        <w:ind w:firstLine="567"/>
        <w:jc w:val="both"/>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t>10) иные сведения, предусмотренные настоящим Положением.</w:t>
      </w:r>
    </w:p>
    <w:p w:rsidR="00643EB8" w:rsidRPr="00643EB8" w:rsidRDefault="00643EB8" w:rsidP="00643EB8">
      <w:pPr>
        <w:suppressAutoHyphens/>
        <w:spacing w:after="0" w:line="240" w:lineRule="auto"/>
        <w:ind w:firstLine="567"/>
        <w:jc w:val="both"/>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t>1.8.8. Если конкурентная закупка признана несостоявшейся, в протоколах указывается одна из следующих причин признания её таковой:</w:t>
      </w:r>
    </w:p>
    <w:p w:rsidR="00643EB8" w:rsidRPr="00643EB8" w:rsidRDefault="00643EB8" w:rsidP="00643EB8">
      <w:pPr>
        <w:suppressAutoHyphens/>
        <w:spacing w:after="0" w:line="240" w:lineRule="auto"/>
        <w:ind w:firstLine="567"/>
        <w:jc w:val="both"/>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t>1) на участие в закупке не подано ни одной заявки;</w:t>
      </w:r>
    </w:p>
    <w:p w:rsidR="00643EB8" w:rsidRPr="00643EB8" w:rsidRDefault="00643EB8" w:rsidP="00643EB8">
      <w:pPr>
        <w:suppressAutoHyphens/>
        <w:spacing w:after="0" w:line="240" w:lineRule="auto"/>
        <w:ind w:firstLine="567"/>
        <w:jc w:val="both"/>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t>2) по результатам проведения закупки все заявки отклонены;</w:t>
      </w:r>
    </w:p>
    <w:p w:rsidR="00643EB8" w:rsidRPr="00643EB8" w:rsidRDefault="00643EB8" w:rsidP="00643EB8">
      <w:pPr>
        <w:suppressAutoHyphens/>
        <w:spacing w:after="0" w:line="240" w:lineRule="auto"/>
        <w:ind w:firstLine="567"/>
        <w:jc w:val="both"/>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t>3) на участие в закупке подана только одна заявка;</w:t>
      </w:r>
    </w:p>
    <w:p w:rsidR="00643EB8" w:rsidRPr="00643EB8" w:rsidRDefault="00643EB8" w:rsidP="00643EB8">
      <w:pPr>
        <w:suppressAutoHyphens/>
        <w:spacing w:after="0" w:line="240" w:lineRule="auto"/>
        <w:ind w:firstLine="567"/>
        <w:jc w:val="both"/>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t>4) по результатам проведения закупки отклонены все заявки, за исключением одной;</w:t>
      </w:r>
    </w:p>
    <w:p w:rsidR="00643EB8" w:rsidRPr="00643EB8" w:rsidRDefault="00643EB8" w:rsidP="00643EB8">
      <w:pPr>
        <w:suppressAutoHyphens/>
        <w:spacing w:after="0" w:line="240" w:lineRule="auto"/>
        <w:ind w:firstLine="567"/>
        <w:jc w:val="both"/>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t>5) по результатам проведения закупки от заключения договора уклонились все участники закупки.</w:t>
      </w:r>
    </w:p>
    <w:p w:rsidR="00643EB8" w:rsidRPr="00643EB8" w:rsidRDefault="00643EB8" w:rsidP="00643EB8">
      <w:pPr>
        <w:suppressAutoHyphens/>
        <w:spacing w:after="0" w:line="240" w:lineRule="auto"/>
        <w:jc w:val="both"/>
        <w:rPr>
          <w:rFonts w:ascii="Times New Roman" w:eastAsia="Times New Roman" w:hAnsi="Times New Roman" w:cs="Times New Roman"/>
          <w:sz w:val="18"/>
          <w:szCs w:val="18"/>
          <w:lang w:eastAsia="zh-CN"/>
        </w:rPr>
      </w:pPr>
    </w:p>
    <w:p w:rsidR="00643EB8" w:rsidRPr="00643EB8" w:rsidRDefault="00643EB8" w:rsidP="00643EB8">
      <w:pPr>
        <w:suppressAutoHyphens/>
        <w:spacing w:after="0" w:line="240" w:lineRule="auto"/>
        <w:jc w:val="center"/>
        <w:outlineLvl w:val="1"/>
        <w:rPr>
          <w:rFonts w:ascii="Times New Roman" w:eastAsia="Times New Roman" w:hAnsi="Times New Roman" w:cs="Times New Roman"/>
          <w:sz w:val="18"/>
          <w:szCs w:val="18"/>
          <w:lang w:eastAsia="zh-CN"/>
        </w:rPr>
      </w:pPr>
      <w:bookmarkStart w:id="25" w:name="P341"/>
      <w:bookmarkStart w:id="26" w:name="_Toc222489719"/>
      <w:bookmarkEnd w:id="25"/>
      <w:r w:rsidRPr="00643EB8">
        <w:rPr>
          <w:rFonts w:ascii="Times New Roman" w:eastAsia="Times New Roman" w:hAnsi="Times New Roman" w:cs="Times New Roman"/>
          <w:sz w:val="18"/>
          <w:szCs w:val="18"/>
          <w:lang w:eastAsia="zh-CN"/>
        </w:rPr>
        <w:t>1.9. Документация о конкурентной закупке</w:t>
      </w:r>
      <w:bookmarkEnd w:id="26"/>
    </w:p>
    <w:p w:rsidR="00643EB8" w:rsidRPr="00643EB8" w:rsidRDefault="00643EB8" w:rsidP="00643EB8">
      <w:pPr>
        <w:suppressAutoHyphens/>
        <w:spacing w:after="0" w:line="240" w:lineRule="auto"/>
        <w:jc w:val="both"/>
        <w:rPr>
          <w:rFonts w:ascii="Times New Roman" w:eastAsia="Times New Roman" w:hAnsi="Times New Roman" w:cs="Times New Roman"/>
          <w:sz w:val="18"/>
          <w:szCs w:val="18"/>
          <w:lang w:eastAsia="zh-CN"/>
        </w:rPr>
      </w:pPr>
    </w:p>
    <w:p w:rsidR="00643EB8" w:rsidRPr="00643EB8" w:rsidRDefault="00643EB8" w:rsidP="00643EB8">
      <w:pPr>
        <w:suppressAutoHyphens/>
        <w:spacing w:after="0" w:line="240" w:lineRule="auto"/>
        <w:ind w:firstLine="567"/>
        <w:jc w:val="both"/>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t xml:space="preserve">1.9.1. Документация разрабатывается Заказчиком для осуществления конкурентной закупки, за исключением проведения запроса котировок. Документация о конкурентной закупке утверждается руководителем Заказчика или иным лицом, уполномоченным </w:t>
      </w:r>
      <w:r w:rsidRPr="00643EB8">
        <w:rPr>
          <w:rFonts w:ascii="Times New Roman" w:eastAsia="Times New Roman" w:hAnsi="Times New Roman" w:cs="Times New Roman"/>
          <w:sz w:val="18"/>
          <w:szCs w:val="18"/>
          <w:lang w:eastAsia="zh-CN"/>
        </w:rPr>
        <w:lastRenderedPageBreak/>
        <w:t>руководителем Заказчика. Лицо, утвердившее документацию о закупке, несёт ответственность за сведения, содержащиеся в ней, и за их соответствие настоящему Положению и Закону N 223-ФЗ.</w:t>
      </w:r>
    </w:p>
    <w:p w:rsidR="00643EB8" w:rsidRPr="00643EB8" w:rsidRDefault="00643EB8" w:rsidP="00643EB8">
      <w:pPr>
        <w:suppressAutoHyphens/>
        <w:spacing w:after="0" w:line="240" w:lineRule="auto"/>
        <w:ind w:firstLine="567"/>
        <w:jc w:val="both"/>
        <w:rPr>
          <w:rFonts w:ascii="Times New Roman" w:eastAsia="Times New Roman" w:hAnsi="Times New Roman" w:cs="Times New Roman"/>
          <w:sz w:val="18"/>
          <w:szCs w:val="18"/>
          <w:lang w:eastAsia="zh-CN"/>
        </w:rPr>
      </w:pPr>
      <w:bookmarkStart w:id="27" w:name="P344"/>
      <w:bookmarkEnd w:id="27"/>
      <w:r w:rsidRPr="00643EB8">
        <w:rPr>
          <w:rFonts w:ascii="Times New Roman" w:eastAsia="Times New Roman" w:hAnsi="Times New Roman" w:cs="Times New Roman"/>
          <w:sz w:val="18"/>
          <w:szCs w:val="18"/>
          <w:lang w:eastAsia="zh-CN"/>
        </w:rPr>
        <w:t>1.9.2. В документации о закупке обязательно указываются:</w:t>
      </w:r>
    </w:p>
    <w:p w:rsidR="00643EB8" w:rsidRPr="00643EB8" w:rsidRDefault="00643EB8" w:rsidP="00643EB8">
      <w:pPr>
        <w:suppressAutoHyphens/>
        <w:spacing w:after="0" w:line="240" w:lineRule="auto"/>
        <w:ind w:firstLine="567"/>
        <w:jc w:val="both"/>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t>1) требования к качеству, техническим характеристикам товара, работы, услуги, их безопасности, функциональным характеристикам (потребительским свойствам) товара, размерам, упаковке, отгрузке товара, результатам работы, установленные Заказчиком и предусмотренные техническими регламентами в соответствии с законодательством РФ о техническом регулировании, документами, разрабатываемыми и применяемыми в национальной системе стандартизации в соответствии с законодательством РФ о стандартизации, и иные требования, связанные с определением соответствия поставляемого товара (выполняемой работы, оказываемой услуги) потребностям Заказчика.</w:t>
      </w:r>
    </w:p>
    <w:p w:rsidR="00643EB8" w:rsidRPr="00643EB8" w:rsidRDefault="00643EB8" w:rsidP="00643EB8">
      <w:pPr>
        <w:suppressAutoHyphens/>
        <w:spacing w:after="0" w:line="240" w:lineRule="auto"/>
        <w:ind w:firstLine="567"/>
        <w:jc w:val="both"/>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t>Если Заказчик не указывает в документации требования к безопасности, качеству, техническим характеристикам, функциональным характеристикам (потребительским свойствам) товара (работы, услуги), размерам, упаковке, отгрузке товара, результатам работы, предусмотренные законодательством РФ о техническом регулировании, законодательством РФ о стандартизации, то в документации должно содержаться обоснование необходимости установить иные требования, связанные с определением соответствия поставляемого товара (выполняемой работы, оказываемой услуги) потребностям Заказчика.</w:t>
      </w:r>
    </w:p>
    <w:p w:rsidR="00643EB8" w:rsidRPr="00643EB8" w:rsidRDefault="00643EB8" w:rsidP="00643EB8">
      <w:pPr>
        <w:suppressAutoHyphens/>
        <w:spacing w:after="0" w:line="240" w:lineRule="auto"/>
        <w:ind w:firstLine="567"/>
        <w:jc w:val="both"/>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t>В случае, когда в документации о закупке содержится требование о соответствии поставляемого товара образцу или макету товара, в целях поставки которого проводится закупка, к документации может быть приложен такой образец или макет. Этот образец или макет является неотъемлемой частью документации о закупке;</w:t>
      </w:r>
    </w:p>
    <w:p w:rsidR="00643EB8" w:rsidRPr="00643EB8" w:rsidRDefault="00643EB8" w:rsidP="00643EB8">
      <w:pPr>
        <w:suppressAutoHyphens/>
        <w:spacing w:after="0" w:line="240" w:lineRule="auto"/>
        <w:ind w:firstLine="567"/>
        <w:jc w:val="both"/>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t>2) требования к содержанию, форме, оформлению и составу заявки на участие в закупке;</w:t>
      </w:r>
    </w:p>
    <w:p w:rsidR="00643EB8" w:rsidRPr="00643EB8" w:rsidRDefault="00643EB8" w:rsidP="00643EB8">
      <w:pPr>
        <w:suppressAutoHyphens/>
        <w:spacing w:after="0" w:line="240" w:lineRule="auto"/>
        <w:ind w:firstLine="567"/>
        <w:jc w:val="both"/>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t>3) требования к описанию участниками закупки поставляемого товара, его функциональных характеристик (потребительских свойств), количественных и качественных характеристик, требования к описанию участниками закупки выполняемой работы, оказываемой услуги, их количественных и качественных характеристик;</w:t>
      </w:r>
    </w:p>
    <w:p w:rsidR="00643EB8" w:rsidRPr="00643EB8" w:rsidRDefault="00643EB8" w:rsidP="00643EB8">
      <w:pPr>
        <w:suppressAutoHyphens/>
        <w:spacing w:after="0" w:line="240" w:lineRule="auto"/>
        <w:ind w:firstLine="567"/>
        <w:jc w:val="both"/>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t>4) место, условия и сроки (периоды) поставки товара, выполнения работы, оказания услуги;</w:t>
      </w:r>
    </w:p>
    <w:p w:rsidR="00643EB8" w:rsidRPr="00643EB8" w:rsidRDefault="00643EB8" w:rsidP="00643EB8">
      <w:pPr>
        <w:suppressAutoHyphens/>
        <w:spacing w:after="0" w:line="240" w:lineRule="auto"/>
        <w:ind w:firstLine="567"/>
        <w:jc w:val="both"/>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t>5) сведения о начальной (максимальной) цене договора (цене лота), либо максимальное значение цены договора и формула цены, либо максимальное значение цены договора и цена единицы товара, работы, услуги;</w:t>
      </w:r>
    </w:p>
    <w:p w:rsidR="00643EB8" w:rsidRPr="00643EB8" w:rsidRDefault="00643EB8" w:rsidP="00643EB8">
      <w:pPr>
        <w:suppressAutoHyphens/>
        <w:spacing w:after="0" w:line="240" w:lineRule="auto"/>
        <w:ind w:firstLine="567"/>
        <w:jc w:val="both"/>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t>6) форма, сроки и порядок оплаты товара, работы, услуги;</w:t>
      </w:r>
    </w:p>
    <w:p w:rsidR="00643EB8" w:rsidRPr="00643EB8" w:rsidRDefault="00643EB8" w:rsidP="00643EB8">
      <w:pPr>
        <w:suppressAutoHyphens/>
        <w:spacing w:after="0" w:line="240" w:lineRule="auto"/>
        <w:ind w:firstLine="567"/>
        <w:jc w:val="both"/>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t>7) обоснование начальной (максимальной) цены договора,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p>
    <w:p w:rsidR="00643EB8" w:rsidRPr="00643EB8" w:rsidRDefault="00643EB8" w:rsidP="00643EB8">
      <w:pPr>
        <w:suppressAutoHyphens/>
        <w:spacing w:after="0" w:line="240" w:lineRule="auto"/>
        <w:ind w:firstLine="567"/>
        <w:jc w:val="both"/>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t>8) порядок, место, дата, время начала и время окончания срока подачи заявок на участие в закупке (этапах конкурентной закупки) и порядок подведения итогов такой закупки (ее этапов);</w:t>
      </w:r>
    </w:p>
    <w:p w:rsidR="00643EB8" w:rsidRPr="00643EB8" w:rsidRDefault="00643EB8" w:rsidP="00643EB8">
      <w:pPr>
        <w:suppressAutoHyphens/>
        <w:spacing w:after="0" w:line="240" w:lineRule="auto"/>
        <w:ind w:firstLine="567"/>
        <w:jc w:val="both"/>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t>9) требования к участникам закупки;</w:t>
      </w:r>
    </w:p>
    <w:p w:rsidR="00643EB8" w:rsidRPr="00643EB8" w:rsidRDefault="00643EB8" w:rsidP="00643EB8">
      <w:pPr>
        <w:suppressAutoHyphens/>
        <w:spacing w:after="0" w:line="240" w:lineRule="auto"/>
        <w:ind w:firstLine="567"/>
        <w:jc w:val="both"/>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t>10) 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которые необходимо представить участникам для подтверждения их соответствия этим требованиям -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rsidR="00643EB8" w:rsidRPr="00643EB8" w:rsidRDefault="00643EB8" w:rsidP="00643EB8">
      <w:pPr>
        <w:suppressAutoHyphens/>
        <w:spacing w:after="0" w:line="240" w:lineRule="auto"/>
        <w:ind w:firstLine="567"/>
        <w:jc w:val="both"/>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t>11) форма, порядок, дата и время окончания срока предоставления участникам закупки разъяснений положений документации о закупке;</w:t>
      </w:r>
    </w:p>
    <w:p w:rsidR="00643EB8" w:rsidRPr="00643EB8" w:rsidRDefault="00643EB8" w:rsidP="00643EB8">
      <w:pPr>
        <w:suppressAutoHyphens/>
        <w:spacing w:after="0" w:line="240" w:lineRule="auto"/>
        <w:ind w:firstLine="567"/>
        <w:jc w:val="both"/>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t>12) дата рассмотрения предложений участников закупки и подведения итогов закупки;</w:t>
      </w:r>
    </w:p>
    <w:p w:rsidR="00643EB8" w:rsidRPr="00643EB8" w:rsidRDefault="00643EB8" w:rsidP="00643EB8">
      <w:pPr>
        <w:suppressAutoHyphens/>
        <w:spacing w:after="0" w:line="240" w:lineRule="auto"/>
        <w:ind w:firstLine="567"/>
        <w:jc w:val="both"/>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t>13) критерии оценки и сопоставления заявок на участие в закупке;</w:t>
      </w:r>
    </w:p>
    <w:p w:rsidR="00643EB8" w:rsidRPr="00643EB8" w:rsidRDefault="00643EB8" w:rsidP="00643EB8">
      <w:pPr>
        <w:suppressAutoHyphens/>
        <w:spacing w:after="0" w:line="240" w:lineRule="auto"/>
        <w:ind w:firstLine="567"/>
        <w:jc w:val="both"/>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t>14) порядок оценки и сопоставления заявок на участие в закупке;</w:t>
      </w:r>
    </w:p>
    <w:p w:rsidR="00643EB8" w:rsidRPr="00643EB8" w:rsidRDefault="00643EB8" w:rsidP="00643EB8">
      <w:pPr>
        <w:suppressAutoHyphens/>
        <w:spacing w:after="0" w:line="240" w:lineRule="auto"/>
        <w:ind w:firstLine="567"/>
        <w:jc w:val="both"/>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t xml:space="preserve">15) описание предмета такой закупки в соответствии с ч. 6.1 ст. 3 Закона </w:t>
      </w:r>
      <w:r w:rsidRPr="00643EB8">
        <w:rPr>
          <w:rFonts w:ascii="Times New Roman" w:eastAsia="Times New Roman" w:hAnsi="Times New Roman" w:cs="Times New Roman"/>
          <w:sz w:val="18"/>
          <w:szCs w:val="18"/>
          <w:lang w:val="en-US" w:eastAsia="zh-CN"/>
        </w:rPr>
        <w:t>N</w:t>
      </w:r>
      <w:r w:rsidRPr="00643EB8">
        <w:rPr>
          <w:rFonts w:ascii="Times New Roman" w:eastAsia="Times New Roman" w:hAnsi="Times New Roman" w:cs="Times New Roman"/>
          <w:sz w:val="18"/>
          <w:szCs w:val="18"/>
          <w:lang w:eastAsia="zh-CN"/>
        </w:rPr>
        <w:t xml:space="preserve"> 223-ФЗ;</w:t>
      </w:r>
    </w:p>
    <w:p w:rsidR="00643EB8" w:rsidRPr="00643EB8" w:rsidRDefault="00643EB8" w:rsidP="00643EB8">
      <w:pPr>
        <w:suppressAutoHyphens/>
        <w:spacing w:after="0" w:line="240" w:lineRule="auto"/>
        <w:ind w:firstLine="567"/>
        <w:jc w:val="both"/>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t>16) размер обеспечения заявки, порядок и срок его предоставления (если устанавливается требование о таком обеспечении);</w:t>
      </w:r>
    </w:p>
    <w:p w:rsidR="00643EB8" w:rsidRPr="00643EB8" w:rsidRDefault="00643EB8" w:rsidP="00643EB8">
      <w:pPr>
        <w:suppressAutoHyphens/>
        <w:spacing w:after="0" w:line="240" w:lineRule="auto"/>
        <w:ind w:firstLine="567"/>
        <w:jc w:val="both"/>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t>17) размер обеспечения исполнения договора, порядок и срок его предоставления, основное обязательство, исполнение которого обеспечивается, и срок его исполнения (если устанавливается требование об обеспечении исполнения договора);</w:t>
      </w:r>
    </w:p>
    <w:p w:rsidR="00643EB8" w:rsidRPr="00643EB8" w:rsidRDefault="00643EB8" w:rsidP="00643EB8">
      <w:pPr>
        <w:suppressAutoHyphens/>
        <w:spacing w:after="0" w:line="240" w:lineRule="auto"/>
        <w:ind w:firstLine="567"/>
        <w:jc w:val="both"/>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t>18) иные сведения в соответствии с настоящим Положением.</w:t>
      </w:r>
    </w:p>
    <w:p w:rsidR="00643EB8" w:rsidRPr="00643EB8" w:rsidRDefault="00643EB8" w:rsidP="00643EB8">
      <w:pPr>
        <w:suppressAutoHyphens/>
        <w:spacing w:after="0" w:line="240" w:lineRule="auto"/>
        <w:ind w:firstLine="567"/>
        <w:jc w:val="both"/>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t>Если из-за особенностей способа проведения закупки отсутствуют сведения, которые предусмотрены настоящим пунктом, в документации в соответствующем разделе указывается «не установлено», «не взимается», «не предоставляется» и т.д.</w:t>
      </w:r>
    </w:p>
    <w:p w:rsidR="00643EB8" w:rsidRPr="00643EB8" w:rsidRDefault="00643EB8" w:rsidP="00643EB8">
      <w:pPr>
        <w:suppressAutoHyphens/>
        <w:spacing w:after="0" w:line="240" w:lineRule="auto"/>
        <w:ind w:firstLine="567"/>
        <w:jc w:val="both"/>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t>1.9.3. Документация о закупке устанавливает перечень документов, подтверждающих соответствие товара, работ, услуг требованиям законодательства РФ, если подобные требования предусмотрены по отношению к товару, работе, услуге, являющимся предметом закупки.</w:t>
      </w:r>
    </w:p>
    <w:p w:rsidR="00643EB8" w:rsidRPr="00643EB8" w:rsidRDefault="00643EB8" w:rsidP="00643EB8">
      <w:pPr>
        <w:suppressAutoHyphens/>
        <w:spacing w:after="0" w:line="240" w:lineRule="auto"/>
        <w:ind w:firstLine="567"/>
        <w:jc w:val="both"/>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t>1.9.4. Документация о закупке устанавливает перечень документов, подтверждающих право участника использовать результаты интеллектуальной деятельности в объёме, достаточном для исполнения договора, если исполнение договора предполагает использование таких результатов.</w:t>
      </w:r>
    </w:p>
    <w:p w:rsidR="00643EB8" w:rsidRPr="00643EB8" w:rsidRDefault="00643EB8" w:rsidP="00643EB8">
      <w:pPr>
        <w:suppressAutoHyphens/>
        <w:spacing w:after="0" w:line="240" w:lineRule="auto"/>
        <w:ind w:firstLine="567"/>
        <w:jc w:val="both"/>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t>1.9.5. Если иное не предусмотрено документацией о закупке, поставляемый товар должен быть новым (товар, который не был в употреблении, в ремонте, в том числе не был восстановлен, не менялись составные части, не восстанавливались потребительские свойства).</w:t>
      </w:r>
    </w:p>
    <w:p w:rsidR="00643EB8" w:rsidRPr="00643EB8" w:rsidRDefault="00643EB8" w:rsidP="00643EB8">
      <w:pPr>
        <w:suppressAutoHyphens/>
        <w:spacing w:after="0" w:line="240" w:lineRule="auto"/>
        <w:ind w:firstLine="567"/>
        <w:jc w:val="both"/>
        <w:rPr>
          <w:rFonts w:ascii="Times New Roman" w:eastAsia="Times New Roman" w:hAnsi="Times New Roman" w:cs="Times New Roman"/>
          <w:sz w:val="18"/>
          <w:szCs w:val="18"/>
          <w:lang w:eastAsia="zh-CN"/>
        </w:rPr>
      </w:pPr>
      <w:bookmarkStart w:id="28" w:name="P370"/>
      <w:bookmarkEnd w:id="28"/>
      <w:r w:rsidRPr="00643EB8">
        <w:rPr>
          <w:rFonts w:ascii="Times New Roman" w:eastAsia="Times New Roman" w:hAnsi="Times New Roman" w:cs="Times New Roman"/>
          <w:sz w:val="18"/>
          <w:szCs w:val="18"/>
          <w:lang w:eastAsia="zh-CN"/>
        </w:rPr>
        <w:t>1.9.6. Если начальная (максимальная) цена договора превышает 5 млн руб., то Заказчик вправе установить в документации о закупке (извещении о закупке) требование о предоставлении участниками обеспечения заявки на участие в закупке в размере не более пяти процентов начальной (максимальной) цены договора.</w:t>
      </w:r>
    </w:p>
    <w:p w:rsidR="00643EB8" w:rsidRPr="00643EB8" w:rsidRDefault="00643EB8" w:rsidP="00643EB8">
      <w:pPr>
        <w:suppressAutoHyphens/>
        <w:spacing w:after="0" w:line="240" w:lineRule="auto"/>
        <w:ind w:firstLine="567"/>
        <w:jc w:val="both"/>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t>В извещении об осуществлении закупки, документации о закупке должен быть указан конкретный размер такого обеспечения, сроки и порядок его внесения, порядок, сроки и случаи возврата обеспечения и иные требования к нему, в том числе условия банковской гарантии.</w:t>
      </w:r>
    </w:p>
    <w:p w:rsidR="00643EB8" w:rsidRPr="00643EB8" w:rsidRDefault="00643EB8" w:rsidP="00643EB8">
      <w:pPr>
        <w:suppressAutoHyphens/>
        <w:spacing w:after="0" w:line="240" w:lineRule="auto"/>
        <w:ind w:firstLine="567"/>
        <w:jc w:val="both"/>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t xml:space="preserve">Обеспечение заявки на участие в конкурентной закупке может предоставляться участником конкурентной закупки путём внесения денежных средств (на счёт, указанный в извещении об осуществлении закупки, документации о закупке), предоставления банковской гарантии или иным способом, предусмотренным Гражданским кодексом РФ, за исключением проведения закупки в соответствии со ст. 3.4 Закона </w:t>
      </w:r>
      <w:r w:rsidRPr="00643EB8">
        <w:rPr>
          <w:rFonts w:ascii="Times New Roman" w:eastAsia="Times New Roman" w:hAnsi="Times New Roman" w:cs="Times New Roman"/>
          <w:sz w:val="18"/>
          <w:szCs w:val="18"/>
          <w:lang w:val="en-US" w:eastAsia="zh-CN"/>
        </w:rPr>
        <w:t>N</w:t>
      </w:r>
      <w:r w:rsidRPr="00643EB8">
        <w:rPr>
          <w:rFonts w:ascii="Times New Roman" w:eastAsia="Times New Roman" w:hAnsi="Times New Roman" w:cs="Times New Roman"/>
          <w:sz w:val="18"/>
          <w:szCs w:val="18"/>
          <w:lang w:eastAsia="zh-CN"/>
        </w:rPr>
        <w:t xml:space="preserve"> 223-ФЗ. Выбор способа обеспечения заявки на участие в конкурентной закупке осуществляется участником закупки из числа предусмотренных Заказчиком в извещении об осуществлении закупки, документации о закупке.</w:t>
      </w:r>
    </w:p>
    <w:p w:rsidR="00643EB8" w:rsidRPr="00643EB8" w:rsidRDefault="00643EB8" w:rsidP="00643EB8">
      <w:pPr>
        <w:suppressAutoHyphens/>
        <w:spacing w:after="0" w:line="240" w:lineRule="auto"/>
        <w:ind w:firstLine="567"/>
        <w:jc w:val="both"/>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t>Обеспечение заявки на участие в закупке не возвращается участнику в следующих случаях:</w:t>
      </w:r>
    </w:p>
    <w:p w:rsidR="00643EB8" w:rsidRPr="00643EB8" w:rsidRDefault="00643EB8" w:rsidP="00643EB8">
      <w:pPr>
        <w:suppressAutoHyphens/>
        <w:spacing w:after="0" w:line="240" w:lineRule="auto"/>
        <w:ind w:firstLine="567"/>
        <w:jc w:val="both"/>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t>1) уклонение или отказ участника закупки от заключения договора;</w:t>
      </w:r>
    </w:p>
    <w:p w:rsidR="00643EB8" w:rsidRPr="00643EB8" w:rsidRDefault="00643EB8" w:rsidP="00643EB8">
      <w:pPr>
        <w:suppressAutoHyphens/>
        <w:spacing w:after="0" w:line="240" w:lineRule="auto"/>
        <w:ind w:firstLine="567"/>
        <w:jc w:val="both"/>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t xml:space="preserve">2) непредставление или предоставление с нарушением условий, установленных Законом </w:t>
      </w:r>
      <w:r w:rsidRPr="00643EB8">
        <w:rPr>
          <w:rFonts w:ascii="Times New Roman" w:eastAsia="Times New Roman" w:hAnsi="Times New Roman" w:cs="Times New Roman"/>
          <w:sz w:val="18"/>
          <w:szCs w:val="18"/>
          <w:lang w:val="en-US" w:eastAsia="zh-CN"/>
        </w:rPr>
        <w:t>N</w:t>
      </w:r>
      <w:r w:rsidRPr="00643EB8">
        <w:rPr>
          <w:rFonts w:ascii="Times New Roman" w:eastAsia="Times New Roman" w:hAnsi="Times New Roman" w:cs="Times New Roman"/>
          <w:sz w:val="18"/>
          <w:szCs w:val="18"/>
          <w:lang w:eastAsia="zh-CN"/>
        </w:rPr>
        <w:t xml:space="preserve"> 223-ФЗ, до заключения договора Заказчику обеспечения исполнения договора (если в извещении об осуществлении закупки, документации о закупке установлены требования об обеспечении исполнения договора и срок его предоставления до заключения договора).</w:t>
      </w:r>
    </w:p>
    <w:p w:rsidR="00643EB8" w:rsidRPr="00643EB8" w:rsidRDefault="00643EB8" w:rsidP="00643EB8">
      <w:pPr>
        <w:suppressAutoHyphens/>
        <w:spacing w:after="0" w:line="240" w:lineRule="auto"/>
        <w:ind w:firstLine="567"/>
        <w:jc w:val="both"/>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lastRenderedPageBreak/>
        <w:t>Заказчик возвращает обеспечение заявки в течение семи рабочих дней:</w:t>
      </w:r>
    </w:p>
    <w:p w:rsidR="00643EB8" w:rsidRPr="00643EB8" w:rsidRDefault="00643EB8" w:rsidP="00643EB8">
      <w:pPr>
        <w:suppressAutoHyphens/>
        <w:spacing w:after="0" w:line="240" w:lineRule="auto"/>
        <w:ind w:firstLine="567"/>
        <w:jc w:val="both"/>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t>- со дня заключения договора - победителю закупки и участнику закупки, заявке которого присвоено второе место после победителя;</w:t>
      </w:r>
    </w:p>
    <w:p w:rsidR="00643EB8" w:rsidRPr="00643EB8" w:rsidRDefault="00643EB8" w:rsidP="00643EB8">
      <w:pPr>
        <w:suppressAutoHyphens/>
        <w:spacing w:after="0" w:line="240" w:lineRule="auto"/>
        <w:ind w:firstLine="567"/>
        <w:jc w:val="both"/>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t>- со дня подписания итогового протокола закупки - допущенным к закупке участникам, заявкам которых присвоены места ниже второго;</w:t>
      </w:r>
    </w:p>
    <w:p w:rsidR="00643EB8" w:rsidRPr="00643EB8" w:rsidRDefault="00643EB8" w:rsidP="00643EB8">
      <w:pPr>
        <w:suppressAutoHyphens/>
        <w:spacing w:after="0" w:line="240" w:lineRule="auto"/>
        <w:ind w:firstLine="567"/>
        <w:jc w:val="both"/>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t>- со дня подписания протокола, указанного в п. 1.11.3 или п. 1.11.4 настоящего Положения, - участникам закупки, которым отказано в допуске к участию в процедуре закупки либо которые отстранены от такой закупки на любом этапе её проведения;</w:t>
      </w:r>
    </w:p>
    <w:p w:rsidR="00643EB8" w:rsidRPr="00643EB8" w:rsidRDefault="00643EB8" w:rsidP="00643EB8">
      <w:pPr>
        <w:suppressAutoHyphens/>
        <w:spacing w:after="0" w:line="240" w:lineRule="auto"/>
        <w:ind w:firstLine="567"/>
        <w:jc w:val="both"/>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t>- со дня окончания приёма заявок - участникам закупки, заявки которых в соответствии с настоящим Положением оставлены без рассмотрения, а также участникам, отозвавшим свои заявки;</w:t>
      </w:r>
    </w:p>
    <w:p w:rsidR="00643EB8" w:rsidRPr="00643EB8" w:rsidRDefault="00643EB8" w:rsidP="00643EB8">
      <w:pPr>
        <w:suppressAutoHyphens/>
        <w:spacing w:after="0" w:line="240" w:lineRule="auto"/>
        <w:ind w:firstLine="567"/>
        <w:jc w:val="both"/>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t>- со дня принятия решения об отказе от проведения закупки - всем участникам, предоставившим обеспечение заявки на участие в закупке.</w:t>
      </w:r>
    </w:p>
    <w:p w:rsidR="00643EB8" w:rsidRPr="00643EB8" w:rsidRDefault="00643EB8" w:rsidP="00643EB8">
      <w:pPr>
        <w:suppressAutoHyphens/>
        <w:spacing w:after="0" w:line="240" w:lineRule="auto"/>
        <w:ind w:firstLine="567"/>
        <w:jc w:val="both"/>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t>1.9.7. Извещение о закупке является неотъемлемой частью документации о закупке. Сведения, содержащиеся в извещении о закупке, должны соответствовать сведениям, включённым в документацию о закупке. В извещении о закупке отражаются:</w:t>
      </w:r>
    </w:p>
    <w:p w:rsidR="00643EB8" w:rsidRPr="00643EB8" w:rsidRDefault="00643EB8" w:rsidP="00643EB8">
      <w:pPr>
        <w:suppressAutoHyphens/>
        <w:spacing w:after="0" w:line="240" w:lineRule="auto"/>
        <w:ind w:firstLine="567"/>
        <w:jc w:val="both"/>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t>- способ осуществления закупки;</w:t>
      </w:r>
    </w:p>
    <w:p w:rsidR="00643EB8" w:rsidRPr="00643EB8" w:rsidRDefault="00643EB8" w:rsidP="00643EB8">
      <w:pPr>
        <w:suppressAutoHyphens/>
        <w:spacing w:after="0" w:line="240" w:lineRule="auto"/>
        <w:ind w:firstLine="567"/>
        <w:jc w:val="both"/>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t>- наименование, место нахождения, почтовый адрес, адрес электронной почты, номер контактного телефона Заказчика;</w:t>
      </w:r>
    </w:p>
    <w:p w:rsidR="00643EB8" w:rsidRPr="00643EB8" w:rsidRDefault="00643EB8" w:rsidP="00643EB8">
      <w:pPr>
        <w:suppressAutoHyphens/>
        <w:spacing w:after="0" w:line="240" w:lineRule="auto"/>
        <w:ind w:firstLine="567"/>
        <w:jc w:val="both"/>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t xml:space="preserve">- предмет договора с указанием количества поставляемого товара, объёма выполняемой работы, оказываемой услуги, а также краткое описание предмета закупки в соответствии с ч. 6.1 ст. 3 Закона </w:t>
      </w:r>
      <w:r w:rsidRPr="00643EB8">
        <w:rPr>
          <w:rFonts w:ascii="Times New Roman" w:eastAsia="Times New Roman" w:hAnsi="Times New Roman" w:cs="Times New Roman"/>
          <w:sz w:val="18"/>
          <w:szCs w:val="18"/>
          <w:lang w:val="en-US" w:eastAsia="zh-CN"/>
        </w:rPr>
        <w:t>N</w:t>
      </w:r>
      <w:r w:rsidRPr="00643EB8">
        <w:rPr>
          <w:rFonts w:ascii="Times New Roman" w:eastAsia="Times New Roman" w:hAnsi="Times New Roman" w:cs="Times New Roman"/>
          <w:sz w:val="18"/>
          <w:szCs w:val="18"/>
          <w:lang w:eastAsia="zh-CN"/>
        </w:rPr>
        <w:t xml:space="preserve"> 223-ФЗ (при необходимости);</w:t>
      </w:r>
    </w:p>
    <w:p w:rsidR="00643EB8" w:rsidRPr="00643EB8" w:rsidRDefault="00643EB8" w:rsidP="00643EB8">
      <w:pPr>
        <w:suppressAutoHyphens/>
        <w:spacing w:after="0" w:line="240" w:lineRule="auto"/>
        <w:ind w:firstLine="567"/>
        <w:jc w:val="both"/>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t>- место поставки товара, выполнения работы, оказания услуги;</w:t>
      </w:r>
    </w:p>
    <w:p w:rsidR="00643EB8" w:rsidRPr="00643EB8" w:rsidRDefault="00643EB8" w:rsidP="00643EB8">
      <w:pPr>
        <w:suppressAutoHyphens/>
        <w:spacing w:after="0" w:line="240" w:lineRule="auto"/>
        <w:ind w:firstLine="567"/>
        <w:jc w:val="both"/>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t>- сведения о начальной (максимальной) цене договора (цене лота), либо максимальное значение цены договора и формула цены, либо максимальное значение цены договора и цена единицы товара, работы, услуги;</w:t>
      </w:r>
    </w:p>
    <w:p w:rsidR="00643EB8" w:rsidRPr="00643EB8" w:rsidRDefault="00643EB8" w:rsidP="00643EB8">
      <w:pPr>
        <w:suppressAutoHyphens/>
        <w:spacing w:after="0" w:line="240" w:lineRule="auto"/>
        <w:ind w:firstLine="567"/>
        <w:jc w:val="both"/>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t>- срок, место и порядок предоставления документации о закупке, размер, порядок и сроки внесения платы, взимаемой Заказчиком за предоставление данной документации, если такая плата установлена, за исключением случаев предоставления документации о закупке в форме электронного документа;</w:t>
      </w:r>
    </w:p>
    <w:p w:rsidR="00643EB8" w:rsidRPr="00643EB8" w:rsidRDefault="00643EB8" w:rsidP="00643EB8">
      <w:pPr>
        <w:suppressAutoHyphens/>
        <w:spacing w:after="0" w:line="240" w:lineRule="auto"/>
        <w:ind w:firstLine="567"/>
        <w:jc w:val="both"/>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t>- порядок, дата начала, дата и время окончания срока подачи заявок на участие в закупке (этапах конкурентной закупки) и порядок подведения итогов конкурентной закупки (этапов конкурентной закупки);</w:t>
      </w:r>
    </w:p>
    <w:p w:rsidR="00643EB8" w:rsidRPr="00643EB8" w:rsidRDefault="00643EB8" w:rsidP="00643EB8">
      <w:pPr>
        <w:suppressAutoHyphens/>
        <w:spacing w:after="0" w:line="240" w:lineRule="auto"/>
        <w:ind w:firstLine="567"/>
        <w:jc w:val="both"/>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t>- адрес электронной площадки в информационно-телекоммуникационной сети Интернет (при осуществлении конкурентной закупки в электронной форме);</w:t>
      </w:r>
    </w:p>
    <w:p w:rsidR="00643EB8" w:rsidRPr="00643EB8" w:rsidRDefault="00643EB8" w:rsidP="00643EB8">
      <w:pPr>
        <w:suppressAutoHyphens/>
        <w:spacing w:after="0" w:line="240" w:lineRule="auto"/>
        <w:ind w:firstLine="567"/>
        <w:jc w:val="both"/>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t>- размер обеспечения заявки, порядок и срок его предоставления (если устанавливается требование о таком обеспечении);</w:t>
      </w:r>
    </w:p>
    <w:p w:rsidR="00643EB8" w:rsidRPr="00643EB8" w:rsidRDefault="00643EB8" w:rsidP="00643EB8">
      <w:pPr>
        <w:suppressAutoHyphens/>
        <w:spacing w:after="0" w:line="240" w:lineRule="auto"/>
        <w:ind w:firstLine="567"/>
        <w:jc w:val="both"/>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t>- размер обеспечения исполнения договора, порядок и срок его предоставления, основное обязательство, исполнение которого обеспечивается, и срок его исполнения (если устанавливается требование об обеспечении исполнения договора);</w:t>
      </w:r>
    </w:p>
    <w:p w:rsidR="00643EB8" w:rsidRPr="00643EB8" w:rsidRDefault="00643EB8" w:rsidP="00643EB8">
      <w:pPr>
        <w:suppressAutoHyphens/>
        <w:spacing w:after="0" w:line="240" w:lineRule="auto"/>
        <w:ind w:firstLine="567"/>
        <w:jc w:val="both"/>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t>- 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 соответствии с п. 1 ч. 2 ст. 3.1-4 Закона N 223-ФЗ в отношении товара, работы, услуги, являющихся предметом закупки;</w:t>
      </w:r>
    </w:p>
    <w:p w:rsidR="00643EB8" w:rsidRPr="00643EB8" w:rsidRDefault="00643EB8" w:rsidP="00643EB8">
      <w:pPr>
        <w:suppressAutoHyphens/>
        <w:spacing w:after="0" w:line="240" w:lineRule="auto"/>
        <w:ind w:firstLine="567"/>
        <w:jc w:val="both"/>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t>- иные сведения, определённые настоящим Положением.</w:t>
      </w:r>
    </w:p>
    <w:p w:rsidR="00643EB8" w:rsidRPr="00643EB8" w:rsidRDefault="00643EB8" w:rsidP="00643EB8">
      <w:pPr>
        <w:suppressAutoHyphens/>
        <w:spacing w:after="0" w:line="240" w:lineRule="auto"/>
        <w:ind w:firstLine="567"/>
        <w:jc w:val="both"/>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t>1.9.8. Документация о закупке и извещение о проведении закупки размещаются в ЕИС (на официальном сайте) и доступны для ознакомления без взимания платы.</w:t>
      </w:r>
    </w:p>
    <w:p w:rsidR="00643EB8" w:rsidRPr="00643EB8" w:rsidRDefault="00643EB8" w:rsidP="00643EB8">
      <w:pPr>
        <w:suppressAutoHyphens/>
        <w:spacing w:after="0" w:line="240" w:lineRule="auto"/>
        <w:ind w:firstLine="567"/>
        <w:jc w:val="both"/>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t>1.9.9. Любой участник конкурентной закупки вправе направить Заказчику запрос о предоставлении разъяснений положений извещения об осуществлении закупки и (или) документации о закупке. Если она проводится в электронной форме, запрос направляется в порядке, предусмотренном ст. 3.3 Закона N 223-ФЗ. В течение трёх дней со дня поступления такого запроса Заказчик размещает в ЕИС (на официальном сайте) и на электронной площадке разъяснения с указанием предмета запроса, но без указания участника закупки, от которого поступил запрос. В рамках разъяснений положений документации о закупке Заказчик не может изменять предмет закупки и существенные условия проекта договора.</w:t>
      </w:r>
    </w:p>
    <w:p w:rsidR="00643EB8" w:rsidRPr="00643EB8" w:rsidRDefault="00643EB8" w:rsidP="00643EB8">
      <w:pPr>
        <w:suppressAutoHyphens/>
        <w:spacing w:after="0" w:line="240" w:lineRule="auto"/>
        <w:ind w:firstLine="567"/>
        <w:jc w:val="both"/>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t>1.9.10. Заказчик вправе не давать разъяснений положений извещения и (или) документации о конкурентной закупке, если запрос поступил позднее чем за три рабочих дня до даты окончания срока подачи заявок на участие в закупке.</w:t>
      </w:r>
    </w:p>
    <w:p w:rsidR="00643EB8" w:rsidRPr="00643EB8" w:rsidRDefault="00643EB8" w:rsidP="00643EB8">
      <w:pPr>
        <w:suppressAutoHyphens/>
        <w:spacing w:after="0" w:line="240" w:lineRule="auto"/>
        <w:ind w:firstLine="567"/>
        <w:jc w:val="both"/>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t>1.9.11. Заказчик по собственной инициативе или в соответствии с запросом участника закупки вправе принять решение о внесении изменений в извещение и (или) документацию о закупке. Изменять предмет закупки не допускается.</w:t>
      </w:r>
    </w:p>
    <w:p w:rsidR="00643EB8" w:rsidRPr="00643EB8" w:rsidRDefault="00643EB8" w:rsidP="00643EB8">
      <w:pPr>
        <w:suppressAutoHyphens/>
        <w:spacing w:after="0" w:line="240" w:lineRule="auto"/>
        <w:ind w:firstLine="567"/>
        <w:jc w:val="both"/>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t>1.9.12. Изменения, внесённые в извещение об осуществлении конкурентной закупки, документацию о закупке, размещаются в ЕИС (на официальном сайте) и на электронной площадке не позднее трёх дней со дня принятия решения об их внесении.</w:t>
      </w:r>
    </w:p>
    <w:p w:rsidR="00643EB8" w:rsidRPr="00643EB8" w:rsidRDefault="00643EB8" w:rsidP="00643EB8">
      <w:pPr>
        <w:suppressAutoHyphens/>
        <w:spacing w:after="0" w:line="240" w:lineRule="auto"/>
        <w:ind w:firstLine="567"/>
        <w:jc w:val="both"/>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t>В результате внесения указанных изменений срок подачи заявок на участие в конкурентной закупке должен быть продлён следующим образом. С даты размещения в ЕИС (на официальном сайте) изменений в извещение об осуществлении закупки, документацию о закупке до даты окончания срока подачи заявок на участие в закупке должно оставаться не менее половины срока подачи заявок на участие в конкурентной закупке, установленного настоящим Положением для данного способа закупки.</w:t>
      </w:r>
    </w:p>
    <w:p w:rsidR="00643EB8" w:rsidRPr="00643EB8" w:rsidRDefault="00643EB8" w:rsidP="00643EB8">
      <w:pPr>
        <w:suppressAutoHyphens/>
        <w:spacing w:after="0" w:line="240" w:lineRule="auto"/>
        <w:ind w:firstLine="567"/>
        <w:jc w:val="both"/>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t>1.9.13. Заказчик не несёт ответственности, если участник закупки не ознакомился с включёнными в извещение и документацию о закупке изменениями, которые размещены надлежащим образом.</w:t>
      </w:r>
    </w:p>
    <w:p w:rsidR="00643EB8" w:rsidRPr="00643EB8" w:rsidRDefault="00643EB8" w:rsidP="00643EB8">
      <w:pPr>
        <w:suppressAutoHyphens/>
        <w:spacing w:after="0" w:line="240" w:lineRule="auto"/>
        <w:ind w:firstLine="567"/>
        <w:jc w:val="both"/>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t>1.9.14. Заказчик вправе отменить проведение конкурентной закупки по одному и более предмету закупки (лоту) до наступления даты и времени окончания срока подачи заявок на участие в закупке. Решение об отказе от проведения закупки размещается в ЕИС (на официальном сайте) и на электронной площадке в день его принятия.</w:t>
      </w:r>
    </w:p>
    <w:p w:rsidR="00643EB8" w:rsidRPr="00643EB8" w:rsidRDefault="00643EB8" w:rsidP="00643EB8">
      <w:pPr>
        <w:suppressAutoHyphens/>
        <w:spacing w:after="0" w:line="240" w:lineRule="auto"/>
        <w:ind w:firstLine="567"/>
        <w:jc w:val="both"/>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t>После окончания срока подачи заявок на участие в конкурентной закупке Заказчик вправе отменить проведение закупки только в случае возникновения обстоятельств непреодолимой силы в соответствии с гражданским законодательством.</w:t>
      </w:r>
    </w:p>
    <w:p w:rsidR="00643EB8" w:rsidRPr="00643EB8" w:rsidRDefault="00643EB8" w:rsidP="00643EB8">
      <w:pPr>
        <w:suppressAutoHyphens/>
        <w:spacing w:after="0" w:line="240" w:lineRule="auto"/>
        <w:ind w:firstLine="567"/>
        <w:jc w:val="both"/>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t>1.9.15. В проект договора, который является неотъемлемой частью документации о закупках, включаются все существенные условия, кроме тех, которые определяются в процессе проведения закупки.</w:t>
      </w:r>
    </w:p>
    <w:p w:rsidR="00643EB8" w:rsidRPr="00643EB8" w:rsidRDefault="00643EB8" w:rsidP="00643EB8">
      <w:pPr>
        <w:suppressAutoHyphens/>
        <w:spacing w:after="0" w:line="240" w:lineRule="auto"/>
        <w:ind w:firstLine="567"/>
        <w:jc w:val="both"/>
        <w:rPr>
          <w:rFonts w:ascii="Times New Roman" w:eastAsia="Times New Roman" w:hAnsi="Times New Roman" w:cs="Times New Roman"/>
          <w:sz w:val="18"/>
          <w:szCs w:val="18"/>
          <w:lang w:eastAsia="zh-CN"/>
        </w:rPr>
      </w:pPr>
      <w:bookmarkStart w:id="29" w:name="P390"/>
      <w:bookmarkEnd w:id="29"/>
      <w:r w:rsidRPr="00643EB8">
        <w:rPr>
          <w:rFonts w:ascii="Times New Roman" w:eastAsia="Times New Roman" w:hAnsi="Times New Roman" w:cs="Times New Roman"/>
          <w:sz w:val="18"/>
          <w:szCs w:val="18"/>
          <w:lang w:eastAsia="zh-CN"/>
        </w:rPr>
        <w:t>1.9.16. Заказчик вправе предусмотреть в проекте договора и документации о закупке (извещении о проведении запроса котировок) условие об обеспечении исполнения договора. В этом случае в проекте договора и в документации о закупке определяются размер обеспечения, срок, на который оно предоставляется, порядок и случаи предоставления нового обеспечения в ходе исполнения договора. Способ обеспечения устанавливается в соответствии с нормами Гражданского кодекса РФ.</w:t>
      </w:r>
    </w:p>
    <w:p w:rsidR="00643EB8" w:rsidRPr="00643EB8" w:rsidRDefault="00643EB8" w:rsidP="00643EB8">
      <w:pPr>
        <w:suppressAutoHyphens/>
        <w:spacing w:after="0" w:line="240" w:lineRule="auto"/>
        <w:ind w:firstLine="567"/>
        <w:jc w:val="both"/>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t>1.9.17. Заказчик вправе предусмотреть в проекте договора и документации о закупке (извещении о проведении запроса котировок) условие, по которому договор заключается только после того, как участник закупки представит сведения о цепочке собственников, включая бенефициаров (в том числе конечных), в соответствии с формой и инструкциями, приведёнными в документации о закупке, и документы, подтверждающие эти сведения.</w:t>
      </w:r>
    </w:p>
    <w:p w:rsidR="00643EB8" w:rsidRPr="00643EB8" w:rsidRDefault="00643EB8" w:rsidP="00643EB8">
      <w:pPr>
        <w:suppressAutoHyphens/>
        <w:spacing w:after="0" w:line="240" w:lineRule="auto"/>
        <w:ind w:firstLine="567"/>
        <w:jc w:val="both"/>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lastRenderedPageBreak/>
        <w:t>В таком случае в документации о закупке Заказчику необходимо установить требования к форме, в которой должны быть представлены указанные сведения, и к документам, их подтверждающим.</w:t>
      </w:r>
    </w:p>
    <w:p w:rsidR="00643EB8" w:rsidRPr="00643EB8" w:rsidRDefault="00643EB8" w:rsidP="00643EB8">
      <w:pPr>
        <w:suppressAutoHyphens/>
        <w:spacing w:after="0" w:line="240" w:lineRule="auto"/>
        <w:ind w:firstLine="567"/>
        <w:jc w:val="both"/>
        <w:rPr>
          <w:rFonts w:ascii="Times New Roman" w:eastAsia="Times New Roman" w:hAnsi="Times New Roman" w:cs="Times New Roman"/>
          <w:sz w:val="18"/>
          <w:szCs w:val="18"/>
          <w:lang w:eastAsia="zh-CN"/>
        </w:rPr>
      </w:pPr>
      <w:bookmarkStart w:id="30" w:name="P393"/>
      <w:bookmarkEnd w:id="30"/>
      <w:r w:rsidRPr="00643EB8">
        <w:rPr>
          <w:rFonts w:ascii="Times New Roman" w:eastAsia="Times New Roman" w:hAnsi="Times New Roman" w:cs="Times New Roman"/>
          <w:sz w:val="18"/>
          <w:szCs w:val="18"/>
          <w:lang w:eastAsia="zh-CN"/>
        </w:rPr>
        <w:t>1.9.18. Начальная (максимальная) цена договора обосновывается и определяется посредством одного или нескольких из следующих методов: метод анализа рынка, тарифный метод, проектно-сметный метод, затратный метод. Если их использовать невозможно, в документацию о закупке включается соответствующее обоснование и применяются иные методы.</w:t>
      </w:r>
    </w:p>
    <w:p w:rsidR="00643EB8" w:rsidRPr="00643EB8" w:rsidRDefault="00643EB8" w:rsidP="00643EB8">
      <w:pPr>
        <w:suppressAutoHyphens/>
        <w:spacing w:after="0" w:line="240" w:lineRule="auto"/>
        <w:ind w:firstLine="567"/>
        <w:jc w:val="both"/>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t>Метод и результат определения начальной (максимальной) цены договора, а также источники информации отражаются в документации о закупке.</w:t>
      </w:r>
    </w:p>
    <w:p w:rsidR="00643EB8" w:rsidRPr="00643EB8" w:rsidRDefault="00643EB8" w:rsidP="00643EB8">
      <w:pPr>
        <w:suppressAutoHyphens/>
        <w:spacing w:after="0" w:line="240" w:lineRule="auto"/>
        <w:ind w:firstLine="567"/>
        <w:jc w:val="both"/>
        <w:rPr>
          <w:rFonts w:ascii="Times New Roman" w:eastAsia="Times New Roman" w:hAnsi="Times New Roman" w:cs="Times New Roman"/>
          <w:sz w:val="18"/>
          <w:szCs w:val="18"/>
          <w:lang w:eastAsia="zh-CN"/>
        </w:rPr>
      </w:pPr>
      <w:bookmarkStart w:id="31" w:name="P395"/>
      <w:bookmarkEnd w:id="31"/>
      <w:r w:rsidRPr="00643EB8">
        <w:rPr>
          <w:rFonts w:ascii="Times New Roman" w:eastAsia="Times New Roman" w:hAnsi="Times New Roman" w:cs="Times New Roman"/>
          <w:sz w:val="18"/>
          <w:szCs w:val="18"/>
          <w:lang w:eastAsia="zh-CN"/>
        </w:rPr>
        <w:t>1.9.18.1. Метод анализа рынка является приоритетным и заключается в установлении начальной (максимальной) цены договора на основании информации о рыночных ценах идентичных товаров (работ, услуг) или при их отсутствии - однородных товаров (работ, услуг). Идентичными признаются товары (работы, услуги), обладающие идентичными основными признаками, а однородными - товары (работы, услуги), имеющие сходные характеристики.</w:t>
      </w:r>
    </w:p>
    <w:p w:rsidR="00643EB8" w:rsidRPr="00643EB8" w:rsidRDefault="00643EB8" w:rsidP="00643EB8">
      <w:pPr>
        <w:suppressAutoHyphens/>
        <w:spacing w:after="0" w:line="240" w:lineRule="auto"/>
        <w:ind w:firstLine="567"/>
        <w:jc w:val="both"/>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t>Информация о ценах товаров (работ, услуг) должна быть получена с учётом сопоставимых с условиями закупки коммерческих и (или) финансовых условий поставок товаров, выполнения работ, оказания услуг. Если в характеристиках товаров, в коммерческих и (или) финансовых условиях поставок товаров, выполнения работ, оказания услуг есть различия, допускается пересчёт цен с использованием коэффициентов, обоснованных Заказчиком.</w:t>
      </w:r>
    </w:p>
    <w:p w:rsidR="00643EB8" w:rsidRPr="00643EB8" w:rsidRDefault="00643EB8" w:rsidP="00643EB8">
      <w:pPr>
        <w:suppressAutoHyphens/>
        <w:spacing w:after="0" w:line="240" w:lineRule="auto"/>
        <w:ind w:firstLine="567"/>
        <w:jc w:val="both"/>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t>Информация о ценах может быть получена по запросу Заказчика у участников рынка или из любых общедоступных источников.</w:t>
      </w:r>
    </w:p>
    <w:p w:rsidR="00643EB8" w:rsidRPr="00643EB8" w:rsidRDefault="00643EB8" w:rsidP="00643EB8">
      <w:pPr>
        <w:suppressAutoHyphens/>
        <w:spacing w:after="0" w:line="240" w:lineRule="auto"/>
        <w:ind w:firstLine="567"/>
        <w:jc w:val="both"/>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t>1.9.18.2. Тарифный метод используется, если в соответствии с законодательством цены товаров (работ, услуг) подлежат государственному регулированию или установлены муниципальными правовыми актами. В этом случае начальная (максимальная) цена договора определяется по регулируемым ценам (тарифам).</w:t>
      </w:r>
    </w:p>
    <w:p w:rsidR="00643EB8" w:rsidRPr="00643EB8" w:rsidRDefault="00643EB8" w:rsidP="00643EB8">
      <w:pPr>
        <w:suppressAutoHyphens/>
        <w:spacing w:after="0" w:line="240" w:lineRule="auto"/>
        <w:ind w:firstLine="567"/>
        <w:jc w:val="both"/>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t>1.9.18.3. Проектно-сметный метод заключается в определении начальной (максимальной) цены договора на основании проектной документации в соответствии с методиками и нормативами (государственными элементными сметными нормами) строительных работ и специальных строительных работ.</w:t>
      </w:r>
    </w:p>
    <w:p w:rsidR="00643EB8" w:rsidRPr="00643EB8" w:rsidRDefault="00643EB8" w:rsidP="00643EB8">
      <w:pPr>
        <w:suppressAutoHyphens/>
        <w:spacing w:after="0" w:line="240" w:lineRule="auto"/>
        <w:ind w:firstLine="567"/>
        <w:jc w:val="both"/>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t xml:space="preserve">Данный метод применяется при определении начальной (максимальной) цены договора на строительство, реконструкцию, капитальный ремонт, снос объекта капитального строительства. При его использовании начальная (максимальная) цена договора определяется исходя из сметной стоимости строительства, реконструкции, капитального ремонта объектов капитального строительства, определённой согласно ст. 8.3 </w:t>
      </w:r>
      <w:proofErr w:type="spellStart"/>
      <w:r w:rsidRPr="00643EB8">
        <w:rPr>
          <w:rFonts w:ascii="Times New Roman" w:eastAsia="Times New Roman" w:hAnsi="Times New Roman" w:cs="Times New Roman"/>
          <w:sz w:val="18"/>
          <w:szCs w:val="18"/>
          <w:lang w:eastAsia="zh-CN"/>
        </w:rPr>
        <w:t>ГрК</w:t>
      </w:r>
      <w:proofErr w:type="spellEnd"/>
      <w:r w:rsidRPr="00643EB8">
        <w:rPr>
          <w:rFonts w:ascii="Times New Roman" w:eastAsia="Times New Roman" w:hAnsi="Times New Roman" w:cs="Times New Roman"/>
          <w:sz w:val="18"/>
          <w:szCs w:val="18"/>
          <w:lang w:eastAsia="zh-CN"/>
        </w:rPr>
        <w:t xml:space="preserve"> РФ.</w:t>
      </w:r>
    </w:p>
    <w:p w:rsidR="00643EB8" w:rsidRPr="00643EB8" w:rsidRDefault="00643EB8" w:rsidP="00643EB8">
      <w:pPr>
        <w:suppressAutoHyphens/>
        <w:spacing w:after="0" w:line="240" w:lineRule="auto"/>
        <w:ind w:firstLine="567"/>
        <w:jc w:val="both"/>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t>Проектно-сметный метод может быть использован при определении начальной (максимальной) цены договора на текущий ремонт зданий, строений, сооружений, помещений.</w:t>
      </w:r>
    </w:p>
    <w:p w:rsidR="00643EB8" w:rsidRPr="00643EB8" w:rsidRDefault="00643EB8" w:rsidP="00643EB8">
      <w:pPr>
        <w:suppressAutoHyphens/>
        <w:spacing w:after="0" w:line="240" w:lineRule="auto"/>
        <w:ind w:firstLine="567"/>
        <w:jc w:val="both"/>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t>1.9.18.4. Затратный метод применяется в случае невозможности использования методов, указанных в п. п. 1.9.18.1 - 1.9.18.3 настоящего Положения, или в дополнение к ним. Он заключается в определении начальной (максимальной) цены договора как суммы произведённых затрат и обычной для определённой сферы деятельности прибыли. При этом учитываются обычные в подобных случаях прямые и косвенные затраты. Информация о прибыли может быть получена из любых общедоступных источников информации, а также из результатов изучения рынка, проведённого по инициативе Заказчика.</w:t>
      </w:r>
    </w:p>
    <w:p w:rsidR="00643EB8" w:rsidRPr="00643EB8" w:rsidRDefault="00643EB8" w:rsidP="00643EB8">
      <w:pPr>
        <w:suppressAutoHyphens/>
        <w:spacing w:after="0" w:line="240" w:lineRule="auto"/>
        <w:ind w:firstLine="567"/>
        <w:jc w:val="both"/>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t>1.9.18.5. Цена договора, заключаемого с единственным поставщиком (подрядчиком, исполнителем), определяется и обосновывается в соответствии с п. п. 1.9.18 - 1.9.18.4 настоящего Положения.</w:t>
      </w:r>
    </w:p>
    <w:p w:rsidR="00643EB8" w:rsidRPr="00643EB8" w:rsidRDefault="00643EB8" w:rsidP="00643EB8">
      <w:pPr>
        <w:suppressAutoHyphens/>
        <w:spacing w:after="0" w:line="240" w:lineRule="auto"/>
        <w:ind w:firstLine="567"/>
        <w:jc w:val="both"/>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t>1.9.18.6. Если количество товаров, объем работ, услуг заранее неизвестны, Заказчик определяет и обосновывает (в соответствии с п. п. 1.9.18 - 1.9.18.4 настоящего Положения) цену единицы товара (работы, услуги), а также определяет максимальное значение цены договора. Особенности проведения такой закупки и участия в ней должны быть установлены в документации о закупке.</w:t>
      </w:r>
    </w:p>
    <w:p w:rsidR="00643EB8" w:rsidRPr="00643EB8" w:rsidRDefault="00643EB8" w:rsidP="00643EB8">
      <w:pPr>
        <w:suppressAutoHyphens/>
        <w:spacing w:after="0" w:line="240" w:lineRule="auto"/>
        <w:ind w:firstLine="567"/>
        <w:jc w:val="both"/>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t>1.9.18.7. При осуществлении закупок топлива моторного, включая автомобильный и авиационный бензин, Заказчик определяет максимальное значение цены договора и указывает в извещении, документации о закупке следующую формулу цены, используемую для расчёта сумм, подлежащих уплате поставщику в ходе исполнения договора:</w:t>
      </w:r>
    </w:p>
    <w:p w:rsidR="00643EB8" w:rsidRPr="00643EB8" w:rsidRDefault="00643EB8" w:rsidP="00643EB8">
      <w:pPr>
        <w:suppressAutoHyphens/>
        <w:spacing w:after="0" w:line="240" w:lineRule="auto"/>
        <w:ind w:firstLine="567"/>
        <w:jc w:val="both"/>
        <w:rPr>
          <w:rFonts w:ascii="Times New Roman" w:eastAsia="Times New Roman" w:hAnsi="Times New Roman" w:cs="Times New Roman"/>
          <w:sz w:val="18"/>
          <w:szCs w:val="18"/>
          <w:lang w:eastAsia="zh-CN"/>
        </w:rPr>
      </w:pPr>
    </w:p>
    <w:p w:rsidR="00643EB8" w:rsidRPr="00643EB8" w:rsidRDefault="00643EB8" w:rsidP="00643EB8">
      <w:pPr>
        <w:suppressAutoHyphens/>
        <w:spacing w:after="0" w:line="240" w:lineRule="auto"/>
        <w:ind w:firstLine="567"/>
        <w:jc w:val="center"/>
        <w:rPr>
          <w:rFonts w:ascii="Times New Roman" w:eastAsia="Times New Roman" w:hAnsi="Times New Roman" w:cs="Times New Roman"/>
          <w:sz w:val="18"/>
          <w:szCs w:val="18"/>
          <w:lang w:eastAsia="zh-CN"/>
        </w:rPr>
      </w:pPr>
      <w:proofErr w:type="spellStart"/>
      <w:r w:rsidRPr="00643EB8">
        <w:rPr>
          <w:rFonts w:ascii="Times New Roman" w:eastAsia="Times New Roman" w:hAnsi="Times New Roman" w:cs="Times New Roman"/>
          <w:sz w:val="18"/>
          <w:szCs w:val="18"/>
          <w:lang w:eastAsia="zh-CN"/>
        </w:rPr>
        <w:t>Ц</w:t>
      </w:r>
      <w:r w:rsidRPr="00643EB8">
        <w:rPr>
          <w:rFonts w:ascii="Times New Roman" w:eastAsia="Times New Roman" w:hAnsi="Times New Roman" w:cs="Times New Roman"/>
          <w:sz w:val="18"/>
          <w:szCs w:val="18"/>
          <w:vertAlign w:val="subscript"/>
          <w:lang w:eastAsia="zh-CN"/>
        </w:rPr>
        <w:t>д</w:t>
      </w:r>
      <w:proofErr w:type="spellEnd"/>
      <w:r w:rsidRPr="00643EB8">
        <w:rPr>
          <w:rFonts w:ascii="Times New Roman" w:eastAsia="Times New Roman" w:hAnsi="Times New Roman" w:cs="Times New Roman"/>
          <w:sz w:val="18"/>
          <w:szCs w:val="18"/>
          <w:lang w:eastAsia="zh-CN"/>
        </w:rPr>
        <w:t xml:space="preserve"> = </w:t>
      </w:r>
      <w:proofErr w:type="spellStart"/>
      <w:r w:rsidRPr="00643EB8">
        <w:rPr>
          <w:rFonts w:ascii="Times New Roman" w:eastAsia="Times New Roman" w:hAnsi="Times New Roman" w:cs="Times New Roman"/>
          <w:sz w:val="18"/>
          <w:szCs w:val="18"/>
          <w:lang w:eastAsia="zh-CN"/>
        </w:rPr>
        <w:t>Ц</w:t>
      </w:r>
      <w:r w:rsidRPr="00643EB8">
        <w:rPr>
          <w:rFonts w:ascii="Times New Roman" w:eastAsia="Times New Roman" w:hAnsi="Times New Roman" w:cs="Times New Roman"/>
          <w:sz w:val="18"/>
          <w:szCs w:val="18"/>
          <w:vertAlign w:val="subscript"/>
          <w:lang w:eastAsia="zh-CN"/>
        </w:rPr>
        <w:t>факт</w:t>
      </w:r>
      <w:proofErr w:type="spellEnd"/>
      <w:r w:rsidRPr="00643EB8">
        <w:rPr>
          <w:rFonts w:ascii="Times New Roman" w:eastAsia="Times New Roman" w:hAnsi="Times New Roman" w:cs="Times New Roman"/>
          <w:sz w:val="18"/>
          <w:szCs w:val="18"/>
          <w:lang w:eastAsia="zh-CN"/>
        </w:rPr>
        <w:t xml:space="preserve"> </w:t>
      </w:r>
      <w:r w:rsidRPr="00643EB8">
        <w:rPr>
          <w:rFonts w:ascii="Times New Roman" w:eastAsia="Times New Roman" w:hAnsi="Times New Roman" w:cs="Times New Roman"/>
          <w:sz w:val="18"/>
          <w:szCs w:val="18"/>
          <w:lang w:val="en-US" w:eastAsia="zh-CN"/>
        </w:rPr>
        <w:t>x</w:t>
      </w:r>
      <w:r w:rsidRPr="00643EB8">
        <w:rPr>
          <w:rFonts w:ascii="Times New Roman" w:eastAsia="Times New Roman" w:hAnsi="Times New Roman" w:cs="Times New Roman"/>
          <w:sz w:val="18"/>
          <w:szCs w:val="18"/>
          <w:lang w:eastAsia="zh-CN"/>
        </w:rPr>
        <w:t xml:space="preserve"> V</w:t>
      </w:r>
      <w:r w:rsidRPr="00643EB8">
        <w:rPr>
          <w:rFonts w:ascii="Times New Roman" w:eastAsia="Times New Roman" w:hAnsi="Times New Roman" w:cs="Times New Roman"/>
          <w:sz w:val="18"/>
          <w:szCs w:val="18"/>
          <w:vertAlign w:val="subscript"/>
          <w:lang w:eastAsia="zh-CN"/>
        </w:rPr>
        <w:t>1</w:t>
      </w:r>
      <w:r w:rsidRPr="00643EB8">
        <w:rPr>
          <w:rFonts w:ascii="Times New Roman" w:eastAsia="Times New Roman" w:hAnsi="Times New Roman" w:cs="Times New Roman"/>
          <w:sz w:val="18"/>
          <w:szCs w:val="18"/>
          <w:lang w:eastAsia="zh-CN"/>
        </w:rPr>
        <w:t xml:space="preserve"> + </w:t>
      </w:r>
      <w:proofErr w:type="spellStart"/>
      <w:r w:rsidRPr="00643EB8">
        <w:rPr>
          <w:rFonts w:ascii="Times New Roman" w:eastAsia="Times New Roman" w:hAnsi="Times New Roman" w:cs="Times New Roman"/>
          <w:sz w:val="18"/>
          <w:szCs w:val="18"/>
          <w:lang w:eastAsia="zh-CN"/>
        </w:rPr>
        <w:t>Ц</w:t>
      </w:r>
      <w:r w:rsidRPr="00643EB8">
        <w:rPr>
          <w:rFonts w:ascii="Times New Roman" w:eastAsia="Times New Roman" w:hAnsi="Times New Roman" w:cs="Times New Roman"/>
          <w:sz w:val="18"/>
          <w:szCs w:val="18"/>
          <w:vertAlign w:val="subscript"/>
          <w:lang w:eastAsia="zh-CN"/>
        </w:rPr>
        <w:t>факт</w:t>
      </w:r>
      <w:proofErr w:type="spellEnd"/>
      <w:r w:rsidRPr="00643EB8">
        <w:rPr>
          <w:rFonts w:ascii="Times New Roman" w:eastAsia="Times New Roman" w:hAnsi="Times New Roman" w:cs="Times New Roman"/>
          <w:sz w:val="18"/>
          <w:szCs w:val="18"/>
          <w:lang w:eastAsia="zh-CN"/>
        </w:rPr>
        <w:t xml:space="preserve"> x V</w:t>
      </w:r>
      <w:r w:rsidRPr="00643EB8">
        <w:rPr>
          <w:rFonts w:ascii="Times New Roman" w:eastAsia="Times New Roman" w:hAnsi="Times New Roman" w:cs="Times New Roman"/>
          <w:sz w:val="18"/>
          <w:szCs w:val="18"/>
          <w:vertAlign w:val="subscript"/>
          <w:lang w:eastAsia="zh-CN"/>
        </w:rPr>
        <w:t>2</w:t>
      </w:r>
      <w:r w:rsidRPr="00643EB8">
        <w:rPr>
          <w:rFonts w:ascii="Times New Roman" w:eastAsia="Times New Roman" w:hAnsi="Times New Roman" w:cs="Times New Roman"/>
          <w:sz w:val="18"/>
          <w:szCs w:val="18"/>
          <w:lang w:eastAsia="zh-CN"/>
        </w:rPr>
        <w:t xml:space="preserve"> + </w:t>
      </w:r>
      <w:proofErr w:type="spellStart"/>
      <w:r w:rsidRPr="00643EB8">
        <w:rPr>
          <w:rFonts w:ascii="Times New Roman" w:eastAsia="Times New Roman" w:hAnsi="Times New Roman" w:cs="Times New Roman"/>
          <w:sz w:val="18"/>
          <w:szCs w:val="18"/>
          <w:lang w:eastAsia="zh-CN"/>
        </w:rPr>
        <w:t>Ц</w:t>
      </w:r>
      <w:r w:rsidRPr="00643EB8">
        <w:rPr>
          <w:rFonts w:ascii="Times New Roman" w:eastAsia="Times New Roman" w:hAnsi="Times New Roman" w:cs="Times New Roman"/>
          <w:sz w:val="18"/>
          <w:szCs w:val="18"/>
          <w:vertAlign w:val="subscript"/>
          <w:lang w:eastAsia="zh-CN"/>
        </w:rPr>
        <w:t>факт</w:t>
      </w:r>
      <w:proofErr w:type="spellEnd"/>
      <w:r w:rsidRPr="00643EB8">
        <w:rPr>
          <w:rFonts w:ascii="Times New Roman" w:eastAsia="Times New Roman" w:hAnsi="Times New Roman" w:cs="Times New Roman"/>
          <w:sz w:val="18"/>
          <w:szCs w:val="18"/>
          <w:lang w:eastAsia="zh-CN"/>
        </w:rPr>
        <w:t xml:space="preserve"> x </w:t>
      </w:r>
      <w:proofErr w:type="spellStart"/>
      <w:r w:rsidRPr="00643EB8">
        <w:rPr>
          <w:rFonts w:ascii="Times New Roman" w:eastAsia="Times New Roman" w:hAnsi="Times New Roman" w:cs="Times New Roman"/>
          <w:sz w:val="18"/>
          <w:szCs w:val="18"/>
          <w:lang w:eastAsia="zh-CN"/>
        </w:rPr>
        <w:t>V</w:t>
      </w:r>
      <w:r w:rsidRPr="00643EB8">
        <w:rPr>
          <w:rFonts w:ascii="Times New Roman" w:eastAsia="Times New Roman" w:hAnsi="Times New Roman" w:cs="Times New Roman"/>
          <w:sz w:val="18"/>
          <w:szCs w:val="18"/>
          <w:vertAlign w:val="subscript"/>
          <w:lang w:eastAsia="zh-CN"/>
        </w:rPr>
        <w:t>n</w:t>
      </w:r>
      <w:proofErr w:type="spellEnd"/>
      <w:r w:rsidRPr="00643EB8">
        <w:rPr>
          <w:rFonts w:ascii="Times New Roman" w:eastAsia="Times New Roman" w:hAnsi="Times New Roman" w:cs="Times New Roman"/>
          <w:sz w:val="18"/>
          <w:szCs w:val="18"/>
          <w:lang w:eastAsia="zh-CN"/>
        </w:rPr>
        <w:t>...,</w:t>
      </w:r>
    </w:p>
    <w:p w:rsidR="00643EB8" w:rsidRPr="00643EB8" w:rsidRDefault="00643EB8" w:rsidP="00643EB8">
      <w:pPr>
        <w:suppressAutoHyphens/>
        <w:spacing w:after="0" w:line="240" w:lineRule="auto"/>
        <w:ind w:firstLine="567"/>
        <w:jc w:val="center"/>
        <w:rPr>
          <w:rFonts w:ascii="Times New Roman" w:eastAsia="Times New Roman" w:hAnsi="Times New Roman" w:cs="Times New Roman"/>
          <w:sz w:val="18"/>
          <w:szCs w:val="18"/>
          <w:lang w:eastAsia="zh-CN"/>
        </w:rPr>
      </w:pPr>
    </w:p>
    <w:p w:rsidR="00643EB8" w:rsidRPr="00643EB8" w:rsidRDefault="00643EB8" w:rsidP="00643EB8">
      <w:pPr>
        <w:suppressAutoHyphens/>
        <w:spacing w:after="0" w:line="240" w:lineRule="auto"/>
        <w:ind w:firstLine="567"/>
        <w:jc w:val="both"/>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t xml:space="preserve">где </w:t>
      </w:r>
      <w:proofErr w:type="spellStart"/>
      <w:r w:rsidRPr="00643EB8">
        <w:rPr>
          <w:rFonts w:ascii="Times New Roman" w:eastAsia="Times New Roman" w:hAnsi="Times New Roman" w:cs="Times New Roman"/>
          <w:sz w:val="18"/>
          <w:szCs w:val="18"/>
          <w:lang w:eastAsia="zh-CN"/>
        </w:rPr>
        <w:t>Ц</w:t>
      </w:r>
      <w:r w:rsidRPr="00643EB8">
        <w:rPr>
          <w:rFonts w:ascii="Times New Roman" w:eastAsia="Times New Roman" w:hAnsi="Times New Roman" w:cs="Times New Roman"/>
          <w:sz w:val="18"/>
          <w:szCs w:val="18"/>
          <w:vertAlign w:val="subscript"/>
          <w:lang w:eastAsia="zh-CN"/>
        </w:rPr>
        <w:t>д</w:t>
      </w:r>
      <w:proofErr w:type="spellEnd"/>
      <w:r w:rsidRPr="00643EB8">
        <w:rPr>
          <w:rFonts w:ascii="Times New Roman" w:eastAsia="Times New Roman" w:hAnsi="Times New Roman" w:cs="Times New Roman"/>
          <w:sz w:val="18"/>
          <w:szCs w:val="18"/>
          <w:lang w:eastAsia="zh-CN"/>
        </w:rPr>
        <w:t xml:space="preserve"> - цена договора, определяемая с использованием настоящей формулы. Она не должна превышать максимальное значение цены договора, установленное в извещении, документации о закупке;</w:t>
      </w:r>
    </w:p>
    <w:p w:rsidR="00643EB8" w:rsidRPr="00643EB8" w:rsidRDefault="00643EB8" w:rsidP="00643EB8">
      <w:pPr>
        <w:suppressAutoHyphens/>
        <w:spacing w:after="0" w:line="240" w:lineRule="auto"/>
        <w:ind w:firstLine="567"/>
        <w:jc w:val="both"/>
        <w:rPr>
          <w:rFonts w:ascii="Times New Roman" w:eastAsia="Times New Roman" w:hAnsi="Times New Roman" w:cs="Times New Roman"/>
          <w:sz w:val="18"/>
          <w:szCs w:val="18"/>
          <w:lang w:eastAsia="zh-CN"/>
        </w:rPr>
      </w:pPr>
      <w:proofErr w:type="spellStart"/>
      <w:r w:rsidRPr="00643EB8">
        <w:rPr>
          <w:rFonts w:ascii="Times New Roman" w:eastAsia="Times New Roman" w:hAnsi="Times New Roman" w:cs="Times New Roman"/>
          <w:sz w:val="18"/>
          <w:szCs w:val="18"/>
          <w:lang w:eastAsia="zh-CN"/>
        </w:rPr>
        <w:t>Ц</w:t>
      </w:r>
      <w:r w:rsidRPr="00643EB8">
        <w:rPr>
          <w:rFonts w:ascii="Times New Roman" w:eastAsia="Times New Roman" w:hAnsi="Times New Roman" w:cs="Times New Roman"/>
          <w:sz w:val="18"/>
          <w:szCs w:val="18"/>
          <w:vertAlign w:val="subscript"/>
          <w:lang w:eastAsia="zh-CN"/>
        </w:rPr>
        <w:t>факт</w:t>
      </w:r>
      <w:proofErr w:type="spellEnd"/>
      <w:r w:rsidRPr="00643EB8">
        <w:rPr>
          <w:rFonts w:ascii="Times New Roman" w:eastAsia="Times New Roman" w:hAnsi="Times New Roman" w:cs="Times New Roman"/>
          <w:sz w:val="18"/>
          <w:szCs w:val="18"/>
          <w:lang w:eastAsia="zh-CN"/>
        </w:rPr>
        <w:t xml:space="preserve"> - фактическая отпускная цена за единицу товара (1 л бензина) на момент каждой поставки (заправки), указываемая в отчётном документе поставщиком. Она не должна превышать цену за единицу товара, указанную в договоре;</w:t>
      </w:r>
    </w:p>
    <w:p w:rsidR="00643EB8" w:rsidRPr="00643EB8" w:rsidRDefault="00643EB8" w:rsidP="00643EB8">
      <w:pPr>
        <w:suppressAutoHyphens/>
        <w:spacing w:after="0" w:line="240" w:lineRule="auto"/>
        <w:ind w:firstLine="567"/>
        <w:jc w:val="both"/>
        <w:rPr>
          <w:rFonts w:ascii="Times New Roman" w:eastAsia="Times New Roman" w:hAnsi="Times New Roman" w:cs="Times New Roman"/>
          <w:sz w:val="18"/>
          <w:szCs w:val="18"/>
          <w:lang w:eastAsia="zh-CN"/>
        </w:rPr>
      </w:pPr>
      <w:proofErr w:type="spellStart"/>
      <w:r w:rsidRPr="00643EB8">
        <w:rPr>
          <w:rFonts w:ascii="Times New Roman" w:eastAsia="Times New Roman" w:hAnsi="Times New Roman" w:cs="Times New Roman"/>
          <w:sz w:val="18"/>
          <w:szCs w:val="18"/>
          <w:lang w:eastAsia="zh-CN"/>
        </w:rPr>
        <w:t>V</w:t>
      </w:r>
      <w:r w:rsidRPr="00643EB8">
        <w:rPr>
          <w:rFonts w:ascii="Times New Roman" w:eastAsia="Times New Roman" w:hAnsi="Times New Roman" w:cs="Times New Roman"/>
          <w:sz w:val="18"/>
          <w:szCs w:val="18"/>
          <w:vertAlign w:val="subscript"/>
          <w:lang w:eastAsia="zh-CN"/>
        </w:rPr>
        <w:t>n</w:t>
      </w:r>
      <w:proofErr w:type="spellEnd"/>
      <w:r w:rsidRPr="00643EB8">
        <w:rPr>
          <w:rFonts w:ascii="Times New Roman" w:eastAsia="Times New Roman" w:hAnsi="Times New Roman" w:cs="Times New Roman"/>
          <w:sz w:val="18"/>
          <w:szCs w:val="18"/>
          <w:lang w:eastAsia="zh-CN"/>
        </w:rPr>
        <w:t xml:space="preserve"> - объем поставки топлива при каждой заправке.</w:t>
      </w:r>
    </w:p>
    <w:p w:rsidR="00643EB8" w:rsidRPr="00643EB8" w:rsidRDefault="00643EB8" w:rsidP="00643EB8">
      <w:pPr>
        <w:suppressAutoHyphens/>
        <w:spacing w:after="0" w:line="240" w:lineRule="auto"/>
        <w:ind w:firstLine="567"/>
        <w:jc w:val="both"/>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t>1.9.18.8. При осуществлении закупок услуг обязательного страхования гражданской ответственности владельцев транспортных средств (ОСАГО) Заказчик определяет максимальное значение цены договора и указывает в извещении, документации о закупке следующую формулу цены, используемую для расчёта сумм, подлежащих уплате исполнителю в ходе исполнения договора:</w:t>
      </w:r>
    </w:p>
    <w:p w:rsidR="00643EB8" w:rsidRPr="00643EB8" w:rsidRDefault="00643EB8" w:rsidP="00643EB8">
      <w:pPr>
        <w:suppressAutoHyphens/>
        <w:spacing w:after="0" w:line="240" w:lineRule="auto"/>
        <w:ind w:firstLine="567"/>
        <w:jc w:val="both"/>
        <w:rPr>
          <w:rFonts w:ascii="Times New Roman" w:eastAsia="Times New Roman" w:hAnsi="Times New Roman" w:cs="Times New Roman"/>
          <w:sz w:val="18"/>
          <w:szCs w:val="18"/>
          <w:lang w:eastAsia="zh-CN"/>
        </w:rPr>
      </w:pPr>
    </w:p>
    <w:p w:rsidR="00643EB8" w:rsidRPr="00643EB8" w:rsidRDefault="00643EB8" w:rsidP="00643EB8">
      <w:pPr>
        <w:suppressAutoHyphens/>
        <w:spacing w:after="0" w:line="240" w:lineRule="auto"/>
        <w:ind w:firstLine="567"/>
        <w:jc w:val="center"/>
        <w:rPr>
          <w:rFonts w:ascii="Times New Roman" w:eastAsia="Times New Roman" w:hAnsi="Times New Roman" w:cs="Times New Roman"/>
          <w:sz w:val="18"/>
          <w:szCs w:val="18"/>
          <w:lang w:eastAsia="zh-CN"/>
        </w:rPr>
      </w:pPr>
      <w:proofErr w:type="spellStart"/>
      <w:r w:rsidRPr="00643EB8">
        <w:rPr>
          <w:rFonts w:ascii="Times New Roman" w:eastAsia="Times New Roman" w:hAnsi="Times New Roman" w:cs="Times New Roman"/>
          <w:sz w:val="18"/>
          <w:szCs w:val="18"/>
          <w:lang w:eastAsia="zh-CN"/>
        </w:rPr>
        <w:t>Ц</w:t>
      </w:r>
      <w:r w:rsidRPr="00643EB8">
        <w:rPr>
          <w:rFonts w:ascii="Times New Roman" w:eastAsia="Times New Roman" w:hAnsi="Times New Roman" w:cs="Times New Roman"/>
          <w:sz w:val="18"/>
          <w:szCs w:val="18"/>
          <w:vertAlign w:val="subscript"/>
          <w:lang w:eastAsia="zh-CN"/>
        </w:rPr>
        <w:t>д</w:t>
      </w:r>
      <w:proofErr w:type="spellEnd"/>
      <w:r w:rsidRPr="00643EB8">
        <w:rPr>
          <w:rFonts w:ascii="Times New Roman" w:eastAsia="Times New Roman" w:hAnsi="Times New Roman" w:cs="Times New Roman"/>
          <w:sz w:val="18"/>
          <w:szCs w:val="18"/>
          <w:lang w:eastAsia="zh-CN"/>
        </w:rPr>
        <w:t xml:space="preserve"> = Т</w:t>
      </w:r>
      <w:r w:rsidRPr="00643EB8">
        <w:rPr>
          <w:rFonts w:ascii="Times New Roman" w:eastAsia="Times New Roman" w:hAnsi="Times New Roman" w:cs="Times New Roman"/>
          <w:sz w:val="18"/>
          <w:szCs w:val="18"/>
          <w:vertAlign w:val="subscript"/>
          <w:lang w:eastAsia="zh-CN"/>
        </w:rPr>
        <w:t>1</w:t>
      </w:r>
      <w:r w:rsidRPr="00643EB8">
        <w:rPr>
          <w:rFonts w:ascii="Times New Roman" w:eastAsia="Times New Roman" w:hAnsi="Times New Roman" w:cs="Times New Roman"/>
          <w:sz w:val="18"/>
          <w:szCs w:val="18"/>
          <w:lang w:eastAsia="zh-CN"/>
        </w:rPr>
        <w:t xml:space="preserve"> + Т</w:t>
      </w:r>
      <w:r w:rsidRPr="00643EB8">
        <w:rPr>
          <w:rFonts w:ascii="Times New Roman" w:eastAsia="Times New Roman" w:hAnsi="Times New Roman" w:cs="Times New Roman"/>
          <w:sz w:val="18"/>
          <w:szCs w:val="18"/>
          <w:vertAlign w:val="subscript"/>
          <w:lang w:eastAsia="zh-CN"/>
        </w:rPr>
        <w:t>2</w:t>
      </w:r>
      <w:r w:rsidRPr="00643EB8">
        <w:rPr>
          <w:rFonts w:ascii="Times New Roman" w:eastAsia="Times New Roman" w:hAnsi="Times New Roman" w:cs="Times New Roman"/>
          <w:sz w:val="18"/>
          <w:szCs w:val="18"/>
          <w:lang w:eastAsia="zh-CN"/>
        </w:rPr>
        <w:t xml:space="preserve"> + </w:t>
      </w:r>
      <w:proofErr w:type="spellStart"/>
      <w:r w:rsidRPr="00643EB8">
        <w:rPr>
          <w:rFonts w:ascii="Times New Roman" w:eastAsia="Times New Roman" w:hAnsi="Times New Roman" w:cs="Times New Roman"/>
          <w:sz w:val="18"/>
          <w:szCs w:val="18"/>
          <w:lang w:eastAsia="zh-CN"/>
        </w:rPr>
        <w:t>Т</w:t>
      </w:r>
      <w:proofErr w:type="gramStart"/>
      <w:r w:rsidRPr="00643EB8">
        <w:rPr>
          <w:rFonts w:ascii="Times New Roman" w:eastAsia="Times New Roman" w:hAnsi="Times New Roman" w:cs="Times New Roman"/>
          <w:sz w:val="18"/>
          <w:szCs w:val="18"/>
          <w:vertAlign w:val="subscript"/>
          <w:lang w:eastAsia="zh-CN"/>
        </w:rPr>
        <w:t>n</w:t>
      </w:r>
      <w:proofErr w:type="spellEnd"/>
      <w:r w:rsidRPr="00643EB8">
        <w:rPr>
          <w:rFonts w:ascii="Times New Roman" w:eastAsia="Times New Roman" w:hAnsi="Times New Roman" w:cs="Times New Roman"/>
          <w:sz w:val="18"/>
          <w:szCs w:val="18"/>
          <w:lang w:eastAsia="zh-CN"/>
        </w:rPr>
        <w:t>...</w:t>
      </w:r>
      <w:proofErr w:type="gramEnd"/>
      <w:r w:rsidRPr="00643EB8">
        <w:rPr>
          <w:rFonts w:ascii="Times New Roman" w:eastAsia="Times New Roman" w:hAnsi="Times New Roman" w:cs="Times New Roman"/>
          <w:sz w:val="18"/>
          <w:szCs w:val="18"/>
          <w:lang w:eastAsia="zh-CN"/>
        </w:rPr>
        <w:t>,</w:t>
      </w:r>
    </w:p>
    <w:p w:rsidR="00643EB8" w:rsidRPr="00643EB8" w:rsidRDefault="00643EB8" w:rsidP="00643EB8">
      <w:pPr>
        <w:suppressAutoHyphens/>
        <w:spacing w:after="0" w:line="240" w:lineRule="auto"/>
        <w:ind w:firstLine="567"/>
        <w:jc w:val="both"/>
        <w:rPr>
          <w:rFonts w:ascii="Times New Roman" w:eastAsia="Times New Roman" w:hAnsi="Times New Roman" w:cs="Times New Roman"/>
          <w:sz w:val="18"/>
          <w:szCs w:val="18"/>
          <w:lang w:eastAsia="zh-CN"/>
        </w:rPr>
      </w:pPr>
    </w:p>
    <w:p w:rsidR="00643EB8" w:rsidRPr="00643EB8" w:rsidRDefault="00643EB8" w:rsidP="00643EB8">
      <w:pPr>
        <w:suppressAutoHyphens/>
        <w:spacing w:after="0" w:line="240" w:lineRule="auto"/>
        <w:ind w:firstLine="567"/>
        <w:jc w:val="both"/>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t xml:space="preserve">где </w:t>
      </w:r>
      <w:proofErr w:type="spellStart"/>
      <w:r w:rsidRPr="00643EB8">
        <w:rPr>
          <w:rFonts w:ascii="Times New Roman" w:eastAsia="Times New Roman" w:hAnsi="Times New Roman" w:cs="Times New Roman"/>
          <w:sz w:val="18"/>
          <w:szCs w:val="18"/>
          <w:lang w:eastAsia="zh-CN"/>
        </w:rPr>
        <w:t>Ц</w:t>
      </w:r>
      <w:r w:rsidRPr="00643EB8">
        <w:rPr>
          <w:rFonts w:ascii="Times New Roman" w:eastAsia="Times New Roman" w:hAnsi="Times New Roman" w:cs="Times New Roman"/>
          <w:sz w:val="18"/>
          <w:szCs w:val="18"/>
          <w:vertAlign w:val="subscript"/>
          <w:lang w:eastAsia="zh-CN"/>
        </w:rPr>
        <w:t>д</w:t>
      </w:r>
      <w:proofErr w:type="spellEnd"/>
      <w:r w:rsidRPr="00643EB8">
        <w:rPr>
          <w:rFonts w:ascii="Times New Roman" w:eastAsia="Times New Roman" w:hAnsi="Times New Roman" w:cs="Times New Roman"/>
          <w:sz w:val="18"/>
          <w:szCs w:val="18"/>
          <w:lang w:eastAsia="zh-CN"/>
        </w:rPr>
        <w:t xml:space="preserve"> - итоговая цена договора, являющаяся суммой страховых премий по каждому автомобилю Заказчика. Она не должна превышать максимальное значение цены договора, установленное в извещении и документации о закупке;</w:t>
      </w:r>
    </w:p>
    <w:p w:rsidR="00643EB8" w:rsidRPr="00643EB8" w:rsidRDefault="00643EB8" w:rsidP="00643EB8">
      <w:pPr>
        <w:suppressAutoHyphens/>
        <w:spacing w:after="0" w:line="240" w:lineRule="auto"/>
        <w:ind w:firstLine="567"/>
        <w:jc w:val="both"/>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t>Т - размер страховой премии по каждому автомобилю. Она рассчитывается путём умножения базовой ставки тарифа, сниженной с учётом предложения участника, на коэффициенты, влияющие на размер страховой премии, в соответствии с п. 14 Порядка применения страховых тарифов по ОСАГО, утверждённого Указанием Банка России от 09.10.2025 N 7204-У.</w:t>
      </w:r>
    </w:p>
    <w:p w:rsidR="00643EB8" w:rsidRPr="00643EB8" w:rsidRDefault="00643EB8" w:rsidP="00643EB8">
      <w:pPr>
        <w:suppressAutoHyphens/>
        <w:spacing w:after="0" w:line="240" w:lineRule="auto"/>
        <w:jc w:val="center"/>
        <w:outlineLvl w:val="1"/>
        <w:rPr>
          <w:rFonts w:ascii="Times New Roman" w:eastAsia="Times New Roman" w:hAnsi="Times New Roman" w:cs="Times New Roman"/>
          <w:sz w:val="18"/>
          <w:szCs w:val="18"/>
          <w:lang w:eastAsia="zh-CN"/>
        </w:rPr>
      </w:pPr>
      <w:bookmarkStart w:id="32" w:name="P413"/>
      <w:bookmarkStart w:id="33" w:name="_Toc222489720"/>
      <w:bookmarkEnd w:id="32"/>
      <w:r w:rsidRPr="00643EB8">
        <w:rPr>
          <w:rFonts w:ascii="Times New Roman" w:eastAsia="Times New Roman" w:hAnsi="Times New Roman" w:cs="Times New Roman"/>
          <w:sz w:val="18"/>
          <w:szCs w:val="18"/>
          <w:lang w:eastAsia="zh-CN"/>
        </w:rPr>
        <w:t>1.10. Требования к участникам закупки</w:t>
      </w:r>
      <w:bookmarkEnd w:id="33"/>
    </w:p>
    <w:p w:rsidR="00643EB8" w:rsidRPr="00643EB8" w:rsidRDefault="00643EB8" w:rsidP="00643EB8">
      <w:pPr>
        <w:suppressAutoHyphens/>
        <w:spacing w:after="0" w:line="240" w:lineRule="auto"/>
        <w:jc w:val="both"/>
        <w:rPr>
          <w:rFonts w:ascii="Times New Roman" w:eastAsia="Times New Roman" w:hAnsi="Times New Roman" w:cs="Times New Roman"/>
          <w:sz w:val="18"/>
          <w:szCs w:val="18"/>
          <w:lang w:eastAsia="zh-CN"/>
        </w:rPr>
      </w:pPr>
    </w:p>
    <w:p w:rsidR="00643EB8" w:rsidRPr="00643EB8" w:rsidRDefault="00643EB8" w:rsidP="00643EB8">
      <w:pPr>
        <w:suppressAutoHyphens/>
        <w:spacing w:after="0" w:line="240" w:lineRule="auto"/>
        <w:ind w:firstLine="567"/>
        <w:jc w:val="both"/>
        <w:rPr>
          <w:rFonts w:ascii="Times New Roman" w:eastAsia="Times New Roman" w:hAnsi="Times New Roman" w:cs="Times New Roman"/>
          <w:sz w:val="18"/>
          <w:szCs w:val="18"/>
          <w:lang w:eastAsia="zh-CN"/>
        </w:rPr>
      </w:pPr>
      <w:bookmarkStart w:id="34" w:name="P415"/>
      <w:bookmarkEnd w:id="34"/>
      <w:r w:rsidRPr="00643EB8">
        <w:rPr>
          <w:rFonts w:ascii="Times New Roman" w:eastAsia="Times New Roman" w:hAnsi="Times New Roman" w:cs="Times New Roman"/>
          <w:sz w:val="18"/>
          <w:szCs w:val="18"/>
          <w:lang w:eastAsia="zh-CN"/>
        </w:rPr>
        <w:t>1.10.1. В документации о конкурентной закупке (извещении о проведении запроса котировок) устанавливаются следующие обязательные требования к участникам закупки:</w:t>
      </w:r>
    </w:p>
    <w:p w:rsidR="00643EB8" w:rsidRPr="00643EB8" w:rsidRDefault="00643EB8" w:rsidP="00643EB8">
      <w:pPr>
        <w:suppressAutoHyphens/>
        <w:spacing w:after="0" w:line="240" w:lineRule="auto"/>
        <w:ind w:firstLine="567"/>
        <w:jc w:val="both"/>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t>1) участник закупки должен соответствовать требованиям законодательства РФ к лицам, осуществляющим поставки товаров, выполнение работ, оказание услуг, которые являются предметом закупки;</w:t>
      </w:r>
    </w:p>
    <w:p w:rsidR="00643EB8" w:rsidRPr="00643EB8" w:rsidRDefault="00643EB8" w:rsidP="00643EB8">
      <w:pPr>
        <w:suppressAutoHyphens/>
        <w:spacing w:after="0" w:line="240" w:lineRule="auto"/>
        <w:ind w:firstLine="567"/>
        <w:jc w:val="both"/>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t>2) участник закупки должен отвечать требованиям документации о закупке;</w:t>
      </w:r>
    </w:p>
    <w:p w:rsidR="00643EB8" w:rsidRPr="00643EB8" w:rsidRDefault="00643EB8" w:rsidP="00643EB8">
      <w:pPr>
        <w:suppressAutoHyphens/>
        <w:spacing w:after="0" w:line="240" w:lineRule="auto"/>
        <w:ind w:firstLine="567"/>
        <w:jc w:val="both"/>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t>3) участник закупки не находится в процессе ликвидации (для участника - юридического лица), не признан по решению арбитражного суда несостоятельным (банкротом) (для участника - как юридического, так и физического лица);</w:t>
      </w:r>
    </w:p>
    <w:p w:rsidR="00643EB8" w:rsidRPr="00643EB8" w:rsidRDefault="00643EB8" w:rsidP="00643EB8">
      <w:pPr>
        <w:suppressAutoHyphens/>
        <w:spacing w:after="0" w:line="240" w:lineRule="auto"/>
        <w:ind w:firstLine="567"/>
        <w:jc w:val="both"/>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t>4) на день подачи заявки деятельность участника закупки не приостановлена в порядке, предусмотренном Кодексом РФ об административных правонарушениях;</w:t>
      </w:r>
    </w:p>
    <w:p w:rsidR="00643EB8" w:rsidRPr="00643EB8" w:rsidRDefault="00643EB8" w:rsidP="00643EB8">
      <w:pPr>
        <w:suppressAutoHyphens/>
        <w:spacing w:after="0" w:line="240" w:lineRule="auto"/>
        <w:ind w:firstLine="567"/>
        <w:jc w:val="both"/>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lastRenderedPageBreak/>
        <w:t>5) у участника закупки отсутствует недоимка по налогам, сборам, задолженность по иным обязательным платежам в бюджеты бюджетной системы РФ за прошедший календарный год, размер которых превышает 25 процентов от балансовой стоимости активов участника закупки по данным бухгалтерской отчётности за последний отчётный период;</w:t>
      </w:r>
    </w:p>
    <w:p w:rsidR="00643EB8" w:rsidRPr="00643EB8" w:rsidRDefault="00643EB8" w:rsidP="00643EB8">
      <w:pPr>
        <w:suppressAutoHyphens/>
        <w:spacing w:after="0" w:line="240" w:lineRule="auto"/>
        <w:ind w:firstLine="567"/>
        <w:jc w:val="both"/>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t xml:space="preserve">6) участник закупки проходит проверку в соответствии с Методикой проведения анализа (оценки) сведений о финансово-хозяйственной деятельности </w:t>
      </w:r>
      <w:proofErr w:type="spellStart"/>
      <w:r w:rsidRPr="00643EB8">
        <w:rPr>
          <w:rFonts w:ascii="Times New Roman" w:eastAsia="Times New Roman" w:hAnsi="Times New Roman" w:cs="Times New Roman"/>
          <w:sz w:val="18"/>
          <w:szCs w:val="18"/>
          <w:lang w:eastAsia="zh-CN"/>
        </w:rPr>
        <w:t>юрлица</w:t>
      </w:r>
      <w:proofErr w:type="spellEnd"/>
      <w:r w:rsidRPr="00643EB8">
        <w:rPr>
          <w:rFonts w:ascii="Times New Roman" w:eastAsia="Times New Roman" w:hAnsi="Times New Roman" w:cs="Times New Roman"/>
          <w:sz w:val="18"/>
          <w:szCs w:val="18"/>
          <w:lang w:eastAsia="zh-CN"/>
        </w:rPr>
        <w:t xml:space="preserve"> (индивидуального предпринимателя), утверждённой Приказом ФНС России от 05.12.2025 N ЕД-7-31/1041@. Соответствие требованию участник подтверждает выпиской о результате проведённого анализа (оценки);</w:t>
      </w:r>
    </w:p>
    <w:p w:rsidR="00643EB8" w:rsidRPr="00643EB8" w:rsidRDefault="00643EB8" w:rsidP="00643EB8">
      <w:pPr>
        <w:suppressAutoHyphens/>
        <w:spacing w:after="0" w:line="240" w:lineRule="auto"/>
        <w:ind w:firstLine="567"/>
        <w:jc w:val="both"/>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t>7) участник закупки обладает исключительными правами на интеллектуальную собственность либо правами на использование интеллектуальной собственности в объёме, достаточном для исполнения договора. Данное требование предъявляется, если в связи с исполнением договора Заказчик приобретает права на интеллектуальную собственность либо исполнение договора предполагает её использование;</w:t>
      </w:r>
    </w:p>
    <w:p w:rsidR="00643EB8" w:rsidRPr="00643EB8" w:rsidRDefault="00643EB8" w:rsidP="00643EB8">
      <w:pPr>
        <w:suppressAutoHyphens/>
        <w:spacing w:after="0" w:line="240" w:lineRule="auto"/>
        <w:ind w:firstLine="567"/>
        <w:jc w:val="both"/>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t>8) отсутствие у участника закупки ограничений для участия в закупках, установленных законодательством РФ;</w:t>
      </w:r>
    </w:p>
    <w:p w:rsidR="00643EB8" w:rsidRPr="00643EB8" w:rsidRDefault="00643EB8" w:rsidP="00643EB8">
      <w:pPr>
        <w:suppressAutoHyphens/>
        <w:spacing w:after="0" w:line="240" w:lineRule="auto"/>
        <w:ind w:firstLine="567"/>
        <w:jc w:val="both"/>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t>9) участник закупки не является иностранным агентом.</w:t>
      </w:r>
    </w:p>
    <w:p w:rsidR="00643EB8" w:rsidRPr="00643EB8" w:rsidRDefault="00643EB8" w:rsidP="00643EB8">
      <w:pPr>
        <w:suppressAutoHyphens/>
        <w:spacing w:after="0" w:line="240" w:lineRule="auto"/>
        <w:ind w:firstLine="567"/>
        <w:jc w:val="both"/>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t>1.10.2. Заказчик вправе установить требование об отсутствии сведений об участниках закупки в реестрах недобросовестных поставщиков, ведение которых предусмотрено Законами N 223-ФЗ и 44-ФЗ.</w:t>
      </w:r>
    </w:p>
    <w:p w:rsidR="00643EB8" w:rsidRPr="00643EB8" w:rsidRDefault="00643EB8" w:rsidP="00643EB8">
      <w:pPr>
        <w:suppressAutoHyphens/>
        <w:spacing w:after="0" w:line="240" w:lineRule="auto"/>
        <w:ind w:firstLine="567"/>
        <w:jc w:val="both"/>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t>1.10.3. Исходя из специфики закупки Заказчик вправе установить в документации о конкурентной закупке (извещении о проведении запроса котировок) дополнительные требования к участникам закупки, к наличию:</w:t>
      </w:r>
    </w:p>
    <w:p w:rsidR="00643EB8" w:rsidRPr="00643EB8" w:rsidRDefault="00643EB8" w:rsidP="00643EB8">
      <w:pPr>
        <w:suppressAutoHyphens/>
        <w:spacing w:after="0" w:line="240" w:lineRule="auto"/>
        <w:ind w:firstLine="567"/>
        <w:jc w:val="both"/>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t>1) финансовых ресурсов для исполнения договора. А именно определить, что к закупке не допускаются участники, чьи показатели, определённые по данным бухгалтерской (финансовой) отчётности за истекший финансовый год, не соответствуют следующим минимальным показателям:</w:t>
      </w:r>
    </w:p>
    <w:p w:rsidR="00643EB8" w:rsidRPr="00643EB8" w:rsidRDefault="00643EB8" w:rsidP="00643EB8">
      <w:pPr>
        <w:suppressAutoHyphens/>
        <w:spacing w:after="0" w:line="240" w:lineRule="auto"/>
        <w:jc w:val="both"/>
        <w:rPr>
          <w:rFonts w:ascii="Times New Roman" w:eastAsia="Times New Roman" w:hAnsi="Times New Roman" w:cs="Times New Roman"/>
          <w:sz w:val="18"/>
          <w:szCs w:val="18"/>
          <w:lang w:eastAsia="zh-CN"/>
        </w:rPr>
      </w:pPr>
    </w:p>
    <w:tbl>
      <w:tblPr>
        <w:tblStyle w:val="af1"/>
        <w:tblW w:w="10206" w:type="dxa"/>
        <w:tblInd w:w="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35"/>
        <w:gridCol w:w="4535"/>
        <w:gridCol w:w="2136"/>
      </w:tblGrid>
      <w:tr w:rsidR="00643EB8" w:rsidRPr="00643EB8" w:rsidTr="00150604">
        <w:tc>
          <w:tcPr>
            <w:tcW w:w="3535" w:type="dxa"/>
            <w:tcBorders>
              <w:top w:val="single" w:sz="6" w:space="0" w:color="auto"/>
              <w:left w:val="single" w:sz="6" w:space="0" w:color="auto"/>
              <w:bottom w:val="single" w:sz="6" w:space="0" w:color="auto"/>
              <w:right w:val="single" w:sz="6" w:space="0" w:color="auto"/>
            </w:tcBorders>
          </w:tcPr>
          <w:p w:rsidR="00643EB8" w:rsidRPr="00643EB8" w:rsidRDefault="00643EB8" w:rsidP="00643EB8">
            <w:pPr>
              <w:autoSpaceDN w:val="0"/>
              <w:adjustRightInd w:val="0"/>
              <w:spacing w:before="0" w:after="0" w:line="240" w:lineRule="auto"/>
              <w:jc w:val="center"/>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t>Показатель</w:t>
            </w:r>
          </w:p>
        </w:tc>
        <w:tc>
          <w:tcPr>
            <w:tcW w:w="4535" w:type="dxa"/>
            <w:tcBorders>
              <w:top w:val="single" w:sz="6" w:space="0" w:color="auto"/>
              <w:left w:val="single" w:sz="6" w:space="0" w:color="auto"/>
              <w:bottom w:val="single" w:sz="6" w:space="0" w:color="auto"/>
              <w:right w:val="single" w:sz="6" w:space="0" w:color="auto"/>
            </w:tcBorders>
          </w:tcPr>
          <w:p w:rsidR="00643EB8" w:rsidRPr="00643EB8" w:rsidRDefault="00643EB8" w:rsidP="00643EB8">
            <w:pPr>
              <w:autoSpaceDN w:val="0"/>
              <w:adjustRightInd w:val="0"/>
              <w:spacing w:before="0" w:after="0" w:line="240" w:lineRule="auto"/>
              <w:jc w:val="center"/>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t>Расчёт по данным бухгалтерской (финансовой) отчётности</w:t>
            </w:r>
          </w:p>
        </w:tc>
        <w:tc>
          <w:tcPr>
            <w:tcW w:w="2136" w:type="dxa"/>
            <w:tcBorders>
              <w:top w:val="single" w:sz="6" w:space="0" w:color="auto"/>
              <w:left w:val="single" w:sz="6" w:space="0" w:color="auto"/>
              <w:bottom w:val="single" w:sz="6" w:space="0" w:color="auto"/>
              <w:right w:val="single" w:sz="6" w:space="0" w:color="auto"/>
            </w:tcBorders>
          </w:tcPr>
          <w:p w:rsidR="00643EB8" w:rsidRPr="00643EB8" w:rsidRDefault="00643EB8" w:rsidP="00643EB8">
            <w:pPr>
              <w:autoSpaceDN w:val="0"/>
              <w:adjustRightInd w:val="0"/>
              <w:spacing w:before="0" w:after="0" w:line="240" w:lineRule="auto"/>
              <w:jc w:val="center"/>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t>Требуемое значение</w:t>
            </w:r>
          </w:p>
        </w:tc>
      </w:tr>
      <w:tr w:rsidR="00643EB8" w:rsidRPr="00643EB8" w:rsidTr="00150604">
        <w:tc>
          <w:tcPr>
            <w:tcW w:w="3535" w:type="dxa"/>
            <w:tcBorders>
              <w:top w:val="single" w:sz="6" w:space="0" w:color="auto"/>
              <w:left w:val="single" w:sz="6" w:space="0" w:color="auto"/>
              <w:bottom w:val="single" w:sz="6" w:space="0" w:color="auto"/>
              <w:right w:val="single" w:sz="6" w:space="0" w:color="auto"/>
            </w:tcBorders>
          </w:tcPr>
          <w:p w:rsidR="00643EB8" w:rsidRPr="00643EB8" w:rsidRDefault="00643EB8" w:rsidP="00643EB8">
            <w:pPr>
              <w:autoSpaceDN w:val="0"/>
              <w:adjustRightInd w:val="0"/>
              <w:spacing w:before="0" w:after="0" w:line="240" w:lineRule="auto"/>
              <w:jc w:val="center"/>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t>Коэффициент автономии собственных средств</w:t>
            </w:r>
          </w:p>
        </w:tc>
        <w:tc>
          <w:tcPr>
            <w:tcW w:w="4535" w:type="dxa"/>
            <w:tcBorders>
              <w:top w:val="single" w:sz="6" w:space="0" w:color="auto"/>
              <w:left w:val="single" w:sz="6" w:space="0" w:color="auto"/>
              <w:bottom w:val="single" w:sz="6" w:space="0" w:color="auto"/>
              <w:right w:val="single" w:sz="6" w:space="0" w:color="auto"/>
            </w:tcBorders>
          </w:tcPr>
          <w:p w:rsidR="00643EB8" w:rsidRPr="00643EB8" w:rsidRDefault="00643EB8" w:rsidP="00643EB8">
            <w:pPr>
              <w:autoSpaceDN w:val="0"/>
              <w:adjustRightInd w:val="0"/>
              <w:spacing w:before="0" w:after="0" w:line="240" w:lineRule="auto"/>
              <w:jc w:val="center"/>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t>Строка 1300 «Итого по разделу III» / строка 1600</w:t>
            </w:r>
            <w:r w:rsidRPr="00643EB8">
              <w:rPr>
                <w:rFonts w:ascii="Times New Roman" w:eastAsia="Times New Roman" w:hAnsi="Times New Roman" w:cs="Times New Roman"/>
                <w:vanish/>
                <w:sz w:val="18"/>
                <w:szCs w:val="18"/>
                <w:lang w:eastAsia="zh-CN"/>
              </w:rPr>
              <w:t xml:space="preserve"> </w:t>
            </w:r>
            <w:r w:rsidRPr="00643EB8">
              <w:rPr>
                <w:rFonts w:ascii="Times New Roman" w:eastAsia="Times New Roman" w:hAnsi="Times New Roman" w:cs="Times New Roman"/>
                <w:sz w:val="18"/>
                <w:szCs w:val="18"/>
                <w:lang w:eastAsia="zh-CN"/>
              </w:rPr>
              <w:t xml:space="preserve"> «БАЛАНС»</w:t>
            </w:r>
          </w:p>
        </w:tc>
        <w:tc>
          <w:tcPr>
            <w:tcW w:w="2136" w:type="dxa"/>
            <w:tcBorders>
              <w:top w:val="single" w:sz="6" w:space="0" w:color="auto"/>
              <w:left w:val="single" w:sz="6" w:space="0" w:color="auto"/>
              <w:bottom w:val="single" w:sz="6" w:space="0" w:color="auto"/>
              <w:right w:val="single" w:sz="6" w:space="0" w:color="auto"/>
            </w:tcBorders>
          </w:tcPr>
          <w:p w:rsidR="00643EB8" w:rsidRPr="00643EB8" w:rsidRDefault="00643EB8" w:rsidP="00643EB8">
            <w:pPr>
              <w:autoSpaceDN w:val="0"/>
              <w:adjustRightInd w:val="0"/>
              <w:spacing w:before="0" w:after="0" w:line="240" w:lineRule="auto"/>
              <w:jc w:val="center"/>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t>Не менее 0,10</w:t>
            </w:r>
          </w:p>
        </w:tc>
      </w:tr>
      <w:tr w:rsidR="00643EB8" w:rsidRPr="00643EB8" w:rsidTr="00150604">
        <w:tc>
          <w:tcPr>
            <w:tcW w:w="3535" w:type="dxa"/>
            <w:tcBorders>
              <w:top w:val="single" w:sz="6" w:space="0" w:color="auto"/>
              <w:left w:val="single" w:sz="6" w:space="0" w:color="auto"/>
              <w:bottom w:val="single" w:sz="6" w:space="0" w:color="auto"/>
              <w:right w:val="single" w:sz="6" w:space="0" w:color="auto"/>
            </w:tcBorders>
          </w:tcPr>
          <w:p w:rsidR="00643EB8" w:rsidRPr="00643EB8" w:rsidRDefault="00643EB8" w:rsidP="00643EB8">
            <w:pPr>
              <w:autoSpaceDN w:val="0"/>
              <w:adjustRightInd w:val="0"/>
              <w:spacing w:before="0" w:after="0" w:line="240" w:lineRule="auto"/>
              <w:jc w:val="center"/>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t>Коэффициент обеспеченности собственными оборотными средствами</w:t>
            </w:r>
          </w:p>
        </w:tc>
        <w:tc>
          <w:tcPr>
            <w:tcW w:w="4535" w:type="dxa"/>
            <w:tcBorders>
              <w:top w:val="single" w:sz="6" w:space="0" w:color="auto"/>
              <w:left w:val="single" w:sz="6" w:space="0" w:color="auto"/>
              <w:bottom w:val="single" w:sz="6" w:space="0" w:color="auto"/>
              <w:right w:val="single" w:sz="6" w:space="0" w:color="auto"/>
            </w:tcBorders>
          </w:tcPr>
          <w:p w:rsidR="00643EB8" w:rsidRPr="00643EB8" w:rsidRDefault="00643EB8" w:rsidP="00643EB8">
            <w:pPr>
              <w:autoSpaceDN w:val="0"/>
              <w:adjustRightInd w:val="0"/>
              <w:spacing w:before="0" w:after="0" w:line="240" w:lineRule="auto"/>
              <w:jc w:val="center"/>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t>Строка 1300</w:t>
            </w:r>
            <w:r w:rsidRPr="00643EB8">
              <w:rPr>
                <w:rFonts w:ascii="Times New Roman" w:eastAsia="Times New Roman" w:hAnsi="Times New Roman" w:cs="Times New Roman"/>
                <w:vanish/>
                <w:sz w:val="18"/>
                <w:szCs w:val="18"/>
                <w:lang w:eastAsia="zh-CN"/>
              </w:rPr>
              <w:t xml:space="preserve"> </w:t>
            </w:r>
            <w:r w:rsidRPr="00643EB8">
              <w:rPr>
                <w:rFonts w:ascii="Times New Roman" w:eastAsia="Times New Roman" w:hAnsi="Times New Roman" w:cs="Times New Roman"/>
                <w:sz w:val="18"/>
                <w:szCs w:val="18"/>
                <w:lang w:eastAsia="zh-CN"/>
              </w:rPr>
              <w:t xml:space="preserve"> «Итого по разделу III» - строка 1100 «Итого по разделу I» / строка 1200 «Итого по разделу II»</w:t>
            </w:r>
          </w:p>
        </w:tc>
        <w:tc>
          <w:tcPr>
            <w:tcW w:w="2136" w:type="dxa"/>
            <w:tcBorders>
              <w:top w:val="single" w:sz="6" w:space="0" w:color="auto"/>
              <w:left w:val="single" w:sz="6" w:space="0" w:color="auto"/>
              <w:bottom w:val="single" w:sz="6" w:space="0" w:color="auto"/>
              <w:right w:val="single" w:sz="6" w:space="0" w:color="auto"/>
            </w:tcBorders>
          </w:tcPr>
          <w:p w:rsidR="00643EB8" w:rsidRPr="00643EB8" w:rsidRDefault="00643EB8" w:rsidP="00643EB8">
            <w:pPr>
              <w:autoSpaceDN w:val="0"/>
              <w:adjustRightInd w:val="0"/>
              <w:spacing w:before="0" w:after="0" w:line="240" w:lineRule="auto"/>
              <w:jc w:val="center"/>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t>Не менее 0,05</w:t>
            </w:r>
          </w:p>
        </w:tc>
      </w:tr>
      <w:tr w:rsidR="00643EB8" w:rsidRPr="00643EB8" w:rsidTr="00150604">
        <w:tc>
          <w:tcPr>
            <w:tcW w:w="3535" w:type="dxa"/>
            <w:tcBorders>
              <w:top w:val="single" w:sz="6" w:space="0" w:color="auto"/>
              <w:left w:val="single" w:sz="6" w:space="0" w:color="auto"/>
              <w:bottom w:val="single" w:sz="6" w:space="0" w:color="auto"/>
              <w:right w:val="single" w:sz="6" w:space="0" w:color="auto"/>
            </w:tcBorders>
          </w:tcPr>
          <w:p w:rsidR="00643EB8" w:rsidRPr="00643EB8" w:rsidRDefault="00643EB8" w:rsidP="00643EB8">
            <w:pPr>
              <w:autoSpaceDN w:val="0"/>
              <w:adjustRightInd w:val="0"/>
              <w:spacing w:before="0" w:after="0" w:line="240" w:lineRule="auto"/>
              <w:jc w:val="center"/>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t>Коэффициент соизмеримости годовой выручки от основной деятельности с суммой договора</w:t>
            </w:r>
          </w:p>
        </w:tc>
        <w:tc>
          <w:tcPr>
            <w:tcW w:w="4535" w:type="dxa"/>
            <w:tcBorders>
              <w:top w:val="single" w:sz="6" w:space="0" w:color="auto"/>
              <w:left w:val="single" w:sz="6" w:space="0" w:color="auto"/>
              <w:bottom w:val="single" w:sz="6" w:space="0" w:color="auto"/>
              <w:right w:val="single" w:sz="6" w:space="0" w:color="auto"/>
            </w:tcBorders>
          </w:tcPr>
          <w:p w:rsidR="00643EB8" w:rsidRPr="00643EB8" w:rsidRDefault="00643EB8" w:rsidP="00643EB8">
            <w:pPr>
              <w:autoSpaceDN w:val="0"/>
              <w:adjustRightInd w:val="0"/>
              <w:spacing w:before="0" w:after="0" w:line="240" w:lineRule="auto"/>
              <w:jc w:val="center"/>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t xml:space="preserve">Строка 2110 «Выручка» x период выполнения обязательств по договору в мес. / 12 мес. </w:t>
            </w:r>
            <w:r w:rsidRPr="00643EB8">
              <w:rPr>
                <w:rFonts w:ascii="Times New Roman" w:eastAsia="Times New Roman" w:hAnsi="Times New Roman" w:cs="Times New Roman"/>
                <w:bCs/>
                <w:sz w:val="18"/>
                <w:szCs w:val="18"/>
                <w:vertAlign w:val="superscript"/>
                <w:lang w:eastAsia="zh-CN"/>
              </w:rPr>
              <w:t>1</w:t>
            </w:r>
            <w:r w:rsidRPr="00643EB8">
              <w:rPr>
                <w:rFonts w:ascii="Times New Roman" w:eastAsia="Times New Roman" w:hAnsi="Times New Roman" w:cs="Times New Roman"/>
                <w:sz w:val="18"/>
                <w:szCs w:val="18"/>
                <w:lang w:eastAsia="zh-CN"/>
              </w:rPr>
              <w:t xml:space="preserve"> x первоначальная цена договора, предложенная участником закупки, без НДС</w:t>
            </w:r>
          </w:p>
        </w:tc>
        <w:tc>
          <w:tcPr>
            <w:tcW w:w="2136" w:type="dxa"/>
            <w:tcBorders>
              <w:top w:val="single" w:sz="6" w:space="0" w:color="auto"/>
              <w:left w:val="single" w:sz="6" w:space="0" w:color="auto"/>
              <w:bottom w:val="single" w:sz="6" w:space="0" w:color="auto"/>
              <w:right w:val="single" w:sz="6" w:space="0" w:color="auto"/>
            </w:tcBorders>
          </w:tcPr>
          <w:p w:rsidR="00643EB8" w:rsidRPr="00643EB8" w:rsidRDefault="00643EB8" w:rsidP="00643EB8">
            <w:pPr>
              <w:autoSpaceDN w:val="0"/>
              <w:adjustRightInd w:val="0"/>
              <w:spacing w:before="0" w:after="0" w:line="240" w:lineRule="auto"/>
              <w:jc w:val="center"/>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t>Не менее 1,20</w:t>
            </w:r>
          </w:p>
        </w:tc>
      </w:tr>
    </w:tbl>
    <w:p w:rsidR="00643EB8" w:rsidRPr="00643EB8" w:rsidRDefault="00643EB8" w:rsidP="00643EB8">
      <w:pPr>
        <w:autoSpaceDE w:val="0"/>
        <w:autoSpaceDN w:val="0"/>
        <w:adjustRightInd w:val="0"/>
        <w:spacing w:after="0" w:line="240" w:lineRule="auto"/>
        <w:jc w:val="both"/>
        <w:rPr>
          <w:rFonts w:ascii="Times New Roman" w:eastAsia="Times New Roman" w:hAnsi="Times New Roman" w:cs="Times New Roman"/>
          <w:sz w:val="18"/>
          <w:szCs w:val="18"/>
        </w:rPr>
      </w:pPr>
    </w:p>
    <w:p w:rsidR="00643EB8" w:rsidRPr="00643EB8" w:rsidRDefault="00643EB8" w:rsidP="00643EB8">
      <w:pPr>
        <w:suppressAutoHyphens/>
        <w:spacing w:after="0" w:line="240" w:lineRule="auto"/>
        <w:ind w:firstLine="567"/>
        <w:jc w:val="both"/>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vertAlign w:val="superscript"/>
          <w:lang w:eastAsia="zh-CN"/>
        </w:rPr>
        <w:t>1</w:t>
      </w:r>
      <w:r w:rsidRPr="00643EB8">
        <w:rPr>
          <w:rFonts w:ascii="Times New Roman" w:eastAsia="Times New Roman" w:hAnsi="Times New Roman" w:cs="Times New Roman"/>
          <w:sz w:val="18"/>
          <w:szCs w:val="18"/>
          <w:lang w:eastAsia="zh-CN"/>
        </w:rPr>
        <w:t>Если участник закупки зарегистрирован в качестве юридического лица или индивидуального предпринимателя в истекшем финансовом году, то в расчёте учитывают количество месяцев начиная с месяца регистрации по декабрь (включительно);</w:t>
      </w:r>
    </w:p>
    <w:p w:rsidR="00643EB8" w:rsidRPr="00643EB8" w:rsidRDefault="00643EB8" w:rsidP="00643EB8">
      <w:pPr>
        <w:suppressAutoHyphens/>
        <w:spacing w:after="0" w:line="240" w:lineRule="auto"/>
        <w:ind w:firstLine="567"/>
        <w:jc w:val="both"/>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t>2) на праве собственности или ином законном основании оборудования и других материальных ресурсов для исполнения договора, с указанием в документации (извещении) о закупке конкретного оборудования и иных материальных ресурсов, необходимых для исполнения контракта, и документов, которые нужно предоставить для подтверждения соответствия требованию;</w:t>
      </w:r>
    </w:p>
    <w:p w:rsidR="00643EB8" w:rsidRPr="00643EB8" w:rsidRDefault="00643EB8" w:rsidP="00643EB8">
      <w:pPr>
        <w:suppressAutoHyphens/>
        <w:spacing w:after="0" w:line="240" w:lineRule="auto"/>
        <w:ind w:firstLine="567"/>
        <w:jc w:val="both"/>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t>3) опыта выполнения работ, оказания услуг, аналогичных объекту закупки, с указанием в документации (извещении) о закупке критериев, позволяющих установить аналогичность работ (услуг);</w:t>
      </w:r>
    </w:p>
    <w:p w:rsidR="00643EB8" w:rsidRPr="00643EB8" w:rsidRDefault="00643EB8" w:rsidP="00643EB8">
      <w:pPr>
        <w:suppressAutoHyphens/>
        <w:spacing w:after="0" w:line="240" w:lineRule="auto"/>
        <w:ind w:firstLine="567"/>
        <w:jc w:val="both"/>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t>4) необходимого количества специалистов и иных работников определённого уровня квалификации для исполнения договора, с указанием в документации (извещении) о закупке требований к таким специалистам (иным работникам определённого уровня квалификации) и документам, которые необходимо предоставить для подтверждения соответствия требованию.</w:t>
      </w:r>
    </w:p>
    <w:p w:rsidR="00643EB8" w:rsidRPr="00643EB8" w:rsidRDefault="00643EB8" w:rsidP="00643EB8">
      <w:pPr>
        <w:suppressAutoHyphens/>
        <w:spacing w:after="0" w:line="240" w:lineRule="auto"/>
        <w:ind w:firstLine="567"/>
        <w:jc w:val="both"/>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t>1.10.4. К участникам закупки не допускается устанавливать требования дискриминационного характера.</w:t>
      </w:r>
    </w:p>
    <w:p w:rsidR="00643EB8" w:rsidRPr="00643EB8" w:rsidRDefault="00643EB8" w:rsidP="00643EB8">
      <w:pPr>
        <w:suppressAutoHyphens/>
        <w:spacing w:after="0" w:line="240" w:lineRule="auto"/>
        <w:ind w:firstLine="567"/>
        <w:jc w:val="both"/>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t>1.10.5. Не допускается предъявлять к участникам закупки, товарам, работам, услугам, условиям исполнения договора требования, не предусмотренные документацией о закупке, а также оценивать и сопоставлять заявки на участие в закупке по критериям и в порядке, которые не указаны в документации о закупке.</w:t>
      </w:r>
    </w:p>
    <w:p w:rsidR="00643EB8" w:rsidRPr="00643EB8" w:rsidRDefault="00643EB8" w:rsidP="00643EB8">
      <w:pPr>
        <w:suppressAutoHyphens/>
        <w:spacing w:after="0" w:line="240" w:lineRule="auto"/>
        <w:ind w:firstLine="567"/>
        <w:jc w:val="both"/>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t>1.10.6. Требования, предъявляемые к участникам закупки, закупаемым товарам, работам, услугам, условиям исполнения договора, а также критерии и порядок оценки и сопоставления заявок на участие в закупке применяются в равной степени в отношении всех участников закупки.</w:t>
      </w:r>
    </w:p>
    <w:p w:rsidR="00643EB8" w:rsidRPr="00643EB8" w:rsidRDefault="00643EB8" w:rsidP="00643EB8">
      <w:pPr>
        <w:suppressAutoHyphens/>
        <w:spacing w:after="0" w:line="240" w:lineRule="auto"/>
        <w:jc w:val="both"/>
        <w:rPr>
          <w:rFonts w:ascii="Times New Roman" w:eastAsia="Times New Roman" w:hAnsi="Times New Roman" w:cs="Times New Roman"/>
          <w:sz w:val="18"/>
          <w:szCs w:val="18"/>
          <w:lang w:eastAsia="zh-CN"/>
        </w:rPr>
      </w:pPr>
    </w:p>
    <w:p w:rsidR="00643EB8" w:rsidRPr="00643EB8" w:rsidRDefault="00643EB8" w:rsidP="00643EB8">
      <w:pPr>
        <w:suppressAutoHyphens/>
        <w:spacing w:after="0" w:line="240" w:lineRule="auto"/>
        <w:jc w:val="center"/>
        <w:outlineLvl w:val="1"/>
        <w:rPr>
          <w:rFonts w:ascii="Times New Roman" w:eastAsia="Times New Roman" w:hAnsi="Times New Roman" w:cs="Times New Roman"/>
          <w:sz w:val="18"/>
          <w:szCs w:val="18"/>
          <w:lang w:eastAsia="zh-CN"/>
        </w:rPr>
      </w:pPr>
      <w:bookmarkStart w:id="35" w:name="P427"/>
      <w:bookmarkStart w:id="36" w:name="_Toc222489721"/>
      <w:bookmarkEnd w:id="35"/>
      <w:r w:rsidRPr="00643EB8">
        <w:rPr>
          <w:rFonts w:ascii="Times New Roman" w:eastAsia="Times New Roman" w:hAnsi="Times New Roman" w:cs="Times New Roman"/>
          <w:sz w:val="18"/>
          <w:szCs w:val="18"/>
          <w:lang w:eastAsia="zh-CN"/>
        </w:rPr>
        <w:t>1.11. Условия допуска к участию и отстранения от участия в закупках</w:t>
      </w:r>
      <w:bookmarkEnd w:id="36"/>
    </w:p>
    <w:p w:rsidR="00643EB8" w:rsidRPr="00643EB8" w:rsidRDefault="00643EB8" w:rsidP="00643EB8">
      <w:pPr>
        <w:suppressAutoHyphens/>
        <w:spacing w:after="0" w:line="240" w:lineRule="auto"/>
        <w:jc w:val="both"/>
        <w:rPr>
          <w:rFonts w:ascii="Times New Roman" w:eastAsia="Times New Roman" w:hAnsi="Times New Roman" w:cs="Times New Roman"/>
          <w:sz w:val="18"/>
          <w:szCs w:val="18"/>
          <w:lang w:eastAsia="zh-CN"/>
        </w:rPr>
      </w:pPr>
    </w:p>
    <w:p w:rsidR="00643EB8" w:rsidRPr="00643EB8" w:rsidRDefault="00643EB8" w:rsidP="00643EB8">
      <w:pPr>
        <w:suppressAutoHyphens/>
        <w:spacing w:after="0" w:line="240" w:lineRule="auto"/>
        <w:ind w:firstLine="567"/>
        <w:jc w:val="both"/>
        <w:rPr>
          <w:rFonts w:ascii="Times New Roman" w:eastAsia="Times New Roman" w:hAnsi="Times New Roman" w:cs="Times New Roman"/>
          <w:sz w:val="18"/>
          <w:szCs w:val="18"/>
          <w:lang w:eastAsia="zh-CN"/>
        </w:rPr>
      </w:pPr>
      <w:bookmarkStart w:id="37" w:name="P430"/>
      <w:bookmarkEnd w:id="37"/>
      <w:r w:rsidRPr="00643EB8">
        <w:rPr>
          <w:rFonts w:ascii="Times New Roman" w:eastAsia="Times New Roman" w:hAnsi="Times New Roman" w:cs="Times New Roman"/>
          <w:sz w:val="18"/>
          <w:szCs w:val="18"/>
          <w:lang w:eastAsia="zh-CN"/>
        </w:rPr>
        <w:t>1.11.1. Комиссия по закупкам отказывает участнику закупки в допуске к участию в процедуре закупки в следующих случаях:</w:t>
      </w:r>
    </w:p>
    <w:p w:rsidR="00643EB8" w:rsidRPr="00643EB8" w:rsidRDefault="00643EB8" w:rsidP="00643EB8">
      <w:pPr>
        <w:suppressAutoHyphens/>
        <w:spacing w:after="0" w:line="240" w:lineRule="auto"/>
        <w:ind w:firstLine="567"/>
        <w:jc w:val="both"/>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t>1) выявлено несоответствие участника хотя бы одному из требований, перечисленных в п. 1.10.1 настоящего Положения;</w:t>
      </w:r>
    </w:p>
    <w:p w:rsidR="00643EB8" w:rsidRPr="00643EB8" w:rsidRDefault="00643EB8" w:rsidP="00643EB8">
      <w:pPr>
        <w:suppressAutoHyphens/>
        <w:spacing w:after="0" w:line="240" w:lineRule="auto"/>
        <w:ind w:firstLine="567"/>
        <w:jc w:val="both"/>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t>2) участник закупки и (или) его заявка не соответствуют иным требованиям документации о закупке (извещению о проведении запроса котировок) или настоящего Положения;</w:t>
      </w:r>
    </w:p>
    <w:p w:rsidR="00643EB8" w:rsidRPr="00643EB8" w:rsidRDefault="00643EB8" w:rsidP="00643EB8">
      <w:pPr>
        <w:suppressAutoHyphens/>
        <w:spacing w:after="0" w:line="240" w:lineRule="auto"/>
        <w:ind w:firstLine="567"/>
        <w:jc w:val="both"/>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t>3) участник закупки не представил документы, необходимые для участия в процедуре закупки;</w:t>
      </w:r>
    </w:p>
    <w:p w:rsidR="00643EB8" w:rsidRPr="00643EB8" w:rsidRDefault="00643EB8" w:rsidP="00643EB8">
      <w:pPr>
        <w:suppressAutoHyphens/>
        <w:spacing w:after="0" w:line="240" w:lineRule="auto"/>
        <w:ind w:firstLine="567"/>
        <w:jc w:val="both"/>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t>4) в представленных документах или в заявке указаны недостоверные сведения об участнике закупки и (или) о товарах, работах, услугах;</w:t>
      </w:r>
    </w:p>
    <w:p w:rsidR="00643EB8" w:rsidRPr="00643EB8" w:rsidRDefault="00643EB8" w:rsidP="00643EB8">
      <w:pPr>
        <w:suppressAutoHyphens/>
        <w:spacing w:after="0" w:line="240" w:lineRule="auto"/>
        <w:ind w:firstLine="567"/>
        <w:jc w:val="both"/>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t>5) участник закупки не предоставил обеспечение заявки на участие в закупке, если такое обеспечение предусмотрено документацией о закупке;</w:t>
      </w:r>
    </w:p>
    <w:p w:rsidR="00643EB8" w:rsidRPr="00643EB8" w:rsidRDefault="00643EB8" w:rsidP="00643EB8">
      <w:pPr>
        <w:suppressAutoHyphens/>
        <w:spacing w:after="0" w:line="240" w:lineRule="auto"/>
        <w:ind w:firstLine="567"/>
        <w:jc w:val="both"/>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t>6) участник закупки не соответствует правилам предоставления национального режима при осуществлении закупок при условии, что Правительством РФ установлены запрет, ограничение, преимущество в соответствии с п. 1 ч. 2 ст. 3.1-4 Закона N 223-ФЗ в отношении товара, работы, услуги, являющихся предметом закупки, а именно:</w:t>
      </w:r>
    </w:p>
    <w:p w:rsidR="00643EB8" w:rsidRPr="00643EB8" w:rsidRDefault="00643EB8" w:rsidP="00643EB8">
      <w:pPr>
        <w:suppressAutoHyphens/>
        <w:spacing w:after="0" w:line="240" w:lineRule="auto"/>
        <w:ind w:firstLine="567"/>
        <w:jc w:val="both"/>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t xml:space="preserve">6.1) если Правительством РФ установлен предусмотренный </w:t>
      </w:r>
      <w:proofErr w:type="spellStart"/>
      <w:r w:rsidRPr="00643EB8">
        <w:rPr>
          <w:rFonts w:ascii="Times New Roman" w:eastAsia="Times New Roman" w:hAnsi="Times New Roman" w:cs="Times New Roman"/>
          <w:sz w:val="18"/>
          <w:szCs w:val="18"/>
          <w:lang w:eastAsia="zh-CN"/>
        </w:rPr>
        <w:t>пп</w:t>
      </w:r>
      <w:proofErr w:type="spellEnd"/>
      <w:r w:rsidRPr="00643EB8">
        <w:rPr>
          <w:rFonts w:ascii="Times New Roman" w:eastAsia="Times New Roman" w:hAnsi="Times New Roman" w:cs="Times New Roman"/>
          <w:sz w:val="18"/>
          <w:szCs w:val="18"/>
          <w:lang w:eastAsia="zh-CN"/>
        </w:rPr>
        <w:t>. «а» п. 1 ч. 2 ст. 3.1-4 Закона N 223-ФЗ запрет закупок товара, заявка на участие в закупке, содержащая предложение о поставке такого товара, происходящего из иностранного государства, подлежит отклонению (</w:t>
      </w:r>
      <w:proofErr w:type="spellStart"/>
      <w:r w:rsidRPr="00643EB8">
        <w:rPr>
          <w:rFonts w:ascii="Times New Roman" w:eastAsia="Times New Roman" w:hAnsi="Times New Roman" w:cs="Times New Roman"/>
          <w:sz w:val="18"/>
          <w:szCs w:val="18"/>
          <w:lang w:eastAsia="zh-CN"/>
        </w:rPr>
        <w:t>пп</w:t>
      </w:r>
      <w:proofErr w:type="spellEnd"/>
      <w:r w:rsidRPr="00643EB8">
        <w:rPr>
          <w:rFonts w:ascii="Times New Roman" w:eastAsia="Times New Roman" w:hAnsi="Times New Roman" w:cs="Times New Roman"/>
          <w:sz w:val="18"/>
          <w:szCs w:val="18"/>
          <w:lang w:eastAsia="zh-CN"/>
        </w:rPr>
        <w:t>. «а» п. 1 ч. 4 ст. 3.1-4 Закона N 223-ФЗ);</w:t>
      </w:r>
    </w:p>
    <w:p w:rsidR="00643EB8" w:rsidRPr="00643EB8" w:rsidRDefault="00643EB8" w:rsidP="00643EB8">
      <w:pPr>
        <w:suppressAutoHyphens/>
        <w:spacing w:after="0" w:line="240" w:lineRule="auto"/>
        <w:ind w:firstLine="567"/>
        <w:jc w:val="both"/>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t xml:space="preserve">6.2) если Правительством РФ установлено предусмотренное </w:t>
      </w:r>
      <w:proofErr w:type="spellStart"/>
      <w:r w:rsidRPr="00643EB8">
        <w:rPr>
          <w:rFonts w:ascii="Times New Roman" w:eastAsia="Times New Roman" w:hAnsi="Times New Roman" w:cs="Times New Roman"/>
          <w:sz w:val="18"/>
          <w:szCs w:val="18"/>
          <w:lang w:eastAsia="zh-CN"/>
        </w:rPr>
        <w:t>пп</w:t>
      </w:r>
      <w:proofErr w:type="spellEnd"/>
      <w:r w:rsidRPr="00643EB8">
        <w:rPr>
          <w:rFonts w:ascii="Times New Roman" w:eastAsia="Times New Roman" w:hAnsi="Times New Roman" w:cs="Times New Roman"/>
          <w:sz w:val="18"/>
          <w:szCs w:val="18"/>
          <w:lang w:eastAsia="zh-CN"/>
        </w:rPr>
        <w:t xml:space="preserve">. «б» п. 1 ч. 2 ст. 3.1-4 Закона N 223-ФЗ ограничение закупок товара, все заявки на участие в закупке, содержащие предложения о поставке такого товара, происходящего из иностранного государства, подлежат отклонению, если поданы заявка на участие в закупке, окончательное предложение, признанные по результатам их рассмотрения соответствующими требованиям настоящего Положения, извещения об осуществлении конкурентной закупки (в </w:t>
      </w:r>
      <w:r w:rsidRPr="00643EB8">
        <w:rPr>
          <w:rFonts w:ascii="Times New Roman" w:eastAsia="Times New Roman" w:hAnsi="Times New Roman" w:cs="Times New Roman"/>
          <w:sz w:val="18"/>
          <w:szCs w:val="18"/>
          <w:lang w:eastAsia="zh-CN"/>
        </w:rPr>
        <w:lastRenderedPageBreak/>
        <w:t>случае проведения конкурентной закупки), документации о конкурентной закупке (в случае проведения конкурентной закупки) и содержащие предложения о поставке товара российского происхождения (</w:t>
      </w:r>
      <w:proofErr w:type="spellStart"/>
      <w:r w:rsidRPr="00643EB8">
        <w:rPr>
          <w:rFonts w:ascii="Times New Roman" w:eastAsia="Times New Roman" w:hAnsi="Times New Roman" w:cs="Times New Roman"/>
          <w:sz w:val="18"/>
          <w:szCs w:val="18"/>
          <w:lang w:eastAsia="zh-CN"/>
        </w:rPr>
        <w:t>пп</w:t>
      </w:r>
      <w:proofErr w:type="spellEnd"/>
      <w:r w:rsidRPr="00643EB8">
        <w:rPr>
          <w:rFonts w:ascii="Times New Roman" w:eastAsia="Times New Roman" w:hAnsi="Times New Roman" w:cs="Times New Roman"/>
          <w:sz w:val="18"/>
          <w:szCs w:val="18"/>
          <w:lang w:eastAsia="zh-CN"/>
        </w:rPr>
        <w:t>. «а» п. 2 ч. 4 ст. 3.1-4 Закона N 223-ФЗ);</w:t>
      </w:r>
    </w:p>
    <w:p w:rsidR="00643EB8" w:rsidRPr="00643EB8" w:rsidRDefault="00643EB8" w:rsidP="00643EB8">
      <w:pPr>
        <w:suppressAutoHyphens/>
        <w:spacing w:after="0" w:line="240" w:lineRule="auto"/>
        <w:ind w:firstLine="567"/>
        <w:jc w:val="both"/>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t xml:space="preserve">6.3) если Правительством РФ установлен предусмотренный </w:t>
      </w:r>
      <w:proofErr w:type="spellStart"/>
      <w:r w:rsidRPr="00643EB8">
        <w:rPr>
          <w:rFonts w:ascii="Times New Roman" w:eastAsia="Times New Roman" w:hAnsi="Times New Roman" w:cs="Times New Roman"/>
          <w:sz w:val="18"/>
          <w:szCs w:val="18"/>
          <w:lang w:eastAsia="zh-CN"/>
        </w:rPr>
        <w:t>пп</w:t>
      </w:r>
      <w:proofErr w:type="spellEnd"/>
      <w:r w:rsidRPr="00643EB8">
        <w:rPr>
          <w:rFonts w:ascii="Times New Roman" w:eastAsia="Times New Roman" w:hAnsi="Times New Roman" w:cs="Times New Roman"/>
          <w:sz w:val="18"/>
          <w:szCs w:val="18"/>
          <w:lang w:eastAsia="zh-CN"/>
        </w:rPr>
        <w:t>. «а» п. 1 ч. 2 ст. 3.1-4 Закона N 223-ФЗ запрет закупок работ, услуг, заявка на участие в такой закупке, поданная иностранным лицом, подлежит отклонению (</w:t>
      </w:r>
      <w:proofErr w:type="spellStart"/>
      <w:r w:rsidRPr="00643EB8">
        <w:rPr>
          <w:rFonts w:ascii="Times New Roman" w:eastAsia="Times New Roman" w:hAnsi="Times New Roman" w:cs="Times New Roman"/>
          <w:sz w:val="18"/>
          <w:szCs w:val="18"/>
          <w:lang w:eastAsia="zh-CN"/>
        </w:rPr>
        <w:t>пп</w:t>
      </w:r>
      <w:proofErr w:type="spellEnd"/>
      <w:r w:rsidRPr="00643EB8">
        <w:rPr>
          <w:rFonts w:ascii="Times New Roman" w:eastAsia="Times New Roman" w:hAnsi="Times New Roman" w:cs="Times New Roman"/>
          <w:sz w:val="18"/>
          <w:szCs w:val="18"/>
          <w:lang w:eastAsia="zh-CN"/>
        </w:rPr>
        <w:t>. «а» п. 1 ч. 5 ст. 3.1-4 Закона N 223-ФЗ);</w:t>
      </w:r>
    </w:p>
    <w:p w:rsidR="00643EB8" w:rsidRPr="00643EB8" w:rsidRDefault="00643EB8" w:rsidP="00643EB8">
      <w:pPr>
        <w:suppressAutoHyphens/>
        <w:spacing w:after="0" w:line="240" w:lineRule="auto"/>
        <w:ind w:firstLine="567"/>
        <w:jc w:val="both"/>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t xml:space="preserve">6.4) если Правительством РФ установлено предусмотренное </w:t>
      </w:r>
      <w:proofErr w:type="spellStart"/>
      <w:r w:rsidRPr="00643EB8">
        <w:rPr>
          <w:rFonts w:ascii="Times New Roman" w:eastAsia="Times New Roman" w:hAnsi="Times New Roman" w:cs="Times New Roman"/>
          <w:sz w:val="18"/>
          <w:szCs w:val="18"/>
          <w:lang w:eastAsia="zh-CN"/>
        </w:rPr>
        <w:t>пп</w:t>
      </w:r>
      <w:proofErr w:type="spellEnd"/>
      <w:r w:rsidRPr="00643EB8">
        <w:rPr>
          <w:rFonts w:ascii="Times New Roman" w:eastAsia="Times New Roman" w:hAnsi="Times New Roman" w:cs="Times New Roman"/>
          <w:sz w:val="18"/>
          <w:szCs w:val="18"/>
          <w:lang w:eastAsia="zh-CN"/>
        </w:rPr>
        <w:t>. «б» п. 1 ч. 2 ст. 3.1-4 Закона N 223-ФЗ ограничение закупок работ, услуг, все заявки на участие в такой закупке, поданные иностранными лицами, подлежат отклонению, если российским лицом поданы заявка на участие в закупке, окончательное предложение, признанные по результатам их рассмотрения соответствующими требованиям настоящего Положения, извещения об осуществлении конкурентной закупки (в случае проведения конкурентной закупки), документации о конкурентной закупке (в случае проведения конкурентной закупки) (</w:t>
      </w:r>
      <w:proofErr w:type="spellStart"/>
      <w:r w:rsidRPr="00643EB8">
        <w:rPr>
          <w:rFonts w:ascii="Times New Roman" w:eastAsia="Times New Roman" w:hAnsi="Times New Roman" w:cs="Times New Roman"/>
          <w:sz w:val="18"/>
          <w:szCs w:val="18"/>
          <w:lang w:eastAsia="zh-CN"/>
        </w:rPr>
        <w:t>пп</w:t>
      </w:r>
      <w:proofErr w:type="spellEnd"/>
      <w:r w:rsidRPr="00643EB8">
        <w:rPr>
          <w:rFonts w:ascii="Times New Roman" w:eastAsia="Times New Roman" w:hAnsi="Times New Roman" w:cs="Times New Roman"/>
          <w:sz w:val="18"/>
          <w:szCs w:val="18"/>
          <w:lang w:eastAsia="zh-CN"/>
        </w:rPr>
        <w:t>. «а» п. 2 ч. 5 ст. 3.1-4 Закона N 223-ФЗ).</w:t>
      </w:r>
    </w:p>
    <w:p w:rsidR="00643EB8" w:rsidRPr="00643EB8" w:rsidRDefault="00643EB8" w:rsidP="00643EB8">
      <w:pPr>
        <w:suppressAutoHyphens/>
        <w:spacing w:after="0" w:line="240" w:lineRule="auto"/>
        <w:ind w:firstLine="567"/>
        <w:jc w:val="both"/>
        <w:rPr>
          <w:rFonts w:ascii="Times New Roman" w:eastAsia="Times New Roman" w:hAnsi="Times New Roman" w:cs="Times New Roman"/>
          <w:sz w:val="18"/>
          <w:szCs w:val="18"/>
          <w:lang w:eastAsia="zh-CN"/>
        </w:rPr>
      </w:pPr>
      <w:bookmarkStart w:id="38" w:name="P436"/>
      <w:bookmarkEnd w:id="38"/>
      <w:r w:rsidRPr="00643EB8">
        <w:rPr>
          <w:rFonts w:ascii="Times New Roman" w:eastAsia="Times New Roman" w:hAnsi="Times New Roman" w:cs="Times New Roman"/>
          <w:sz w:val="18"/>
          <w:szCs w:val="18"/>
          <w:lang w:eastAsia="zh-CN"/>
        </w:rPr>
        <w:t>1.11.2. Если выявлен хотя бы один из фактов, указанных в п. 1.10.1 настоящего Положения, комиссия по закупкам обязана отстранить участника от процедуры закупки на любом этапе её проведения до момента заключения договора.</w:t>
      </w:r>
    </w:p>
    <w:p w:rsidR="00643EB8" w:rsidRPr="00643EB8" w:rsidRDefault="00643EB8" w:rsidP="00643EB8">
      <w:pPr>
        <w:suppressAutoHyphens/>
        <w:spacing w:after="0" w:line="240" w:lineRule="auto"/>
        <w:ind w:firstLine="567"/>
        <w:jc w:val="both"/>
        <w:rPr>
          <w:rFonts w:ascii="Times New Roman" w:eastAsia="Times New Roman" w:hAnsi="Times New Roman" w:cs="Times New Roman"/>
          <w:sz w:val="18"/>
          <w:szCs w:val="18"/>
          <w:lang w:eastAsia="zh-CN"/>
        </w:rPr>
      </w:pPr>
      <w:bookmarkStart w:id="39" w:name="P437"/>
      <w:bookmarkEnd w:id="39"/>
      <w:r w:rsidRPr="00643EB8">
        <w:rPr>
          <w:rFonts w:ascii="Times New Roman" w:eastAsia="Times New Roman" w:hAnsi="Times New Roman" w:cs="Times New Roman"/>
          <w:sz w:val="18"/>
          <w:szCs w:val="18"/>
          <w:lang w:eastAsia="zh-CN"/>
        </w:rPr>
        <w:t>1.11.3. В случае выявления фактов, предусмотренных в п. 1.11.1, в момент рассмотрения заявок информация об отказе в допуске участникам отражается в протоколе рассмотрения заявок. При этом указываются основания отказа, факты, послужившие основанием для отказа, и обстоятельства выявления таких фактов.</w:t>
      </w:r>
    </w:p>
    <w:p w:rsidR="00643EB8" w:rsidRPr="00643EB8" w:rsidRDefault="00643EB8" w:rsidP="00643EB8">
      <w:pPr>
        <w:suppressAutoHyphens/>
        <w:spacing w:after="0" w:line="240" w:lineRule="auto"/>
        <w:ind w:firstLine="567"/>
        <w:jc w:val="both"/>
        <w:rPr>
          <w:rFonts w:ascii="Times New Roman" w:eastAsia="Times New Roman" w:hAnsi="Times New Roman" w:cs="Times New Roman"/>
          <w:sz w:val="18"/>
          <w:szCs w:val="18"/>
          <w:lang w:eastAsia="zh-CN"/>
        </w:rPr>
      </w:pPr>
      <w:bookmarkStart w:id="40" w:name="P438"/>
      <w:bookmarkEnd w:id="40"/>
      <w:r w:rsidRPr="00643EB8">
        <w:rPr>
          <w:rFonts w:ascii="Times New Roman" w:eastAsia="Times New Roman" w:hAnsi="Times New Roman" w:cs="Times New Roman"/>
          <w:sz w:val="18"/>
          <w:szCs w:val="18"/>
          <w:lang w:eastAsia="zh-CN"/>
        </w:rPr>
        <w:t>1.11.4. Если факты, перечисленные в п. 1.11.1, выявлены на ином этапе закупки, комиссия по закупкам составляет протокол отстранения от участия в процедуре закупки. В него включается информация, указанная в п. 1.8.6 настоящего Положения, а также:</w:t>
      </w:r>
    </w:p>
    <w:p w:rsidR="00643EB8" w:rsidRPr="00643EB8" w:rsidRDefault="00643EB8" w:rsidP="00643EB8">
      <w:pPr>
        <w:suppressAutoHyphens/>
        <w:spacing w:after="0" w:line="240" w:lineRule="auto"/>
        <w:ind w:firstLine="567"/>
        <w:jc w:val="both"/>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t>1) сведения о месте, дате, времени составления протокола;</w:t>
      </w:r>
    </w:p>
    <w:p w:rsidR="00643EB8" w:rsidRPr="00643EB8" w:rsidRDefault="00643EB8" w:rsidP="00643EB8">
      <w:pPr>
        <w:suppressAutoHyphens/>
        <w:spacing w:after="0" w:line="240" w:lineRule="auto"/>
        <w:ind w:firstLine="567"/>
        <w:jc w:val="both"/>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t>2) фамилии, имена, отчества, должности членов комиссии по закупкам;</w:t>
      </w:r>
    </w:p>
    <w:p w:rsidR="00643EB8" w:rsidRPr="00643EB8" w:rsidRDefault="00643EB8" w:rsidP="00643EB8">
      <w:pPr>
        <w:suppressAutoHyphens/>
        <w:spacing w:after="0" w:line="240" w:lineRule="auto"/>
        <w:ind w:firstLine="567"/>
        <w:jc w:val="both"/>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t>3) номер заявки, присвоенный оператором электронной площадки при её получении;</w:t>
      </w:r>
    </w:p>
    <w:p w:rsidR="00643EB8" w:rsidRPr="00643EB8" w:rsidRDefault="00643EB8" w:rsidP="00643EB8">
      <w:pPr>
        <w:suppressAutoHyphens/>
        <w:spacing w:after="0" w:line="240" w:lineRule="auto"/>
        <w:ind w:firstLine="567"/>
        <w:jc w:val="both"/>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t>4) основание для отстранения в соответствии с п. 1.11.1 Положения;</w:t>
      </w:r>
    </w:p>
    <w:p w:rsidR="00643EB8" w:rsidRPr="00643EB8" w:rsidRDefault="00643EB8" w:rsidP="00643EB8">
      <w:pPr>
        <w:suppressAutoHyphens/>
        <w:spacing w:after="0" w:line="240" w:lineRule="auto"/>
        <w:ind w:firstLine="567"/>
        <w:jc w:val="both"/>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t>5) обстоятельства, при которых выявлен факт, указанный в п. 1.11.1 Положения;</w:t>
      </w:r>
    </w:p>
    <w:p w:rsidR="00643EB8" w:rsidRPr="00643EB8" w:rsidRDefault="00643EB8" w:rsidP="00643EB8">
      <w:pPr>
        <w:suppressAutoHyphens/>
        <w:spacing w:after="0" w:line="240" w:lineRule="auto"/>
        <w:ind w:firstLine="567"/>
        <w:jc w:val="both"/>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t>6) сведения, полученные Заказчиком, комиссией по закупкам в подтверждение факта, названного в п. 1.11.1 Положения;</w:t>
      </w:r>
    </w:p>
    <w:p w:rsidR="00643EB8" w:rsidRPr="00643EB8" w:rsidRDefault="00643EB8" w:rsidP="00643EB8">
      <w:pPr>
        <w:suppressAutoHyphens/>
        <w:spacing w:after="0" w:line="240" w:lineRule="auto"/>
        <w:ind w:firstLine="567"/>
        <w:jc w:val="both"/>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t>7) решение комиссии по закупкам об отстранении от участия с обоснованием такого решения и сведениями о решении по этому вопросу каждого члена комиссии.</w:t>
      </w:r>
    </w:p>
    <w:p w:rsidR="00643EB8" w:rsidRPr="00643EB8" w:rsidRDefault="00643EB8" w:rsidP="00643EB8">
      <w:pPr>
        <w:suppressAutoHyphens/>
        <w:spacing w:after="0" w:line="240" w:lineRule="auto"/>
        <w:ind w:firstLine="567"/>
        <w:jc w:val="both"/>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t>Указанный протокол размещается в ЕИС (на официальном сайте) и на электронной площадке не позднее чем через три дня со дня подписания.</w:t>
      </w:r>
    </w:p>
    <w:p w:rsidR="00643EB8" w:rsidRPr="00643EB8" w:rsidRDefault="00643EB8" w:rsidP="00643EB8">
      <w:pPr>
        <w:suppressAutoHyphens/>
        <w:spacing w:after="0" w:line="240" w:lineRule="auto"/>
        <w:jc w:val="both"/>
        <w:rPr>
          <w:rFonts w:ascii="Times New Roman" w:eastAsia="Times New Roman" w:hAnsi="Times New Roman" w:cs="Times New Roman"/>
          <w:sz w:val="18"/>
          <w:szCs w:val="18"/>
          <w:lang w:eastAsia="zh-CN"/>
        </w:rPr>
      </w:pPr>
    </w:p>
    <w:p w:rsidR="00643EB8" w:rsidRPr="00643EB8" w:rsidRDefault="00643EB8" w:rsidP="00643EB8">
      <w:pPr>
        <w:suppressAutoHyphens/>
        <w:spacing w:after="0" w:line="240" w:lineRule="auto"/>
        <w:jc w:val="center"/>
        <w:outlineLvl w:val="1"/>
        <w:rPr>
          <w:rFonts w:ascii="Times New Roman" w:eastAsia="Times New Roman" w:hAnsi="Times New Roman" w:cs="Times New Roman"/>
          <w:sz w:val="18"/>
          <w:szCs w:val="18"/>
          <w:lang w:eastAsia="zh-CN"/>
        </w:rPr>
      </w:pPr>
      <w:bookmarkStart w:id="41" w:name="P448"/>
      <w:bookmarkStart w:id="42" w:name="_Toc222489722"/>
      <w:bookmarkEnd w:id="41"/>
      <w:r w:rsidRPr="00643EB8">
        <w:rPr>
          <w:rFonts w:ascii="Times New Roman" w:eastAsia="Times New Roman" w:hAnsi="Times New Roman" w:cs="Times New Roman"/>
          <w:sz w:val="18"/>
          <w:szCs w:val="18"/>
          <w:lang w:eastAsia="zh-CN"/>
        </w:rPr>
        <w:t>1.12. Порядок заключения и исполнения договора</w:t>
      </w:r>
      <w:bookmarkStart w:id="43" w:name="_Toc220414963"/>
      <w:r w:rsidRPr="00643EB8">
        <w:rPr>
          <w:rFonts w:ascii="Times New Roman" w:eastAsia="Times New Roman" w:hAnsi="Times New Roman" w:cs="Times New Roman"/>
          <w:sz w:val="18"/>
          <w:szCs w:val="18"/>
          <w:lang w:eastAsia="zh-CN"/>
        </w:rPr>
        <w:t xml:space="preserve"> по результатам конкурентной закупки, осуществляемой</w:t>
      </w:r>
      <w:bookmarkStart w:id="44" w:name="_Toc220414964"/>
      <w:bookmarkEnd w:id="43"/>
      <w:r w:rsidRPr="00643EB8">
        <w:rPr>
          <w:rFonts w:ascii="Times New Roman" w:eastAsia="Times New Roman" w:hAnsi="Times New Roman" w:cs="Times New Roman"/>
          <w:sz w:val="18"/>
          <w:szCs w:val="18"/>
          <w:lang w:eastAsia="zh-CN"/>
        </w:rPr>
        <w:t xml:space="preserve"> в электронной форме</w:t>
      </w:r>
      <w:bookmarkEnd w:id="42"/>
      <w:bookmarkEnd w:id="44"/>
    </w:p>
    <w:p w:rsidR="00643EB8" w:rsidRPr="00643EB8" w:rsidRDefault="00643EB8" w:rsidP="00643EB8">
      <w:pPr>
        <w:suppressAutoHyphens/>
        <w:spacing w:after="0" w:line="240" w:lineRule="auto"/>
        <w:jc w:val="both"/>
        <w:rPr>
          <w:rFonts w:ascii="Times New Roman" w:eastAsia="Times New Roman" w:hAnsi="Times New Roman" w:cs="Times New Roman"/>
          <w:sz w:val="18"/>
          <w:szCs w:val="18"/>
          <w:lang w:eastAsia="zh-CN"/>
        </w:rPr>
      </w:pPr>
    </w:p>
    <w:p w:rsidR="00643EB8" w:rsidRPr="00643EB8" w:rsidRDefault="00643EB8" w:rsidP="00643EB8">
      <w:pPr>
        <w:suppressAutoHyphens/>
        <w:spacing w:after="0" w:line="240" w:lineRule="auto"/>
        <w:ind w:firstLine="567"/>
        <w:jc w:val="both"/>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t>1.12.1. Договор заключается Заказчиком в порядке, установленном настоящим Положением, с учётом норм законодательства РФ.</w:t>
      </w:r>
    </w:p>
    <w:p w:rsidR="00643EB8" w:rsidRPr="00643EB8" w:rsidRDefault="00643EB8" w:rsidP="00643EB8">
      <w:pPr>
        <w:suppressAutoHyphens/>
        <w:spacing w:after="0" w:line="240" w:lineRule="auto"/>
        <w:ind w:firstLine="567"/>
        <w:jc w:val="both"/>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t>1.12.2. Договор по результатам проведения конкурентной закупки в электронной форме Заказчик заключает не ранее чем через 10 дней и не позднее чем через 20 дней с даты размещения в ЕИС (на официальном сайте) итогового протокола, составленного по её результатам, с использованием программно-аппаратных средств электронной площадки в следующем порядке.</w:t>
      </w:r>
    </w:p>
    <w:p w:rsidR="00643EB8" w:rsidRPr="00643EB8" w:rsidRDefault="00643EB8" w:rsidP="00643EB8">
      <w:pPr>
        <w:suppressAutoHyphens/>
        <w:spacing w:after="0" w:line="240" w:lineRule="auto"/>
        <w:ind w:firstLine="567"/>
        <w:jc w:val="both"/>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t>В проект договора, который прилагается к извещению о проведении закупки и (или) документации, включаются реквизиты победителя (единственного участника) и условия исполнения договора, предложенные победителем (единственным участником) в заявке на участие в закупке или в ходе проведения аукциона, переторжки (если она проводилась).</w:t>
      </w:r>
    </w:p>
    <w:p w:rsidR="00643EB8" w:rsidRPr="00643EB8" w:rsidRDefault="00643EB8" w:rsidP="00643EB8">
      <w:pPr>
        <w:suppressAutoHyphens/>
        <w:spacing w:after="0" w:line="240" w:lineRule="auto"/>
        <w:ind w:firstLine="567"/>
        <w:jc w:val="both"/>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t>В течение пяти дней со дня размещения в ЕИС (на официальном сайте) итогового протокола закупки Заказчик размещает на электронной площадке без своей подписи проект договора, включающий указанные выше сведения.</w:t>
      </w:r>
    </w:p>
    <w:p w:rsidR="00643EB8" w:rsidRPr="00643EB8" w:rsidRDefault="00643EB8" w:rsidP="00643EB8">
      <w:pPr>
        <w:suppressAutoHyphens/>
        <w:spacing w:after="0" w:line="240" w:lineRule="auto"/>
        <w:ind w:firstLine="567"/>
        <w:jc w:val="both"/>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t>Победитель закупки (или иное лицо, с которым заключается договор) в течение пяти дней со дня размещения Заказчиком проекта договора подписывает его усиленной электронной подписью, размещает на электронной площадке подписанный проект договора и документ, подтверждающий предоставление обеспечения исполнения договора (если такое требование установлено в извещении и (или) документации о закупке).</w:t>
      </w:r>
    </w:p>
    <w:p w:rsidR="00643EB8" w:rsidRPr="00643EB8" w:rsidRDefault="00643EB8" w:rsidP="00643EB8">
      <w:pPr>
        <w:suppressAutoHyphens/>
        <w:spacing w:after="0" w:line="240" w:lineRule="auto"/>
        <w:ind w:firstLine="567"/>
        <w:jc w:val="both"/>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t>Заказчик не ранее чем через 10 дней со дня размещения в ЕИС протокола закупки, на основании которого заключается договор, и предоставления участником, с которым заключается договор, обеспечения исполнения договора, соответствующего требованиям, установленным извещением и (или) документацией о проведении закупки (если требование о предоставлении обеспечения установлено в извещении и (или) документации о закупке), подписывает договор усиленной электронной подписью лица, имеющего право действовать от имени Заказчика.</w:t>
      </w:r>
    </w:p>
    <w:p w:rsidR="00643EB8" w:rsidRPr="00643EB8" w:rsidRDefault="00643EB8" w:rsidP="00643EB8">
      <w:pPr>
        <w:suppressAutoHyphens/>
        <w:spacing w:after="0" w:line="240" w:lineRule="auto"/>
        <w:ind w:firstLine="567"/>
        <w:jc w:val="both"/>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t>Если в соответствии с законодательством РФ заключение договора требует получение одобрения от органа управления Заказчика, то договор должен быть заключён не позднее чем через пять дней с даты указанного одобрения. Аналогичный срок действует с даты вынесения решения антимонопольного органа по результатам рассмотрения жалобы на действия (бездействие) Заказчика, комиссии по закупкам, оператора электронной площадки.</w:t>
      </w:r>
    </w:p>
    <w:p w:rsidR="00643EB8" w:rsidRPr="00643EB8" w:rsidRDefault="00643EB8" w:rsidP="00643EB8">
      <w:pPr>
        <w:suppressAutoHyphens/>
        <w:spacing w:after="0" w:line="240" w:lineRule="auto"/>
        <w:ind w:firstLine="567"/>
        <w:jc w:val="both"/>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t>1.12.3. Договор с единственным поставщиком заключается в следующем порядке.</w:t>
      </w:r>
    </w:p>
    <w:p w:rsidR="00643EB8" w:rsidRPr="00643EB8" w:rsidRDefault="00643EB8" w:rsidP="00643EB8">
      <w:pPr>
        <w:suppressAutoHyphens/>
        <w:spacing w:after="0" w:line="240" w:lineRule="auto"/>
        <w:ind w:firstLine="567"/>
        <w:jc w:val="both"/>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t>Заказчик передаёт единственному поставщику два экземпляра проекта договора с согласованными сторонами условиями.</w:t>
      </w:r>
    </w:p>
    <w:p w:rsidR="00643EB8" w:rsidRPr="00643EB8" w:rsidRDefault="00643EB8" w:rsidP="00643EB8">
      <w:pPr>
        <w:suppressAutoHyphens/>
        <w:spacing w:after="0" w:line="240" w:lineRule="auto"/>
        <w:ind w:firstLine="567"/>
        <w:jc w:val="both"/>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t>Единственный поставщик передаёт Заказчику подписанные и скреплённые печатью (при наличии) два экземпляра проекта договора не позднее чем через пять дней со дня его получения от Заказчика.</w:t>
      </w:r>
    </w:p>
    <w:p w:rsidR="00643EB8" w:rsidRPr="00643EB8" w:rsidRDefault="00643EB8" w:rsidP="00643EB8">
      <w:pPr>
        <w:suppressAutoHyphens/>
        <w:spacing w:after="0" w:line="240" w:lineRule="auto"/>
        <w:ind w:firstLine="567"/>
        <w:jc w:val="both"/>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t>Заказчик возвращает поставщику подписанный и заверенный печатью (при наличии) один экземпляр договора не позднее чем через пять дней со дня его получения.</w:t>
      </w:r>
    </w:p>
    <w:p w:rsidR="00643EB8" w:rsidRPr="00643EB8" w:rsidRDefault="00643EB8" w:rsidP="00643EB8">
      <w:pPr>
        <w:suppressAutoHyphens/>
        <w:spacing w:after="0" w:line="240" w:lineRule="auto"/>
        <w:ind w:firstLine="567"/>
        <w:jc w:val="both"/>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t>1.12.4. Если участник закупки, с которым заключается договор согласно настоящему Положению, получив проект договора в срок, предусмотренный для заключения договора, обнаружит в его тексте неточности, технические ошибки, опечатки, несоответствие условиям, которые были предложены в заявке этого участника закупки, оформляется протокол разногласий. Протокол разногласий составляется в письменной форме. Он должен содержать следующие сведения:</w:t>
      </w:r>
    </w:p>
    <w:p w:rsidR="00643EB8" w:rsidRPr="00643EB8" w:rsidRDefault="00643EB8" w:rsidP="00643EB8">
      <w:pPr>
        <w:suppressAutoHyphens/>
        <w:spacing w:after="0" w:line="240" w:lineRule="auto"/>
        <w:ind w:firstLine="567"/>
        <w:jc w:val="both"/>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t>1) место, дату и время составления протокола;</w:t>
      </w:r>
    </w:p>
    <w:p w:rsidR="00643EB8" w:rsidRPr="00643EB8" w:rsidRDefault="00643EB8" w:rsidP="00643EB8">
      <w:pPr>
        <w:suppressAutoHyphens/>
        <w:spacing w:after="0" w:line="240" w:lineRule="auto"/>
        <w:ind w:firstLine="567"/>
        <w:jc w:val="both"/>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t>2) наименование предмета закупки и номер закупки;</w:t>
      </w:r>
    </w:p>
    <w:p w:rsidR="00643EB8" w:rsidRPr="00643EB8" w:rsidRDefault="00643EB8" w:rsidP="00643EB8">
      <w:pPr>
        <w:suppressAutoHyphens/>
        <w:spacing w:after="0" w:line="240" w:lineRule="auto"/>
        <w:ind w:firstLine="567"/>
        <w:jc w:val="both"/>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t>3) положения договора, в которых, по мнению участника закупки, содержатся неточности, технические ошибки, опечатки, несоответствие условиям, предложенным в заявке данного участника.</w:t>
      </w:r>
    </w:p>
    <w:p w:rsidR="00643EB8" w:rsidRPr="00643EB8" w:rsidRDefault="00643EB8" w:rsidP="00643EB8">
      <w:pPr>
        <w:suppressAutoHyphens/>
        <w:spacing w:after="0" w:line="240" w:lineRule="auto"/>
        <w:ind w:firstLine="567"/>
        <w:jc w:val="both"/>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t>Подписанный участником закупки протокол в тот же день направляется Заказчику с использованием программно-аппаратных средств электронной площадки.</w:t>
      </w:r>
    </w:p>
    <w:p w:rsidR="00643EB8" w:rsidRPr="00643EB8" w:rsidRDefault="00643EB8" w:rsidP="00643EB8">
      <w:pPr>
        <w:suppressAutoHyphens/>
        <w:spacing w:after="0" w:line="240" w:lineRule="auto"/>
        <w:ind w:firstLine="567"/>
        <w:jc w:val="both"/>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t xml:space="preserve">Заказчик рассматривает протокол разногласий в течение двух рабочих дней со дня его получения от участника закупки. Если замечания участника закупки учтены полностью или частично, Заказчик вносит изменения в проект договора и повторно направляет </w:t>
      </w:r>
      <w:r w:rsidRPr="00643EB8">
        <w:rPr>
          <w:rFonts w:ascii="Times New Roman" w:eastAsia="Times New Roman" w:hAnsi="Times New Roman" w:cs="Times New Roman"/>
          <w:sz w:val="18"/>
          <w:szCs w:val="18"/>
          <w:lang w:eastAsia="zh-CN"/>
        </w:rPr>
        <w:lastRenderedPageBreak/>
        <w:t>его участнику. Вместе с тем Заказчик вправе направить участнику закупки договор в первоначальном варианте и отдельный документ с указанием причин, по которым в принятии замечаний участника закупки, содержащихся в протоколе разногласий, отказано. В случае, когда по результатам учёта замечаний изменяются количество, объем, цена закупаемых товаров, работ, услуг или сроки исполнения договора по сравнению с указанными в протоколе, составленном по результатам закупки, информация об этом размещается в ЕИС (на официальном сайте) в соответствии с п. 1.5.2 настоящего Положения.</w:t>
      </w:r>
    </w:p>
    <w:p w:rsidR="00643EB8" w:rsidRPr="00643EB8" w:rsidRDefault="00643EB8" w:rsidP="00643EB8">
      <w:pPr>
        <w:suppressAutoHyphens/>
        <w:spacing w:after="0" w:line="240" w:lineRule="auto"/>
        <w:ind w:firstLine="567"/>
        <w:jc w:val="both"/>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t>Участник закупки, с которым заключается договор, в течение пяти дней со дня его получения подписывает договор в окончательной редакции Заказчика усиленной электронной подписью, размещает на электронной площадке подписанный проект договора и документ, подтверждающий предоставление обеспечения исполнения договора (если такое требование установлено в извещении и (или) документации о закупке).</w:t>
      </w:r>
    </w:p>
    <w:p w:rsidR="00643EB8" w:rsidRPr="00643EB8" w:rsidRDefault="00643EB8" w:rsidP="00643EB8">
      <w:pPr>
        <w:suppressAutoHyphens/>
        <w:spacing w:after="0" w:line="240" w:lineRule="auto"/>
        <w:ind w:firstLine="567"/>
        <w:jc w:val="both"/>
        <w:rPr>
          <w:rFonts w:ascii="Times New Roman" w:eastAsia="Times New Roman" w:hAnsi="Times New Roman" w:cs="Times New Roman"/>
          <w:sz w:val="18"/>
          <w:szCs w:val="18"/>
          <w:lang w:eastAsia="zh-CN"/>
        </w:rPr>
      </w:pPr>
      <w:bookmarkStart w:id="45" w:name="P467"/>
      <w:bookmarkEnd w:id="45"/>
      <w:r w:rsidRPr="00643EB8">
        <w:rPr>
          <w:rFonts w:ascii="Times New Roman" w:eastAsia="Times New Roman" w:hAnsi="Times New Roman" w:cs="Times New Roman"/>
          <w:sz w:val="18"/>
          <w:szCs w:val="18"/>
          <w:lang w:eastAsia="zh-CN"/>
        </w:rPr>
        <w:t>1.12.5. Участник закупки признается уклонившимся от заключения договора в случае, когда:</w:t>
      </w:r>
    </w:p>
    <w:p w:rsidR="00643EB8" w:rsidRPr="00643EB8" w:rsidRDefault="00643EB8" w:rsidP="00643EB8">
      <w:pPr>
        <w:suppressAutoHyphens/>
        <w:spacing w:after="0" w:line="240" w:lineRule="auto"/>
        <w:ind w:firstLine="567"/>
        <w:jc w:val="both"/>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t>1) не представил подписанный договор (отказался от заключения договора) в редакции Заказчика в срок, определённый настоящим Положением;</w:t>
      </w:r>
    </w:p>
    <w:p w:rsidR="00643EB8" w:rsidRPr="00643EB8" w:rsidRDefault="00643EB8" w:rsidP="00643EB8">
      <w:pPr>
        <w:suppressAutoHyphens/>
        <w:spacing w:after="0" w:line="240" w:lineRule="auto"/>
        <w:ind w:firstLine="567"/>
        <w:jc w:val="both"/>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t>2) не предоставил обеспечение исполнения договора в срок, установленный документацией (извещением) о закупке, или предоставил с нарушением условий, указанных в документации (извещении) о закупке, - если требование о предоставлении такого обеспечения было предусмотрено документацией о закупке и проектом договора;</w:t>
      </w:r>
    </w:p>
    <w:p w:rsidR="00643EB8" w:rsidRPr="00643EB8" w:rsidRDefault="00643EB8" w:rsidP="00643EB8">
      <w:pPr>
        <w:suppressAutoHyphens/>
        <w:spacing w:after="0" w:line="240" w:lineRule="auto"/>
        <w:ind w:firstLine="567"/>
        <w:jc w:val="both"/>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t>3) не представил сведения о цепочке собственников, включая бенефициаров (в том числе конечных), и документы, подтверждающие данные сведения, - если требование о представлении таких сведений и документов установлено документацией о закупке и проектом договора.</w:t>
      </w:r>
    </w:p>
    <w:p w:rsidR="00643EB8" w:rsidRPr="00643EB8" w:rsidRDefault="00643EB8" w:rsidP="00643EB8">
      <w:pPr>
        <w:suppressAutoHyphens/>
        <w:spacing w:after="0" w:line="240" w:lineRule="auto"/>
        <w:ind w:firstLine="567"/>
        <w:jc w:val="both"/>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t>1.12.6. Не позднее одного рабочего дня, следующего за днём, когда установлены факты, предусмотренные в п. 1.12.5 настоящего Положения, Заказчик составляет протокол о признании участника уклонившимся от заключения договора. В протоколе должны быть отражены следующие сведения:</w:t>
      </w:r>
    </w:p>
    <w:p w:rsidR="00643EB8" w:rsidRPr="00643EB8" w:rsidRDefault="00643EB8" w:rsidP="00643EB8">
      <w:pPr>
        <w:suppressAutoHyphens/>
        <w:spacing w:after="0" w:line="240" w:lineRule="auto"/>
        <w:ind w:firstLine="567"/>
        <w:jc w:val="both"/>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t>1) место, дата и время составления протокола;</w:t>
      </w:r>
    </w:p>
    <w:p w:rsidR="00643EB8" w:rsidRPr="00643EB8" w:rsidRDefault="00643EB8" w:rsidP="00643EB8">
      <w:pPr>
        <w:suppressAutoHyphens/>
        <w:spacing w:after="0" w:line="240" w:lineRule="auto"/>
        <w:ind w:firstLine="567"/>
        <w:jc w:val="both"/>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t>2) наименование лица, которое уклонилось от заключения договора;</w:t>
      </w:r>
    </w:p>
    <w:p w:rsidR="00643EB8" w:rsidRPr="00643EB8" w:rsidRDefault="00643EB8" w:rsidP="00643EB8">
      <w:pPr>
        <w:suppressAutoHyphens/>
        <w:spacing w:after="0" w:line="240" w:lineRule="auto"/>
        <w:ind w:firstLine="567"/>
        <w:jc w:val="both"/>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t>3) факты, на основании которых лицо признано уклонившимся от заключения договора.</w:t>
      </w:r>
    </w:p>
    <w:p w:rsidR="00643EB8" w:rsidRPr="00643EB8" w:rsidRDefault="00643EB8" w:rsidP="00643EB8">
      <w:pPr>
        <w:suppressAutoHyphens/>
        <w:spacing w:after="0" w:line="240" w:lineRule="auto"/>
        <w:ind w:firstLine="567"/>
        <w:jc w:val="both"/>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t>Протокол составляется в двух экземплярах, подписывается Заказчиком в день его составления. Один экземпляр хранится у Заказчика, второй в течение трёх рабочих дней со дня подписания направляется лицу, с которым Заказчик отказывается заключить договор. Протокол размещается в ЕИС (на официальном сайте) и на электронной площадке не позднее чем через три дня со дня подписания.</w:t>
      </w:r>
    </w:p>
    <w:p w:rsidR="00643EB8" w:rsidRPr="00643EB8" w:rsidRDefault="00643EB8" w:rsidP="00643EB8">
      <w:pPr>
        <w:suppressAutoHyphens/>
        <w:spacing w:after="0" w:line="240" w:lineRule="auto"/>
        <w:ind w:firstLine="567"/>
        <w:jc w:val="both"/>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t>1.12.7. В случае, когда участник закупки признан победителем закупки, но отстранён от участия в ней в соответствии с п. 1.11.2 настоящего Положения, признан уклонившимся или отказался от заключения договора, договор по предложению Заказчика может быть заключён с участником конкурса, запроса предложений, заявке которого присвоен второй номер, либо с участником аукциона, запроса котировок, предложение о цене которого является следующим после предложения победителя. Договор заключается в следующем порядке.</w:t>
      </w:r>
    </w:p>
    <w:p w:rsidR="00643EB8" w:rsidRPr="00643EB8" w:rsidRDefault="00643EB8" w:rsidP="00643EB8">
      <w:pPr>
        <w:suppressAutoHyphens/>
        <w:spacing w:after="0" w:line="240" w:lineRule="auto"/>
        <w:ind w:firstLine="567"/>
        <w:jc w:val="both"/>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t>В проект договора, прилагаемый к извещению о проведении закупки и документации, включаются реквизиты участника конкурса или запроса предложений, заявке которого присвоен второй номер, либо участника аукциона, запроса котировок, предложение которого о цене является следующим после предложения победителя, условия исполнения договора, предложенные таким участником.</w:t>
      </w:r>
    </w:p>
    <w:p w:rsidR="00643EB8" w:rsidRPr="00643EB8" w:rsidRDefault="00643EB8" w:rsidP="00643EB8">
      <w:pPr>
        <w:suppressAutoHyphens/>
        <w:spacing w:after="0" w:line="240" w:lineRule="auto"/>
        <w:ind w:firstLine="567"/>
        <w:jc w:val="both"/>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t>В течение пяти дней со дня размещения в ЕИС (на официальном сайте) протокола об отказе от заключения договора Заказчик передаёт проект договора участнику конкурса или запроса предложений, заявке которого присвоен второй номер, либо участнику аукциона, запроса котировок, предложение которого о цене является следующим после предложения победителя, с использованием программно-аппаратных средств электронной площадки.</w:t>
      </w:r>
    </w:p>
    <w:p w:rsidR="00643EB8" w:rsidRPr="00643EB8" w:rsidRDefault="00643EB8" w:rsidP="00643EB8">
      <w:pPr>
        <w:suppressAutoHyphens/>
        <w:spacing w:after="0" w:line="240" w:lineRule="auto"/>
        <w:ind w:firstLine="567"/>
        <w:jc w:val="both"/>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t>Участник конкурса или запроса предложений, заявке которого присвоен второй номер, либо участник аукциона, запроса котировок, предложение которого о цене является следующим после предложения победителя, обязан заключить договор с Заказчиком.</w:t>
      </w:r>
    </w:p>
    <w:p w:rsidR="00643EB8" w:rsidRPr="00643EB8" w:rsidRDefault="00643EB8" w:rsidP="00643EB8">
      <w:pPr>
        <w:suppressAutoHyphens/>
        <w:spacing w:after="0" w:line="240" w:lineRule="auto"/>
        <w:ind w:firstLine="567"/>
        <w:jc w:val="both"/>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t>Договор с таким лицом заключается в порядке, указанном в п. 1.12.4 настоящего Положения.</w:t>
      </w:r>
    </w:p>
    <w:p w:rsidR="00643EB8" w:rsidRPr="00643EB8" w:rsidRDefault="00643EB8" w:rsidP="00643EB8">
      <w:pPr>
        <w:suppressAutoHyphens/>
        <w:spacing w:after="0" w:line="240" w:lineRule="auto"/>
        <w:ind w:firstLine="567"/>
        <w:jc w:val="both"/>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t>1.12.8. Договоры, заключённые по результатам закупок, изменяются в порядке и по основаниям, которые предусмотрены положениями этих договоров, а также законодательством РФ, с учётом особенностей, установленных настоящим Положением и документацией о закупке.</w:t>
      </w:r>
    </w:p>
    <w:p w:rsidR="00643EB8" w:rsidRPr="00643EB8" w:rsidRDefault="00643EB8" w:rsidP="00643EB8">
      <w:pPr>
        <w:suppressAutoHyphens/>
        <w:spacing w:after="0" w:line="240" w:lineRule="auto"/>
        <w:ind w:firstLine="567"/>
        <w:jc w:val="both"/>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t xml:space="preserve">1.12.9. Цена договора является твёрдой и может изменяться </w:t>
      </w:r>
      <w:r w:rsidRPr="00643EB8">
        <w:rPr>
          <w:rFonts w:ascii="Times New Roman" w:eastAsia="Times New Roman" w:hAnsi="Times New Roman" w:cs="Times New Roman"/>
          <w:iCs/>
          <w:sz w:val="18"/>
          <w:szCs w:val="18"/>
          <w:lang w:eastAsia="zh-CN"/>
        </w:rPr>
        <w:t>только по соглашению сторон в</w:t>
      </w:r>
      <w:r w:rsidRPr="00643EB8">
        <w:rPr>
          <w:rFonts w:ascii="Times New Roman" w:eastAsia="Times New Roman" w:hAnsi="Times New Roman" w:cs="Times New Roman"/>
          <w:sz w:val="18"/>
          <w:szCs w:val="18"/>
          <w:lang w:eastAsia="zh-CN"/>
        </w:rPr>
        <w:t xml:space="preserve"> следующих случаях:</w:t>
      </w:r>
    </w:p>
    <w:p w:rsidR="00643EB8" w:rsidRPr="00643EB8" w:rsidRDefault="00643EB8" w:rsidP="00643EB8">
      <w:pPr>
        <w:suppressAutoHyphens/>
        <w:spacing w:after="0" w:line="240" w:lineRule="auto"/>
        <w:ind w:firstLine="567"/>
        <w:jc w:val="both"/>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t>1) цена снижается без изменения, предусмотренного договором количества товаров, объёма работ, услуг и иных условий исполнения договора;</w:t>
      </w:r>
    </w:p>
    <w:p w:rsidR="00643EB8" w:rsidRPr="00643EB8" w:rsidRDefault="00643EB8" w:rsidP="00643EB8">
      <w:pPr>
        <w:autoSpaceDE w:val="0"/>
        <w:autoSpaceDN w:val="0"/>
        <w:adjustRightInd w:val="0"/>
        <w:spacing w:after="0" w:line="240" w:lineRule="auto"/>
        <w:ind w:firstLine="567"/>
        <w:jc w:val="both"/>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2) изменился размер ставки налога на добавленную стоимость;</w:t>
      </w:r>
    </w:p>
    <w:p w:rsidR="00643EB8" w:rsidRPr="00643EB8" w:rsidRDefault="00643EB8" w:rsidP="00643EB8">
      <w:pPr>
        <w:suppressAutoHyphens/>
        <w:spacing w:after="0" w:line="240" w:lineRule="auto"/>
        <w:ind w:firstLine="567"/>
        <w:jc w:val="both"/>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t>3) изменились в соответствии с законодательством Российской Федерации регулируемые цены (тарифы) на товары, работы, услуги;</w:t>
      </w:r>
    </w:p>
    <w:p w:rsidR="00643EB8" w:rsidRPr="00643EB8" w:rsidRDefault="00643EB8" w:rsidP="00643EB8">
      <w:pPr>
        <w:suppressAutoHyphens/>
        <w:spacing w:after="0" w:line="240" w:lineRule="auto"/>
        <w:ind w:firstLine="567"/>
        <w:jc w:val="both"/>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t>4) возможность изменить цену договора предусмотрена таким договором.</w:t>
      </w:r>
    </w:p>
    <w:p w:rsidR="00643EB8" w:rsidRPr="00643EB8" w:rsidRDefault="00643EB8" w:rsidP="00643EB8">
      <w:pPr>
        <w:suppressAutoHyphens/>
        <w:spacing w:after="0" w:line="240" w:lineRule="auto"/>
        <w:ind w:firstLine="567"/>
        <w:jc w:val="both"/>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t>1.12.10. При заключении и исполнении договора Заказчик по согласованию с участником, с которым заключается договор, вправе увеличить количество поставляемого товара, если это предусмотрено документацией о закупке. Цена единицы товара в таком случае не должна превышать цену, определяемую как частное от деления цены договора, указанной в заявке участника конкурса, запроса предложений, запроса котировок (предложенной участником аукциона), с которым заключается договор, на количество товара, установленное в документации о закупках.</w:t>
      </w:r>
    </w:p>
    <w:p w:rsidR="00643EB8" w:rsidRPr="00643EB8" w:rsidRDefault="00643EB8" w:rsidP="00643EB8">
      <w:pPr>
        <w:suppressAutoHyphens/>
        <w:spacing w:after="0" w:line="240" w:lineRule="auto"/>
        <w:ind w:firstLine="567"/>
        <w:jc w:val="both"/>
        <w:rPr>
          <w:rFonts w:ascii="Times New Roman" w:eastAsia="Times New Roman" w:hAnsi="Times New Roman" w:cs="Times New Roman"/>
          <w:sz w:val="18"/>
          <w:szCs w:val="18"/>
          <w:lang w:eastAsia="zh-CN"/>
        </w:rPr>
      </w:pPr>
      <w:bookmarkStart w:id="46" w:name="P487"/>
      <w:bookmarkEnd w:id="46"/>
      <w:r w:rsidRPr="00643EB8">
        <w:rPr>
          <w:rFonts w:ascii="Times New Roman" w:eastAsia="Times New Roman" w:hAnsi="Times New Roman" w:cs="Times New Roman"/>
          <w:sz w:val="18"/>
          <w:szCs w:val="18"/>
          <w:lang w:eastAsia="zh-CN"/>
        </w:rPr>
        <w:t>1.12.11. Если количество, объем, цена закупаемых товаров, работ, услуг или сроки исполнения договора изменяются по сравнению с указанными в итоговом протоколе, Заказчик не позднее 10 дней со дня внесения изменений в договор размещает в ЕИС (на официальном сайте) информацию об изменённых условиях.</w:t>
      </w:r>
    </w:p>
    <w:p w:rsidR="00643EB8" w:rsidRPr="00643EB8" w:rsidRDefault="00643EB8" w:rsidP="00643EB8">
      <w:pPr>
        <w:suppressAutoHyphens/>
        <w:spacing w:after="0" w:line="240" w:lineRule="auto"/>
        <w:ind w:firstLine="567"/>
        <w:jc w:val="both"/>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t>1.12.12. При исполнении договора не допускается перемена поставщика, за исключением случаев, когда новый поставщик является правопреемником поставщика, с которым заключён договор, вследствие реорганизации юридического лица в форме преобразования, слияния или присоединения либо, когда такая возможность прямо предусмотрена договором. При перемене поставщика его права и обязанности переходят к новому поставщику в том же объёме и на тех же условиях.</w:t>
      </w:r>
    </w:p>
    <w:p w:rsidR="00643EB8" w:rsidRPr="00643EB8" w:rsidRDefault="00643EB8" w:rsidP="00643EB8">
      <w:pPr>
        <w:suppressAutoHyphens/>
        <w:spacing w:after="0" w:line="240" w:lineRule="auto"/>
        <w:ind w:firstLine="567"/>
        <w:jc w:val="both"/>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t>Если при исполнении договора происходит перемена Заказчика, то права и обязанности Заказчика, установленные договором и не исполненные к моменту такой перемены, переходят к новому лицу в объёме и на условиях, предусмотренных заключённым договором.</w:t>
      </w:r>
    </w:p>
    <w:p w:rsidR="00643EB8" w:rsidRPr="00643EB8" w:rsidRDefault="00643EB8" w:rsidP="00643EB8">
      <w:pPr>
        <w:suppressAutoHyphens/>
        <w:spacing w:after="0" w:line="240" w:lineRule="auto"/>
        <w:ind w:firstLine="567"/>
        <w:jc w:val="both"/>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t>1.12.13. При исполнении договора по согласованию сторон допускается поставка товара, качество, технические и функциональные характеристики (потребительские свойства) которого улучшены по сравнению с указанными в договоре.</w:t>
      </w:r>
    </w:p>
    <w:p w:rsidR="00643EB8" w:rsidRPr="00643EB8" w:rsidRDefault="00643EB8" w:rsidP="00643EB8">
      <w:pPr>
        <w:suppressAutoHyphens/>
        <w:spacing w:after="0" w:line="240" w:lineRule="auto"/>
        <w:ind w:firstLine="567"/>
        <w:jc w:val="both"/>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lastRenderedPageBreak/>
        <w:t>1.12.14. В договор включается условие о порядке, сроках и способах предоставления обеспечения исполнения договора, если соответствующее требование установлено Заказчиком в документации о закупке.</w:t>
      </w:r>
    </w:p>
    <w:p w:rsidR="00643EB8" w:rsidRPr="00643EB8" w:rsidRDefault="00643EB8" w:rsidP="00643EB8">
      <w:pPr>
        <w:suppressAutoHyphens/>
        <w:spacing w:after="0" w:line="240" w:lineRule="auto"/>
        <w:ind w:firstLine="567"/>
        <w:jc w:val="both"/>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t>1.12.15. В договоре обязательно определяется порядок, в котором Заказчик осуществляет приёмку поставляемых товаров, выполняемых работ, оказываемых услуг, проверяет их количество, комплектность, объем и качество на соответствие требованиям, установленным в договоре. Для оценки соответствия товаров, работ, услуг указанным требованиям Заказчик вправе привлекать независимых экспертов, выбирая их по своему усмотрению.</w:t>
      </w:r>
    </w:p>
    <w:p w:rsidR="00643EB8" w:rsidRPr="00643EB8" w:rsidRDefault="00643EB8" w:rsidP="00643EB8">
      <w:pPr>
        <w:suppressAutoHyphens/>
        <w:spacing w:after="0" w:line="240" w:lineRule="auto"/>
        <w:ind w:firstLine="567"/>
        <w:jc w:val="both"/>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t>1.12.16. За просрочку исполнения обязательства Заказчиком по условиям договора может быть начислена неустойка (штраф, пени) за каждый день просрочки исполнения обязательства, начиная со дня, следующего за днём истечения срока его исполнения, установленного договором. Размер неустойки (штрафа, пени) должен составлять не более 1/300 ключевой ставки Банка России на день уплаты. Конкретный размер неустойки (штрафа, пени) или порядок её расчёта должен быть указан в договоре.</w:t>
      </w:r>
    </w:p>
    <w:p w:rsidR="00643EB8" w:rsidRPr="00643EB8" w:rsidRDefault="00643EB8" w:rsidP="00643EB8">
      <w:pPr>
        <w:suppressAutoHyphens/>
        <w:spacing w:after="0" w:line="240" w:lineRule="auto"/>
        <w:ind w:firstLine="567"/>
        <w:jc w:val="both"/>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t>Заказчик освобождается от уплаты неустойки (штрафа, пеней), если докажет, что просрочка исполнения обязательства произошла вследствие обстоятельств непреодолимой силы или по вине поставщика.</w:t>
      </w:r>
    </w:p>
    <w:p w:rsidR="00643EB8" w:rsidRPr="00643EB8" w:rsidRDefault="00643EB8" w:rsidP="00643EB8">
      <w:pPr>
        <w:suppressAutoHyphens/>
        <w:spacing w:after="0" w:line="240" w:lineRule="auto"/>
        <w:ind w:firstLine="567"/>
        <w:jc w:val="both"/>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t>1.12.17. В договор включается обязательное условие об ответственности поставщика (исполнителя, подрядчика) за неисполнение или ненадлежащее исполнение обязательства, предусмотренного договором. Если поставщиком просрочено исполнение обязательства либо это обязательство ненадлежащее исполнено, Заказчик вправе потребовать уплаты неустойки (штрафа, пеней). Неустойка (штраф, пени) начисляется за каждый день просрочки исполнения обязательства, предусмотренного договором, начиная со дня, следующего за днём истечения срока его исполнения, установленного договором. Размер неустойки должен составлять не менее 1/300 ключевой ставки Банка России на день уплаты неустойки (штрафа, пеней). Конкретный размер неустойки или порядок её расчёта должен быть указан в договоре.</w:t>
      </w:r>
    </w:p>
    <w:p w:rsidR="00643EB8" w:rsidRPr="00643EB8" w:rsidRDefault="00643EB8" w:rsidP="00643EB8">
      <w:pPr>
        <w:suppressAutoHyphens/>
        <w:spacing w:after="0" w:line="240" w:lineRule="auto"/>
        <w:ind w:firstLine="567"/>
        <w:jc w:val="both"/>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t>Поставщик освобождается от уплаты неустойки (штрафа, пеней), если докажет, что ненадлежащее исполнение обязательства или просрочка его исполнения произошли вследствие обстоятельств непреодолимой силы или по вине Заказчика.</w:t>
      </w:r>
    </w:p>
    <w:p w:rsidR="00643EB8" w:rsidRPr="00643EB8" w:rsidRDefault="00643EB8" w:rsidP="00643EB8">
      <w:pPr>
        <w:suppressAutoHyphens/>
        <w:spacing w:after="0" w:line="240" w:lineRule="auto"/>
        <w:ind w:firstLine="567"/>
        <w:jc w:val="both"/>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t>1.12.18. С учётом особенностей предмета закупки в договоре могут устанавливаться иные меры ответственности за нарушение его условий.</w:t>
      </w:r>
    </w:p>
    <w:p w:rsidR="00643EB8" w:rsidRPr="00643EB8" w:rsidRDefault="00643EB8" w:rsidP="00643EB8">
      <w:pPr>
        <w:suppressAutoHyphens/>
        <w:spacing w:after="0" w:line="240" w:lineRule="auto"/>
        <w:ind w:firstLine="567"/>
        <w:jc w:val="both"/>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t>1.12.19. В договор включается обязательное условие о порядке и способах его расторжения. Расторжение договора допускается по соглашению сторон, по решению суда и в одностороннем порядке по основаниям, предусмотренным Гражданским кодексом РФ.</w:t>
      </w:r>
    </w:p>
    <w:p w:rsidR="00643EB8" w:rsidRPr="00643EB8" w:rsidRDefault="00643EB8" w:rsidP="00643EB8">
      <w:pPr>
        <w:suppressAutoHyphens/>
        <w:spacing w:after="0" w:line="240" w:lineRule="auto"/>
        <w:jc w:val="both"/>
        <w:rPr>
          <w:rFonts w:ascii="Times New Roman" w:eastAsia="Times New Roman" w:hAnsi="Times New Roman" w:cs="Times New Roman"/>
          <w:sz w:val="18"/>
          <w:szCs w:val="18"/>
          <w:lang w:eastAsia="zh-CN"/>
        </w:rPr>
      </w:pPr>
    </w:p>
    <w:p w:rsidR="00643EB8" w:rsidRPr="00643EB8" w:rsidRDefault="00643EB8" w:rsidP="00643EB8">
      <w:pPr>
        <w:suppressAutoHyphens/>
        <w:spacing w:after="0" w:line="240" w:lineRule="auto"/>
        <w:jc w:val="center"/>
        <w:outlineLvl w:val="1"/>
        <w:rPr>
          <w:rFonts w:ascii="Times New Roman" w:eastAsia="Times New Roman" w:hAnsi="Times New Roman" w:cs="Times New Roman"/>
          <w:sz w:val="18"/>
          <w:szCs w:val="18"/>
          <w:lang w:eastAsia="zh-CN"/>
        </w:rPr>
      </w:pPr>
      <w:bookmarkStart w:id="47" w:name="P500"/>
      <w:bookmarkStart w:id="48" w:name="_Toc222489723"/>
      <w:bookmarkEnd w:id="47"/>
      <w:r w:rsidRPr="00643EB8">
        <w:rPr>
          <w:rFonts w:ascii="Times New Roman" w:eastAsia="Times New Roman" w:hAnsi="Times New Roman" w:cs="Times New Roman"/>
          <w:sz w:val="18"/>
          <w:szCs w:val="18"/>
          <w:lang w:eastAsia="zh-CN"/>
        </w:rPr>
        <w:t>1.13. Реестр заключённых договоров</w:t>
      </w:r>
      <w:bookmarkEnd w:id="48"/>
    </w:p>
    <w:p w:rsidR="00643EB8" w:rsidRPr="00643EB8" w:rsidRDefault="00643EB8" w:rsidP="00643EB8">
      <w:pPr>
        <w:suppressAutoHyphens/>
        <w:spacing w:after="0" w:line="240" w:lineRule="auto"/>
        <w:jc w:val="both"/>
        <w:rPr>
          <w:rFonts w:ascii="Times New Roman" w:eastAsia="Times New Roman" w:hAnsi="Times New Roman" w:cs="Times New Roman"/>
          <w:sz w:val="18"/>
          <w:szCs w:val="18"/>
          <w:lang w:eastAsia="zh-CN"/>
        </w:rPr>
      </w:pPr>
    </w:p>
    <w:p w:rsidR="00643EB8" w:rsidRPr="00643EB8" w:rsidRDefault="00643EB8" w:rsidP="00643EB8">
      <w:pPr>
        <w:suppressAutoHyphens/>
        <w:spacing w:after="0" w:line="240" w:lineRule="auto"/>
        <w:ind w:firstLine="567"/>
        <w:jc w:val="both"/>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t>1.13.1. При формировании информации и документов для реестра договоров Заказчик руководствуется Постановлением Правительства РФ от 31.10.2014 N 1132 «О порядке ведения реестра договоров, заключённых заказчиками по результатам закупки» и Приказом Минфина России от 29.12.2014 N 173н «О порядке формирования информации и документов, а также обмена информацией и документами между заказчиком и Федеральным казначейством в целях ведения реестра договоров, заключённых заказчиками по результатам закупки».</w:t>
      </w:r>
    </w:p>
    <w:p w:rsidR="00643EB8" w:rsidRPr="00643EB8" w:rsidRDefault="00643EB8" w:rsidP="00643EB8">
      <w:pPr>
        <w:suppressAutoHyphens/>
        <w:spacing w:after="0" w:line="240" w:lineRule="auto"/>
        <w:ind w:firstLine="567"/>
        <w:jc w:val="both"/>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t>1.13.2. Заказчик вносит сведения о заключённых по итогам осуществления конкурентных закупок договорах и передаёт прилагаемые к ним документы в реестр договоров в течение трёх рабочих дней с даты заключения таких договоров.</w:t>
      </w:r>
    </w:p>
    <w:p w:rsidR="00643EB8" w:rsidRPr="00643EB8" w:rsidRDefault="00643EB8" w:rsidP="00643EB8">
      <w:pPr>
        <w:suppressAutoHyphens/>
        <w:spacing w:after="0" w:line="240" w:lineRule="auto"/>
        <w:ind w:firstLine="567"/>
        <w:jc w:val="both"/>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t xml:space="preserve">В указанные сроки Заказчик также вносит сведения о заключённых по итогам осуществления закупки у единственного поставщика товаров, работ, услуг, стоимость которых превышает размеры, указанные в </w:t>
      </w:r>
      <w:proofErr w:type="spellStart"/>
      <w:r w:rsidRPr="00643EB8">
        <w:rPr>
          <w:rFonts w:ascii="Times New Roman" w:eastAsia="Times New Roman" w:hAnsi="Times New Roman" w:cs="Times New Roman"/>
          <w:sz w:val="18"/>
          <w:szCs w:val="18"/>
          <w:lang w:eastAsia="zh-CN"/>
        </w:rPr>
        <w:t>пп</w:t>
      </w:r>
      <w:proofErr w:type="spellEnd"/>
      <w:r w:rsidRPr="00643EB8">
        <w:rPr>
          <w:rFonts w:ascii="Times New Roman" w:eastAsia="Times New Roman" w:hAnsi="Times New Roman" w:cs="Times New Roman"/>
          <w:sz w:val="18"/>
          <w:szCs w:val="18"/>
          <w:lang w:eastAsia="zh-CN"/>
        </w:rPr>
        <w:t>. 1 п. 1.5.10 настоящего Положения, договорах и передаёт прилагаемые к ним документы в реестр договоров.</w:t>
      </w:r>
    </w:p>
    <w:p w:rsidR="00643EB8" w:rsidRPr="00643EB8" w:rsidRDefault="00643EB8" w:rsidP="00643EB8">
      <w:pPr>
        <w:suppressAutoHyphens/>
        <w:spacing w:after="0" w:line="240" w:lineRule="auto"/>
        <w:ind w:firstLine="567"/>
        <w:jc w:val="both"/>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t>1.13.3. Заказчик вносит в реестр договоров информацию и передаёт документы, в отношении которых были внесены изменения, в течение 10 дней со дня внесения таких изменений.</w:t>
      </w:r>
    </w:p>
    <w:p w:rsidR="00643EB8" w:rsidRPr="00643EB8" w:rsidRDefault="00643EB8" w:rsidP="00643EB8">
      <w:pPr>
        <w:suppressAutoHyphens/>
        <w:spacing w:after="0" w:line="240" w:lineRule="auto"/>
        <w:ind w:firstLine="567"/>
        <w:jc w:val="both"/>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t>1.13.4. Информация о результатах исполнения договора или о его расторжении вносится Заказчиком в реестр договоров в течение 10 дней с даты исполнения или расторжения договора.</w:t>
      </w:r>
    </w:p>
    <w:p w:rsidR="00643EB8" w:rsidRPr="00643EB8" w:rsidRDefault="00643EB8" w:rsidP="00643EB8">
      <w:pPr>
        <w:suppressAutoHyphens/>
        <w:spacing w:after="0" w:line="240" w:lineRule="auto"/>
        <w:ind w:firstLine="567"/>
        <w:jc w:val="both"/>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t>1.13.5. Если в договоре предусмотрена поэтапная приёмка и оплата работ, информация об исполнении каждого этапа вносится в реестр договоров в течение 10 дней с момента исполнения.</w:t>
      </w:r>
    </w:p>
    <w:p w:rsidR="00643EB8" w:rsidRPr="00643EB8" w:rsidRDefault="00643EB8" w:rsidP="00643EB8">
      <w:pPr>
        <w:suppressAutoHyphens/>
        <w:spacing w:after="0" w:line="240" w:lineRule="auto"/>
        <w:ind w:firstLine="567"/>
        <w:jc w:val="both"/>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t>1.13.6. В реестр договоров не вносятся сведения и не передаются документы, которые в соответствии с Законом N 223-ФЗ не подлежат размещению в ЕИС.</w:t>
      </w:r>
    </w:p>
    <w:p w:rsidR="00643EB8" w:rsidRPr="00643EB8" w:rsidRDefault="00643EB8" w:rsidP="00643EB8">
      <w:pPr>
        <w:suppressAutoHyphens/>
        <w:adjustRightInd w:val="0"/>
        <w:spacing w:after="0" w:line="240" w:lineRule="auto"/>
        <w:jc w:val="both"/>
        <w:rPr>
          <w:rFonts w:ascii="Times New Roman" w:eastAsia="Times New Roman" w:hAnsi="Times New Roman" w:cs="Times New Roman"/>
          <w:sz w:val="18"/>
          <w:szCs w:val="18"/>
          <w:lang w:eastAsia="zh-CN"/>
        </w:rPr>
      </w:pPr>
    </w:p>
    <w:p w:rsidR="00643EB8" w:rsidRPr="00643EB8" w:rsidRDefault="00643EB8" w:rsidP="00643EB8">
      <w:pPr>
        <w:suppressAutoHyphens/>
        <w:adjustRightInd w:val="0"/>
        <w:spacing w:after="0" w:line="240" w:lineRule="auto"/>
        <w:jc w:val="center"/>
        <w:outlineLvl w:val="1"/>
        <w:rPr>
          <w:rFonts w:ascii="Times New Roman" w:eastAsia="Times New Roman" w:hAnsi="Times New Roman" w:cs="Times New Roman"/>
          <w:sz w:val="18"/>
          <w:szCs w:val="18"/>
          <w:lang w:eastAsia="zh-CN"/>
        </w:rPr>
      </w:pPr>
      <w:bookmarkStart w:id="49" w:name="_Toc222489724"/>
      <w:r w:rsidRPr="00643EB8">
        <w:rPr>
          <w:rFonts w:ascii="Times New Roman" w:eastAsia="Times New Roman" w:hAnsi="Times New Roman" w:cs="Times New Roman"/>
          <w:sz w:val="18"/>
          <w:szCs w:val="18"/>
          <w:lang w:eastAsia="zh-CN"/>
        </w:rPr>
        <w:t>2. Закупка путём проведения конкурса в электронной форме</w:t>
      </w:r>
      <w:bookmarkEnd w:id="49"/>
    </w:p>
    <w:p w:rsidR="00643EB8" w:rsidRPr="00643EB8" w:rsidRDefault="00643EB8" w:rsidP="00643EB8">
      <w:pPr>
        <w:suppressAutoHyphens/>
        <w:adjustRightInd w:val="0"/>
        <w:spacing w:after="0" w:line="240" w:lineRule="auto"/>
        <w:jc w:val="center"/>
        <w:outlineLvl w:val="1"/>
        <w:rPr>
          <w:rFonts w:ascii="Times New Roman" w:eastAsia="Times New Roman" w:hAnsi="Times New Roman" w:cs="Times New Roman"/>
          <w:sz w:val="18"/>
          <w:szCs w:val="18"/>
          <w:lang w:eastAsia="zh-CN"/>
        </w:rPr>
      </w:pPr>
    </w:p>
    <w:p w:rsidR="00643EB8" w:rsidRPr="00643EB8" w:rsidRDefault="00643EB8" w:rsidP="00643EB8">
      <w:pPr>
        <w:suppressAutoHyphens/>
        <w:adjustRightInd w:val="0"/>
        <w:spacing w:after="0" w:line="240" w:lineRule="auto"/>
        <w:ind w:hanging="1843"/>
        <w:jc w:val="center"/>
        <w:outlineLvl w:val="1"/>
        <w:rPr>
          <w:rFonts w:ascii="Times New Roman" w:eastAsia="Times New Roman" w:hAnsi="Times New Roman" w:cs="Times New Roman"/>
          <w:sz w:val="18"/>
          <w:szCs w:val="18"/>
          <w:lang w:eastAsia="zh-CN"/>
        </w:rPr>
      </w:pPr>
      <w:bookmarkStart w:id="50" w:name="Par518"/>
      <w:bookmarkStart w:id="51" w:name="_Toc222489725"/>
      <w:bookmarkEnd w:id="50"/>
      <w:r w:rsidRPr="00643EB8">
        <w:rPr>
          <w:rFonts w:ascii="Times New Roman" w:eastAsia="Times New Roman" w:hAnsi="Times New Roman" w:cs="Times New Roman"/>
          <w:sz w:val="18"/>
          <w:szCs w:val="18"/>
          <w:lang w:eastAsia="zh-CN"/>
        </w:rPr>
        <w:t xml:space="preserve">         2.1. Конкурс на право заключения договора</w:t>
      </w:r>
      <w:bookmarkStart w:id="52" w:name="_Toc220414968"/>
      <w:r w:rsidRPr="00643EB8">
        <w:rPr>
          <w:rFonts w:ascii="Times New Roman" w:eastAsia="Times New Roman" w:hAnsi="Times New Roman" w:cs="Times New Roman"/>
          <w:sz w:val="18"/>
          <w:szCs w:val="18"/>
          <w:lang w:eastAsia="zh-CN"/>
        </w:rPr>
        <w:t xml:space="preserve"> в электронной форме</w:t>
      </w:r>
      <w:bookmarkEnd w:id="51"/>
      <w:bookmarkEnd w:id="52"/>
    </w:p>
    <w:p w:rsidR="00643EB8" w:rsidRPr="00643EB8" w:rsidRDefault="00643EB8" w:rsidP="00643EB8">
      <w:pPr>
        <w:suppressAutoHyphens/>
        <w:adjustRightInd w:val="0"/>
        <w:spacing w:after="0" w:line="240" w:lineRule="auto"/>
        <w:jc w:val="center"/>
        <w:rPr>
          <w:rFonts w:ascii="Times New Roman" w:eastAsia="Times New Roman" w:hAnsi="Times New Roman" w:cs="Times New Roman"/>
          <w:sz w:val="18"/>
          <w:szCs w:val="18"/>
          <w:lang w:eastAsia="zh-CN"/>
        </w:rPr>
      </w:pPr>
    </w:p>
    <w:p w:rsidR="00643EB8" w:rsidRPr="00643EB8" w:rsidRDefault="00643EB8" w:rsidP="00643EB8">
      <w:pPr>
        <w:suppressAutoHyphens/>
        <w:adjustRightInd w:val="0"/>
        <w:spacing w:after="0" w:line="240" w:lineRule="auto"/>
        <w:ind w:firstLine="567"/>
        <w:jc w:val="both"/>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t>2.1.1. Закупка осуществляется путём проведения конкурса в электронной форме (далее - конкурс), когда необходимо закупить товары, работы, услуги в связи с конкретными потребностями Заказчика (в том числе если предмет договора носит технически сложный характер). При этом для выбора наилучших условий исполнения договора Заказчик использует несколько критериев оценки заявок на участие в конкурсе, предусмотренных п. 2.4 настоящего Положения.</w:t>
      </w:r>
    </w:p>
    <w:p w:rsidR="00643EB8" w:rsidRPr="00643EB8" w:rsidRDefault="00643EB8" w:rsidP="00643EB8">
      <w:pPr>
        <w:suppressAutoHyphens/>
        <w:adjustRightInd w:val="0"/>
        <w:spacing w:after="0" w:line="240" w:lineRule="auto"/>
        <w:ind w:firstLine="567"/>
        <w:jc w:val="both"/>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t>2.1.2. Не допускается взимать с участников плату за участие в конкурсе.</w:t>
      </w:r>
    </w:p>
    <w:p w:rsidR="00643EB8" w:rsidRPr="00643EB8" w:rsidRDefault="00643EB8" w:rsidP="00643EB8">
      <w:pPr>
        <w:suppressAutoHyphens/>
        <w:adjustRightInd w:val="0"/>
        <w:spacing w:after="0" w:line="240" w:lineRule="auto"/>
        <w:ind w:firstLine="567"/>
        <w:jc w:val="both"/>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t>2.1.3. Заказчик размещает в ЕИС (на официальном сайте) и на электронной площадке извещение о проведении конкурса и конкурсную документацию не менее чем за 15 дней до дня окончания срока подачи заявок на участие в конкурсе, за исключением случаев, когда сведения о закупке могут не размещаться в ЕИС в соответствии с п. 1.4.10 настоящего Положения.</w:t>
      </w:r>
    </w:p>
    <w:p w:rsidR="00643EB8" w:rsidRPr="00643EB8" w:rsidRDefault="00643EB8" w:rsidP="00643EB8">
      <w:pPr>
        <w:suppressAutoHyphens/>
        <w:adjustRightInd w:val="0"/>
        <w:spacing w:after="0" w:line="240" w:lineRule="auto"/>
        <w:jc w:val="both"/>
        <w:rPr>
          <w:rFonts w:ascii="Times New Roman" w:eastAsia="Times New Roman" w:hAnsi="Times New Roman" w:cs="Times New Roman"/>
          <w:sz w:val="18"/>
          <w:szCs w:val="18"/>
          <w:lang w:eastAsia="zh-CN"/>
        </w:rPr>
      </w:pPr>
    </w:p>
    <w:p w:rsidR="00643EB8" w:rsidRPr="00643EB8" w:rsidRDefault="00643EB8" w:rsidP="00643EB8">
      <w:pPr>
        <w:suppressAutoHyphens/>
        <w:adjustRightInd w:val="0"/>
        <w:spacing w:after="0" w:line="240" w:lineRule="auto"/>
        <w:jc w:val="center"/>
        <w:outlineLvl w:val="1"/>
        <w:rPr>
          <w:rFonts w:ascii="Times New Roman" w:eastAsia="Times New Roman" w:hAnsi="Times New Roman" w:cs="Times New Roman"/>
          <w:sz w:val="18"/>
          <w:szCs w:val="18"/>
          <w:lang w:eastAsia="zh-CN"/>
        </w:rPr>
      </w:pPr>
      <w:bookmarkStart w:id="53" w:name="Par524"/>
      <w:bookmarkStart w:id="54" w:name="_Toc222489726"/>
      <w:bookmarkEnd w:id="53"/>
      <w:r w:rsidRPr="00643EB8">
        <w:rPr>
          <w:rFonts w:ascii="Times New Roman" w:eastAsia="Times New Roman" w:hAnsi="Times New Roman" w:cs="Times New Roman"/>
          <w:sz w:val="18"/>
          <w:szCs w:val="18"/>
          <w:lang w:eastAsia="zh-CN"/>
        </w:rPr>
        <w:t xml:space="preserve">                 2.2. Извещение о проведении конкурса в электронной форме</w:t>
      </w:r>
      <w:bookmarkEnd w:id="54"/>
    </w:p>
    <w:p w:rsidR="00643EB8" w:rsidRPr="00643EB8" w:rsidRDefault="00643EB8" w:rsidP="00643EB8">
      <w:pPr>
        <w:suppressAutoHyphens/>
        <w:adjustRightInd w:val="0"/>
        <w:spacing w:after="0" w:line="240" w:lineRule="auto"/>
        <w:jc w:val="both"/>
        <w:rPr>
          <w:rFonts w:ascii="Times New Roman" w:eastAsia="Times New Roman" w:hAnsi="Times New Roman" w:cs="Times New Roman"/>
          <w:sz w:val="18"/>
          <w:szCs w:val="18"/>
          <w:lang w:eastAsia="zh-CN"/>
        </w:rPr>
      </w:pPr>
    </w:p>
    <w:p w:rsidR="00643EB8" w:rsidRPr="00643EB8" w:rsidRDefault="00643EB8" w:rsidP="00643EB8">
      <w:pPr>
        <w:suppressAutoHyphens/>
        <w:adjustRightInd w:val="0"/>
        <w:spacing w:after="0" w:line="240" w:lineRule="auto"/>
        <w:ind w:firstLine="567"/>
        <w:jc w:val="both"/>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t>2.2.1. В извещении о проведении конкурса должны быть указаны сведения в соответствии с п. 1.8.7 настоящего Положения.</w:t>
      </w:r>
    </w:p>
    <w:p w:rsidR="00643EB8" w:rsidRPr="00643EB8" w:rsidRDefault="00643EB8" w:rsidP="00643EB8">
      <w:pPr>
        <w:suppressAutoHyphens/>
        <w:adjustRightInd w:val="0"/>
        <w:spacing w:after="0" w:line="240" w:lineRule="auto"/>
        <w:ind w:firstLine="567"/>
        <w:jc w:val="both"/>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t>2.2.2. Извещение о проведении конкурса является неотъемлемой частью конкурсной документации. Сведения в извещении должны соответствовать сведениям, указанным в конкурсной документации.</w:t>
      </w:r>
    </w:p>
    <w:p w:rsidR="00643EB8" w:rsidRPr="00643EB8" w:rsidRDefault="00643EB8" w:rsidP="00643EB8">
      <w:pPr>
        <w:suppressAutoHyphens/>
        <w:adjustRightInd w:val="0"/>
        <w:spacing w:after="0" w:line="240" w:lineRule="auto"/>
        <w:ind w:firstLine="567"/>
        <w:jc w:val="both"/>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t>2.2.3. Изменения, внесённые в извещение, размещаются Заказчиком в ЕИС (на официальном сайте) и на электронной площадке не позднее трёх дней со дня принятия решения о внесении таких изменений. Изменение предмета конкурса не допускается.</w:t>
      </w:r>
    </w:p>
    <w:p w:rsidR="00643EB8" w:rsidRPr="00643EB8" w:rsidRDefault="00643EB8" w:rsidP="00643EB8">
      <w:pPr>
        <w:suppressAutoHyphens/>
        <w:adjustRightInd w:val="0"/>
        <w:spacing w:after="0" w:line="240" w:lineRule="auto"/>
        <w:ind w:firstLine="567"/>
        <w:jc w:val="both"/>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t>В результате внесения указанных изменений срок подачи заявок на участие в конкурсе должен быть продлён следующим образом. С даты размещения в ЕИС (на официальном сайте) изменений в извещение до даты окончания срока подачи заявок на участие в закупке должно оставаться не менее половины срока подачи заявок на участие в конкурентной закупке, установленного в п. 2.1.3 настоящего Положения.</w:t>
      </w:r>
    </w:p>
    <w:p w:rsidR="00643EB8" w:rsidRPr="00643EB8" w:rsidRDefault="00643EB8" w:rsidP="00643EB8">
      <w:pPr>
        <w:suppressAutoHyphens/>
        <w:adjustRightInd w:val="0"/>
        <w:spacing w:after="0" w:line="240" w:lineRule="auto"/>
        <w:jc w:val="both"/>
        <w:rPr>
          <w:rFonts w:ascii="Times New Roman" w:eastAsia="Times New Roman" w:hAnsi="Times New Roman" w:cs="Times New Roman"/>
          <w:sz w:val="18"/>
          <w:szCs w:val="18"/>
          <w:lang w:eastAsia="zh-CN"/>
        </w:rPr>
      </w:pPr>
    </w:p>
    <w:p w:rsidR="00643EB8" w:rsidRPr="00643EB8" w:rsidRDefault="00643EB8" w:rsidP="00643EB8">
      <w:pPr>
        <w:suppressAutoHyphens/>
        <w:adjustRightInd w:val="0"/>
        <w:spacing w:after="0" w:line="240" w:lineRule="auto"/>
        <w:jc w:val="center"/>
        <w:outlineLvl w:val="1"/>
        <w:rPr>
          <w:rFonts w:ascii="Times New Roman" w:eastAsia="Times New Roman" w:hAnsi="Times New Roman" w:cs="Times New Roman"/>
          <w:sz w:val="18"/>
          <w:szCs w:val="18"/>
          <w:lang w:eastAsia="zh-CN"/>
        </w:rPr>
      </w:pPr>
      <w:bookmarkStart w:id="55" w:name="Par542"/>
      <w:bookmarkStart w:id="56" w:name="_Toc222489727"/>
      <w:bookmarkEnd w:id="55"/>
      <w:r w:rsidRPr="00643EB8">
        <w:rPr>
          <w:rFonts w:ascii="Times New Roman" w:eastAsia="Times New Roman" w:hAnsi="Times New Roman" w:cs="Times New Roman"/>
          <w:sz w:val="18"/>
          <w:szCs w:val="18"/>
          <w:lang w:eastAsia="zh-CN"/>
        </w:rPr>
        <w:lastRenderedPageBreak/>
        <w:t>2.3. Конкурсная документация</w:t>
      </w:r>
      <w:bookmarkEnd w:id="56"/>
    </w:p>
    <w:p w:rsidR="00643EB8" w:rsidRPr="00643EB8" w:rsidRDefault="00643EB8" w:rsidP="00643EB8">
      <w:pPr>
        <w:suppressAutoHyphens/>
        <w:adjustRightInd w:val="0"/>
        <w:spacing w:after="0" w:line="240" w:lineRule="auto"/>
        <w:jc w:val="both"/>
        <w:rPr>
          <w:rFonts w:ascii="Times New Roman" w:eastAsia="Times New Roman" w:hAnsi="Times New Roman" w:cs="Times New Roman"/>
          <w:sz w:val="18"/>
          <w:szCs w:val="18"/>
          <w:lang w:eastAsia="zh-CN"/>
        </w:rPr>
      </w:pPr>
    </w:p>
    <w:p w:rsidR="00643EB8" w:rsidRPr="00643EB8" w:rsidRDefault="00643EB8" w:rsidP="00643EB8">
      <w:pPr>
        <w:suppressAutoHyphens/>
        <w:adjustRightInd w:val="0"/>
        <w:spacing w:after="0" w:line="240" w:lineRule="auto"/>
        <w:ind w:firstLine="567"/>
        <w:jc w:val="both"/>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t>2.3.1. Конкурсная документация должна содержать сведения, предусмотренные п. 1.8.2 настоящего Положения.</w:t>
      </w:r>
    </w:p>
    <w:p w:rsidR="00643EB8" w:rsidRPr="00643EB8" w:rsidRDefault="00643EB8" w:rsidP="00643EB8">
      <w:pPr>
        <w:suppressAutoHyphens/>
        <w:adjustRightInd w:val="0"/>
        <w:spacing w:after="0" w:line="240" w:lineRule="auto"/>
        <w:ind w:firstLine="567"/>
        <w:jc w:val="both"/>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t>2.3.2. Заказчик вправе предусмотреть в конкурсной документации условие о проведении переторжки в соответствии с п. 2.8 настоящего Положения.</w:t>
      </w:r>
    </w:p>
    <w:p w:rsidR="00643EB8" w:rsidRPr="00643EB8" w:rsidRDefault="00643EB8" w:rsidP="00643EB8">
      <w:pPr>
        <w:suppressAutoHyphens/>
        <w:adjustRightInd w:val="0"/>
        <w:spacing w:after="0" w:line="240" w:lineRule="auto"/>
        <w:ind w:firstLine="567"/>
        <w:jc w:val="both"/>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t>2.3.3. К извещению, конкурсной документации должен быть приложен проект договора, являющийся их неотъемлемой частью.</w:t>
      </w:r>
    </w:p>
    <w:p w:rsidR="00643EB8" w:rsidRPr="00643EB8" w:rsidRDefault="00643EB8" w:rsidP="00643EB8">
      <w:pPr>
        <w:suppressAutoHyphens/>
        <w:adjustRightInd w:val="0"/>
        <w:spacing w:after="0" w:line="240" w:lineRule="auto"/>
        <w:ind w:firstLine="567"/>
        <w:jc w:val="both"/>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t>2.3.4. При проведении конкурса могут выделяться лоты, в отношении каждого из которых в извещении о проведении конкурса, конкурсной документации указываются предмет, начальная (максимальная) цена, сроки и иные условия поставки товаров, выполнения работ или оказания услуг. В этом случае участники закупки подают заявки на участие в конкурсе в отношении определённых лотов. По каждому лоту заключается отдельный договор.</w:t>
      </w:r>
    </w:p>
    <w:p w:rsidR="00643EB8" w:rsidRPr="00643EB8" w:rsidRDefault="00643EB8" w:rsidP="00643EB8">
      <w:pPr>
        <w:suppressAutoHyphens/>
        <w:adjustRightInd w:val="0"/>
        <w:spacing w:after="0" w:line="240" w:lineRule="auto"/>
        <w:ind w:firstLine="567"/>
        <w:jc w:val="both"/>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t>2.3.5. Изменения, внесённые в конкурсную документацию, размещаются в ЕИС (на официальном сайте) и на электронной площадке в порядке и сроки, указанные в п. 2.2.3 настоящего Положения.</w:t>
      </w:r>
    </w:p>
    <w:p w:rsidR="00643EB8" w:rsidRPr="00643EB8" w:rsidRDefault="00643EB8" w:rsidP="00643EB8">
      <w:pPr>
        <w:suppressAutoHyphens/>
        <w:adjustRightInd w:val="0"/>
        <w:spacing w:after="0" w:line="240" w:lineRule="auto"/>
        <w:jc w:val="center"/>
        <w:outlineLvl w:val="1"/>
        <w:rPr>
          <w:rFonts w:ascii="Times New Roman" w:eastAsia="Times New Roman" w:hAnsi="Times New Roman" w:cs="Times New Roman"/>
          <w:sz w:val="18"/>
          <w:szCs w:val="18"/>
          <w:lang w:eastAsia="zh-CN"/>
        </w:rPr>
      </w:pPr>
      <w:bookmarkStart w:id="57" w:name="Par550"/>
      <w:bookmarkStart w:id="58" w:name="_Toc222489728"/>
      <w:bookmarkEnd w:id="57"/>
      <w:r w:rsidRPr="00643EB8">
        <w:rPr>
          <w:rFonts w:ascii="Times New Roman" w:eastAsia="Times New Roman" w:hAnsi="Times New Roman" w:cs="Times New Roman"/>
          <w:sz w:val="18"/>
          <w:szCs w:val="18"/>
          <w:lang w:eastAsia="zh-CN"/>
        </w:rPr>
        <w:t xml:space="preserve">2.4. Критерии оценки заявок на участие в конкурсе </w:t>
      </w:r>
      <w:bookmarkStart w:id="59" w:name="_Toc220414972"/>
      <w:r w:rsidRPr="00643EB8">
        <w:rPr>
          <w:rFonts w:ascii="Times New Roman" w:eastAsia="Times New Roman" w:hAnsi="Times New Roman" w:cs="Times New Roman"/>
          <w:sz w:val="18"/>
          <w:szCs w:val="18"/>
          <w:lang w:eastAsia="zh-CN"/>
        </w:rPr>
        <w:t>в электронной форме</w:t>
      </w:r>
      <w:bookmarkEnd w:id="58"/>
      <w:bookmarkEnd w:id="59"/>
    </w:p>
    <w:p w:rsidR="00643EB8" w:rsidRPr="00643EB8" w:rsidRDefault="00643EB8" w:rsidP="00643EB8">
      <w:pPr>
        <w:suppressAutoHyphens/>
        <w:adjustRightInd w:val="0"/>
        <w:spacing w:after="0" w:line="240" w:lineRule="auto"/>
        <w:jc w:val="both"/>
        <w:rPr>
          <w:rFonts w:ascii="Times New Roman" w:eastAsia="Times New Roman" w:hAnsi="Times New Roman" w:cs="Times New Roman"/>
          <w:sz w:val="18"/>
          <w:szCs w:val="18"/>
          <w:lang w:eastAsia="zh-CN"/>
        </w:rPr>
      </w:pPr>
    </w:p>
    <w:p w:rsidR="00643EB8" w:rsidRPr="00643EB8" w:rsidRDefault="00643EB8" w:rsidP="00643EB8">
      <w:pPr>
        <w:suppressAutoHyphens/>
        <w:adjustRightInd w:val="0"/>
        <w:spacing w:after="0" w:line="240" w:lineRule="auto"/>
        <w:ind w:firstLine="709"/>
        <w:jc w:val="both"/>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t>2.4.1. Чтобы определить лучшие условия исполнения договора, Заказчик оценивает и сопоставляет заявки на участие в конкурсе по критериям, указанным в документации о закупке.</w:t>
      </w:r>
    </w:p>
    <w:p w:rsidR="00643EB8" w:rsidRPr="00643EB8" w:rsidRDefault="00643EB8" w:rsidP="00643EB8">
      <w:pPr>
        <w:suppressAutoHyphens/>
        <w:adjustRightInd w:val="0"/>
        <w:spacing w:after="0" w:line="240" w:lineRule="auto"/>
        <w:ind w:firstLine="709"/>
        <w:jc w:val="both"/>
        <w:rPr>
          <w:rFonts w:ascii="Times New Roman" w:eastAsia="Times New Roman" w:hAnsi="Times New Roman" w:cs="Times New Roman"/>
          <w:sz w:val="18"/>
          <w:szCs w:val="18"/>
          <w:lang w:eastAsia="zh-CN"/>
        </w:rPr>
      </w:pPr>
      <w:bookmarkStart w:id="60" w:name="Par553"/>
      <w:bookmarkEnd w:id="60"/>
      <w:r w:rsidRPr="00643EB8">
        <w:rPr>
          <w:rFonts w:ascii="Times New Roman" w:eastAsia="Times New Roman" w:hAnsi="Times New Roman" w:cs="Times New Roman"/>
          <w:sz w:val="18"/>
          <w:szCs w:val="18"/>
          <w:lang w:eastAsia="zh-CN"/>
        </w:rPr>
        <w:t>2.4.2. Критериями оценки заявок на участие в конкурсе могут быть:</w:t>
      </w:r>
    </w:p>
    <w:p w:rsidR="00643EB8" w:rsidRPr="00643EB8" w:rsidRDefault="00643EB8" w:rsidP="00643EB8">
      <w:pPr>
        <w:suppressAutoHyphens/>
        <w:adjustRightInd w:val="0"/>
        <w:spacing w:after="0" w:line="240" w:lineRule="auto"/>
        <w:ind w:firstLine="709"/>
        <w:jc w:val="both"/>
        <w:rPr>
          <w:rFonts w:ascii="Times New Roman" w:eastAsia="Times New Roman" w:hAnsi="Times New Roman" w:cs="Times New Roman"/>
          <w:sz w:val="18"/>
          <w:szCs w:val="18"/>
          <w:lang w:eastAsia="zh-CN"/>
        </w:rPr>
      </w:pPr>
      <w:bookmarkStart w:id="61" w:name="Par554"/>
      <w:bookmarkEnd w:id="61"/>
      <w:r w:rsidRPr="00643EB8">
        <w:rPr>
          <w:rFonts w:ascii="Times New Roman" w:eastAsia="Times New Roman" w:hAnsi="Times New Roman" w:cs="Times New Roman"/>
          <w:sz w:val="18"/>
          <w:szCs w:val="18"/>
          <w:lang w:eastAsia="zh-CN"/>
        </w:rPr>
        <w:t>1) цена;</w:t>
      </w:r>
    </w:p>
    <w:p w:rsidR="00643EB8" w:rsidRPr="00643EB8" w:rsidRDefault="00643EB8" w:rsidP="00643EB8">
      <w:pPr>
        <w:suppressAutoHyphens/>
        <w:adjustRightInd w:val="0"/>
        <w:spacing w:after="0" w:line="240" w:lineRule="auto"/>
        <w:ind w:firstLine="709"/>
        <w:jc w:val="both"/>
        <w:rPr>
          <w:rFonts w:ascii="Times New Roman" w:eastAsia="Times New Roman" w:hAnsi="Times New Roman" w:cs="Times New Roman"/>
          <w:sz w:val="18"/>
          <w:szCs w:val="18"/>
          <w:lang w:eastAsia="zh-CN"/>
        </w:rPr>
      </w:pPr>
      <w:bookmarkStart w:id="62" w:name="Par555"/>
      <w:bookmarkEnd w:id="62"/>
      <w:r w:rsidRPr="00643EB8">
        <w:rPr>
          <w:rFonts w:ascii="Times New Roman" w:eastAsia="Times New Roman" w:hAnsi="Times New Roman" w:cs="Times New Roman"/>
          <w:sz w:val="18"/>
          <w:szCs w:val="18"/>
          <w:lang w:eastAsia="zh-CN"/>
        </w:rPr>
        <w:t>2) качественные и (или) функциональные характеристики (потребительские свойства) товара, качество работ, услуг;</w:t>
      </w:r>
    </w:p>
    <w:p w:rsidR="00643EB8" w:rsidRPr="00643EB8" w:rsidRDefault="00643EB8" w:rsidP="00643EB8">
      <w:pPr>
        <w:suppressAutoHyphens/>
        <w:adjustRightInd w:val="0"/>
        <w:spacing w:after="0" w:line="240" w:lineRule="auto"/>
        <w:ind w:firstLine="709"/>
        <w:jc w:val="both"/>
        <w:rPr>
          <w:rFonts w:ascii="Times New Roman" w:eastAsia="Times New Roman" w:hAnsi="Times New Roman" w:cs="Times New Roman"/>
          <w:sz w:val="18"/>
          <w:szCs w:val="18"/>
          <w:lang w:eastAsia="zh-CN"/>
        </w:rPr>
      </w:pPr>
      <w:bookmarkStart w:id="63" w:name="Par556"/>
      <w:bookmarkEnd w:id="63"/>
      <w:r w:rsidRPr="00643EB8">
        <w:rPr>
          <w:rFonts w:ascii="Times New Roman" w:eastAsia="Times New Roman" w:hAnsi="Times New Roman" w:cs="Times New Roman"/>
          <w:sz w:val="18"/>
          <w:szCs w:val="18"/>
          <w:lang w:eastAsia="zh-CN"/>
        </w:rPr>
        <w:t>3) расходы на эксплуатацию товара;</w:t>
      </w:r>
    </w:p>
    <w:p w:rsidR="00643EB8" w:rsidRPr="00643EB8" w:rsidRDefault="00643EB8" w:rsidP="00643EB8">
      <w:pPr>
        <w:suppressAutoHyphens/>
        <w:adjustRightInd w:val="0"/>
        <w:spacing w:after="0" w:line="240" w:lineRule="auto"/>
        <w:ind w:firstLine="709"/>
        <w:jc w:val="both"/>
        <w:rPr>
          <w:rFonts w:ascii="Times New Roman" w:eastAsia="Times New Roman" w:hAnsi="Times New Roman" w:cs="Times New Roman"/>
          <w:sz w:val="18"/>
          <w:szCs w:val="18"/>
          <w:lang w:eastAsia="zh-CN"/>
        </w:rPr>
      </w:pPr>
      <w:bookmarkStart w:id="64" w:name="Par557"/>
      <w:bookmarkEnd w:id="64"/>
      <w:r w:rsidRPr="00643EB8">
        <w:rPr>
          <w:rFonts w:ascii="Times New Roman" w:eastAsia="Times New Roman" w:hAnsi="Times New Roman" w:cs="Times New Roman"/>
          <w:sz w:val="18"/>
          <w:szCs w:val="18"/>
          <w:lang w:eastAsia="zh-CN"/>
        </w:rPr>
        <w:t>4) расходы на техническое обслуживание товара;</w:t>
      </w:r>
    </w:p>
    <w:p w:rsidR="00643EB8" w:rsidRPr="00643EB8" w:rsidRDefault="00643EB8" w:rsidP="00643EB8">
      <w:pPr>
        <w:suppressAutoHyphens/>
        <w:adjustRightInd w:val="0"/>
        <w:spacing w:after="0" w:line="240" w:lineRule="auto"/>
        <w:ind w:firstLine="709"/>
        <w:jc w:val="both"/>
        <w:rPr>
          <w:rFonts w:ascii="Times New Roman" w:eastAsia="Times New Roman" w:hAnsi="Times New Roman" w:cs="Times New Roman"/>
          <w:sz w:val="18"/>
          <w:szCs w:val="18"/>
          <w:lang w:eastAsia="zh-CN"/>
        </w:rPr>
      </w:pPr>
      <w:bookmarkStart w:id="65" w:name="Par558"/>
      <w:bookmarkEnd w:id="65"/>
      <w:r w:rsidRPr="00643EB8">
        <w:rPr>
          <w:rFonts w:ascii="Times New Roman" w:eastAsia="Times New Roman" w:hAnsi="Times New Roman" w:cs="Times New Roman"/>
          <w:sz w:val="18"/>
          <w:szCs w:val="18"/>
          <w:lang w:eastAsia="zh-CN"/>
        </w:rPr>
        <w:t>5) сроки (периоды) поставки товара, выполнения работ, оказания услуг;</w:t>
      </w:r>
    </w:p>
    <w:p w:rsidR="00643EB8" w:rsidRPr="00643EB8" w:rsidRDefault="00643EB8" w:rsidP="00643EB8">
      <w:pPr>
        <w:suppressAutoHyphens/>
        <w:adjustRightInd w:val="0"/>
        <w:spacing w:after="0" w:line="240" w:lineRule="auto"/>
        <w:ind w:firstLine="709"/>
        <w:jc w:val="both"/>
        <w:rPr>
          <w:rFonts w:ascii="Times New Roman" w:eastAsia="Times New Roman" w:hAnsi="Times New Roman" w:cs="Times New Roman"/>
          <w:sz w:val="18"/>
          <w:szCs w:val="18"/>
          <w:lang w:eastAsia="zh-CN"/>
        </w:rPr>
      </w:pPr>
      <w:bookmarkStart w:id="66" w:name="Par559"/>
      <w:bookmarkEnd w:id="66"/>
      <w:r w:rsidRPr="00643EB8">
        <w:rPr>
          <w:rFonts w:ascii="Times New Roman" w:eastAsia="Times New Roman" w:hAnsi="Times New Roman" w:cs="Times New Roman"/>
          <w:sz w:val="18"/>
          <w:szCs w:val="18"/>
          <w:lang w:eastAsia="zh-CN"/>
        </w:rPr>
        <w:t>6) срок, на который предоставляются гарантии качества товара, работ, услуг;</w:t>
      </w:r>
    </w:p>
    <w:p w:rsidR="00643EB8" w:rsidRPr="00643EB8" w:rsidRDefault="00643EB8" w:rsidP="00643EB8">
      <w:pPr>
        <w:suppressAutoHyphens/>
        <w:adjustRightInd w:val="0"/>
        <w:spacing w:after="0" w:line="240" w:lineRule="auto"/>
        <w:ind w:firstLine="709"/>
        <w:jc w:val="both"/>
        <w:rPr>
          <w:rFonts w:ascii="Times New Roman" w:eastAsia="Times New Roman" w:hAnsi="Times New Roman" w:cs="Times New Roman"/>
          <w:sz w:val="18"/>
          <w:szCs w:val="18"/>
          <w:lang w:eastAsia="zh-CN"/>
        </w:rPr>
      </w:pPr>
      <w:bookmarkStart w:id="67" w:name="Par560"/>
      <w:bookmarkEnd w:id="67"/>
      <w:r w:rsidRPr="00643EB8">
        <w:rPr>
          <w:rFonts w:ascii="Times New Roman" w:eastAsia="Times New Roman" w:hAnsi="Times New Roman" w:cs="Times New Roman"/>
          <w:sz w:val="18"/>
          <w:szCs w:val="18"/>
          <w:lang w:eastAsia="zh-CN"/>
        </w:rPr>
        <w:t>7) деловая репутация участника закупок;</w:t>
      </w:r>
    </w:p>
    <w:p w:rsidR="00643EB8" w:rsidRPr="00643EB8" w:rsidRDefault="00643EB8" w:rsidP="00643EB8">
      <w:pPr>
        <w:suppressAutoHyphens/>
        <w:adjustRightInd w:val="0"/>
        <w:spacing w:after="0" w:line="240" w:lineRule="auto"/>
        <w:ind w:firstLine="709"/>
        <w:jc w:val="both"/>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t>8) наличие у участника закупок производственных мощностей, технологического оборудования, трудовых, финансовых и иных ресурсов, необходимых для поставки товаров, выполнения работ, оказания услуг;</w:t>
      </w:r>
    </w:p>
    <w:p w:rsidR="00643EB8" w:rsidRPr="00643EB8" w:rsidRDefault="00643EB8" w:rsidP="00643EB8">
      <w:pPr>
        <w:suppressAutoHyphens/>
        <w:adjustRightInd w:val="0"/>
        <w:spacing w:after="0" w:line="240" w:lineRule="auto"/>
        <w:ind w:firstLine="709"/>
        <w:jc w:val="both"/>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t>9) квалификация участника закупки;</w:t>
      </w:r>
    </w:p>
    <w:p w:rsidR="00643EB8" w:rsidRPr="00643EB8" w:rsidRDefault="00643EB8" w:rsidP="00643EB8">
      <w:pPr>
        <w:suppressAutoHyphens/>
        <w:adjustRightInd w:val="0"/>
        <w:spacing w:after="0" w:line="240" w:lineRule="auto"/>
        <w:ind w:firstLine="709"/>
        <w:jc w:val="both"/>
        <w:rPr>
          <w:rFonts w:ascii="Times New Roman" w:eastAsia="Times New Roman" w:hAnsi="Times New Roman" w:cs="Times New Roman"/>
          <w:sz w:val="18"/>
          <w:szCs w:val="18"/>
          <w:lang w:eastAsia="zh-CN"/>
        </w:rPr>
      </w:pPr>
      <w:bookmarkStart w:id="68" w:name="Par564"/>
      <w:bookmarkEnd w:id="68"/>
      <w:r w:rsidRPr="00643EB8">
        <w:rPr>
          <w:rFonts w:ascii="Times New Roman" w:eastAsia="Times New Roman" w:hAnsi="Times New Roman" w:cs="Times New Roman"/>
          <w:sz w:val="18"/>
          <w:szCs w:val="18"/>
          <w:lang w:eastAsia="zh-CN"/>
        </w:rPr>
        <w:t>10) квалификация работников участника закупки.</w:t>
      </w:r>
    </w:p>
    <w:p w:rsidR="00643EB8" w:rsidRPr="00643EB8" w:rsidRDefault="00643EB8" w:rsidP="00643EB8">
      <w:pPr>
        <w:suppressAutoHyphens/>
        <w:adjustRightInd w:val="0"/>
        <w:spacing w:after="0" w:line="240" w:lineRule="auto"/>
        <w:ind w:firstLine="709"/>
        <w:jc w:val="both"/>
        <w:rPr>
          <w:rFonts w:ascii="Times New Roman" w:eastAsia="Times New Roman" w:hAnsi="Times New Roman" w:cs="Times New Roman"/>
          <w:sz w:val="18"/>
          <w:szCs w:val="18"/>
          <w:lang w:eastAsia="zh-CN"/>
        </w:rPr>
      </w:pPr>
      <w:bookmarkStart w:id="69" w:name="Par565"/>
      <w:bookmarkEnd w:id="69"/>
      <w:r w:rsidRPr="00643EB8">
        <w:rPr>
          <w:rFonts w:ascii="Times New Roman" w:eastAsia="Times New Roman" w:hAnsi="Times New Roman" w:cs="Times New Roman"/>
          <w:sz w:val="18"/>
          <w:szCs w:val="18"/>
          <w:lang w:eastAsia="zh-CN"/>
        </w:rPr>
        <w:t>2.4.3. В конкурсной документации Заказчик должен указать не менее двух критериев из предусмотренных п. 2.4.2 настоящего Положения, причём одним из этих критериев должна быть цена. Для каждого критерия оценки в конкурсной документации устанавливается его значимость. Совокупная значимость выбранных критериев должна составлять 100 процентов.</w:t>
      </w:r>
    </w:p>
    <w:p w:rsidR="00643EB8" w:rsidRPr="00643EB8" w:rsidRDefault="00643EB8" w:rsidP="00643EB8">
      <w:pPr>
        <w:suppressAutoHyphens/>
        <w:adjustRightInd w:val="0"/>
        <w:spacing w:after="0" w:line="240" w:lineRule="auto"/>
        <w:ind w:firstLine="709"/>
        <w:jc w:val="both"/>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t xml:space="preserve">2.4.4. Для оценки и сопоставления заявок по критериям, указанным в </w:t>
      </w:r>
      <w:proofErr w:type="spellStart"/>
      <w:r w:rsidRPr="00643EB8">
        <w:rPr>
          <w:rFonts w:ascii="Times New Roman" w:eastAsia="Times New Roman" w:hAnsi="Times New Roman" w:cs="Times New Roman"/>
          <w:sz w:val="18"/>
          <w:szCs w:val="18"/>
          <w:lang w:eastAsia="zh-CN"/>
        </w:rPr>
        <w:t>пп</w:t>
      </w:r>
      <w:proofErr w:type="spellEnd"/>
      <w:r w:rsidRPr="00643EB8">
        <w:rPr>
          <w:rFonts w:ascii="Times New Roman" w:eastAsia="Times New Roman" w:hAnsi="Times New Roman" w:cs="Times New Roman"/>
          <w:sz w:val="18"/>
          <w:szCs w:val="18"/>
          <w:lang w:eastAsia="zh-CN"/>
        </w:rPr>
        <w:t>. 1, 3, 4 п. 2.4.2 настоящего Положения, предложениям участников конкурса присваиваются баллы по следующей формуле:</w:t>
      </w:r>
    </w:p>
    <w:p w:rsidR="00643EB8" w:rsidRPr="00643EB8" w:rsidRDefault="00643EB8" w:rsidP="00643EB8">
      <w:pPr>
        <w:suppressAutoHyphens/>
        <w:adjustRightInd w:val="0"/>
        <w:spacing w:after="0" w:line="240" w:lineRule="auto"/>
        <w:ind w:firstLine="709"/>
        <w:jc w:val="both"/>
        <w:rPr>
          <w:rFonts w:ascii="Times New Roman" w:eastAsia="Times New Roman" w:hAnsi="Times New Roman" w:cs="Times New Roman"/>
          <w:sz w:val="18"/>
          <w:szCs w:val="18"/>
          <w:lang w:eastAsia="zh-CN"/>
        </w:rPr>
      </w:pPr>
      <w:proofErr w:type="spellStart"/>
      <w:r w:rsidRPr="00643EB8">
        <w:rPr>
          <w:rFonts w:ascii="Times New Roman" w:eastAsia="Times New Roman" w:hAnsi="Times New Roman" w:cs="Times New Roman"/>
          <w:sz w:val="18"/>
          <w:szCs w:val="18"/>
          <w:lang w:eastAsia="zh-CN"/>
        </w:rPr>
        <w:t>ЦБi</w:t>
      </w:r>
      <w:proofErr w:type="spellEnd"/>
      <w:r w:rsidRPr="00643EB8">
        <w:rPr>
          <w:rFonts w:ascii="Times New Roman" w:eastAsia="Times New Roman" w:hAnsi="Times New Roman" w:cs="Times New Roman"/>
          <w:sz w:val="18"/>
          <w:szCs w:val="18"/>
          <w:lang w:eastAsia="zh-CN"/>
        </w:rPr>
        <w:t xml:space="preserve"> = </w:t>
      </w:r>
      <w:proofErr w:type="spellStart"/>
      <w:r w:rsidRPr="00643EB8">
        <w:rPr>
          <w:rFonts w:ascii="Times New Roman" w:eastAsia="Times New Roman" w:hAnsi="Times New Roman" w:cs="Times New Roman"/>
          <w:sz w:val="18"/>
          <w:szCs w:val="18"/>
          <w:lang w:eastAsia="zh-CN"/>
        </w:rPr>
        <w:t>Цmin</w:t>
      </w:r>
      <w:proofErr w:type="spellEnd"/>
      <w:r w:rsidRPr="00643EB8">
        <w:rPr>
          <w:rFonts w:ascii="Times New Roman" w:eastAsia="Times New Roman" w:hAnsi="Times New Roman" w:cs="Times New Roman"/>
          <w:sz w:val="18"/>
          <w:szCs w:val="18"/>
          <w:lang w:eastAsia="zh-CN"/>
        </w:rPr>
        <w:t xml:space="preserve"> / </w:t>
      </w:r>
      <w:proofErr w:type="spellStart"/>
      <w:r w:rsidRPr="00643EB8">
        <w:rPr>
          <w:rFonts w:ascii="Times New Roman" w:eastAsia="Times New Roman" w:hAnsi="Times New Roman" w:cs="Times New Roman"/>
          <w:sz w:val="18"/>
          <w:szCs w:val="18"/>
          <w:lang w:eastAsia="zh-CN"/>
        </w:rPr>
        <w:t>Цi</w:t>
      </w:r>
      <w:proofErr w:type="spellEnd"/>
      <w:r w:rsidRPr="00643EB8">
        <w:rPr>
          <w:rFonts w:ascii="Times New Roman" w:eastAsia="Times New Roman" w:hAnsi="Times New Roman" w:cs="Times New Roman"/>
          <w:sz w:val="18"/>
          <w:szCs w:val="18"/>
          <w:lang w:eastAsia="zh-CN"/>
        </w:rPr>
        <w:t xml:space="preserve"> x 100,</w:t>
      </w:r>
    </w:p>
    <w:p w:rsidR="00643EB8" w:rsidRPr="00643EB8" w:rsidRDefault="00643EB8" w:rsidP="00643EB8">
      <w:pPr>
        <w:suppressAutoHyphens/>
        <w:adjustRightInd w:val="0"/>
        <w:spacing w:after="0" w:line="240" w:lineRule="auto"/>
        <w:ind w:firstLine="709"/>
        <w:jc w:val="both"/>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t xml:space="preserve">где </w:t>
      </w:r>
      <w:proofErr w:type="spellStart"/>
      <w:r w:rsidRPr="00643EB8">
        <w:rPr>
          <w:rFonts w:ascii="Times New Roman" w:eastAsia="Times New Roman" w:hAnsi="Times New Roman" w:cs="Times New Roman"/>
          <w:sz w:val="18"/>
          <w:szCs w:val="18"/>
          <w:lang w:eastAsia="zh-CN"/>
        </w:rPr>
        <w:t>ЦБi</w:t>
      </w:r>
      <w:proofErr w:type="spellEnd"/>
      <w:r w:rsidRPr="00643EB8">
        <w:rPr>
          <w:rFonts w:ascii="Times New Roman" w:eastAsia="Times New Roman" w:hAnsi="Times New Roman" w:cs="Times New Roman"/>
          <w:sz w:val="18"/>
          <w:szCs w:val="18"/>
          <w:lang w:eastAsia="zh-CN"/>
        </w:rPr>
        <w:t xml:space="preserve"> - количество баллов по критерию;</w:t>
      </w:r>
    </w:p>
    <w:p w:rsidR="00643EB8" w:rsidRPr="00643EB8" w:rsidRDefault="00643EB8" w:rsidP="00643EB8">
      <w:pPr>
        <w:suppressAutoHyphens/>
        <w:adjustRightInd w:val="0"/>
        <w:spacing w:after="0" w:line="240" w:lineRule="auto"/>
        <w:ind w:firstLine="709"/>
        <w:jc w:val="both"/>
        <w:rPr>
          <w:rFonts w:ascii="Times New Roman" w:eastAsia="Times New Roman" w:hAnsi="Times New Roman" w:cs="Times New Roman"/>
          <w:sz w:val="18"/>
          <w:szCs w:val="18"/>
          <w:lang w:eastAsia="zh-CN"/>
        </w:rPr>
      </w:pPr>
      <w:proofErr w:type="spellStart"/>
      <w:r w:rsidRPr="00643EB8">
        <w:rPr>
          <w:rFonts w:ascii="Times New Roman" w:eastAsia="Times New Roman" w:hAnsi="Times New Roman" w:cs="Times New Roman"/>
          <w:sz w:val="18"/>
          <w:szCs w:val="18"/>
          <w:lang w:eastAsia="zh-CN"/>
        </w:rPr>
        <w:t>Цmin</w:t>
      </w:r>
      <w:proofErr w:type="spellEnd"/>
      <w:r w:rsidRPr="00643EB8">
        <w:rPr>
          <w:rFonts w:ascii="Times New Roman" w:eastAsia="Times New Roman" w:hAnsi="Times New Roman" w:cs="Times New Roman"/>
          <w:sz w:val="18"/>
          <w:szCs w:val="18"/>
          <w:lang w:eastAsia="zh-CN"/>
        </w:rPr>
        <w:t xml:space="preserve"> - минимальное предложение из сделанных участниками закупки;</w:t>
      </w:r>
    </w:p>
    <w:p w:rsidR="00643EB8" w:rsidRPr="00643EB8" w:rsidRDefault="00643EB8" w:rsidP="00643EB8">
      <w:pPr>
        <w:suppressAutoHyphens/>
        <w:adjustRightInd w:val="0"/>
        <w:spacing w:after="0" w:line="240" w:lineRule="auto"/>
        <w:ind w:firstLine="709"/>
        <w:jc w:val="both"/>
        <w:rPr>
          <w:rFonts w:ascii="Times New Roman" w:eastAsia="Times New Roman" w:hAnsi="Times New Roman" w:cs="Times New Roman"/>
          <w:sz w:val="18"/>
          <w:szCs w:val="18"/>
          <w:lang w:eastAsia="zh-CN"/>
        </w:rPr>
      </w:pPr>
      <w:proofErr w:type="spellStart"/>
      <w:r w:rsidRPr="00643EB8">
        <w:rPr>
          <w:rFonts w:ascii="Times New Roman" w:eastAsia="Times New Roman" w:hAnsi="Times New Roman" w:cs="Times New Roman"/>
          <w:sz w:val="18"/>
          <w:szCs w:val="18"/>
          <w:lang w:eastAsia="zh-CN"/>
        </w:rPr>
        <w:t>Цi</w:t>
      </w:r>
      <w:proofErr w:type="spellEnd"/>
      <w:r w:rsidRPr="00643EB8">
        <w:rPr>
          <w:rFonts w:ascii="Times New Roman" w:eastAsia="Times New Roman" w:hAnsi="Times New Roman" w:cs="Times New Roman"/>
          <w:sz w:val="18"/>
          <w:szCs w:val="18"/>
          <w:lang w:eastAsia="zh-CN"/>
        </w:rPr>
        <w:t xml:space="preserve"> - предложение участника, которое оценивается.</w:t>
      </w:r>
    </w:p>
    <w:p w:rsidR="00643EB8" w:rsidRPr="00643EB8" w:rsidRDefault="00643EB8" w:rsidP="00643EB8">
      <w:pPr>
        <w:suppressAutoHyphens/>
        <w:adjustRightInd w:val="0"/>
        <w:spacing w:after="0" w:line="240" w:lineRule="auto"/>
        <w:ind w:firstLine="709"/>
        <w:jc w:val="both"/>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t xml:space="preserve">2.4.5. Для оценки и сопоставления заявок по критериям, указанным в </w:t>
      </w:r>
      <w:proofErr w:type="spellStart"/>
      <w:r w:rsidRPr="00643EB8">
        <w:rPr>
          <w:rFonts w:ascii="Times New Roman" w:eastAsia="Times New Roman" w:hAnsi="Times New Roman" w:cs="Times New Roman"/>
          <w:sz w:val="18"/>
          <w:szCs w:val="18"/>
          <w:lang w:eastAsia="zh-CN"/>
        </w:rPr>
        <w:t>пп</w:t>
      </w:r>
      <w:proofErr w:type="spellEnd"/>
      <w:r w:rsidRPr="00643EB8">
        <w:rPr>
          <w:rFonts w:ascii="Times New Roman" w:eastAsia="Times New Roman" w:hAnsi="Times New Roman" w:cs="Times New Roman"/>
          <w:sz w:val="18"/>
          <w:szCs w:val="18"/>
          <w:lang w:eastAsia="zh-CN"/>
        </w:rPr>
        <w:t>. 5, 6 п. 2.4.2 настоящего Положения, предложениям участников конкурса присваиваются баллы по следующей формуле:</w:t>
      </w:r>
    </w:p>
    <w:p w:rsidR="00643EB8" w:rsidRPr="00643EB8" w:rsidRDefault="00643EB8" w:rsidP="00643EB8">
      <w:pPr>
        <w:suppressAutoHyphens/>
        <w:adjustRightInd w:val="0"/>
        <w:spacing w:after="0" w:line="240" w:lineRule="auto"/>
        <w:ind w:firstLine="709"/>
        <w:jc w:val="both"/>
        <w:rPr>
          <w:rFonts w:ascii="Times New Roman" w:eastAsia="Times New Roman" w:hAnsi="Times New Roman" w:cs="Times New Roman"/>
          <w:sz w:val="18"/>
          <w:szCs w:val="18"/>
          <w:lang w:eastAsia="zh-CN"/>
        </w:rPr>
      </w:pPr>
      <w:proofErr w:type="spellStart"/>
      <w:r w:rsidRPr="00643EB8">
        <w:rPr>
          <w:rFonts w:ascii="Times New Roman" w:eastAsia="Times New Roman" w:hAnsi="Times New Roman" w:cs="Times New Roman"/>
          <w:sz w:val="18"/>
          <w:szCs w:val="18"/>
          <w:lang w:eastAsia="zh-CN"/>
        </w:rPr>
        <w:t>СБi</w:t>
      </w:r>
      <w:proofErr w:type="spellEnd"/>
      <w:r w:rsidRPr="00643EB8">
        <w:rPr>
          <w:rFonts w:ascii="Times New Roman" w:eastAsia="Times New Roman" w:hAnsi="Times New Roman" w:cs="Times New Roman"/>
          <w:sz w:val="18"/>
          <w:szCs w:val="18"/>
          <w:lang w:eastAsia="zh-CN"/>
        </w:rPr>
        <w:t xml:space="preserve"> = </w:t>
      </w:r>
      <w:proofErr w:type="spellStart"/>
      <w:r w:rsidRPr="00643EB8">
        <w:rPr>
          <w:rFonts w:ascii="Times New Roman" w:eastAsia="Times New Roman" w:hAnsi="Times New Roman" w:cs="Times New Roman"/>
          <w:sz w:val="18"/>
          <w:szCs w:val="18"/>
          <w:lang w:eastAsia="zh-CN"/>
        </w:rPr>
        <w:t>Сmin</w:t>
      </w:r>
      <w:proofErr w:type="spellEnd"/>
      <w:r w:rsidRPr="00643EB8">
        <w:rPr>
          <w:rFonts w:ascii="Times New Roman" w:eastAsia="Times New Roman" w:hAnsi="Times New Roman" w:cs="Times New Roman"/>
          <w:sz w:val="18"/>
          <w:szCs w:val="18"/>
          <w:lang w:eastAsia="zh-CN"/>
        </w:rPr>
        <w:t xml:space="preserve"> / </w:t>
      </w:r>
      <w:proofErr w:type="spellStart"/>
      <w:r w:rsidRPr="00643EB8">
        <w:rPr>
          <w:rFonts w:ascii="Times New Roman" w:eastAsia="Times New Roman" w:hAnsi="Times New Roman" w:cs="Times New Roman"/>
          <w:sz w:val="18"/>
          <w:szCs w:val="18"/>
          <w:lang w:eastAsia="zh-CN"/>
        </w:rPr>
        <w:t>Сi</w:t>
      </w:r>
      <w:proofErr w:type="spellEnd"/>
      <w:r w:rsidRPr="00643EB8">
        <w:rPr>
          <w:rFonts w:ascii="Times New Roman" w:eastAsia="Times New Roman" w:hAnsi="Times New Roman" w:cs="Times New Roman"/>
          <w:sz w:val="18"/>
          <w:szCs w:val="18"/>
          <w:lang w:eastAsia="zh-CN"/>
        </w:rPr>
        <w:t xml:space="preserve"> x 100,</w:t>
      </w:r>
    </w:p>
    <w:p w:rsidR="00643EB8" w:rsidRPr="00643EB8" w:rsidRDefault="00643EB8" w:rsidP="00643EB8">
      <w:pPr>
        <w:suppressAutoHyphens/>
        <w:adjustRightInd w:val="0"/>
        <w:spacing w:after="0" w:line="240" w:lineRule="auto"/>
        <w:ind w:firstLine="709"/>
        <w:jc w:val="both"/>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t xml:space="preserve">где </w:t>
      </w:r>
      <w:proofErr w:type="spellStart"/>
      <w:r w:rsidRPr="00643EB8">
        <w:rPr>
          <w:rFonts w:ascii="Times New Roman" w:eastAsia="Times New Roman" w:hAnsi="Times New Roman" w:cs="Times New Roman"/>
          <w:sz w:val="18"/>
          <w:szCs w:val="18"/>
          <w:lang w:eastAsia="zh-CN"/>
        </w:rPr>
        <w:t>СБi</w:t>
      </w:r>
      <w:proofErr w:type="spellEnd"/>
      <w:r w:rsidRPr="00643EB8">
        <w:rPr>
          <w:rFonts w:ascii="Times New Roman" w:eastAsia="Times New Roman" w:hAnsi="Times New Roman" w:cs="Times New Roman"/>
          <w:sz w:val="18"/>
          <w:szCs w:val="18"/>
          <w:lang w:eastAsia="zh-CN"/>
        </w:rPr>
        <w:t xml:space="preserve"> - количество баллов по критерию;</w:t>
      </w:r>
    </w:p>
    <w:p w:rsidR="00643EB8" w:rsidRPr="00643EB8" w:rsidRDefault="00643EB8" w:rsidP="00643EB8">
      <w:pPr>
        <w:suppressAutoHyphens/>
        <w:adjustRightInd w:val="0"/>
        <w:spacing w:after="0" w:line="240" w:lineRule="auto"/>
        <w:ind w:firstLine="709"/>
        <w:jc w:val="both"/>
        <w:rPr>
          <w:rFonts w:ascii="Times New Roman" w:eastAsia="Times New Roman" w:hAnsi="Times New Roman" w:cs="Times New Roman"/>
          <w:sz w:val="18"/>
          <w:szCs w:val="18"/>
          <w:lang w:eastAsia="zh-CN"/>
        </w:rPr>
      </w:pPr>
      <w:proofErr w:type="spellStart"/>
      <w:r w:rsidRPr="00643EB8">
        <w:rPr>
          <w:rFonts w:ascii="Times New Roman" w:eastAsia="Times New Roman" w:hAnsi="Times New Roman" w:cs="Times New Roman"/>
          <w:sz w:val="18"/>
          <w:szCs w:val="18"/>
          <w:lang w:eastAsia="zh-CN"/>
        </w:rPr>
        <w:t>Сmin</w:t>
      </w:r>
      <w:proofErr w:type="spellEnd"/>
      <w:r w:rsidRPr="00643EB8">
        <w:rPr>
          <w:rFonts w:ascii="Times New Roman" w:eastAsia="Times New Roman" w:hAnsi="Times New Roman" w:cs="Times New Roman"/>
          <w:sz w:val="18"/>
          <w:szCs w:val="18"/>
          <w:lang w:eastAsia="zh-CN"/>
        </w:rPr>
        <w:t xml:space="preserve"> - минимальное предложение из сделанных участниками;</w:t>
      </w:r>
    </w:p>
    <w:p w:rsidR="00643EB8" w:rsidRPr="00643EB8" w:rsidRDefault="00643EB8" w:rsidP="00643EB8">
      <w:pPr>
        <w:suppressAutoHyphens/>
        <w:adjustRightInd w:val="0"/>
        <w:spacing w:after="0" w:line="240" w:lineRule="auto"/>
        <w:ind w:firstLine="709"/>
        <w:jc w:val="both"/>
        <w:rPr>
          <w:rFonts w:ascii="Times New Roman" w:eastAsia="Times New Roman" w:hAnsi="Times New Roman" w:cs="Times New Roman"/>
          <w:sz w:val="18"/>
          <w:szCs w:val="18"/>
          <w:lang w:eastAsia="zh-CN"/>
        </w:rPr>
      </w:pPr>
      <w:proofErr w:type="spellStart"/>
      <w:r w:rsidRPr="00643EB8">
        <w:rPr>
          <w:rFonts w:ascii="Times New Roman" w:eastAsia="Times New Roman" w:hAnsi="Times New Roman" w:cs="Times New Roman"/>
          <w:sz w:val="18"/>
          <w:szCs w:val="18"/>
          <w:lang w:eastAsia="zh-CN"/>
        </w:rPr>
        <w:t>Сi</w:t>
      </w:r>
      <w:proofErr w:type="spellEnd"/>
      <w:r w:rsidRPr="00643EB8">
        <w:rPr>
          <w:rFonts w:ascii="Times New Roman" w:eastAsia="Times New Roman" w:hAnsi="Times New Roman" w:cs="Times New Roman"/>
          <w:sz w:val="18"/>
          <w:szCs w:val="18"/>
          <w:lang w:eastAsia="zh-CN"/>
        </w:rPr>
        <w:t xml:space="preserve"> - предложение участника, которое оценивается.</w:t>
      </w:r>
    </w:p>
    <w:p w:rsidR="00643EB8" w:rsidRPr="00643EB8" w:rsidRDefault="00643EB8" w:rsidP="00643EB8">
      <w:pPr>
        <w:suppressAutoHyphens/>
        <w:adjustRightInd w:val="0"/>
        <w:spacing w:after="0" w:line="240" w:lineRule="auto"/>
        <w:ind w:firstLine="709"/>
        <w:jc w:val="both"/>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t xml:space="preserve">2.4.6. Для оценки и сопоставления заявок по критериям, указанным в </w:t>
      </w:r>
      <w:proofErr w:type="spellStart"/>
      <w:r w:rsidRPr="00643EB8">
        <w:rPr>
          <w:rFonts w:ascii="Times New Roman" w:eastAsia="Times New Roman" w:hAnsi="Times New Roman" w:cs="Times New Roman"/>
          <w:sz w:val="18"/>
          <w:szCs w:val="18"/>
          <w:lang w:eastAsia="zh-CN"/>
        </w:rPr>
        <w:t>пп</w:t>
      </w:r>
      <w:proofErr w:type="spellEnd"/>
      <w:r w:rsidRPr="00643EB8">
        <w:rPr>
          <w:rFonts w:ascii="Times New Roman" w:eastAsia="Times New Roman" w:hAnsi="Times New Roman" w:cs="Times New Roman"/>
          <w:sz w:val="18"/>
          <w:szCs w:val="18"/>
          <w:lang w:eastAsia="zh-CN"/>
        </w:rPr>
        <w:t>. 2, 7 - 10 п. 2.4.2 настоящего Положения, в конкурсной документации устанавливаются:</w:t>
      </w:r>
    </w:p>
    <w:p w:rsidR="00643EB8" w:rsidRPr="00643EB8" w:rsidRDefault="00643EB8" w:rsidP="00643EB8">
      <w:pPr>
        <w:suppressAutoHyphens/>
        <w:adjustRightInd w:val="0"/>
        <w:spacing w:after="0" w:line="240" w:lineRule="auto"/>
        <w:ind w:firstLine="709"/>
        <w:jc w:val="both"/>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t>1) показатели (подкритерии), по которым будет оцениваться каждый критерий;</w:t>
      </w:r>
    </w:p>
    <w:p w:rsidR="00643EB8" w:rsidRPr="00643EB8" w:rsidRDefault="00643EB8" w:rsidP="00643EB8">
      <w:pPr>
        <w:suppressAutoHyphens/>
        <w:adjustRightInd w:val="0"/>
        <w:spacing w:after="0" w:line="240" w:lineRule="auto"/>
        <w:ind w:firstLine="709"/>
        <w:jc w:val="both"/>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t>2) минимальное и максимальное количество баллов, которое может быть присвоено по каждому показателю;</w:t>
      </w:r>
    </w:p>
    <w:p w:rsidR="00643EB8" w:rsidRPr="00643EB8" w:rsidRDefault="00643EB8" w:rsidP="00643EB8">
      <w:pPr>
        <w:suppressAutoHyphens/>
        <w:adjustRightInd w:val="0"/>
        <w:spacing w:after="0" w:line="240" w:lineRule="auto"/>
        <w:ind w:firstLine="709"/>
        <w:jc w:val="both"/>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t>3) правила присвоения баллов по каждому показателю. Такие правила должны исключать возможность субъективного присвоения баллов;</w:t>
      </w:r>
    </w:p>
    <w:p w:rsidR="00643EB8" w:rsidRPr="00643EB8" w:rsidRDefault="00643EB8" w:rsidP="00643EB8">
      <w:pPr>
        <w:suppressAutoHyphens/>
        <w:adjustRightInd w:val="0"/>
        <w:spacing w:after="0" w:line="240" w:lineRule="auto"/>
        <w:ind w:firstLine="709"/>
        <w:jc w:val="both"/>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t>4) значимость каждого из показателей.</w:t>
      </w:r>
    </w:p>
    <w:p w:rsidR="00643EB8" w:rsidRPr="00643EB8" w:rsidRDefault="00643EB8" w:rsidP="00643EB8">
      <w:pPr>
        <w:suppressAutoHyphens/>
        <w:adjustRightInd w:val="0"/>
        <w:spacing w:after="0" w:line="240" w:lineRule="auto"/>
        <w:ind w:firstLine="709"/>
        <w:jc w:val="both"/>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t>Совокупная значимость всех показателей по одному критерию должна быть равна 100 процентам. Предложениям участников конкурса по показателям присваиваются баллы по следующей формуле:</w:t>
      </w:r>
    </w:p>
    <w:p w:rsidR="00643EB8" w:rsidRPr="00643EB8" w:rsidRDefault="00643EB8" w:rsidP="00643EB8">
      <w:pPr>
        <w:suppressAutoHyphens/>
        <w:adjustRightInd w:val="0"/>
        <w:spacing w:after="0" w:line="240" w:lineRule="auto"/>
        <w:ind w:firstLine="709"/>
        <w:jc w:val="both"/>
        <w:rPr>
          <w:rFonts w:ascii="Times New Roman" w:eastAsia="Times New Roman" w:hAnsi="Times New Roman" w:cs="Times New Roman"/>
          <w:sz w:val="18"/>
          <w:szCs w:val="18"/>
          <w:lang w:eastAsia="zh-CN"/>
        </w:rPr>
      </w:pPr>
      <w:proofErr w:type="spellStart"/>
      <w:r w:rsidRPr="00643EB8">
        <w:rPr>
          <w:rFonts w:ascii="Times New Roman" w:eastAsia="Times New Roman" w:hAnsi="Times New Roman" w:cs="Times New Roman"/>
          <w:sz w:val="18"/>
          <w:szCs w:val="18"/>
          <w:lang w:eastAsia="zh-CN"/>
        </w:rPr>
        <w:t>ПБi</w:t>
      </w:r>
      <w:proofErr w:type="spellEnd"/>
      <w:r w:rsidRPr="00643EB8">
        <w:rPr>
          <w:rFonts w:ascii="Times New Roman" w:eastAsia="Times New Roman" w:hAnsi="Times New Roman" w:cs="Times New Roman"/>
          <w:sz w:val="18"/>
          <w:szCs w:val="18"/>
          <w:lang w:eastAsia="zh-CN"/>
        </w:rPr>
        <w:t xml:space="preserve"> = </w:t>
      </w:r>
      <w:proofErr w:type="spellStart"/>
      <w:r w:rsidRPr="00643EB8">
        <w:rPr>
          <w:rFonts w:ascii="Times New Roman" w:eastAsia="Times New Roman" w:hAnsi="Times New Roman" w:cs="Times New Roman"/>
          <w:sz w:val="18"/>
          <w:szCs w:val="18"/>
          <w:lang w:eastAsia="zh-CN"/>
        </w:rPr>
        <w:t>Пi</w:t>
      </w:r>
      <w:proofErr w:type="spellEnd"/>
      <w:r w:rsidRPr="00643EB8">
        <w:rPr>
          <w:rFonts w:ascii="Times New Roman" w:eastAsia="Times New Roman" w:hAnsi="Times New Roman" w:cs="Times New Roman"/>
          <w:sz w:val="18"/>
          <w:szCs w:val="18"/>
          <w:lang w:eastAsia="zh-CN"/>
        </w:rPr>
        <w:t xml:space="preserve"> / </w:t>
      </w:r>
      <w:proofErr w:type="spellStart"/>
      <w:r w:rsidRPr="00643EB8">
        <w:rPr>
          <w:rFonts w:ascii="Times New Roman" w:eastAsia="Times New Roman" w:hAnsi="Times New Roman" w:cs="Times New Roman"/>
          <w:sz w:val="18"/>
          <w:szCs w:val="18"/>
          <w:lang w:eastAsia="zh-CN"/>
        </w:rPr>
        <w:t>Пmax</w:t>
      </w:r>
      <w:proofErr w:type="spellEnd"/>
      <w:r w:rsidRPr="00643EB8">
        <w:rPr>
          <w:rFonts w:ascii="Times New Roman" w:eastAsia="Times New Roman" w:hAnsi="Times New Roman" w:cs="Times New Roman"/>
          <w:sz w:val="18"/>
          <w:szCs w:val="18"/>
          <w:lang w:eastAsia="zh-CN"/>
        </w:rPr>
        <w:t xml:space="preserve"> x ЗП,</w:t>
      </w:r>
    </w:p>
    <w:p w:rsidR="00643EB8" w:rsidRPr="00643EB8" w:rsidRDefault="00643EB8" w:rsidP="00643EB8">
      <w:pPr>
        <w:suppressAutoHyphens/>
        <w:adjustRightInd w:val="0"/>
        <w:spacing w:after="0" w:line="240" w:lineRule="auto"/>
        <w:ind w:firstLine="709"/>
        <w:jc w:val="both"/>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t xml:space="preserve">где </w:t>
      </w:r>
      <w:proofErr w:type="spellStart"/>
      <w:r w:rsidRPr="00643EB8">
        <w:rPr>
          <w:rFonts w:ascii="Times New Roman" w:eastAsia="Times New Roman" w:hAnsi="Times New Roman" w:cs="Times New Roman"/>
          <w:sz w:val="18"/>
          <w:szCs w:val="18"/>
          <w:lang w:eastAsia="zh-CN"/>
        </w:rPr>
        <w:t>ПБi</w:t>
      </w:r>
      <w:proofErr w:type="spellEnd"/>
      <w:r w:rsidRPr="00643EB8">
        <w:rPr>
          <w:rFonts w:ascii="Times New Roman" w:eastAsia="Times New Roman" w:hAnsi="Times New Roman" w:cs="Times New Roman"/>
          <w:sz w:val="18"/>
          <w:szCs w:val="18"/>
          <w:lang w:eastAsia="zh-CN"/>
        </w:rPr>
        <w:t xml:space="preserve"> - количество баллов по показателю;</w:t>
      </w:r>
    </w:p>
    <w:p w:rsidR="00643EB8" w:rsidRPr="00643EB8" w:rsidRDefault="00643EB8" w:rsidP="00643EB8">
      <w:pPr>
        <w:suppressAutoHyphens/>
        <w:adjustRightInd w:val="0"/>
        <w:spacing w:after="0" w:line="240" w:lineRule="auto"/>
        <w:ind w:firstLine="709"/>
        <w:jc w:val="both"/>
        <w:rPr>
          <w:rFonts w:ascii="Times New Roman" w:eastAsia="Times New Roman" w:hAnsi="Times New Roman" w:cs="Times New Roman"/>
          <w:sz w:val="18"/>
          <w:szCs w:val="18"/>
          <w:lang w:eastAsia="zh-CN"/>
        </w:rPr>
      </w:pPr>
      <w:proofErr w:type="spellStart"/>
      <w:r w:rsidRPr="00643EB8">
        <w:rPr>
          <w:rFonts w:ascii="Times New Roman" w:eastAsia="Times New Roman" w:hAnsi="Times New Roman" w:cs="Times New Roman"/>
          <w:sz w:val="18"/>
          <w:szCs w:val="18"/>
          <w:lang w:eastAsia="zh-CN"/>
        </w:rPr>
        <w:t>Пi</w:t>
      </w:r>
      <w:proofErr w:type="spellEnd"/>
      <w:r w:rsidRPr="00643EB8">
        <w:rPr>
          <w:rFonts w:ascii="Times New Roman" w:eastAsia="Times New Roman" w:hAnsi="Times New Roman" w:cs="Times New Roman"/>
          <w:sz w:val="18"/>
          <w:szCs w:val="18"/>
          <w:lang w:eastAsia="zh-CN"/>
        </w:rPr>
        <w:t xml:space="preserve"> - предложение участника, которое оценивается;</w:t>
      </w:r>
    </w:p>
    <w:p w:rsidR="00643EB8" w:rsidRPr="00643EB8" w:rsidRDefault="00643EB8" w:rsidP="00643EB8">
      <w:pPr>
        <w:suppressAutoHyphens/>
        <w:adjustRightInd w:val="0"/>
        <w:spacing w:after="0" w:line="240" w:lineRule="auto"/>
        <w:ind w:firstLine="709"/>
        <w:jc w:val="both"/>
        <w:rPr>
          <w:rFonts w:ascii="Times New Roman" w:eastAsia="Times New Roman" w:hAnsi="Times New Roman" w:cs="Times New Roman"/>
          <w:sz w:val="18"/>
          <w:szCs w:val="18"/>
          <w:lang w:eastAsia="zh-CN"/>
        </w:rPr>
      </w:pPr>
      <w:proofErr w:type="spellStart"/>
      <w:r w:rsidRPr="00643EB8">
        <w:rPr>
          <w:rFonts w:ascii="Times New Roman" w:eastAsia="Times New Roman" w:hAnsi="Times New Roman" w:cs="Times New Roman"/>
          <w:sz w:val="18"/>
          <w:szCs w:val="18"/>
          <w:lang w:eastAsia="zh-CN"/>
        </w:rPr>
        <w:t>Пmax</w:t>
      </w:r>
      <w:proofErr w:type="spellEnd"/>
      <w:r w:rsidRPr="00643EB8">
        <w:rPr>
          <w:rFonts w:ascii="Times New Roman" w:eastAsia="Times New Roman" w:hAnsi="Times New Roman" w:cs="Times New Roman"/>
          <w:sz w:val="18"/>
          <w:szCs w:val="18"/>
          <w:lang w:eastAsia="zh-CN"/>
        </w:rPr>
        <w:t xml:space="preserve"> - предложение, за которое присваивается максимальное количество баллов;</w:t>
      </w:r>
    </w:p>
    <w:p w:rsidR="00643EB8" w:rsidRPr="00643EB8" w:rsidRDefault="00643EB8" w:rsidP="00643EB8">
      <w:pPr>
        <w:suppressAutoHyphens/>
        <w:adjustRightInd w:val="0"/>
        <w:spacing w:after="0" w:line="240" w:lineRule="auto"/>
        <w:ind w:firstLine="709"/>
        <w:jc w:val="both"/>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t>ЗП - значимость показателя.</w:t>
      </w:r>
    </w:p>
    <w:p w:rsidR="00643EB8" w:rsidRPr="00643EB8" w:rsidRDefault="00643EB8" w:rsidP="00643EB8">
      <w:pPr>
        <w:suppressAutoHyphens/>
        <w:adjustRightInd w:val="0"/>
        <w:spacing w:after="0" w:line="240" w:lineRule="auto"/>
        <w:ind w:firstLine="709"/>
        <w:jc w:val="both"/>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t>2.4.7. Итоговые баллы по каждому критерию определяются путем произведения количества баллов (суммы баллов по показателям) на значимость критерия.</w:t>
      </w:r>
    </w:p>
    <w:p w:rsidR="00643EB8" w:rsidRPr="00643EB8" w:rsidRDefault="00643EB8" w:rsidP="00643EB8">
      <w:pPr>
        <w:suppressAutoHyphens/>
        <w:adjustRightInd w:val="0"/>
        <w:spacing w:after="0" w:line="240" w:lineRule="auto"/>
        <w:ind w:firstLine="709"/>
        <w:jc w:val="both"/>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t>2.4.8. Итоговое количество баллов, присваиваемых заявке по результатам оценки и сопоставления, определяется как сумма итоговых баллов по каждому критерию.</w:t>
      </w:r>
    </w:p>
    <w:p w:rsidR="00643EB8" w:rsidRPr="00643EB8" w:rsidRDefault="00643EB8" w:rsidP="00643EB8">
      <w:pPr>
        <w:suppressAutoHyphens/>
        <w:adjustRightInd w:val="0"/>
        <w:spacing w:after="0" w:line="240" w:lineRule="auto"/>
        <w:ind w:firstLine="709"/>
        <w:jc w:val="both"/>
        <w:rPr>
          <w:rFonts w:ascii="Times New Roman" w:eastAsia="Times New Roman" w:hAnsi="Times New Roman" w:cs="Times New Roman"/>
          <w:sz w:val="18"/>
          <w:szCs w:val="18"/>
          <w:lang w:eastAsia="zh-CN"/>
        </w:rPr>
      </w:pPr>
      <w:bookmarkStart w:id="70" w:name="Par589"/>
      <w:bookmarkEnd w:id="70"/>
      <w:r w:rsidRPr="00643EB8">
        <w:rPr>
          <w:rFonts w:ascii="Times New Roman" w:eastAsia="Times New Roman" w:hAnsi="Times New Roman" w:cs="Times New Roman"/>
          <w:sz w:val="18"/>
          <w:szCs w:val="18"/>
          <w:lang w:eastAsia="zh-CN"/>
        </w:rPr>
        <w:t>2.4.9. Победителем конкурса признается участник, заявке которого присвоено наибольшее количество баллов.</w:t>
      </w:r>
    </w:p>
    <w:p w:rsidR="00643EB8" w:rsidRPr="00643EB8" w:rsidRDefault="00643EB8" w:rsidP="00643EB8">
      <w:pPr>
        <w:suppressAutoHyphens/>
        <w:adjustRightInd w:val="0"/>
        <w:spacing w:after="0" w:line="240" w:lineRule="auto"/>
        <w:ind w:firstLine="709"/>
        <w:jc w:val="both"/>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t>2.4.10. Порядок оценки заявок устанавливается в конкурсной документации в соответствии с п. п. 2.4.3 - 2.4.10 настоящего Положения. Он должен позволять однозначно и объективно выявить лучшие из предложенных участниками условия исполнения договора.</w:t>
      </w:r>
    </w:p>
    <w:p w:rsidR="00643EB8" w:rsidRPr="00643EB8" w:rsidRDefault="00643EB8" w:rsidP="00643EB8">
      <w:pPr>
        <w:suppressAutoHyphens/>
        <w:adjustRightInd w:val="0"/>
        <w:spacing w:after="0" w:line="240" w:lineRule="auto"/>
        <w:jc w:val="both"/>
        <w:rPr>
          <w:rFonts w:ascii="Times New Roman" w:eastAsia="Times New Roman" w:hAnsi="Times New Roman" w:cs="Times New Roman"/>
          <w:sz w:val="18"/>
          <w:szCs w:val="18"/>
          <w:lang w:eastAsia="zh-CN"/>
        </w:rPr>
      </w:pPr>
    </w:p>
    <w:p w:rsidR="00643EB8" w:rsidRPr="00643EB8" w:rsidRDefault="00643EB8" w:rsidP="00643EB8">
      <w:pPr>
        <w:suppressAutoHyphens/>
        <w:adjustRightInd w:val="0"/>
        <w:spacing w:after="0" w:line="240" w:lineRule="auto"/>
        <w:jc w:val="center"/>
        <w:outlineLvl w:val="1"/>
        <w:rPr>
          <w:rFonts w:ascii="Times New Roman" w:eastAsia="Times New Roman" w:hAnsi="Times New Roman" w:cs="Times New Roman"/>
          <w:sz w:val="18"/>
          <w:szCs w:val="18"/>
          <w:lang w:eastAsia="zh-CN"/>
        </w:rPr>
      </w:pPr>
      <w:bookmarkStart w:id="71" w:name="Par592"/>
      <w:bookmarkStart w:id="72" w:name="_Toc222489729"/>
      <w:bookmarkEnd w:id="71"/>
      <w:r w:rsidRPr="00643EB8">
        <w:rPr>
          <w:rFonts w:ascii="Times New Roman" w:eastAsia="Times New Roman" w:hAnsi="Times New Roman" w:cs="Times New Roman"/>
          <w:sz w:val="18"/>
          <w:szCs w:val="18"/>
          <w:lang w:eastAsia="zh-CN"/>
        </w:rPr>
        <w:t>2.5. Порядок подачи заявок на участие в конкурсе</w:t>
      </w:r>
      <w:bookmarkStart w:id="73" w:name="_Toc220414974"/>
      <w:r w:rsidRPr="00643EB8">
        <w:rPr>
          <w:rFonts w:ascii="Times New Roman" w:eastAsia="Times New Roman" w:hAnsi="Times New Roman" w:cs="Times New Roman"/>
          <w:sz w:val="18"/>
          <w:szCs w:val="18"/>
          <w:lang w:eastAsia="zh-CN"/>
        </w:rPr>
        <w:t xml:space="preserve"> в электронной форме</w:t>
      </w:r>
      <w:bookmarkEnd w:id="72"/>
      <w:bookmarkEnd w:id="73"/>
    </w:p>
    <w:p w:rsidR="00643EB8" w:rsidRPr="00643EB8" w:rsidRDefault="00643EB8" w:rsidP="00643EB8">
      <w:pPr>
        <w:suppressAutoHyphens/>
        <w:adjustRightInd w:val="0"/>
        <w:spacing w:after="0" w:line="240" w:lineRule="auto"/>
        <w:jc w:val="both"/>
        <w:rPr>
          <w:rFonts w:ascii="Times New Roman" w:eastAsia="Times New Roman" w:hAnsi="Times New Roman" w:cs="Times New Roman"/>
          <w:sz w:val="18"/>
          <w:szCs w:val="18"/>
          <w:lang w:eastAsia="zh-CN"/>
        </w:rPr>
      </w:pPr>
    </w:p>
    <w:p w:rsidR="00643EB8" w:rsidRPr="00643EB8" w:rsidRDefault="00643EB8" w:rsidP="00643EB8">
      <w:pPr>
        <w:suppressAutoHyphens/>
        <w:adjustRightInd w:val="0"/>
        <w:spacing w:after="0" w:line="240" w:lineRule="auto"/>
        <w:ind w:firstLine="567"/>
        <w:jc w:val="both"/>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t>2.5.1. Для участия в конкурсе участник подаёт заявку посредством функционала электронной площадки в соответствии с требованиями настоящего Положения и по форме, установленной документацией о проведении конкурса.</w:t>
      </w:r>
    </w:p>
    <w:p w:rsidR="00643EB8" w:rsidRPr="00643EB8" w:rsidRDefault="00643EB8" w:rsidP="00643EB8">
      <w:pPr>
        <w:suppressAutoHyphens/>
        <w:adjustRightInd w:val="0"/>
        <w:spacing w:after="0" w:line="240" w:lineRule="auto"/>
        <w:ind w:firstLine="567"/>
        <w:jc w:val="both"/>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t>2.5.2. Участник закупки подаёт заявку в срок, который установлен извещением и документацией о проведении конкурса. Приём заявок на участие в конкурсе прекращается в день и время, указанные в извещении о проведении конкурса.</w:t>
      </w:r>
    </w:p>
    <w:p w:rsidR="00643EB8" w:rsidRPr="00643EB8" w:rsidRDefault="00643EB8" w:rsidP="00643EB8">
      <w:pPr>
        <w:suppressAutoHyphens/>
        <w:adjustRightInd w:val="0"/>
        <w:spacing w:after="0" w:line="240" w:lineRule="auto"/>
        <w:ind w:firstLine="567"/>
        <w:jc w:val="both"/>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lastRenderedPageBreak/>
        <w:t>2.5.3. Заявка на участие в конкурсе должна включать:</w:t>
      </w:r>
    </w:p>
    <w:p w:rsidR="00643EB8" w:rsidRPr="00643EB8" w:rsidRDefault="00643EB8" w:rsidP="00643EB8">
      <w:pPr>
        <w:suppressAutoHyphens/>
        <w:adjustRightInd w:val="0"/>
        <w:spacing w:after="0" w:line="240" w:lineRule="auto"/>
        <w:ind w:firstLine="567"/>
        <w:jc w:val="both"/>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t>1) документ, содержащий сведения об участнике закупок, подавшем заявку: фирменное наименование (полное наименование), организационно-правовую форму, место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w:t>
      </w:r>
    </w:p>
    <w:p w:rsidR="00643EB8" w:rsidRPr="00643EB8" w:rsidRDefault="00643EB8" w:rsidP="00643EB8">
      <w:pPr>
        <w:suppressAutoHyphens/>
        <w:adjustRightInd w:val="0"/>
        <w:spacing w:after="0" w:line="240" w:lineRule="auto"/>
        <w:ind w:firstLine="567"/>
        <w:jc w:val="both"/>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t>2) копии учредительных документов участника закупок (для юридических лиц);</w:t>
      </w:r>
    </w:p>
    <w:p w:rsidR="00643EB8" w:rsidRPr="00643EB8" w:rsidRDefault="00643EB8" w:rsidP="00643EB8">
      <w:pPr>
        <w:suppressAutoHyphens/>
        <w:adjustRightInd w:val="0"/>
        <w:spacing w:after="0" w:line="240" w:lineRule="auto"/>
        <w:ind w:firstLine="567"/>
        <w:jc w:val="both"/>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t>3) копии документов, удостоверяющих личность (для физических лиц);</w:t>
      </w:r>
    </w:p>
    <w:p w:rsidR="00643EB8" w:rsidRPr="00643EB8" w:rsidRDefault="00643EB8" w:rsidP="00643EB8">
      <w:pPr>
        <w:suppressAutoHyphens/>
        <w:adjustRightInd w:val="0"/>
        <w:spacing w:after="0" w:line="240" w:lineRule="auto"/>
        <w:ind w:firstLine="567"/>
        <w:jc w:val="both"/>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t>4) выписку из Единого государственного реестра юридических лиц (для юридических лиц) или Единого государственного реестра индивидуальных предпринимателей (для индивидуальных предпринимателей), полученную не ранее чем за месяц до дня размещения в ЕИС (на официальном сайте) извещения о проведении конкурса, или нотариально заверенную копию такой выписки;</w:t>
      </w:r>
    </w:p>
    <w:p w:rsidR="00643EB8" w:rsidRPr="00643EB8" w:rsidRDefault="00643EB8" w:rsidP="00643EB8">
      <w:pPr>
        <w:suppressAutoHyphens/>
        <w:adjustRightInd w:val="0"/>
        <w:spacing w:after="0" w:line="240" w:lineRule="auto"/>
        <w:ind w:firstLine="567"/>
        <w:jc w:val="both"/>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t>5) надлежащим образом, заверенный перевод на русский язык документов о государственной регистрации юридического лица или индивидуального предпринимателя согласно законодательству соответствующего государства (для иностранных лиц). Документы должны быть получены не ранее чем за шесть месяцев до дня размещения в ЕИС (на официальном сайте) извещения о проведении конкурса;</w:t>
      </w:r>
    </w:p>
    <w:p w:rsidR="00643EB8" w:rsidRPr="00643EB8" w:rsidRDefault="00643EB8" w:rsidP="00643EB8">
      <w:pPr>
        <w:suppressAutoHyphens/>
        <w:adjustRightInd w:val="0"/>
        <w:spacing w:after="0" w:line="240" w:lineRule="auto"/>
        <w:ind w:firstLine="567"/>
        <w:jc w:val="both"/>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t>6) документ, подтверждающий полномочия лица осуществлять действия от имени участника закупок - юридического лица (копию решения о назначении или об избрании физического лица на должность, в соответствии с которым это физическое лицо обладает правом действовать от имени участника без доверенности). Если от имени участника выступает иное лицо, заявка должна включать и доверенность на осуществление действий от имени участника закупок, заверенную печатью (при наличии) участника закупок и подписанную от его имени лицом (лицами), которому в соответствии с законодательством РФ, учредительными документами предоставлено право подписи доверенностей (для юридических лиц), либо нотариально заверенную копию такой доверенности;</w:t>
      </w:r>
    </w:p>
    <w:p w:rsidR="00643EB8" w:rsidRPr="00643EB8" w:rsidRDefault="00643EB8" w:rsidP="00643EB8">
      <w:pPr>
        <w:suppressAutoHyphens/>
        <w:adjustRightInd w:val="0"/>
        <w:spacing w:after="0" w:line="240" w:lineRule="auto"/>
        <w:ind w:firstLine="567"/>
        <w:jc w:val="both"/>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t>7) решение об одобрении или о совершении крупной сделки (его копию), если требование о необходимости такого решения для совершения крупной сделки установлено законодательством РФ, учредительными документами юридического лица и, если для участника закупок поставка товаров, выполнение работ, оказание услуг, выступающих предметом договора, предоставление обеспечения исполнения договора являются крупной сделкой. Если указанные действия не считаются для участника закупки крупной сделкой, представляется соответствующее письмо;</w:t>
      </w:r>
    </w:p>
    <w:p w:rsidR="00643EB8" w:rsidRPr="00643EB8" w:rsidRDefault="00643EB8" w:rsidP="00643EB8">
      <w:pPr>
        <w:suppressAutoHyphens/>
        <w:adjustRightInd w:val="0"/>
        <w:spacing w:after="0" w:line="240" w:lineRule="auto"/>
        <w:ind w:firstLine="567"/>
        <w:jc w:val="both"/>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t>8) документ, декларирующий следующее:</w:t>
      </w:r>
    </w:p>
    <w:p w:rsidR="00643EB8" w:rsidRPr="00643EB8" w:rsidRDefault="00643EB8" w:rsidP="00643EB8">
      <w:pPr>
        <w:suppressAutoHyphens/>
        <w:adjustRightInd w:val="0"/>
        <w:spacing w:after="0" w:line="240" w:lineRule="auto"/>
        <w:ind w:firstLine="567"/>
        <w:jc w:val="both"/>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t>- участник закупки не находится в процессе ликвидации (для участника - юридического лица), не признан по решению арбитражного суда несостоятельным (банкротом) (для участника - как юридического, так и физического лица);</w:t>
      </w:r>
    </w:p>
    <w:p w:rsidR="00643EB8" w:rsidRPr="00643EB8" w:rsidRDefault="00643EB8" w:rsidP="00643EB8">
      <w:pPr>
        <w:suppressAutoHyphens/>
        <w:adjustRightInd w:val="0"/>
        <w:spacing w:after="0" w:line="240" w:lineRule="auto"/>
        <w:ind w:firstLine="567"/>
        <w:jc w:val="both"/>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t>- на день подачи заявки деятельность участника закупки не приостановлена в порядке, предусмотренном Кодексом РФ об административных правонарушениях;</w:t>
      </w:r>
    </w:p>
    <w:p w:rsidR="00643EB8" w:rsidRPr="00643EB8" w:rsidRDefault="00643EB8" w:rsidP="00643EB8">
      <w:pPr>
        <w:suppressAutoHyphens/>
        <w:adjustRightInd w:val="0"/>
        <w:spacing w:after="0" w:line="240" w:lineRule="auto"/>
        <w:ind w:firstLine="567"/>
        <w:jc w:val="both"/>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t>- у участника закупки отсутствуют недоимка по налогам, сборам, задолженность по иным обязательным платежам в бюджеты бюджетной системы РФ за прошедший календарный год, размер которых превышает 25 процентов от балансовой стоимости активов участника закупки по данным бухгалтерской отчётности за последний отчётный период;</w:t>
      </w:r>
    </w:p>
    <w:p w:rsidR="00643EB8" w:rsidRPr="00643EB8" w:rsidRDefault="00643EB8" w:rsidP="00643EB8">
      <w:pPr>
        <w:suppressAutoHyphens/>
        <w:adjustRightInd w:val="0"/>
        <w:spacing w:after="0" w:line="240" w:lineRule="auto"/>
        <w:ind w:firstLine="567"/>
        <w:jc w:val="both"/>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t>- сведения об участнике закупки отсутствуют в реестрах недобросовестных поставщиков, ведение которых предусмотрено Законом N 223-ФЗ и Законом N 44-ФЗ;</w:t>
      </w:r>
    </w:p>
    <w:p w:rsidR="00643EB8" w:rsidRPr="00643EB8" w:rsidRDefault="00643EB8" w:rsidP="00643EB8">
      <w:pPr>
        <w:suppressAutoHyphens/>
        <w:adjustRightInd w:val="0"/>
        <w:spacing w:after="0" w:line="240" w:lineRule="auto"/>
        <w:ind w:firstLine="567"/>
        <w:jc w:val="both"/>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t>- участник закупки обладает исключительными правами на интеллектуальную собственность либо правами на использование интеллектуальной собственности в объёме, достаточном для исполнения договора (если в связи с исполнением договора Заказчик приобретает права на интеллектуальную собственность либо исполнение договора предполагает её использование);</w:t>
      </w:r>
    </w:p>
    <w:p w:rsidR="00643EB8" w:rsidRPr="00643EB8" w:rsidRDefault="00643EB8" w:rsidP="00643EB8">
      <w:pPr>
        <w:suppressAutoHyphens/>
        <w:adjustRightInd w:val="0"/>
        <w:spacing w:after="0" w:line="240" w:lineRule="auto"/>
        <w:ind w:firstLine="567"/>
        <w:jc w:val="both"/>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t>9) предложение участника конкурса о качественных и функциональных характеристиках (потребительских свойствах), безопасности, сроках поставки товаров, выполнения работ, оказания услуг, о цене договора, цене единицы товара, работы, услуги и иные предложения по условиям исполнения договора;</w:t>
      </w:r>
    </w:p>
    <w:p w:rsidR="00643EB8" w:rsidRPr="00643EB8" w:rsidRDefault="00643EB8" w:rsidP="00643EB8">
      <w:pPr>
        <w:suppressAutoHyphens/>
        <w:adjustRightInd w:val="0"/>
        <w:spacing w:after="0" w:line="240" w:lineRule="auto"/>
        <w:ind w:firstLine="567"/>
        <w:jc w:val="both"/>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t>10) документы (их копии), подтверждающие соответствие участника конкурса требованиям конкурсной документации и законодательства РФ к лицам, которые осуществляют поставки товаров, выполнение работ, оказание услуг;</w:t>
      </w:r>
    </w:p>
    <w:p w:rsidR="00643EB8" w:rsidRPr="00643EB8" w:rsidRDefault="00643EB8" w:rsidP="00643EB8">
      <w:pPr>
        <w:suppressAutoHyphens/>
        <w:adjustRightInd w:val="0"/>
        <w:spacing w:after="0" w:line="240" w:lineRule="auto"/>
        <w:ind w:firstLine="567"/>
        <w:jc w:val="both"/>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t>11) документы (их копии), подтверждающие соответствие товаров, работ, услуг требованиям законодательства РФ к таким товарам, работам, услугам, если законодательством РФ установлены требования к ним и представление указанных документов предусмотрено конкурсной документацией. Исключение составляют документы, которые согласно гражданскому законодательству могут быть представлены только вместе с товаром;</w:t>
      </w:r>
    </w:p>
    <w:p w:rsidR="00643EB8" w:rsidRPr="00643EB8" w:rsidRDefault="00643EB8" w:rsidP="00643EB8">
      <w:pPr>
        <w:suppressAutoHyphens/>
        <w:adjustRightInd w:val="0"/>
        <w:spacing w:after="0" w:line="240" w:lineRule="auto"/>
        <w:ind w:firstLine="567"/>
        <w:jc w:val="both"/>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t>12) документы (их копии) и сведения, необходимые для оценки заявки по критериям, которые установлены в конкурсной документации;</w:t>
      </w:r>
    </w:p>
    <w:p w:rsidR="00643EB8" w:rsidRPr="00643EB8" w:rsidRDefault="00643EB8" w:rsidP="00643EB8">
      <w:pPr>
        <w:suppressAutoHyphens/>
        <w:adjustRightInd w:val="0"/>
        <w:spacing w:after="0" w:line="240" w:lineRule="auto"/>
        <w:ind w:firstLine="567"/>
        <w:jc w:val="both"/>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t>13) обязательство участника конкурса представить до момента заключения договора сведения о цепочке собственников, включая бенефициаров (в том числе конечных), и документы, подтверждающие эти сведения, если требование об их представлении установлено в конкурсной документации;</w:t>
      </w:r>
    </w:p>
    <w:p w:rsidR="00643EB8" w:rsidRPr="00643EB8" w:rsidRDefault="00643EB8" w:rsidP="00643EB8">
      <w:pPr>
        <w:suppressAutoHyphens/>
        <w:adjustRightInd w:val="0"/>
        <w:spacing w:after="0" w:line="240" w:lineRule="auto"/>
        <w:ind w:firstLine="567"/>
        <w:jc w:val="both"/>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t>14) 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информацию и документы, определённые в соответствии с п. 2 ч. 2 ст. 3.1-4 Закона N 223-ФЗ (если в извещении об осуществлении закупки установлены предусмотренные указанной статьёй запреты, ограничения, условия допуска). В случае отсутствия таких информации и документов в заявке на участие в закупке такая заявка приравнивается к заявке, в которой содержится предложение о поставке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p>
    <w:p w:rsidR="00643EB8" w:rsidRPr="00643EB8" w:rsidRDefault="00643EB8" w:rsidP="00643EB8">
      <w:pPr>
        <w:suppressAutoHyphens/>
        <w:adjustRightInd w:val="0"/>
        <w:spacing w:after="0" w:line="240" w:lineRule="auto"/>
        <w:ind w:firstLine="567"/>
        <w:jc w:val="both"/>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t>15) другие документы в соответствии с требованиями настоящего Положения и конкурсной документации.</w:t>
      </w:r>
    </w:p>
    <w:p w:rsidR="00643EB8" w:rsidRPr="00643EB8" w:rsidRDefault="00643EB8" w:rsidP="00643EB8">
      <w:pPr>
        <w:suppressAutoHyphens/>
        <w:adjustRightInd w:val="0"/>
        <w:spacing w:after="0" w:line="240" w:lineRule="auto"/>
        <w:ind w:firstLine="567"/>
        <w:jc w:val="both"/>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t>2.5.4. Заявка на участие в конкурсе может содержать:</w:t>
      </w:r>
    </w:p>
    <w:p w:rsidR="00643EB8" w:rsidRPr="00643EB8" w:rsidRDefault="00643EB8" w:rsidP="00643EB8">
      <w:pPr>
        <w:suppressAutoHyphens/>
        <w:adjustRightInd w:val="0"/>
        <w:spacing w:after="0" w:line="240" w:lineRule="auto"/>
        <w:ind w:firstLine="567"/>
        <w:jc w:val="both"/>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t>1) дополнительные документы и сведения, необходимые для оценки заявки по критериям, которые установлены в документации о проведении конкурса;</w:t>
      </w:r>
    </w:p>
    <w:p w:rsidR="00643EB8" w:rsidRPr="00643EB8" w:rsidRDefault="00643EB8" w:rsidP="00643EB8">
      <w:pPr>
        <w:suppressAutoHyphens/>
        <w:adjustRightInd w:val="0"/>
        <w:spacing w:after="0" w:line="240" w:lineRule="auto"/>
        <w:ind w:firstLine="567"/>
        <w:jc w:val="both"/>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t>2) эскиз, рисунок, чертёж, фотографию, иное изображение товара, образец (пробу) товара, на поставку которого осуществляется закупка;</w:t>
      </w:r>
    </w:p>
    <w:p w:rsidR="00643EB8" w:rsidRPr="00643EB8" w:rsidRDefault="00643EB8" w:rsidP="00643EB8">
      <w:pPr>
        <w:suppressAutoHyphens/>
        <w:adjustRightInd w:val="0"/>
        <w:spacing w:after="0" w:line="240" w:lineRule="auto"/>
        <w:ind w:firstLine="567"/>
        <w:jc w:val="both"/>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t>3) иные документы, подтверждающие соответствие участника конкурса и (или) товара, работы, услуги требованиям, которые установлены в конкурсной документации.</w:t>
      </w:r>
    </w:p>
    <w:p w:rsidR="00643EB8" w:rsidRPr="00643EB8" w:rsidRDefault="00643EB8" w:rsidP="00643EB8">
      <w:pPr>
        <w:suppressAutoHyphens/>
        <w:adjustRightInd w:val="0"/>
        <w:spacing w:after="0" w:line="240" w:lineRule="auto"/>
        <w:ind w:firstLine="567"/>
        <w:jc w:val="both"/>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t>2.5.5. Участник конкурса вправе подать только одну заявку на участие либо, если в рамках конкурса выделяются отдельные лоты, по одной заявке в отношении каждого лота.</w:t>
      </w:r>
    </w:p>
    <w:p w:rsidR="00643EB8" w:rsidRPr="00643EB8" w:rsidRDefault="00643EB8" w:rsidP="00643EB8">
      <w:pPr>
        <w:suppressAutoHyphens/>
        <w:adjustRightInd w:val="0"/>
        <w:spacing w:after="0" w:line="240" w:lineRule="auto"/>
        <w:ind w:firstLine="567"/>
        <w:jc w:val="both"/>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t>2.5.6. Заказчик, принявший заявку на участие в конкурсе, обязан обеспечить конфиденциальность содержащихся в заявке сведений до открытия доступа к ней.</w:t>
      </w:r>
    </w:p>
    <w:p w:rsidR="00643EB8" w:rsidRPr="00643EB8" w:rsidRDefault="00643EB8" w:rsidP="00643EB8">
      <w:pPr>
        <w:suppressAutoHyphens/>
        <w:adjustRightInd w:val="0"/>
        <w:spacing w:after="0" w:line="240" w:lineRule="auto"/>
        <w:ind w:firstLine="567"/>
        <w:jc w:val="both"/>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t>2.5.7. Участник конкурса вправе изменить или отозвать заявку в любой момент до окончания срока подачи заявок на участие в конкурсе, направив об этом уведомление оператору электронной площадки.</w:t>
      </w:r>
    </w:p>
    <w:p w:rsidR="00643EB8" w:rsidRPr="00643EB8" w:rsidRDefault="00643EB8" w:rsidP="00643EB8">
      <w:pPr>
        <w:suppressAutoHyphens/>
        <w:adjustRightInd w:val="0"/>
        <w:spacing w:after="0" w:line="240" w:lineRule="auto"/>
        <w:jc w:val="both"/>
        <w:rPr>
          <w:rFonts w:ascii="Times New Roman" w:eastAsia="Times New Roman" w:hAnsi="Times New Roman" w:cs="Times New Roman"/>
          <w:sz w:val="18"/>
          <w:szCs w:val="18"/>
          <w:lang w:eastAsia="zh-CN"/>
        </w:rPr>
      </w:pPr>
    </w:p>
    <w:p w:rsidR="00643EB8" w:rsidRPr="00643EB8" w:rsidRDefault="00643EB8" w:rsidP="00643EB8">
      <w:pPr>
        <w:suppressAutoHyphens/>
        <w:adjustRightInd w:val="0"/>
        <w:spacing w:after="0" w:line="240" w:lineRule="auto"/>
        <w:jc w:val="center"/>
        <w:outlineLvl w:val="1"/>
        <w:rPr>
          <w:rFonts w:ascii="Times New Roman" w:eastAsia="Times New Roman" w:hAnsi="Times New Roman" w:cs="Times New Roman"/>
          <w:sz w:val="18"/>
          <w:szCs w:val="18"/>
          <w:lang w:eastAsia="zh-CN"/>
        </w:rPr>
      </w:pPr>
      <w:bookmarkStart w:id="74" w:name="Par634"/>
      <w:bookmarkStart w:id="75" w:name="_Toc222489730"/>
      <w:bookmarkEnd w:id="74"/>
      <w:r w:rsidRPr="00643EB8">
        <w:rPr>
          <w:rFonts w:ascii="Times New Roman" w:eastAsia="Times New Roman" w:hAnsi="Times New Roman" w:cs="Times New Roman"/>
          <w:sz w:val="18"/>
          <w:szCs w:val="18"/>
          <w:lang w:eastAsia="zh-CN"/>
        </w:rPr>
        <w:t>2.6. Порядок открытия доступа к заявкам</w:t>
      </w:r>
      <w:bookmarkStart w:id="76" w:name="_Toc220414976"/>
      <w:r w:rsidRPr="00643EB8">
        <w:rPr>
          <w:rFonts w:ascii="Times New Roman" w:eastAsia="Times New Roman" w:hAnsi="Times New Roman" w:cs="Times New Roman"/>
          <w:sz w:val="18"/>
          <w:szCs w:val="18"/>
          <w:lang w:eastAsia="zh-CN"/>
        </w:rPr>
        <w:t xml:space="preserve"> на участие в конкурсе в электронной форме</w:t>
      </w:r>
      <w:bookmarkEnd w:id="75"/>
      <w:bookmarkEnd w:id="76"/>
    </w:p>
    <w:p w:rsidR="00643EB8" w:rsidRPr="00643EB8" w:rsidRDefault="00643EB8" w:rsidP="00643EB8">
      <w:pPr>
        <w:suppressAutoHyphens/>
        <w:adjustRightInd w:val="0"/>
        <w:spacing w:after="0" w:line="240" w:lineRule="auto"/>
        <w:jc w:val="both"/>
        <w:rPr>
          <w:rFonts w:ascii="Times New Roman" w:eastAsia="Times New Roman" w:hAnsi="Times New Roman" w:cs="Times New Roman"/>
          <w:sz w:val="18"/>
          <w:szCs w:val="18"/>
          <w:lang w:eastAsia="zh-CN"/>
        </w:rPr>
      </w:pPr>
    </w:p>
    <w:p w:rsidR="00643EB8" w:rsidRPr="00643EB8" w:rsidRDefault="00643EB8" w:rsidP="00643EB8">
      <w:pPr>
        <w:suppressAutoHyphens/>
        <w:adjustRightInd w:val="0"/>
        <w:spacing w:after="0" w:line="240" w:lineRule="auto"/>
        <w:ind w:firstLine="567"/>
        <w:jc w:val="both"/>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t>2.6.1. Открытие доступа к поступившим на конкурс заявкам осуществляется оператором электронной площадки в день и время, указанные в извещении о проведении конкурса.</w:t>
      </w:r>
    </w:p>
    <w:p w:rsidR="00643EB8" w:rsidRPr="00643EB8" w:rsidRDefault="00643EB8" w:rsidP="00643EB8">
      <w:pPr>
        <w:suppressAutoHyphens/>
        <w:adjustRightInd w:val="0"/>
        <w:spacing w:after="0" w:line="240" w:lineRule="auto"/>
        <w:ind w:firstLine="567"/>
        <w:jc w:val="both"/>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t>2.6.2. Если установлено, что один участник конкурса подал две или более заявки на участие в конкурсе (две или более заявки в отношении одного лота при наличии двух или более лотов в конкурсе) и ранее поданные этим участником заявки не отозваны, все его заявки после открытия доступа не рассматриваются, информация об их наличии заносится в протокол открытия доступа к заявкам.</w:t>
      </w:r>
    </w:p>
    <w:p w:rsidR="00643EB8" w:rsidRPr="00643EB8" w:rsidRDefault="00643EB8" w:rsidP="00643EB8">
      <w:pPr>
        <w:suppressAutoHyphens/>
        <w:adjustRightInd w:val="0"/>
        <w:spacing w:after="0" w:line="240" w:lineRule="auto"/>
        <w:ind w:firstLine="567"/>
        <w:jc w:val="both"/>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t>2.6.3. При открытии доступа к заявкам в протокол открытия доступа к заявкам вносятся сведения, указанные в п. 1.8.6 настоящего Положения, а также следующая информация:</w:t>
      </w:r>
    </w:p>
    <w:p w:rsidR="00643EB8" w:rsidRPr="00643EB8" w:rsidRDefault="00643EB8" w:rsidP="00643EB8">
      <w:pPr>
        <w:suppressAutoHyphens/>
        <w:adjustRightInd w:val="0"/>
        <w:spacing w:after="0" w:line="240" w:lineRule="auto"/>
        <w:ind w:firstLine="567"/>
        <w:jc w:val="both"/>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t>1) фамилии, имена, отчества, должности членов комиссии по закупкам;</w:t>
      </w:r>
    </w:p>
    <w:p w:rsidR="00643EB8" w:rsidRPr="00643EB8" w:rsidRDefault="00643EB8" w:rsidP="00643EB8">
      <w:pPr>
        <w:suppressAutoHyphens/>
        <w:adjustRightInd w:val="0"/>
        <w:spacing w:after="0" w:line="240" w:lineRule="auto"/>
        <w:ind w:firstLine="567"/>
        <w:jc w:val="both"/>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t>2) наименование и номер конкурса (лота);</w:t>
      </w:r>
    </w:p>
    <w:p w:rsidR="00643EB8" w:rsidRPr="00643EB8" w:rsidRDefault="00643EB8" w:rsidP="00643EB8">
      <w:pPr>
        <w:suppressAutoHyphens/>
        <w:adjustRightInd w:val="0"/>
        <w:spacing w:after="0" w:line="240" w:lineRule="auto"/>
        <w:ind w:firstLine="567"/>
        <w:jc w:val="both"/>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t>3) номер каждой поступившей заявки, присвоенный оператором электронной площадки;</w:t>
      </w:r>
    </w:p>
    <w:p w:rsidR="00643EB8" w:rsidRPr="00643EB8" w:rsidRDefault="00643EB8" w:rsidP="00643EB8">
      <w:pPr>
        <w:suppressAutoHyphens/>
        <w:adjustRightInd w:val="0"/>
        <w:spacing w:after="0" w:line="240" w:lineRule="auto"/>
        <w:ind w:firstLine="567"/>
        <w:jc w:val="both"/>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t>4) почтовый адрес, контактный телефон каждого участника закупки;</w:t>
      </w:r>
    </w:p>
    <w:p w:rsidR="00643EB8" w:rsidRPr="00643EB8" w:rsidRDefault="00643EB8" w:rsidP="00643EB8">
      <w:pPr>
        <w:suppressAutoHyphens/>
        <w:adjustRightInd w:val="0"/>
        <w:spacing w:after="0" w:line="240" w:lineRule="auto"/>
        <w:ind w:firstLine="567"/>
        <w:jc w:val="both"/>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t>5) наличие в заявке предусмотренных настоящим Положением и конкурсной документацией сведений и документов, необходимых для допуска к участию;</w:t>
      </w:r>
    </w:p>
    <w:p w:rsidR="00643EB8" w:rsidRPr="00643EB8" w:rsidRDefault="00643EB8" w:rsidP="00643EB8">
      <w:pPr>
        <w:suppressAutoHyphens/>
        <w:adjustRightInd w:val="0"/>
        <w:spacing w:after="0" w:line="240" w:lineRule="auto"/>
        <w:ind w:firstLine="567"/>
        <w:jc w:val="both"/>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t xml:space="preserve">6) наличие в заявках сведений и документов, на основании которых оцениваются и сопоставляются заявки на участие в конкурсе, а также предложения участников по установленным в документации критериям оценки и сопоставления заявок из числа критериев, указанных в </w:t>
      </w:r>
      <w:proofErr w:type="spellStart"/>
      <w:r w:rsidRPr="00643EB8">
        <w:rPr>
          <w:rFonts w:ascii="Times New Roman" w:eastAsia="Times New Roman" w:hAnsi="Times New Roman" w:cs="Times New Roman"/>
          <w:sz w:val="18"/>
          <w:szCs w:val="18"/>
          <w:lang w:eastAsia="zh-CN"/>
        </w:rPr>
        <w:t>пп</w:t>
      </w:r>
      <w:proofErr w:type="spellEnd"/>
      <w:r w:rsidRPr="00643EB8">
        <w:rPr>
          <w:rFonts w:ascii="Times New Roman" w:eastAsia="Times New Roman" w:hAnsi="Times New Roman" w:cs="Times New Roman"/>
          <w:sz w:val="18"/>
          <w:szCs w:val="18"/>
          <w:lang w:eastAsia="zh-CN"/>
        </w:rPr>
        <w:t>. 1, 3 - 6 п. 2.4.2 настоящего Положения.</w:t>
      </w:r>
    </w:p>
    <w:p w:rsidR="00643EB8" w:rsidRPr="00643EB8" w:rsidRDefault="00643EB8" w:rsidP="00643EB8">
      <w:pPr>
        <w:suppressAutoHyphens/>
        <w:adjustRightInd w:val="0"/>
        <w:spacing w:after="0" w:line="240" w:lineRule="auto"/>
        <w:ind w:firstLine="567"/>
        <w:jc w:val="both"/>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t>2.6.4. Если на участие в конкурсе не подано заявок либо подана одна заявка, конкурс признается несостоявшимся. Соответствующая информация вносится в протокол открытия доступа к заявкам. Если подана только одна заявка, договор заключается с учётом положений подраздела 6.2 настоящего Положения.</w:t>
      </w:r>
    </w:p>
    <w:p w:rsidR="00643EB8" w:rsidRPr="00643EB8" w:rsidRDefault="00643EB8" w:rsidP="00643EB8">
      <w:pPr>
        <w:suppressAutoHyphens/>
        <w:adjustRightInd w:val="0"/>
        <w:spacing w:after="0" w:line="240" w:lineRule="auto"/>
        <w:ind w:firstLine="567"/>
        <w:jc w:val="both"/>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t>Если конкурсной документацией предусмотрено два или более лота, конкурс признается несостоявшимся только в отношении того лота, на который не подано заявок либо подана одна заявка.</w:t>
      </w:r>
    </w:p>
    <w:p w:rsidR="00643EB8" w:rsidRPr="00643EB8" w:rsidRDefault="00643EB8" w:rsidP="00643EB8">
      <w:pPr>
        <w:suppressAutoHyphens/>
        <w:adjustRightInd w:val="0"/>
        <w:spacing w:after="0" w:line="240" w:lineRule="auto"/>
        <w:ind w:firstLine="567"/>
        <w:jc w:val="both"/>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t>2.6.5. Протокол открытия доступа к поданным заявкам на участие в конкурсе подписывается присутствующими членами комиссии по закупкам непосредственно после открытия доступа. Указанный протокол размещается в ЕИС (на официальном сайте) и на электронной площадке не позднее чем через три дня со дня подписания.</w:t>
      </w:r>
    </w:p>
    <w:p w:rsidR="00643EB8" w:rsidRPr="00643EB8" w:rsidRDefault="00643EB8" w:rsidP="00643EB8">
      <w:pPr>
        <w:suppressAutoHyphens/>
        <w:adjustRightInd w:val="0"/>
        <w:spacing w:after="0" w:line="240" w:lineRule="auto"/>
        <w:ind w:firstLine="567"/>
        <w:jc w:val="both"/>
        <w:rPr>
          <w:rFonts w:ascii="Times New Roman" w:eastAsia="Times New Roman" w:hAnsi="Times New Roman" w:cs="Times New Roman"/>
          <w:sz w:val="18"/>
          <w:szCs w:val="18"/>
          <w:lang w:eastAsia="zh-CN"/>
        </w:rPr>
      </w:pPr>
    </w:p>
    <w:p w:rsidR="00643EB8" w:rsidRPr="00643EB8" w:rsidRDefault="00643EB8" w:rsidP="00643EB8">
      <w:pPr>
        <w:suppressAutoHyphens/>
        <w:adjustRightInd w:val="0"/>
        <w:spacing w:after="0" w:line="240" w:lineRule="auto"/>
        <w:jc w:val="center"/>
        <w:outlineLvl w:val="1"/>
        <w:rPr>
          <w:rFonts w:ascii="Times New Roman" w:eastAsia="Times New Roman" w:hAnsi="Times New Roman" w:cs="Times New Roman"/>
          <w:sz w:val="18"/>
          <w:szCs w:val="18"/>
          <w:lang w:eastAsia="zh-CN"/>
        </w:rPr>
      </w:pPr>
      <w:bookmarkStart w:id="77" w:name="Par657"/>
      <w:bookmarkStart w:id="78" w:name="_Toc222489731"/>
      <w:bookmarkEnd w:id="77"/>
      <w:r w:rsidRPr="00643EB8">
        <w:rPr>
          <w:rFonts w:ascii="Times New Roman" w:eastAsia="Times New Roman" w:hAnsi="Times New Roman" w:cs="Times New Roman"/>
          <w:sz w:val="18"/>
          <w:szCs w:val="18"/>
          <w:lang w:eastAsia="zh-CN"/>
        </w:rPr>
        <w:t>2.7. Порядок рассмотрения заявок на участие в конкурсе</w:t>
      </w:r>
      <w:bookmarkStart w:id="79" w:name="_Toc220414978"/>
      <w:r w:rsidRPr="00643EB8">
        <w:rPr>
          <w:rFonts w:ascii="Times New Roman" w:eastAsia="Times New Roman" w:hAnsi="Times New Roman" w:cs="Times New Roman"/>
          <w:sz w:val="18"/>
          <w:szCs w:val="18"/>
          <w:lang w:eastAsia="zh-CN"/>
        </w:rPr>
        <w:t xml:space="preserve"> в электронной форме</w:t>
      </w:r>
      <w:bookmarkEnd w:id="78"/>
      <w:bookmarkEnd w:id="79"/>
    </w:p>
    <w:p w:rsidR="00643EB8" w:rsidRPr="00643EB8" w:rsidRDefault="00643EB8" w:rsidP="00643EB8">
      <w:pPr>
        <w:suppressAutoHyphens/>
        <w:adjustRightInd w:val="0"/>
        <w:spacing w:after="0" w:line="240" w:lineRule="auto"/>
        <w:jc w:val="both"/>
        <w:rPr>
          <w:rFonts w:ascii="Times New Roman" w:eastAsia="Times New Roman" w:hAnsi="Times New Roman" w:cs="Times New Roman"/>
          <w:sz w:val="18"/>
          <w:szCs w:val="18"/>
          <w:lang w:eastAsia="zh-CN"/>
        </w:rPr>
      </w:pPr>
    </w:p>
    <w:p w:rsidR="00643EB8" w:rsidRPr="00643EB8" w:rsidRDefault="00643EB8" w:rsidP="00643EB8">
      <w:pPr>
        <w:suppressAutoHyphens/>
        <w:adjustRightInd w:val="0"/>
        <w:spacing w:after="0" w:line="240" w:lineRule="auto"/>
        <w:ind w:firstLine="567"/>
        <w:jc w:val="both"/>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t>2.7.1. Комиссия по закупкам рассматривает заявки на участие в конкурсе и проверяет, соответствуют ли участники закупки и их заявки требованиям, установленным законодательством, настоящим Положением и конкурсной документацией.</w:t>
      </w:r>
    </w:p>
    <w:p w:rsidR="00643EB8" w:rsidRPr="00643EB8" w:rsidRDefault="00643EB8" w:rsidP="00643EB8">
      <w:pPr>
        <w:suppressAutoHyphens/>
        <w:adjustRightInd w:val="0"/>
        <w:spacing w:after="0" w:line="240" w:lineRule="auto"/>
        <w:ind w:firstLine="567"/>
        <w:jc w:val="both"/>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t>2.7.2. Комиссия по закупкам рассматривает заявки участников в месте и в день, указанные в документации.</w:t>
      </w:r>
    </w:p>
    <w:p w:rsidR="00643EB8" w:rsidRPr="00643EB8" w:rsidRDefault="00643EB8" w:rsidP="00643EB8">
      <w:pPr>
        <w:suppressAutoHyphens/>
        <w:adjustRightInd w:val="0"/>
        <w:spacing w:after="0" w:line="240" w:lineRule="auto"/>
        <w:ind w:firstLine="567"/>
        <w:jc w:val="both"/>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t>2.7.3. По результатам рассмотрения заявок комиссия по закупкам принимает решение о допуске участника закупки к участию в конкурсе или об отказе в допуске.</w:t>
      </w:r>
    </w:p>
    <w:p w:rsidR="00643EB8" w:rsidRPr="00643EB8" w:rsidRDefault="00643EB8" w:rsidP="00643EB8">
      <w:pPr>
        <w:suppressAutoHyphens/>
        <w:adjustRightInd w:val="0"/>
        <w:spacing w:after="0" w:line="240" w:lineRule="auto"/>
        <w:ind w:firstLine="567"/>
        <w:jc w:val="both"/>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t>2.7.4. Комиссия по закупкам при рассмотрении заявок на соответствие требованиям законодательства, настоящего Положения и конкурсной документации обязана отказать участнику в допуске в случаях, установленных п. 1.11.1 настоящего Положения.</w:t>
      </w:r>
    </w:p>
    <w:p w:rsidR="00643EB8" w:rsidRPr="00643EB8" w:rsidRDefault="00643EB8" w:rsidP="00643EB8">
      <w:pPr>
        <w:suppressAutoHyphens/>
        <w:adjustRightInd w:val="0"/>
        <w:spacing w:after="0" w:line="240" w:lineRule="auto"/>
        <w:ind w:firstLine="567"/>
        <w:jc w:val="both"/>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t>2.7.5. Результаты рассмотрения заявок на участие в конкурсе оформляются закупочной комиссией в форме протокола рассмотрения заявок на участие в конкурсе, содержащего сведения, предусмотренные п. 2.7.6 настоящего Положения. Протокол подписывается всеми присутствующими на заседании членами конкурсной комиссии не позднее даты окончания срока рассмотрения заявок на участие в таком конкурсе.</w:t>
      </w:r>
    </w:p>
    <w:p w:rsidR="00643EB8" w:rsidRPr="00643EB8" w:rsidRDefault="00643EB8" w:rsidP="00643EB8">
      <w:pPr>
        <w:suppressAutoHyphens/>
        <w:adjustRightInd w:val="0"/>
        <w:spacing w:after="0" w:line="240" w:lineRule="auto"/>
        <w:ind w:firstLine="567"/>
        <w:jc w:val="both"/>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t>2.7.6. Протокол должен содержать сведения, указанные в п. 1.8.6 настоящего Положения, а также:</w:t>
      </w:r>
    </w:p>
    <w:p w:rsidR="00643EB8" w:rsidRPr="00643EB8" w:rsidRDefault="00643EB8" w:rsidP="00643EB8">
      <w:pPr>
        <w:suppressAutoHyphens/>
        <w:adjustRightInd w:val="0"/>
        <w:spacing w:after="0" w:line="240" w:lineRule="auto"/>
        <w:ind w:firstLine="567"/>
        <w:jc w:val="both"/>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t>1) фамилии, имена, отчества, должности членов комиссии по закупкам;</w:t>
      </w:r>
    </w:p>
    <w:p w:rsidR="00643EB8" w:rsidRPr="00643EB8" w:rsidRDefault="00643EB8" w:rsidP="00643EB8">
      <w:pPr>
        <w:suppressAutoHyphens/>
        <w:adjustRightInd w:val="0"/>
        <w:spacing w:after="0" w:line="240" w:lineRule="auto"/>
        <w:ind w:firstLine="567"/>
        <w:jc w:val="both"/>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t>2) наименование и номер конкурса (лота);</w:t>
      </w:r>
    </w:p>
    <w:p w:rsidR="00643EB8" w:rsidRPr="00643EB8" w:rsidRDefault="00643EB8" w:rsidP="00643EB8">
      <w:pPr>
        <w:suppressAutoHyphens/>
        <w:adjustRightInd w:val="0"/>
        <w:spacing w:after="0" w:line="240" w:lineRule="auto"/>
        <w:ind w:firstLine="567"/>
        <w:jc w:val="both"/>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t>3) перечень всех участников конкурса, заявки которых были рассмотрены, с указанием номеров заявок, присвоенных оператором электронной площадки;</w:t>
      </w:r>
    </w:p>
    <w:p w:rsidR="00643EB8" w:rsidRPr="00643EB8" w:rsidRDefault="00643EB8" w:rsidP="00643EB8">
      <w:pPr>
        <w:suppressAutoHyphens/>
        <w:adjustRightInd w:val="0"/>
        <w:spacing w:after="0" w:line="240" w:lineRule="auto"/>
        <w:ind w:firstLine="567"/>
        <w:jc w:val="both"/>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t>4) решение о допуске участника закупки к участию в конкурсе или об отказе в допуске, обоснование такого решения вместе со сведениями о решении каждого члена комиссии о допуске или об отказе в допуске.</w:t>
      </w:r>
    </w:p>
    <w:p w:rsidR="00643EB8" w:rsidRPr="00643EB8" w:rsidRDefault="00643EB8" w:rsidP="00643EB8">
      <w:pPr>
        <w:suppressAutoHyphens/>
        <w:adjustRightInd w:val="0"/>
        <w:spacing w:after="0" w:line="240" w:lineRule="auto"/>
        <w:ind w:firstLine="567"/>
        <w:jc w:val="both"/>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t>2.7.7. Если к участию в конкурсе не был допущен ни один участник либо был допущен только один участник из нескольких, конкурс признается несостоявшимся. Соответствующая информация отражается в протоколе рассмотрения заявок на участие в конкурсе.</w:t>
      </w:r>
    </w:p>
    <w:p w:rsidR="00643EB8" w:rsidRPr="00643EB8" w:rsidRDefault="00643EB8" w:rsidP="00643EB8">
      <w:pPr>
        <w:suppressAutoHyphens/>
        <w:adjustRightInd w:val="0"/>
        <w:spacing w:after="0" w:line="240" w:lineRule="auto"/>
        <w:ind w:firstLine="567"/>
        <w:jc w:val="both"/>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t>Если был допущен только один участник из нескольких подавших заявки, конкурс проводится повторно с учётом особенностей, установленных п. 7.2 настоящего Положения.</w:t>
      </w:r>
    </w:p>
    <w:p w:rsidR="00643EB8" w:rsidRPr="00643EB8" w:rsidRDefault="00643EB8" w:rsidP="00643EB8">
      <w:pPr>
        <w:suppressAutoHyphens/>
        <w:adjustRightInd w:val="0"/>
        <w:spacing w:after="0" w:line="240" w:lineRule="auto"/>
        <w:ind w:firstLine="567"/>
        <w:jc w:val="both"/>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t>В случае, когда конкурсной документацией предусмотрено два или более лота, конкурс признается несостоявшимся только в отношении того лота, по которому принято решение об отказе в допуске к участию всех участников закупки, подавших заявки, или решение о допуске к участию одного участника закупки.</w:t>
      </w:r>
    </w:p>
    <w:p w:rsidR="00643EB8" w:rsidRPr="00643EB8" w:rsidRDefault="00643EB8" w:rsidP="00643EB8">
      <w:pPr>
        <w:suppressAutoHyphens/>
        <w:adjustRightInd w:val="0"/>
        <w:spacing w:after="0" w:line="240" w:lineRule="auto"/>
        <w:ind w:firstLine="567"/>
        <w:jc w:val="both"/>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t>2.7.8. Протокол рассмотрения заявок на участие в конкурсе в электронной форме Заказчик направляет оператору электронной площадки в день подписания протокола рассмотрения заявок на участие в конкурсе.</w:t>
      </w:r>
    </w:p>
    <w:p w:rsidR="00643EB8" w:rsidRPr="00643EB8" w:rsidRDefault="00643EB8" w:rsidP="00643EB8">
      <w:pPr>
        <w:suppressAutoHyphens/>
        <w:adjustRightInd w:val="0"/>
        <w:spacing w:after="0" w:line="240" w:lineRule="auto"/>
        <w:ind w:firstLine="567"/>
        <w:jc w:val="both"/>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t>2.7.9. Протокол рассмотрения заявок на участие в конкурсе размещается в ЕИС (на официальном сайте) не позднее чем через три дня со дня подписания.</w:t>
      </w:r>
    </w:p>
    <w:p w:rsidR="00643EB8" w:rsidRPr="00643EB8" w:rsidRDefault="00643EB8" w:rsidP="00643EB8">
      <w:pPr>
        <w:suppressAutoHyphens/>
        <w:adjustRightInd w:val="0"/>
        <w:spacing w:after="0" w:line="240" w:lineRule="auto"/>
        <w:jc w:val="both"/>
        <w:rPr>
          <w:rFonts w:ascii="Times New Roman" w:eastAsia="Times New Roman" w:hAnsi="Times New Roman" w:cs="Times New Roman"/>
          <w:sz w:val="18"/>
          <w:szCs w:val="18"/>
          <w:lang w:eastAsia="zh-CN"/>
        </w:rPr>
      </w:pPr>
    </w:p>
    <w:p w:rsidR="00643EB8" w:rsidRPr="00643EB8" w:rsidRDefault="00643EB8" w:rsidP="00643EB8">
      <w:pPr>
        <w:suppressAutoHyphens/>
        <w:adjustRightInd w:val="0"/>
        <w:spacing w:after="0" w:line="240" w:lineRule="auto"/>
        <w:jc w:val="center"/>
        <w:outlineLvl w:val="1"/>
        <w:rPr>
          <w:rFonts w:ascii="Times New Roman" w:eastAsia="Times New Roman" w:hAnsi="Times New Roman" w:cs="Times New Roman"/>
          <w:sz w:val="18"/>
          <w:szCs w:val="18"/>
          <w:lang w:eastAsia="zh-CN"/>
        </w:rPr>
      </w:pPr>
      <w:bookmarkStart w:id="80" w:name="Par675"/>
      <w:bookmarkStart w:id="81" w:name="_Toc222489732"/>
      <w:bookmarkEnd w:id="80"/>
      <w:r w:rsidRPr="00643EB8">
        <w:rPr>
          <w:rFonts w:ascii="Times New Roman" w:eastAsia="Times New Roman" w:hAnsi="Times New Roman" w:cs="Times New Roman"/>
          <w:sz w:val="18"/>
          <w:szCs w:val="18"/>
          <w:lang w:eastAsia="zh-CN"/>
        </w:rPr>
        <w:t>2.8. Порядок проведения переторжки</w:t>
      </w:r>
      <w:bookmarkEnd w:id="81"/>
    </w:p>
    <w:p w:rsidR="00643EB8" w:rsidRPr="00643EB8" w:rsidRDefault="00643EB8" w:rsidP="00643EB8">
      <w:pPr>
        <w:suppressAutoHyphens/>
        <w:adjustRightInd w:val="0"/>
        <w:spacing w:after="0" w:line="240" w:lineRule="auto"/>
        <w:jc w:val="both"/>
        <w:rPr>
          <w:rFonts w:ascii="Times New Roman" w:eastAsia="Times New Roman" w:hAnsi="Times New Roman" w:cs="Times New Roman"/>
          <w:sz w:val="18"/>
          <w:szCs w:val="18"/>
          <w:lang w:eastAsia="zh-CN"/>
        </w:rPr>
      </w:pPr>
    </w:p>
    <w:p w:rsidR="00643EB8" w:rsidRPr="00643EB8" w:rsidRDefault="00643EB8" w:rsidP="00643EB8">
      <w:pPr>
        <w:suppressAutoHyphens/>
        <w:adjustRightInd w:val="0"/>
        <w:spacing w:after="0" w:line="240" w:lineRule="auto"/>
        <w:ind w:firstLine="567"/>
        <w:jc w:val="both"/>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t>2.8.1. Конкурс проводится с переторжкой, если к участию допущено два или более участника и проведение переторжки предусмотрено конкурсной документацией.</w:t>
      </w:r>
    </w:p>
    <w:p w:rsidR="00643EB8" w:rsidRPr="00643EB8" w:rsidRDefault="00643EB8" w:rsidP="00643EB8">
      <w:pPr>
        <w:suppressAutoHyphens/>
        <w:adjustRightInd w:val="0"/>
        <w:spacing w:after="0" w:line="240" w:lineRule="auto"/>
        <w:ind w:firstLine="567"/>
        <w:jc w:val="both"/>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t>2.8.2. Переторжка проводится в течение трёх дней со дня размещения протокола рассмотрения заявок в ЕИС (на официальном сайте) и на электронной площадке. При проведении переторжки участникам предоставляется возможность добровольно повысить предпочтительность своих предложений.</w:t>
      </w:r>
    </w:p>
    <w:p w:rsidR="00643EB8" w:rsidRPr="00643EB8" w:rsidRDefault="00643EB8" w:rsidP="00643EB8">
      <w:pPr>
        <w:suppressAutoHyphens/>
        <w:adjustRightInd w:val="0"/>
        <w:spacing w:after="0" w:line="240" w:lineRule="auto"/>
        <w:ind w:firstLine="567"/>
        <w:jc w:val="both"/>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t>2.8.3. В ходе проведения переторжки участники конкурса имеют право представить только изменённые сведения и документы, относящиеся к критериям оценки заявок на участие в конкурсе. Они представляются с использованием программно-аппаратных средств электронной площадки.</w:t>
      </w:r>
    </w:p>
    <w:p w:rsidR="00643EB8" w:rsidRPr="00643EB8" w:rsidRDefault="00643EB8" w:rsidP="00643EB8">
      <w:pPr>
        <w:suppressAutoHyphens/>
        <w:adjustRightInd w:val="0"/>
        <w:spacing w:after="0" w:line="240" w:lineRule="auto"/>
        <w:ind w:firstLine="567"/>
        <w:jc w:val="both"/>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lastRenderedPageBreak/>
        <w:t>Сведения и документы, касающиеся критериев, в отношении которых возможно проведение переторжки, должны быть приведены в конкурсной документации. Представлять изменённые сведения и документы, которые связаны с другими критериями, не допускается. Такие сведения и документы комиссией не оцениваются.</w:t>
      </w:r>
    </w:p>
    <w:p w:rsidR="00643EB8" w:rsidRPr="00643EB8" w:rsidRDefault="00643EB8" w:rsidP="00643EB8">
      <w:pPr>
        <w:suppressAutoHyphens/>
        <w:adjustRightInd w:val="0"/>
        <w:spacing w:after="0" w:line="240" w:lineRule="auto"/>
        <w:ind w:firstLine="567"/>
        <w:jc w:val="both"/>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t>2.8.4. По результатам проведения переторжки не позднее дня, следующего за днём её окончания, составляется протокол переторжки. Он подписывается всеми присутствующими членами комиссии по закупкам и размещается в ЕИС (на официальном сайте) и на электронной площадке не позднее одного рабочего дня, следующего за днём подписания.</w:t>
      </w:r>
    </w:p>
    <w:p w:rsidR="00643EB8" w:rsidRPr="00643EB8" w:rsidRDefault="00643EB8" w:rsidP="00643EB8">
      <w:pPr>
        <w:suppressAutoHyphens/>
        <w:adjustRightInd w:val="0"/>
        <w:spacing w:after="0" w:line="240" w:lineRule="auto"/>
        <w:ind w:firstLine="567"/>
        <w:jc w:val="both"/>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t>2.8.5. В протоколе переторжки указываются сведения из п. 1.8.6 настоящего Положения, а также:</w:t>
      </w:r>
    </w:p>
    <w:p w:rsidR="00643EB8" w:rsidRPr="00643EB8" w:rsidRDefault="00643EB8" w:rsidP="00643EB8">
      <w:pPr>
        <w:suppressAutoHyphens/>
        <w:adjustRightInd w:val="0"/>
        <w:spacing w:after="0" w:line="240" w:lineRule="auto"/>
        <w:ind w:firstLine="567"/>
        <w:jc w:val="both"/>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t>1) сведения о месте, дате, времени проведения переторжки;</w:t>
      </w:r>
    </w:p>
    <w:p w:rsidR="00643EB8" w:rsidRPr="00643EB8" w:rsidRDefault="00643EB8" w:rsidP="00643EB8">
      <w:pPr>
        <w:suppressAutoHyphens/>
        <w:adjustRightInd w:val="0"/>
        <w:spacing w:after="0" w:line="240" w:lineRule="auto"/>
        <w:ind w:firstLine="567"/>
        <w:jc w:val="both"/>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t>2) фамилии, имена, отчества, должности членов комиссии по закупкам;</w:t>
      </w:r>
    </w:p>
    <w:p w:rsidR="00643EB8" w:rsidRPr="00643EB8" w:rsidRDefault="00643EB8" w:rsidP="00643EB8">
      <w:pPr>
        <w:suppressAutoHyphens/>
        <w:adjustRightInd w:val="0"/>
        <w:spacing w:after="0" w:line="240" w:lineRule="auto"/>
        <w:ind w:firstLine="567"/>
        <w:jc w:val="both"/>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t>3) наименование и предмет конкурса (лота);</w:t>
      </w:r>
    </w:p>
    <w:p w:rsidR="00643EB8" w:rsidRPr="00643EB8" w:rsidRDefault="00643EB8" w:rsidP="00643EB8">
      <w:pPr>
        <w:suppressAutoHyphens/>
        <w:adjustRightInd w:val="0"/>
        <w:spacing w:after="0" w:line="240" w:lineRule="auto"/>
        <w:ind w:firstLine="567"/>
        <w:jc w:val="both"/>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t>4) номер заявки, присвоенный оператором электронной площадки;</w:t>
      </w:r>
    </w:p>
    <w:p w:rsidR="00643EB8" w:rsidRPr="00643EB8" w:rsidRDefault="00643EB8" w:rsidP="00643EB8">
      <w:pPr>
        <w:suppressAutoHyphens/>
        <w:adjustRightInd w:val="0"/>
        <w:spacing w:after="0" w:line="240" w:lineRule="auto"/>
        <w:ind w:firstLine="567"/>
        <w:jc w:val="both"/>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t>5) изменения, которые внесены в ранее представленные сведения и документы, соответствующие критериям оценки заявок на участие в конкурсе.</w:t>
      </w:r>
    </w:p>
    <w:p w:rsidR="00643EB8" w:rsidRPr="00643EB8" w:rsidRDefault="00643EB8" w:rsidP="00643EB8">
      <w:pPr>
        <w:suppressAutoHyphens/>
        <w:adjustRightInd w:val="0"/>
        <w:spacing w:after="0" w:line="240" w:lineRule="auto"/>
        <w:ind w:firstLine="567"/>
        <w:jc w:val="both"/>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t>2.8.6. Победитель конкурса определяется путём оценки и сопоставления заявок с учётом скорректированных предложений, поступивших в ходе проведения переторжки.</w:t>
      </w:r>
    </w:p>
    <w:p w:rsidR="00643EB8" w:rsidRPr="00643EB8" w:rsidRDefault="00643EB8" w:rsidP="00643EB8">
      <w:pPr>
        <w:suppressAutoHyphens/>
        <w:adjustRightInd w:val="0"/>
        <w:spacing w:after="0" w:line="240" w:lineRule="auto"/>
        <w:jc w:val="both"/>
        <w:rPr>
          <w:rFonts w:ascii="Times New Roman" w:eastAsia="Times New Roman" w:hAnsi="Times New Roman" w:cs="Times New Roman"/>
          <w:sz w:val="18"/>
          <w:szCs w:val="18"/>
          <w:lang w:eastAsia="zh-CN"/>
        </w:rPr>
      </w:pPr>
    </w:p>
    <w:p w:rsidR="00643EB8" w:rsidRPr="00643EB8" w:rsidRDefault="00643EB8" w:rsidP="00643EB8">
      <w:pPr>
        <w:suppressAutoHyphens/>
        <w:adjustRightInd w:val="0"/>
        <w:spacing w:after="0" w:line="240" w:lineRule="auto"/>
        <w:jc w:val="center"/>
        <w:outlineLvl w:val="1"/>
        <w:rPr>
          <w:rFonts w:ascii="Times New Roman" w:eastAsia="Times New Roman" w:hAnsi="Times New Roman" w:cs="Times New Roman"/>
          <w:sz w:val="18"/>
          <w:szCs w:val="18"/>
          <w:lang w:eastAsia="zh-CN"/>
        </w:rPr>
      </w:pPr>
      <w:bookmarkStart w:id="82" w:name="Par690"/>
      <w:bookmarkStart w:id="83" w:name="_Toc222489733"/>
      <w:bookmarkEnd w:id="82"/>
      <w:r w:rsidRPr="00643EB8">
        <w:rPr>
          <w:rFonts w:ascii="Times New Roman" w:eastAsia="Times New Roman" w:hAnsi="Times New Roman" w:cs="Times New Roman"/>
          <w:sz w:val="18"/>
          <w:szCs w:val="18"/>
          <w:lang w:eastAsia="zh-CN"/>
        </w:rPr>
        <w:t>2.9. Оценка и сопоставление заявок на участие в конкурсе</w:t>
      </w:r>
      <w:bookmarkStart w:id="84" w:name="_Toc220414981"/>
      <w:r w:rsidRPr="00643EB8">
        <w:rPr>
          <w:rFonts w:ascii="Times New Roman" w:eastAsia="Times New Roman" w:hAnsi="Times New Roman" w:cs="Times New Roman"/>
          <w:sz w:val="18"/>
          <w:szCs w:val="18"/>
          <w:lang w:eastAsia="zh-CN"/>
        </w:rPr>
        <w:t xml:space="preserve"> в электронной форме</w:t>
      </w:r>
      <w:bookmarkEnd w:id="83"/>
      <w:bookmarkEnd w:id="84"/>
    </w:p>
    <w:p w:rsidR="00643EB8" w:rsidRPr="00643EB8" w:rsidRDefault="00643EB8" w:rsidP="00643EB8">
      <w:pPr>
        <w:suppressAutoHyphens/>
        <w:adjustRightInd w:val="0"/>
        <w:spacing w:after="0" w:line="240" w:lineRule="auto"/>
        <w:jc w:val="both"/>
        <w:rPr>
          <w:rFonts w:ascii="Times New Roman" w:eastAsia="Times New Roman" w:hAnsi="Times New Roman" w:cs="Times New Roman"/>
          <w:sz w:val="18"/>
          <w:szCs w:val="18"/>
          <w:lang w:eastAsia="zh-CN"/>
        </w:rPr>
      </w:pPr>
    </w:p>
    <w:p w:rsidR="00643EB8" w:rsidRPr="00643EB8" w:rsidRDefault="00643EB8" w:rsidP="00643EB8">
      <w:pPr>
        <w:suppressAutoHyphens/>
        <w:adjustRightInd w:val="0"/>
        <w:spacing w:after="0" w:line="240" w:lineRule="auto"/>
        <w:ind w:firstLine="567"/>
        <w:jc w:val="both"/>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t>2.9.1. Заявки, допущенные к участию в конкурсе, оцениваются и сопоставляются с целью определить заявку, наиболее удовлетворяющую потребностям Заказчика в товаре, работе, услуге, в соответствии с критериями и порядком, которые установлены конкурсной документацией.</w:t>
      </w:r>
    </w:p>
    <w:p w:rsidR="00643EB8" w:rsidRPr="00643EB8" w:rsidRDefault="00643EB8" w:rsidP="00643EB8">
      <w:pPr>
        <w:suppressAutoHyphens/>
        <w:adjustRightInd w:val="0"/>
        <w:spacing w:after="0" w:line="240" w:lineRule="auto"/>
        <w:ind w:firstLine="567"/>
        <w:jc w:val="both"/>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t>2.9.2. Оценка и сопоставление заявок проводятся в месте, в день и время, определённые в конкурсной документации.</w:t>
      </w:r>
    </w:p>
    <w:p w:rsidR="00643EB8" w:rsidRPr="00643EB8" w:rsidRDefault="00643EB8" w:rsidP="00643EB8">
      <w:pPr>
        <w:suppressAutoHyphens/>
        <w:adjustRightInd w:val="0"/>
        <w:spacing w:after="0" w:line="240" w:lineRule="auto"/>
        <w:ind w:firstLine="567"/>
        <w:jc w:val="both"/>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t>2.9.3. По результатам оценки и сопоставления заявок на участие в конкурсе каждой заявке присваивается порядковый номер по степени уменьшения выгодности предложений участников. Победителем признается участник конкурса, который сделал лучшее предложение и заявке которого присвоен первый номер. Если несколько заявок содержат одинаковые предложения, меньший порядковый номер присваивается заявке, которая поступила раньше.</w:t>
      </w:r>
    </w:p>
    <w:p w:rsidR="00643EB8" w:rsidRPr="00643EB8" w:rsidRDefault="00643EB8" w:rsidP="00643EB8">
      <w:pPr>
        <w:suppressAutoHyphens/>
        <w:adjustRightInd w:val="0"/>
        <w:spacing w:after="0" w:line="240" w:lineRule="auto"/>
        <w:ind w:firstLine="567"/>
        <w:jc w:val="both"/>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t>2.9.4. По результатам оценки и сопоставления заявок, допущенных к участию в конкурсе, комиссия по закупкам на основании установленных критериев выбирает победителя конкурса, заявке которого присваивается первый номер, а также участника, заявке которого присваивается второй номер. Соответствующее решение оформляется протоколом оценки и сопоставления заявок на участие в конкурсе. В него включаются сведения, указанные в п. 1.8.7 настоящего Положения, а также:</w:t>
      </w:r>
    </w:p>
    <w:p w:rsidR="00643EB8" w:rsidRPr="00643EB8" w:rsidRDefault="00643EB8" w:rsidP="00643EB8">
      <w:pPr>
        <w:suppressAutoHyphens/>
        <w:adjustRightInd w:val="0"/>
        <w:spacing w:after="0" w:line="240" w:lineRule="auto"/>
        <w:ind w:firstLine="567"/>
        <w:jc w:val="both"/>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t>1) фамилии, имена, отчества, должности членов комиссии по закупкам;</w:t>
      </w:r>
    </w:p>
    <w:p w:rsidR="00643EB8" w:rsidRPr="00643EB8" w:rsidRDefault="00643EB8" w:rsidP="00643EB8">
      <w:pPr>
        <w:suppressAutoHyphens/>
        <w:adjustRightInd w:val="0"/>
        <w:spacing w:after="0" w:line="240" w:lineRule="auto"/>
        <w:ind w:firstLine="567"/>
        <w:jc w:val="both"/>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t>2) наименование предмета и номер конкурса (лота);</w:t>
      </w:r>
    </w:p>
    <w:p w:rsidR="00643EB8" w:rsidRPr="00643EB8" w:rsidRDefault="00643EB8" w:rsidP="00643EB8">
      <w:pPr>
        <w:suppressAutoHyphens/>
        <w:adjustRightInd w:val="0"/>
        <w:spacing w:after="0" w:line="240" w:lineRule="auto"/>
        <w:ind w:firstLine="567"/>
        <w:jc w:val="both"/>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t>3) перечень участников конкурса, заявки которых оценивались и сопоставлялись, с указанием номеров, присвоенных оператором электронной площадки, с указанием даты и времени их подачи.</w:t>
      </w:r>
    </w:p>
    <w:p w:rsidR="00643EB8" w:rsidRPr="00643EB8" w:rsidRDefault="00643EB8" w:rsidP="00643EB8">
      <w:pPr>
        <w:suppressAutoHyphens/>
        <w:adjustRightInd w:val="0"/>
        <w:spacing w:after="0" w:line="240" w:lineRule="auto"/>
        <w:ind w:firstLine="567"/>
        <w:jc w:val="both"/>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t>2.9.5. Протокол оценки и сопоставления заявок оформляет секретарь комиссии по закупкам и подписывают все присутствующие члены комиссии по закупкам в день окончания оценки и сопоставления заявок на участие в конкурсе. Протокол оценки и сопоставления размещается в ЕИС (на официальном сайте) и на электронной площадке не позднее чем через три дня со дня подписания.</w:t>
      </w:r>
    </w:p>
    <w:p w:rsidR="00643EB8" w:rsidRPr="00643EB8" w:rsidRDefault="00643EB8" w:rsidP="00643EB8">
      <w:pPr>
        <w:suppressAutoHyphens/>
        <w:adjustRightInd w:val="0"/>
        <w:spacing w:after="0" w:line="240" w:lineRule="auto"/>
        <w:ind w:firstLine="567"/>
        <w:jc w:val="both"/>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t>2.9.6. Протоколы, составленные в ходе проведения, а также по итогам конкурса, заявки на участие в конкурсе, а также изменения в них, извещение о проведении конкурса, конкурсная документация, изменения, внесённые в конкурсную документацию, и разъяснения конкурсной документации хранятся Заказчиком не менее трёх лет.</w:t>
      </w:r>
    </w:p>
    <w:p w:rsidR="00643EB8" w:rsidRPr="00643EB8" w:rsidRDefault="00643EB8" w:rsidP="00643EB8">
      <w:pPr>
        <w:suppressAutoHyphens/>
        <w:adjustRightInd w:val="0"/>
        <w:spacing w:after="0" w:line="240" w:lineRule="auto"/>
        <w:ind w:firstLine="567"/>
        <w:jc w:val="both"/>
        <w:rPr>
          <w:rFonts w:ascii="Times New Roman" w:eastAsia="Times New Roman" w:hAnsi="Times New Roman" w:cs="Times New Roman"/>
          <w:sz w:val="18"/>
          <w:szCs w:val="18"/>
          <w:lang w:eastAsia="zh-CN"/>
        </w:rPr>
      </w:pPr>
    </w:p>
    <w:p w:rsidR="00643EB8" w:rsidRPr="00643EB8" w:rsidRDefault="00643EB8" w:rsidP="00643EB8">
      <w:pPr>
        <w:suppressAutoHyphens/>
        <w:adjustRightInd w:val="0"/>
        <w:spacing w:after="0" w:line="240" w:lineRule="auto"/>
        <w:jc w:val="center"/>
        <w:outlineLvl w:val="0"/>
        <w:rPr>
          <w:rFonts w:ascii="Times New Roman" w:eastAsia="Times New Roman" w:hAnsi="Times New Roman" w:cs="Times New Roman"/>
          <w:sz w:val="18"/>
          <w:szCs w:val="18"/>
          <w:lang w:eastAsia="zh-CN"/>
        </w:rPr>
      </w:pPr>
      <w:bookmarkStart w:id="85" w:name="_Toc222489734"/>
      <w:r w:rsidRPr="00643EB8">
        <w:rPr>
          <w:rFonts w:ascii="Times New Roman" w:eastAsia="Times New Roman" w:hAnsi="Times New Roman" w:cs="Times New Roman"/>
          <w:sz w:val="18"/>
          <w:szCs w:val="18"/>
          <w:lang w:eastAsia="zh-CN"/>
        </w:rPr>
        <w:t>3. Закупка путём проведения аукциона в электронной форме</w:t>
      </w:r>
      <w:bookmarkEnd w:id="85"/>
    </w:p>
    <w:p w:rsidR="00643EB8" w:rsidRPr="00643EB8" w:rsidRDefault="00643EB8" w:rsidP="00643EB8">
      <w:pPr>
        <w:suppressAutoHyphens/>
        <w:adjustRightInd w:val="0"/>
        <w:spacing w:after="0" w:line="240" w:lineRule="auto"/>
        <w:jc w:val="center"/>
        <w:outlineLvl w:val="0"/>
        <w:rPr>
          <w:rFonts w:ascii="Times New Roman" w:eastAsia="Times New Roman" w:hAnsi="Times New Roman" w:cs="Times New Roman"/>
          <w:sz w:val="18"/>
          <w:szCs w:val="18"/>
          <w:lang w:eastAsia="zh-CN"/>
        </w:rPr>
      </w:pPr>
    </w:p>
    <w:p w:rsidR="00643EB8" w:rsidRPr="00643EB8" w:rsidRDefault="00643EB8" w:rsidP="00643EB8">
      <w:pPr>
        <w:suppressAutoHyphens/>
        <w:adjustRightInd w:val="0"/>
        <w:spacing w:after="0" w:line="240" w:lineRule="auto"/>
        <w:jc w:val="center"/>
        <w:outlineLvl w:val="0"/>
        <w:rPr>
          <w:rFonts w:ascii="Times New Roman" w:eastAsia="Times New Roman" w:hAnsi="Times New Roman" w:cs="Times New Roman"/>
          <w:sz w:val="18"/>
          <w:szCs w:val="18"/>
          <w:lang w:eastAsia="zh-CN"/>
        </w:rPr>
      </w:pPr>
      <w:bookmarkStart w:id="86" w:name="Par709"/>
      <w:bookmarkStart w:id="87" w:name="_Toc222489735"/>
      <w:bookmarkEnd w:id="86"/>
      <w:r w:rsidRPr="00643EB8">
        <w:rPr>
          <w:rFonts w:ascii="Times New Roman" w:eastAsia="Times New Roman" w:hAnsi="Times New Roman" w:cs="Times New Roman"/>
          <w:sz w:val="18"/>
          <w:szCs w:val="18"/>
          <w:lang w:eastAsia="zh-CN"/>
        </w:rPr>
        <w:t xml:space="preserve">3.1. Аукцион в электронной форме </w:t>
      </w:r>
      <w:bookmarkStart w:id="88" w:name="_Toc220414984"/>
      <w:r w:rsidRPr="00643EB8">
        <w:rPr>
          <w:rFonts w:ascii="Times New Roman" w:eastAsia="Times New Roman" w:hAnsi="Times New Roman" w:cs="Times New Roman"/>
          <w:sz w:val="18"/>
          <w:szCs w:val="18"/>
          <w:lang w:eastAsia="zh-CN"/>
        </w:rPr>
        <w:t>на право заключения договора</w:t>
      </w:r>
      <w:bookmarkEnd w:id="87"/>
      <w:bookmarkEnd w:id="88"/>
    </w:p>
    <w:p w:rsidR="00643EB8" w:rsidRPr="00643EB8" w:rsidRDefault="00643EB8" w:rsidP="00643EB8">
      <w:pPr>
        <w:suppressAutoHyphens/>
        <w:adjustRightInd w:val="0"/>
        <w:spacing w:after="0" w:line="240" w:lineRule="auto"/>
        <w:jc w:val="both"/>
        <w:rPr>
          <w:rFonts w:ascii="Times New Roman" w:eastAsia="Times New Roman" w:hAnsi="Times New Roman" w:cs="Times New Roman"/>
          <w:sz w:val="18"/>
          <w:szCs w:val="18"/>
          <w:lang w:eastAsia="zh-CN"/>
        </w:rPr>
      </w:pPr>
    </w:p>
    <w:p w:rsidR="00643EB8" w:rsidRPr="00643EB8" w:rsidRDefault="00643EB8" w:rsidP="00643EB8">
      <w:pPr>
        <w:suppressAutoHyphens/>
        <w:adjustRightInd w:val="0"/>
        <w:spacing w:after="0" w:line="240" w:lineRule="auto"/>
        <w:ind w:firstLine="567"/>
        <w:jc w:val="both"/>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t>3.1.1. Аукцион в электронной форме на право заключения договора на закупку товаров, работ, услуг (далее - аукцион) проводится в случае, когда предложения участников закупки можно сравнить только по критерию цены.</w:t>
      </w:r>
    </w:p>
    <w:p w:rsidR="00643EB8" w:rsidRPr="00643EB8" w:rsidRDefault="00643EB8" w:rsidP="00643EB8">
      <w:pPr>
        <w:suppressAutoHyphens/>
        <w:adjustRightInd w:val="0"/>
        <w:spacing w:after="0" w:line="240" w:lineRule="auto"/>
        <w:ind w:firstLine="567"/>
        <w:jc w:val="both"/>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t>3.1.2. Не допускается взимать с участников плату за участие в аукционе.</w:t>
      </w:r>
    </w:p>
    <w:p w:rsidR="00643EB8" w:rsidRPr="00643EB8" w:rsidRDefault="00643EB8" w:rsidP="00643EB8">
      <w:pPr>
        <w:suppressAutoHyphens/>
        <w:adjustRightInd w:val="0"/>
        <w:spacing w:after="0" w:line="240" w:lineRule="auto"/>
        <w:ind w:firstLine="567"/>
        <w:jc w:val="both"/>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t>3.1.3. Заказчик размещает в ЕИС (на официальном сайте) и на электронной площадке извещение о проведении аукциона и аукционную документацию не менее чем за 15 дней до даты окончания срока подачи заявок на участие в аукционе, за исключением случаев, когда сведения о закупке не подлежат размещению в ЕИС в соответствии с п. 1.5.10 настоящего Положения.</w:t>
      </w:r>
    </w:p>
    <w:p w:rsidR="00643EB8" w:rsidRPr="00643EB8" w:rsidRDefault="00643EB8" w:rsidP="00643EB8">
      <w:pPr>
        <w:suppressAutoHyphens/>
        <w:adjustRightInd w:val="0"/>
        <w:spacing w:after="0" w:line="240" w:lineRule="auto"/>
        <w:jc w:val="both"/>
        <w:rPr>
          <w:rFonts w:ascii="Times New Roman" w:eastAsia="Times New Roman" w:hAnsi="Times New Roman" w:cs="Times New Roman"/>
          <w:sz w:val="18"/>
          <w:szCs w:val="18"/>
          <w:lang w:eastAsia="zh-CN"/>
        </w:rPr>
      </w:pPr>
    </w:p>
    <w:p w:rsidR="00643EB8" w:rsidRPr="00643EB8" w:rsidRDefault="00643EB8" w:rsidP="00643EB8">
      <w:pPr>
        <w:suppressAutoHyphens/>
        <w:adjustRightInd w:val="0"/>
        <w:spacing w:after="0" w:line="240" w:lineRule="auto"/>
        <w:jc w:val="center"/>
        <w:outlineLvl w:val="1"/>
        <w:rPr>
          <w:rFonts w:ascii="Times New Roman" w:eastAsia="Times New Roman" w:hAnsi="Times New Roman" w:cs="Times New Roman"/>
          <w:sz w:val="18"/>
          <w:szCs w:val="18"/>
          <w:lang w:eastAsia="zh-CN"/>
        </w:rPr>
      </w:pPr>
      <w:bookmarkStart w:id="89" w:name="Par715"/>
      <w:bookmarkStart w:id="90" w:name="_Toc222489736"/>
      <w:bookmarkEnd w:id="89"/>
      <w:r w:rsidRPr="00643EB8">
        <w:rPr>
          <w:rFonts w:ascii="Times New Roman" w:eastAsia="Times New Roman" w:hAnsi="Times New Roman" w:cs="Times New Roman"/>
          <w:sz w:val="18"/>
          <w:szCs w:val="18"/>
          <w:lang w:eastAsia="zh-CN"/>
        </w:rPr>
        <w:t>3.2. Извещение о проведении аукциона в электронной форме</w:t>
      </w:r>
      <w:bookmarkEnd w:id="90"/>
    </w:p>
    <w:p w:rsidR="00643EB8" w:rsidRPr="00643EB8" w:rsidRDefault="00643EB8" w:rsidP="00643EB8">
      <w:pPr>
        <w:suppressAutoHyphens/>
        <w:adjustRightInd w:val="0"/>
        <w:spacing w:after="0" w:line="240" w:lineRule="auto"/>
        <w:jc w:val="both"/>
        <w:rPr>
          <w:rFonts w:ascii="Times New Roman" w:eastAsia="Times New Roman" w:hAnsi="Times New Roman" w:cs="Times New Roman"/>
          <w:sz w:val="18"/>
          <w:szCs w:val="18"/>
          <w:lang w:eastAsia="zh-CN"/>
        </w:rPr>
      </w:pPr>
    </w:p>
    <w:p w:rsidR="00643EB8" w:rsidRPr="00643EB8" w:rsidRDefault="00643EB8" w:rsidP="00643EB8">
      <w:pPr>
        <w:suppressAutoHyphens/>
        <w:adjustRightInd w:val="0"/>
        <w:spacing w:after="0" w:line="240" w:lineRule="auto"/>
        <w:ind w:firstLine="567"/>
        <w:jc w:val="both"/>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t>3.2.1. В извещении о проведении аукциона должны быть указаны сведения в соответствии с п. 1.9.7 настоящего Положения.</w:t>
      </w:r>
    </w:p>
    <w:p w:rsidR="00643EB8" w:rsidRPr="00643EB8" w:rsidRDefault="00643EB8" w:rsidP="00643EB8">
      <w:pPr>
        <w:suppressAutoHyphens/>
        <w:adjustRightInd w:val="0"/>
        <w:spacing w:after="0" w:line="240" w:lineRule="auto"/>
        <w:ind w:firstLine="567"/>
        <w:jc w:val="both"/>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t>3.2.2. Извещение о проведении аукциона является неотъемлемой частью аукционной документации. Сведения в извещении должны соответствовать сведениям, указанным в аукционной документации.</w:t>
      </w:r>
    </w:p>
    <w:p w:rsidR="00643EB8" w:rsidRPr="00643EB8" w:rsidRDefault="00643EB8" w:rsidP="00643EB8">
      <w:pPr>
        <w:suppressAutoHyphens/>
        <w:adjustRightInd w:val="0"/>
        <w:spacing w:after="0" w:line="240" w:lineRule="auto"/>
        <w:ind w:firstLine="567"/>
        <w:jc w:val="both"/>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t>3.2.3. Изменения, внесённые в извещение о проведении аукциона, размещаются Заказчиком в ЕИС (на официальном сайте) и на электронной площадке не позднее трёх дней со дня принятия решения о внесении таких изменений. Изменение предмета аукциона не допускается.</w:t>
      </w:r>
    </w:p>
    <w:p w:rsidR="00643EB8" w:rsidRPr="00643EB8" w:rsidRDefault="00643EB8" w:rsidP="00643EB8">
      <w:pPr>
        <w:suppressAutoHyphens/>
        <w:adjustRightInd w:val="0"/>
        <w:spacing w:after="0" w:line="240" w:lineRule="auto"/>
        <w:ind w:firstLine="567"/>
        <w:jc w:val="both"/>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t>В результате внесения указанных изменений срок подачи заявок на участие в аукционе должен быть продлён следующим образом. С даты размещения в ЕИС (на официальном сайте) изменений в извещение до даты окончания срока подачи заявок на участие в закупке должно оставаться не менее половины срока подачи заявок на участие в конкурентной закупке, установленного в п. 3.1.3 настоящего Положения.</w:t>
      </w:r>
    </w:p>
    <w:p w:rsidR="00643EB8" w:rsidRPr="00643EB8" w:rsidRDefault="00643EB8" w:rsidP="00643EB8">
      <w:pPr>
        <w:suppressAutoHyphens/>
        <w:adjustRightInd w:val="0"/>
        <w:spacing w:after="0" w:line="240" w:lineRule="auto"/>
        <w:jc w:val="center"/>
        <w:outlineLvl w:val="1"/>
        <w:rPr>
          <w:rFonts w:ascii="Times New Roman" w:eastAsia="Times New Roman" w:hAnsi="Times New Roman" w:cs="Times New Roman"/>
          <w:sz w:val="18"/>
          <w:szCs w:val="18"/>
          <w:lang w:eastAsia="zh-CN"/>
        </w:rPr>
      </w:pPr>
      <w:bookmarkStart w:id="91" w:name="Par734"/>
      <w:bookmarkEnd w:id="91"/>
    </w:p>
    <w:p w:rsidR="00643EB8" w:rsidRPr="00643EB8" w:rsidRDefault="00643EB8" w:rsidP="00643EB8">
      <w:pPr>
        <w:suppressAutoHyphens/>
        <w:adjustRightInd w:val="0"/>
        <w:spacing w:after="0" w:line="240" w:lineRule="auto"/>
        <w:jc w:val="center"/>
        <w:outlineLvl w:val="1"/>
        <w:rPr>
          <w:rFonts w:ascii="Times New Roman" w:eastAsia="Times New Roman" w:hAnsi="Times New Roman" w:cs="Times New Roman"/>
          <w:sz w:val="18"/>
          <w:szCs w:val="18"/>
          <w:lang w:eastAsia="zh-CN"/>
        </w:rPr>
      </w:pPr>
      <w:bookmarkStart w:id="92" w:name="_Toc222489737"/>
      <w:r w:rsidRPr="00643EB8">
        <w:rPr>
          <w:rFonts w:ascii="Times New Roman" w:eastAsia="Times New Roman" w:hAnsi="Times New Roman" w:cs="Times New Roman"/>
          <w:sz w:val="18"/>
          <w:szCs w:val="18"/>
          <w:lang w:eastAsia="zh-CN"/>
        </w:rPr>
        <w:t>3.3. Аукционная документация</w:t>
      </w:r>
      <w:bookmarkEnd w:id="92"/>
    </w:p>
    <w:p w:rsidR="00643EB8" w:rsidRPr="00643EB8" w:rsidRDefault="00643EB8" w:rsidP="00643EB8">
      <w:pPr>
        <w:suppressAutoHyphens/>
        <w:adjustRightInd w:val="0"/>
        <w:spacing w:after="0" w:line="240" w:lineRule="auto"/>
        <w:jc w:val="both"/>
        <w:rPr>
          <w:rFonts w:ascii="Times New Roman" w:eastAsia="Times New Roman" w:hAnsi="Times New Roman" w:cs="Times New Roman"/>
          <w:sz w:val="18"/>
          <w:szCs w:val="18"/>
          <w:lang w:eastAsia="zh-CN"/>
        </w:rPr>
      </w:pPr>
    </w:p>
    <w:p w:rsidR="00643EB8" w:rsidRPr="00643EB8" w:rsidRDefault="00643EB8" w:rsidP="00643EB8">
      <w:pPr>
        <w:suppressAutoHyphens/>
        <w:adjustRightInd w:val="0"/>
        <w:spacing w:after="0" w:line="240" w:lineRule="auto"/>
        <w:ind w:firstLine="567"/>
        <w:jc w:val="both"/>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t>3.3.1. Аукционная документация должна содержать сведения, предусмотренные п. 1.9.2 настоящего Положения.</w:t>
      </w:r>
    </w:p>
    <w:p w:rsidR="00643EB8" w:rsidRPr="00643EB8" w:rsidRDefault="00643EB8" w:rsidP="00643EB8">
      <w:pPr>
        <w:suppressAutoHyphens/>
        <w:adjustRightInd w:val="0"/>
        <w:spacing w:after="0" w:line="240" w:lineRule="auto"/>
        <w:ind w:firstLine="567"/>
        <w:jc w:val="both"/>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t>3.3.2. К извещению, аукционной документации должен быть приложен проект договора, являющийся их неотъемлемой частью.</w:t>
      </w:r>
    </w:p>
    <w:p w:rsidR="00643EB8" w:rsidRPr="00643EB8" w:rsidRDefault="00643EB8" w:rsidP="00643EB8">
      <w:pPr>
        <w:suppressAutoHyphens/>
        <w:adjustRightInd w:val="0"/>
        <w:spacing w:after="0" w:line="240" w:lineRule="auto"/>
        <w:ind w:firstLine="567"/>
        <w:jc w:val="both"/>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t xml:space="preserve">3.3.3. При проведении аукциона могут выделяться лоты, в отношении каждого из которых в извещении о проведении аукциона, в аукционной документации указываются предмет, начальная (максимальная) цена, сроки и иные условия поставки товаров, </w:t>
      </w:r>
      <w:r w:rsidRPr="00643EB8">
        <w:rPr>
          <w:rFonts w:ascii="Times New Roman" w:eastAsia="Times New Roman" w:hAnsi="Times New Roman" w:cs="Times New Roman"/>
          <w:sz w:val="18"/>
          <w:szCs w:val="18"/>
          <w:lang w:eastAsia="zh-CN"/>
        </w:rPr>
        <w:lastRenderedPageBreak/>
        <w:t>выполнения работ или оказания услуг. В этом случае участники закупки подают заявки на участие в аукционе в отношении определённых лотов. По каждому лоту заключается отдельный договор.</w:t>
      </w:r>
    </w:p>
    <w:p w:rsidR="00643EB8" w:rsidRPr="00643EB8" w:rsidRDefault="00643EB8" w:rsidP="00643EB8">
      <w:pPr>
        <w:suppressAutoHyphens/>
        <w:adjustRightInd w:val="0"/>
        <w:spacing w:after="0" w:line="240" w:lineRule="auto"/>
        <w:ind w:firstLine="567"/>
        <w:jc w:val="both"/>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t>3.3.4. Изменения, вносимые в аукционную документацию, размещаются Заказчиком в ЕИС (на официальном сайте) и на электронной площадке в порядке и сроки, указанные в п. 3.2.3 настоящего Положения.</w:t>
      </w:r>
    </w:p>
    <w:p w:rsidR="00643EB8" w:rsidRPr="00643EB8" w:rsidRDefault="00643EB8" w:rsidP="00643EB8">
      <w:pPr>
        <w:suppressAutoHyphens/>
        <w:adjustRightInd w:val="0"/>
        <w:spacing w:after="0" w:line="240" w:lineRule="auto"/>
        <w:ind w:firstLine="567"/>
        <w:jc w:val="both"/>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t>В результате внесения указанных изменений срок подачи заявок на участие в аукционе должен быть продлён следующим образом. С даты размещения в ЕИС (на официальном сайте) изменений в аукционную документацию до даты окончания срока подачи заявок на участие в закупке должно оставаться не менее половины срока подачи заявок на участие в конкурентной закупке, установленного в п. 3.1.3 настоящего Положения.</w:t>
      </w:r>
    </w:p>
    <w:p w:rsidR="00643EB8" w:rsidRPr="00643EB8" w:rsidRDefault="00643EB8" w:rsidP="00643EB8">
      <w:pPr>
        <w:suppressAutoHyphens/>
        <w:adjustRightInd w:val="0"/>
        <w:spacing w:after="0" w:line="240" w:lineRule="auto"/>
        <w:jc w:val="both"/>
        <w:rPr>
          <w:rFonts w:ascii="Times New Roman" w:eastAsia="Times New Roman" w:hAnsi="Times New Roman" w:cs="Times New Roman"/>
          <w:sz w:val="18"/>
          <w:szCs w:val="18"/>
          <w:lang w:eastAsia="zh-CN"/>
        </w:rPr>
      </w:pPr>
    </w:p>
    <w:p w:rsidR="00643EB8" w:rsidRPr="00643EB8" w:rsidRDefault="00643EB8" w:rsidP="00643EB8">
      <w:pPr>
        <w:suppressAutoHyphens/>
        <w:adjustRightInd w:val="0"/>
        <w:spacing w:after="0" w:line="240" w:lineRule="auto"/>
        <w:outlineLvl w:val="1"/>
        <w:rPr>
          <w:rFonts w:ascii="Times New Roman" w:eastAsia="Times New Roman" w:hAnsi="Times New Roman" w:cs="Times New Roman"/>
          <w:sz w:val="18"/>
          <w:szCs w:val="18"/>
          <w:lang w:eastAsia="zh-CN"/>
        </w:rPr>
      </w:pPr>
      <w:bookmarkStart w:id="93" w:name="Par743"/>
      <w:bookmarkStart w:id="94" w:name="_Toc222489738"/>
      <w:bookmarkEnd w:id="93"/>
      <w:r w:rsidRPr="00643EB8">
        <w:rPr>
          <w:rFonts w:ascii="Times New Roman" w:eastAsia="Times New Roman" w:hAnsi="Times New Roman" w:cs="Times New Roman"/>
          <w:sz w:val="18"/>
          <w:szCs w:val="18"/>
          <w:lang w:eastAsia="zh-CN"/>
        </w:rPr>
        <w:t xml:space="preserve">        3.4. Порядок подачи заявок на участие в аукционе в электронной форме</w:t>
      </w:r>
      <w:bookmarkEnd w:id="94"/>
    </w:p>
    <w:p w:rsidR="00643EB8" w:rsidRPr="00643EB8" w:rsidRDefault="00643EB8" w:rsidP="00643EB8">
      <w:pPr>
        <w:suppressAutoHyphens/>
        <w:adjustRightInd w:val="0"/>
        <w:spacing w:after="0" w:line="240" w:lineRule="auto"/>
        <w:jc w:val="both"/>
        <w:rPr>
          <w:rFonts w:ascii="Times New Roman" w:eastAsia="Times New Roman" w:hAnsi="Times New Roman" w:cs="Times New Roman"/>
          <w:sz w:val="18"/>
          <w:szCs w:val="18"/>
          <w:lang w:eastAsia="zh-CN"/>
        </w:rPr>
      </w:pPr>
    </w:p>
    <w:p w:rsidR="00643EB8" w:rsidRPr="00643EB8" w:rsidRDefault="00643EB8" w:rsidP="00643EB8">
      <w:pPr>
        <w:suppressAutoHyphens/>
        <w:adjustRightInd w:val="0"/>
        <w:spacing w:after="0" w:line="240" w:lineRule="auto"/>
        <w:ind w:firstLine="567"/>
        <w:jc w:val="both"/>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t>3.4.1. Участник аукциона направляет оператору электронной площадки заявку на участие в аукционе в форме электронного документа.</w:t>
      </w:r>
    </w:p>
    <w:p w:rsidR="00643EB8" w:rsidRPr="00643EB8" w:rsidRDefault="00643EB8" w:rsidP="00643EB8">
      <w:pPr>
        <w:suppressAutoHyphens/>
        <w:adjustRightInd w:val="0"/>
        <w:spacing w:after="0" w:line="240" w:lineRule="auto"/>
        <w:ind w:firstLine="567"/>
        <w:jc w:val="both"/>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t>3.4.2. Приём заявок на участие в аукционе прекращается в день и время, указанные в извещении и документации о проведении аукциона.</w:t>
      </w:r>
    </w:p>
    <w:p w:rsidR="00643EB8" w:rsidRPr="00643EB8" w:rsidRDefault="00643EB8" w:rsidP="00643EB8">
      <w:pPr>
        <w:suppressAutoHyphens/>
        <w:adjustRightInd w:val="0"/>
        <w:spacing w:after="0" w:line="240" w:lineRule="auto"/>
        <w:ind w:firstLine="567"/>
        <w:jc w:val="both"/>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t>3.4.3. Заявка на участие в аукционе должна включать:</w:t>
      </w:r>
    </w:p>
    <w:p w:rsidR="00643EB8" w:rsidRPr="00643EB8" w:rsidRDefault="00643EB8" w:rsidP="00643EB8">
      <w:pPr>
        <w:suppressAutoHyphens/>
        <w:adjustRightInd w:val="0"/>
        <w:spacing w:after="0" w:line="240" w:lineRule="auto"/>
        <w:ind w:firstLine="567"/>
        <w:jc w:val="both"/>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t>1) документ, содержащий сведения об участнике закупок, подавшем заявку: фирменное наименование (полное наименование), организационно-правовую форму, место нахождения, почтовый адрес (для юридического лица), фамилию, имя, отчество, паспортные данные, место жительства (для физического лица), номер контактного телефона;</w:t>
      </w:r>
    </w:p>
    <w:p w:rsidR="00643EB8" w:rsidRPr="00643EB8" w:rsidRDefault="00643EB8" w:rsidP="00643EB8">
      <w:pPr>
        <w:suppressAutoHyphens/>
        <w:adjustRightInd w:val="0"/>
        <w:spacing w:after="0" w:line="240" w:lineRule="auto"/>
        <w:ind w:firstLine="567"/>
        <w:jc w:val="both"/>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t>2) копии учредительных документов участника закупок (для юридических лиц);</w:t>
      </w:r>
    </w:p>
    <w:p w:rsidR="00643EB8" w:rsidRPr="00643EB8" w:rsidRDefault="00643EB8" w:rsidP="00643EB8">
      <w:pPr>
        <w:suppressAutoHyphens/>
        <w:adjustRightInd w:val="0"/>
        <w:spacing w:after="0" w:line="240" w:lineRule="auto"/>
        <w:ind w:firstLine="567"/>
        <w:jc w:val="both"/>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t>3) копии документов, удостоверяющих личность (для физических лиц);</w:t>
      </w:r>
    </w:p>
    <w:p w:rsidR="00643EB8" w:rsidRPr="00643EB8" w:rsidRDefault="00643EB8" w:rsidP="00643EB8">
      <w:pPr>
        <w:suppressAutoHyphens/>
        <w:adjustRightInd w:val="0"/>
        <w:spacing w:after="0" w:line="240" w:lineRule="auto"/>
        <w:ind w:firstLine="567"/>
        <w:jc w:val="both"/>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t>4) выписку из Единого государственного реестра юридических лиц (для юридических лиц) либо Единого государственного реестра индивидуальных предпринимателей (для индивидуальных предпринимателей), полученную не ранее чем за месяц до дня размещения в ЕИС (на официальном сайте) извещения о проведении аукциона, или нотариально заверенную копию такой выписки;</w:t>
      </w:r>
    </w:p>
    <w:p w:rsidR="00643EB8" w:rsidRPr="00643EB8" w:rsidRDefault="00643EB8" w:rsidP="00643EB8">
      <w:pPr>
        <w:suppressAutoHyphens/>
        <w:adjustRightInd w:val="0"/>
        <w:spacing w:after="0" w:line="240" w:lineRule="auto"/>
        <w:ind w:firstLine="567"/>
        <w:jc w:val="both"/>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t>5) надлежащим образом, заверенный перевод на русский язык документов о государственной регистрации юридического лица или индивидуального предпринимателя согласно законодательству соответствующего государства (для иностранных лиц). Эти документы должны быть получены не ранее чем за шесть месяцев до дня размещения в ЕИС (на официальном сайте) извещения о проведении аукциона;</w:t>
      </w:r>
    </w:p>
    <w:p w:rsidR="00643EB8" w:rsidRPr="00643EB8" w:rsidRDefault="00643EB8" w:rsidP="00643EB8">
      <w:pPr>
        <w:spacing w:after="0" w:line="240" w:lineRule="auto"/>
        <w:ind w:firstLine="567"/>
        <w:jc w:val="both"/>
        <w:rPr>
          <w:rFonts w:ascii="Times New Roman" w:eastAsia="Times New Roman" w:hAnsi="Times New Roman" w:cs="Times New Roman"/>
          <w:sz w:val="18"/>
          <w:szCs w:val="18"/>
          <w:lang w:eastAsia="en-US"/>
        </w:rPr>
      </w:pPr>
      <w:r w:rsidRPr="00643EB8">
        <w:rPr>
          <w:rFonts w:ascii="Times New Roman" w:eastAsia="Times New Roman" w:hAnsi="Times New Roman" w:cs="Times New Roman"/>
          <w:sz w:val="18"/>
          <w:szCs w:val="18"/>
          <w:lang w:eastAsia="en-US"/>
        </w:rPr>
        <w:t>6) документ, подтверждающий полномочия лица осуществлять действия от имени участника закупок - юридического лица (копия решения о назначении или об избрании физического лица на должность, в соответствии с которым это физическое лицо обладает правом действовать от имени участника без доверенности). Если от имени участника аукциона действует иное лицо, заявка должна включать и доверенность на осуществление действий от имени участника закупок, заверенную печатью (при наличии) участника закупок и подписанную от его имени лицом (лицами), которому в соответствии с законодательством РФ, учредительными документами предоставлено право подписи доверенностей (для юридических лиц), либо нотариально заверенную копию такой доверенности;</w:t>
      </w:r>
    </w:p>
    <w:p w:rsidR="00643EB8" w:rsidRPr="00643EB8" w:rsidRDefault="00643EB8" w:rsidP="00643EB8">
      <w:pPr>
        <w:suppressAutoHyphens/>
        <w:adjustRightInd w:val="0"/>
        <w:spacing w:after="0" w:line="240" w:lineRule="auto"/>
        <w:ind w:firstLine="567"/>
        <w:jc w:val="both"/>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t>7) решение об одобрении или о совершении крупной сделки (его копию), если требование о необходимости такого решения для совершения крупной сделки установлено законодательством РФ, учредительными документами юридического лица и, если для участника закупок поставка товаров, выполнение работ, оказание услуг, выступающих предметом договора, предоставление обеспечения исполнения договора являются крупной сделкой. Если указанные действия не считаются для участника закупки крупной сделкой, представляется соответствующее письмо;</w:t>
      </w:r>
    </w:p>
    <w:p w:rsidR="00643EB8" w:rsidRPr="00643EB8" w:rsidRDefault="00643EB8" w:rsidP="00643EB8">
      <w:pPr>
        <w:suppressAutoHyphens/>
        <w:adjustRightInd w:val="0"/>
        <w:spacing w:after="0" w:line="240" w:lineRule="auto"/>
        <w:ind w:firstLine="567"/>
        <w:jc w:val="both"/>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t>8) документ, декларирующий следующее:</w:t>
      </w:r>
    </w:p>
    <w:p w:rsidR="00643EB8" w:rsidRPr="00643EB8" w:rsidRDefault="00643EB8" w:rsidP="00643EB8">
      <w:pPr>
        <w:suppressAutoHyphens/>
        <w:adjustRightInd w:val="0"/>
        <w:spacing w:after="0" w:line="240" w:lineRule="auto"/>
        <w:ind w:firstLine="567"/>
        <w:jc w:val="both"/>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t>- участник закупки не находится в процессе ликвидации (для участника - юридического лица), не признан по решению арбитражного суда несостоятельным (банкротом) (для участника - как юридического, так и физического лица);</w:t>
      </w:r>
    </w:p>
    <w:p w:rsidR="00643EB8" w:rsidRPr="00643EB8" w:rsidRDefault="00643EB8" w:rsidP="00643EB8">
      <w:pPr>
        <w:suppressAutoHyphens/>
        <w:adjustRightInd w:val="0"/>
        <w:spacing w:after="0" w:line="240" w:lineRule="auto"/>
        <w:ind w:firstLine="567"/>
        <w:jc w:val="both"/>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t>- на день подачи заявки деятельность участника закупки не приостановлена в порядке, предусмотренном Кодексом РФ об административных правонарушениях;</w:t>
      </w:r>
    </w:p>
    <w:p w:rsidR="00643EB8" w:rsidRPr="00643EB8" w:rsidRDefault="00643EB8" w:rsidP="00643EB8">
      <w:pPr>
        <w:suppressAutoHyphens/>
        <w:adjustRightInd w:val="0"/>
        <w:spacing w:after="0" w:line="240" w:lineRule="auto"/>
        <w:ind w:firstLine="567"/>
        <w:jc w:val="both"/>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t>- у участника закупки отсутствует недоимка по налогам, сборам, задолженность по иным обязательным платежам в бюджеты бюджетной системы РФ за прошедший календарный год, размер которых превышает 25 процентов от балансовой стоимости активов участника закупки по данным бухгалтерской отчётности за последний отчётный период;</w:t>
      </w:r>
    </w:p>
    <w:p w:rsidR="00643EB8" w:rsidRPr="00643EB8" w:rsidRDefault="00643EB8" w:rsidP="00643EB8">
      <w:pPr>
        <w:suppressAutoHyphens/>
        <w:adjustRightInd w:val="0"/>
        <w:spacing w:after="0" w:line="240" w:lineRule="auto"/>
        <w:ind w:firstLine="567"/>
        <w:jc w:val="both"/>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t>- сведения об участнике закупки отсутствуют в реестрах недобросовестных поставщиков, ведение которых предусмотрено Законом N 223-ФЗ и Законом N 44-ФЗ;</w:t>
      </w:r>
    </w:p>
    <w:p w:rsidR="00643EB8" w:rsidRPr="00643EB8" w:rsidRDefault="00643EB8" w:rsidP="00643EB8">
      <w:pPr>
        <w:suppressAutoHyphens/>
        <w:adjustRightInd w:val="0"/>
        <w:spacing w:after="0" w:line="240" w:lineRule="auto"/>
        <w:ind w:firstLine="567"/>
        <w:jc w:val="both"/>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t>- участник закупки обладает исключительными правами на интеллектуальную собственность либо правами на использование интеллектуальной собственности в объёме, достаточном для исполнения договора (если в связи с исполнением договора Заказчик приобретает права на интеллектуальную собственность либо исполнение договора предполагает её использование);</w:t>
      </w:r>
    </w:p>
    <w:p w:rsidR="00643EB8" w:rsidRPr="00643EB8" w:rsidRDefault="00643EB8" w:rsidP="00643EB8">
      <w:pPr>
        <w:suppressAutoHyphens/>
        <w:adjustRightInd w:val="0"/>
        <w:spacing w:after="0" w:line="240" w:lineRule="auto"/>
        <w:ind w:firstLine="567"/>
        <w:jc w:val="both"/>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t>9) документы (их копии), подтверждающие соответствие участника аукциона требованиям законодательства РФ и аукционной документации к лицам, которые осуществляют поставки товаров, выполнение работ, оказание услуг;</w:t>
      </w:r>
    </w:p>
    <w:p w:rsidR="00643EB8" w:rsidRPr="00643EB8" w:rsidRDefault="00643EB8" w:rsidP="00643EB8">
      <w:pPr>
        <w:suppressAutoHyphens/>
        <w:adjustRightInd w:val="0"/>
        <w:spacing w:after="0" w:line="240" w:lineRule="auto"/>
        <w:ind w:firstLine="567"/>
        <w:jc w:val="both"/>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t>10) документы (их копии), подтверждающие соответствие товаров, работ, услуг требованиям законодательства РФ к таким товарам, работам, услугам, если законодательством РФ установлены требования к ним и представление указанных документов предусмотрено аукционной документацией. Исключение составляют документы, которые согласно гражданскому законодательству могут быть представлены только вместе с товаром;</w:t>
      </w:r>
    </w:p>
    <w:p w:rsidR="00643EB8" w:rsidRPr="00643EB8" w:rsidRDefault="00643EB8" w:rsidP="00643EB8">
      <w:pPr>
        <w:suppressAutoHyphens/>
        <w:adjustRightInd w:val="0"/>
        <w:spacing w:after="0" w:line="240" w:lineRule="auto"/>
        <w:ind w:firstLine="567"/>
        <w:jc w:val="both"/>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t>11) обязательство участника аукциона представить до момента заключения договора сведения о цепочке собственников, включая бенефициаров (в том числе конечных), и документы, подтверждающие эти сведения, если требование о представлении таких сведений было установлено в аукционной документации;</w:t>
      </w:r>
    </w:p>
    <w:p w:rsidR="00643EB8" w:rsidRPr="00643EB8" w:rsidRDefault="00643EB8" w:rsidP="00643EB8">
      <w:pPr>
        <w:suppressAutoHyphens/>
        <w:adjustRightInd w:val="0"/>
        <w:spacing w:after="0" w:line="240" w:lineRule="auto"/>
        <w:ind w:firstLine="567"/>
        <w:jc w:val="both"/>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t>12) согласие на поставку товаров, выполнение работ, оказание услуг в соответствии с условиями, установленными аукционной документацией;</w:t>
      </w:r>
    </w:p>
    <w:p w:rsidR="00643EB8" w:rsidRPr="00643EB8" w:rsidRDefault="00643EB8" w:rsidP="00643EB8">
      <w:pPr>
        <w:suppressAutoHyphens/>
        <w:adjustRightInd w:val="0"/>
        <w:spacing w:after="0" w:line="240" w:lineRule="auto"/>
        <w:ind w:firstLine="567"/>
        <w:jc w:val="both"/>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t>13) 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информацию и документы, определённые в соответствии с п. 2 ч. 2 ст. 3.1-4 Закона N 223-ФЗ (если в извещении об осуществлении закупки установлены предусмотренные указанной статьёй запреты, ограничения, условия допуска). В случае отсутствия таких информации и документов в заявке на участие в закупке такая заявка приравнивается к заявке, в которой содержится предложение о поставке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p>
    <w:p w:rsidR="00643EB8" w:rsidRPr="00643EB8" w:rsidRDefault="00643EB8" w:rsidP="00643EB8">
      <w:pPr>
        <w:suppressAutoHyphens/>
        <w:adjustRightInd w:val="0"/>
        <w:spacing w:after="0" w:line="240" w:lineRule="auto"/>
        <w:ind w:firstLine="567"/>
        <w:jc w:val="both"/>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t>14) другие документы в соответствии с требованиями настоящего Положения и аукционной документации.</w:t>
      </w:r>
    </w:p>
    <w:p w:rsidR="00643EB8" w:rsidRPr="00643EB8" w:rsidRDefault="00643EB8" w:rsidP="00643EB8">
      <w:pPr>
        <w:suppressAutoHyphens/>
        <w:adjustRightInd w:val="0"/>
        <w:spacing w:after="0" w:line="240" w:lineRule="auto"/>
        <w:ind w:firstLine="567"/>
        <w:jc w:val="both"/>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t>3.4.4. Заявка на участие в аукционе может содержать:</w:t>
      </w:r>
    </w:p>
    <w:p w:rsidR="00643EB8" w:rsidRPr="00643EB8" w:rsidRDefault="00643EB8" w:rsidP="00643EB8">
      <w:pPr>
        <w:suppressAutoHyphens/>
        <w:adjustRightInd w:val="0"/>
        <w:spacing w:after="0" w:line="240" w:lineRule="auto"/>
        <w:ind w:firstLine="567"/>
        <w:jc w:val="both"/>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lastRenderedPageBreak/>
        <w:t>1) дополнительные документы и сведения по усмотрению участника;</w:t>
      </w:r>
    </w:p>
    <w:p w:rsidR="00643EB8" w:rsidRPr="00643EB8" w:rsidRDefault="00643EB8" w:rsidP="00643EB8">
      <w:pPr>
        <w:suppressAutoHyphens/>
        <w:adjustRightInd w:val="0"/>
        <w:spacing w:after="0" w:line="240" w:lineRule="auto"/>
        <w:ind w:firstLine="567"/>
        <w:jc w:val="both"/>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t>2) эскиз, рисунок, чертёж, фотографию, иное изображение товара, образец (пробу) товара, на поставку которого осуществляется закупка;</w:t>
      </w:r>
    </w:p>
    <w:p w:rsidR="00643EB8" w:rsidRPr="00643EB8" w:rsidRDefault="00643EB8" w:rsidP="00643EB8">
      <w:pPr>
        <w:suppressAutoHyphens/>
        <w:adjustRightInd w:val="0"/>
        <w:spacing w:after="0" w:line="240" w:lineRule="auto"/>
        <w:ind w:firstLine="567"/>
        <w:jc w:val="both"/>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t>3) иные документы, подтверждающие соответствие участника закупки и (или) товара, работы, услуги требованиям, установленным в документации о проведении аукциона.</w:t>
      </w:r>
    </w:p>
    <w:p w:rsidR="00643EB8" w:rsidRPr="00643EB8" w:rsidRDefault="00643EB8" w:rsidP="00643EB8">
      <w:pPr>
        <w:suppressAutoHyphens/>
        <w:adjustRightInd w:val="0"/>
        <w:spacing w:after="0" w:line="240" w:lineRule="auto"/>
        <w:ind w:firstLine="567"/>
        <w:jc w:val="both"/>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t>3.4.5. Участник аукциона вправе подать только одну заявку на участие либо, если в рамках аукциона выделяются отдельные лоты, по одной заявке в отношении каждого лота.</w:t>
      </w:r>
    </w:p>
    <w:p w:rsidR="00643EB8" w:rsidRPr="00643EB8" w:rsidRDefault="00643EB8" w:rsidP="00643EB8">
      <w:pPr>
        <w:suppressAutoHyphens/>
        <w:adjustRightInd w:val="0"/>
        <w:spacing w:after="0" w:line="240" w:lineRule="auto"/>
        <w:ind w:firstLine="567"/>
        <w:jc w:val="both"/>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t>3.4.6. Участник вправе изменить или отозвать заявку на участие в аукционе в любой момент до окончания срока подачи заявок на участие в аукционе, направив уведомление об этом оператору электронной площадки.</w:t>
      </w:r>
    </w:p>
    <w:p w:rsidR="00643EB8" w:rsidRPr="00643EB8" w:rsidRDefault="00643EB8" w:rsidP="00643EB8">
      <w:pPr>
        <w:suppressAutoHyphens/>
        <w:adjustRightInd w:val="0"/>
        <w:spacing w:after="0" w:line="240" w:lineRule="auto"/>
        <w:ind w:firstLine="567"/>
        <w:jc w:val="both"/>
        <w:rPr>
          <w:rFonts w:ascii="Times New Roman" w:eastAsia="Times New Roman" w:hAnsi="Times New Roman" w:cs="Times New Roman"/>
          <w:sz w:val="18"/>
          <w:szCs w:val="18"/>
          <w:lang w:eastAsia="zh-CN"/>
        </w:rPr>
      </w:pPr>
    </w:p>
    <w:p w:rsidR="00643EB8" w:rsidRPr="00643EB8" w:rsidRDefault="00643EB8" w:rsidP="00643EB8">
      <w:pPr>
        <w:suppressAutoHyphens/>
        <w:adjustRightInd w:val="0"/>
        <w:spacing w:after="0" w:line="240" w:lineRule="auto"/>
        <w:jc w:val="center"/>
        <w:outlineLvl w:val="1"/>
        <w:rPr>
          <w:rFonts w:ascii="Times New Roman" w:eastAsia="Times New Roman" w:hAnsi="Times New Roman" w:cs="Times New Roman"/>
          <w:sz w:val="18"/>
          <w:szCs w:val="18"/>
          <w:lang w:eastAsia="zh-CN"/>
        </w:rPr>
      </w:pPr>
      <w:bookmarkStart w:id="95" w:name="Par785"/>
      <w:bookmarkStart w:id="96" w:name="_Toc222489739"/>
      <w:bookmarkEnd w:id="95"/>
      <w:r w:rsidRPr="00643EB8">
        <w:rPr>
          <w:rFonts w:ascii="Times New Roman" w:eastAsia="Times New Roman" w:hAnsi="Times New Roman" w:cs="Times New Roman"/>
          <w:sz w:val="18"/>
          <w:szCs w:val="18"/>
          <w:lang w:eastAsia="zh-CN"/>
        </w:rPr>
        <w:t xml:space="preserve">    3.5. Порядок рассмотрения заявок на участие в аукционе в электронной форме</w:t>
      </w:r>
      <w:bookmarkEnd w:id="96"/>
    </w:p>
    <w:p w:rsidR="00643EB8" w:rsidRPr="00643EB8" w:rsidRDefault="00643EB8" w:rsidP="00643EB8">
      <w:pPr>
        <w:suppressAutoHyphens/>
        <w:adjustRightInd w:val="0"/>
        <w:spacing w:after="0" w:line="240" w:lineRule="auto"/>
        <w:jc w:val="both"/>
        <w:rPr>
          <w:rFonts w:ascii="Times New Roman" w:eastAsia="Times New Roman" w:hAnsi="Times New Roman" w:cs="Times New Roman"/>
          <w:sz w:val="18"/>
          <w:szCs w:val="18"/>
          <w:lang w:eastAsia="zh-CN"/>
        </w:rPr>
      </w:pPr>
    </w:p>
    <w:p w:rsidR="00643EB8" w:rsidRPr="00643EB8" w:rsidRDefault="00643EB8" w:rsidP="00643EB8">
      <w:pPr>
        <w:suppressAutoHyphens/>
        <w:adjustRightInd w:val="0"/>
        <w:spacing w:after="0" w:line="240" w:lineRule="auto"/>
        <w:ind w:firstLine="567"/>
        <w:jc w:val="both"/>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t>3.5.1. Комиссия по закупкам рассматривает заявки на участие в электронном аукционе на соответствие требованиям, установленным законодательством РФ, настоящим Положением и аукционной документацией, в месте и в день, которые указаны в документации. По результатам рассмотрения заявок комиссия по закупкам принимает решение о допуске участника закупки к участию в аукционе или об отказе в допуске.</w:t>
      </w:r>
    </w:p>
    <w:p w:rsidR="00643EB8" w:rsidRPr="00643EB8" w:rsidRDefault="00643EB8" w:rsidP="00643EB8">
      <w:pPr>
        <w:suppressAutoHyphens/>
        <w:adjustRightInd w:val="0"/>
        <w:spacing w:after="0" w:line="240" w:lineRule="auto"/>
        <w:ind w:firstLine="567"/>
        <w:jc w:val="both"/>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t>3.5.2. Если установлено, что одним участником закупки подано две или более заявки на участие в аукционе (две или более заявки в отношении одного лота при наличии двух или более лотов в аукционе) и ранее поданные этим участником заявки не отозваны, все его заявки не рассматриваются, информация о наличии таких заявок заносится в протокол рассмотрения заявок.</w:t>
      </w:r>
    </w:p>
    <w:p w:rsidR="00643EB8" w:rsidRPr="00643EB8" w:rsidRDefault="00643EB8" w:rsidP="00643EB8">
      <w:pPr>
        <w:suppressAutoHyphens/>
        <w:adjustRightInd w:val="0"/>
        <w:spacing w:after="0" w:line="240" w:lineRule="auto"/>
        <w:ind w:firstLine="567"/>
        <w:jc w:val="both"/>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t>3.5.3. Комиссия по закупкам при рассмотрении заявок на соответствие требованиям законодательства, настоящего Положения и аукционной документации обязана отказать участнику в допуске в случаях, установленных в п. 1.11.1 настоящего Положения.</w:t>
      </w:r>
    </w:p>
    <w:p w:rsidR="00643EB8" w:rsidRPr="00643EB8" w:rsidRDefault="00643EB8" w:rsidP="00643EB8">
      <w:pPr>
        <w:suppressAutoHyphens/>
        <w:adjustRightInd w:val="0"/>
        <w:spacing w:after="0" w:line="240" w:lineRule="auto"/>
        <w:ind w:firstLine="567"/>
        <w:jc w:val="both"/>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t>3.5.4. По результатам рассмотрения заявок составляется протокол.</w:t>
      </w:r>
    </w:p>
    <w:p w:rsidR="00643EB8" w:rsidRPr="00643EB8" w:rsidRDefault="00643EB8" w:rsidP="00643EB8">
      <w:pPr>
        <w:suppressAutoHyphens/>
        <w:adjustRightInd w:val="0"/>
        <w:spacing w:after="0" w:line="240" w:lineRule="auto"/>
        <w:ind w:firstLine="567"/>
        <w:jc w:val="both"/>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t>3.5.5. Протокол рассмотрения заявок на участие в аукционе оформляется секретарём комиссии по закупкам и подписывается всеми присутствующими членами комиссии по закупкам в день окончания рассмотрения заявок.</w:t>
      </w:r>
    </w:p>
    <w:p w:rsidR="00643EB8" w:rsidRPr="00643EB8" w:rsidRDefault="00643EB8" w:rsidP="00643EB8">
      <w:pPr>
        <w:suppressAutoHyphens/>
        <w:adjustRightInd w:val="0"/>
        <w:spacing w:after="0" w:line="240" w:lineRule="auto"/>
        <w:ind w:firstLine="567"/>
        <w:jc w:val="both"/>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t>3.5.6. Протокол должен содержать сведения, указанные в п. 1.8.6 настоящего Положения, а также:</w:t>
      </w:r>
    </w:p>
    <w:p w:rsidR="00643EB8" w:rsidRPr="00643EB8" w:rsidRDefault="00643EB8" w:rsidP="00643EB8">
      <w:pPr>
        <w:suppressAutoHyphens/>
        <w:adjustRightInd w:val="0"/>
        <w:spacing w:after="0" w:line="240" w:lineRule="auto"/>
        <w:ind w:firstLine="567"/>
        <w:jc w:val="both"/>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t>1) фамилии, имена, отчества, должности членов комиссии по закупкам;</w:t>
      </w:r>
    </w:p>
    <w:p w:rsidR="00643EB8" w:rsidRPr="00643EB8" w:rsidRDefault="00643EB8" w:rsidP="00643EB8">
      <w:pPr>
        <w:suppressAutoHyphens/>
        <w:adjustRightInd w:val="0"/>
        <w:spacing w:after="0" w:line="240" w:lineRule="auto"/>
        <w:ind w:firstLine="567"/>
        <w:jc w:val="both"/>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t>2) наименование предмета и номер аукциона (лота);</w:t>
      </w:r>
    </w:p>
    <w:p w:rsidR="00643EB8" w:rsidRPr="00643EB8" w:rsidRDefault="00643EB8" w:rsidP="00643EB8">
      <w:pPr>
        <w:suppressAutoHyphens/>
        <w:adjustRightInd w:val="0"/>
        <w:spacing w:after="0" w:line="240" w:lineRule="auto"/>
        <w:ind w:firstLine="567"/>
        <w:jc w:val="both"/>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t>3) перечень всех участников аукциона, заявки которых были рассмотрены, с указанием номеров заявок, присвоенных оператором электронной площадки;</w:t>
      </w:r>
    </w:p>
    <w:p w:rsidR="00643EB8" w:rsidRPr="00643EB8" w:rsidRDefault="00643EB8" w:rsidP="00643EB8">
      <w:pPr>
        <w:suppressAutoHyphens/>
        <w:adjustRightInd w:val="0"/>
        <w:spacing w:after="0" w:line="240" w:lineRule="auto"/>
        <w:ind w:firstLine="567"/>
        <w:jc w:val="both"/>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t>4) информацию о наличии в заявке предусмотренных настоящим Положением и аукционной документацией сведений и документов, необходимых для допуска к участию;</w:t>
      </w:r>
    </w:p>
    <w:p w:rsidR="00643EB8" w:rsidRPr="00643EB8" w:rsidRDefault="00643EB8" w:rsidP="00643EB8">
      <w:pPr>
        <w:suppressAutoHyphens/>
        <w:adjustRightInd w:val="0"/>
        <w:spacing w:after="0" w:line="240" w:lineRule="auto"/>
        <w:ind w:firstLine="567"/>
        <w:jc w:val="both"/>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t>5) решение о допуске участника закупки к участию в аукционе или об отказе в допуске, обоснование такого решения с указанием сведений о решении каждого члена комиссии о допуске или об отказе в допуске.</w:t>
      </w:r>
    </w:p>
    <w:p w:rsidR="00643EB8" w:rsidRPr="00643EB8" w:rsidRDefault="00643EB8" w:rsidP="00643EB8">
      <w:pPr>
        <w:suppressAutoHyphens/>
        <w:adjustRightInd w:val="0"/>
        <w:spacing w:after="0" w:line="240" w:lineRule="auto"/>
        <w:ind w:firstLine="567"/>
        <w:jc w:val="both"/>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t>3.5.7. Если по окончании срока подачи заявок на участие в аукционе подана только одна заявка или не подано ни одной, аукцион признается несостоявшимся. Если подана только одна заявка, договор заключается с учётом положений подраздела 6.2 настоящего Положения. В случае, когда аукционной документацией предусмотрено два или более лота, аукцион признается несостоявшимся только в отношении того лота, по которому подана только одна заявка на участие в аукционе или не подано ни одной заявки.</w:t>
      </w:r>
    </w:p>
    <w:p w:rsidR="00643EB8" w:rsidRPr="00643EB8" w:rsidRDefault="00643EB8" w:rsidP="00643EB8">
      <w:pPr>
        <w:suppressAutoHyphens/>
        <w:adjustRightInd w:val="0"/>
        <w:spacing w:after="0" w:line="240" w:lineRule="auto"/>
        <w:ind w:firstLine="567"/>
        <w:jc w:val="both"/>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t>3.5.8. Если по результатам рассмотрения заявок принято решение о допуске к участию в аукционе только одного участника, аукцион признается несостоявшимся. Если допущен только один участник из нескольких, то аукцион проводится повторно на первоначальных условиях.</w:t>
      </w:r>
    </w:p>
    <w:p w:rsidR="00643EB8" w:rsidRPr="00643EB8" w:rsidRDefault="00643EB8" w:rsidP="00643EB8">
      <w:pPr>
        <w:suppressAutoHyphens/>
        <w:adjustRightInd w:val="0"/>
        <w:spacing w:after="0" w:line="240" w:lineRule="auto"/>
        <w:ind w:firstLine="567"/>
        <w:jc w:val="both"/>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t>В ситуации, когда аукционной документацией предусмотрено два или более лота, аукцион признается несостоявшимся только в отношении того лота, по которому принято решение о допуске к участию одного участника закупки.</w:t>
      </w:r>
    </w:p>
    <w:p w:rsidR="00643EB8" w:rsidRPr="00643EB8" w:rsidRDefault="00643EB8" w:rsidP="00643EB8">
      <w:pPr>
        <w:suppressAutoHyphens/>
        <w:adjustRightInd w:val="0"/>
        <w:spacing w:after="0" w:line="240" w:lineRule="auto"/>
        <w:ind w:firstLine="567"/>
        <w:jc w:val="both"/>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t>3.5.9. Если по результатам рассмотрения заявок принято решение об отказе в допуске к участию в аукционе всех участников закупки, подавших заявки, аукцион признается несостоявшимся.</w:t>
      </w:r>
    </w:p>
    <w:p w:rsidR="00643EB8" w:rsidRPr="00643EB8" w:rsidRDefault="00643EB8" w:rsidP="00643EB8">
      <w:pPr>
        <w:suppressAutoHyphens/>
        <w:adjustRightInd w:val="0"/>
        <w:spacing w:after="0" w:line="240" w:lineRule="auto"/>
        <w:ind w:firstLine="567"/>
        <w:jc w:val="both"/>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t>В ситуации, когда аукционной документацией предусмотрено два или более лота, аукцион признается несостоявшимся только в отношении того лота, по которому принято решение об отказе в допуске к участию всех участников закупки, подавших заявки.</w:t>
      </w:r>
    </w:p>
    <w:p w:rsidR="00643EB8" w:rsidRPr="00643EB8" w:rsidRDefault="00643EB8" w:rsidP="00643EB8">
      <w:pPr>
        <w:suppressAutoHyphens/>
        <w:adjustRightInd w:val="0"/>
        <w:spacing w:after="0" w:line="240" w:lineRule="auto"/>
        <w:ind w:firstLine="567"/>
        <w:jc w:val="both"/>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t>3.5.10. Протокол рассмотрения заявок на участие в аукционе размещается в ЕИС (на официальном сайте) и на электронной площадке не позднее трёх дней, следующих за днём его подписания.</w:t>
      </w:r>
    </w:p>
    <w:p w:rsidR="00643EB8" w:rsidRPr="00643EB8" w:rsidRDefault="00643EB8" w:rsidP="00643EB8">
      <w:pPr>
        <w:suppressAutoHyphens/>
        <w:adjustRightInd w:val="0"/>
        <w:spacing w:after="0" w:line="240" w:lineRule="auto"/>
        <w:jc w:val="center"/>
        <w:outlineLvl w:val="1"/>
        <w:rPr>
          <w:rFonts w:ascii="Times New Roman" w:eastAsia="Times New Roman" w:hAnsi="Times New Roman" w:cs="Times New Roman"/>
          <w:sz w:val="18"/>
          <w:szCs w:val="18"/>
          <w:lang w:eastAsia="zh-CN"/>
        </w:rPr>
      </w:pPr>
      <w:bookmarkStart w:id="97" w:name="Par807"/>
      <w:bookmarkStart w:id="98" w:name="_Toc222489740"/>
      <w:bookmarkEnd w:id="97"/>
      <w:r w:rsidRPr="00643EB8">
        <w:rPr>
          <w:rFonts w:ascii="Times New Roman" w:eastAsia="Times New Roman" w:hAnsi="Times New Roman" w:cs="Times New Roman"/>
          <w:sz w:val="18"/>
          <w:szCs w:val="18"/>
          <w:lang w:eastAsia="zh-CN"/>
        </w:rPr>
        <w:t>3.6. Порядок проведения аукциона в электронной форме</w:t>
      </w:r>
      <w:bookmarkEnd w:id="98"/>
    </w:p>
    <w:p w:rsidR="00643EB8" w:rsidRPr="00643EB8" w:rsidRDefault="00643EB8" w:rsidP="00643EB8">
      <w:pPr>
        <w:suppressAutoHyphens/>
        <w:adjustRightInd w:val="0"/>
        <w:spacing w:after="0" w:line="240" w:lineRule="auto"/>
        <w:jc w:val="both"/>
        <w:rPr>
          <w:rFonts w:ascii="Times New Roman" w:eastAsia="Times New Roman" w:hAnsi="Times New Roman" w:cs="Times New Roman"/>
          <w:sz w:val="18"/>
          <w:szCs w:val="18"/>
          <w:lang w:eastAsia="zh-CN"/>
        </w:rPr>
      </w:pPr>
    </w:p>
    <w:p w:rsidR="00643EB8" w:rsidRPr="00643EB8" w:rsidRDefault="00643EB8" w:rsidP="00643EB8">
      <w:pPr>
        <w:suppressAutoHyphens/>
        <w:adjustRightInd w:val="0"/>
        <w:spacing w:after="0" w:line="240" w:lineRule="auto"/>
        <w:ind w:firstLine="567"/>
        <w:jc w:val="both"/>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t>3.6.1. В аукционе могут участвовать только те участники закупки, которые допущены к участию в данной процедуре. Победителем аукциона признается участник закупки, предложивший наиболее низкую цену договора или, если в ходе аукциона цена договора снижена до нуля и аукцион проводится на право заключить договор, наиболее высокую цену права на заключение договора.</w:t>
      </w:r>
    </w:p>
    <w:p w:rsidR="00643EB8" w:rsidRPr="00643EB8" w:rsidRDefault="00643EB8" w:rsidP="00643EB8">
      <w:pPr>
        <w:suppressAutoHyphens/>
        <w:adjustRightInd w:val="0"/>
        <w:spacing w:after="0" w:line="240" w:lineRule="auto"/>
        <w:ind w:firstLine="567"/>
        <w:jc w:val="both"/>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t>3.6.2. Аукцион проводится в соответствии с регламентом работы и инструкциями электронной площадки с помощью её программных средств. Он проводится в день и время, которые указаны в документации об аукционе.</w:t>
      </w:r>
    </w:p>
    <w:p w:rsidR="00643EB8" w:rsidRPr="00643EB8" w:rsidRDefault="00643EB8" w:rsidP="00643EB8">
      <w:pPr>
        <w:suppressAutoHyphens/>
        <w:adjustRightInd w:val="0"/>
        <w:spacing w:after="0" w:line="240" w:lineRule="auto"/>
        <w:ind w:firstLine="567"/>
        <w:jc w:val="both"/>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t>3.6.3. Аукцион проводится путём снижения начальной (максимальной) цены договора (цены лота), указанной в извещении о проведении аукциона, на «шаг аукциона».</w:t>
      </w:r>
    </w:p>
    <w:p w:rsidR="00643EB8" w:rsidRPr="00643EB8" w:rsidRDefault="00643EB8" w:rsidP="00643EB8">
      <w:pPr>
        <w:suppressAutoHyphens/>
        <w:adjustRightInd w:val="0"/>
        <w:spacing w:after="0" w:line="240" w:lineRule="auto"/>
        <w:ind w:firstLine="567"/>
        <w:jc w:val="both"/>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t>3.6.4. «Шаг аукциона» устанавливается в размере 5 процентов от начальной (максимальной) цены договора (цены лота), указанной в извещении о проведении аукциона.</w:t>
      </w:r>
    </w:p>
    <w:p w:rsidR="00643EB8" w:rsidRPr="00643EB8" w:rsidRDefault="00643EB8" w:rsidP="00643EB8">
      <w:pPr>
        <w:suppressAutoHyphens/>
        <w:adjustRightInd w:val="0"/>
        <w:spacing w:after="0" w:line="240" w:lineRule="auto"/>
        <w:ind w:firstLine="567"/>
        <w:jc w:val="both"/>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t>3.6.5. При проведении электронного аукциона его участники подают предложения о цене договора, предусматривающие снижение текущего минимального предложения о цене договора на величину в пределах «шага аукциона».</w:t>
      </w:r>
    </w:p>
    <w:p w:rsidR="00643EB8" w:rsidRPr="00643EB8" w:rsidRDefault="00643EB8" w:rsidP="00643EB8">
      <w:pPr>
        <w:suppressAutoHyphens/>
        <w:adjustRightInd w:val="0"/>
        <w:spacing w:after="0" w:line="240" w:lineRule="auto"/>
        <w:ind w:firstLine="567"/>
        <w:jc w:val="both"/>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t>Участники подают предложения о цене договора с учётом следующих требований:</w:t>
      </w:r>
    </w:p>
    <w:p w:rsidR="00643EB8" w:rsidRPr="00643EB8" w:rsidRDefault="00643EB8" w:rsidP="00643EB8">
      <w:pPr>
        <w:suppressAutoHyphens/>
        <w:adjustRightInd w:val="0"/>
        <w:spacing w:after="0" w:line="240" w:lineRule="auto"/>
        <w:ind w:firstLine="567"/>
        <w:jc w:val="both"/>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t>1) участник аукциона не вправе подать предложение о цене договора, равное ранее поданному им предложению или большее, чем оно, а также предложение о цене договора, равное нулю;</w:t>
      </w:r>
    </w:p>
    <w:p w:rsidR="00643EB8" w:rsidRPr="00643EB8" w:rsidRDefault="00643EB8" w:rsidP="00643EB8">
      <w:pPr>
        <w:suppressAutoHyphens/>
        <w:adjustRightInd w:val="0"/>
        <w:spacing w:after="0" w:line="240" w:lineRule="auto"/>
        <w:ind w:firstLine="567"/>
        <w:jc w:val="both"/>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t>2) участник аукциона не вправе подать предложение о цене договора ниже текущего минимального предложения о цене договора, сниженное в пределах «шага аукциона»;</w:t>
      </w:r>
    </w:p>
    <w:p w:rsidR="00643EB8" w:rsidRPr="00643EB8" w:rsidRDefault="00643EB8" w:rsidP="00643EB8">
      <w:pPr>
        <w:suppressAutoHyphens/>
        <w:adjustRightInd w:val="0"/>
        <w:spacing w:after="0" w:line="240" w:lineRule="auto"/>
        <w:ind w:firstLine="567"/>
        <w:jc w:val="both"/>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t>3) участник аукциона не вправе подать предложение о цене договора ниже текущего минимального предложения, если оно подано таким участником.</w:t>
      </w:r>
    </w:p>
    <w:p w:rsidR="00643EB8" w:rsidRPr="00643EB8" w:rsidRDefault="00643EB8" w:rsidP="00643EB8">
      <w:pPr>
        <w:suppressAutoHyphens/>
        <w:adjustRightInd w:val="0"/>
        <w:spacing w:after="0" w:line="240" w:lineRule="auto"/>
        <w:ind w:firstLine="567"/>
        <w:jc w:val="both"/>
        <w:rPr>
          <w:rFonts w:ascii="Times New Roman" w:eastAsia="Times New Roman" w:hAnsi="Times New Roman" w:cs="Times New Roman"/>
          <w:sz w:val="18"/>
          <w:szCs w:val="18"/>
          <w:lang w:eastAsia="zh-CN"/>
        </w:rPr>
      </w:pPr>
      <w:bookmarkStart w:id="99" w:name="Par821"/>
      <w:bookmarkEnd w:id="99"/>
      <w:r w:rsidRPr="00643EB8">
        <w:rPr>
          <w:rFonts w:ascii="Times New Roman" w:eastAsia="Times New Roman" w:hAnsi="Times New Roman" w:cs="Times New Roman"/>
          <w:sz w:val="18"/>
          <w:szCs w:val="18"/>
          <w:lang w:eastAsia="zh-CN"/>
        </w:rPr>
        <w:t xml:space="preserve">3.6.6. При проведении аукциона устанавливается время приёма предложений участников о цене договора, составляющее 10 мин. от момента начала проведения аукциона до истечения срока подачи предложений о цене договора, а также 10 мин. после поступления последнего такого предложения. Время, оставшееся до истечения срока подачи предложений о цене договора, обновляется автоматически (с помощью программных и технических средств, обеспечивающих проведение аукциона) после снижения </w:t>
      </w:r>
      <w:r w:rsidRPr="00643EB8">
        <w:rPr>
          <w:rFonts w:ascii="Times New Roman" w:eastAsia="Times New Roman" w:hAnsi="Times New Roman" w:cs="Times New Roman"/>
          <w:sz w:val="18"/>
          <w:szCs w:val="18"/>
          <w:lang w:eastAsia="zh-CN"/>
        </w:rPr>
        <w:lastRenderedPageBreak/>
        <w:t>начальной (максимальной) цены договора или поступления последнего предложения. Если в течение указанного времени ни одного предложения о более низкой цене договора не поступило, аукцион завершается автоматически.</w:t>
      </w:r>
    </w:p>
    <w:p w:rsidR="00643EB8" w:rsidRPr="00643EB8" w:rsidRDefault="00643EB8" w:rsidP="00643EB8">
      <w:pPr>
        <w:suppressAutoHyphens/>
        <w:adjustRightInd w:val="0"/>
        <w:spacing w:after="0" w:line="240" w:lineRule="auto"/>
        <w:ind w:firstLine="567"/>
        <w:jc w:val="both"/>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t>Если регламентом электронной площадки установлен иной порядок приёма предложений участников о цене договора, то он подлежит применению.</w:t>
      </w:r>
    </w:p>
    <w:p w:rsidR="00643EB8" w:rsidRPr="00643EB8" w:rsidRDefault="00643EB8" w:rsidP="00643EB8">
      <w:pPr>
        <w:suppressAutoHyphens/>
        <w:adjustRightInd w:val="0"/>
        <w:spacing w:after="0" w:line="240" w:lineRule="auto"/>
        <w:ind w:firstLine="567"/>
        <w:jc w:val="both"/>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t>3.6.7. Если в ходе аукциона цена договора снижена до нуля, аукцион проводится на право заключить договор. Такой аукцион проводится путём повышения цены права заключить договор в соответствии с настоящим Положением. При этом учитываются следующие особенности:</w:t>
      </w:r>
    </w:p>
    <w:p w:rsidR="00643EB8" w:rsidRPr="00643EB8" w:rsidRDefault="00643EB8" w:rsidP="00643EB8">
      <w:pPr>
        <w:suppressAutoHyphens/>
        <w:adjustRightInd w:val="0"/>
        <w:spacing w:after="0" w:line="240" w:lineRule="auto"/>
        <w:ind w:firstLine="567"/>
        <w:jc w:val="both"/>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t>1) участник аукциона на право заключить договор не может предлагать цену выше максимальной суммы сделки, указанной в решении об одобрении или о совершении крупной сделки, которое представлено в составе заявки этого участника;</w:t>
      </w:r>
    </w:p>
    <w:p w:rsidR="00643EB8" w:rsidRPr="00643EB8" w:rsidRDefault="00643EB8" w:rsidP="00643EB8">
      <w:pPr>
        <w:suppressAutoHyphens/>
        <w:adjustRightInd w:val="0"/>
        <w:spacing w:after="0" w:line="240" w:lineRule="auto"/>
        <w:ind w:firstLine="567"/>
        <w:jc w:val="both"/>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t>2) если документацией о проведении аукциона и проектом договора предусмотрено обеспечение исполнения договора, размер такого обеспечения рассчитывается исходя из начальной (максимальной) цены договора.</w:t>
      </w:r>
    </w:p>
    <w:p w:rsidR="00643EB8" w:rsidRPr="00643EB8" w:rsidRDefault="00643EB8" w:rsidP="00643EB8">
      <w:pPr>
        <w:suppressAutoHyphens/>
        <w:adjustRightInd w:val="0"/>
        <w:spacing w:after="0" w:line="240" w:lineRule="auto"/>
        <w:ind w:firstLine="567"/>
        <w:jc w:val="both"/>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t>3.6.8. Протокол проведения аукциона должен содержать сведения, указанные в п. 1.8.7 настоящего Положения, а также:</w:t>
      </w:r>
    </w:p>
    <w:p w:rsidR="00643EB8" w:rsidRPr="00643EB8" w:rsidRDefault="00643EB8" w:rsidP="00643EB8">
      <w:pPr>
        <w:suppressAutoHyphens/>
        <w:adjustRightInd w:val="0"/>
        <w:spacing w:after="0" w:line="240" w:lineRule="auto"/>
        <w:ind w:firstLine="567"/>
        <w:jc w:val="both"/>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t>1) фамилии, имена, отчества, должности членов комиссии по закупкам;</w:t>
      </w:r>
    </w:p>
    <w:p w:rsidR="00643EB8" w:rsidRPr="00643EB8" w:rsidRDefault="00643EB8" w:rsidP="00643EB8">
      <w:pPr>
        <w:suppressAutoHyphens/>
        <w:adjustRightInd w:val="0"/>
        <w:spacing w:after="0" w:line="240" w:lineRule="auto"/>
        <w:ind w:firstLine="567"/>
        <w:jc w:val="both"/>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t>2) наименование предмета и номер аукциона (лота);</w:t>
      </w:r>
    </w:p>
    <w:p w:rsidR="00643EB8" w:rsidRPr="00643EB8" w:rsidRDefault="00643EB8" w:rsidP="00643EB8">
      <w:pPr>
        <w:suppressAutoHyphens/>
        <w:adjustRightInd w:val="0"/>
        <w:spacing w:after="0" w:line="240" w:lineRule="auto"/>
        <w:ind w:firstLine="567"/>
        <w:jc w:val="both"/>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t>3) перечень участников аукциона;</w:t>
      </w:r>
    </w:p>
    <w:p w:rsidR="00643EB8" w:rsidRPr="00643EB8" w:rsidRDefault="00643EB8" w:rsidP="00643EB8">
      <w:pPr>
        <w:suppressAutoHyphens/>
        <w:adjustRightInd w:val="0"/>
        <w:spacing w:after="0" w:line="240" w:lineRule="auto"/>
        <w:ind w:firstLine="567"/>
        <w:jc w:val="both"/>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t>4) начальную (максимальную) цену договора (цену лота);</w:t>
      </w:r>
    </w:p>
    <w:p w:rsidR="00643EB8" w:rsidRPr="00643EB8" w:rsidRDefault="00643EB8" w:rsidP="00643EB8">
      <w:pPr>
        <w:suppressAutoHyphens/>
        <w:adjustRightInd w:val="0"/>
        <w:spacing w:after="0" w:line="240" w:lineRule="auto"/>
        <w:ind w:firstLine="567"/>
        <w:jc w:val="both"/>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t>5) последнее и предпоследнее предложения о цене договора.</w:t>
      </w:r>
    </w:p>
    <w:p w:rsidR="00643EB8" w:rsidRPr="00643EB8" w:rsidRDefault="00643EB8" w:rsidP="00643EB8">
      <w:pPr>
        <w:suppressAutoHyphens/>
        <w:adjustRightInd w:val="0"/>
        <w:spacing w:after="0" w:line="240" w:lineRule="auto"/>
        <w:ind w:firstLine="567"/>
        <w:jc w:val="both"/>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t>3.6.9. Протокол проведения аукциона размещается Заказчиком в ЕИС (на официальном сайте) и на электронной площадке не позднее чем через три дня со дня подписания.</w:t>
      </w:r>
    </w:p>
    <w:p w:rsidR="00643EB8" w:rsidRPr="00643EB8" w:rsidRDefault="00643EB8" w:rsidP="00643EB8">
      <w:pPr>
        <w:suppressAutoHyphens/>
        <w:adjustRightInd w:val="0"/>
        <w:spacing w:after="0" w:line="240" w:lineRule="auto"/>
        <w:ind w:firstLine="567"/>
        <w:jc w:val="both"/>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t>3.6.10. Протоколы, составленные в ходе проведения, а также по итогам аукциона, заявки на участие в аукционе, а также изменения в них, извещение о проведении аукциона, аукционная документация, изменения, внесённые в аукционную документацию, и разъяснения аукционной документации хранятся Заказчиком не менее трёх лет.</w:t>
      </w:r>
    </w:p>
    <w:p w:rsidR="00643EB8" w:rsidRPr="00643EB8" w:rsidRDefault="00643EB8" w:rsidP="00643EB8">
      <w:pPr>
        <w:suppressAutoHyphens/>
        <w:adjustRightInd w:val="0"/>
        <w:spacing w:after="0" w:line="240" w:lineRule="auto"/>
        <w:jc w:val="both"/>
        <w:rPr>
          <w:rFonts w:ascii="Times New Roman" w:eastAsia="Times New Roman" w:hAnsi="Times New Roman" w:cs="Times New Roman"/>
          <w:sz w:val="18"/>
          <w:szCs w:val="18"/>
          <w:lang w:eastAsia="zh-CN"/>
        </w:rPr>
      </w:pPr>
    </w:p>
    <w:p w:rsidR="00643EB8" w:rsidRPr="00643EB8" w:rsidRDefault="00643EB8" w:rsidP="00643EB8">
      <w:pPr>
        <w:suppressAutoHyphens/>
        <w:adjustRightInd w:val="0"/>
        <w:spacing w:after="0" w:line="240" w:lineRule="auto"/>
        <w:jc w:val="center"/>
        <w:outlineLvl w:val="0"/>
        <w:rPr>
          <w:rFonts w:ascii="Times New Roman" w:eastAsia="Times New Roman" w:hAnsi="Times New Roman" w:cs="Times New Roman"/>
          <w:sz w:val="18"/>
          <w:szCs w:val="18"/>
          <w:lang w:eastAsia="zh-CN"/>
        </w:rPr>
      </w:pPr>
      <w:bookmarkStart w:id="100" w:name="Par509"/>
      <w:bookmarkStart w:id="101" w:name="_Toc222489741"/>
      <w:bookmarkEnd w:id="100"/>
      <w:r w:rsidRPr="00643EB8">
        <w:rPr>
          <w:rFonts w:ascii="Times New Roman" w:eastAsia="Times New Roman" w:hAnsi="Times New Roman" w:cs="Times New Roman"/>
          <w:sz w:val="18"/>
          <w:szCs w:val="18"/>
          <w:lang w:eastAsia="zh-CN"/>
        </w:rPr>
        <w:t>4. Закупка путём проведения запроса предложений в электронной форме</w:t>
      </w:r>
      <w:bookmarkEnd w:id="101"/>
    </w:p>
    <w:p w:rsidR="00643EB8" w:rsidRPr="00643EB8" w:rsidRDefault="00643EB8" w:rsidP="00643EB8">
      <w:pPr>
        <w:suppressAutoHyphens/>
        <w:adjustRightInd w:val="0"/>
        <w:spacing w:after="0" w:line="240" w:lineRule="auto"/>
        <w:jc w:val="center"/>
        <w:outlineLvl w:val="0"/>
        <w:rPr>
          <w:rFonts w:ascii="Times New Roman" w:eastAsia="Times New Roman" w:hAnsi="Times New Roman" w:cs="Times New Roman"/>
          <w:sz w:val="18"/>
          <w:szCs w:val="18"/>
          <w:lang w:eastAsia="zh-CN"/>
        </w:rPr>
      </w:pPr>
    </w:p>
    <w:p w:rsidR="00643EB8" w:rsidRPr="00643EB8" w:rsidRDefault="00643EB8" w:rsidP="00643EB8">
      <w:pPr>
        <w:suppressAutoHyphens/>
        <w:adjustRightInd w:val="0"/>
        <w:spacing w:after="0" w:line="240" w:lineRule="auto"/>
        <w:outlineLvl w:val="0"/>
        <w:rPr>
          <w:rFonts w:ascii="Times New Roman" w:eastAsia="Times New Roman" w:hAnsi="Times New Roman" w:cs="Times New Roman"/>
          <w:sz w:val="18"/>
          <w:szCs w:val="18"/>
          <w:lang w:eastAsia="zh-CN"/>
        </w:rPr>
      </w:pPr>
      <w:bookmarkStart w:id="102" w:name="Par840"/>
      <w:bookmarkStart w:id="103" w:name="_Toc222489742"/>
      <w:bookmarkEnd w:id="102"/>
      <w:r w:rsidRPr="00643EB8">
        <w:rPr>
          <w:rFonts w:ascii="Times New Roman" w:eastAsia="Times New Roman" w:hAnsi="Times New Roman" w:cs="Times New Roman"/>
          <w:sz w:val="18"/>
          <w:szCs w:val="18"/>
          <w:lang w:eastAsia="zh-CN"/>
        </w:rPr>
        <w:t xml:space="preserve">        4.1. Запрос предложений в электронной форме</w:t>
      </w:r>
      <w:bookmarkEnd w:id="103"/>
    </w:p>
    <w:p w:rsidR="00643EB8" w:rsidRPr="00643EB8" w:rsidRDefault="00643EB8" w:rsidP="00643EB8">
      <w:pPr>
        <w:suppressAutoHyphens/>
        <w:adjustRightInd w:val="0"/>
        <w:spacing w:after="0" w:line="240" w:lineRule="auto"/>
        <w:jc w:val="both"/>
        <w:rPr>
          <w:rFonts w:ascii="Times New Roman" w:eastAsia="Times New Roman" w:hAnsi="Times New Roman" w:cs="Times New Roman"/>
          <w:sz w:val="18"/>
          <w:szCs w:val="18"/>
          <w:lang w:eastAsia="zh-CN"/>
        </w:rPr>
      </w:pPr>
    </w:p>
    <w:p w:rsidR="00643EB8" w:rsidRPr="00643EB8" w:rsidRDefault="00643EB8" w:rsidP="00643EB8">
      <w:pPr>
        <w:suppressAutoHyphens/>
        <w:adjustRightInd w:val="0"/>
        <w:spacing w:after="0" w:line="240" w:lineRule="auto"/>
        <w:ind w:firstLine="567"/>
        <w:jc w:val="both"/>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t>4.1.1. Запрос предложений в электронной форме (далее - запрос предложений) - открытая конкурентная процедура закупки.</w:t>
      </w:r>
    </w:p>
    <w:p w:rsidR="00643EB8" w:rsidRPr="00643EB8" w:rsidRDefault="00643EB8" w:rsidP="00643EB8">
      <w:pPr>
        <w:suppressAutoHyphens/>
        <w:adjustRightInd w:val="0"/>
        <w:spacing w:after="0" w:line="240" w:lineRule="auto"/>
        <w:ind w:firstLine="567"/>
        <w:jc w:val="both"/>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t>4.1.2. Запрос предложений может проводиться, если начальная (максимальная) цена договора менее 5 млн руб. и соблюдается хотя бы одно из следующих условий:</w:t>
      </w:r>
    </w:p>
    <w:p w:rsidR="00643EB8" w:rsidRPr="00643EB8" w:rsidRDefault="00643EB8" w:rsidP="00643EB8">
      <w:pPr>
        <w:suppressAutoHyphens/>
        <w:adjustRightInd w:val="0"/>
        <w:spacing w:after="0" w:line="240" w:lineRule="auto"/>
        <w:ind w:firstLine="567"/>
        <w:jc w:val="both"/>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t>1) проводить конкурс нецелесообразно или невозможно ввиду срочной необходимости в удовлетворении потребностей Заказчика;</w:t>
      </w:r>
    </w:p>
    <w:p w:rsidR="00643EB8" w:rsidRPr="00643EB8" w:rsidRDefault="00643EB8" w:rsidP="00643EB8">
      <w:pPr>
        <w:suppressAutoHyphens/>
        <w:adjustRightInd w:val="0"/>
        <w:spacing w:after="0" w:line="240" w:lineRule="auto"/>
        <w:ind w:firstLine="567"/>
        <w:jc w:val="both"/>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t>2) Заказчик планирует заключить договор в целях проведения научных исследований, экспериментов, разработок;</w:t>
      </w:r>
    </w:p>
    <w:p w:rsidR="00643EB8" w:rsidRPr="00643EB8" w:rsidRDefault="00643EB8" w:rsidP="00643EB8">
      <w:pPr>
        <w:suppressAutoHyphens/>
        <w:adjustRightInd w:val="0"/>
        <w:spacing w:after="0" w:line="240" w:lineRule="auto"/>
        <w:ind w:firstLine="567"/>
        <w:jc w:val="both"/>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t>3) Заказчик планирует заключить кредитный договор.</w:t>
      </w:r>
    </w:p>
    <w:p w:rsidR="00643EB8" w:rsidRPr="00643EB8" w:rsidRDefault="00643EB8" w:rsidP="00643EB8">
      <w:pPr>
        <w:suppressAutoHyphens/>
        <w:adjustRightInd w:val="0"/>
        <w:spacing w:after="0" w:line="240" w:lineRule="auto"/>
        <w:ind w:firstLine="567"/>
        <w:jc w:val="both"/>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t>4.1.3. Отбор предложений осуществляется на основании критериев, указанных в документации о проведении запроса предложений.</w:t>
      </w:r>
    </w:p>
    <w:p w:rsidR="00643EB8" w:rsidRPr="00643EB8" w:rsidRDefault="00643EB8" w:rsidP="00643EB8">
      <w:pPr>
        <w:suppressAutoHyphens/>
        <w:adjustRightInd w:val="0"/>
        <w:spacing w:after="0" w:line="240" w:lineRule="auto"/>
        <w:ind w:firstLine="567"/>
        <w:jc w:val="both"/>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t>4.1.4. Заказчик вправе пригласить для участия в запросе предложений конкретных лиц, не ограничивая свободы доступа к участию в данной процедуре иных лиц.</w:t>
      </w:r>
    </w:p>
    <w:p w:rsidR="00643EB8" w:rsidRPr="00643EB8" w:rsidRDefault="00643EB8" w:rsidP="00643EB8">
      <w:pPr>
        <w:suppressAutoHyphens/>
        <w:adjustRightInd w:val="0"/>
        <w:spacing w:after="0" w:line="240" w:lineRule="auto"/>
        <w:ind w:firstLine="567"/>
        <w:jc w:val="both"/>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t>4.1.5. Заказчик размещает в ЕИС (на официальном сайте) и на электронной площадке извещение и документацию о проведении запроса предложений не менее чем за семь рабочих дней до дня проведения такого запроса, установленного в документации о проведении запроса предложений, за исключением случаев, когда сведения о закупке могут не размещаться в ЕИС в соответствии с п. 1.5.10 настоящего Положения.</w:t>
      </w:r>
    </w:p>
    <w:p w:rsidR="00643EB8" w:rsidRPr="00643EB8" w:rsidRDefault="00643EB8" w:rsidP="00643EB8">
      <w:pPr>
        <w:suppressAutoHyphens/>
        <w:adjustRightInd w:val="0"/>
        <w:spacing w:after="0" w:line="240" w:lineRule="auto"/>
        <w:ind w:firstLine="567"/>
        <w:jc w:val="both"/>
        <w:rPr>
          <w:rFonts w:ascii="Times New Roman" w:eastAsia="Times New Roman" w:hAnsi="Times New Roman" w:cs="Times New Roman"/>
          <w:sz w:val="18"/>
          <w:szCs w:val="18"/>
          <w:lang w:eastAsia="zh-CN"/>
        </w:rPr>
      </w:pPr>
      <w:bookmarkStart w:id="104" w:name="Par850"/>
      <w:bookmarkEnd w:id="104"/>
      <w:r w:rsidRPr="00643EB8">
        <w:rPr>
          <w:rFonts w:ascii="Times New Roman" w:eastAsia="Times New Roman" w:hAnsi="Times New Roman" w:cs="Times New Roman"/>
          <w:sz w:val="18"/>
          <w:szCs w:val="18"/>
          <w:lang w:eastAsia="zh-CN"/>
        </w:rPr>
        <w:t>4.1.6. Решение об отказе от проведения запроса предложений размещается в ЕИС (на официальном сайте) и на электронной площадке в день принятия такого решения.</w:t>
      </w:r>
    </w:p>
    <w:p w:rsidR="00643EB8" w:rsidRPr="00643EB8" w:rsidRDefault="00643EB8" w:rsidP="00643EB8">
      <w:pPr>
        <w:suppressAutoHyphens/>
        <w:adjustRightInd w:val="0"/>
        <w:spacing w:after="0" w:line="240" w:lineRule="auto"/>
        <w:ind w:firstLine="567"/>
        <w:jc w:val="both"/>
        <w:rPr>
          <w:rFonts w:ascii="Times New Roman" w:eastAsia="Times New Roman" w:hAnsi="Times New Roman" w:cs="Times New Roman"/>
          <w:sz w:val="18"/>
          <w:szCs w:val="18"/>
          <w:lang w:eastAsia="zh-CN"/>
        </w:rPr>
      </w:pPr>
    </w:p>
    <w:p w:rsidR="00643EB8" w:rsidRPr="00643EB8" w:rsidRDefault="00643EB8" w:rsidP="00643EB8">
      <w:pPr>
        <w:suppressAutoHyphens/>
        <w:adjustRightInd w:val="0"/>
        <w:spacing w:after="0" w:line="240" w:lineRule="auto"/>
        <w:jc w:val="center"/>
        <w:outlineLvl w:val="1"/>
        <w:rPr>
          <w:rFonts w:ascii="Times New Roman" w:eastAsia="Times New Roman" w:hAnsi="Times New Roman" w:cs="Times New Roman"/>
          <w:sz w:val="18"/>
          <w:szCs w:val="18"/>
          <w:lang w:eastAsia="zh-CN"/>
        </w:rPr>
      </w:pPr>
      <w:bookmarkStart w:id="105" w:name="Par859"/>
      <w:bookmarkStart w:id="106" w:name="_Toc222489743"/>
      <w:bookmarkEnd w:id="105"/>
      <w:r w:rsidRPr="00643EB8">
        <w:rPr>
          <w:rFonts w:ascii="Times New Roman" w:eastAsia="Times New Roman" w:hAnsi="Times New Roman" w:cs="Times New Roman"/>
          <w:sz w:val="18"/>
          <w:szCs w:val="18"/>
          <w:lang w:eastAsia="zh-CN"/>
        </w:rPr>
        <w:t>4.2. Извещение о проведении запроса предложений в электронной форме</w:t>
      </w:r>
      <w:bookmarkEnd w:id="106"/>
    </w:p>
    <w:p w:rsidR="00643EB8" w:rsidRPr="00643EB8" w:rsidRDefault="00643EB8" w:rsidP="00643EB8">
      <w:pPr>
        <w:suppressAutoHyphens/>
        <w:adjustRightInd w:val="0"/>
        <w:spacing w:after="0" w:line="240" w:lineRule="auto"/>
        <w:jc w:val="both"/>
        <w:rPr>
          <w:rFonts w:ascii="Times New Roman" w:eastAsia="Times New Roman" w:hAnsi="Times New Roman" w:cs="Times New Roman"/>
          <w:sz w:val="18"/>
          <w:szCs w:val="18"/>
          <w:lang w:eastAsia="zh-CN"/>
        </w:rPr>
      </w:pPr>
    </w:p>
    <w:p w:rsidR="00643EB8" w:rsidRPr="00643EB8" w:rsidRDefault="00643EB8" w:rsidP="00643EB8">
      <w:pPr>
        <w:suppressAutoHyphens/>
        <w:adjustRightInd w:val="0"/>
        <w:spacing w:after="0" w:line="240" w:lineRule="auto"/>
        <w:ind w:firstLine="567"/>
        <w:jc w:val="both"/>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t>4.2.1. Извещение о проведении запроса предложений является неотъемлемой частью документации о проведении запроса предложений. Сведения в названном извещении должны соответствовать сведениям, указанным в п. 1.9.7 настоящего Положения.</w:t>
      </w:r>
    </w:p>
    <w:p w:rsidR="00643EB8" w:rsidRPr="00643EB8" w:rsidRDefault="00643EB8" w:rsidP="00643EB8">
      <w:pPr>
        <w:suppressAutoHyphens/>
        <w:adjustRightInd w:val="0"/>
        <w:spacing w:after="0" w:line="240" w:lineRule="auto"/>
        <w:ind w:firstLine="567"/>
        <w:jc w:val="both"/>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t>К извещению о запросе предложений должен прилагаться проект договора, являющийся неотъемлемой частью извещения.</w:t>
      </w:r>
    </w:p>
    <w:p w:rsidR="00643EB8" w:rsidRPr="00643EB8" w:rsidRDefault="00643EB8" w:rsidP="00643EB8">
      <w:pPr>
        <w:suppressAutoHyphens/>
        <w:adjustRightInd w:val="0"/>
        <w:spacing w:after="0" w:line="240" w:lineRule="auto"/>
        <w:ind w:firstLine="567"/>
        <w:jc w:val="both"/>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t>4.2.2. Изменения, внесённые в извещение о проведении запроса предложений, размещаются Заказчиком в ЕИС и на электронной площадке не позднее трёх дней со дня принятия решения об их внесении. Изменение предмета запроса предложений не допускается.</w:t>
      </w:r>
    </w:p>
    <w:p w:rsidR="00643EB8" w:rsidRPr="00643EB8" w:rsidRDefault="00643EB8" w:rsidP="00643EB8">
      <w:pPr>
        <w:suppressAutoHyphens/>
        <w:adjustRightInd w:val="0"/>
        <w:spacing w:after="0" w:line="240" w:lineRule="auto"/>
        <w:ind w:firstLine="567"/>
        <w:jc w:val="both"/>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t>В результате внесения указанных изменений срок подачи заявок на участие в запросе предложений должен быть продлён следующим образом. С даты размещения в ЕИС (на официальном сайте) изменений в извещение до даты окончания срока подачи заявок на участие в закупке должно оставаться не менее половины срока подачи заявок на участие в конкурентной закупке, установленного в п. 4.1.5 настоящего Положения.</w:t>
      </w:r>
    </w:p>
    <w:p w:rsidR="00643EB8" w:rsidRPr="00643EB8" w:rsidRDefault="00643EB8" w:rsidP="00643EB8">
      <w:pPr>
        <w:suppressAutoHyphens/>
        <w:adjustRightInd w:val="0"/>
        <w:spacing w:after="0" w:line="240" w:lineRule="auto"/>
        <w:ind w:firstLine="567"/>
        <w:jc w:val="both"/>
        <w:rPr>
          <w:rFonts w:ascii="Times New Roman" w:eastAsia="Times New Roman" w:hAnsi="Times New Roman" w:cs="Times New Roman"/>
          <w:sz w:val="18"/>
          <w:szCs w:val="18"/>
          <w:lang w:eastAsia="zh-CN"/>
        </w:rPr>
      </w:pPr>
    </w:p>
    <w:p w:rsidR="00643EB8" w:rsidRPr="00643EB8" w:rsidRDefault="00643EB8" w:rsidP="00643EB8">
      <w:pPr>
        <w:suppressAutoHyphens/>
        <w:adjustRightInd w:val="0"/>
        <w:spacing w:after="0" w:line="240" w:lineRule="auto"/>
        <w:jc w:val="center"/>
        <w:outlineLvl w:val="1"/>
        <w:rPr>
          <w:rFonts w:ascii="Times New Roman" w:eastAsia="Times New Roman" w:hAnsi="Times New Roman" w:cs="Times New Roman"/>
          <w:sz w:val="18"/>
          <w:szCs w:val="18"/>
          <w:lang w:eastAsia="zh-CN"/>
        </w:rPr>
      </w:pPr>
      <w:bookmarkStart w:id="107" w:name="Par877"/>
      <w:bookmarkStart w:id="108" w:name="_Toc222489744"/>
      <w:bookmarkEnd w:id="107"/>
      <w:r w:rsidRPr="00643EB8">
        <w:rPr>
          <w:rFonts w:ascii="Times New Roman" w:eastAsia="Times New Roman" w:hAnsi="Times New Roman" w:cs="Times New Roman"/>
          <w:sz w:val="18"/>
          <w:szCs w:val="18"/>
          <w:lang w:eastAsia="zh-CN"/>
        </w:rPr>
        <w:t>4.3. Документация о проведении запроса предложений в электронной форме</w:t>
      </w:r>
      <w:bookmarkEnd w:id="108"/>
    </w:p>
    <w:p w:rsidR="00643EB8" w:rsidRPr="00643EB8" w:rsidRDefault="00643EB8" w:rsidP="00643EB8">
      <w:pPr>
        <w:suppressAutoHyphens/>
        <w:adjustRightInd w:val="0"/>
        <w:spacing w:after="0" w:line="240" w:lineRule="auto"/>
        <w:jc w:val="both"/>
        <w:rPr>
          <w:rFonts w:ascii="Times New Roman" w:eastAsia="Times New Roman" w:hAnsi="Times New Roman" w:cs="Times New Roman"/>
          <w:sz w:val="18"/>
          <w:szCs w:val="18"/>
          <w:lang w:eastAsia="zh-CN"/>
        </w:rPr>
      </w:pPr>
    </w:p>
    <w:p w:rsidR="00643EB8" w:rsidRPr="00643EB8" w:rsidRDefault="00643EB8" w:rsidP="00643EB8">
      <w:pPr>
        <w:suppressAutoHyphens/>
        <w:adjustRightInd w:val="0"/>
        <w:spacing w:after="0" w:line="240" w:lineRule="auto"/>
        <w:ind w:firstLine="567"/>
        <w:jc w:val="both"/>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t>4.3.1. Документация о проведении запроса предложений должна содержать сведения, установленные п. 1.9.2 настоящего Положения.</w:t>
      </w:r>
    </w:p>
    <w:p w:rsidR="00643EB8" w:rsidRPr="00643EB8" w:rsidRDefault="00643EB8" w:rsidP="00643EB8">
      <w:pPr>
        <w:suppressAutoHyphens/>
        <w:adjustRightInd w:val="0"/>
        <w:spacing w:after="0" w:line="240" w:lineRule="auto"/>
        <w:ind w:firstLine="567"/>
        <w:jc w:val="both"/>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t>4.3.2. К извещению, документации о проведении запроса предложений должен быть приложен проект договора, который является их неотъемлемой частью.</w:t>
      </w:r>
    </w:p>
    <w:p w:rsidR="00643EB8" w:rsidRPr="00643EB8" w:rsidRDefault="00643EB8" w:rsidP="00643EB8">
      <w:pPr>
        <w:suppressAutoHyphens/>
        <w:adjustRightInd w:val="0"/>
        <w:spacing w:after="0" w:line="240" w:lineRule="auto"/>
        <w:ind w:firstLine="567"/>
        <w:jc w:val="both"/>
        <w:rPr>
          <w:rFonts w:ascii="Times New Roman" w:eastAsia="Times New Roman" w:hAnsi="Times New Roman" w:cs="Times New Roman"/>
          <w:sz w:val="18"/>
          <w:szCs w:val="18"/>
          <w:lang w:eastAsia="zh-CN"/>
        </w:rPr>
      </w:pPr>
      <w:bookmarkStart w:id="109" w:name="Par882"/>
      <w:bookmarkEnd w:id="109"/>
      <w:r w:rsidRPr="00643EB8">
        <w:rPr>
          <w:rFonts w:ascii="Times New Roman" w:eastAsia="Times New Roman" w:hAnsi="Times New Roman" w:cs="Times New Roman"/>
          <w:sz w:val="18"/>
          <w:szCs w:val="18"/>
          <w:lang w:eastAsia="zh-CN"/>
        </w:rPr>
        <w:t>4.3.3. Критериями оценки заявок на участие в запросе предложений могут быть:</w:t>
      </w:r>
    </w:p>
    <w:p w:rsidR="00643EB8" w:rsidRPr="00643EB8" w:rsidRDefault="00643EB8" w:rsidP="00643EB8">
      <w:pPr>
        <w:suppressAutoHyphens/>
        <w:adjustRightInd w:val="0"/>
        <w:spacing w:after="0" w:line="240" w:lineRule="auto"/>
        <w:ind w:firstLine="567"/>
        <w:jc w:val="both"/>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t>1) цена;</w:t>
      </w:r>
    </w:p>
    <w:p w:rsidR="00643EB8" w:rsidRPr="00643EB8" w:rsidRDefault="00643EB8" w:rsidP="00643EB8">
      <w:pPr>
        <w:suppressAutoHyphens/>
        <w:adjustRightInd w:val="0"/>
        <w:spacing w:after="0" w:line="240" w:lineRule="auto"/>
        <w:ind w:firstLine="567"/>
        <w:jc w:val="both"/>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t>2) качественные и (или) функциональные характеристики (потребительские свойства) товара, качество работ, услуг;</w:t>
      </w:r>
    </w:p>
    <w:p w:rsidR="00643EB8" w:rsidRPr="00643EB8" w:rsidRDefault="00643EB8" w:rsidP="00643EB8">
      <w:pPr>
        <w:suppressAutoHyphens/>
        <w:adjustRightInd w:val="0"/>
        <w:spacing w:after="0" w:line="240" w:lineRule="auto"/>
        <w:ind w:firstLine="567"/>
        <w:jc w:val="both"/>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t>3) расходы на эксплуатацию товара;</w:t>
      </w:r>
    </w:p>
    <w:p w:rsidR="00643EB8" w:rsidRPr="00643EB8" w:rsidRDefault="00643EB8" w:rsidP="00643EB8">
      <w:pPr>
        <w:suppressAutoHyphens/>
        <w:adjustRightInd w:val="0"/>
        <w:spacing w:after="0" w:line="240" w:lineRule="auto"/>
        <w:ind w:firstLine="567"/>
        <w:jc w:val="both"/>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t>4) расходы на техническое обслуживание товара;</w:t>
      </w:r>
    </w:p>
    <w:p w:rsidR="00643EB8" w:rsidRPr="00643EB8" w:rsidRDefault="00643EB8" w:rsidP="00643EB8">
      <w:pPr>
        <w:suppressAutoHyphens/>
        <w:adjustRightInd w:val="0"/>
        <w:spacing w:after="0" w:line="240" w:lineRule="auto"/>
        <w:ind w:firstLine="567"/>
        <w:jc w:val="both"/>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t>5) сроки (периоды) поставки товара, выполнения работ, оказания услуг;</w:t>
      </w:r>
    </w:p>
    <w:p w:rsidR="00643EB8" w:rsidRPr="00643EB8" w:rsidRDefault="00643EB8" w:rsidP="00643EB8">
      <w:pPr>
        <w:suppressAutoHyphens/>
        <w:adjustRightInd w:val="0"/>
        <w:spacing w:after="0" w:line="240" w:lineRule="auto"/>
        <w:ind w:firstLine="567"/>
        <w:jc w:val="both"/>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t>6) срок, на который предоставляются гарантии качества товара, работ, услуг;</w:t>
      </w:r>
    </w:p>
    <w:p w:rsidR="00643EB8" w:rsidRPr="00643EB8" w:rsidRDefault="00643EB8" w:rsidP="00643EB8">
      <w:pPr>
        <w:suppressAutoHyphens/>
        <w:adjustRightInd w:val="0"/>
        <w:spacing w:after="0" w:line="240" w:lineRule="auto"/>
        <w:ind w:firstLine="567"/>
        <w:jc w:val="both"/>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t>7) деловая репутация участника закупок;</w:t>
      </w:r>
    </w:p>
    <w:p w:rsidR="00643EB8" w:rsidRPr="00643EB8" w:rsidRDefault="00643EB8" w:rsidP="00643EB8">
      <w:pPr>
        <w:suppressAutoHyphens/>
        <w:adjustRightInd w:val="0"/>
        <w:spacing w:after="0" w:line="240" w:lineRule="auto"/>
        <w:ind w:firstLine="567"/>
        <w:jc w:val="both"/>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lastRenderedPageBreak/>
        <w:t>8) наличие у участника закупок производственных мощностей, технологического оборудования, трудовых, финансовых и иных ресурсов, необходимых для поставки товаров, выполнения работ, оказания услуг;</w:t>
      </w:r>
    </w:p>
    <w:p w:rsidR="00643EB8" w:rsidRPr="00643EB8" w:rsidRDefault="00643EB8" w:rsidP="00643EB8">
      <w:pPr>
        <w:suppressAutoHyphens/>
        <w:adjustRightInd w:val="0"/>
        <w:spacing w:after="0" w:line="240" w:lineRule="auto"/>
        <w:ind w:firstLine="567"/>
        <w:jc w:val="both"/>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t>9) квалификация участника закупки;</w:t>
      </w:r>
    </w:p>
    <w:p w:rsidR="00643EB8" w:rsidRPr="00643EB8" w:rsidRDefault="00643EB8" w:rsidP="00643EB8">
      <w:pPr>
        <w:suppressAutoHyphens/>
        <w:adjustRightInd w:val="0"/>
        <w:spacing w:after="0" w:line="240" w:lineRule="auto"/>
        <w:ind w:firstLine="567"/>
        <w:jc w:val="both"/>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t>10) квалификация работников участника закупки.</w:t>
      </w:r>
    </w:p>
    <w:p w:rsidR="00643EB8" w:rsidRPr="00643EB8" w:rsidRDefault="00643EB8" w:rsidP="00643EB8">
      <w:pPr>
        <w:suppressAutoHyphens/>
        <w:adjustRightInd w:val="0"/>
        <w:spacing w:after="0" w:line="240" w:lineRule="auto"/>
        <w:ind w:firstLine="567"/>
        <w:jc w:val="both"/>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t>Для каждого критерия оценки в документации о проведении запроса предложений устанавливается его значимость. Совокупная значимость критериев оценки должна составлять 100 процентов.</w:t>
      </w:r>
    </w:p>
    <w:p w:rsidR="00643EB8" w:rsidRPr="00643EB8" w:rsidRDefault="00643EB8" w:rsidP="00643EB8">
      <w:pPr>
        <w:suppressAutoHyphens/>
        <w:adjustRightInd w:val="0"/>
        <w:spacing w:after="0" w:line="240" w:lineRule="auto"/>
        <w:ind w:firstLine="567"/>
        <w:jc w:val="both"/>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t>4.3.4. В рамках каждого критерия могут быть установлены показатели, по которым он будет оцениваться. По каждому из таких показателей должна быть установлена его значимость. Совокупная значимость всех показателей должна быть равна 100 процентам.</w:t>
      </w:r>
    </w:p>
    <w:p w:rsidR="00643EB8" w:rsidRPr="00643EB8" w:rsidRDefault="00643EB8" w:rsidP="00643EB8">
      <w:pPr>
        <w:suppressAutoHyphens/>
        <w:adjustRightInd w:val="0"/>
        <w:spacing w:after="0" w:line="240" w:lineRule="auto"/>
        <w:ind w:firstLine="567"/>
        <w:jc w:val="both"/>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t>4.3.5. Порядок оценки заявок по критериям, приведённым в п. 4.3.3 настоящего Положения (в том числе по каждому показателю данных критериев), методика оценки предложений, порядок расчёта итогового количества баллов устанавливаются в документации о проведении запроса предложений в соответствии с п. п. 2.4.3 - 2.4.10 настоящего Положения и должны позволять однозначно и объективно выявить лучшие условия исполнения договора из предложенных участниками.</w:t>
      </w:r>
    </w:p>
    <w:p w:rsidR="00643EB8" w:rsidRPr="00643EB8" w:rsidRDefault="00643EB8" w:rsidP="00643EB8">
      <w:pPr>
        <w:suppressAutoHyphens/>
        <w:adjustRightInd w:val="0"/>
        <w:spacing w:after="0" w:line="240" w:lineRule="auto"/>
        <w:jc w:val="both"/>
        <w:rPr>
          <w:rFonts w:ascii="Times New Roman" w:eastAsia="Times New Roman" w:hAnsi="Times New Roman" w:cs="Times New Roman"/>
          <w:sz w:val="18"/>
          <w:szCs w:val="18"/>
          <w:lang w:eastAsia="zh-CN"/>
        </w:rPr>
      </w:pPr>
    </w:p>
    <w:p w:rsidR="00643EB8" w:rsidRPr="00643EB8" w:rsidRDefault="00643EB8" w:rsidP="00643EB8">
      <w:pPr>
        <w:suppressAutoHyphens/>
        <w:adjustRightInd w:val="0"/>
        <w:spacing w:after="0" w:line="240" w:lineRule="auto"/>
        <w:jc w:val="center"/>
        <w:outlineLvl w:val="1"/>
        <w:rPr>
          <w:rFonts w:ascii="Times New Roman" w:eastAsia="Times New Roman" w:hAnsi="Times New Roman" w:cs="Times New Roman"/>
          <w:sz w:val="18"/>
          <w:szCs w:val="18"/>
          <w:lang w:eastAsia="zh-CN"/>
        </w:rPr>
      </w:pPr>
      <w:bookmarkStart w:id="110" w:name="Par897"/>
      <w:bookmarkStart w:id="111" w:name="_Toc222489745"/>
      <w:bookmarkEnd w:id="110"/>
      <w:r w:rsidRPr="00643EB8">
        <w:rPr>
          <w:rFonts w:ascii="Times New Roman" w:eastAsia="Times New Roman" w:hAnsi="Times New Roman" w:cs="Times New Roman"/>
          <w:sz w:val="18"/>
          <w:szCs w:val="18"/>
          <w:lang w:eastAsia="zh-CN"/>
        </w:rPr>
        <w:t xml:space="preserve">  4.4. Порядок подачи заявок на участие в запросе предложений в электронной форме</w:t>
      </w:r>
      <w:bookmarkEnd w:id="111"/>
    </w:p>
    <w:p w:rsidR="00643EB8" w:rsidRPr="00643EB8" w:rsidRDefault="00643EB8" w:rsidP="00643EB8">
      <w:pPr>
        <w:suppressAutoHyphens/>
        <w:adjustRightInd w:val="0"/>
        <w:spacing w:after="0" w:line="240" w:lineRule="auto"/>
        <w:jc w:val="center"/>
        <w:outlineLvl w:val="1"/>
        <w:rPr>
          <w:rFonts w:ascii="Times New Roman" w:eastAsia="Times New Roman" w:hAnsi="Times New Roman" w:cs="Times New Roman"/>
          <w:sz w:val="18"/>
          <w:szCs w:val="18"/>
          <w:lang w:eastAsia="zh-CN"/>
        </w:rPr>
      </w:pPr>
    </w:p>
    <w:p w:rsidR="00643EB8" w:rsidRPr="00643EB8" w:rsidRDefault="00643EB8" w:rsidP="00643EB8">
      <w:pPr>
        <w:suppressAutoHyphens/>
        <w:adjustRightInd w:val="0"/>
        <w:spacing w:after="0" w:line="240" w:lineRule="auto"/>
        <w:ind w:firstLine="567"/>
        <w:jc w:val="both"/>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t>4.4.1. Заявка на участие в запросе предложений подаётся посредством функционала электронной площадки в срок, установленный в извещении и документации.</w:t>
      </w:r>
    </w:p>
    <w:p w:rsidR="00643EB8" w:rsidRPr="00643EB8" w:rsidRDefault="00643EB8" w:rsidP="00643EB8">
      <w:pPr>
        <w:suppressAutoHyphens/>
        <w:adjustRightInd w:val="0"/>
        <w:spacing w:after="0" w:line="240" w:lineRule="auto"/>
        <w:ind w:firstLine="567"/>
        <w:jc w:val="both"/>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t>Заявку в электронной форме участник направляет оператору электронной площадки.</w:t>
      </w:r>
    </w:p>
    <w:p w:rsidR="00643EB8" w:rsidRPr="00643EB8" w:rsidRDefault="00643EB8" w:rsidP="00643EB8">
      <w:pPr>
        <w:suppressAutoHyphens/>
        <w:adjustRightInd w:val="0"/>
        <w:spacing w:after="0" w:line="240" w:lineRule="auto"/>
        <w:ind w:firstLine="567"/>
        <w:jc w:val="both"/>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t>4.4.2. Заявка на участие в запросе предложений должна включать:</w:t>
      </w:r>
    </w:p>
    <w:p w:rsidR="00643EB8" w:rsidRPr="00643EB8" w:rsidRDefault="00643EB8" w:rsidP="00643EB8">
      <w:pPr>
        <w:suppressAutoHyphens/>
        <w:adjustRightInd w:val="0"/>
        <w:spacing w:after="0" w:line="240" w:lineRule="auto"/>
        <w:ind w:firstLine="567"/>
        <w:jc w:val="both"/>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t>1) документ, содержащий сведения об участнике закупок, подавшем заявку: фирменное наименование (полное наименование), организационно-правовую форму, место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w:t>
      </w:r>
    </w:p>
    <w:p w:rsidR="00643EB8" w:rsidRPr="00643EB8" w:rsidRDefault="00643EB8" w:rsidP="00643EB8">
      <w:pPr>
        <w:suppressAutoHyphens/>
        <w:adjustRightInd w:val="0"/>
        <w:spacing w:after="0" w:line="240" w:lineRule="auto"/>
        <w:ind w:firstLine="567"/>
        <w:jc w:val="both"/>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t>2) копии учредительных документов (для юридических лиц);</w:t>
      </w:r>
    </w:p>
    <w:p w:rsidR="00643EB8" w:rsidRPr="00643EB8" w:rsidRDefault="00643EB8" w:rsidP="00643EB8">
      <w:pPr>
        <w:suppressAutoHyphens/>
        <w:adjustRightInd w:val="0"/>
        <w:spacing w:after="0" w:line="240" w:lineRule="auto"/>
        <w:ind w:firstLine="567"/>
        <w:jc w:val="both"/>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t>3) копии документов, удостоверяющих личность (для физических лиц);</w:t>
      </w:r>
    </w:p>
    <w:p w:rsidR="00643EB8" w:rsidRPr="00643EB8" w:rsidRDefault="00643EB8" w:rsidP="00643EB8">
      <w:pPr>
        <w:suppressAutoHyphens/>
        <w:adjustRightInd w:val="0"/>
        <w:spacing w:after="0" w:line="240" w:lineRule="auto"/>
        <w:ind w:firstLine="567"/>
        <w:jc w:val="both"/>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t>4) выписку из Единого государственного реестра юридических лиц (для юридических лиц) или Единого государственного реестра индивидуальных предпринимателей (для индивидуальных предпринимателей), полученную не ранее чем за месяц до дня размещения в ЕИС (на официальном сайте) извещения о проведении запроса предложений, или нотариально заверенную копию такой выписки;</w:t>
      </w:r>
    </w:p>
    <w:p w:rsidR="00643EB8" w:rsidRPr="00643EB8" w:rsidRDefault="00643EB8" w:rsidP="00643EB8">
      <w:pPr>
        <w:suppressAutoHyphens/>
        <w:adjustRightInd w:val="0"/>
        <w:spacing w:after="0" w:line="240" w:lineRule="auto"/>
        <w:ind w:firstLine="567"/>
        <w:jc w:val="both"/>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t>5) надлежащим образом, заверенный перевод на русский язык документов о государственной регистрации юридического лица или индивидуального предпринимателя согласно законодательству соответствующего государства (для иностранных лиц). Документы должны быть получены не ранее чем за шесть месяцев до дня размещения в ЕИС (на официальном сайте) извещения о проведении запроса предложений;</w:t>
      </w:r>
    </w:p>
    <w:p w:rsidR="00643EB8" w:rsidRPr="00643EB8" w:rsidRDefault="00643EB8" w:rsidP="00643EB8">
      <w:pPr>
        <w:spacing w:after="0" w:line="240" w:lineRule="auto"/>
        <w:ind w:firstLine="567"/>
        <w:jc w:val="both"/>
        <w:rPr>
          <w:rFonts w:ascii="Times New Roman" w:eastAsia="Times New Roman" w:hAnsi="Times New Roman" w:cs="Times New Roman"/>
          <w:sz w:val="18"/>
          <w:szCs w:val="18"/>
          <w:lang w:eastAsia="en-US"/>
        </w:rPr>
      </w:pPr>
      <w:r w:rsidRPr="00643EB8">
        <w:rPr>
          <w:rFonts w:ascii="Times New Roman" w:eastAsia="Times New Roman" w:hAnsi="Times New Roman" w:cs="Times New Roman"/>
          <w:sz w:val="18"/>
          <w:szCs w:val="18"/>
          <w:lang w:eastAsia="en-US"/>
        </w:rPr>
        <w:t>6) документ, подтверждающий полномочия лица осуществлять действия от имени участника закупок - юридического лица (копия решения о назначении или об избрании физического лица на должность, в соответствии с которым это физическое лицо обладает правом действовать от имени участника без доверенности). Если от имени участника выступает иное лицо, заявка должна включать и доверенность на осуществление действий от имени участника закупок, заверенную печатью (при наличии) участника закупок и подписанную от его имени лицом (лицами), которому в соответствии с законодательством РФ, учредительными документами предоставлено право подписи доверенностей (для юридических лиц), либо нотариально заверенную копию такой доверенности;</w:t>
      </w:r>
    </w:p>
    <w:p w:rsidR="00643EB8" w:rsidRPr="00643EB8" w:rsidRDefault="00643EB8" w:rsidP="00643EB8">
      <w:pPr>
        <w:suppressAutoHyphens/>
        <w:adjustRightInd w:val="0"/>
        <w:spacing w:after="0" w:line="240" w:lineRule="auto"/>
        <w:ind w:firstLine="567"/>
        <w:jc w:val="both"/>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t>7) решение об одобрении или о совершении крупной сделки (его копию), если требование о необходимости такого решения для совершения крупной сделки установлено законодательством РФ, учредительными документами юридического лица и, если для участника закупок поставка товаров, выполнение работ, оказание услуг, выступающих предметом договора, предоставление обеспечения исполнения договора являются крупной сделкой. Если указанные действия не считаются для участника закупки крупной сделкой, представляется соответствующее письмо;</w:t>
      </w:r>
    </w:p>
    <w:p w:rsidR="00643EB8" w:rsidRPr="00643EB8" w:rsidRDefault="00643EB8" w:rsidP="00643EB8">
      <w:pPr>
        <w:suppressAutoHyphens/>
        <w:adjustRightInd w:val="0"/>
        <w:spacing w:after="0" w:line="240" w:lineRule="auto"/>
        <w:ind w:firstLine="567"/>
        <w:jc w:val="both"/>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t>8) документ, декларирующий следующее:</w:t>
      </w:r>
    </w:p>
    <w:p w:rsidR="00643EB8" w:rsidRPr="00643EB8" w:rsidRDefault="00643EB8" w:rsidP="00643EB8">
      <w:pPr>
        <w:suppressAutoHyphens/>
        <w:adjustRightInd w:val="0"/>
        <w:spacing w:after="0" w:line="240" w:lineRule="auto"/>
        <w:ind w:firstLine="567"/>
        <w:jc w:val="both"/>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t>- участник закупки не находится в процессе ликвидации (для участника - юридического лица), не признан по решению арбитражного суда несостоятельным (банкротом) (для участника - как юридического, так и физического лица);</w:t>
      </w:r>
    </w:p>
    <w:p w:rsidR="00643EB8" w:rsidRPr="00643EB8" w:rsidRDefault="00643EB8" w:rsidP="00643EB8">
      <w:pPr>
        <w:suppressAutoHyphens/>
        <w:adjustRightInd w:val="0"/>
        <w:spacing w:after="0" w:line="240" w:lineRule="auto"/>
        <w:ind w:firstLine="567"/>
        <w:jc w:val="both"/>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t>- на день подачи конверта с заявкой деятельность участника закупки не приостановлена в порядке, предусмотренном Кодексом РФ об административных правонарушениях;</w:t>
      </w:r>
    </w:p>
    <w:p w:rsidR="00643EB8" w:rsidRPr="00643EB8" w:rsidRDefault="00643EB8" w:rsidP="00643EB8">
      <w:pPr>
        <w:suppressAutoHyphens/>
        <w:adjustRightInd w:val="0"/>
        <w:spacing w:after="0" w:line="240" w:lineRule="auto"/>
        <w:ind w:firstLine="567"/>
        <w:jc w:val="both"/>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t>- у участника закупки отсутствует недоимка по налогам, сборам, задолженность по иным обязательным платежам в бюджеты бюджетной системы РФ за прошедший календарный год, размер которых превышает 25 процентов от балансовой стоимости активов участника закупки по данным бухгалтерской отчётности за последний отчётный период;</w:t>
      </w:r>
    </w:p>
    <w:p w:rsidR="00643EB8" w:rsidRPr="00643EB8" w:rsidRDefault="00643EB8" w:rsidP="00643EB8">
      <w:pPr>
        <w:suppressAutoHyphens/>
        <w:adjustRightInd w:val="0"/>
        <w:spacing w:after="0" w:line="240" w:lineRule="auto"/>
        <w:ind w:firstLine="567"/>
        <w:jc w:val="both"/>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t>- сведения об участнике закупки отсутствуют в реестрах недобросовестных поставщиков, ведение которых предусмотрено Законом N 223-ФЗ и Законом N 44-ФЗ;</w:t>
      </w:r>
    </w:p>
    <w:p w:rsidR="00643EB8" w:rsidRPr="00643EB8" w:rsidRDefault="00643EB8" w:rsidP="00643EB8">
      <w:pPr>
        <w:spacing w:after="0" w:line="240" w:lineRule="auto"/>
        <w:ind w:firstLine="567"/>
        <w:jc w:val="both"/>
        <w:rPr>
          <w:rFonts w:ascii="Times New Roman" w:eastAsia="Times New Roman" w:hAnsi="Times New Roman" w:cs="Times New Roman"/>
          <w:sz w:val="18"/>
          <w:szCs w:val="18"/>
          <w:lang w:eastAsia="en-US"/>
        </w:rPr>
      </w:pPr>
      <w:r w:rsidRPr="00643EB8">
        <w:rPr>
          <w:rFonts w:ascii="Times New Roman" w:eastAsia="Times New Roman" w:hAnsi="Times New Roman" w:cs="Times New Roman"/>
          <w:sz w:val="18"/>
          <w:szCs w:val="18"/>
          <w:lang w:eastAsia="en-US"/>
        </w:rPr>
        <w:t>- участник закупки обладает исключительными правами на интеллектуальную собственность либо правами на использование интеллектуальной собственности в объёме, достаточном для исполнения договора (если в связи с исполнением договора Заказчик приобретает права на интеллектуальную собственность либо исполнение договора предполагает её использование);</w:t>
      </w:r>
    </w:p>
    <w:p w:rsidR="00643EB8" w:rsidRPr="00643EB8" w:rsidRDefault="00643EB8" w:rsidP="00643EB8">
      <w:pPr>
        <w:suppressAutoHyphens/>
        <w:adjustRightInd w:val="0"/>
        <w:spacing w:after="0" w:line="240" w:lineRule="auto"/>
        <w:ind w:firstLine="567"/>
        <w:jc w:val="both"/>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t>9) предложение участника запроса предложений о качественных и функциональных характеристиках (потребительских свойствах), безопасности, сроках поставки товаров, выполнения работ, оказания услуг, предложение о цене договора, цене единицы товара, работы, услуги и иные предложения по условиям исполнения Договора;</w:t>
      </w:r>
    </w:p>
    <w:p w:rsidR="00643EB8" w:rsidRPr="00643EB8" w:rsidRDefault="00643EB8" w:rsidP="00643EB8">
      <w:pPr>
        <w:suppressAutoHyphens/>
        <w:adjustRightInd w:val="0"/>
        <w:spacing w:after="0" w:line="240" w:lineRule="auto"/>
        <w:ind w:firstLine="567"/>
        <w:jc w:val="both"/>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t>10) документы (их копии), подтверждающие соответствие участника запроса предложений требованиям законодательства РФ и документации о проведении запроса предложений к лицам, которые осуществляют поставки товаров, выполнение работ, оказание услуг;</w:t>
      </w:r>
    </w:p>
    <w:p w:rsidR="00643EB8" w:rsidRPr="00643EB8" w:rsidRDefault="00643EB8" w:rsidP="00643EB8">
      <w:pPr>
        <w:suppressAutoHyphens/>
        <w:adjustRightInd w:val="0"/>
        <w:spacing w:after="0" w:line="240" w:lineRule="auto"/>
        <w:ind w:firstLine="567"/>
        <w:jc w:val="both"/>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t>11) документы (их копии), подтверждающие соответствие товаров, работ, услуг требованиям законодательства РФ к таким товарам, работам, услугам, если законодательством РФ установлены требования к ним и, если представление указанных документов предусмотрено документацией о проведении запроса предложений. Исключение составляют документы, которые согласно гражданскому законодательству могут быть представлены только вместе с товаром;</w:t>
      </w:r>
    </w:p>
    <w:p w:rsidR="00643EB8" w:rsidRPr="00643EB8" w:rsidRDefault="00643EB8" w:rsidP="00643EB8">
      <w:pPr>
        <w:suppressAutoHyphens/>
        <w:adjustRightInd w:val="0"/>
        <w:spacing w:after="0" w:line="240" w:lineRule="auto"/>
        <w:ind w:firstLine="567"/>
        <w:jc w:val="both"/>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t>12) документы (их копии) и сведения, необходимые для оценки заявки по критериям, которые установлены в документации о запросе предложений;</w:t>
      </w:r>
    </w:p>
    <w:p w:rsidR="00643EB8" w:rsidRPr="00643EB8" w:rsidRDefault="00643EB8" w:rsidP="00643EB8">
      <w:pPr>
        <w:suppressAutoHyphens/>
        <w:adjustRightInd w:val="0"/>
        <w:spacing w:after="0" w:line="240" w:lineRule="auto"/>
        <w:ind w:firstLine="567"/>
        <w:jc w:val="both"/>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t>13) обязательство участника запроса предложений представить до момента заключения договора сведения о цепочке собственников, включая бенефициаров (в том числе конечных), и документы, подтверждающие эти сведения, если требование о представлении таких сведений было установлено в документации о проведении запроса предложений;</w:t>
      </w:r>
    </w:p>
    <w:p w:rsidR="00643EB8" w:rsidRPr="00643EB8" w:rsidRDefault="00643EB8" w:rsidP="00643EB8">
      <w:pPr>
        <w:suppressAutoHyphens/>
        <w:adjustRightInd w:val="0"/>
        <w:spacing w:after="0" w:line="240" w:lineRule="auto"/>
        <w:ind w:firstLine="567"/>
        <w:jc w:val="both"/>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lastRenderedPageBreak/>
        <w:t>14) 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информацию и документы, определённые в соответствии с п. 2 ч. 2 ст. 3.1-4 Закона N 223-ФЗ (если в извещении об осуществлении закупки установлены предусмотренные указанной статьёй запреты, ограничения, условия допуска). В случае отсутствия таких информации и документов в заявке на участие в закупке такая заявка приравнивается к заявке, в которой содержится предложение о поставке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p>
    <w:p w:rsidR="00643EB8" w:rsidRPr="00643EB8" w:rsidRDefault="00643EB8" w:rsidP="00643EB8">
      <w:pPr>
        <w:suppressAutoHyphens/>
        <w:adjustRightInd w:val="0"/>
        <w:spacing w:after="0" w:line="240" w:lineRule="auto"/>
        <w:ind w:firstLine="567"/>
        <w:jc w:val="both"/>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t>15) другие документы в соответствии с требованиями настоящего Положения и документации о проведении запроса предложений.</w:t>
      </w:r>
    </w:p>
    <w:p w:rsidR="00643EB8" w:rsidRPr="00643EB8" w:rsidRDefault="00643EB8" w:rsidP="00643EB8">
      <w:pPr>
        <w:suppressAutoHyphens/>
        <w:adjustRightInd w:val="0"/>
        <w:spacing w:after="0" w:line="240" w:lineRule="auto"/>
        <w:ind w:firstLine="567"/>
        <w:jc w:val="both"/>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t>4.4.3. Заявка на участие в запросе предложений может содержать:</w:t>
      </w:r>
    </w:p>
    <w:p w:rsidR="00643EB8" w:rsidRPr="00643EB8" w:rsidRDefault="00643EB8" w:rsidP="00643EB8">
      <w:pPr>
        <w:suppressAutoHyphens/>
        <w:adjustRightInd w:val="0"/>
        <w:spacing w:after="0" w:line="240" w:lineRule="auto"/>
        <w:ind w:firstLine="567"/>
        <w:jc w:val="both"/>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t>1) дополнительные документы и сведения, необходимые для оценки заявки по критериям, которые установлены в документации о проведении запроса предложений;</w:t>
      </w:r>
    </w:p>
    <w:p w:rsidR="00643EB8" w:rsidRPr="00643EB8" w:rsidRDefault="00643EB8" w:rsidP="00643EB8">
      <w:pPr>
        <w:suppressAutoHyphens/>
        <w:adjustRightInd w:val="0"/>
        <w:spacing w:after="0" w:line="240" w:lineRule="auto"/>
        <w:ind w:firstLine="567"/>
        <w:jc w:val="both"/>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t>2) эскиз, рисунок, чертёж, фотографию, иное изображение товара, образец (пробу) товара, на поставку которого осуществляется закупка;</w:t>
      </w:r>
    </w:p>
    <w:p w:rsidR="00643EB8" w:rsidRPr="00643EB8" w:rsidRDefault="00643EB8" w:rsidP="00643EB8">
      <w:pPr>
        <w:suppressAutoHyphens/>
        <w:adjustRightInd w:val="0"/>
        <w:spacing w:after="0" w:line="240" w:lineRule="auto"/>
        <w:ind w:firstLine="567"/>
        <w:jc w:val="both"/>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t>3) иные документы, подтверждающие соответствие участника закупки и (или) товара, работы, услуги требованиям, установленным в документации о проведении запроса предложений.</w:t>
      </w:r>
    </w:p>
    <w:p w:rsidR="00643EB8" w:rsidRPr="00643EB8" w:rsidRDefault="00643EB8" w:rsidP="00643EB8">
      <w:pPr>
        <w:suppressAutoHyphens/>
        <w:adjustRightInd w:val="0"/>
        <w:spacing w:after="0" w:line="240" w:lineRule="auto"/>
        <w:ind w:firstLine="567"/>
        <w:jc w:val="both"/>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t>4.4.4. Не допускается устанавливать иные требования к составу заявки на участие в запросе предложений, помимо предусмотренных настоящим Положением.</w:t>
      </w:r>
    </w:p>
    <w:p w:rsidR="00643EB8" w:rsidRPr="00643EB8" w:rsidRDefault="00643EB8" w:rsidP="00643EB8">
      <w:pPr>
        <w:suppressAutoHyphens/>
        <w:adjustRightInd w:val="0"/>
        <w:spacing w:after="0" w:line="240" w:lineRule="auto"/>
        <w:ind w:firstLine="567"/>
        <w:jc w:val="both"/>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t>4.4.5. Участник запроса предложений вправе подать только одну заявку на участие в запросе предложений. Участник вправе изменить или отозвать заявку в любой момент до окончания срока подачи заявок на участие в закупке, направив уведомление об этом оператору электронной площадки.</w:t>
      </w:r>
    </w:p>
    <w:p w:rsidR="00643EB8" w:rsidRPr="00643EB8" w:rsidRDefault="00643EB8" w:rsidP="00643EB8">
      <w:pPr>
        <w:suppressAutoHyphens/>
        <w:adjustRightInd w:val="0"/>
        <w:spacing w:after="0" w:line="240" w:lineRule="auto"/>
        <w:jc w:val="center"/>
        <w:outlineLvl w:val="1"/>
        <w:rPr>
          <w:rFonts w:ascii="Times New Roman" w:eastAsia="Times New Roman" w:hAnsi="Times New Roman" w:cs="Times New Roman"/>
          <w:sz w:val="18"/>
          <w:szCs w:val="18"/>
          <w:lang w:eastAsia="zh-CN"/>
        </w:rPr>
      </w:pPr>
    </w:p>
    <w:p w:rsidR="00643EB8" w:rsidRPr="00643EB8" w:rsidRDefault="00643EB8" w:rsidP="00643EB8">
      <w:pPr>
        <w:suppressAutoHyphens/>
        <w:adjustRightInd w:val="0"/>
        <w:spacing w:after="0" w:line="240" w:lineRule="auto"/>
        <w:jc w:val="center"/>
        <w:outlineLvl w:val="1"/>
        <w:rPr>
          <w:rFonts w:ascii="Times New Roman" w:eastAsia="Times New Roman" w:hAnsi="Times New Roman" w:cs="Times New Roman"/>
          <w:sz w:val="18"/>
          <w:szCs w:val="18"/>
          <w:lang w:eastAsia="zh-CN"/>
        </w:rPr>
      </w:pPr>
      <w:bookmarkStart w:id="112" w:name="Par937"/>
      <w:bookmarkStart w:id="113" w:name="_Toc222489746"/>
      <w:bookmarkEnd w:id="112"/>
      <w:r w:rsidRPr="00643EB8">
        <w:rPr>
          <w:rFonts w:ascii="Times New Roman" w:eastAsia="Times New Roman" w:hAnsi="Times New Roman" w:cs="Times New Roman"/>
          <w:sz w:val="18"/>
          <w:szCs w:val="18"/>
          <w:lang w:eastAsia="zh-CN"/>
        </w:rPr>
        <w:t>4.5. Порядок открытия доступа к заявкам на участие в запросе предложений в электронной форме</w:t>
      </w:r>
      <w:bookmarkEnd w:id="113"/>
    </w:p>
    <w:p w:rsidR="00643EB8" w:rsidRPr="00643EB8" w:rsidRDefault="00643EB8" w:rsidP="00643EB8">
      <w:pPr>
        <w:suppressAutoHyphens/>
        <w:adjustRightInd w:val="0"/>
        <w:spacing w:after="0" w:line="240" w:lineRule="auto"/>
        <w:jc w:val="both"/>
        <w:rPr>
          <w:rFonts w:ascii="Times New Roman" w:eastAsia="Times New Roman" w:hAnsi="Times New Roman" w:cs="Times New Roman"/>
          <w:sz w:val="18"/>
          <w:szCs w:val="18"/>
          <w:lang w:eastAsia="zh-CN"/>
        </w:rPr>
      </w:pPr>
    </w:p>
    <w:p w:rsidR="00643EB8" w:rsidRPr="00643EB8" w:rsidRDefault="00643EB8" w:rsidP="00643EB8">
      <w:pPr>
        <w:suppressAutoHyphens/>
        <w:adjustRightInd w:val="0"/>
        <w:spacing w:after="0" w:line="240" w:lineRule="auto"/>
        <w:ind w:firstLine="567"/>
        <w:jc w:val="both"/>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t>4.5.1. Не позднее рабочего дня, следующего за датой окончания срока подачи заявок на участие в запросе предложений, оператор электронной площадки направляет Заказчику заявки на участие в таком запросе.</w:t>
      </w:r>
    </w:p>
    <w:p w:rsidR="00643EB8" w:rsidRPr="00643EB8" w:rsidRDefault="00643EB8" w:rsidP="00643EB8">
      <w:pPr>
        <w:suppressAutoHyphens/>
        <w:adjustRightInd w:val="0"/>
        <w:spacing w:after="0" w:line="240" w:lineRule="auto"/>
        <w:ind w:firstLine="567"/>
        <w:jc w:val="both"/>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t>4.5.2. В протокол открытия доступа к заявкам вносятся сведения, указанные в п. 1.8.6 настоящего Положения, а также:</w:t>
      </w:r>
    </w:p>
    <w:p w:rsidR="00643EB8" w:rsidRPr="00643EB8" w:rsidRDefault="00643EB8" w:rsidP="00643EB8">
      <w:pPr>
        <w:suppressAutoHyphens/>
        <w:adjustRightInd w:val="0"/>
        <w:spacing w:after="0" w:line="240" w:lineRule="auto"/>
        <w:ind w:firstLine="567"/>
        <w:jc w:val="both"/>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t>1) фамилии, имена, отчества, должности членов комиссии по закупкам;</w:t>
      </w:r>
    </w:p>
    <w:p w:rsidR="00643EB8" w:rsidRPr="00643EB8" w:rsidRDefault="00643EB8" w:rsidP="00643EB8">
      <w:pPr>
        <w:suppressAutoHyphens/>
        <w:adjustRightInd w:val="0"/>
        <w:spacing w:after="0" w:line="240" w:lineRule="auto"/>
        <w:ind w:firstLine="567"/>
        <w:jc w:val="both"/>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t>2) наименование предмета и номер запроса предложений;</w:t>
      </w:r>
    </w:p>
    <w:p w:rsidR="00643EB8" w:rsidRPr="00643EB8" w:rsidRDefault="00643EB8" w:rsidP="00643EB8">
      <w:pPr>
        <w:suppressAutoHyphens/>
        <w:adjustRightInd w:val="0"/>
        <w:spacing w:after="0" w:line="240" w:lineRule="auto"/>
        <w:ind w:firstLine="567"/>
        <w:jc w:val="both"/>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t>3) номер заявки, присвоенный оператором электронной площадки;</w:t>
      </w:r>
    </w:p>
    <w:p w:rsidR="00643EB8" w:rsidRPr="00643EB8" w:rsidRDefault="00643EB8" w:rsidP="00643EB8">
      <w:pPr>
        <w:suppressAutoHyphens/>
        <w:adjustRightInd w:val="0"/>
        <w:spacing w:after="0" w:line="240" w:lineRule="auto"/>
        <w:ind w:firstLine="567"/>
        <w:jc w:val="both"/>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t>4) почтовый адрес, контактный телефон каждого участника закупки;</w:t>
      </w:r>
    </w:p>
    <w:p w:rsidR="00643EB8" w:rsidRPr="00643EB8" w:rsidRDefault="00643EB8" w:rsidP="00643EB8">
      <w:pPr>
        <w:suppressAutoHyphens/>
        <w:adjustRightInd w:val="0"/>
        <w:spacing w:after="0" w:line="240" w:lineRule="auto"/>
        <w:ind w:firstLine="567"/>
        <w:jc w:val="both"/>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t>5) данные о наличии в заявке предусмотренных настоящим Положением и документацией о проведении запроса предложений сведений и документов, необходимых для допуска к участию;</w:t>
      </w:r>
    </w:p>
    <w:p w:rsidR="00643EB8" w:rsidRPr="00643EB8" w:rsidRDefault="00643EB8" w:rsidP="00643EB8">
      <w:pPr>
        <w:suppressAutoHyphens/>
        <w:adjustRightInd w:val="0"/>
        <w:spacing w:after="0" w:line="240" w:lineRule="auto"/>
        <w:ind w:firstLine="567"/>
        <w:jc w:val="both"/>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t xml:space="preserve">6) информация о наличии в заявке сведений и документов, на основании которых оцениваются и сопоставляются заявки на участие в запросе предложений, а также предложения участников по установленным в документации критериям оценки и сопоставления заявок из числа критериев, указанных в </w:t>
      </w:r>
      <w:proofErr w:type="spellStart"/>
      <w:r w:rsidRPr="00643EB8">
        <w:rPr>
          <w:rFonts w:ascii="Times New Roman" w:eastAsia="Times New Roman" w:hAnsi="Times New Roman" w:cs="Times New Roman"/>
          <w:sz w:val="18"/>
          <w:szCs w:val="18"/>
          <w:lang w:eastAsia="zh-CN"/>
        </w:rPr>
        <w:t>пп</w:t>
      </w:r>
      <w:proofErr w:type="spellEnd"/>
      <w:r w:rsidRPr="00643EB8">
        <w:rPr>
          <w:rFonts w:ascii="Times New Roman" w:eastAsia="Times New Roman" w:hAnsi="Times New Roman" w:cs="Times New Roman"/>
          <w:sz w:val="18"/>
          <w:szCs w:val="18"/>
          <w:lang w:eastAsia="zh-CN"/>
        </w:rPr>
        <w:t>. 1, 3 - 6 п. 4.3.3 настоящего Положения.</w:t>
      </w:r>
    </w:p>
    <w:p w:rsidR="00643EB8" w:rsidRPr="00643EB8" w:rsidRDefault="00643EB8" w:rsidP="00643EB8">
      <w:pPr>
        <w:suppressAutoHyphens/>
        <w:adjustRightInd w:val="0"/>
        <w:spacing w:after="0" w:line="240" w:lineRule="auto"/>
        <w:ind w:firstLine="567"/>
        <w:jc w:val="both"/>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t>4.5.3. Если на участие в запросе предложений не подано заявок либо подана одна заявка, запрос предложений признается несостоявшимся. Соответствующая информация вносится в протокол открытия доступа к поданным заявкам. Если подана только одна заявка, договор заключается с учётом положений подраздела 6.2 настоящего Положения.</w:t>
      </w:r>
    </w:p>
    <w:p w:rsidR="00643EB8" w:rsidRPr="00643EB8" w:rsidRDefault="00643EB8" w:rsidP="00643EB8">
      <w:pPr>
        <w:suppressAutoHyphens/>
        <w:adjustRightInd w:val="0"/>
        <w:spacing w:after="0" w:line="240" w:lineRule="auto"/>
        <w:ind w:firstLine="567"/>
        <w:jc w:val="both"/>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t>4.5.4. Протокол открытия доступа к поданным заявкам подписывается всеми присутствующими членами комиссии по закупкам непосредственно после проведения данной процедуры. Указанный протокол размещается в ЕИС (на официальном сайте) и на электронной площадке не позднее чем через три дня со дня подписания.</w:t>
      </w:r>
    </w:p>
    <w:p w:rsidR="00643EB8" w:rsidRPr="00643EB8" w:rsidRDefault="00643EB8" w:rsidP="00643EB8">
      <w:pPr>
        <w:suppressAutoHyphens/>
        <w:adjustRightInd w:val="0"/>
        <w:spacing w:after="0" w:line="240" w:lineRule="auto"/>
        <w:jc w:val="both"/>
        <w:rPr>
          <w:rFonts w:ascii="Times New Roman" w:eastAsia="Times New Roman" w:hAnsi="Times New Roman" w:cs="Times New Roman"/>
          <w:sz w:val="18"/>
          <w:szCs w:val="18"/>
          <w:lang w:eastAsia="zh-CN"/>
        </w:rPr>
      </w:pPr>
    </w:p>
    <w:p w:rsidR="00643EB8" w:rsidRPr="00643EB8" w:rsidRDefault="00643EB8" w:rsidP="00643EB8">
      <w:pPr>
        <w:suppressAutoHyphens/>
        <w:adjustRightInd w:val="0"/>
        <w:spacing w:after="0" w:line="240" w:lineRule="auto"/>
        <w:jc w:val="center"/>
        <w:outlineLvl w:val="1"/>
        <w:rPr>
          <w:rFonts w:ascii="Times New Roman" w:eastAsia="Times New Roman" w:hAnsi="Times New Roman" w:cs="Times New Roman"/>
          <w:sz w:val="18"/>
          <w:szCs w:val="18"/>
          <w:lang w:eastAsia="zh-CN"/>
        </w:rPr>
      </w:pPr>
      <w:bookmarkStart w:id="114" w:name="Par956"/>
      <w:bookmarkStart w:id="115" w:name="_Toc222489747"/>
      <w:bookmarkEnd w:id="114"/>
      <w:r w:rsidRPr="00643EB8">
        <w:rPr>
          <w:rFonts w:ascii="Times New Roman" w:eastAsia="Times New Roman" w:hAnsi="Times New Roman" w:cs="Times New Roman"/>
          <w:sz w:val="18"/>
          <w:szCs w:val="18"/>
          <w:lang w:eastAsia="zh-CN"/>
        </w:rPr>
        <w:t xml:space="preserve">       4.6. Порядок рассмотрения, оценки и сопоставления заявок на участие в запросе предложений в электронной форме</w:t>
      </w:r>
      <w:bookmarkEnd w:id="115"/>
    </w:p>
    <w:p w:rsidR="00643EB8" w:rsidRPr="00643EB8" w:rsidRDefault="00643EB8" w:rsidP="00643EB8">
      <w:pPr>
        <w:suppressAutoHyphens/>
        <w:adjustRightInd w:val="0"/>
        <w:spacing w:after="0" w:line="240" w:lineRule="auto"/>
        <w:jc w:val="both"/>
        <w:rPr>
          <w:rFonts w:ascii="Times New Roman" w:eastAsia="Times New Roman" w:hAnsi="Times New Roman" w:cs="Times New Roman"/>
          <w:sz w:val="18"/>
          <w:szCs w:val="18"/>
          <w:lang w:eastAsia="zh-CN"/>
        </w:rPr>
      </w:pPr>
    </w:p>
    <w:p w:rsidR="00643EB8" w:rsidRPr="00643EB8" w:rsidRDefault="00643EB8" w:rsidP="00643EB8">
      <w:pPr>
        <w:suppressAutoHyphens/>
        <w:adjustRightInd w:val="0"/>
        <w:spacing w:after="0" w:line="240" w:lineRule="auto"/>
        <w:ind w:firstLine="567"/>
        <w:jc w:val="both"/>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t>4.6.1. Комиссия по закупкам в день и в месте, которые указаны в документации, приступает к рассмотрению, оценке и сопоставлению заявок.</w:t>
      </w:r>
    </w:p>
    <w:p w:rsidR="00643EB8" w:rsidRPr="00643EB8" w:rsidRDefault="00643EB8" w:rsidP="00643EB8">
      <w:pPr>
        <w:suppressAutoHyphens/>
        <w:adjustRightInd w:val="0"/>
        <w:spacing w:after="0" w:line="240" w:lineRule="auto"/>
        <w:ind w:firstLine="567"/>
        <w:jc w:val="both"/>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t>4.6.2. Комиссия по закупкам рассматривает заявки на участие в запросе предложений на предмет их соответствия требованиям законодательства, настоящего Положения и документации о проведении запроса предложений. Оцениваются и сопоставляются только заявки, допущенные комиссией по результатам рассмотрения.</w:t>
      </w:r>
    </w:p>
    <w:p w:rsidR="00643EB8" w:rsidRPr="00643EB8" w:rsidRDefault="00643EB8" w:rsidP="00643EB8">
      <w:pPr>
        <w:suppressAutoHyphens/>
        <w:adjustRightInd w:val="0"/>
        <w:spacing w:after="0" w:line="240" w:lineRule="auto"/>
        <w:ind w:firstLine="567"/>
        <w:jc w:val="both"/>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t>4.6.3. Комиссия по закупкам при рассмотрении заявок на соответствие требованиям законодательства, настоящего Положения и документации о проведении запроса предложений обязана отказать участнику в допуске в случаях, установленных п. 1.11.1 настоящего Положения.</w:t>
      </w:r>
    </w:p>
    <w:p w:rsidR="00643EB8" w:rsidRPr="00643EB8" w:rsidRDefault="00643EB8" w:rsidP="00643EB8">
      <w:pPr>
        <w:suppressAutoHyphens/>
        <w:adjustRightInd w:val="0"/>
        <w:spacing w:after="0" w:line="240" w:lineRule="auto"/>
        <w:ind w:firstLine="567"/>
        <w:jc w:val="both"/>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t>4.6.4. Заявки, допущенные к участию в запросе предложений, оцениваются и сопоставляются с целью выявить условия исполнения договора, наиболее удовлетворяющие потребностям Заказчика, в соответствии с критериями и порядком, которые установлены документацией о проведении запроса предложений.</w:t>
      </w:r>
    </w:p>
    <w:p w:rsidR="00643EB8" w:rsidRPr="00643EB8" w:rsidRDefault="00643EB8" w:rsidP="00643EB8">
      <w:pPr>
        <w:suppressAutoHyphens/>
        <w:adjustRightInd w:val="0"/>
        <w:spacing w:after="0" w:line="240" w:lineRule="auto"/>
        <w:ind w:firstLine="567"/>
        <w:jc w:val="both"/>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t>4.6.5. По результатам оценки и сопоставления заявок на участие в запросе предложений каждой заявке присваивается порядковый номер по степени уменьшения выгодности предложенных участником условий исполнения договора.</w:t>
      </w:r>
    </w:p>
    <w:p w:rsidR="00643EB8" w:rsidRPr="00643EB8" w:rsidRDefault="00643EB8" w:rsidP="00643EB8">
      <w:pPr>
        <w:suppressAutoHyphens/>
        <w:adjustRightInd w:val="0"/>
        <w:spacing w:after="0" w:line="240" w:lineRule="auto"/>
        <w:ind w:firstLine="567"/>
        <w:jc w:val="both"/>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t>Заявке на участие, которая содержит лучшие условия исполнения договора, присваивается первый номер. Если несколько заявок содержат одинаковые условия исполнения договора, меньший порядковый номер присваивается заявке, которая поступила раньше.</w:t>
      </w:r>
    </w:p>
    <w:p w:rsidR="00643EB8" w:rsidRPr="00643EB8" w:rsidRDefault="00643EB8" w:rsidP="00643EB8">
      <w:pPr>
        <w:suppressAutoHyphens/>
        <w:adjustRightInd w:val="0"/>
        <w:spacing w:after="0" w:line="240" w:lineRule="auto"/>
        <w:ind w:firstLine="567"/>
        <w:jc w:val="both"/>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t>4.6.6. По результатам оценки и сопоставления заявок, допущенных к участию в запросе предложений, комиссия по закупкам на основании установленных критериев выбирает победителя запроса предложений, заявке которого присваивается первый номер, а также участника, заявке которого присваивается второй номер.</w:t>
      </w:r>
    </w:p>
    <w:p w:rsidR="00643EB8" w:rsidRPr="00643EB8" w:rsidRDefault="00643EB8" w:rsidP="00643EB8">
      <w:pPr>
        <w:suppressAutoHyphens/>
        <w:adjustRightInd w:val="0"/>
        <w:spacing w:after="0" w:line="240" w:lineRule="auto"/>
        <w:ind w:firstLine="567"/>
        <w:jc w:val="both"/>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t>4.6.7. Протокол рассмотрения, оценки и сопоставления заявок оформляется секретарём комиссии по закупкам и подписывается всеми присутствующими членами комиссии по закупкам в день окончания рассмотрения, оценки и сопоставления заявок на участие в запросе предложений.</w:t>
      </w:r>
    </w:p>
    <w:p w:rsidR="00643EB8" w:rsidRPr="00643EB8" w:rsidRDefault="00643EB8" w:rsidP="00643EB8">
      <w:pPr>
        <w:suppressAutoHyphens/>
        <w:adjustRightInd w:val="0"/>
        <w:spacing w:after="0" w:line="240" w:lineRule="auto"/>
        <w:ind w:firstLine="567"/>
        <w:jc w:val="both"/>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t>4.6.8. Если к участию в запросе предложений не был допущен ни один участник, запрос предложений признается несостоявшимся. Если к участию в запросе предложений допущен только один участник из нескольких, подавших заявки, запрос предложений признается несостоявшимся и закупка проводится повторно с учётом положений разд. 7 настоящего Положения. Соответствующая информация вносится в протокол рассмотрения, оценки и сопоставления заявок.</w:t>
      </w:r>
    </w:p>
    <w:p w:rsidR="00643EB8" w:rsidRPr="00643EB8" w:rsidRDefault="00643EB8" w:rsidP="00643EB8">
      <w:pPr>
        <w:suppressAutoHyphens/>
        <w:adjustRightInd w:val="0"/>
        <w:spacing w:after="0" w:line="240" w:lineRule="auto"/>
        <w:ind w:firstLine="567"/>
        <w:jc w:val="both"/>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t>4.6.9. Протокол рассмотрения, оценки и сопоставления заявок на участие в запросе предложений должен содержать сведения, указанные в п. 1.8.7 настоящего Положения, а также:</w:t>
      </w:r>
    </w:p>
    <w:p w:rsidR="00643EB8" w:rsidRPr="00643EB8" w:rsidRDefault="00643EB8" w:rsidP="00643EB8">
      <w:pPr>
        <w:suppressAutoHyphens/>
        <w:adjustRightInd w:val="0"/>
        <w:spacing w:after="0" w:line="240" w:lineRule="auto"/>
        <w:ind w:firstLine="567"/>
        <w:jc w:val="both"/>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lastRenderedPageBreak/>
        <w:t>1) фамилии, имена, отчества, должности членов комиссии по закупкам;</w:t>
      </w:r>
    </w:p>
    <w:p w:rsidR="00643EB8" w:rsidRPr="00643EB8" w:rsidRDefault="00643EB8" w:rsidP="00643EB8">
      <w:pPr>
        <w:suppressAutoHyphens/>
        <w:adjustRightInd w:val="0"/>
        <w:spacing w:after="0" w:line="240" w:lineRule="auto"/>
        <w:ind w:firstLine="567"/>
        <w:jc w:val="both"/>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t>2) наименование предмета и номер запроса предложений;</w:t>
      </w:r>
    </w:p>
    <w:p w:rsidR="00643EB8" w:rsidRPr="00643EB8" w:rsidRDefault="00643EB8" w:rsidP="00643EB8">
      <w:pPr>
        <w:suppressAutoHyphens/>
        <w:adjustRightInd w:val="0"/>
        <w:spacing w:after="0" w:line="240" w:lineRule="auto"/>
        <w:ind w:firstLine="567"/>
        <w:jc w:val="both"/>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t>3) перечень всех участников запроса предложений, заявки которых были рассмотрены, с указанием номеров, присвоенных заявкам оператором электронной площадки;</w:t>
      </w:r>
    </w:p>
    <w:p w:rsidR="00643EB8" w:rsidRPr="00643EB8" w:rsidRDefault="00643EB8" w:rsidP="00643EB8">
      <w:pPr>
        <w:suppressAutoHyphens/>
        <w:adjustRightInd w:val="0"/>
        <w:spacing w:after="0" w:line="240" w:lineRule="auto"/>
        <w:ind w:firstLine="567"/>
        <w:jc w:val="both"/>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t>4) решение о допуске заявок участников закупки к оценке и сопоставлению или об отказе в допуске с обоснованием такого отказа, сведения о решении каждого члена комиссии о допуске или отказе в допуске.</w:t>
      </w:r>
    </w:p>
    <w:p w:rsidR="00643EB8" w:rsidRPr="00643EB8" w:rsidRDefault="00643EB8" w:rsidP="00643EB8">
      <w:pPr>
        <w:suppressAutoHyphens/>
        <w:adjustRightInd w:val="0"/>
        <w:spacing w:after="0" w:line="240" w:lineRule="auto"/>
        <w:ind w:firstLine="567"/>
        <w:jc w:val="both"/>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t>4.6.10. Протокол рассмотрения, оценки и сопоставления заявок на участие в запросе предложений размещается в ЕИС и на электронной площадке не позднее чем через три дня со дня подписания.</w:t>
      </w:r>
    </w:p>
    <w:p w:rsidR="00643EB8" w:rsidRPr="00643EB8" w:rsidRDefault="00643EB8" w:rsidP="00643EB8">
      <w:pPr>
        <w:suppressAutoHyphens/>
        <w:adjustRightInd w:val="0"/>
        <w:spacing w:after="0" w:line="240" w:lineRule="auto"/>
        <w:ind w:firstLine="567"/>
        <w:jc w:val="both"/>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t>Данный протокол составляется в одном экземпляре, который хранится у Заказчика не менее трёх лет.</w:t>
      </w:r>
    </w:p>
    <w:p w:rsidR="00643EB8" w:rsidRPr="00643EB8" w:rsidRDefault="00643EB8" w:rsidP="00643EB8">
      <w:pPr>
        <w:suppressAutoHyphens/>
        <w:adjustRightInd w:val="0"/>
        <w:spacing w:after="0" w:line="240" w:lineRule="auto"/>
        <w:ind w:firstLine="567"/>
        <w:jc w:val="both"/>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t>4.6.11. По результатам запроса предложений Заказчик заключает договор с победителем в порядке, установленном в п. 1.12 настоящего Положения.</w:t>
      </w:r>
    </w:p>
    <w:p w:rsidR="00643EB8" w:rsidRPr="00643EB8" w:rsidRDefault="00643EB8" w:rsidP="00643EB8">
      <w:pPr>
        <w:suppressAutoHyphens/>
        <w:adjustRightInd w:val="0"/>
        <w:spacing w:after="0" w:line="240" w:lineRule="auto"/>
        <w:ind w:firstLine="567"/>
        <w:jc w:val="both"/>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t>4.6.12. Протоколы, составленные в ходе проведения запроса предложений, а также по его итогам, заявки на участие, а также изменения в них, извещение о проведении запроса предложений, документация о проведении запроса предложений, изменения, внесённые в документацию, разъяснения документации хранятся Заказчиком не менее трёх лет.</w:t>
      </w:r>
    </w:p>
    <w:p w:rsidR="00643EB8" w:rsidRPr="00643EB8" w:rsidRDefault="00643EB8" w:rsidP="00643EB8">
      <w:pPr>
        <w:suppressAutoHyphens/>
        <w:adjustRightInd w:val="0"/>
        <w:spacing w:after="0" w:line="240" w:lineRule="auto"/>
        <w:jc w:val="both"/>
        <w:rPr>
          <w:rFonts w:ascii="Times New Roman" w:eastAsia="Times New Roman" w:hAnsi="Times New Roman" w:cs="Times New Roman"/>
          <w:sz w:val="18"/>
          <w:szCs w:val="18"/>
          <w:lang w:eastAsia="zh-CN"/>
        </w:rPr>
      </w:pPr>
    </w:p>
    <w:p w:rsidR="00643EB8" w:rsidRPr="00643EB8" w:rsidRDefault="00643EB8" w:rsidP="00643EB8">
      <w:pPr>
        <w:suppressAutoHyphens/>
        <w:adjustRightInd w:val="0"/>
        <w:spacing w:after="0" w:line="240" w:lineRule="auto"/>
        <w:jc w:val="center"/>
        <w:outlineLvl w:val="0"/>
        <w:rPr>
          <w:rFonts w:ascii="Times New Roman" w:eastAsia="Times New Roman" w:hAnsi="Times New Roman" w:cs="Times New Roman"/>
          <w:sz w:val="18"/>
          <w:szCs w:val="18"/>
          <w:lang w:eastAsia="zh-CN"/>
        </w:rPr>
      </w:pPr>
      <w:bookmarkStart w:id="116" w:name="Par981"/>
      <w:bookmarkStart w:id="117" w:name="_Toc222489748"/>
      <w:bookmarkEnd w:id="116"/>
      <w:r w:rsidRPr="00643EB8">
        <w:rPr>
          <w:rFonts w:ascii="Times New Roman" w:eastAsia="Times New Roman" w:hAnsi="Times New Roman" w:cs="Times New Roman"/>
          <w:sz w:val="18"/>
          <w:szCs w:val="18"/>
          <w:lang w:eastAsia="zh-CN"/>
        </w:rPr>
        <w:t>5. Закупка путём проведения запроса котировок в электронной форме</w:t>
      </w:r>
      <w:bookmarkEnd w:id="117"/>
    </w:p>
    <w:p w:rsidR="00643EB8" w:rsidRPr="00643EB8" w:rsidRDefault="00643EB8" w:rsidP="00643EB8">
      <w:pPr>
        <w:suppressAutoHyphens/>
        <w:adjustRightInd w:val="0"/>
        <w:spacing w:after="0" w:line="240" w:lineRule="auto"/>
        <w:jc w:val="both"/>
        <w:rPr>
          <w:rFonts w:ascii="Times New Roman" w:eastAsia="Times New Roman" w:hAnsi="Times New Roman" w:cs="Times New Roman"/>
          <w:sz w:val="18"/>
          <w:szCs w:val="18"/>
          <w:lang w:eastAsia="zh-CN"/>
        </w:rPr>
      </w:pPr>
    </w:p>
    <w:p w:rsidR="00643EB8" w:rsidRPr="00643EB8" w:rsidRDefault="00643EB8" w:rsidP="00643EB8">
      <w:pPr>
        <w:suppressAutoHyphens/>
        <w:adjustRightInd w:val="0"/>
        <w:spacing w:after="0" w:line="240" w:lineRule="auto"/>
        <w:outlineLvl w:val="1"/>
        <w:rPr>
          <w:rFonts w:ascii="Times New Roman" w:eastAsia="Times New Roman" w:hAnsi="Times New Roman" w:cs="Times New Roman"/>
          <w:sz w:val="18"/>
          <w:szCs w:val="18"/>
          <w:lang w:eastAsia="zh-CN"/>
        </w:rPr>
      </w:pPr>
      <w:bookmarkStart w:id="118" w:name="Par983"/>
      <w:bookmarkStart w:id="119" w:name="_Toc222489749"/>
      <w:bookmarkEnd w:id="118"/>
      <w:r w:rsidRPr="00643EB8">
        <w:rPr>
          <w:rFonts w:ascii="Times New Roman" w:eastAsia="Times New Roman" w:hAnsi="Times New Roman" w:cs="Times New Roman"/>
          <w:sz w:val="18"/>
          <w:szCs w:val="18"/>
          <w:lang w:eastAsia="zh-CN"/>
        </w:rPr>
        <w:t xml:space="preserve">        5.1. Запрос котировок в электронной форме</w:t>
      </w:r>
      <w:bookmarkEnd w:id="119"/>
    </w:p>
    <w:p w:rsidR="00643EB8" w:rsidRPr="00643EB8" w:rsidRDefault="00643EB8" w:rsidP="00643EB8">
      <w:pPr>
        <w:suppressAutoHyphens/>
        <w:adjustRightInd w:val="0"/>
        <w:spacing w:after="0" w:line="240" w:lineRule="auto"/>
        <w:jc w:val="both"/>
        <w:rPr>
          <w:rFonts w:ascii="Times New Roman" w:eastAsia="Times New Roman" w:hAnsi="Times New Roman" w:cs="Times New Roman"/>
          <w:sz w:val="18"/>
          <w:szCs w:val="18"/>
          <w:lang w:eastAsia="zh-CN"/>
        </w:rPr>
      </w:pPr>
    </w:p>
    <w:p w:rsidR="00643EB8" w:rsidRPr="00643EB8" w:rsidRDefault="00643EB8" w:rsidP="00643EB8">
      <w:pPr>
        <w:suppressAutoHyphens/>
        <w:adjustRightInd w:val="0"/>
        <w:spacing w:after="0" w:line="240" w:lineRule="auto"/>
        <w:ind w:firstLine="567"/>
        <w:jc w:val="both"/>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t>5.1.1. Запрос котировок в электронной форме (далее - запрос котировок) - открытая конкурентная процедура закупки.</w:t>
      </w:r>
    </w:p>
    <w:p w:rsidR="00643EB8" w:rsidRPr="00643EB8" w:rsidRDefault="00643EB8" w:rsidP="00643EB8">
      <w:pPr>
        <w:suppressAutoHyphens/>
        <w:adjustRightInd w:val="0"/>
        <w:spacing w:after="0" w:line="240" w:lineRule="auto"/>
        <w:ind w:firstLine="567"/>
        <w:jc w:val="both"/>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t>5.1.2. Запрос котировок может проводиться, если начальная (максимальная) цена договора не превышает 500 тыс. руб.</w:t>
      </w:r>
    </w:p>
    <w:p w:rsidR="00643EB8" w:rsidRPr="00643EB8" w:rsidRDefault="00643EB8" w:rsidP="00643EB8">
      <w:pPr>
        <w:suppressAutoHyphens/>
        <w:adjustRightInd w:val="0"/>
        <w:spacing w:after="0" w:line="240" w:lineRule="auto"/>
        <w:ind w:firstLine="567"/>
        <w:jc w:val="both"/>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t>При необходимости осуществить срочную закупку товаров, работ, услуг с начальной (максимальной) ценой до 5 млн руб. Заказчик вправе принять решение о проведении запроса котировок, когда невозможно провести аукцион из-за длительности процедуры.</w:t>
      </w:r>
    </w:p>
    <w:p w:rsidR="00643EB8" w:rsidRPr="00643EB8" w:rsidRDefault="00643EB8" w:rsidP="00643EB8">
      <w:pPr>
        <w:suppressAutoHyphens/>
        <w:adjustRightInd w:val="0"/>
        <w:spacing w:after="0" w:line="240" w:lineRule="auto"/>
        <w:ind w:firstLine="567"/>
        <w:jc w:val="both"/>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t>5.1.3. Победителем признается соответствующий требованиям извещения о закупке участник запроса котировок, предложивший наиболее низкую цену договора.</w:t>
      </w:r>
    </w:p>
    <w:p w:rsidR="00643EB8" w:rsidRPr="00643EB8" w:rsidRDefault="00643EB8" w:rsidP="00643EB8">
      <w:pPr>
        <w:suppressAutoHyphens/>
        <w:adjustRightInd w:val="0"/>
        <w:spacing w:after="0" w:line="240" w:lineRule="auto"/>
        <w:ind w:firstLine="567"/>
        <w:jc w:val="both"/>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t>5.1.4. При проведении запроса котировок Заказчик не составляет документацию о закупке.</w:t>
      </w:r>
    </w:p>
    <w:p w:rsidR="00643EB8" w:rsidRPr="00643EB8" w:rsidRDefault="00643EB8" w:rsidP="00643EB8">
      <w:pPr>
        <w:suppressAutoHyphens/>
        <w:adjustRightInd w:val="0"/>
        <w:spacing w:after="0" w:line="240" w:lineRule="auto"/>
        <w:ind w:firstLine="567"/>
        <w:jc w:val="both"/>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t>5.1.5. Заказчик размещает в ЕИС и на электронной площадке извещение о проведении запроса котировок не менее чем за пять рабочих дней до дня окончания срока подачи заявок на участие, установленного в извещении, за исключением случаев, когда сведения о закупке не подлежат размещению в ЕИС в соответствии с п. 1.5.10 настоящего Положения.</w:t>
      </w:r>
    </w:p>
    <w:p w:rsidR="00643EB8" w:rsidRPr="00643EB8" w:rsidRDefault="00643EB8" w:rsidP="00643EB8">
      <w:pPr>
        <w:suppressAutoHyphens/>
        <w:adjustRightInd w:val="0"/>
        <w:spacing w:after="0" w:line="240" w:lineRule="auto"/>
        <w:jc w:val="both"/>
        <w:rPr>
          <w:rFonts w:ascii="Times New Roman" w:eastAsia="Times New Roman" w:hAnsi="Times New Roman" w:cs="Times New Roman"/>
          <w:sz w:val="18"/>
          <w:szCs w:val="18"/>
          <w:lang w:eastAsia="zh-CN"/>
        </w:rPr>
      </w:pPr>
    </w:p>
    <w:p w:rsidR="00643EB8" w:rsidRPr="00643EB8" w:rsidRDefault="00643EB8" w:rsidP="00643EB8">
      <w:pPr>
        <w:suppressAutoHyphens/>
        <w:adjustRightInd w:val="0"/>
        <w:spacing w:after="0" w:line="240" w:lineRule="auto"/>
        <w:outlineLvl w:val="1"/>
        <w:rPr>
          <w:rFonts w:ascii="Times New Roman" w:eastAsia="Times New Roman" w:hAnsi="Times New Roman" w:cs="Times New Roman"/>
          <w:sz w:val="18"/>
          <w:szCs w:val="18"/>
          <w:lang w:eastAsia="zh-CN"/>
        </w:rPr>
      </w:pPr>
      <w:bookmarkStart w:id="120" w:name="Par992"/>
      <w:bookmarkStart w:id="121" w:name="_Toc222489750"/>
      <w:bookmarkEnd w:id="120"/>
      <w:r w:rsidRPr="00643EB8">
        <w:rPr>
          <w:rFonts w:ascii="Times New Roman" w:eastAsia="Times New Roman" w:hAnsi="Times New Roman" w:cs="Times New Roman"/>
          <w:sz w:val="18"/>
          <w:szCs w:val="18"/>
          <w:lang w:eastAsia="zh-CN"/>
        </w:rPr>
        <w:t xml:space="preserve">        5.2. Извещение о проведении запроса котировок в электронной форме</w:t>
      </w:r>
      <w:bookmarkEnd w:id="121"/>
    </w:p>
    <w:p w:rsidR="00643EB8" w:rsidRPr="00643EB8" w:rsidRDefault="00643EB8" w:rsidP="00643EB8">
      <w:pPr>
        <w:suppressAutoHyphens/>
        <w:adjustRightInd w:val="0"/>
        <w:spacing w:after="0" w:line="240" w:lineRule="auto"/>
        <w:jc w:val="both"/>
        <w:rPr>
          <w:rFonts w:ascii="Times New Roman" w:eastAsia="Times New Roman" w:hAnsi="Times New Roman" w:cs="Times New Roman"/>
          <w:sz w:val="18"/>
          <w:szCs w:val="18"/>
          <w:lang w:eastAsia="zh-CN"/>
        </w:rPr>
      </w:pPr>
    </w:p>
    <w:p w:rsidR="00643EB8" w:rsidRPr="00643EB8" w:rsidRDefault="00643EB8" w:rsidP="00643EB8">
      <w:pPr>
        <w:suppressAutoHyphens/>
        <w:adjustRightInd w:val="0"/>
        <w:spacing w:after="0" w:line="240" w:lineRule="auto"/>
        <w:ind w:firstLine="567"/>
        <w:jc w:val="both"/>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t>5.2.1. В извещение о проведении запроса котировок должны быть включены сведения, указанные в п. п. 1.9.2, 1.9.7 настоящего Положения.</w:t>
      </w:r>
    </w:p>
    <w:p w:rsidR="00643EB8" w:rsidRPr="00643EB8" w:rsidRDefault="00643EB8" w:rsidP="00643EB8">
      <w:pPr>
        <w:suppressAutoHyphens/>
        <w:adjustRightInd w:val="0"/>
        <w:spacing w:after="0" w:line="240" w:lineRule="auto"/>
        <w:ind w:firstLine="567"/>
        <w:jc w:val="both"/>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t>К извещению о проведении запроса котировок должен прилагаться проект договора, являющийся неотъемлемой частью извещения о закупке.</w:t>
      </w:r>
    </w:p>
    <w:p w:rsidR="00643EB8" w:rsidRPr="00643EB8" w:rsidRDefault="00643EB8" w:rsidP="00643EB8">
      <w:pPr>
        <w:suppressAutoHyphens/>
        <w:adjustRightInd w:val="0"/>
        <w:spacing w:after="0" w:line="240" w:lineRule="auto"/>
        <w:ind w:firstLine="567"/>
        <w:jc w:val="both"/>
        <w:rPr>
          <w:rFonts w:ascii="Times New Roman" w:eastAsia="Times New Roman" w:hAnsi="Times New Roman" w:cs="Times New Roman"/>
          <w:sz w:val="18"/>
          <w:szCs w:val="18"/>
          <w:lang w:eastAsia="zh-CN"/>
        </w:rPr>
      </w:pPr>
      <w:bookmarkStart w:id="122" w:name="Par1006"/>
      <w:bookmarkEnd w:id="122"/>
      <w:r w:rsidRPr="00643EB8">
        <w:rPr>
          <w:rFonts w:ascii="Times New Roman" w:eastAsia="Times New Roman" w:hAnsi="Times New Roman" w:cs="Times New Roman"/>
          <w:sz w:val="18"/>
          <w:szCs w:val="18"/>
          <w:lang w:eastAsia="zh-CN"/>
        </w:rPr>
        <w:t>5.2.2. Изменения, внесённые в извещение о проведении запроса котировок, размещаются Заказчиком в ЕИС и на электронной площадке не позднее трёх дней со дня принятия решения об их внесении.</w:t>
      </w:r>
    </w:p>
    <w:p w:rsidR="00643EB8" w:rsidRPr="00643EB8" w:rsidRDefault="00643EB8" w:rsidP="00643EB8">
      <w:pPr>
        <w:suppressAutoHyphens/>
        <w:adjustRightInd w:val="0"/>
        <w:spacing w:after="0" w:line="240" w:lineRule="auto"/>
        <w:ind w:firstLine="567"/>
        <w:jc w:val="both"/>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t>В результате внесения указанных изменений срок подачи заявок на участие в запросе котировок должен быть продлён следующим образом. С даты размещения в ЕИС изменений в извещение до даты окончания срока подачи заявок на участие в закупке должно оставаться не менее половины срока подачи заявок на участие в конкурентной закупке, установленного в п. 5.1.5 настоящего Положения.</w:t>
      </w:r>
    </w:p>
    <w:p w:rsidR="00643EB8" w:rsidRPr="00643EB8" w:rsidRDefault="00643EB8" w:rsidP="00643EB8">
      <w:pPr>
        <w:suppressAutoHyphens/>
        <w:adjustRightInd w:val="0"/>
        <w:spacing w:after="0" w:line="240" w:lineRule="auto"/>
        <w:jc w:val="center"/>
        <w:outlineLvl w:val="1"/>
        <w:rPr>
          <w:rFonts w:ascii="Times New Roman" w:eastAsia="Times New Roman" w:hAnsi="Times New Roman" w:cs="Times New Roman"/>
          <w:sz w:val="18"/>
          <w:szCs w:val="18"/>
          <w:lang w:eastAsia="zh-CN"/>
        </w:rPr>
      </w:pPr>
    </w:p>
    <w:p w:rsidR="00643EB8" w:rsidRPr="00643EB8" w:rsidRDefault="00643EB8" w:rsidP="00643EB8">
      <w:pPr>
        <w:suppressAutoHyphens/>
        <w:adjustRightInd w:val="0"/>
        <w:spacing w:after="0" w:line="240" w:lineRule="auto"/>
        <w:jc w:val="center"/>
        <w:outlineLvl w:val="1"/>
        <w:rPr>
          <w:rFonts w:ascii="Times New Roman" w:eastAsia="Times New Roman" w:hAnsi="Times New Roman" w:cs="Times New Roman"/>
          <w:sz w:val="18"/>
          <w:szCs w:val="18"/>
          <w:lang w:eastAsia="zh-CN"/>
        </w:rPr>
      </w:pPr>
      <w:bookmarkStart w:id="123" w:name="Par1014"/>
      <w:bookmarkStart w:id="124" w:name="_Toc222489751"/>
      <w:bookmarkEnd w:id="123"/>
      <w:r w:rsidRPr="00643EB8">
        <w:rPr>
          <w:rFonts w:ascii="Times New Roman" w:eastAsia="Times New Roman" w:hAnsi="Times New Roman" w:cs="Times New Roman"/>
          <w:sz w:val="18"/>
          <w:szCs w:val="18"/>
          <w:lang w:eastAsia="zh-CN"/>
        </w:rPr>
        <w:t xml:space="preserve">      5.3. Порядок подачи заявок на участие в запросе котировок в электронной форме</w:t>
      </w:r>
      <w:bookmarkEnd w:id="124"/>
    </w:p>
    <w:p w:rsidR="00643EB8" w:rsidRPr="00643EB8" w:rsidRDefault="00643EB8" w:rsidP="00643EB8">
      <w:pPr>
        <w:suppressAutoHyphens/>
        <w:adjustRightInd w:val="0"/>
        <w:spacing w:after="0" w:line="240" w:lineRule="auto"/>
        <w:jc w:val="both"/>
        <w:rPr>
          <w:rFonts w:ascii="Times New Roman" w:eastAsia="Times New Roman" w:hAnsi="Times New Roman" w:cs="Times New Roman"/>
          <w:sz w:val="18"/>
          <w:szCs w:val="18"/>
          <w:lang w:eastAsia="zh-CN"/>
        </w:rPr>
      </w:pPr>
    </w:p>
    <w:p w:rsidR="00643EB8" w:rsidRPr="00643EB8" w:rsidRDefault="00643EB8" w:rsidP="00643EB8">
      <w:pPr>
        <w:suppressAutoHyphens/>
        <w:adjustRightInd w:val="0"/>
        <w:spacing w:after="0" w:line="240" w:lineRule="auto"/>
        <w:ind w:firstLine="567"/>
        <w:jc w:val="both"/>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t>5.3.1. Заявка на участие в запросе котировок должна включать:</w:t>
      </w:r>
    </w:p>
    <w:p w:rsidR="00643EB8" w:rsidRPr="00643EB8" w:rsidRDefault="00643EB8" w:rsidP="00643EB8">
      <w:pPr>
        <w:spacing w:after="0" w:line="240" w:lineRule="auto"/>
        <w:ind w:firstLine="567"/>
        <w:jc w:val="both"/>
        <w:rPr>
          <w:rFonts w:ascii="Times New Roman" w:eastAsia="Times New Roman" w:hAnsi="Times New Roman" w:cs="Times New Roman"/>
          <w:sz w:val="18"/>
          <w:szCs w:val="18"/>
          <w:lang w:eastAsia="en-US"/>
        </w:rPr>
      </w:pPr>
      <w:r w:rsidRPr="00643EB8">
        <w:rPr>
          <w:rFonts w:ascii="Times New Roman" w:eastAsia="Times New Roman" w:hAnsi="Times New Roman" w:cs="Times New Roman"/>
          <w:sz w:val="18"/>
          <w:szCs w:val="18"/>
          <w:lang w:eastAsia="en-US"/>
        </w:rPr>
        <w:t>1) документ, содержащий сведения об участнике закупок, подавшем заявку: ИНН/КПП/ОГРН, фирменное наименование (полное наименование), организационно-правовую форму, место нахождения, почтовый адрес (для юридического лица), фамилию, имя, отчество, ИНН/ОГРНИП (при наличии), паспортные данные, место жительства (для физического лица), номер контактного телефона;</w:t>
      </w:r>
    </w:p>
    <w:p w:rsidR="00643EB8" w:rsidRPr="00643EB8" w:rsidRDefault="00643EB8" w:rsidP="00643EB8">
      <w:pPr>
        <w:suppressAutoHyphens/>
        <w:adjustRightInd w:val="0"/>
        <w:spacing w:after="0" w:line="240" w:lineRule="auto"/>
        <w:ind w:firstLine="567"/>
        <w:jc w:val="both"/>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t>2) копии учредительных документов участника закупок (для юридических лиц);</w:t>
      </w:r>
    </w:p>
    <w:p w:rsidR="00643EB8" w:rsidRPr="00643EB8" w:rsidRDefault="00643EB8" w:rsidP="00643EB8">
      <w:pPr>
        <w:suppressAutoHyphens/>
        <w:adjustRightInd w:val="0"/>
        <w:spacing w:after="0" w:line="240" w:lineRule="auto"/>
        <w:ind w:firstLine="567"/>
        <w:jc w:val="both"/>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t>3) копии документов, удостоверяющих личность (для физических лиц);</w:t>
      </w:r>
    </w:p>
    <w:p w:rsidR="00643EB8" w:rsidRPr="00643EB8" w:rsidRDefault="00643EB8" w:rsidP="00643EB8">
      <w:pPr>
        <w:suppressAutoHyphens/>
        <w:adjustRightInd w:val="0"/>
        <w:spacing w:after="0" w:line="240" w:lineRule="auto"/>
        <w:ind w:firstLine="567"/>
        <w:jc w:val="both"/>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t>4) выписку из Единого государственного реестра юридических лиц (для юридических лиц) либо Единого государственного реестра индивидуальных предпринимателей (для индивидуальных предпринимателей), полученную не ранее чем за месяц до дня размещения в ЕИС извещения о проведении запроса котировок, или нотариально заверенную копию такой выписки;</w:t>
      </w:r>
    </w:p>
    <w:p w:rsidR="00643EB8" w:rsidRPr="00643EB8" w:rsidRDefault="00643EB8" w:rsidP="00643EB8">
      <w:pPr>
        <w:suppressAutoHyphens/>
        <w:adjustRightInd w:val="0"/>
        <w:spacing w:after="0" w:line="240" w:lineRule="auto"/>
        <w:ind w:firstLine="567"/>
        <w:jc w:val="both"/>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t>5) надлежащим образом, заверенный перевод на русский язык документов о государственной регистрации юридического лица или индивидуального предпринимателя согласно законодательству соответствующего государства (для иностранных лиц). Эти документы должны быть получены не ранее чем за шесть месяцев до дня размещения в ЕИС извещения о проведении запроса котировок;</w:t>
      </w:r>
    </w:p>
    <w:p w:rsidR="00643EB8" w:rsidRPr="00643EB8" w:rsidRDefault="00643EB8" w:rsidP="00643EB8">
      <w:pPr>
        <w:suppressAutoHyphens/>
        <w:adjustRightInd w:val="0"/>
        <w:spacing w:after="0" w:line="240" w:lineRule="auto"/>
        <w:ind w:firstLine="567"/>
        <w:jc w:val="both"/>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t>6) документ, подтверждающий полномочия лица осуществлять действия от имени участника закупок - юридического лица (копия решения о назначении или об избрании физического лица на должность, в соответствии с которым это физическое лицо обладает правом действовать от имени участника без доверенности). Если от имени участника запроса котировок действует иное лицо, заявка должна включать и доверенность на осуществление действий от имени участника закупок, заверенную печатью участника закупок (при наличии) и подписанную от его имени лицом (лицами), которому в соответствии с законодательством РФ, учредительными документами предоставлено право подписи доверенностей (для юридических лиц), либо нотариально заверенную копию такой доверенности;</w:t>
      </w:r>
    </w:p>
    <w:p w:rsidR="00643EB8" w:rsidRPr="00643EB8" w:rsidRDefault="00643EB8" w:rsidP="00643EB8">
      <w:pPr>
        <w:suppressAutoHyphens/>
        <w:adjustRightInd w:val="0"/>
        <w:spacing w:after="0" w:line="240" w:lineRule="auto"/>
        <w:ind w:firstLine="567"/>
        <w:jc w:val="both"/>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t xml:space="preserve">7) решение об одобрении или о совершении крупной сделки (его копию), если требование о необходимости такого решения для совершения крупной сделки установлено законодательством РФ, учредительными документами юридического лица и, если для участника закупок поставка товаров, выполнение работ, оказание услуг, выступающих предметом договора, предоставление обеспечения исполнения договора являются крупной сделкой. Если указанные действия не считаются для участника закупки крупной сделкой, представляется соответствующее письмо; </w:t>
      </w:r>
    </w:p>
    <w:p w:rsidR="00643EB8" w:rsidRPr="00643EB8" w:rsidRDefault="00643EB8" w:rsidP="00643EB8">
      <w:pPr>
        <w:suppressAutoHyphens/>
        <w:adjustRightInd w:val="0"/>
        <w:spacing w:after="0" w:line="240" w:lineRule="auto"/>
        <w:ind w:firstLine="567"/>
        <w:jc w:val="both"/>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lastRenderedPageBreak/>
        <w:t>8) документ, декларирующий следующее:</w:t>
      </w:r>
    </w:p>
    <w:p w:rsidR="00643EB8" w:rsidRPr="00643EB8" w:rsidRDefault="00643EB8" w:rsidP="00643EB8">
      <w:pPr>
        <w:suppressAutoHyphens/>
        <w:adjustRightInd w:val="0"/>
        <w:spacing w:after="0" w:line="240" w:lineRule="auto"/>
        <w:ind w:firstLine="567"/>
        <w:jc w:val="both"/>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t>- участник закупки не находится в процессе ликвидации (для участника - юридического лица), не признан по решению арбитражного суда несостоятельным (банкротом) (для участника - как юридического, так и физического лица);</w:t>
      </w:r>
    </w:p>
    <w:p w:rsidR="00643EB8" w:rsidRPr="00643EB8" w:rsidRDefault="00643EB8" w:rsidP="00643EB8">
      <w:pPr>
        <w:suppressAutoHyphens/>
        <w:adjustRightInd w:val="0"/>
        <w:spacing w:after="0" w:line="240" w:lineRule="auto"/>
        <w:ind w:firstLine="567"/>
        <w:jc w:val="both"/>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t>- на день подачи конверта с заявкой деятельность участника закупки не приостановлена в порядке, предусмотренном Кодексом РФ об административных правонарушениях;</w:t>
      </w:r>
    </w:p>
    <w:p w:rsidR="00643EB8" w:rsidRPr="00643EB8" w:rsidRDefault="00643EB8" w:rsidP="00643EB8">
      <w:pPr>
        <w:suppressAutoHyphens/>
        <w:adjustRightInd w:val="0"/>
        <w:spacing w:after="0" w:line="240" w:lineRule="auto"/>
        <w:ind w:firstLine="567"/>
        <w:jc w:val="both"/>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t>- у участника закупки отсутствуют недоимка по налогам, сборам, задолженность по иным обязательным платежам в бюджеты бюджетной системы РФ за прошедший календарный год, размер которых превышает 25 процентов от балансовой стоимости активов участника закупки по данным бухгалтерской отчётности за последний отчётный период;</w:t>
      </w:r>
    </w:p>
    <w:p w:rsidR="00643EB8" w:rsidRPr="00643EB8" w:rsidRDefault="00643EB8" w:rsidP="00643EB8">
      <w:pPr>
        <w:suppressAutoHyphens/>
        <w:adjustRightInd w:val="0"/>
        <w:spacing w:after="0" w:line="240" w:lineRule="auto"/>
        <w:ind w:firstLine="567"/>
        <w:jc w:val="both"/>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t>- сведения об участнике закупки отсутствуют в реестрах недобросовестных поставщиков, ведение которых предусмотрено Законом N 223-ФЗ и Законом N 44-ФЗ;</w:t>
      </w:r>
    </w:p>
    <w:p w:rsidR="00643EB8" w:rsidRPr="00643EB8" w:rsidRDefault="00643EB8" w:rsidP="00643EB8">
      <w:pPr>
        <w:spacing w:after="0" w:line="240" w:lineRule="auto"/>
        <w:ind w:firstLine="567"/>
        <w:jc w:val="both"/>
        <w:rPr>
          <w:rFonts w:ascii="Times New Roman" w:eastAsia="Times New Roman" w:hAnsi="Times New Roman" w:cs="Times New Roman"/>
          <w:sz w:val="18"/>
          <w:szCs w:val="18"/>
          <w:lang w:eastAsia="en-US"/>
        </w:rPr>
      </w:pPr>
      <w:r w:rsidRPr="00643EB8">
        <w:rPr>
          <w:rFonts w:ascii="Times New Roman" w:eastAsia="Times New Roman" w:hAnsi="Times New Roman" w:cs="Times New Roman"/>
          <w:sz w:val="18"/>
          <w:szCs w:val="18"/>
          <w:lang w:eastAsia="en-US"/>
        </w:rPr>
        <w:t>- участник закупки обладает исключительными правами на интеллектуальную собственность либо правами на использование интеллектуальной собственности в объёме, достаточном для исполнения договора (если в связи с исполнением договора Заказчик приобретает права на интеллектуальную собственность либо исполнение договора предполагает её использование);</w:t>
      </w:r>
    </w:p>
    <w:p w:rsidR="00643EB8" w:rsidRPr="00643EB8" w:rsidRDefault="00643EB8" w:rsidP="00643EB8">
      <w:pPr>
        <w:suppressAutoHyphens/>
        <w:adjustRightInd w:val="0"/>
        <w:spacing w:after="0" w:line="240" w:lineRule="auto"/>
        <w:ind w:firstLine="567"/>
        <w:jc w:val="both"/>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t>9) предложение о цене договора;</w:t>
      </w:r>
    </w:p>
    <w:p w:rsidR="00643EB8" w:rsidRPr="00643EB8" w:rsidRDefault="00643EB8" w:rsidP="00643EB8">
      <w:pPr>
        <w:suppressAutoHyphens/>
        <w:adjustRightInd w:val="0"/>
        <w:spacing w:after="0" w:line="240" w:lineRule="auto"/>
        <w:ind w:firstLine="567"/>
        <w:jc w:val="both"/>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t>10) документы (их копии), подтверждающие соответствие участника запроса котировок требованиям законодательства РФ и извещения о проведении запроса котировок к лицам, которые осуществляют поставки товаров, выполнение работ, оказание услуг;</w:t>
      </w:r>
    </w:p>
    <w:p w:rsidR="00643EB8" w:rsidRPr="00643EB8" w:rsidRDefault="00643EB8" w:rsidP="00643EB8">
      <w:pPr>
        <w:suppressAutoHyphens/>
        <w:adjustRightInd w:val="0"/>
        <w:spacing w:after="0" w:line="240" w:lineRule="auto"/>
        <w:ind w:firstLine="567"/>
        <w:jc w:val="both"/>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t>11) документы (их копии), подтверждающие соответствие товаров, работ, услуг требованиям законодательства РФ к таким товарам, работам, услугам, если законодательством РФ установлены требования к ним и, если представление указанных документов предусмотрено извещением о проведении запроса котировок. Исключение составляют документы, которые согласно гражданскому законодательству могут быть представлены только вместе с товаром;</w:t>
      </w:r>
    </w:p>
    <w:p w:rsidR="00643EB8" w:rsidRPr="00643EB8" w:rsidRDefault="00643EB8" w:rsidP="00643EB8">
      <w:pPr>
        <w:suppressAutoHyphens/>
        <w:adjustRightInd w:val="0"/>
        <w:spacing w:after="0" w:line="240" w:lineRule="auto"/>
        <w:ind w:firstLine="567"/>
        <w:jc w:val="both"/>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t>12) обязательство участника запроса котировок представить до момента заключения договора сведения о цепочке собственников, включая бенефициаров (в том числе конечных), и документы, подтверждающие эти сведения, если требование о предоставлении таких сведений было установлено в извещении о проведении запроса котировок;</w:t>
      </w:r>
    </w:p>
    <w:p w:rsidR="00643EB8" w:rsidRPr="00643EB8" w:rsidRDefault="00643EB8" w:rsidP="00643EB8">
      <w:pPr>
        <w:suppressAutoHyphens/>
        <w:adjustRightInd w:val="0"/>
        <w:spacing w:after="0" w:line="240" w:lineRule="auto"/>
        <w:ind w:firstLine="567"/>
        <w:jc w:val="both"/>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t>13) согласие на поставку товаров, выполнение работ, оказание услуг в соответствии с условиями, установленными извещением о проведении запроса котировок;</w:t>
      </w:r>
    </w:p>
    <w:p w:rsidR="00643EB8" w:rsidRPr="00643EB8" w:rsidRDefault="00643EB8" w:rsidP="00643EB8">
      <w:pPr>
        <w:suppressAutoHyphens/>
        <w:adjustRightInd w:val="0"/>
        <w:spacing w:after="0" w:line="240" w:lineRule="auto"/>
        <w:ind w:firstLine="567"/>
        <w:jc w:val="both"/>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t>14) 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информацию и документы, определённые в соответствии с п. 2 ч. 2 ст. 3.1-4 Закона N 223-ФЗ (если в извещении об осуществлении закупки установлены предусмотренные указанной статьёй запреты, ограничения, условия допуска). В случае отсутствия таких информации и документов в заявке на участие в закупке такая заявка приравнивается к заявке, в которой содержится предложение о поставке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p>
    <w:p w:rsidR="00643EB8" w:rsidRPr="00643EB8" w:rsidRDefault="00643EB8" w:rsidP="00643EB8">
      <w:pPr>
        <w:suppressAutoHyphens/>
        <w:adjustRightInd w:val="0"/>
        <w:spacing w:after="0" w:line="240" w:lineRule="auto"/>
        <w:ind w:firstLine="567"/>
        <w:jc w:val="both"/>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t>15) иные документы в соответствии с требованиями настоящего Положения и извещением о проведении запроса котировок.</w:t>
      </w:r>
    </w:p>
    <w:p w:rsidR="00643EB8" w:rsidRPr="00643EB8" w:rsidRDefault="00643EB8" w:rsidP="00643EB8">
      <w:pPr>
        <w:suppressAutoHyphens/>
        <w:adjustRightInd w:val="0"/>
        <w:spacing w:after="0" w:line="240" w:lineRule="auto"/>
        <w:ind w:firstLine="567"/>
        <w:jc w:val="both"/>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t>5.3.2. Заявка на участие в запросе котировок может включать дополнительные документы, подтверждающие соответствие участника закупки и (или) товара, работы, услуги требованиям, которые установлены в извещении о проведении запроса котировок.</w:t>
      </w:r>
    </w:p>
    <w:p w:rsidR="00643EB8" w:rsidRPr="00643EB8" w:rsidRDefault="00643EB8" w:rsidP="00643EB8">
      <w:pPr>
        <w:suppressAutoHyphens/>
        <w:adjustRightInd w:val="0"/>
        <w:spacing w:after="0" w:line="240" w:lineRule="auto"/>
        <w:ind w:firstLine="567"/>
        <w:jc w:val="both"/>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t>5.3.3. Не допускается устанавливать иные требования к составу заявки на участие в запросе котировок, помимо предусмотренных настоящим Положением.</w:t>
      </w:r>
    </w:p>
    <w:p w:rsidR="00643EB8" w:rsidRPr="00643EB8" w:rsidRDefault="00643EB8" w:rsidP="00643EB8">
      <w:pPr>
        <w:suppressAutoHyphens/>
        <w:adjustRightInd w:val="0"/>
        <w:spacing w:after="0" w:line="240" w:lineRule="auto"/>
        <w:ind w:firstLine="567"/>
        <w:jc w:val="both"/>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t>5.3.4. Участник запроса котировок имеет право подать только одну заявку на участие. Он вправе изменить или отозвать поданную заявку в любой момент до истечения срока подачи заявок, направив об этом уведомление оператору электронной площадки.</w:t>
      </w:r>
    </w:p>
    <w:p w:rsidR="00643EB8" w:rsidRPr="00643EB8" w:rsidRDefault="00643EB8" w:rsidP="00643EB8">
      <w:pPr>
        <w:suppressAutoHyphens/>
        <w:adjustRightInd w:val="0"/>
        <w:spacing w:after="0" w:line="240" w:lineRule="auto"/>
        <w:ind w:firstLine="567"/>
        <w:jc w:val="both"/>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t>5.3.5. Для участия в запросе котировок в электронной форме заявку необходимо подать посредством функционала электронной площадки в соответствии с требованиями настоящего Положения и извещения.</w:t>
      </w:r>
    </w:p>
    <w:p w:rsidR="00643EB8" w:rsidRPr="00643EB8" w:rsidRDefault="00643EB8" w:rsidP="00643EB8">
      <w:pPr>
        <w:suppressAutoHyphens/>
        <w:adjustRightInd w:val="0"/>
        <w:spacing w:after="0" w:line="240" w:lineRule="auto"/>
        <w:ind w:firstLine="567"/>
        <w:jc w:val="both"/>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t>Заявка в электронной форме направляется оператору электронной площадки.</w:t>
      </w:r>
    </w:p>
    <w:p w:rsidR="00643EB8" w:rsidRPr="00643EB8" w:rsidRDefault="00643EB8" w:rsidP="00643EB8">
      <w:pPr>
        <w:suppressAutoHyphens/>
        <w:adjustRightInd w:val="0"/>
        <w:spacing w:after="0" w:line="240" w:lineRule="auto"/>
        <w:ind w:firstLine="567"/>
        <w:jc w:val="both"/>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t>5.3.6. Участник запроса котировок вправе подать заявку на участие в любое время с момента размещения извещения о его проведении до предусмотренных извещением о запросе котировок в электронной форме даты и времени окончания срока подачи заявок на участие.</w:t>
      </w:r>
    </w:p>
    <w:p w:rsidR="00643EB8" w:rsidRPr="00643EB8" w:rsidRDefault="00643EB8" w:rsidP="00643EB8">
      <w:pPr>
        <w:suppressAutoHyphens/>
        <w:adjustRightInd w:val="0"/>
        <w:spacing w:after="0" w:line="240" w:lineRule="auto"/>
        <w:jc w:val="center"/>
        <w:outlineLvl w:val="1"/>
        <w:rPr>
          <w:rFonts w:ascii="Times New Roman" w:eastAsia="Times New Roman" w:hAnsi="Times New Roman" w:cs="Times New Roman"/>
          <w:sz w:val="18"/>
          <w:szCs w:val="18"/>
          <w:lang w:eastAsia="zh-CN"/>
        </w:rPr>
      </w:pPr>
      <w:bookmarkStart w:id="125" w:name="Par1044"/>
      <w:bookmarkEnd w:id="125"/>
    </w:p>
    <w:p w:rsidR="00643EB8" w:rsidRPr="00643EB8" w:rsidRDefault="00643EB8" w:rsidP="00643EB8">
      <w:pPr>
        <w:suppressAutoHyphens/>
        <w:adjustRightInd w:val="0"/>
        <w:spacing w:after="0" w:line="240" w:lineRule="auto"/>
        <w:jc w:val="center"/>
        <w:outlineLvl w:val="1"/>
        <w:rPr>
          <w:rFonts w:ascii="Times New Roman" w:eastAsia="Times New Roman" w:hAnsi="Times New Roman" w:cs="Times New Roman"/>
          <w:sz w:val="18"/>
          <w:szCs w:val="18"/>
          <w:lang w:eastAsia="zh-CN"/>
        </w:rPr>
      </w:pPr>
      <w:bookmarkStart w:id="126" w:name="_Toc222489752"/>
      <w:r w:rsidRPr="00643EB8">
        <w:rPr>
          <w:rFonts w:ascii="Times New Roman" w:eastAsia="Times New Roman" w:hAnsi="Times New Roman" w:cs="Times New Roman"/>
          <w:sz w:val="18"/>
          <w:szCs w:val="18"/>
          <w:lang w:eastAsia="zh-CN"/>
        </w:rPr>
        <w:t xml:space="preserve">   5.4. Порядок открытия доступа, рассмотрения и оценки заявок на участие в запросе котировок в электронной форме</w:t>
      </w:r>
      <w:bookmarkEnd w:id="126"/>
    </w:p>
    <w:p w:rsidR="00643EB8" w:rsidRPr="00643EB8" w:rsidRDefault="00643EB8" w:rsidP="00643EB8">
      <w:pPr>
        <w:suppressAutoHyphens/>
        <w:adjustRightInd w:val="0"/>
        <w:spacing w:after="0" w:line="240" w:lineRule="auto"/>
        <w:jc w:val="both"/>
        <w:rPr>
          <w:rFonts w:ascii="Times New Roman" w:eastAsia="Times New Roman" w:hAnsi="Times New Roman" w:cs="Times New Roman"/>
          <w:sz w:val="18"/>
          <w:szCs w:val="18"/>
          <w:lang w:eastAsia="zh-CN"/>
        </w:rPr>
      </w:pPr>
    </w:p>
    <w:p w:rsidR="00643EB8" w:rsidRPr="00643EB8" w:rsidRDefault="00643EB8" w:rsidP="00643EB8">
      <w:pPr>
        <w:suppressAutoHyphens/>
        <w:adjustRightInd w:val="0"/>
        <w:spacing w:after="0" w:line="240" w:lineRule="auto"/>
        <w:ind w:firstLine="567"/>
        <w:jc w:val="both"/>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t>5.4.1. В течение одного часа с даты и времени окончания срока подачи заявок на участие в запросе котировок оператор электронной площадки направляет Заказчику все заявки, поданные на участие.</w:t>
      </w:r>
    </w:p>
    <w:p w:rsidR="00643EB8" w:rsidRPr="00643EB8" w:rsidRDefault="00643EB8" w:rsidP="00643EB8">
      <w:pPr>
        <w:suppressAutoHyphens/>
        <w:adjustRightInd w:val="0"/>
        <w:spacing w:after="0" w:line="240" w:lineRule="auto"/>
        <w:ind w:firstLine="567"/>
        <w:jc w:val="both"/>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t>5.4.2. В протокол открытия доступа к поданным заявкам вносятся сведения, указанные в п. 1.8.7 настоящего Положения, а также:</w:t>
      </w:r>
    </w:p>
    <w:p w:rsidR="00643EB8" w:rsidRPr="00643EB8" w:rsidRDefault="00643EB8" w:rsidP="00643EB8">
      <w:pPr>
        <w:suppressAutoHyphens/>
        <w:adjustRightInd w:val="0"/>
        <w:spacing w:after="0" w:line="240" w:lineRule="auto"/>
        <w:ind w:firstLine="567"/>
        <w:jc w:val="both"/>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t>1) фамилии, имена, отчества, должности членов комиссии по закупкам;</w:t>
      </w:r>
    </w:p>
    <w:p w:rsidR="00643EB8" w:rsidRPr="00643EB8" w:rsidRDefault="00643EB8" w:rsidP="00643EB8">
      <w:pPr>
        <w:suppressAutoHyphens/>
        <w:adjustRightInd w:val="0"/>
        <w:spacing w:after="0" w:line="240" w:lineRule="auto"/>
        <w:ind w:firstLine="567"/>
        <w:jc w:val="both"/>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t>2) наименование предмета и номер запроса котировок;</w:t>
      </w:r>
    </w:p>
    <w:p w:rsidR="00643EB8" w:rsidRPr="00643EB8" w:rsidRDefault="00643EB8" w:rsidP="00643EB8">
      <w:pPr>
        <w:suppressAutoHyphens/>
        <w:adjustRightInd w:val="0"/>
        <w:spacing w:after="0" w:line="240" w:lineRule="auto"/>
        <w:ind w:firstLine="567"/>
        <w:jc w:val="both"/>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t>3) номер заявки, присвоенный оператором электронной площадки;</w:t>
      </w:r>
    </w:p>
    <w:p w:rsidR="00643EB8" w:rsidRPr="00643EB8" w:rsidRDefault="00643EB8" w:rsidP="00643EB8">
      <w:pPr>
        <w:suppressAutoHyphens/>
        <w:adjustRightInd w:val="0"/>
        <w:spacing w:after="0" w:line="240" w:lineRule="auto"/>
        <w:ind w:firstLine="567"/>
        <w:jc w:val="both"/>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t>4) почтовый адрес, контактный телефон каждого участника запроса котировок, а также дату и время поступления заявки;</w:t>
      </w:r>
    </w:p>
    <w:p w:rsidR="00643EB8" w:rsidRPr="00643EB8" w:rsidRDefault="00643EB8" w:rsidP="00643EB8">
      <w:pPr>
        <w:suppressAutoHyphens/>
        <w:adjustRightInd w:val="0"/>
        <w:spacing w:after="0" w:line="240" w:lineRule="auto"/>
        <w:ind w:firstLine="567"/>
        <w:jc w:val="both"/>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t>5) сведения о наличии в заявке предусмотренных настоящим Положением и извещением о проведении запроса котировок сведений и документов, необходимых для допуска к участию;</w:t>
      </w:r>
    </w:p>
    <w:p w:rsidR="00643EB8" w:rsidRPr="00643EB8" w:rsidRDefault="00643EB8" w:rsidP="00643EB8">
      <w:pPr>
        <w:suppressAutoHyphens/>
        <w:adjustRightInd w:val="0"/>
        <w:spacing w:after="0" w:line="240" w:lineRule="auto"/>
        <w:ind w:firstLine="567"/>
        <w:jc w:val="both"/>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t>6) предложение участника, признанного победителем, о цене договора, предложение о цене договора, следующее после предложенного победителем, и предложения о цене договора остальных участников запроса котировок, подавших заявки;</w:t>
      </w:r>
    </w:p>
    <w:p w:rsidR="00643EB8" w:rsidRPr="00643EB8" w:rsidRDefault="00643EB8" w:rsidP="00643EB8">
      <w:pPr>
        <w:suppressAutoHyphens/>
        <w:adjustRightInd w:val="0"/>
        <w:spacing w:after="0" w:line="240" w:lineRule="auto"/>
        <w:ind w:firstLine="567"/>
        <w:jc w:val="both"/>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t>7) сведения об участниках, которым отказано в допуске, с обоснованием отказа и сведения о решении каждого члена комиссии об отказе в допуске.</w:t>
      </w:r>
    </w:p>
    <w:p w:rsidR="00643EB8" w:rsidRPr="00643EB8" w:rsidRDefault="00643EB8" w:rsidP="00643EB8">
      <w:pPr>
        <w:suppressAutoHyphens/>
        <w:adjustRightInd w:val="0"/>
        <w:spacing w:after="0" w:line="240" w:lineRule="auto"/>
        <w:ind w:firstLine="567"/>
        <w:jc w:val="both"/>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t>5.4.3. Комиссия по закупкам рассматривает заявки на участие в запросе котировок на предмет их соответствия требованиям законодательства, настоящего Положения и извещения о проведении запроса котировок. Оцениваются только заявки, допущенные комиссией по результатам рассмотрения.</w:t>
      </w:r>
    </w:p>
    <w:p w:rsidR="00643EB8" w:rsidRPr="00643EB8" w:rsidRDefault="00643EB8" w:rsidP="00643EB8">
      <w:pPr>
        <w:suppressAutoHyphens/>
        <w:adjustRightInd w:val="0"/>
        <w:spacing w:after="0" w:line="240" w:lineRule="auto"/>
        <w:ind w:firstLine="567"/>
        <w:jc w:val="both"/>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t>Комиссия по закупкам при рассмотрении заявок на соответствие требованиям законодательства, настоящего Положения и извещения о проведении запроса котировок обязана отказать участнику в допуске в случаях, установленных п. 1.11.1 настоящего Положения.</w:t>
      </w:r>
    </w:p>
    <w:p w:rsidR="00643EB8" w:rsidRPr="00643EB8" w:rsidRDefault="00643EB8" w:rsidP="00643EB8">
      <w:pPr>
        <w:suppressAutoHyphens/>
        <w:adjustRightInd w:val="0"/>
        <w:spacing w:after="0" w:line="240" w:lineRule="auto"/>
        <w:ind w:firstLine="567"/>
        <w:jc w:val="both"/>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t>5.4.4. Победителем запроса котировок признается участник, предложивший наименьшую цену договора. При наличии двух заявок с одинаково низкой ценой победителем признается участник, чья заявка поступила раньше.</w:t>
      </w:r>
    </w:p>
    <w:p w:rsidR="00643EB8" w:rsidRPr="00643EB8" w:rsidRDefault="00643EB8" w:rsidP="00643EB8">
      <w:pPr>
        <w:suppressAutoHyphens/>
        <w:adjustRightInd w:val="0"/>
        <w:spacing w:after="0" w:line="240" w:lineRule="auto"/>
        <w:ind w:firstLine="567"/>
        <w:jc w:val="both"/>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t>5.4.5. Протокол рассмотрения и оценки заявок оформляется секретарём комиссии по закупкам и подписывается всеми присутствующими членами комиссии по закупкам. Указанный протокол размещается в ЕИС и на электронной площадке не позднее чем через три дня после его подписания. Протокол составляется в одном экземпляре, который хранится у Заказчика не менее трёх лет.</w:t>
      </w:r>
    </w:p>
    <w:p w:rsidR="00643EB8" w:rsidRPr="00643EB8" w:rsidRDefault="00643EB8" w:rsidP="00643EB8">
      <w:pPr>
        <w:suppressAutoHyphens/>
        <w:adjustRightInd w:val="0"/>
        <w:spacing w:after="0" w:line="240" w:lineRule="auto"/>
        <w:ind w:firstLine="567"/>
        <w:jc w:val="both"/>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lastRenderedPageBreak/>
        <w:t>5.4.6. По результатам запроса котировок Заказчик заключает договор с победителем в порядке, установленном в п. 1.12 настоящего Положения.</w:t>
      </w:r>
    </w:p>
    <w:p w:rsidR="00643EB8" w:rsidRPr="00643EB8" w:rsidRDefault="00643EB8" w:rsidP="00643EB8">
      <w:pPr>
        <w:suppressAutoHyphens/>
        <w:adjustRightInd w:val="0"/>
        <w:spacing w:after="0" w:line="240" w:lineRule="auto"/>
        <w:ind w:firstLine="567"/>
        <w:jc w:val="both"/>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t>5.4.7. Если по окончании срока подачи заявок на участие в запросе котировок подана только одна заявка или не подано ни одной, запрос котировок признается несостоявшимся. Если подана только одна заявка, договор заключается с учётом положений подраздела 6.2 настоящего Положения. Если к участию в запросе котировок не был допущен ни один участник, запрос котировок признается несостоявшимся. Если к участию в запросе котировок допущен только один участник из нескольких подавших заявки, запрос котировок признается несостоявшимся и закупка проводится повторно с учётом положений разд. 7 настоящего Положения. Соответствующая информация вносится в протокол рассмотрения и оценки заявок.</w:t>
      </w:r>
    </w:p>
    <w:p w:rsidR="00643EB8" w:rsidRPr="00643EB8" w:rsidRDefault="00643EB8" w:rsidP="00643EB8">
      <w:pPr>
        <w:suppressAutoHyphens/>
        <w:adjustRightInd w:val="0"/>
        <w:spacing w:after="0" w:line="240" w:lineRule="auto"/>
        <w:ind w:firstLine="567"/>
        <w:jc w:val="both"/>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t>5.4.8. Протокол, составленный по итогам проведения запроса котировок, заявки на участие, а также изменения в них, извещение о проведении запроса котировок, изменения, внесённые в извещение, разъяснения хранятся Заказчиком не менее трёх лет.</w:t>
      </w:r>
    </w:p>
    <w:p w:rsidR="00643EB8" w:rsidRPr="00643EB8" w:rsidRDefault="00643EB8" w:rsidP="00643EB8">
      <w:pPr>
        <w:suppressAutoHyphens/>
        <w:adjustRightInd w:val="0"/>
        <w:spacing w:after="0" w:line="240" w:lineRule="auto"/>
        <w:jc w:val="both"/>
        <w:rPr>
          <w:rFonts w:ascii="Times New Roman" w:eastAsia="Times New Roman" w:hAnsi="Times New Roman" w:cs="Times New Roman"/>
          <w:sz w:val="18"/>
          <w:szCs w:val="18"/>
          <w:lang w:eastAsia="zh-CN"/>
        </w:rPr>
      </w:pPr>
    </w:p>
    <w:p w:rsidR="00643EB8" w:rsidRPr="00643EB8" w:rsidRDefault="00643EB8" w:rsidP="00643EB8">
      <w:pPr>
        <w:suppressAutoHyphens/>
        <w:adjustRightInd w:val="0"/>
        <w:spacing w:after="0" w:line="240" w:lineRule="auto"/>
        <w:jc w:val="center"/>
        <w:outlineLvl w:val="0"/>
        <w:rPr>
          <w:rFonts w:ascii="Times New Roman" w:eastAsia="Times New Roman" w:hAnsi="Times New Roman" w:cs="Times New Roman"/>
          <w:sz w:val="18"/>
          <w:szCs w:val="18"/>
          <w:lang w:eastAsia="zh-CN"/>
        </w:rPr>
      </w:pPr>
      <w:bookmarkStart w:id="127" w:name="Par516"/>
      <w:bookmarkStart w:id="128" w:name="Par707"/>
      <w:bookmarkStart w:id="129" w:name="Par838"/>
      <w:bookmarkStart w:id="130" w:name="Par1069"/>
      <w:bookmarkStart w:id="131" w:name="Par1123"/>
      <w:bookmarkStart w:id="132" w:name="_Toc222489753"/>
      <w:bookmarkEnd w:id="127"/>
      <w:bookmarkEnd w:id="128"/>
      <w:bookmarkEnd w:id="129"/>
      <w:bookmarkEnd w:id="130"/>
      <w:bookmarkEnd w:id="131"/>
      <w:r w:rsidRPr="00643EB8">
        <w:rPr>
          <w:rFonts w:ascii="Times New Roman" w:eastAsia="Times New Roman" w:hAnsi="Times New Roman" w:cs="Times New Roman"/>
          <w:sz w:val="18"/>
          <w:szCs w:val="18"/>
          <w:lang w:eastAsia="zh-CN"/>
        </w:rPr>
        <w:t>6. Закупка у единственного поставщика</w:t>
      </w:r>
      <w:bookmarkEnd w:id="132"/>
    </w:p>
    <w:p w:rsidR="00643EB8" w:rsidRPr="00643EB8" w:rsidRDefault="00643EB8" w:rsidP="00643EB8">
      <w:pPr>
        <w:suppressAutoHyphens/>
        <w:adjustRightInd w:val="0"/>
        <w:spacing w:after="0" w:line="240" w:lineRule="auto"/>
        <w:jc w:val="center"/>
        <w:outlineLvl w:val="0"/>
        <w:rPr>
          <w:rFonts w:ascii="Times New Roman" w:eastAsia="Times New Roman" w:hAnsi="Times New Roman" w:cs="Times New Roman"/>
          <w:sz w:val="18"/>
          <w:szCs w:val="18"/>
          <w:lang w:eastAsia="zh-CN"/>
        </w:rPr>
      </w:pPr>
    </w:p>
    <w:p w:rsidR="00643EB8" w:rsidRPr="00643EB8" w:rsidRDefault="00643EB8" w:rsidP="00643EB8">
      <w:pPr>
        <w:suppressAutoHyphens/>
        <w:adjustRightInd w:val="0"/>
        <w:spacing w:after="0" w:line="240" w:lineRule="auto"/>
        <w:jc w:val="center"/>
        <w:outlineLvl w:val="0"/>
        <w:rPr>
          <w:rFonts w:ascii="Times New Roman" w:eastAsia="Times New Roman" w:hAnsi="Times New Roman" w:cs="Times New Roman"/>
          <w:sz w:val="18"/>
          <w:szCs w:val="18"/>
          <w:lang w:eastAsia="zh-CN"/>
        </w:rPr>
      </w:pPr>
      <w:bookmarkStart w:id="133" w:name="_Toc222489754"/>
      <w:r w:rsidRPr="00643EB8">
        <w:rPr>
          <w:rFonts w:ascii="Times New Roman" w:eastAsia="Times New Roman" w:hAnsi="Times New Roman" w:cs="Times New Roman"/>
          <w:sz w:val="18"/>
          <w:szCs w:val="18"/>
          <w:lang w:eastAsia="zh-CN"/>
        </w:rPr>
        <w:t>6.1. Случаи и порядок закупки у единственного поставщика</w:t>
      </w:r>
      <w:bookmarkEnd w:id="133"/>
    </w:p>
    <w:p w:rsidR="00643EB8" w:rsidRPr="00643EB8" w:rsidRDefault="00643EB8" w:rsidP="00643EB8">
      <w:pPr>
        <w:suppressAutoHyphens/>
        <w:adjustRightInd w:val="0"/>
        <w:spacing w:after="0" w:line="240" w:lineRule="auto"/>
        <w:jc w:val="both"/>
        <w:rPr>
          <w:rFonts w:ascii="Times New Roman" w:eastAsia="Times New Roman" w:hAnsi="Times New Roman" w:cs="Times New Roman"/>
          <w:sz w:val="18"/>
          <w:szCs w:val="18"/>
          <w:lang w:eastAsia="zh-CN"/>
        </w:rPr>
      </w:pPr>
    </w:p>
    <w:p w:rsidR="00643EB8" w:rsidRPr="00643EB8" w:rsidRDefault="00643EB8" w:rsidP="00643EB8">
      <w:pPr>
        <w:suppressAutoHyphens/>
        <w:adjustRightInd w:val="0"/>
        <w:spacing w:after="0" w:line="240" w:lineRule="auto"/>
        <w:ind w:firstLine="567"/>
        <w:jc w:val="both"/>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t>6.1.1. Закупка у единственного поставщика осуществляется Заказчиком, если:</w:t>
      </w:r>
    </w:p>
    <w:p w:rsidR="00643EB8" w:rsidRPr="00643EB8" w:rsidRDefault="00643EB8" w:rsidP="00643EB8">
      <w:pPr>
        <w:suppressAutoHyphens/>
        <w:adjustRightInd w:val="0"/>
        <w:spacing w:after="0" w:line="240" w:lineRule="auto"/>
        <w:ind w:firstLine="567"/>
        <w:jc w:val="both"/>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t>1) необходимо закупить товары (работы, услуги) стоимостью не более 100 тыс. руб., включая НДС;</w:t>
      </w:r>
    </w:p>
    <w:p w:rsidR="00643EB8" w:rsidRPr="00643EB8" w:rsidRDefault="00643EB8" w:rsidP="00643EB8">
      <w:pPr>
        <w:suppressAutoHyphens/>
        <w:adjustRightInd w:val="0"/>
        <w:spacing w:after="0" w:line="240" w:lineRule="auto"/>
        <w:ind w:firstLine="567"/>
        <w:jc w:val="both"/>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t>2) требуется закупить товары (работы, услуги), которые могут быть поставлены (выполнены, оказаны) только конкретным поставщиком (подрядчиком, исполнителем) и равноценная замена которых невозможна, или необходимо заключить договоры с субъектами естественных монополий;</w:t>
      </w:r>
    </w:p>
    <w:p w:rsidR="00643EB8" w:rsidRPr="00643EB8" w:rsidRDefault="00643EB8" w:rsidP="00643EB8">
      <w:pPr>
        <w:suppressAutoHyphens/>
        <w:adjustRightInd w:val="0"/>
        <w:spacing w:after="0" w:line="240" w:lineRule="auto"/>
        <w:ind w:firstLine="567"/>
        <w:jc w:val="both"/>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t>3) нужно провести дополнительную закупку товаров или закупку товаров, необходимых для обслуживания, ремонта и (или) обеспечения бесперебойной работы ранее приобретённых товаров, а также товаров, работ и услуг, которые связаны с их обслуживанием и сопровождением;</w:t>
      </w:r>
    </w:p>
    <w:p w:rsidR="00643EB8" w:rsidRPr="00643EB8" w:rsidRDefault="00643EB8" w:rsidP="00643EB8">
      <w:pPr>
        <w:suppressAutoHyphens/>
        <w:adjustRightInd w:val="0"/>
        <w:spacing w:after="0" w:line="240" w:lineRule="auto"/>
        <w:ind w:firstLine="567"/>
        <w:jc w:val="both"/>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t>4) требуется закупить товары (работы, услуги) с целью обеспечить участие Заказчика в выставке, конференции, семинаре, стажировке;</w:t>
      </w:r>
    </w:p>
    <w:p w:rsidR="00643EB8" w:rsidRPr="00643EB8" w:rsidRDefault="00643EB8" w:rsidP="00643EB8">
      <w:pPr>
        <w:suppressAutoHyphens/>
        <w:adjustRightInd w:val="0"/>
        <w:spacing w:after="0" w:line="240" w:lineRule="auto"/>
        <w:ind w:firstLine="567"/>
        <w:jc w:val="both"/>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t>5) возникла срочная потребность в закупаемых товарах (работах, услугах) и применить другие способы закупки невозможно из-за отсутствия времени, необходимого для их проведения, в следующих случаях:</w:t>
      </w:r>
    </w:p>
    <w:p w:rsidR="00643EB8" w:rsidRPr="00643EB8" w:rsidRDefault="00643EB8" w:rsidP="00643EB8">
      <w:pPr>
        <w:suppressAutoHyphens/>
        <w:adjustRightInd w:val="0"/>
        <w:spacing w:after="0" w:line="240" w:lineRule="auto"/>
        <w:ind w:firstLine="567"/>
        <w:jc w:val="both"/>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t>- возникли чрезвычайные обстоятельства (авария, иная чрезвычайная ситуация природного или техногенного характера, обстоятельства непреодолимой силы);</w:t>
      </w:r>
    </w:p>
    <w:p w:rsidR="00643EB8" w:rsidRPr="00643EB8" w:rsidRDefault="00643EB8" w:rsidP="00643EB8">
      <w:pPr>
        <w:suppressAutoHyphens/>
        <w:adjustRightInd w:val="0"/>
        <w:spacing w:after="0" w:line="240" w:lineRule="auto"/>
        <w:ind w:firstLine="567"/>
        <w:jc w:val="both"/>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t>- уполномоченный орган отменил результаты закупки, проведённой конкурентным способом (в ситуации, когда повторное проведение закупки конкурентным способом невозможно);</w:t>
      </w:r>
    </w:p>
    <w:p w:rsidR="00643EB8" w:rsidRPr="00643EB8" w:rsidRDefault="00643EB8" w:rsidP="00643EB8">
      <w:pPr>
        <w:suppressAutoHyphens/>
        <w:adjustRightInd w:val="0"/>
        <w:spacing w:after="0" w:line="240" w:lineRule="auto"/>
        <w:ind w:firstLine="567"/>
        <w:jc w:val="both"/>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t>- расторгнут неисполненный договор и необходимо завершить его исполнение, но невозможно провести конкурентную процедуру закупки с учётом требуемых сроков исполнения;</w:t>
      </w:r>
    </w:p>
    <w:p w:rsidR="00643EB8" w:rsidRPr="00643EB8" w:rsidRDefault="00643EB8" w:rsidP="00643EB8">
      <w:pPr>
        <w:suppressAutoHyphens/>
        <w:adjustRightInd w:val="0"/>
        <w:spacing w:after="0" w:line="240" w:lineRule="auto"/>
        <w:ind w:firstLine="567"/>
        <w:jc w:val="both"/>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t>6) процедура закупки признана несостоявшейся, поскольку не подано (не допущено к участию) ни одной заявки либо подана единственная заявка. Если подана только одна заявка, договор заключается с единственным поставщиком в соответствии с положениями подраздела 6.2 настоящего Положения. При этом п. п. 6.1.2 - 6.1.10 настоящего Положения не применяются;</w:t>
      </w:r>
    </w:p>
    <w:p w:rsidR="00643EB8" w:rsidRPr="00643EB8" w:rsidRDefault="00643EB8" w:rsidP="00643EB8">
      <w:pPr>
        <w:suppressAutoHyphens/>
        <w:adjustRightInd w:val="0"/>
        <w:spacing w:after="0" w:line="240" w:lineRule="auto"/>
        <w:ind w:firstLine="567"/>
        <w:jc w:val="both"/>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t>7) возникла потребность в услугах по предоставлению банковской гарантии в обеспечение исполнения обязательств по договору с третьим лицом;</w:t>
      </w:r>
    </w:p>
    <w:p w:rsidR="00643EB8" w:rsidRPr="00643EB8" w:rsidRDefault="00643EB8" w:rsidP="00643EB8">
      <w:pPr>
        <w:suppressAutoHyphens/>
        <w:adjustRightInd w:val="0"/>
        <w:spacing w:after="0" w:line="240" w:lineRule="auto"/>
        <w:ind w:firstLine="567"/>
        <w:jc w:val="both"/>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t>8) Заказчик является исполнителем по договору и в процессе его исполнения возникла потребность в товарах (работах, услугах), но проводить конкурентную процедуру нецелесообразно из-за отсутствия времени либо исходя из условий такого договора;</w:t>
      </w:r>
    </w:p>
    <w:p w:rsidR="00643EB8" w:rsidRPr="00643EB8" w:rsidRDefault="00643EB8" w:rsidP="00643EB8">
      <w:pPr>
        <w:suppressAutoHyphens/>
        <w:adjustRightInd w:val="0"/>
        <w:spacing w:after="0" w:line="240" w:lineRule="auto"/>
        <w:ind w:firstLine="567"/>
        <w:jc w:val="both"/>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t>9) закупаются коммунальные услуги;</w:t>
      </w:r>
    </w:p>
    <w:p w:rsidR="00643EB8" w:rsidRPr="00643EB8" w:rsidRDefault="00643EB8" w:rsidP="00643EB8">
      <w:pPr>
        <w:suppressAutoHyphens/>
        <w:adjustRightInd w:val="0"/>
        <w:spacing w:after="0" w:line="240" w:lineRule="auto"/>
        <w:ind w:firstLine="567"/>
        <w:jc w:val="both"/>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t>10) осуществляется подключение (присоединение) к сетям инженерно-технического обеспечения;</w:t>
      </w:r>
    </w:p>
    <w:p w:rsidR="00643EB8" w:rsidRPr="00643EB8" w:rsidRDefault="00643EB8" w:rsidP="00643EB8">
      <w:pPr>
        <w:suppressAutoHyphens/>
        <w:adjustRightInd w:val="0"/>
        <w:spacing w:after="0" w:line="240" w:lineRule="auto"/>
        <w:ind w:firstLine="567"/>
        <w:jc w:val="both"/>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t>11) закупаются услуги по техническому и санитарному содержанию помещений Заказчика;</w:t>
      </w:r>
    </w:p>
    <w:p w:rsidR="00643EB8" w:rsidRPr="00643EB8" w:rsidRDefault="00643EB8" w:rsidP="00643EB8">
      <w:pPr>
        <w:suppressAutoHyphens/>
        <w:adjustRightInd w:val="0"/>
        <w:spacing w:after="0" w:line="240" w:lineRule="auto"/>
        <w:ind w:firstLine="567"/>
        <w:jc w:val="both"/>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t>12) закупаются услуги стационарной и мобильной связи;</w:t>
      </w:r>
    </w:p>
    <w:p w:rsidR="00643EB8" w:rsidRPr="00643EB8" w:rsidRDefault="00643EB8" w:rsidP="00643EB8">
      <w:pPr>
        <w:suppressAutoHyphens/>
        <w:adjustRightInd w:val="0"/>
        <w:spacing w:after="0" w:line="240" w:lineRule="auto"/>
        <w:ind w:firstLine="567"/>
        <w:jc w:val="both"/>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t>13) закупаются услуги государственных организаций, корпораций, компаний, учреждений и фондов, а также подведомственных им юридических лиц;</w:t>
      </w:r>
    </w:p>
    <w:p w:rsidR="00643EB8" w:rsidRPr="00643EB8" w:rsidRDefault="00643EB8" w:rsidP="00643EB8">
      <w:pPr>
        <w:suppressAutoHyphens/>
        <w:adjustRightInd w:val="0"/>
        <w:spacing w:after="0" w:line="240" w:lineRule="auto"/>
        <w:ind w:firstLine="567"/>
        <w:jc w:val="both"/>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t>14) закупаются услуги по регулируемым в соответствии с законодательством РФ ценам (тарифам);</w:t>
      </w:r>
    </w:p>
    <w:p w:rsidR="00643EB8" w:rsidRPr="00643EB8" w:rsidRDefault="00643EB8" w:rsidP="00643EB8">
      <w:pPr>
        <w:suppressAutoHyphens/>
        <w:adjustRightInd w:val="0"/>
        <w:spacing w:after="0" w:line="240" w:lineRule="auto"/>
        <w:ind w:firstLine="567"/>
        <w:jc w:val="both"/>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t>15) заключается договор (соглашение) с оператором электронной площадки;</w:t>
      </w:r>
    </w:p>
    <w:p w:rsidR="00643EB8" w:rsidRPr="00643EB8" w:rsidRDefault="00643EB8" w:rsidP="00643EB8">
      <w:pPr>
        <w:suppressAutoHyphens/>
        <w:adjustRightInd w:val="0"/>
        <w:spacing w:after="0" w:line="240" w:lineRule="auto"/>
        <w:ind w:firstLine="567"/>
        <w:jc w:val="both"/>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t>16) закупаются услуги по авторскому контролю за разработкой проектной документации объектов капитального строительства, авторскому надзору за строительством, реконструкцией, капитальным ремонтом объектов капитального строительства;</w:t>
      </w:r>
    </w:p>
    <w:p w:rsidR="00643EB8" w:rsidRPr="00643EB8" w:rsidRDefault="00643EB8" w:rsidP="00643EB8">
      <w:pPr>
        <w:suppressAutoHyphens/>
        <w:adjustRightInd w:val="0"/>
        <w:spacing w:after="0" w:line="240" w:lineRule="auto"/>
        <w:ind w:firstLine="567"/>
        <w:jc w:val="both"/>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t>17)  оказываются услуги по проведению авторами проекта технического и авторского надзора за проведением работ по сохранению объекта культурного наследия (памятника истории и культуры) народов РФ;</w:t>
      </w:r>
    </w:p>
    <w:p w:rsidR="00643EB8" w:rsidRPr="00643EB8" w:rsidRDefault="00643EB8" w:rsidP="00643EB8">
      <w:pPr>
        <w:suppressAutoHyphens/>
        <w:adjustRightInd w:val="0"/>
        <w:spacing w:after="0" w:line="240" w:lineRule="auto"/>
        <w:ind w:firstLine="567"/>
        <w:jc w:val="both"/>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t>18) на приобретение исключительного права либо на предоставление права использования в отношении интеллектуальной собственности для нужд Заказчика, обусловленных производственной необходимостью, если единственному поставщику принадлежит исключительное право на интеллектуальную собственность или право её использования, предоставленное на основании лицензионного договора с правом предоставлять сублицензии;</w:t>
      </w:r>
    </w:p>
    <w:p w:rsidR="00643EB8" w:rsidRPr="00643EB8" w:rsidRDefault="00643EB8" w:rsidP="00643EB8">
      <w:pPr>
        <w:suppressAutoHyphens/>
        <w:adjustRightInd w:val="0"/>
        <w:spacing w:after="0" w:line="240" w:lineRule="auto"/>
        <w:ind w:firstLine="567"/>
        <w:jc w:val="both"/>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t>19) закупается российское программное обеспечение с лицом, которое является его разработчиком. Такая закупка осуществляется у единственного поставщика (подрядчика, исполнителя), который в качестве разработчика реализует особо значимый проект, включённый в перечни, утверждённые президиумом Правительственной комиссии по цифровому развитию, использованию информационных технологий для улучшения качества жизни и условий ведения предпринимательской деятельности в соответствии с Правилами, утверждёнными Постановлениями Правительства РФ от 03.05.2019 N 550 и 555;</w:t>
      </w:r>
    </w:p>
    <w:p w:rsidR="00643EB8" w:rsidRPr="00643EB8" w:rsidRDefault="00643EB8" w:rsidP="00643EB8">
      <w:pPr>
        <w:autoSpaceDE w:val="0"/>
        <w:autoSpaceDN w:val="0"/>
        <w:adjustRightInd w:val="0"/>
        <w:spacing w:after="0" w:line="240" w:lineRule="auto"/>
        <w:ind w:firstLine="567"/>
        <w:jc w:val="both"/>
        <w:rPr>
          <w:rFonts w:ascii="Times New Roman" w:eastAsia="Times New Roman" w:hAnsi="Times New Roman" w:cs="Times New Roman"/>
          <w:sz w:val="18"/>
          <w:szCs w:val="18"/>
          <w:lang w:eastAsia="en-US"/>
        </w:rPr>
      </w:pPr>
      <w:r w:rsidRPr="00643EB8">
        <w:rPr>
          <w:rFonts w:ascii="Times New Roman" w:eastAsia="Times New Roman" w:hAnsi="Times New Roman" w:cs="Times New Roman"/>
          <w:color w:val="000000"/>
          <w:sz w:val="18"/>
          <w:szCs w:val="18"/>
          <w:lang w:eastAsia="en-US"/>
        </w:rPr>
        <w:t xml:space="preserve">20) </w:t>
      </w:r>
      <w:r w:rsidRPr="00643EB8">
        <w:rPr>
          <w:rFonts w:ascii="Times New Roman" w:eastAsia="Times New Roman" w:hAnsi="Times New Roman" w:cs="Times New Roman"/>
          <w:sz w:val="18"/>
          <w:szCs w:val="18"/>
          <w:lang w:eastAsia="en-US"/>
        </w:rPr>
        <w:t>поставщик, подрядчик, исполнитель закупаемых товаров, работ, услуг является единственным официальным дилером поставщика, подрядчика, исполнителя, указанных товаров, работ, услуг;</w:t>
      </w:r>
    </w:p>
    <w:p w:rsidR="00643EB8" w:rsidRPr="00643EB8" w:rsidRDefault="00643EB8" w:rsidP="00643EB8">
      <w:pPr>
        <w:autoSpaceDE w:val="0"/>
        <w:autoSpaceDN w:val="0"/>
        <w:adjustRightInd w:val="0"/>
        <w:spacing w:after="0" w:line="240" w:lineRule="auto"/>
        <w:ind w:firstLine="567"/>
        <w:jc w:val="both"/>
        <w:rPr>
          <w:rFonts w:ascii="Times New Roman" w:eastAsia="Times New Roman" w:hAnsi="Times New Roman" w:cs="Times New Roman"/>
          <w:sz w:val="18"/>
          <w:szCs w:val="18"/>
          <w:lang w:eastAsia="en-US"/>
        </w:rPr>
      </w:pPr>
      <w:r w:rsidRPr="00643EB8">
        <w:rPr>
          <w:rFonts w:ascii="Times New Roman" w:eastAsia="Times New Roman" w:hAnsi="Times New Roman" w:cs="Times New Roman"/>
          <w:sz w:val="18"/>
          <w:szCs w:val="18"/>
          <w:lang w:eastAsia="en-US"/>
        </w:rPr>
        <w:t>21)</w:t>
      </w:r>
      <w:r w:rsidRPr="00643EB8">
        <w:rPr>
          <w:rFonts w:ascii="Times New Roman" w:eastAsia="Times New Roman" w:hAnsi="Times New Roman" w:cs="Times New Roman"/>
          <w:color w:val="000000"/>
          <w:sz w:val="18"/>
          <w:szCs w:val="18"/>
          <w:lang w:eastAsia="en-US"/>
        </w:rPr>
        <w:t xml:space="preserve"> </w:t>
      </w:r>
      <w:r w:rsidRPr="00643EB8">
        <w:rPr>
          <w:rFonts w:ascii="Times New Roman" w:eastAsia="Times New Roman" w:hAnsi="Times New Roman" w:cs="Times New Roman"/>
          <w:sz w:val="18"/>
          <w:szCs w:val="18"/>
          <w:lang w:eastAsia="en-US"/>
        </w:rPr>
        <w:t>поставщик, подрядчик, исполнитель закупаемых товаров, работ, услуг является единственным поставщиком, подрядчиком, исполнителем в данном регионе, при условии, что расходы, связанные с привлечением поставщика, подрядчика, исполнителя из других регионов, делают такое привлечение экономически невыгодным;</w:t>
      </w:r>
    </w:p>
    <w:p w:rsidR="00643EB8" w:rsidRPr="00643EB8" w:rsidRDefault="00643EB8" w:rsidP="00643EB8">
      <w:pPr>
        <w:autoSpaceDE w:val="0"/>
        <w:autoSpaceDN w:val="0"/>
        <w:adjustRightInd w:val="0"/>
        <w:spacing w:after="0" w:line="240" w:lineRule="auto"/>
        <w:ind w:firstLine="567"/>
        <w:jc w:val="both"/>
        <w:rPr>
          <w:rFonts w:ascii="Times New Roman" w:eastAsia="Times New Roman" w:hAnsi="Times New Roman" w:cs="Times New Roman"/>
          <w:sz w:val="18"/>
          <w:szCs w:val="18"/>
          <w:lang w:eastAsia="en-US"/>
        </w:rPr>
      </w:pPr>
      <w:r w:rsidRPr="00643EB8">
        <w:rPr>
          <w:rFonts w:ascii="Times New Roman" w:eastAsia="Times New Roman" w:hAnsi="Times New Roman" w:cs="Times New Roman"/>
          <w:sz w:val="18"/>
          <w:szCs w:val="18"/>
          <w:lang w:eastAsia="en-US"/>
        </w:rPr>
        <w:t>22)</w:t>
      </w:r>
      <w:r w:rsidRPr="00643EB8">
        <w:rPr>
          <w:rFonts w:ascii="Times New Roman" w:eastAsia="Times New Roman" w:hAnsi="Times New Roman" w:cs="Times New Roman"/>
          <w:color w:val="000000"/>
          <w:sz w:val="18"/>
          <w:szCs w:val="18"/>
          <w:lang w:eastAsia="en-US"/>
        </w:rPr>
        <w:t xml:space="preserve"> оказываются услуги</w:t>
      </w:r>
      <w:r w:rsidRPr="00643EB8">
        <w:rPr>
          <w:rFonts w:ascii="Times New Roman" w:eastAsia="Times New Roman" w:hAnsi="Times New Roman" w:cs="Times New Roman"/>
          <w:sz w:val="18"/>
          <w:szCs w:val="18"/>
          <w:lang w:eastAsia="en-US"/>
        </w:rPr>
        <w:t xml:space="preserve"> по авторскому контролю за разработкой проектной документации объектов капитального строительства, авторскому надзору за строительством, реконструкцией, капитальным ремонтом объектов капитального строительства соответствующими авторами;</w:t>
      </w:r>
    </w:p>
    <w:p w:rsidR="00643EB8" w:rsidRPr="00643EB8" w:rsidRDefault="00643EB8" w:rsidP="00643EB8">
      <w:pPr>
        <w:autoSpaceDE w:val="0"/>
        <w:autoSpaceDN w:val="0"/>
        <w:adjustRightInd w:val="0"/>
        <w:spacing w:after="0" w:line="240" w:lineRule="auto"/>
        <w:ind w:firstLine="567"/>
        <w:jc w:val="both"/>
        <w:rPr>
          <w:rFonts w:ascii="Times New Roman" w:eastAsia="Times New Roman" w:hAnsi="Times New Roman" w:cs="Times New Roman"/>
          <w:sz w:val="18"/>
          <w:szCs w:val="18"/>
          <w:lang w:eastAsia="en-US"/>
        </w:rPr>
      </w:pPr>
      <w:r w:rsidRPr="00643EB8">
        <w:rPr>
          <w:rFonts w:ascii="Times New Roman" w:eastAsia="Times New Roman" w:hAnsi="Times New Roman" w:cs="Times New Roman"/>
          <w:sz w:val="18"/>
          <w:szCs w:val="18"/>
          <w:lang w:eastAsia="en-US"/>
        </w:rPr>
        <w:t>23) закупается материальные носители, в которых выражены объекты интеллектуальной собственности в случае, если исключительные права на них принадлежат единственному лицу;</w:t>
      </w:r>
    </w:p>
    <w:p w:rsidR="00643EB8" w:rsidRPr="00643EB8" w:rsidRDefault="00643EB8" w:rsidP="00643EB8">
      <w:pPr>
        <w:autoSpaceDE w:val="0"/>
        <w:autoSpaceDN w:val="0"/>
        <w:adjustRightInd w:val="0"/>
        <w:spacing w:after="0" w:line="240" w:lineRule="auto"/>
        <w:ind w:firstLine="567"/>
        <w:jc w:val="both"/>
        <w:rPr>
          <w:rFonts w:ascii="Times New Roman" w:eastAsia="Times New Roman" w:hAnsi="Times New Roman" w:cs="Times New Roman"/>
          <w:sz w:val="18"/>
          <w:szCs w:val="18"/>
          <w:lang w:eastAsia="en-US"/>
        </w:rPr>
      </w:pPr>
      <w:r w:rsidRPr="00643EB8">
        <w:rPr>
          <w:rFonts w:ascii="Times New Roman" w:eastAsia="Times New Roman" w:hAnsi="Times New Roman" w:cs="Times New Roman"/>
          <w:sz w:val="18"/>
          <w:szCs w:val="18"/>
          <w:lang w:eastAsia="en-US"/>
        </w:rPr>
        <w:lastRenderedPageBreak/>
        <w:t>24) оказываются услуги, связанные с направлением работника в служебную командировку (проезд к месту служебной командировки и обратно, наем жилого помещения, транспортное обслуживание, обеспечение питания), повышением квалификации работников Учреждения, (семинары, конференции, дополнительное обучение); осуществляется заключение договора об оказании услуг по участию работников Учреждения в различных мероприятиях, в том числе форумах, конгрессах, съездах;</w:t>
      </w:r>
    </w:p>
    <w:p w:rsidR="00643EB8" w:rsidRPr="00643EB8" w:rsidRDefault="00643EB8" w:rsidP="00643EB8">
      <w:pPr>
        <w:autoSpaceDE w:val="0"/>
        <w:autoSpaceDN w:val="0"/>
        <w:adjustRightInd w:val="0"/>
        <w:spacing w:after="0" w:line="240" w:lineRule="auto"/>
        <w:ind w:firstLine="567"/>
        <w:jc w:val="both"/>
        <w:rPr>
          <w:rFonts w:ascii="Times New Roman" w:eastAsia="Times New Roman" w:hAnsi="Times New Roman" w:cs="Times New Roman"/>
          <w:sz w:val="18"/>
          <w:szCs w:val="18"/>
          <w:lang w:eastAsia="en-US"/>
        </w:rPr>
      </w:pPr>
      <w:r w:rsidRPr="00643EB8">
        <w:rPr>
          <w:rFonts w:ascii="Times New Roman" w:eastAsia="Times New Roman" w:hAnsi="Times New Roman" w:cs="Times New Roman"/>
          <w:sz w:val="18"/>
          <w:szCs w:val="18"/>
          <w:lang w:eastAsia="en-US"/>
        </w:rPr>
        <w:t>25)</w:t>
      </w:r>
      <w:r w:rsidRPr="00643EB8">
        <w:rPr>
          <w:rFonts w:ascii="Times New Roman" w:eastAsia="Times New Roman" w:hAnsi="Times New Roman" w:cs="Times New Roman"/>
          <w:color w:val="000000"/>
          <w:sz w:val="18"/>
          <w:szCs w:val="18"/>
          <w:lang w:eastAsia="en-US"/>
        </w:rPr>
        <w:t xml:space="preserve"> оказываются услуги</w:t>
      </w:r>
      <w:r w:rsidRPr="00643EB8">
        <w:rPr>
          <w:rFonts w:ascii="Times New Roman" w:eastAsia="Times New Roman" w:hAnsi="Times New Roman" w:cs="Times New Roman"/>
          <w:sz w:val="18"/>
          <w:szCs w:val="18"/>
          <w:lang w:eastAsia="en-US"/>
        </w:rPr>
        <w:t xml:space="preserve"> и выполнение работ, связанные с проведением технического обслуживания специальной аппаратуры, аттестации и контроля защищённости объектов автоматизации, обрабатывающих информацию;</w:t>
      </w:r>
    </w:p>
    <w:p w:rsidR="00643EB8" w:rsidRPr="00643EB8" w:rsidRDefault="00643EB8" w:rsidP="00643EB8">
      <w:pPr>
        <w:autoSpaceDE w:val="0"/>
        <w:autoSpaceDN w:val="0"/>
        <w:adjustRightInd w:val="0"/>
        <w:spacing w:after="0" w:line="240" w:lineRule="auto"/>
        <w:ind w:firstLine="567"/>
        <w:jc w:val="both"/>
        <w:rPr>
          <w:rFonts w:ascii="Times New Roman" w:eastAsia="Times New Roman" w:hAnsi="Times New Roman" w:cs="Times New Roman"/>
          <w:sz w:val="18"/>
          <w:szCs w:val="18"/>
          <w:lang w:eastAsia="en-US"/>
        </w:rPr>
      </w:pPr>
      <w:r w:rsidRPr="00643EB8">
        <w:rPr>
          <w:rFonts w:ascii="Times New Roman" w:eastAsia="Times New Roman" w:hAnsi="Times New Roman" w:cs="Times New Roman"/>
          <w:sz w:val="18"/>
          <w:szCs w:val="18"/>
          <w:lang w:eastAsia="en-US"/>
        </w:rPr>
        <w:t>26) заключается договор, предусматривающий выполнение обязательств по оказанию юридических услуг (консультационных услуг, услуг нотариуса, соглашений, заключаемых с адвокатом (адвокатами));</w:t>
      </w:r>
    </w:p>
    <w:p w:rsidR="00643EB8" w:rsidRPr="00643EB8" w:rsidRDefault="00643EB8" w:rsidP="00643EB8">
      <w:pPr>
        <w:autoSpaceDE w:val="0"/>
        <w:autoSpaceDN w:val="0"/>
        <w:adjustRightInd w:val="0"/>
        <w:spacing w:after="0" w:line="240" w:lineRule="auto"/>
        <w:ind w:firstLine="567"/>
        <w:jc w:val="both"/>
        <w:rPr>
          <w:rFonts w:ascii="Times New Roman" w:eastAsia="Times New Roman" w:hAnsi="Times New Roman" w:cs="Times New Roman"/>
          <w:sz w:val="18"/>
          <w:szCs w:val="18"/>
          <w:lang w:eastAsia="en-US"/>
        </w:rPr>
      </w:pPr>
      <w:r w:rsidRPr="00643EB8">
        <w:rPr>
          <w:rFonts w:ascii="Times New Roman" w:eastAsia="Times New Roman" w:hAnsi="Times New Roman" w:cs="Times New Roman"/>
          <w:sz w:val="18"/>
          <w:szCs w:val="18"/>
          <w:lang w:eastAsia="en-US"/>
        </w:rPr>
        <w:t xml:space="preserve">27) заключается договор об организации расчётно-кассового обслуживания Учреждения, в том числе: </w:t>
      </w:r>
    </w:p>
    <w:p w:rsidR="00643EB8" w:rsidRPr="00643EB8" w:rsidRDefault="00643EB8" w:rsidP="00643EB8">
      <w:pPr>
        <w:autoSpaceDE w:val="0"/>
        <w:autoSpaceDN w:val="0"/>
        <w:adjustRightInd w:val="0"/>
        <w:spacing w:after="0" w:line="240" w:lineRule="auto"/>
        <w:ind w:firstLine="567"/>
        <w:jc w:val="both"/>
        <w:rPr>
          <w:rFonts w:ascii="Times New Roman" w:eastAsia="Times New Roman" w:hAnsi="Times New Roman" w:cs="Times New Roman"/>
          <w:sz w:val="18"/>
          <w:szCs w:val="18"/>
          <w:lang w:eastAsia="en-US"/>
        </w:rPr>
      </w:pPr>
      <w:r w:rsidRPr="00643EB8">
        <w:rPr>
          <w:rFonts w:ascii="Times New Roman" w:eastAsia="Times New Roman" w:hAnsi="Times New Roman" w:cs="Times New Roman"/>
          <w:sz w:val="18"/>
          <w:szCs w:val="18"/>
          <w:lang w:eastAsia="en-US"/>
        </w:rPr>
        <w:t xml:space="preserve">-об открытии и ведении банковского счета; </w:t>
      </w:r>
    </w:p>
    <w:p w:rsidR="00643EB8" w:rsidRPr="00643EB8" w:rsidRDefault="00643EB8" w:rsidP="00643EB8">
      <w:pPr>
        <w:autoSpaceDE w:val="0"/>
        <w:autoSpaceDN w:val="0"/>
        <w:adjustRightInd w:val="0"/>
        <w:spacing w:after="0" w:line="240" w:lineRule="auto"/>
        <w:ind w:firstLine="567"/>
        <w:jc w:val="both"/>
        <w:rPr>
          <w:rFonts w:ascii="Times New Roman" w:eastAsia="Times New Roman" w:hAnsi="Times New Roman" w:cs="Times New Roman"/>
          <w:sz w:val="18"/>
          <w:szCs w:val="18"/>
          <w:lang w:eastAsia="en-US"/>
        </w:rPr>
      </w:pPr>
      <w:r w:rsidRPr="00643EB8">
        <w:rPr>
          <w:rFonts w:ascii="Times New Roman" w:eastAsia="Times New Roman" w:hAnsi="Times New Roman" w:cs="Times New Roman"/>
          <w:sz w:val="18"/>
          <w:szCs w:val="18"/>
          <w:lang w:eastAsia="en-US"/>
        </w:rPr>
        <w:t xml:space="preserve">-об организации дистанционного банковского обслуживания, в том числе без открытия банковского счета; </w:t>
      </w:r>
    </w:p>
    <w:p w:rsidR="00643EB8" w:rsidRPr="00643EB8" w:rsidRDefault="00643EB8" w:rsidP="00643EB8">
      <w:pPr>
        <w:autoSpaceDE w:val="0"/>
        <w:autoSpaceDN w:val="0"/>
        <w:adjustRightInd w:val="0"/>
        <w:spacing w:after="0" w:line="240" w:lineRule="auto"/>
        <w:ind w:firstLine="567"/>
        <w:jc w:val="both"/>
        <w:rPr>
          <w:rFonts w:ascii="Times New Roman" w:eastAsia="Times New Roman" w:hAnsi="Times New Roman" w:cs="Times New Roman"/>
          <w:sz w:val="18"/>
          <w:szCs w:val="18"/>
          <w:lang w:eastAsia="en-US"/>
        </w:rPr>
      </w:pPr>
      <w:r w:rsidRPr="00643EB8">
        <w:rPr>
          <w:rFonts w:ascii="Times New Roman" w:eastAsia="Times New Roman" w:hAnsi="Times New Roman" w:cs="Times New Roman"/>
          <w:sz w:val="18"/>
          <w:szCs w:val="18"/>
          <w:lang w:eastAsia="en-US"/>
        </w:rPr>
        <w:t xml:space="preserve">-об инкассации, приёму и зачислению наличных денежных средств; </w:t>
      </w:r>
    </w:p>
    <w:p w:rsidR="00643EB8" w:rsidRPr="00643EB8" w:rsidRDefault="00643EB8" w:rsidP="00643EB8">
      <w:pPr>
        <w:autoSpaceDE w:val="0"/>
        <w:autoSpaceDN w:val="0"/>
        <w:adjustRightInd w:val="0"/>
        <w:spacing w:after="0" w:line="240" w:lineRule="auto"/>
        <w:ind w:firstLine="567"/>
        <w:jc w:val="both"/>
        <w:rPr>
          <w:rFonts w:ascii="Times New Roman" w:eastAsia="Times New Roman" w:hAnsi="Times New Roman" w:cs="Times New Roman"/>
          <w:sz w:val="18"/>
          <w:szCs w:val="18"/>
          <w:lang w:eastAsia="en-US"/>
        </w:rPr>
      </w:pPr>
      <w:r w:rsidRPr="00643EB8">
        <w:rPr>
          <w:rFonts w:ascii="Times New Roman" w:eastAsia="Times New Roman" w:hAnsi="Times New Roman" w:cs="Times New Roman"/>
          <w:sz w:val="18"/>
          <w:szCs w:val="18"/>
          <w:lang w:eastAsia="en-US"/>
        </w:rPr>
        <w:t xml:space="preserve">-об организации зарплатных проектов; </w:t>
      </w:r>
    </w:p>
    <w:p w:rsidR="00643EB8" w:rsidRPr="00643EB8" w:rsidRDefault="00643EB8" w:rsidP="00643EB8">
      <w:pPr>
        <w:autoSpaceDE w:val="0"/>
        <w:autoSpaceDN w:val="0"/>
        <w:adjustRightInd w:val="0"/>
        <w:spacing w:after="0" w:line="240" w:lineRule="auto"/>
        <w:ind w:firstLine="567"/>
        <w:jc w:val="both"/>
        <w:rPr>
          <w:rFonts w:ascii="Times New Roman" w:eastAsia="Times New Roman" w:hAnsi="Times New Roman" w:cs="Times New Roman"/>
          <w:sz w:val="18"/>
          <w:szCs w:val="18"/>
          <w:lang w:eastAsia="en-US"/>
        </w:rPr>
      </w:pPr>
      <w:r w:rsidRPr="00643EB8">
        <w:rPr>
          <w:rFonts w:ascii="Times New Roman" w:eastAsia="Times New Roman" w:hAnsi="Times New Roman" w:cs="Times New Roman"/>
          <w:sz w:val="18"/>
          <w:szCs w:val="18"/>
          <w:lang w:eastAsia="en-US"/>
        </w:rPr>
        <w:t xml:space="preserve">-о выпуске и обслуживании корпоративных пластиковых карт; </w:t>
      </w:r>
    </w:p>
    <w:p w:rsidR="00643EB8" w:rsidRPr="00643EB8" w:rsidRDefault="00643EB8" w:rsidP="00643EB8">
      <w:pPr>
        <w:autoSpaceDE w:val="0"/>
        <w:autoSpaceDN w:val="0"/>
        <w:adjustRightInd w:val="0"/>
        <w:spacing w:after="0" w:line="240" w:lineRule="auto"/>
        <w:ind w:firstLine="567"/>
        <w:jc w:val="both"/>
        <w:rPr>
          <w:rFonts w:ascii="Times New Roman" w:eastAsia="Times New Roman" w:hAnsi="Times New Roman" w:cs="Times New Roman"/>
          <w:sz w:val="18"/>
          <w:szCs w:val="18"/>
          <w:lang w:eastAsia="en-US"/>
        </w:rPr>
      </w:pPr>
      <w:r w:rsidRPr="00643EB8">
        <w:rPr>
          <w:rFonts w:ascii="Times New Roman" w:eastAsia="Times New Roman" w:hAnsi="Times New Roman" w:cs="Times New Roman"/>
          <w:sz w:val="18"/>
          <w:szCs w:val="18"/>
          <w:lang w:eastAsia="en-US"/>
        </w:rPr>
        <w:t xml:space="preserve">-об организации различных режимов перечисления денежных средств между счетами Учреждения; </w:t>
      </w:r>
    </w:p>
    <w:p w:rsidR="00643EB8" w:rsidRPr="00643EB8" w:rsidRDefault="00643EB8" w:rsidP="00643EB8">
      <w:pPr>
        <w:autoSpaceDE w:val="0"/>
        <w:autoSpaceDN w:val="0"/>
        <w:adjustRightInd w:val="0"/>
        <w:spacing w:after="0" w:line="240" w:lineRule="auto"/>
        <w:ind w:firstLine="567"/>
        <w:jc w:val="both"/>
        <w:rPr>
          <w:rFonts w:ascii="Times New Roman" w:eastAsia="Times New Roman" w:hAnsi="Times New Roman" w:cs="Times New Roman"/>
          <w:sz w:val="18"/>
          <w:szCs w:val="18"/>
          <w:lang w:eastAsia="en-US"/>
        </w:rPr>
      </w:pPr>
      <w:r w:rsidRPr="00643EB8">
        <w:rPr>
          <w:rFonts w:ascii="Times New Roman" w:eastAsia="Times New Roman" w:hAnsi="Times New Roman" w:cs="Times New Roman"/>
          <w:sz w:val="18"/>
          <w:szCs w:val="18"/>
          <w:lang w:eastAsia="en-US"/>
        </w:rPr>
        <w:t>- прочие договоры об организации расчётно-кассового обслуживания Учреждения.</w:t>
      </w:r>
    </w:p>
    <w:p w:rsidR="00643EB8" w:rsidRPr="00643EB8" w:rsidRDefault="00643EB8" w:rsidP="00643EB8">
      <w:pPr>
        <w:autoSpaceDE w:val="0"/>
        <w:autoSpaceDN w:val="0"/>
        <w:adjustRightInd w:val="0"/>
        <w:spacing w:after="0" w:line="240" w:lineRule="auto"/>
        <w:ind w:firstLine="567"/>
        <w:jc w:val="both"/>
        <w:rPr>
          <w:rFonts w:ascii="Times New Roman" w:eastAsia="Times New Roman" w:hAnsi="Times New Roman" w:cs="Times New Roman"/>
          <w:sz w:val="18"/>
          <w:szCs w:val="18"/>
          <w:lang w:eastAsia="en-US"/>
        </w:rPr>
      </w:pPr>
      <w:r w:rsidRPr="00643EB8">
        <w:rPr>
          <w:rFonts w:ascii="Times New Roman" w:eastAsia="Times New Roman" w:hAnsi="Times New Roman" w:cs="Times New Roman"/>
          <w:sz w:val="18"/>
          <w:szCs w:val="18"/>
          <w:lang w:eastAsia="en-US"/>
        </w:rPr>
        <w:t>28) заключается гражданско-правовой договор на оказание услуг, выполнение работ с использованием личного труда физического лица, не являющегося индивидуальным предпринимателем;</w:t>
      </w:r>
    </w:p>
    <w:p w:rsidR="00643EB8" w:rsidRPr="00643EB8" w:rsidRDefault="00643EB8" w:rsidP="00643EB8">
      <w:pPr>
        <w:autoSpaceDE w:val="0"/>
        <w:autoSpaceDN w:val="0"/>
        <w:adjustRightInd w:val="0"/>
        <w:spacing w:after="0" w:line="240" w:lineRule="auto"/>
        <w:ind w:firstLine="567"/>
        <w:jc w:val="both"/>
        <w:rPr>
          <w:rFonts w:ascii="Times New Roman" w:eastAsia="Times New Roman" w:hAnsi="Times New Roman" w:cs="Times New Roman"/>
          <w:sz w:val="18"/>
          <w:szCs w:val="18"/>
          <w:lang w:eastAsia="en-US"/>
        </w:rPr>
      </w:pPr>
      <w:r w:rsidRPr="00643EB8">
        <w:rPr>
          <w:rFonts w:ascii="Times New Roman" w:eastAsia="Times New Roman" w:hAnsi="Times New Roman" w:cs="Times New Roman"/>
          <w:sz w:val="18"/>
          <w:szCs w:val="18"/>
          <w:lang w:eastAsia="en-US"/>
        </w:rPr>
        <w:t>29) заключается договор поставки компьютерной техники, периферийных устройств, офисного оборудования, средств мобильной связи, сетевого оборудования, внешних носителей информации, радио-, теле-, фото- или видеооборудования, запасных частей или комплектующих указанного оборудования для целей исполнения государственного (муниципального) контракта или соглашения , заключаемого Учреждением по результатам торгов (иных процедур, проводимых коммерческими или некоммерческими организациями, объединениями коммерческих и/или некоммерческих организаций, и, направленных на заключение гражданско-правового соглашения), когда для целей надлежащего исполнения обязательств по указанному выше контракту (соглашению) у предприятия отсутствует возможность заключить договор путём проведения Закупки другим способом (в том числе в случаях, когда сроки проведения Закупки не позволят Учреждению своевременно исполнить свои обязательства по контракту (соглашению), заключаемому по результатам указанных процедур.</w:t>
      </w:r>
    </w:p>
    <w:p w:rsidR="00643EB8" w:rsidRPr="00643EB8" w:rsidRDefault="00643EB8" w:rsidP="00643EB8">
      <w:pPr>
        <w:autoSpaceDE w:val="0"/>
        <w:autoSpaceDN w:val="0"/>
        <w:adjustRightInd w:val="0"/>
        <w:spacing w:after="0" w:line="240" w:lineRule="auto"/>
        <w:ind w:firstLine="567"/>
        <w:jc w:val="both"/>
        <w:rPr>
          <w:rFonts w:ascii="Times New Roman" w:eastAsia="Times New Roman" w:hAnsi="Times New Roman" w:cs="Times New Roman"/>
          <w:sz w:val="18"/>
          <w:szCs w:val="18"/>
          <w:lang w:eastAsia="en-US"/>
        </w:rPr>
      </w:pPr>
      <w:r w:rsidRPr="00643EB8">
        <w:rPr>
          <w:rFonts w:ascii="Times New Roman" w:eastAsia="Times New Roman" w:hAnsi="Times New Roman" w:cs="Times New Roman"/>
          <w:sz w:val="18"/>
          <w:szCs w:val="18"/>
          <w:lang w:eastAsia="en-US"/>
        </w:rPr>
        <w:t xml:space="preserve">30) проводится дополнительная поставка товаров, выполнение работ, оказание услуг, когда по соображениям стандартизации, унификации, обеспечения непрерывности производственного процесса, а также для обеспечения совместимости или преемственности с ранее приобретёнными товарами, выполненными работами, оказанными услугами новые товары, работы, услуги должны быть поставлены, выполнены, оказаны только у того же поставщика, подрядчика, исполнителя. </w:t>
      </w:r>
    </w:p>
    <w:p w:rsidR="00643EB8" w:rsidRPr="00643EB8" w:rsidRDefault="00643EB8" w:rsidP="00643EB8">
      <w:pPr>
        <w:suppressAutoHyphens/>
        <w:adjustRightInd w:val="0"/>
        <w:spacing w:after="0" w:line="240" w:lineRule="auto"/>
        <w:ind w:firstLine="567"/>
        <w:jc w:val="both"/>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t>6.1.2. Перед заключением договора с единственным поставщиком в случаях, указанных в п. 6.1.1 настоящего Положения, юридическое лицо или индивидуальный предприниматель, с которым планируется заключить такой договор, проходит проверку в соответствии с Методикой проведения оценки юридического лица или Методикой проведения оценки индивидуального предпринимателя на базе сервисов «Личный кабинет налогоплательщика юридического лица» либо «Личный кабинет налогоплательщика индивидуального предпринимателя» АИС «Налог-3», утверждённой Приказом ФНС России от 24.03.2023 N ЕД-7-31/181@. Соответствие требованию такой поставщик подтверждает выпиской из вышеуказанных сервисов оценки.</w:t>
      </w:r>
    </w:p>
    <w:p w:rsidR="00643EB8" w:rsidRPr="00643EB8" w:rsidRDefault="00643EB8" w:rsidP="00643EB8">
      <w:pPr>
        <w:suppressAutoHyphens/>
        <w:adjustRightInd w:val="0"/>
        <w:spacing w:after="0" w:line="240" w:lineRule="auto"/>
        <w:ind w:firstLine="567"/>
        <w:jc w:val="both"/>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t>6.1.3. Решение о цене товаров, работ, услуг, закупаемых у единственного поставщика, принимает руководитель Заказчика или уполномоченное им лицо на основании письменного обоснования потребности в закупке у единственного поставщика.</w:t>
      </w:r>
    </w:p>
    <w:p w:rsidR="00643EB8" w:rsidRPr="00643EB8" w:rsidRDefault="00643EB8" w:rsidP="00643EB8">
      <w:pPr>
        <w:suppressAutoHyphens/>
        <w:adjustRightInd w:val="0"/>
        <w:spacing w:after="0" w:line="240" w:lineRule="auto"/>
        <w:ind w:firstLine="567"/>
        <w:jc w:val="both"/>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t>Обоснование потребности в закупке у единственного поставщика разрабатывается структурным подразделением Заказчика, имеющим потребность в товаре, работе, услуге. Такое обоснование должно содержать информацию о причинах заинтересованности в конкретном товаре, работе, услуге, о причинах необходимости приобрести его у конкретного (единственного) поставщика, результаты проверки, предусмотренной п. 6.1.2 настоящего Положения, а также экономическое обоснование цены договора, подготовленное в соответствии с п. 1.9.18 настоящего Положения.</w:t>
      </w:r>
    </w:p>
    <w:p w:rsidR="00643EB8" w:rsidRPr="00643EB8" w:rsidRDefault="00643EB8" w:rsidP="00643EB8">
      <w:pPr>
        <w:suppressAutoHyphens/>
        <w:adjustRightInd w:val="0"/>
        <w:spacing w:after="0" w:line="240" w:lineRule="auto"/>
        <w:ind w:firstLine="567"/>
        <w:jc w:val="both"/>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t xml:space="preserve">6.1.4. Информация о закупке у единственного поставщика размещается в ЕИС в порядке, определённом в Законе </w:t>
      </w:r>
      <w:r w:rsidRPr="00643EB8">
        <w:rPr>
          <w:rFonts w:ascii="Times New Roman" w:eastAsia="Times New Roman" w:hAnsi="Times New Roman" w:cs="Times New Roman"/>
          <w:sz w:val="18"/>
          <w:szCs w:val="18"/>
          <w:lang w:val="en-US" w:eastAsia="zh-CN"/>
        </w:rPr>
        <w:t>N</w:t>
      </w:r>
      <w:r w:rsidRPr="00643EB8">
        <w:rPr>
          <w:rFonts w:ascii="Times New Roman" w:eastAsia="Times New Roman" w:hAnsi="Times New Roman" w:cs="Times New Roman"/>
          <w:sz w:val="18"/>
          <w:szCs w:val="18"/>
          <w:lang w:eastAsia="zh-CN"/>
        </w:rPr>
        <w:t xml:space="preserve"> 223-ФЗ.</w:t>
      </w:r>
    </w:p>
    <w:p w:rsidR="00643EB8" w:rsidRPr="00643EB8" w:rsidRDefault="00643EB8" w:rsidP="00643EB8">
      <w:pPr>
        <w:suppressAutoHyphens/>
        <w:adjustRightInd w:val="0"/>
        <w:spacing w:after="0" w:line="240" w:lineRule="auto"/>
        <w:ind w:firstLine="567"/>
        <w:jc w:val="both"/>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t>6.1.5. Извещение и документация о закупке у единственного поставщика (вместе с проектом договора) можно размещать в ЕИС до заключения договора с единственным поставщиком.</w:t>
      </w:r>
    </w:p>
    <w:p w:rsidR="00643EB8" w:rsidRPr="00643EB8" w:rsidRDefault="00643EB8" w:rsidP="00643EB8">
      <w:pPr>
        <w:suppressAutoHyphens/>
        <w:adjustRightInd w:val="0"/>
        <w:spacing w:after="0" w:line="240" w:lineRule="auto"/>
        <w:ind w:firstLine="567"/>
        <w:jc w:val="both"/>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t>6.1.6. Извещение о закупке у единственного поставщика является неотъемлемой частью документации о закупке. Сведения в извещении должны соответствовать сведениям, содержащимся в п. 1.9.7 настоящего Положения.</w:t>
      </w:r>
    </w:p>
    <w:p w:rsidR="00643EB8" w:rsidRPr="00643EB8" w:rsidRDefault="00643EB8" w:rsidP="00643EB8">
      <w:pPr>
        <w:suppressAutoHyphens/>
        <w:adjustRightInd w:val="0"/>
        <w:spacing w:after="0" w:line="240" w:lineRule="auto"/>
        <w:ind w:firstLine="567"/>
        <w:jc w:val="both"/>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t>Если из-за особенностей способа проведения закупки отсутствуют сведения, которые предусмотрены в указанном пункте, в извещении в соответствующем разделе указывается «не установлено», «не взимается», «не предоставляется» и т.п.</w:t>
      </w:r>
    </w:p>
    <w:p w:rsidR="00643EB8" w:rsidRPr="00643EB8" w:rsidRDefault="00643EB8" w:rsidP="00643EB8">
      <w:pPr>
        <w:suppressAutoHyphens/>
        <w:adjustRightInd w:val="0"/>
        <w:spacing w:after="0" w:line="240" w:lineRule="auto"/>
        <w:ind w:firstLine="567"/>
        <w:jc w:val="both"/>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t>К извещению о проведении закупки у единственного поставщика должен прилагаться проект договора, являющийся неотъемлемой частью извещения о закупке.</w:t>
      </w:r>
    </w:p>
    <w:p w:rsidR="00643EB8" w:rsidRPr="00643EB8" w:rsidRDefault="00643EB8" w:rsidP="00643EB8">
      <w:pPr>
        <w:suppressAutoHyphens/>
        <w:adjustRightInd w:val="0"/>
        <w:spacing w:after="0" w:line="240" w:lineRule="auto"/>
        <w:ind w:firstLine="567"/>
        <w:jc w:val="both"/>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t>6.1.7. Документация о закупке у единственного поставщика должна содержать сведения, установленные в п. 1.9.2 настоящего Положения.</w:t>
      </w:r>
    </w:p>
    <w:p w:rsidR="00643EB8" w:rsidRPr="00643EB8" w:rsidRDefault="00643EB8" w:rsidP="00643EB8">
      <w:pPr>
        <w:suppressAutoHyphens/>
        <w:adjustRightInd w:val="0"/>
        <w:spacing w:after="0" w:line="240" w:lineRule="auto"/>
        <w:ind w:firstLine="567"/>
        <w:jc w:val="both"/>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t>6.1.8. Для проведения закупки у единственного поставщика может собираться закупочная комиссия.</w:t>
      </w:r>
    </w:p>
    <w:p w:rsidR="00643EB8" w:rsidRPr="00643EB8" w:rsidRDefault="00643EB8" w:rsidP="00643EB8">
      <w:pPr>
        <w:suppressAutoHyphens/>
        <w:adjustRightInd w:val="0"/>
        <w:spacing w:after="0" w:line="240" w:lineRule="auto"/>
        <w:ind w:firstLine="567"/>
        <w:jc w:val="both"/>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t>6.1.9. Протокол проведения закупки у единственного поставщика оформляется секретарям комиссии и подписывается всеми присутствующими членами комиссии по закупкам. Такой протокол размещается в ЕИС в день размещения извещения и документации о закупке.</w:t>
      </w:r>
    </w:p>
    <w:p w:rsidR="00643EB8" w:rsidRPr="00643EB8" w:rsidRDefault="00643EB8" w:rsidP="00643EB8">
      <w:pPr>
        <w:suppressAutoHyphens/>
        <w:adjustRightInd w:val="0"/>
        <w:spacing w:after="0" w:line="240" w:lineRule="auto"/>
        <w:ind w:firstLine="567"/>
        <w:jc w:val="both"/>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t>6.1.10. В протоколе проведения закупки у единственного поставщика указываются:</w:t>
      </w:r>
    </w:p>
    <w:p w:rsidR="00643EB8" w:rsidRPr="00643EB8" w:rsidRDefault="00643EB8" w:rsidP="00643EB8">
      <w:pPr>
        <w:suppressAutoHyphens/>
        <w:adjustRightInd w:val="0"/>
        <w:spacing w:after="0" w:line="240" w:lineRule="auto"/>
        <w:ind w:firstLine="567"/>
        <w:jc w:val="both"/>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t>1) место, дата составления протокола;</w:t>
      </w:r>
    </w:p>
    <w:p w:rsidR="00643EB8" w:rsidRPr="00643EB8" w:rsidRDefault="00643EB8" w:rsidP="00643EB8">
      <w:pPr>
        <w:suppressAutoHyphens/>
        <w:adjustRightInd w:val="0"/>
        <w:spacing w:after="0" w:line="240" w:lineRule="auto"/>
        <w:ind w:firstLine="567"/>
        <w:jc w:val="both"/>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t>2) фамилии, имена, отчества, должности членов комиссии по закупкам;</w:t>
      </w:r>
    </w:p>
    <w:p w:rsidR="00643EB8" w:rsidRPr="00643EB8" w:rsidRDefault="00643EB8" w:rsidP="00643EB8">
      <w:pPr>
        <w:suppressAutoHyphens/>
        <w:adjustRightInd w:val="0"/>
        <w:spacing w:after="0" w:line="240" w:lineRule="auto"/>
        <w:ind w:firstLine="567"/>
        <w:jc w:val="both"/>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t>3) способ закупки (закупка у единственного поставщика);</w:t>
      </w:r>
    </w:p>
    <w:p w:rsidR="00643EB8" w:rsidRPr="00643EB8" w:rsidRDefault="00643EB8" w:rsidP="00643EB8">
      <w:pPr>
        <w:suppressAutoHyphens/>
        <w:adjustRightInd w:val="0"/>
        <w:spacing w:after="0" w:line="240" w:lineRule="auto"/>
        <w:ind w:firstLine="567"/>
        <w:jc w:val="both"/>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t>4) предмет договора;</w:t>
      </w:r>
    </w:p>
    <w:p w:rsidR="00643EB8" w:rsidRPr="00643EB8" w:rsidRDefault="00643EB8" w:rsidP="00643EB8">
      <w:pPr>
        <w:suppressAutoHyphens/>
        <w:adjustRightInd w:val="0"/>
        <w:spacing w:after="0" w:line="240" w:lineRule="auto"/>
        <w:ind w:firstLine="567"/>
        <w:jc w:val="both"/>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t>5) цена договора у единственного поставщика;</w:t>
      </w:r>
    </w:p>
    <w:p w:rsidR="00643EB8" w:rsidRPr="00643EB8" w:rsidRDefault="00643EB8" w:rsidP="00643EB8">
      <w:pPr>
        <w:spacing w:after="0" w:line="240" w:lineRule="auto"/>
        <w:ind w:firstLine="567"/>
        <w:jc w:val="both"/>
        <w:rPr>
          <w:rFonts w:ascii="Times New Roman" w:eastAsia="Times New Roman" w:hAnsi="Times New Roman" w:cs="Times New Roman"/>
          <w:sz w:val="18"/>
          <w:szCs w:val="18"/>
          <w:lang w:eastAsia="en-US"/>
        </w:rPr>
      </w:pPr>
      <w:r w:rsidRPr="00643EB8">
        <w:rPr>
          <w:rFonts w:ascii="Times New Roman" w:eastAsia="Times New Roman" w:hAnsi="Times New Roman" w:cs="Times New Roman"/>
          <w:sz w:val="18"/>
          <w:szCs w:val="18"/>
          <w:lang w:eastAsia="en-US"/>
        </w:rPr>
        <w:t>6) решение о заключении договора с единственным поставщиком и обоснование такого решения с указанием соответствующего подпункта п. 6.1.1 настоящего Положения;</w:t>
      </w:r>
    </w:p>
    <w:p w:rsidR="00643EB8" w:rsidRPr="00643EB8" w:rsidRDefault="00643EB8" w:rsidP="00643EB8">
      <w:pPr>
        <w:suppressAutoHyphens/>
        <w:adjustRightInd w:val="0"/>
        <w:spacing w:after="0" w:line="240" w:lineRule="auto"/>
        <w:ind w:firstLine="567"/>
        <w:jc w:val="both"/>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t>7) наименование, адрес места нахождения единственного поставщика, ИНН/КПП/ОГРН юридического лица, фамилия, имя, отчество физического лица, ИНН/ОГРНИП (при наличии).</w:t>
      </w:r>
    </w:p>
    <w:p w:rsidR="00643EB8" w:rsidRPr="00643EB8" w:rsidRDefault="00643EB8" w:rsidP="00643EB8">
      <w:pPr>
        <w:suppressAutoHyphens/>
        <w:adjustRightInd w:val="0"/>
        <w:spacing w:after="0" w:line="240" w:lineRule="auto"/>
        <w:jc w:val="both"/>
        <w:rPr>
          <w:rFonts w:ascii="Times New Roman" w:eastAsia="Times New Roman" w:hAnsi="Times New Roman" w:cs="Times New Roman"/>
          <w:sz w:val="18"/>
          <w:szCs w:val="18"/>
          <w:lang w:eastAsia="zh-CN"/>
        </w:rPr>
      </w:pPr>
    </w:p>
    <w:p w:rsidR="00643EB8" w:rsidRPr="00643EB8" w:rsidRDefault="00643EB8" w:rsidP="00643EB8">
      <w:pPr>
        <w:spacing w:after="0" w:line="240" w:lineRule="auto"/>
        <w:jc w:val="center"/>
        <w:rPr>
          <w:rFonts w:ascii="Times New Roman" w:eastAsia="Times New Roman" w:hAnsi="Times New Roman" w:cs="Times New Roman"/>
          <w:sz w:val="18"/>
          <w:szCs w:val="18"/>
          <w:lang w:eastAsia="en-US"/>
        </w:rPr>
      </w:pPr>
      <w:r w:rsidRPr="00643EB8">
        <w:rPr>
          <w:rFonts w:ascii="Times New Roman" w:eastAsia="Times New Roman" w:hAnsi="Times New Roman" w:cs="Times New Roman"/>
          <w:sz w:val="18"/>
          <w:szCs w:val="18"/>
          <w:lang w:eastAsia="en-US"/>
        </w:rPr>
        <w:t xml:space="preserve">     6.2. Особенности заключения договора с единственным поставщиком в случае признания закупки несостоявшейся в связи с тем, что подана только одна заявка</w:t>
      </w:r>
    </w:p>
    <w:p w:rsidR="00643EB8" w:rsidRPr="00643EB8" w:rsidRDefault="00643EB8" w:rsidP="00643EB8">
      <w:pPr>
        <w:spacing w:after="0" w:line="240" w:lineRule="auto"/>
        <w:jc w:val="both"/>
        <w:rPr>
          <w:rFonts w:ascii="Times New Roman" w:eastAsia="Times New Roman" w:hAnsi="Times New Roman" w:cs="Times New Roman"/>
          <w:sz w:val="18"/>
          <w:szCs w:val="18"/>
          <w:lang w:eastAsia="en-US"/>
        </w:rPr>
      </w:pPr>
    </w:p>
    <w:p w:rsidR="00643EB8" w:rsidRPr="00643EB8" w:rsidRDefault="00643EB8" w:rsidP="00643EB8">
      <w:pPr>
        <w:spacing w:after="0" w:line="240" w:lineRule="auto"/>
        <w:ind w:firstLine="567"/>
        <w:jc w:val="both"/>
        <w:rPr>
          <w:rFonts w:ascii="Times New Roman" w:eastAsia="Times New Roman" w:hAnsi="Times New Roman" w:cs="Times New Roman"/>
          <w:sz w:val="18"/>
          <w:szCs w:val="18"/>
          <w:lang w:eastAsia="en-US"/>
        </w:rPr>
      </w:pPr>
      <w:r w:rsidRPr="00643EB8">
        <w:rPr>
          <w:rFonts w:ascii="Times New Roman" w:eastAsia="Times New Roman" w:hAnsi="Times New Roman" w:cs="Times New Roman"/>
          <w:sz w:val="18"/>
          <w:szCs w:val="18"/>
          <w:lang w:eastAsia="en-US"/>
        </w:rPr>
        <w:t>6.2.1. В случае признания закупки несостоявшейся по причине того, что подана только одна заявка, договор с единственным поставщиком заключается с участником закупки, подавшим такую заявку, при условии, что она соответствует требованиям извещения и документации о закупке (если её формирование предусмотрено настоящим Положением).</w:t>
      </w:r>
    </w:p>
    <w:p w:rsidR="00643EB8" w:rsidRPr="00643EB8" w:rsidRDefault="00643EB8" w:rsidP="00643EB8">
      <w:pPr>
        <w:spacing w:after="0" w:line="240" w:lineRule="auto"/>
        <w:ind w:firstLine="567"/>
        <w:jc w:val="both"/>
        <w:rPr>
          <w:rFonts w:ascii="Times New Roman" w:eastAsia="Times New Roman" w:hAnsi="Times New Roman" w:cs="Times New Roman"/>
          <w:sz w:val="18"/>
          <w:szCs w:val="18"/>
          <w:lang w:eastAsia="en-US"/>
        </w:rPr>
      </w:pPr>
      <w:r w:rsidRPr="00643EB8">
        <w:rPr>
          <w:rFonts w:ascii="Times New Roman" w:eastAsia="Times New Roman" w:hAnsi="Times New Roman" w:cs="Times New Roman"/>
          <w:sz w:val="18"/>
          <w:szCs w:val="18"/>
          <w:lang w:eastAsia="en-US"/>
        </w:rPr>
        <w:t>6.2.2. Заключение договора, указанного в п. 6.2.1 настоящего Положения, осуществляется:</w:t>
      </w:r>
    </w:p>
    <w:p w:rsidR="00643EB8" w:rsidRPr="00643EB8" w:rsidRDefault="00643EB8" w:rsidP="00643EB8">
      <w:pPr>
        <w:spacing w:after="0" w:line="240" w:lineRule="auto"/>
        <w:ind w:firstLine="567"/>
        <w:jc w:val="both"/>
        <w:rPr>
          <w:rFonts w:ascii="Times New Roman" w:eastAsia="Times New Roman" w:hAnsi="Times New Roman" w:cs="Times New Roman"/>
          <w:sz w:val="18"/>
          <w:szCs w:val="18"/>
          <w:lang w:eastAsia="en-US"/>
        </w:rPr>
      </w:pPr>
      <w:r w:rsidRPr="00643EB8">
        <w:rPr>
          <w:rFonts w:ascii="Times New Roman" w:eastAsia="Times New Roman" w:hAnsi="Times New Roman" w:cs="Times New Roman"/>
          <w:sz w:val="18"/>
          <w:szCs w:val="18"/>
          <w:lang w:eastAsia="en-US"/>
        </w:rPr>
        <w:t>1) на условиях, определённых извещением о закупке, документацией о закупке (если её формирование предусмотрено настоящим Положением);</w:t>
      </w:r>
    </w:p>
    <w:p w:rsidR="00643EB8" w:rsidRPr="00643EB8" w:rsidRDefault="00643EB8" w:rsidP="00643EB8">
      <w:pPr>
        <w:spacing w:after="0" w:line="240" w:lineRule="auto"/>
        <w:ind w:firstLine="567"/>
        <w:jc w:val="both"/>
        <w:rPr>
          <w:rFonts w:ascii="Times New Roman" w:eastAsia="Times New Roman" w:hAnsi="Times New Roman" w:cs="Times New Roman"/>
          <w:sz w:val="18"/>
          <w:szCs w:val="18"/>
          <w:lang w:eastAsia="en-US"/>
        </w:rPr>
      </w:pPr>
      <w:r w:rsidRPr="00643EB8">
        <w:rPr>
          <w:rFonts w:ascii="Times New Roman" w:eastAsia="Times New Roman" w:hAnsi="Times New Roman" w:cs="Times New Roman"/>
          <w:sz w:val="18"/>
          <w:szCs w:val="18"/>
          <w:lang w:eastAsia="en-US"/>
        </w:rPr>
        <w:t>2) по цене, не превышающей начальную (максимальную) цену договора, а также предложенную участником цену договора, максимальное значение цены договора (если в извещении указаны формула цены либо цена единицы товара, работы, услуги и максимальное значение цены договора).</w:t>
      </w:r>
    </w:p>
    <w:p w:rsidR="00643EB8" w:rsidRPr="00643EB8" w:rsidRDefault="00643EB8" w:rsidP="00643EB8">
      <w:pPr>
        <w:spacing w:after="0" w:line="240" w:lineRule="auto"/>
        <w:ind w:firstLine="567"/>
        <w:jc w:val="both"/>
        <w:rPr>
          <w:rFonts w:ascii="Times New Roman" w:eastAsia="Times New Roman" w:hAnsi="Times New Roman" w:cs="Times New Roman"/>
          <w:sz w:val="18"/>
          <w:szCs w:val="18"/>
          <w:lang w:eastAsia="en-US"/>
        </w:rPr>
      </w:pPr>
      <w:r w:rsidRPr="00643EB8">
        <w:rPr>
          <w:rFonts w:ascii="Times New Roman" w:eastAsia="Times New Roman" w:hAnsi="Times New Roman" w:cs="Times New Roman"/>
          <w:sz w:val="18"/>
          <w:szCs w:val="18"/>
          <w:lang w:eastAsia="en-US"/>
        </w:rPr>
        <w:t>6.2.3. Сведения о договоре, заключённом согласно п. 6.2.1 настоящего Положения, заказчик вносит в реестр договоров в соответствии с подразделом 1.13 настоящего Положения.</w:t>
      </w:r>
    </w:p>
    <w:p w:rsidR="00643EB8" w:rsidRPr="00643EB8" w:rsidRDefault="00643EB8" w:rsidP="00643EB8">
      <w:pPr>
        <w:suppressAutoHyphens/>
        <w:adjustRightInd w:val="0"/>
        <w:spacing w:after="0" w:line="240" w:lineRule="auto"/>
        <w:jc w:val="both"/>
        <w:rPr>
          <w:rFonts w:ascii="Times New Roman" w:eastAsia="Times New Roman" w:hAnsi="Times New Roman" w:cs="Times New Roman"/>
          <w:sz w:val="18"/>
          <w:szCs w:val="18"/>
          <w:lang w:eastAsia="zh-CN"/>
        </w:rPr>
      </w:pPr>
    </w:p>
    <w:p w:rsidR="00643EB8" w:rsidRPr="00643EB8" w:rsidRDefault="00643EB8" w:rsidP="00643EB8">
      <w:pPr>
        <w:suppressAutoHyphens/>
        <w:adjustRightInd w:val="0"/>
        <w:spacing w:after="0" w:line="240" w:lineRule="auto"/>
        <w:jc w:val="center"/>
        <w:outlineLvl w:val="0"/>
        <w:rPr>
          <w:rFonts w:ascii="Times New Roman" w:eastAsia="Times New Roman" w:hAnsi="Times New Roman" w:cs="Times New Roman"/>
          <w:sz w:val="18"/>
          <w:szCs w:val="18"/>
          <w:lang w:eastAsia="zh-CN"/>
        </w:rPr>
      </w:pPr>
      <w:bookmarkStart w:id="134" w:name="_Toc222489755"/>
      <w:r w:rsidRPr="00643EB8">
        <w:rPr>
          <w:rFonts w:ascii="Times New Roman" w:eastAsia="Times New Roman" w:hAnsi="Times New Roman" w:cs="Times New Roman"/>
          <w:sz w:val="18"/>
          <w:szCs w:val="18"/>
          <w:lang w:eastAsia="zh-CN"/>
        </w:rPr>
        <w:t xml:space="preserve">7. </w:t>
      </w:r>
      <w:bookmarkStart w:id="135" w:name="_Hlk157984275"/>
      <w:r w:rsidRPr="00643EB8">
        <w:rPr>
          <w:rFonts w:ascii="Times New Roman" w:eastAsia="Times New Roman" w:hAnsi="Times New Roman" w:cs="Times New Roman"/>
          <w:sz w:val="18"/>
          <w:szCs w:val="18"/>
          <w:lang w:eastAsia="zh-CN"/>
        </w:rPr>
        <w:t>Особенности проведения повторной закупки в случае признания закупки несостоявшейся в связи с тем, что к участию допущен только один участник из нескольких</w:t>
      </w:r>
      <w:bookmarkEnd w:id="134"/>
      <w:bookmarkEnd w:id="135"/>
    </w:p>
    <w:p w:rsidR="00643EB8" w:rsidRPr="00643EB8" w:rsidRDefault="00643EB8" w:rsidP="00643EB8">
      <w:pPr>
        <w:widowControl w:val="0"/>
        <w:autoSpaceDE w:val="0"/>
        <w:autoSpaceDN w:val="0"/>
        <w:spacing w:after="0" w:line="240" w:lineRule="auto"/>
        <w:jc w:val="both"/>
        <w:rPr>
          <w:rFonts w:ascii="Times New Roman" w:eastAsia="Times New Roman" w:hAnsi="Times New Roman" w:cs="Times New Roman"/>
          <w:sz w:val="18"/>
          <w:szCs w:val="18"/>
        </w:rPr>
      </w:pPr>
    </w:p>
    <w:p w:rsidR="00643EB8" w:rsidRPr="00643EB8" w:rsidRDefault="00643EB8" w:rsidP="00643EB8">
      <w:pPr>
        <w:spacing w:after="0" w:line="240" w:lineRule="auto"/>
        <w:ind w:firstLine="567"/>
        <w:jc w:val="both"/>
        <w:rPr>
          <w:rFonts w:ascii="Times New Roman" w:eastAsia="Times New Roman" w:hAnsi="Times New Roman" w:cs="Times New Roman"/>
          <w:sz w:val="18"/>
          <w:szCs w:val="18"/>
          <w:lang w:eastAsia="en-US"/>
        </w:rPr>
      </w:pPr>
      <w:r w:rsidRPr="00643EB8">
        <w:rPr>
          <w:rFonts w:ascii="Times New Roman" w:eastAsia="Times New Roman" w:hAnsi="Times New Roman" w:cs="Times New Roman"/>
          <w:sz w:val="18"/>
          <w:szCs w:val="18"/>
          <w:lang w:eastAsia="en-US"/>
        </w:rPr>
        <w:t>7.1. В случае признания закупки несостоявшейся по причине того, что к участию в закупке допущен только один участник из нескольких, закупка проводится повторно с учётом особенностей, установленных п. 7.2 настоящего Положения.</w:t>
      </w:r>
    </w:p>
    <w:p w:rsidR="00643EB8" w:rsidRPr="00643EB8" w:rsidRDefault="00643EB8" w:rsidP="00643EB8">
      <w:pPr>
        <w:spacing w:after="0" w:line="240" w:lineRule="auto"/>
        <w:ind w:firstLine="567"/>
        <w:jc w:val="both"/>
        <w:rPr>
          <w:rFonts w:ascii="Times New Roman" w:eastAsia="Times New Roman" w:hAnsi="Times New Roman" w:cs="Times New Roman"/>
          <w:sz w:val="18"/>
          <w:szCs w:val="18"/>
          <w:lang w:eastAsia="en-US"/>
        </w:rPr>
      </w:pPr>
      <w:r w:rsidRPr="00643EB8">
        <w:rPr>
          <w:rFonts w:ascii="Times New Roman" w:eastAsia="Times New Roman" w:hAnsi="Times New Roman" w:cs="Times New Roman"/>
          <w:sz w:val="18"/>
          <w:szCs w:val="18"/>
          <w:lang w:eastAsia="en-US"/>
        </w:rPr>
        <w:t>7.2. Повторная закупка проводится с установлением условий, указанных в предложении допущенного участника закупки (в том случае, если предложенные условия улучшены по сравнению с установленными в первоначальной закупке), или на изначальных условиях (в случае, если условия единственно допущенной заявки не являются улучшенными по сравнению с установленными в первоначальной закупке).</w:t>
      </w:r>
    </w:p>
    <w:p w:rsidR="00643EB8" w:rsidRPr="00643EB8" w:rsidRDefault="00643EB8" w:rsidP="00643EB8">
      <w:pPr>
        <w:suppressAutoHyphens/>
        <w:adjustRightInd w:val="0"/>
        <w:spacing w:after="0" w:line="240" w:lineRule="auto"/>
        <w:jc w:val="both"/>
        <w:rPr>
          <w:rFonts w:ascii="Times New Roman" w:eastAsia="Times New Roman" w:hAnsi="Times New Roman" w:cs="Times New Roman"/>
          <w:sz w:val="18"/>
          <w:szCs w:val="18"/>
          <w:lang w:eastAsia="zh-CN"/>
        </w:rPr>
      </w:pPr>
    </w:p>
    <w:p w:rsidR="00643EB8" w:rsidRPr="00643EB8" w:rsidRDefault="00643EB8" w:rsidP="00643EB8">
      <w:pPr>
        <w:suppressAutoHyphens/>
        <w:adjustRightInd w:val="0"/>
        <w:spacing w:after="0" w:line="240" w:lineRule="auto"/>
        <w:jc w:val="center"/>
        <w:outlineLvl w:val="0"/>
        <w:rPr>
          <w:rFonts w:ascii="Times New Roman" w:eastAsia="Times New Roman" w:hAnsi="Times New Roman" w:cs="Times New Roman"/>
          <w:sz w:val="18"/>
          <w:szCs w:val="18"/>
          <w:lang w:eastAsia="zh-CN"/>
        </w:rPr>
      </w:pPr>
      <w:bookmarkStart w:id="136" w:name="_Toc222489756"/>
      <w:r w:rsidRPr="00643EB8">
        <w:rPr>
          <w:rFonts w:ascii="Times New Roman" w:eastAsia="Times New Roman" w:hAnsi="Times New Roman" w:cs="Times New Roman"/>
          <w:sz w:val="18"/>
          <w:szCs w:val="18"/>
          <w:lang w:eastAsia="zh-CN"/>
        </w:rPr>
        <w:t xml:space="preserve">8. Закупки у СМСП и </w:t>
      </w:r>
      <w:proofErr w:type="spellStart"/>
      <w:r w:rsidRPr="00643EB8">
        <w:rPr>
          <w:rFonts w:ascii="Times New Roman" w:eastAsia="Times New Roman" w:hAnsi="Times New Roman" w:cs="Times New Roman"/>
          <w:sz w:val="18"/>
          <w:szCs w:val="18"/>
          <w:lang w:eastAsia="zh-CN"/>
        </w:rPr>
        <w:t>самозанятых</w:t>
      </w:r>
      <w:bookmarkEnd w:id="136"/>
      <w:proofErr w:type="spellEnd"/>
    </w:p>
    <w:p w:rsidR="00643EB8" w:rsidRPr="00643EB8" w:rsidRDefault="00643EB8" w:rsidP="00643EB8">
      <w:pPr>
        <w:suppressAutoHyphens/>
        <w:spacing w:after="0" w:line="240" w:lineRule="auto"/>
        <w:ind w:firstLine="567"/>
        <w:jc w:val="both"/>
        <w:rPr>
          <w:rFonts w:ascii="Times New Roman" w:eastAsia="Times New Roman" w:hAnsi="Times New Roman" w:cs="Times New Roman"/>
          <w:sz w:val="18"/>
          <w:szCs w:val="18"/>
          <w:lang w:eastAsia="zh-CN"/>
        </w:rPr>
      </w:pPr>
    </w:p>
    <w:p w:rsidR="00643EB8" w:rsidRPr="00643EB8" w:rsidRDefault="00643EB8" w:rsidP="00643EB8">
      <w:pPr>
        <w:suppressAutoHyphens/>
        <w:spacing w:after="0" w:line="240" w:lineRule="auto"/>
        <w:ind w:firstLine="567"/>
        <w:jc w:val="both"/>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t xml:space="preserve">Заказчик осуществляет закупки у СМСП и </w:t>
      </w:r>
      <w:proofErr w:type="spellStart"/>
      <w:r w:rsidRPr="00643EB8">
        <w:rPr>
          <w:rFonts w:ascii="Times New Roman" w:eastAsia="Times New Roman" w:hAnsi="Times New Roman" w:cs="Times New Roman"/>
          <w:sz w:val="18"/>
          <w:szCs w:val="18"/>
          <w:lang w:eastAsia="zh-CN"/>
        </w:rPr>
        <w:t>самозанятых</w:t>
      </w:r>
      <w:proofErr w:type="spellEnd"/>
      <w:r w:rsidRPr="00643EB8">
        <w:rPr>
          <w:rFonts w:ascii="Times New Roman" w:eastAsia="Times New Roman" w:hAnsi="Times New Roman" w:cs="Times New Roman"/>
          <w:sz w:val="18"/>
          <w:szCs w:val="18"/>
          <w:lang w:eastAsia="zh-CN"/>
        </w:rPr>
        <w:t xml:space="preserve"> в соответствии с настоящим Положением с учётом требований Постановления Правительства РФ N 1352.</w:t>
      </w:r>
    </w:p>
    <w:p w:rsidR="00643EB8" w:rsidRPr="00643EB8" w:rsidRDefault="00643EB8" w:rsidP="00643EB8">
      <w:pPr>
        <w:suppressAutoHyphens/>
        <w:spacing w:after="0" w:line="240" w:lineRule="auto"/>
        <w:jc w:val="both"/>
        <w:rPr>
          <w:rFonts w:ascii="Times New Roman" w:eastAsia="Times New Roman" w:hAnsi="Times New Roman" w:cs="Times New Roman"/>
          <w:sz w:val="18"/>
          <w:szCs w:val="18"/>
          <w:lang w:eastAsia="zh-CN"/>
        </w:rPr>
      </w:pPr>
    </w:p>
    <w:p w:rsidR="00643EB8" w:rsidRPr="00643EB8" w:rsidRDefault="00643EB8" w:rsidP="00643EB8">
      <w:pPr>
        <w:suppressAutoHyphens/>
        <w:adjustRightInd w:val="0"/>
        <w:spacing w:after="0" w:line="240" w:lineRule="auto"/>
        <w:outlineLvl w:val="1"/>
        <w:rPr>
          <w:rFonts w:ascii="Times New Roman" w:eastAsia="Times New Roman" w:hAnsi="Times New Roman" w:cs="Times New Roman"/>
          <w:sz w:val="18"/>
          <w:szCs w:val="18"/>
          <w:lang w:eastAsia="zh-CN"/>
        </w:rPr>
      </w:pPr>
      <w:bookmarkStart w:id="137" w:name="Par1125"/>
      <w:bookmarkStart w:id="138" w:name="_Toc222489757"/>
      <w:bookmarkEnd w:id="137"/>
      <w:r w:rsidRPr="00643EB8">
        <w:rPr>
          <w:rFonts w:ascii="Times New Roman" w:eastAsia="Times New Roman" w:hAnsi="Times New Roman" w:cs="Times New Roman"/>
          <w:sz w:val="18"/>
          <w:szCs w:val="18"/>
          <w:lang w:eastAsia="zh-CN"/>
        </w:rPr>
        <w:t xml:space="preserve">        8.1. Общие условия закупки у СМСП и </w:t>
      </w:r>
      <w:proofErr w:type="spellStart"/>
      <w:r w:rsidRPr="00643EB8">
        <w:rPr>
          <w:rFonts w:ascii="Times New Roman" w:eastAsia="Times New Roman" w:hAnsi="Times New Roman" w:cs="Times New Roman"/>
          <w:sz w:val="18"/>
          <w:szCs w:val="18"/>
          <w:lang w:eastAsia="zh-CN"/>
        </w:rPr>
        <w:t>самозанятых</w:t>
      </w:r>
      <w:bookmarkEnd w:id="138"/>
      <w:proofErr w:type="spellEnd"/>
    </w:p>
    <w:p w:rsidR="00643EB8" w:rsidRPr="00643EB8" w:rsidRDefault="00643EB8" w:rsidP="00643EB8">
      <w:pPr>
        <w:suppressAutoHyphens/>
        <w:adjustRightInd w:val="0"/>
        <w:spacing w:after="0" w:line="240" w:lineRule="auto"/>
        <w:jc w:val="both"/>
        <w:rPr>
          <w:rFonts w:ascii="Times New Roman" w:eastAsia="Times New Roman" w:hAnsi="Times New Roman" w:cs="Times New Roman"/>
          <w:sz w:val="18"/>
          <w:szCs w:val="18"/>
          <w:lang w:eastAsia="zh-CN"/>
        </w:rPr>
      </w:pPr>
    </w:p>
    <w:p w:rsidR="00643EB8" w:rsidRPr="00643EB8" w:rsidRDefault="00643EB8" w:rsidP="00643EB8">
      <w:pPr>
        <w:suppressAutoHyphens/>
        <w:adjustRightInd w:val="0"/>
        <w:spacing w:after="0" w:line="240" w:lineRule="auto"/>
        <w:ind w:firstLine="567"/>
        <w:jc w:val="both"/>
        <w:rPr>
          <w:rFonts w:ascii="Times New Roman" w:eastAsia="Times New Roman" w:hAnsi="Times New Roman" w:cs="Times New Roman"/>
          <w:sz w:val="18"/>
          <w:szCs w:val="18"/>
          <w:lang w:eastAsia="zh-CN"/>
        </w:rPr>
      </w:pPr>
      <w:bookmarkStart w:id="139" w:name="Par1135"/>
      <w:bookmarkEnd w:id="139"/>
      <w:r w:rsidRPr="00643EB8">
        <w:rPr>
          <w:rFonts w:ascii="Times New Roman" w:eastAsia="Times New Roman" w:hAnsi="Times New Roman" w:cs="Times New Roman"/>
          <w:sz w:val="18"/>
          <w:szCs w:val="18"/>
          <w:lang w:eastAsia="zh-CN"/>
        </w:rPr>
        <w:t xml:space="preserve">8.1.1. Закупки у СМСП и </w:t>
      </w:r>
      <w:proofErr w:type="spellStart"/>
      <w:r w:rsidRPr="00643EB8">
        <w:rPr>
          <w:rFonts w:ascii="Times New Roman" w:eastAsia="Times New Roman" w:hAnsi="Times New Roman" w:cs="Times New Roman"/>
          <w:sz w:val="18"/>
          <w:szCs w:val="18"/>
          <w:lang w:eastAsia="zh-CN"/>
        </w:rPr>
        <w:t>самозанятых</w:t>
      </w:r>
      <w:proofErr w:type="spellEnd"/>
      <w:r w:rsidRPr="00643EB8">
        <w:rPr>
          <w:rFonts w:ascii="Times New Roman" w:eastAsia="Times New Roman" w:hAnsi="Times New Roman" w:cs="Times New Roman"/>
          <w:sz w:val="18"/>
          <w:szCs w:val="18"/>
          <w:lang w:eastAsia="zh-CN"/>
        </w:rPr>
        <w:t xml:space="preserve"> осуществляются путём проведения конкурса в электронной форме, аукциона в электронной форме, запроса котировок в электронной форме или запроса предложений в электронной форме. Их участниками могут быть:</w:t>
      </w:r>
    </w:p>
    <w:p w:rsidR="00643EB8" w:rsidRPr="00643EB8" w:rsidRDefault="00643EB8" w:rsidP="00643EB8">
      <w:pPr>
        <w:suppressAutoHyphens/>
        <w:adjustRightInd w:val="0"/>
        <w:spacing w:after="0" w:line="240" w:lineRule="auto"/>
        <w:ind w:firstLine="567"/>
        <w:jc w:val="both"/>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t xml:space="preserve">1) любые лица, указанные в ч. 5 ст. 3 Закона N 223-ФЗ, в том числе СМСП и </w:t>
      </w:r>
      <w:proofErr w:type="spellStart"/>
      <w:r w:rsidRPr="00643EB8">
        <w:rPr>
          <w:rFonts w:ascii="Times New Roman" w:eastAsia="Times New Roman" w:hAnsi="Times New Roman" w:cs="Times New Roman"/>
          <w:sz w:val="18"/>
          <w:szCs w:val="18"/>
          <w:lang w:eastAsia="zh-CN"/>
        </w:rPr>
        <w:t>самозанятые</w:t>
      </w:r>
      <w:proofErr w:type="spellEnd"/>
      <w:r w:rsidRPr="00643EB8">
        <w:rPr>
          <w:rFonts w:ascii="Times New Roman" w:eastAsia="Times New Roman" w:hAnsi="Times New Roman" w:cs="Times New Roman"/>
          <w:sz w:val="18"/>
          <w:szCs w:val="18"/>
          <w:lang w:eastAsia="zh-CN"/>
        </w:rPr>
        <w:t>;</w:t>
      </w:r>
    </w:p>
    <w:p w:rsidR="00643EB8" w:rsidRPr="00643EB8" w:rsidRDefault="00643EB8" w:rsidP="00643EB8">
      <w:pPr>
        <w:suppressAutoHyphens/>
        <w:adjustRightInd w:val="0"/>
        <w:spacing w:after="0" w:line="240" w:lineRule="auto"/>
        <w:ind w:firstLine="567"/>
        <w:jc w:val="both"/>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t xml:space="preserve">2) только СМСП и </w:t>
      </w:r>
      <w:proofErr w:type="spellStart"/>
      <w:r w:rsidRPr="00643EB8">
        <w:rPr>
          <w:rFonts w:ascii="Times New Roman" w:eastAsia="Times New Roman" w:hAnsi="Times New Roman" w:cs="Times New Roman"/>
          <w:sz w:val="18"/>
          <w:szCs w:val="18"/>
          <w:lang w:eastAsia="zh-CN"/>
        </w:rPr>
        <w:t>самозанятые</w:t>
      </w:r>
      <w:proofErr w:type="spellEnd"/>
      <w:r w:rsidRPr="00643EB8">
        <w:rPr>
          <w:rFonts w:ascii="Times New Roman" w:eastAsia="Times New Roman" w:hAnsi="Times New Roman" w:cs="Times New Roman"/>
          <w:sz w:val="18"/>
          <w:szCs w:val="18"/>
          <w:lang w:eastAsia="zh-CN"/>
        </w:rPr>
        <w:t>;</w:t>
      </w:r>
    </w:p>
    <w:p w:rsidR="00643EB8" w:rsidRPr="00643EB8" w:rsidRDefault="00643EB8" w:rsidP="00643EB8">
      <w:pPr>
        <w:suppressAutoHyphens/>
        <w:adjustRightInd w:val="0"/>
        <w:spacing w:after="0" w:line="240" w:lineRule="auto"/>
        <w:ind w:firstLine="567"/>
        <w:jc w:val="both"/>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t>3) лица, в отношении которых документацией о закупке установлено требование о привлечении к исполнению договора субподрядчиков (соисполнителей) из числа СМСП (</w:t>
      </w:r>
      <w:proofErr w:type="spellStart"/>
      <w:r w:rsidRPr="00643EB8">
        <w:rPr>
          <w:rFonts w:ascii="Times New Roman" w:eastAsia="Times New Roman" w:hAnsi="Times New Roman" w:cs="Times New Roman"/>
          <w:sz w:val="18"/>
          <w:szCs w:val="18"/>
          <w:lang w:eastAsia="zh-CN"/>
        </w:rPr>
        <w:t>самозанятых</w:t>
      </w:r>
      <w:proofErr w:type="spellEnd"/>
      <w:r w:rsidRPr="00643EB8">
        <w:rPr>
          <w:rFonts w:ascii="Times New Roman" w:eastAsia="Times New Roman" w:hAnsi="Times New Roman" w:cs="Times New Roman"/>
          <w:sz w:val="18"/>
          <w:szCs w:val="18"/>
          <w:lang w:eastAsia="zh-CN"/>
        </w:rPr>
        <w:t>).</w:t>
      </w:r>
    </w:p>
    <w:p w:rsidR="00643EB8" w:rsidRPr="00643EB8" w:rsidRDefault="00643EB8" w:rsidP="00643EB8">
      <w:pPr>
        <w:suppressAutoHyphens/>
        <w:adjustRightInd w:val="0"/>
        <w:spacing w:after="0" w:line="240" w:lineRule="auto"/>
        <w:ind w:firstLine="567"/>
        <w:jc w:val="both"/>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t xml:space="preserve">8.1.2. Закупки, участниками которых могут являться исключительно СМСП и </w:t>
      </w:r>
      <w:proofErr w:type="spellStart"/>
      <w:r w:rsidRPr="00643EB8">
        <w:rPr>
          <w:rFonts w:ascii="Times New Roman" w:eastAsia="Times New Roman" w:hAnsi="Times New Roman" w:cs="Times New Roman"/>
          <w:sz w:val="18"/>
          <w:szCs w:val="18"/>
          <w:lang w:eastAsia="zh-CN"/>
        </w:rPr>
        <w:t>самозанятые</w:t>
      </w:r>
      <w:proofErr w:type="spellEnd"/>
      <w:r w:rsidRPr="00643EB8">
        <w:rPr>
          <w:rFonts w:ascii="Times New Roman" w:eastAsia="Times New Roman" w:hAnsi="Times New Roman" w:cs="Times New Roman"/>
          <w:sz w:val="18"/>
          <w:szCs w:val="18"/>
          <w:lang w:eastAsia="zh-CN"/>
        </w:rPr>
        <w:t>, проводятся, только если их предмет включён в утверждённый и размещённый в ЕИС и на сайте Заказчика перечень товаров, работ, услуг, закупки которых осуществляются у СМСП (далее - перечень).</w:t>
      </w:r>
    </w:p>
    <w:p w:rsidR="00643EB8" w:rsidRPr="00643EB8" w:rsidRDefault="00643EB8" w:rsidP="00643EB8">
      <w:pPr>
        <w:suppressAutoHyphens/>
        <w:adjustRightInd w:val="0"/>
        <w:spacing w:after="0" w:line="240" w:lineRule="auto"/>
        <w:ind w:firstLine="567"/>
        <w:jc w:val="both"/>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t xml:space="preserve">8.1.3. Если предмет закупки (товар, работы, услуги) включён в перечень и начальная (максимальная) цена договора не превышает 200 млн руб., закупка осуществляется только у СМСП и </w:t>
      </w:r>
      <w:proofErr w:type="spellStart"/>
      <w:r w:rsidRPr="00643EB8">
        <w:rPr>
          <w:rFonts w:ascii="Times New Roman" w:eastAsia="Times New Roman" w:hAnsi="Times New Roman" w:cs="Times New Roman"/>
          <w:sz w:val="18"/>
          <w:szCs w:val="18"/>
          <w:lang w:eastAsia="zh-CN"/>
        </w:rPr>
        <w:t>самозанятых</w:t>
      </w:r>
      <w:proofErr w:type="spellEnd"/>
      <w:r w:rsidRPr="00643EB8">
        <w:rPr>
          <w:rFonts w:ascii="Times New Roman" w:eastAsia="Times New Roman" w:hAnsi="Times New Roman" w:cs="Times New Roman"/>
          <w:sz w:val="18"/>
          <w:szCs w:val="18"/>
          <w:lang w:eastAsia="zh-CN"/>
        </w:rPr>
        <w:t xml:space="preserve"> (</w:t>
      </w:r>
      <w:proofErr w:type="spellStart"/>
      <w:r w:rsidRPr="00643EB8">
        <w:rPr>
          <w:rFonts w:ascii="Times New Roman" w:eastAsia="Times New Roman" w:hAnsi="Times New Roman" w:cs="Times New Roman"/>
          <w:sz w:val="18"/>
          <w:szCs w:val="18"/>
          <w:lang w:eastAsia="zh-CN"/>
        </w:rPr>
        <w:t>пп</w:t>
      </w:r>
      <w:proofErr w:type="spellEnd"/>
      <w:r w:rsidRPr="00643EB8">
        <w:rPr>
          <w:rFonts w:ascii="Times New Roman" w:eastAsia="Times New Roman" w:hAnsi="Times New Roman" w:cs="Times New Roman"/>
          <w:sz w:val="18"/>
          <w:szCs w:val="18"/>
          <w:lang w:eastAsia="zh-CN"/>
        </w:rPr>
        <w:t>. 2 п. 8.1.1 настоящего Положения).</w:t>
      </w:r>
    </w:p>
    <w:p w:rsidR="00643EB8" w:rsidRPr="00643EB8" w:rsidRDefault="00643EB8" w:rsidP="00643EB8">
      <w:pPr>
        <w:suppressAutoHyphens/>
        <w:adjustRightInd w:val="0"/>
        <w:spacing w:after="0" w:line="240" w:lineRule="auto"/>
        <w:ind w:firstLine="567"/>
        <w:jc w:val="both"/>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t>8.1.4. Если предмет закупки (товар, работы, услуги) включён в перечень и начальная (максимальная) цена договора более 200 млн руб., но не превышает 800 млн руб., круг участников закупки определяется любым из способов, указанных в п. 8.1.1 настоящего Положения, по усмотрению Заказчика.</w:t>
      </w:r>
    </w:p>
    <w:p w:rsidR="00643EB8" w:rsidRPr="00643EB8" w:rsidRDefault="00643EB8" w:rsidP="00643EB8">
      <w:pPr>
        <w:suppressAutoHyphens/>
        <w:adjustRightInd w:val="0"/>
        <w:spacing w:after="0" w:line="240" w:lineRule="auto"/>
        <w:ind w:firstLine="567"/>
        <w:jc w:val="both"/>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t>8.1.5. Если начальная (максимальная) цена договора превышает 800 млн руб., Заказчик проводит закупку, участниками которой могут являться любые лица, указанные в ч. 5 ст. 3 Закона N 223-ФЗ.</w:t>
      </w:r>
    </w:p>
    <w:p w:rsidR="00643EB8" w:rsidRPr="00643EB8" w:rsidRDefault="00643EB8" w:rsidP="00643EB8">
      <w:pPr>
        <w:suppressAutoHyphens/>
        <w:adjustRightInd w:val="0"/>
        <w:spacing w:after="0" w:line="240" w:lineRule="auto"/>
        <w:ind w:firstLine="567"/>
        <w:jc w:val="both"/>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t xml:space="preserve">8.1.6. При осуществлении закупки в соответствии с </w:t>
      </w:r>
      <w:proofErr w:type="spellStart"/>
      <w:r w:rsidRPr="00643EB8">
        <w:rPr>
          <w:rFonts w:ascii="Times New Roman" w:eastAsia="Times New Roman" w:hAnsi="Times New Roman" w:cs="Times New Roman"/>
          <w:sz w:val="18"/>
          <w:szCs w:val="18"/>
          <w:lang w:eastAsia="zh-CN"/>
        </w:rPr>
        <w:t>пп</w:t>
      </w:r>
      <w:proofErr w:type="spellEnd"/>
      <w:r w:rsidRPr="00643EB8">
        <w:rPr>
          <w:rFonts w:ascii="Times New Roman" w:eastAsia="Times New Roman" w:hAnsi="Times New Roman" w:cs="Times New Roman"/>
          <w:sz w:val="18"/>
          <w:szCs w:val="18"/>
          <w:lang w:eastAsia="zh-CN"/>
        </w:rPr>
        <w:t xml:space="preserve">. 2 п. 8.1.1 настоящего Положения Заказчик устанавливает требование о том, что участник закупки должен являться СМСП или </w:t>
      </w:r>
      <w:proofErr w:type="spellStart"/>
      <w:r w:rsidRPr="00643EB8">
        <w:rPr>
          <w:rFonts w:ascii="Times New Roman" w:eastAsia="Times New Roman" w:hAnsi="Times New Roman" w:cs="Times New Roman"/>
          <w:sz w:val="18"/>
          <w:szCs w:val="18"/>
          <w:lang w:eastAsia="zh-CN"/>
        </w:rPr>
        <w:t>самозанятым</w:t>
      </w:r>
      <w:proofErr w:type="spellEnd"/>
      <w:r w:rsidRPr="00643EB8">
        <w:rPr>
          <w:rFonts w:ascii="Times New Roman" w:eastAsia="Times New Roman" w:hAnsi="Times New Roman" w:cs="Times New Roman"/>
          <w:sz w:val="18"/>
          <w:szCs w:val="18"/>
          <w:lang w:eastAsia="zh-CN"/>
        </w:rPr>
        <w:t>.</w:t>
      </w:r>
    </w:p>
    <w:p w:rsidR="00643EB8" w:rsidRPr="00643EB8" w:rsidRDefault="00643EB8" w:rsidP="00643EB8">
      <w:pPr>
        <w:suppressAutoHyphens/>
        <w:adjustRightInd w:val="0"/>
        <w:spacing w:after="0" w:line="240" w:lineRule="auto"/>
        <w:ind w:firstLine="567"/>
        <w:jc w:val="both"/>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t xml:space="preserve">8.1.7. При осуществлении закупки в соответствии с </w:t>
      </w:r>
      <w:proofErr w:type="spellStart"/>
      <w:r w:rsidRPr="00643EB8">
        <w:rPr>
          <w:rFonts w:ascii="Times New Roman" w:eastAsia="Times New Roman" w:hAnsi="Times New Roman" w:cs="Times New Roman"/>
          <w:sz w:val="18"/>
          <w:szCs w:val="18"/>
          <w:lang w:eastAsia="zh-CN"/>
        </w:rPr>
        <w:t>пп</w:t>
      </w:r>
      <w:proofErr w:type="spellEnd"/>
      <w:r w:rsidRPr="00643EB8">
        <w:rPr>
          <w:rFonts w:ascii="Times New Roman" w:eastAsia="Times New Roman" w:hAnsi="Times New Roman" w:cs="Times New Roman"/>
          <w:sz w:val="18"/>
          <w:szCs w:val="18"/>
          <w:lang w:eastAsia="zh-CN"/>
        </w:rPr>
        <w:t xml:space="preserve">. 3 п. 8.1.1 настоящего Положения Заказчик устанавливает требование о том, что привлекаемый участником закупки субподрядчик (соисполнитель) должен быть из числа СМСП или </w:t>
      </w:r>
      <w:proofErr w:type="spellStart"/>
      <w:r w:rsidRPr="00643EB8">
        <w:rPr>
          <w:rFonts w:ascii="Times New Roman" w:eastAsia="Times New Roman" w:hAnsi="Times New Roman" w:cs="Times New Roman"/>
          <w:sz w:val="18"/>
          <w:szCs w:val="18"/>
          <w:lang w:eastAsia="zh-CN"/>
        </w:rPr>
        <w:t>самозанятых</w:t>
      </w:r>
      <w:proofErr w:type="spellEnd"/>
      <w:r w:rsidRPr="00643EB8">
        <w:rPr>
          <w:rFonts w:ascii="Times New Roman" w:eastAsia="Times New Roman" w:hAnsi="Times New Roman" w:cs="Times New Roman"/>
          <w:sz w:val="18"/>
          <w:szCs w:val="18"/>
          <w:lang w:eastAsia="zh-CN"/>
        </w:rPr>
        <w:t>.</w:t>
      </w:r>
    </w:p>
    <w:p w:rsidR="00643EB8" w:rsidRPr="00643EB8" w:rsidRDefault="00643EB8" w:rsidP="00643EB8">
      <w:pPr>
        <w:suppressAutoHyphens/>
        <w:adjustRightInd w:val="0"/>
        <w:spacing w:after="0" w:line="240" w:lineRule="auto"/>
        <w:ind w:firstLine="567"/>
        <w:jc w:val="both"/>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t>8.1.8. Протокол, составленный по итогам рассмотрения первых частей заявок на участие в конкурсе в электронной форме, аукционе в электронной форме, запросе предложений в электронной форме, должен соответствовать требованиям, указанным в ч. 13 ст. 3.2 Закона N 223-ФЗ.</w:t>
      </w:r>
    </w:p>
    <w:p w:rsidR="00643EB8" w:rsidRPr="00643EB8" w:rsidRDefault="00643EB8" w:rsidP="00643EB8">
      <w:pPr>
        <w:suppressAutoHyphens/>
        <w:adjustRightInd w:val="0"/>
        <w:spacing w:after="0" w:line="240" w:lineRule="auto"/>
        <w:ind w:firstLine="567"/>
        <w:jc w:val="both"/>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t>8.1.9. Протокол, составленный по итогам осуществления закупки, должен соответствовать требованиям, указанным в ч. 14 ст. 3.2 Закона N 223-ФЗ.</w:t>
      </w:r>
    </w:p>
    <w:p w:rsidR="00643EB8" w:rsidRPr="00643EB8" w:rsidRDefault="00643EB8" w:rsidP="00643EB8">
      <w:pPr>
        <w:suppressAutoHyphens/>
        <w:adjustRightInd w:val="0"/>
        <w:spacing w:after="0" w:line="240" w:lineRule="auto"/>
        <w:ind w:firstLine="567"/>
        <w:jc w:val="both"/>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t>8.1.10. Договор заключается на условиях, которые предусмотрены проектом договора, извещением, документацией о закупке и заявкой участника закупки, с которым заключается договор.</w:t>
      </w:r>
    </w:p>
    <w:p w:rsidR="00643EB8" w:rsidRPr="00643EB8" w:rsidRDefault="00643EB8" w:rsidP="00643EB8">
      <w:pPr>
        <w:suppressAutoHyphens/>
        <w:adjustRightInd w:val="0"/>
        <w:spacing w:after="0" w:line="240" w:lineRule="auto"/>
        <w:ind w:firstLine="567"/>
        <w:jc w:val="both"/>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t>Договор заключается с использованием программно-аппаратных средств электронной площадки и должен быть подписан электронной подписью лица, имеющего право действовать от имени соответственно участника такой конкурентной закупки, Заказчика.</w:t>
      </w:r>
    </w:p>
    <w:p w:rsidR="00643EB8" w:rsidRPr="00643EB8" w:rsidRDefault="00643EB8" w:rsidP="00643EB8">
      <w:pPr>
        <w:suppressAutoHyphens/>
        <w:adjustRightInd w:val="0"/>
        <w:spacing w:after="0" w:line="240" w:lineRule="auto"/>
        <w:ind w:firstLine="567"/>
        <w:jc w:val="both"/>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t>8.1.11. При наличии разногласий по проекту договора, направленному Заказчиком, участник закупки составляет протокол разногласий с указанием замечаний к положениям проекта договора, не соответствующим извещению, документации о конкурентной закупке и своей заявке, с указанием соответствующих положений данных документов. Протокол разногласий направляется Заказчику с использованием программно-аппаратных средств электронной площадки. Заказчик рассматривает протокол разногласий и направляет участнику,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w:t>
      </w:r>
    </w:p>
    <w:p w:rsidR="00643EB8" w:rsidRPr="00643EB8" w:rsidRDefault="00643EB8" w:rsidP="00643EB8">
      <w:pPr>
        <w:suppressAutoHyphens/>
        <w:adjustRightInd w:val="0"/>
        <w:spacing w:after="0" w:line="240" w:lineRule="auto"/>
        <w:jc w:val="both"/>
        <w:rPr>
          <w:rFonts w:ascii="Times New Roman" w:eastAsia="Times New Roman" w:hAnsi="Times New Roman" w:cs="Times New Roman"/>
          <w:sz w:val="18"/>
          <w:szCs w:val="18"/>
          <w:lang w:eastAsia="zh-CN"/>
        </w:rPr>
      </w:pPr>
    </w:p>
    <w:p w:rsidR="00643EB8" w:rsidRPr="00643EB8" w:rsidRDefault="00643EB8" w:rsidP="00643EB8">
      <w:pPr>
        <w:suppressAutoHyphens/>
        <w:adjustRightInd w:val="0"/>
        <w:spacing w:after="0" w:line="240" w:lineRule="auto"/>
        <w:jc w:val="center"/>
        <w:outlineLvl w:val="1"/>
        <w:rPr>
          <w:rFonts w:ascii="Times New Roman" w:eastAsia="Times New Roman" w:hAnsi="Times New Roman" w:cs="Times New Roman"/>
          <w:sz w:val="18"/>
          <w:szCs w:val="18"/>
          <w:lang w:eastAsia="zh-CN"/>
        </w:rPr>
      </w:pPr>
      <w:bookmarkStart w:id="140" w:name="Par1149"/>
      <w:bookmarkStart w:id="141" w:name="_Toc222489758"/>
      <w:bookmarkEnd w:id="140"/>
      <w:r w:rsidRPr="00643EB8">
        <w:rPr>
          <w:rFonts w:ascii="Times New Roman" w:eastAsia="Times New Roman" w:hAnsi="Times New Roman" w:cs="Times New Roman"/>
          <w:sz w:val="18"/>
          <w:szCs w:val="18"/>
          <w:lang w:eastAsia="zh-CN"/>
        </w:rPr>
        <w:t xml:space="preserve">     8.2. Особенности проведения закупок, участниками которых являются только СМСП и </w:t>
      </w:r>
      <w:proofErr w:type="spellStart"/>
      <w:r w:rsidRPr="00643EB8">
        <w:rPr>
          <w:rFonts w:ascii="Times New Roman" w:eastAsia="Times New Roman" w:hAnsi="Times New Roman" w:cs="Times New Roman"/>
          <w:sz w:val="18"/>
          <w:szCs w:val="18"/>
          <w:lang w:eastAsia="zh-CN"/>
        </w:rPr>
        <w:t>самозанятые</w:t>
      </w:r>
      <w:bookmarkEnd w:id="141"/>
      <w:proofErr w:type="spellEnd"/>
    </w:p>
    <w:p w:rsidR="00643EB8" w:rsidRPr="00643EB8" w:rsidRDefault="00643EB8" w:rsidP="00643EB8">
      <w:pPr>
        <w:suppressAutoHyphens/>
        <w:adjustRightInd w:val="0"/>
        <w:spacing w:after="0" w:line="240" w:lineRule="auto"/>
        <w:jc w:val="both"/>
        <w:rPr>
          <w:rFonts w:ascii="Times New Roman" w:eastAsia="Times New Roman" w:hAnsi="Times New Roman" w:cs="Times New Roman"/>
          <w:sz w:val="18"/>
          <w:szCs w:val="18"/>
          <w:lang w:eastAsia="zh-CN"/>
        </w:rPr>
      </w:pPr>
    </w:p>
    <w:p w:rsidR="00643EB8" w:rsidRPr="00643EB8" w:rsidRDefault="00643EB8" w:rsidP="00643EB8">
      <w:pPr>
        <w:suppressAutoHyphens/>
        <w:adjustRightInd w:val="0"/>
        <w:spacing w:after="0" w:line="240" w:lineRule="auto"/>
        <w:ind w:firstLine="567"/>
        <w:jc w:val="both"/>
        <w:rPr>
          <w:rFonts w:ascii="Times New Roman" w:eastAsia="Times New Roman" w:hAnsi="Times New Roman" w:cs="Times New Roman"/>
          <w:sz w:val="18"/>
          <w:szCs w:val="18"/>
          <w:lang w:eastAsia="zh-CN"/>
        </w:rPr>
      </w:pPr>
      <w:bookmarkStart w:id="142" w:name="Par1152"/>
      <w:bookmarkEnd w:id="142"/>
      <w:r w:rsidRPr="00643EB8">
        <w:rPr>
          <w:rFonts w:ascii="Times New Roman" w:eastAsia="Times New Roman" w:hAnsi="Times New Roman" w:cs="Times New Roman"/>
          <w:sz w:val="18"/>
          <w:szCs w:val="18"/>
          <w:lang w:eastAsia="zh-CN"/>
        </w:rPr>
        <w:lastRenderedPageBreak/>
        <w:t xml:space="preserve">8.2.1. При осуществлении закупки в соответствии с </w:t>
      </w:r>
      <w:proofErr w:type="spellStart"/>
      <w:r w:rsidRPr="00643EB8">
        <w:rPr>
          <w:rFonts w:ascii="Times New Roman" w:eastAsia="Times New Roman" w:hAnsi="Times New Roman" w:cs="Times New Roman"/>
          <w:sz w:val="18"/>
          <w:szCs w:val="18"/>
          <w:lang w:eastAsia="zh-CN"/>
        </w:rPr>
        <w:t>пп</w:t>
      </w:r>
      <w:proofErr w:type="spellEnd"/>
      <w:r w:rsidRPr="00643EB8">
        <w:rPr>
          <w:rFonts w:ascii="Times New Roman" w:eastAsia="Times New Roman" w:hAnsi="Times New Roman" w:cs="Times New Roman"/>
          <w:sz w:val="18"/>
          <w:szCs w:val="18"/>
          <w:lang w:eastAsia="zh-CN"/>
        </w:rPr>
        <w:t xml:space="preserve">. 2 п. 8.1.1 настоящего Положения в извещении и документации о закупке указывается, что участниками такой закупки могут быть только СМСП и </w:t>
      </w:r>
      <w:proofErr w:type="spellStart"/>
      <w:r w:rsidRPr="00643EB8">
        <w:rPr>
          <w:rFonts w:ascii="Times New Roman" w:eastAsia="Times New Roman" w:hAnsi="Times New Roman" w:cs="Times New Roman"/>
          <w:sz w:val="18"/>
          <w:szCs w:val="18"/>
          <w:lang w:eastAsia="zh-CN"/>
        </w:rPr>
        <w:t>самозанятые</w:t>
      </w:r>
      <w:proofErr w:type="spellEnd"/>
      <w:r w:rsidRPr="00643EB8">
        <w:rPr>
          <w:rFonts w:ascii="Times New Roman" w:eastAsia="Times New Roman" w:hAnsi="Times New Roman" w:cs="Times New Roman"/>
          <w:sz w:val="18"/>
          <w:szCs w:val="18"/>
          <w:lang w:eastAsia="zh-CN"/>
        </w:rPr>
        <w:t>. При этом в документации о закупке устанавливается следующее требование:</w:t>
      </w:r>
    </w:p>
    <w:p w:rsidR="00643EB8" w:rsidRPr="00643EB8" w:rsidRDefault="00643EB8" w:rsidP="00643EB8">
      <w:pPr>
        <w:suppressAutoHyphens/>
        <w:adjustRightInd w:val="0"/>
        <w:spacing w:after="0" w:line="240" w:lineRule="auto"/>
        <w:ind w:firstLine="567"/>
        <w:jc w:val="both"/>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t>Участник закупки должен являться субъектом малого или среднего предпринимательства либо физическим лицом, не зарегистрированным в качестве индивидуального предпринимателя и применяющим специальный налоговый режим «Налог на профессиональный доход».</w:t>
      </w:r>
    </w:p>
    <w:p w:rsidR="00643EB8" w:rsidRPr="00643EB8" w:rsidRDefault="00643EB8" w:rsidP="00643EB8">
      <w:pPr>
        <w:suppressAutoHyphens/>
        <w:adjustRightInd w:val="0"/>
        <w:spacing w:after="0" w:line="240" w:lineRule="auto"/>
        <w:ind w:firstLine="567"/>
        <w:jc w:val="both"/>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t>Принадлежность участника закупки к субъектам малого и среднего предпринимательства подтверждается наличием соответствующей информации в едином реестре субъектов малого и среднего предпринимательства. Информацию и документы, которые свидетельствуют о данном статусе, представлять не требуется.</w:t>
      </w:r>
    </w:p>
    <w:p w:rsidR="00643EB8" w:rsidRPr="00643EB8" w:rsidRDefault="00643EB8" w:rsidP="00643EB8">
      <w:pPr>
        <w:suppressAutoHyphens/>
        <w:adjustRightInd w:val="0"/>
        <w:spacing w:after="0" w:line="240" w:lineRule="auto"/>
        <w:ind w:firstLine="567"/>
        <w:jc w:val="both"/>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t>Применение физическим лицом, не зарегистрированным в качестве индивидуального предпринимателя, специального налогового режима «Налог на профессиональный доход» подтверждается наличием соответствующей информации на сайте ФНС России. Информацию и документы, которые свидетельствуют о постановке на учёт в качестве плательщика НПД, представлять не требуется.</w:t>
      </w:r>
    </w:p>
    <w:p w:rsidR="00643EB8" w:rsidRPr="00643EB8" w:rsidRDefault="00643EB8" w:rsidP="00643EB8">
      <w:pPr>
        <w:suppressAutoHyphens/>
        <w:adjustRightInd w:val="0"/>
        <w:spacing w:after="0" w:line="240" w:lineRule="auto"/>
        <w:ind w:firstLine="567"/>
        <w:jc w:val="both"/>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t>8.2.2. Обеспечение заявки на участие в закупке не может превышать размер, установленный п. 23 Положения об особенностях участия СМСП в закупках, если требование об обеспечении заявки предусмотрено в извещении о проведении закупки, документации о закупке в соответствии с п. 1.8.6 настоящего Положения. Обеспечение заявки в рассматриваемом случае может предоставляться по выбору участника такой закупки путём внесения денежных средств согласно ст. 3.4 Закона N 223-ФЗ или предоставления независимой гарантии. Последняя должна соответствовать следующим требованиям:</w:t>
      </w:r>
    </w:p>
    <w:p w:rsidR="00643EB8" w:rsidRPr="00643EB8" w:rsidRDefault="00643EB8" w:rsidP="00643EB8">
      <w:pPr>
        <w:suppressAutoHyphens/>
        <w:adjustRightInd w:val="0"/>
        <w:spacing w:after="0" w:line="240" w:lineRule="auto"/>
        <w:ind w:firstLine="567"/>
        <w:jc w:val="both"/>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t>1) выдана гарантом, предусмотренным ч. 1 ст. 45 Закона N 44-ФЗ;</w:t>
      </w:r>
    </w:p>
    <w:p w:rsidR="00643EB8" w:rsidRPr="00643EB8" w:rsidRDefault="00643EB8" w:rsidP="00643EB8">
      <w:pPr>
        <w:suppressAutoHyphens/>
        <w:adjustRightInd w:val="0"/>
        <w:spacing w:after="0" w:line="240" w:lineRule="auto"/>
        <w:ind w:firstLine="567"/>
        <w:jc w:val="both"/>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t>2) информация о ней включена в реестр независимых гарантий, предусмотренный ч. 8 ст. 45 Закона N 44-ФЗ;</w:t>
      </w:r>
    </w:p>
    <w:p w:rsidR="00643EB8" w:rsidRPr="00643EB8" w:rsidRDefault="00643EB8" w:rsidP="00643EB8">
      <w:pPr>
        <w:suppressAutoHyphens/>
        <w:adjustRightInd w:val="0"/>
        <w:spacing w:after="0" w:line="240" w:lineRule="auto"/>
        <w:ind w:firstLine="567"/>
        <w:jc w:val="both"/>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t>3) не может быть отозвана гарантом;</w:t>
      </w:r>
    </w:p>
    <w:p w:rsidR="00643EB8" w:rsidRPr="00643EB8" w:rsidRDefault="00643EB8" w:rsidP="00643EB8">
      <w:pPr>
        <w:suppressAutoHyphens/>
        <w:adjustRightInd w:val="0"/>
        <w:spacing w:after="0" w:line="240" w:lineRule="auto"/>
        <w:ind w:firstLine="567"/>
        <w:jc w:val="both"/>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t>4) содержит условие об обязанности гаранта уплатить Заказчику (бенефициару) денежную сумму по независимой гарантии не позднее 10 рабочих дней со дня, следующего за днём получения гарантом требования Заказчика (бенефициара), если оно соответствует условиям гарантии и в Гражданском кодексе РФ нет оснований для отказа в удовлетворении такого требования;</w:t>
      </w:r>
    </w:p>
    <w:p w:rsidR="00643EB8" w:rsidRPr="00643EB8" w:rsidRDefault="00643EB8" w:rsidP="00643EB8">
      <w:pPr>
        <w:suppressAutoHyphens/>
        <w:adjustRightInd w:val="0"/>
        <w:spacing w:after="0" w:line="240" w:lineRule="auto"/>
        <w:ind w:firstLine="567"/>
        <w:jc w:val="both"/>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t>5) содержит перечень документов, которые Заказчик обязан представить гаранту одновременно с требованием об уплате денежной суммы по независимой гарантии, если такой перечень установлен Правительством РФ в соответствии с п. 4 ч. 32 ст. 3.4 Закона N 223-ФЗ;</w:t>
      </w:r>
    </w:p>
    <w:p w:rsidR="00643EB8" w:rsidRPr="00643EB8" w:rsidRDefault="00643EB8" w:rsidP="00643EB8">
      <w:pPr>
        <w:suppressAutoHyphens/>
        <w:adjustRightInd w:val="0"/>
        <w:spacing w:after="0" w:line="240" w:lineRule="auto"/>
        <w:ind w:firstLine="567"/>
        <w:jc w:val="both"/>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t>6) включает указание на срок её действия. Он не может быть менее одного месяца с даты окончания срока подачи заявок.</w:t>
      </w:r>
    </w:p>
    <w:p w:rsidR="00643EB8" w:rsidRPr="00643EB8" w:rsidRDefault="00643EB8" w:rsidP="00643EB8">
      <w:pPr>
        <w:suppressAutoHyphens/>
        <w:adjustRightInd w:val="0"/>
        <w:spacing w:after="0" w:line="240" w:lineRule="auto"/>
        <w:ind w:firstLine="567"/>
        <w:jc w:val="both"/>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t>Несоответствие независимой гарантии перечисленным требованиям является основанием для отказа в принятии её Заказчиком.</w:t>
      </w:r>
    </w:p>
    <w:p w:rsidR="00643EB8" w:rsidRPr="00643EB8" w:rsidRDefault="00643EB8" w:rsidP="00643EB8">
      <w:pPr>
        <w:suppressAutoHyphens/>
        <w:adjustRightInd w:val="0"/>
        <w:spacing w:after="0" w:line="240" w:lineRule="auto"/>
        <w:ind w:firstLine="567"/>
        <w:jc w:val="both"/>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t>В случаях, предусмотренных ч. 26 ст. 3.2 Закона N 223-ФЗ, Заказчик предъявляет требование об уплате денежной суммы по независимой гарантии, предоставленной в качестве обеспечения заявки.</w:t>
      </w:r>
    </w:p>
    <w:p w:rsidR="00643EB8" w:rsidRPr="00643EB8" w:rsidRDefault="00643EB8" w:rsidP="00643EB8">
      <w:pPr>
        <w:suppressAutoHyphens/>
        <w:adjustRightInd w:val="0"/>
        <w:spacing w:after="0" w:line="240" w:lineRule="auto"/>
        <w:ind w:firstLine="567"/>
        <w:jc w:val="both"/>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t>Гарант обязан в случае просрочки исполнения обязательств по независимой гарантии за каждый день просрочки уплатить Заказчику неустойку (пени) в размере 0,1% от денежной суммы, подлежащей уплате по гарантии (если требование об уплате денежной суммы по независимой гарантии соответствует её условиям и предъявлено до окончания срока её действия).</w:t>
      </w:r>
    </w:p>
    <w:p w:rsidR="00643EB8" w:rsidRPr="00643EB8" w:rsidRDefault="00643EB8" w:rsidP="00643EB8">
      <w:pPr>
        <w:suppressAutoHyphens/>
        <w:adjustRightInd w:val="0"/>
        <w:spacing w:after="0" w:line="240" w:lineRule="auto"/>
        <w:ind w:firstLine="567"/>
        <w:jc w:val="both"/>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t xml:space="preserve">8.2.3. Заказчик при осуществлении закупки в соответствии с </w:t>
      </w:r>
      <w:proofErr w:type="spellStart"/>
      <w:r w:rsidRPr="00643EB8">
        <w:rPr>
          <w:rFonts w:ascii="Times New Roman" w:eastAsia="Times New Roman" w:hAnsi="Times New Roman" w:cs="Times New Roman"/>
          <w:sz w:val="18"/>
          <w:szCs w:val="18"/>
          <w:lang w:eastAsia="zh-CN"/>
        </w:rPr>
        <w:t>пп</w:t>
      </w:r>
      <w:proofErr w:type="spellEnd"/>
      <w:r w:rsidRPr="00643EB8">
        <w:rPr>
          <w:rFonts w:ascii="Times New Roman" w:eastAsia="Times New Roman" w:hAnsi="Times New Roman" w:cs="Times New Roman"/>
          <w:sz w:val="18"/>
          <w:szCs w:val="18"/>
          <w:lang w:eastAsia="zh-CN"/>
        </w:rPr>
        <w:t>. 2 п. 8.1.1 настоящего Положения размещает в ЕИС извещения о проведении:</w:t>
      </w:r>
    </w:p>
    <w:p w:rsidR="00643EB8" w:rsidRPr="00643EB8" w:rsidRDefault="00643EB8" w:rsidP="00643EB8">
      <w:pPr>
        <w:suppressAutoHyphens/>
        <w:adjustRightInd w:val="0"/>
        <w:spacing w:after="0" w:line="240" w:lineRule="auto"/>
        <w:ind w:firstLine="567"/>
        <w:jc w:val="both"/>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t>1) конкурса в электронной форме:</w:t>
      </w:r>
    </w:p>
    <w:p w:rsidR="00643EB8" w:rsidRPr="00643EB8" w:rsidRDefault="00643EB8" w:rsidP="00643EB8">
      <w:pPr>
        <w:suppressAutoHyphens/>
        <w:adjustRightInd w:val="0"/>
        <w:spacing w:after="0" w:line="240" w:lineRule="auto"/>
        <w:ind w:firstLine="567"/>
        <w:jc w:val="both"/>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t>а) не менее чем за семь дней до даты окончания срока подачи заявок - если начальная (максимальная) цена договора не превышает 30 млн руб.;</w:t>
      </w:r>
    </w:p>
    <w:p w:rsidR="00643EB8" w:rsidRPr="00643EB8" w:rsidRDefault="00643EB8" w:rsidP="00643EB8">
      <w:pPr>
        <w:suppressAutoHyphens/>
        <w:adjustRightInd w:val="0"/>
        <w:spacing w:after="0" w:line="240" w:lineRule="auto"/>
        <w:ind w:firstLine="567"/>
        <w:jc w:val="both"/>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t>б) не менее чем за 15 дней до даты окончания срока подачи заявок - если начальная (максимальная) цена договора превышает 30 млн руб.;</w:t>
      </w:r>
    </w:p>
    <w:p w:rsidR="00643EB8" w:rsidRPr="00643EB8" w:rsidRDefault="00643EB8" w:rsidP="00643EB8">
      <w:pPr>
        <w:suppressAutoHyphens/>
        <w:adjustRightInd w:val="0"/>
        <w:spacing w:after="0" w:line="240" w:lineRule="auto"/>
        <w:ind w:firstLine="567"/>
        <w:jc w:val="both"/>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t>2) аукциона в электронной форме:</w:t>
      </w:r>
    </w:p>
    <w:p w:rsidR="00643EB8" w:rsidRPr="00643EB8" w:rsidRDefault="00643EB8" w:rsidP="00643EB8">
      <w:pPr>
        <w:suppressAutoHyphens/>
        <w:adjustRightInd w:val="0"/>
        <w:spacing w:after="0" w:line="240" w:lineRule="auto"/>
        <w:ind w:firstLine="567"/>
        <w:jc w:val="both"/>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t>а) не менее чем за семь дней до даты окончания срока подачи заявок - если начальная (максимальная) цена договора не превышает 30 млн руб.;</w:t>
      </w:r>
    </w:p>
    <w:p w:rsidR="00643EB8" w:rsidRPr="00643EB8" w:rsidRDefault="00643EB8" w:rsidP="00643EB8">
      <w:pPr>
        <w:suppressAutoHyphens/>
        <w:adjustRightInd w:val="0"/>
        <w:spacing w:after="0" w:line="240" w:lineRule="auto"/>
        <w:ind w:firstLine="567"/>
        <w:jc w:val="both"/>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t>б) не менее чем за 15 дней до даты окончания срока подачи заявок - если начальная (максимальная) цена договора превышает 30 млн руб.;</w:t>
      </w:r>
    </w:p>
    <w:p w:rsidR="00643EB8" w:rsidRPr="00643EB8" w:rsidRDefault="00643EB8" w:rsidP="00643EB8">
      <w:pPr>
        <w:suppressAutoHyphens/>
        <w:adjustRightInd w:val="0"/>
        <w:spacing w:after="0" w:line="240" w:lineRule="auto"/>
        <w:ind w:firstLine="567"/>
        <w:jc w:val="both"/>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t>3) запроса предложений в электронной форме - не менее чем за пять рабочих дней до дня проведения такого запроса предложений. При этом начальная (максимальная) цена договора не должна превышать 15 млн руб.;</w:t>
      </w:r>
    </w:p>
    <w:p w:rsidR="00643EB8" w:rsidRPr="00643EB8" w:rsidRDefault="00643EB8" w:rsidP="00643EB8">
      <w:pPr>
        <w:suppressAutoHyphens/>
        <w:adjustRightInd w:val="0"/>
        <w:spacing w:after="0" w:line="240" w:lineRule="auto"/>
        <w:ind w:firstLine="567"/>
        <w:jc w:val="both"/>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t>4) запроса котировок в электронной форме - не менее чем за четыре рабочих дня до дня истечения срока подачи заявок. При этом начальная (максимальная) цена договора не должна превышать 7 млн руб.</w:t>
      </w:r>
    </w:p>
    <w:p w:rsidR="00643EB8" w:rsidRPr="00643EB8" w:rsidRDefault="00643EB8" w:rsidP="00643EB8">
      <w:pPr>
        <w:suppressAutoHyphens/>
        <w:adjustRightInd w:val="0"/>
        <w:spacing w:after="0" w:line="240" w:lineRule="auto"/>
        <w:ind w:firstLine="567"/>
        <w:jc w:val="both"/>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t>8.2.4. Перечень информации и документов, которые заказчик вправе потребовать представить для участия в закупке:</w:t>
      </w:r>
    </w:p>
    <w:p w:rsidR="00643EB8" w:rsidRPr="00643EB8" w:rsidRDefault="00643EB8" w:rsidP="00643EB8">
      <w:pPr>
        <w:suppressAutoHyphens/>
        <w:adjustRightInd w:val="0"/>
        <w:spacing w:after="0" w:line="240" w:lineRule="auto"/>
        <w:ind w:firstLine="567"/>
        <w:jc w:val="both"/>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t xml:space="preserve">1) наименование, фирменное наименование (при наличии), адрес </w:t>
      </w:r>
      <w:proofErr w:type="spellStart"/>
      <w:r w:rsidRPr="00643EB8">
        <w:rPr>
          <w:rFonts w:ascii="Times New Roman" w:eastAsia="Times New Roman" w:hAnsi="Times New Roman" w:cs="Times New Roman"/>
          <w:sz w:val="18"/>
          <w:szCs w:val="18"/>
          <w:lang w:eastAsia="zh-CN"/>
        </w:rPr>
        <w:t>юрлица</w:t>
      </w:r>
      <w:proofErr w:type="spellEnd"/>
      <w:r w:rsidRPr="00643EB8">
        <w:rPr>
          <w:rFonts w:ascii="Times New Roman" w:eastAsia="Times New Roman" w:hAnsi="Times New Roman" w:cs="Times New Roman"/>
          <w:sz w:val="18"/>
          <w:szCs w:val="18"/>
          <w:lang w:eastAsia="zh-CN"/>
        </w:rPr>
        <w:t xml:space="preserve"> в пределах его места нахождения, учредительный документ, если участником является </w:t>
      </w:r>
      <w:proofErr w:type="spellStart"/>
      <w:r w:rsidRPr="00643EB8">
        <w:rPr>
          <w:rFonts w:ascii="Times New Roman" w:eastAsia="Times New Roman" w:hAnsi="Times New Roman" w:cs="Times New Roman"/>
          <w:sz w:val="18"/>
          <w:szCs w:val="18"/>
          <w:lang w:eastAsia="zh-CN"/>
        </w:rPr>
        <w:t>юрлицо</w:t>
      </w:r>
      <w:proofErr w:type="spellEnd"/>
      <w:r w:rsidRPr="00643EB8">
        <w:rPr>
          <w:rFonts w:ascii="Times New Roman" w:eastAsia="Times New Roman" w:hAnsi="Times New Roman" w:cs="Times New Roman"/>
          <w:sz w:val="18"/>
          <w:szCs w:val="18"/>
          <w:lang w:eastAsia="zh-CN"/>
        </w:rPr>
        <w:t>;</w:t>
      </w:r>
    </w:p>
    <w:p w:rsidR="00643EB8" w:rsidRPr="00643EB8" w:rsidRDefault="00643EB8" w:rsidP="00643EB8">
      <w:pPr>
        <w:suppressAutoHyphens/>
        <w:adjustRightInd w:val="0"/>
        <w:spacing w:after="0" w:line="240" w:lineRule="auto"/>
        <w:ind w:firstLine="567"/>
        <w:jc w:val="both"/>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t>2) фамилия, имя, отчество (при наличии), паспортные данные, адрес места жительства физлица, зарегистрированного в качестве ИП, если участником является ИП;</w:t>
      </w:r>
    </w:p>
    <w:p w:rsidR="00643EB8" w:rsidRPr="00643EB8" w:rsidRDefault="00643EB8" w:rsidP="00643EB8">
      <w:pPr>
        <w:suppressAutoHyphens/>
        <w:adjustRightInd w:val="0"/>
        <w:spacing w:after="0" w:line="240" w:lineRule="auto"/>
        <w:ind w:firstLine="567"/>
        <w:jc w:val="both"/>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t>3) ИНН участника закупки или его аналог согласно законодательству иностранного государства (для иностранного лица);</w:t>
      </w:r>
    </w:p>
    <w:p w:rsidR="00643EB8" w:rsidRPr="00643EB8" w:rsidRDefault="00643EB8" w:rsidP="00643EB8">
      <w:pPr>
        <w:suppressAutoHyphens/>
        <w:adjustRightInd w:val="0"/>
        <w:spacing w:after="0" w:line="240" w:lineRule="auto"/>
        <w:ind w:firstLine="567"/>
        <w:jc w:val="both"/>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t xml:space="preserve">4) ИНН (при наличии) учредителей, членов коллегиального исполнительного органа, лица, исполняющего функции единоличного исполнительного органа, если участником закупки является </w:t>
      </w:r>
      <w:proofErr w:type="spellStart"/>
      <w:r w:rsidRPr="00643EB8">
        <w:rPr>
          <w:rFonts w:ascii="Times New Roman" w:eastAsia="Times New Roman" w:hAnsi="Times New Roman" w:cs="Times New Roman"/>
          <w:sz w:val="18"/>
          <w:szCs w:val="18"/>
          <w:lang w:eastAsia="zh-CN"/>
        </w:rPr>
        <w:t>юрлицо</w:t>
      </w:r>
      <w:proofErr w:type="spellEnd"/>
      <w:r w:rsidRPr="00643EB8">
        <w:rPr>
          <w:rFonts w:ascii="Times New Roman" w:eastAsia="Times New Roman" w:hAnsi="Times New Roman" w:cs="Times New Roman"/>
          <w:sz w:val="18"/>
          <w:szCs w:val="18"/>
          <w:lang w:eastAsia="zh-CN"/>
        </w:rPr>
        <w:t>, или аналог ИНН таких лиц согласно законодательству иностранного государства;</w:t>
      </w:r>
    </w:p>
    <w:p w:rsidR="00643EB8" w:rsidRPr="00643EB8" w:rsidRDefault="00643EB8" w:rsidP="00643EB8">
      <w:pPr>
        <w:suppressAutoHyphens/>
        <w:adjustRightInd w:val="0"/>
        <w:spacing w:after="0" w:line="240" w:lineRule="auto"/>
        <w:ind w:firstLine="567"/>
        <w:jc w:val="both"/>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t>5) копия документа, подтверждающего полномочия лица действовать от имени участника закупки. Исключение составляют случаи, когда заявка подписана:</w:t>
      </w:r>
    </w:p>
    <w:p w:rsidR="00643EB8" w:rsidRPr="00643EB8" w:rsidRDefault="00643EB8" w:rsidP="00643EB8">
      <w:pPr>
        <w:suppressAutoHyphens/>
        <w:adjustRightInd w:val="0"/>
        <w:spacing w:after="0" w:line="240" w:lineRule="auto"/>
        <w:ind w:firstLine="567"/>
        <w:jc w:val="both"/>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t>а) индивидуальным предпринимателем, если участником является он сам;</w:t>
      </w:r>
    </w:p>
    <w:p w:rsidR="00643EB8" w:rsidRPr="00643EB8" w:rsidRDefault="00643EB8" w:rsidP="00643EB8">
      <w:pPr>
        <w:suppressAutoHyphens/>
        <w:adjustRightInd w:val="0"/>
        <w:spacing w:after="0" w:line="240" w:lineRule="auto"/>
        <w:ind w:firstLine="567"/>
        <w:jc w:val="both"/>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t xml:space="preserve">б) лицом, указанным в ЕГРЮЛ в качестве лица, имеющего право без доверенности действовать от имени </w:t>
      </w:r>
      <w:proofErr w:type="spellStart"/>
      <w:r w:rsidRPr="00643EB8">
        <w:rPr>
          <w:rFonts w:ascii="Times New Roman" w:eastAsia="Times New Roman" w:hAnsi="Times New Roman" w:cs="Times New Roman"/>
          <w:sz w:val="18"/>
          <w:szCs w:val="18"/>
          <w:lang w:eastAsia="zh-CN"/>
        </w:rPr>
        <w:t>юрлица</w:t>
      </w:r>
      <w:proofErr w:type="spellEnd"/>
      <w:r w:rsidRPr="00643EB8">
        <w:rPr>
          <w:rFonts w:ascii="Times New Roman" w:eastAsia="Times New Roman" w:hAnsi="Times New Roman" w:cs="Times New Roman"/>
          <w:sz w:val="18"/>
          <w:szCs w:val="18"/>
          <w:lang w:eastAsia="zh-CN"/>
        </w:rPr>
        <w:t xml:space="preserve">, если участником является </w:t>
      </w:r>
      <w:proofErr w:type="spellStart"/>
      <w:r w:rsidRPr="00643EB8">
        <w:rPr>
          <w:rFonts w:ascii="Times New Roman" w:eastAsia="Times New Roman" w:hAnsi="Times New Roman" w:cs="Times New Roman"/>
          <w:sz w:val="18"/>
          <w:szCs w:val="18"/>
          <w:lang w:eastAsia="zh-CN"/>
        </w:rPr>
        <w:t>юрлицо</w:t>
      </w:r>
      <w:proofErr w:type="spellEnd"/>
      <w:r w:rsidRPr="00643EB8">
        <w:rPr>
          <w:rFonts w:ascii="Times New Roman" w:eastAsia="Times New Roman" w:hAnsi="Times New Roman" w:cs="Times New Roman"/>
          <w:sz w:val="18"/>
          <w:szCs w:val="18"/>
          <w:lang w:eastAsia="zh-CN"/>
        </w:rPr>
        <w:t>;</w:t>
      </w:r>
    </w:p>
    <w:p w:rsidR="00643EB8" w:rsidRPr="00643EB8" w:rsidRDefault="00643EB8" w:rsidP="00643EB8">
      <w:pPr>
        <w:suppressAutoHyphens/>
        <w:adjustRightInd w:val="0"/>
        <w:spacing w:after="0" w:line="240" w:lineRule="auto"/>
        <w:ind w:firstLine="567"/>
        <w:jc w:val="both"/>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t xml:space="preserve">6) копии документов, которые подтверждают соответствие участника установленным согласно законодательству, требованиям к поставщику, подрядчику, исполнителю. Эти документы не нужны, если необходимая информация и документы есть в открытых и общедоступных </w:t>
      </w:r>
      <w:proofErr w:type="spellStart"/>
      <w:r w:rsidRPr="00643EB8">
        <w:rPr>
          <w:rFonts w:ascii="Times New Roman" w:eastAsia="Times New Roman" w:hAnsi="Times New Roman" w:cs="Times New Roman"/>
          <w:sz w:val="18"/>
          <w:szCs w:val="18"/>
          <w:lang w:eastAsia="zh-CN"/>
        </w:rPr>
        <w:t>госреестрах</w:t>
      </w:r>
      <w:proofErr w:type="spellEnd"/>
      <w:r w:rsidRPr="00643EB8">
        <w:rPr>
          <w:rFonts w:ascii="Times New Roman" w:eastAsia="Times New Roman" w:hAnsi="Times New Roman" w:cs="Times New Roman"/>
          <w:sz w:val="18"/>
          <w:szCs w:val="18"/>
          <w:lang w:eastAsia="zh-CN"/>
        </w:rPr>
        <w:t xml:space="preserve"> в сети Интернет. В таком случае соответствие указанным требованиям достаточно задекларировать, указав адреса сайта или его страницы, где размещены данные сведения;</w:t>
      </w:r>
    </w:p>
    <w:p w:rsidR="00643EB8" w:rsidRPr="00643EB8" w:rsidRDefault="00643EB8" w:rsidP="00643EB8">
      <w:pPr>
        <w:suppressAutoHyphens/>
        <w:adjustRightInd w:val="0"/>
        <w:spacing w:after="0" w:line="240" w:lineRule="auto"/>
        <w:ind w:firstLine="567"/>
        <w:jc w:val="both"/>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t>7) копия решения о согласии на совершение крупной сделки или о её последующем одобрении, если его наличие необходимо по законодательству РФ и для участника закупки заключение по итогам закупки договора либо предоставление обеспечения заявки, обеспечения исполнения договора является крупной сделкой;</w:t>
      </w:r>
    </w:p>
    <w:p w:rsidR="00643EB8" w:rsidRPr="00643EB8" w:rsidRDefault="00643EB8" w:rsidP="00643EB8">
      <w:pPr>
        <w:suppressAutoHyphens/>
        <w:adjustRightInd w:val="0"/>
        <w:spacing w:after="0" w:line="240" w:lineRule="auto"/>
        <w:ind w:firstLine="567"/>
        <w:jc w:val="both"/>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t>8) информация и документы об обеспечении заявки (при наличии соответствующего требования):</w:t>
      </w:r>
    </w:p>
    <w:p w:rsidR="00643EB8" w:rsidRPr="00643EB8" w:rsidRDefault="00643EB8" w:rsidP="00643EB8">
      <w:pPr>
        <w:suppressAutoHyphens/>
        <w:adjustRightInd w:val="0"/>
        <w:spacing w:after="0" w:line="240" w:lineRule="auto"/>
        <w:ind w:firstLine="567"/>
        <w:jc w:val="both"/>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lastRenderedPageBreak/>
        <w:t>а) реквизиты специального банковского счета участника закупки, если в обеспечение заявки вносятся денежные средства;</w:t>
      </w:r>
    </w:p>
    <w:p w:rsidR="00643EB8" w:rsidRPr="00643EB8" w:rsidRDefault="00643EB8" w:rsidP="00643EB8">
      <w:pPr>
        <w:suppressAutoHyphens/>
        <w:adjustRightInd w:val="0"/>
        <w:spacing w:after="0" w:line="240" w:lineRule="auto"/>
        <w:ind w:firstLine="567"/>
        <w:jc w:val="both"/>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t>б) независимая гарантия или её копия, если она предоставляется в качестве обеспечения заявки;</w:t>
      </w:r>
    </w:p>
    <w:p w:rsidR="00643EB8" w:rsidRPr="00643EB8" w:rsidRDefault="00643EB8" w:rsidP="00643EB8">
      <w:pPr>
        <w:suppressAutoHyphens/>
        <w:adjustRightInd w:val="0"/>
        <w:spacing w:after="0" w:line="240" w:lineRule="auto"/>
        <w:ind w:firstLine="567"/>
        <w:jc w:val="both"/>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t>9) декларация, предусмотренная п. 8.2.5 настоящего Положения;</w:t>
      </w:r>
    </w:p>
    <w:p w:rsidR="00643EB8" w:rsidRPr="00643EB8" w:rsidRDefault="00643EB8" w:rsidP="00643EB8">
      <w:pPr>
        <w:suppressAutoHyphens/>
        <w:adjustRightInd w:val="0"/>
        <w:spacing w:after="0" w:line="240" w:lineRule="auto"/>
        <w:ind w:firstLine="567"/>
        <w:jc w:val="both"/>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t>10) предложение участника в отношении предмета закупки;</w:t>
      </w:r>
    </w:p>
    <w:p w:rsidR="00643EB8" w:rsidRPr="00643EB8" w:rsidRDefault="00643EB8" w:rsidP="00643EB8">
      <w:pPr>
        <w:suppressAutoHyphens/>
        <w:adjustRightInd w:val="0"/>
        <w:spacing w:after="0" w:line="240" w:lineRule="auto"/>
        <w:ind w:firstLine="567"/>
        <w:jc w:val="both"/>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t>11) копии документов, которые подтверждают соответствие товара, работы или услуги требованиям, установленным по законодательству РФ, если перечень таких документов указан в документации о закупке. Требование представить такие документы не устанавливается, если согласно законодательству РФ, они передаются вместе с товаром;</w:t>
      </w:r>
    </w:p>
    <w:p w:rsidR="00643EB8" w:rsidRPr="00643EB8" w:rsidRDefault="00643EB8" w:rsidP="00643EB8">
      <w:pPr>
        <w:suppressAutoHyphens/>
        <w:adjustRightInd w:val="0"/>
        <w:spacing w:after="0" w:line="240" w:lineRule="auto"/>
        <w:ind w:firstLine="567"/>
        <w:jc w:val="both"/>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t>12) 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информация и документы, определенные в соответствии с п. 2 ч. 2 ст. 3.1-4 Закона N 223-ФЗ (если в извещении об осуществлении закупки установлены предусмотренные указанной статьёй запреты, ограничения, условия допуска). В случае отсутствия таких информации и документов в заявке на участие в закупке такая заявка приравнивается к заявке, в которой содержится предложение о поставке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p>
    <w:p w:rsidR="00643EB8" w:rsidRPr="00643EB8" w:rsidRDefault="00643EB8" w:rsidP="00643EB8">
      <w:pPr>
        <w:suppressAutoHyphens/>
        <w:adjustRightInd w:val="0"/>
        <w:spacing w:after="0" w:line="240" w:lineRule="auto"/>
        <w:ind w:firstLine="567"/>
        <w:jc w:val="both"/>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t>13) предложение о цене договора (единицы товара, работы, услуги), за исключением проведения аукциона в электронной форме.</w:t>
      </w:r>
    </w:p>
    <w:p w:rsidR="00643EB8" w:rsidRPr="00643EB8" w:rsidRDefault="00643EB8" w:rsidP="00643EB8">
      <w:pPr>
        <w:suppressAutoHyphens/>
        <w:adjustRightInd w:val="0"/>
        <w:spacing w:after="0" w:line="240" w:lineRule="auto"/>
        <w:ind w:firstLine="567"/>
        <w:jc w:val="both"/>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t>8.2.5. На дату подачи заявки декларация должна подтверждать в отношении участника закупки следующее:</w:t>
      </w:r>
    </w:p>
    <w:p w:rsidR="00643EB8" w:rsidRPr="00643EB8" w:rsidRDefault="00643EB8" w:rsidP="00643EB8">
      <w:pPr>
        <w:suppressAutoHyphens/>
        <w:adjustRightInd w:val="0"/>
        <w:spacing w:after="0" w:line="240" w:lineRule="auto"/>
        <w:ind w:firstLine="567"/>
        <w:jc w:val="both"/>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t xml:space="preserve">1) не проводится ликвидация (в отношении участника закупки - </w:t>
      </w:r>
      <w:proofErr w:type="spellStart"/>
      <w:r w:rsidRPr="00643EB8">
        <w:rPr>
          <w:rFonts w:ascii="Times New Roman" w:eastAsia="Times New Roman" w:hAnsi="Times New Roman" w:cs="Times New Roman"/>
          <w:sz w:val="18"/>
          <w:szCs w:val="18"/>
          <w:lang w:eastAsia="zh-CN"/>
        </w:rPr>
        <w:t>юрлица</w:t>
      </w:r>
      <w:proofErr w:type="spellEnd"/>
      <w:r w:rsidRPr="00643EB8">
        <w:rPr>
          <w:rFonts w:ascii="Times New Roman" w:eastAsia="Times New Roman" w:hAnsi="Times New Roman" w:cs="Times New Roman"/>
          <w:sz w:val="18"/>
          <w:szCs w:val="18"/>
          <w:lang w:eastAsia="zh-CN"/>
        </w:rPr>
        <w:t>) и нет решения арбитражного суда о признании участника несостоятельным (банкротом);</w:t>
      </w:r>
    </w:p>
    <w:p w:rsidR="00643EB8" w:rsidRPr="00643EB8" w:rsidRDefault="00643EB8" w:rsidP="00643EB8">
      <w:pPr>
        <w:suppressAutoHyphens/>
        <w:adjustRightInd w:val="0"/>
        <w:spacing w:after="0" w:line="240" w:lineRule="auto"/>
        <w:ind w:firstLine="567"/>
        <w:jc w:val="both"/>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t>2) не приостановлена его деятельность в порядке, установленном КоАП РФ;</w:t>
      </w:r>
    </w:p>
    <w:p w:rsidR="00643EB8" w:rsidRPr="00643EB8" w:rsidRDefault="00643EB8" w:rsidP="00643EB8">
      <w:pPr>
        <w:suppressAutoHyphens/>
        <w:adjustRightInd w:val="0"/>
        <w:spacing w:after="0" w:line="240" w:lineRule="auto"/>
        <w:ind w:firstLine="567"/>
        <w:jc w:val="both"/>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t>3) за прошедший календарный год отсутствует недоимка по налогам, сборам, задолженность по иным обязательным платежам в бюджеты бюджетной системы РФ, размер которой превышает 25% балансовой стоимости активов по данным бухгалтерской (финансовой) отчётности за последний отчётный период. Исключением являются суммы, на которые предоставлены отсрочка, рассрочка, инвестиционный налоговый кредит, которые реструктурированы,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безнадёжными к взысканию. Если участник подал заявление об обжаловании указанной недоимки, задолженности и решение по заявлению на дату рассмотрения заявки на участие в закупке ещё не принято, участник считается соответствующим установленному требованию;</w:t>
      </w:r>
    </w:p>
    <w:p w:rsidR="00643EB8" w:rsidRPr="00643EB8" w:rsidRDefault="00643EB8" w:rsidP="00643EB8">
      <w:pPr>
        <w:suppressAutoHyphens/>
        <w:adjustRightInd w:val="0"/>
        <w:spacing w:after="0" w:line="240" w:lineRule="auto"/>
        <w:ind w:firstLine="567"/>
        <w:jc w:val="both"/>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t xml:space="preserve">4) у ИП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w:t>
      </w:r>
      <w:proofErr w:type="spellStart"/>
      <w:r w:rsidRPr="00643EB8">
        <w:rPr>
          <w:rFonts w:ascii="Times New Roman" w:eastAsia="Times New Roman" w:hAnsi="Times New Roman" w:cs="Times New Roman"/>
          <w:sz w:val="18"/>
          <w:szCs w:val="18"/>
          <w:lang w:eastAsia="zh-CN"/>
        </w:rPr>
        <w:t>юрлица</w:t>
      </w:r>
      <w:proofErr w:type="spellEnd"/>
      <w:r w:rsidRPr="00643EB8">
        <w:rPr>
          <w:rFonts w:ascii="Times New Roman" w:eastAsia="Times New Roman" w:hAnsi="Times New Roman" w:cs="Times New Roman"/>
          <w:sz w:val="18"/>
          <w:szCs w:val="18"/>
          <w:lang w:eastAsia="zh-CN"/>
        </w:rPr>
        <w:t xml:space="preserve"> отсутствует непогашенная или неснятая судимость за преступления в сфере экономики и (или) преступления, предусмотренные ст. ст. 289, 290, 291, 291.1 УК РФ. Также к этим физлицам не применено наказание в виде лишения права заниматься определенной деятельностью или занимать определенные должности, которые связаны с поставкой товара, выполнением работы, оказанием услуги, являющихся предметом закупки, и административное наказание в виде дисквалификации;</w:t>
      </w:r>
    </w:p>
    <w:p w:rsidR="00643EB8" w:rsidRPr="00643EB8" w:rsidRDefault="00643EB8" w:rsidP="00643EB8">
      <w:pPr>
        <w:suppressAutoHyphens/>
        <w:adjustRightInd w:val="0"/>
        <w:spacing w:after="0" w:line="240" w:lineRule="auto"/>
        <w:ind w:firstLine="567"/>
        <w:jc w:val="both"/>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t xml:space="preserve">5) </w:t>
      </w:r>
      <w:proofErr w:type="spellStart"/>
      <w:r w:rsidRPr="00643EB8">
        <w:rPr>
          <w:rFonts w:ascii="Times New Roman" w:eastAsia="Times New Roman" w:hAnsi="Times New Roman" w:cs="Times New Roman"/>
          <w:sz w:val="18"/>
          <w:szCs w:val="18"/>
          <w:lang w:eastAsia="zh-CN"/>
        </w:rPr>
        <w:t>юрлицо</w:t>
      </w:r>
      <w:proofErr w:type="spellEnd"/>
      <w:r w:rsidRPr="00643EB8">
        <w:rPr>
          <w:rFonts w:ascii="Times New Roman" w:eastAsia="Times New Roman" w:hAnsi="Times New Roman" w:cs="Times New Roman"/>
          <w:sz w:val="18"/>
          <w:szCs w:val="18"/>
          <w:lang w:eastAsia="zh-CN"/>
        </w:rPr>
        <w:t xml:space="preserve"> не привлекалось в течение двух лет до подачи заявки к ответственности по ст. 19.28 КоАП РФ;</w:t>
      </w:r>
    </w:p>
    <w:p w:rsidR="00643EB8" w:rsidRPr="00643EB8" w:rsidRDefault="00643EB8" w:rsidP="00643EB8">
      <w:pPr>
        <w:suppressAutoHyphens/>
        <w:adjustRightInd w:val="0"/>
        <w:spacing w:after="0" w:line="240" w:lineRule="auto"/>
        <w:ind w:firstLine="567"/>
        <w:jc w:val="both"/>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t xml:space="preserve">6) участник соответствует установленным в документации о закупке требованиям законодательства РФ к лицам, осуществляющим поставку товара, выполнение работы, оказание услуги, являющихся предметом закупки, если подтверждающие информация и документы есть в открытых и общедоступных </w:t>
      </w:r>
      <w:proofErr w:type="spellStart"/>
      <w:r w:rsidRPr="00643EB8">
        <w:rPr>
          <w:rFonts w:ascii="Times New Roman" w:eastAsia="Times New Roman" w:hAnsi="Times New Roman" w:cs="Times New Roman"/>
          <w:sz w:val="18"/>
          <w:szCs w:val="18"/>
          <w:lang w:eastAsia="zh-CN"/>
        </w:rPr>
        <w:t>госреестрах</w:t>
      </w:r>
      <w:proofErr w:type="spellEnd"/>
      <w:r w:rsidRPr="00643EB8">
        <w:rPr>
          <w:rFonts w:ascii="Times New Roman" w:eastAsia="Times New Roman" w:hAnsi="Times New Roman" w:cs="Times New Roman"/>
          <w:sz w:val="18"/>
          <w:szCs w:val="18"/>
          <w:lang w:eastAsia="zh-CN"/>
        </w:rPr>
        <w:t xml:space="preserve"> в сети Интернет (с указанием адреса сайта или его страницы, где размещены эти сведения);</w:t>
      </w:r>
    </w:p>
    <w:p w:rsidR="00643EB8" w:rsidRPr="00643EB8" w:rsidRDefault="00643EB8" w:rsidP="00643EB8">
      <w:pPr>
        <w:suppressAutoHyphens/>
        <w:adjustRightInd w:val="0"/>
        <w:spacing w:after="0" w:line="240" w:lineRule="auto"/>
        <w:ind w:firstLine="567"/>
        <w:jc w:val="both"/>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t>7) участник обладает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rsidR="00643EB8" w:rsidRPr="00643EB8" w:rsidRDefault="00643EB8" w:rsidP="00643EB8">
      <w:pPr>
        <w:suppressAutoHyphens/>
        <w:adjustRightInd w:val="0"/>
        <w:spacing w:after="0" w:line="240" w:lineRule="auto"/>
        <w:ind w:firstLine="567"/>
        <w:jc w:val="both"/>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t>8) он обладает правами использования результата интеллектуальной деятельности, если такой результат используется при исполнении договора.</w:t>
      </w:r>
    </w:p>
    <w:p w:rsidR="00643EB8" w:rsidRPr="00643EB8" w:rsidRDefault="00643EB8" w:rsidP="00643EB8">
      <w:pPr>
        <w:suppressAutoHyphens/>
        <w:adjustRightInd w:val="0"/>
        <w:spacing w:after="0" w:line="240" w:lineRule="auto"/>
        <w:ind w:firstLine="567"/>
        <w:jc w:val="both"/>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t>8.2.6. При проведении конкурса в электронной форме и запроса предложений в электронной форме к участникам закупки, к предлагаемым ими товарам, работам, услугам, к условиям исполнения договора могут быть установлены критерии и порядок оценки и сопоставления заявок. В этом случае в документацию о закупке включается указание на информацию и документы, которые участник должен представить в заявке для такой оценки. Их непредставление не является основанием для отклонения заявки.</w:t>
      </w:r>
    </w:p>
    <w:p w:rsidR="00643EB8" w:rsidRPr="00643EB8" w:rsidRDefault="00643EB8" w:rsidP="00643EB8">
      <w:pPr>
        <w:suppressAutoHyphens/>
        <w:adjustRightInd w:val="0"/>
        <w:spacing w:after="0" w:line="240" w:lineRule="auto"/>
        <w:ind w:firstLine="567"/>
        <w:jc w:val="both"/>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t>8.2.7. Не допускается требовать от участника представить в заявке информацию и документы, не предусмотренные п. п. 8.2.4, 8.2.6 настоящего Положения.</w:t>
      </w:r>
    </w:p>
    <w:p w:rsidR="00643EB8" w:rsidRPr="00643EB8" w:rsidRDefault="00643EB8" w:rsidP="00643EB8">
      <w:pPr>
        <w:suppressAutoHyphens/>
        <w:adjustRightInd w:val="0"/>
        <w:spacing w:after="0" w:line="240" w:lineRule="auto"/>
        <w:ind w:firstLine="567"/>
        <w:jc w:val="both"/>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t>8.2.8. При проведении аукциона в электронной форме и запроса котировок в электронной форме нельзя устанавливать критерии и порядок оценки заявок, предусмотренные п. 8.2.6 настоящего Положения.</w:t>
      </w:r>
    </w:p>
    <w:p w:rsidR="00643EB8" w:rsidRPr="00643EB8" w:rsidRDefault="00643EB8" w:rsidP="00643EB8">
      <w:pPr>
        <w:suppressAutoHyphens/>
        <w:adjustRightInd w:val="0"/>
        <w:spacing w:after="0" w:line="240" w:lineRule="auto"/>
        <w:ind w:firstLine="567"/>
        <w:jc w:val="both"/>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t>8.2.9. Заявка на участие в конкурсе в электронной форме, запросе предложений в электронной форме должна состоять из двух частей и предложения участника закупки о цене договора (единицы товара, работы, услуги).</w:t>
      </w:r>
    </w:p>
    <w:p w:rsidR="00643EB8" w:rsidRPr="00643EB8" w:rsidRDefault="00643EB8" w:rsidP="00643EB8">
      <w:pPr>
        <w:suppressAutoHyphens/>
        <w:adjustRightInd w:val="0"/>
        <w:spacing w:after="0" w:line="240" w:lineRule="auto"/>
        <w:ind w:firstLine="567"/>
        <w:jc w:val="both"/>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t>Первая часть заявки должна содержать предложение в отношении предмета закупки, а также информацию и документы для оценки заявки по критериям, применяемым к товару (работе, услуге), условиям исполнения договора (при установлении таких критериев).</w:t>
      </w:r>
    </w:p>
    <w:p w:rsidR="00643EB8" w:rsidRPr="00643EB8" w:rsidRDefault="00643EB8" w:rsidP="00643EB8">
      <w:pPr>
        <w:suppressAutoHyphens/>
        <w:adjustRightInd w:val="0"/>
        <w:spacing w:after="0" w:line="240" w:lineRule="auto"/>
        <w:ind w:firstLine="567"/>
        <w:jc w:val="both"/>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t xml:space="preserve">Вторая часть заявки должна содержать информацию и документы, предусмотренные </w:t>
      </w:r>
      <w:proofErr w:type="spellStart"/>
      <w:r w:rsidRPr="00643EB8">
        <w:rPr>
          <w:rFonts w:ascii="Times New Roman" w:eastAsia="Times New Roman" w:hAnsi="Times New Roman" w:cs="Times New Roman"/>
          <w:sz w:val="18"/>
          <w:szCs w:val="18"/>
          <w:lang w:eastAsia="zh-CN"/>
        </w:rPr>
        <w:t>пп</w:t>
      </w:r>
      <w:proofErr w:type="spellEnd"/>
      <w:r w:rsidRPr="00643EB8">
        <w:rPr>
          <w:rFonts w:ascii="Times New Roman" w:eastAsia="Times New Roman" w:hAnsi="Times New Roman" w:cs="Times New Roman"/>
          <w:sz w:val="18"/>
          <w:szCs w:val="18"/>
          <w:lang w:eastAsia="zh-CN"/>
        </w:rPr>
        <w:t>. 1 - 9, 11 и 12 п. 8.2.4 настоящего Положения, а также информацию и документы, необходимые для оценки заявок по критериям, применяемым к участникам закупки (при установлении таких критериев).</w:t>
      </w:r>
    </w:p>
    <w:p w:rsidR="00643EB8" w:rsidRPr="00643EB8" w:rsidRDefault="00643EB8" w:rsidP="00643EB8">
      <w:pPr>
        <w:suppressAutoHyphens/>
        <w:adjustRightInd w:val="0"/>
        <w:spacing w:after="0" w:line="240" w:lineRule="auto"/>
        <w:ind w:firstLine="567"/>
        <w:jc w:val="both"/>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t xml:space="preserve">8.2.10. Заявка на участие в аукционе в электронной форме должна состоять из двух частей. Первая часть должна содержать предложение в отношении предмета закупки, вторая - информацию и документы, предусмотренные </w:t>
      </w:r>
      <w:proofErr w:type="spellStart"/>
      <w:r w:rsidRPr="00643EB8">
        <w:rPr>
          <w:rFonts w:ascii="Times New Roman" w:eastAsia="Times New Roman" w:hAnsi="Times New Roman" w:cs="Times New Roman"/>
          <w:sz w:val="18"/>
          <w:szCs w:val="18"/>
          <w:lang w:eastAsia="zh-CN"/>
        </w:rPr>
        <w:t>пп</w:t>
      </w:r>
      <w:proofErr w:type="spellEnd"/>
      <w:r w:rsidRPr="00643EB8">
        <w:rPr>
          <w:rFonts w:ascii="Times New Roman" w:eastAsia="Times New Roman" w:hAnsi="Times New Roman" w:cs="Times New Roman"/>
          <w:sz w:val="18"/>
          <w:szCs w:val="18"/>
          <w:lang w:eastAsia="zh-CN"/>
        </w:rPr>
        <w:t>. 1 - 9, 11 и 12 п. 8.2.4 настоящего Положения.</w:t>
      </w:r>
    </w:p>
    <w:p w:rsidR="00643EB8" w:rsidRPr="00643EB8" w:rsidRDefault="00643EB8" w:rsidP="00643EB8">
      <w:pPr>
        <w:suppressAutoHyphens/>
        <w:adjustRightInd w:val="0"/>
        <w:spacing w:after="0" w:line="240" w:lineRule="auto"/>
        <w:ind w:firstLine="567"/>
        <w:jc w:val="both"/>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t>8.2.11. Информация и документы, предусмотренные п. п. 8.2.9, 8.2.10 настоящего Положения, должны содержаться в заявке, если в соответствии с п. 8.2.4 настоящего Положения установлена обязанность их представления.</w:t>
      </w:r>
    </w:p>
    <w:p w:rsidR="00643EB8" w:rsidRPr="00643EB8" w:rsidRDefault="00643EB8" w:rsidP="00643EB8">
      <w:pPr>
        <w:suppressAutoHyphens/>
        <w:adjustRightInd w:val="0"/>
        <w:spacing w:after="0" w:line="240" w:lineRule="auto"/>
        <w:ind w:firstLine="567"/>
        <w:jc w:val="both"/>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t>8.2.12. Заявка на участие в запросе котировок в электронной форме должна содержать информацию и документы, предусмотренные п. 8.2.4 настоящего Положения, в случае установления заказчиком обязанности их представления.</w:t>
      </w:r>
    </w:p>
    <w:p w:rsidR="00643EB8" w:rsidRPr="00643EB8" w:rsidRDefault="00643EB8" w:rsidP="00643EB8">
      <w:pPr>
        <w:suppressAutoHyphens/>
        <w:adjustRightInd w:val="0"/>
        <w:spacing w:after="0" w:line="240" w:lineRule="auto"/>
        <w:ind w:firstLine="567"/>
        <w:jc w:val="both"/>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t>8.2.13. Если в первой части заявки на участие в конкурсе в электронной форме, аукционе в электронной форме, запросе предложений в электронной форме содержатся сведения об участнике и (или) о ценовом предложении, заявка отклоняется.</w:t>
      </w:r>
    </w:p>
    <w:p w:rsidR="00643EB8" w:rsidRPr="00643EB8" w:rsidRDefault="00643EB8" w:rsidP="00643EB8">
      <w:pPr>
        <w:suppressAutoHyphens/>
        <w:adjustRightInd w:val="0"/>
        <w:spacing w:after="0" w:line="240" w:lineRule="auto"/>
        <w:ind w:firstLine="567"/>
        <w:jc w:val="both"/>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t>8.2.14. Заказчик принимает решение об отказе в допуске к участию в закупке или об отказе от заключения договора, если:</w:t>
      </w:r>
    </w:p>
    <w:p w:rsidR="00643EB8" w:rsidRPr="00643EB8" w:rsidRDefault="00643EB8" w:rsidP="00643EB8">
      <w:pPr>
        <w:suppressAutoHyphens/>
        <w:adjustRightInd w:val="0"/>
        <w:spacing w:after="0" w:line="240" w:lineRule="auto"/>
        <w:ind w:firstLine="567"/>
        <w:jc w:val="both"/>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t>1) на сайте ФНС России отсутствует информация о применении участником закупки специального налогового режима «Налог на профессиональный доход»;</w:t>
      </w:r>
    </w:p>
    <w:p w:rsidR="00643EB8" w:rsidRPr="00643EB8" w:rsidRDefault="00643EB8" w:rsidP="00643EB8">
      <w:pPr>
        <w:suppressAutoHyphens/>
        <w:adjustRightInd w:val="0"/>
        <w:spacing w:after="0" w:line="240" w:lineRule="auto"/>
        <w:ind w:firstLine="567"/>
        <w:jc w:val="both"/>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t>2) информация об участнике закупки отсутствует в Реестре СМСП.</w:t>
      </w:r>
    </w:p>
    <w:p w:rsidR="00643EB8" w:rsidRPr="00643EB8" w:rsidRDefault="00643EB8" w:rsidP="00643EB8">
      <w:pPr>
        <w:suppressAutoHyphens/>
        <w:adjustRightInd w:val="0"/>
        <w:spacing w:after="0" w:line="240" w:lineRule="auto"/>
        <w:ind w:firstLine="567"/>
        <w:jc w:val="both"/>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t>8.2.15. Заказчик вправе провести закупку в общем порядке (без учёта особенностей, установленных разд. 8 настоящего Положения), если по окончании срока приёма заявок на участие в закупке:</w:t>
      </w:r>
    </w:p>
    <w:p w:rsidR="00643EB8" w:rsidRPr="00643EB8" w:rsidRDefault="00643EB8" w:rsidP="00643EB8">
      <w:pPr>
        <w:suppressAutoHyphens/>
        <w:adjustRightInd w:val="0"/>
        <w:spacing w:after="0" w:line="240" w:lineRule="auto"/>
        <w:ind w:firstLine="567"/>
        <w:jc w:val="both"/>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lastRenderedPageBreak/>
        <w:t xml:space="preserve">1) СМСП и </w:t>
      </w:r>
      <w:proofErr w:type="spellStart"/>
      <w:r w:rsidRPr="00643EB8">
        <w:rPr>
          <w:rFonts w:ascii="Times New Roman" w:eastAsia="Times New Roman" w:hAnsi="Times New Roman" w:cs="Times New Roman"/>
          <w:sz w:val="18"/>
          <w:szCs w:val="18"/>
          <w:lang w:eastAsia="zh-CN"/>
        </w:rPr>
        <w:t>самозанятые</w:t>
      </w:r>
      <w:proofErr w:type="spellEnd"/>
      <w:r w:rsidRPr="00643EB8">
        <w:rPr>
          <w:rFonts w:ascii="Times New Roman" w:eastAsia="Times New Roman" w:hAnsi="Times New Roman" w:cs="Times New Roman"/>
          <w:sz w:val="18"/>
          <w:szCs w:val="18"/>
          <w:lang w:eastAsia="zh-CN"/>
        </w:rPr>
        <w:t xml:space="preserve"> не подали заявки на участие в такой закупке;</w:t>
      </w:r>
    </w:p>
    <w:p w:rsidR="00643EB8" w:rsidRPr="00643EB8" w:rsidRDefault="00643EB8" w:rsidP="00643EB8">
      <w:pPr>
        <w:suppressAutoHyphens/>
        <w:adjustRightInd w:val="0"/>
        <w:spacing w:after="0" w:line="240" w:lineRule="auto"/>
        <w:ind w:firstLine="567"/>
        <w:jc w:val="both"/>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t>2) заявки всех участников (единственного участника) закупки отозваны или не соответствуют требованиям, предусмотренным документацией о закупке;</w:t>
      </w:r>
    </w:p>
    <w:p w:rsidR="00643EB8" w:rsidRPr="00643EB8" w:rsidRDefault="00643EB8" w:rsidP="00643EB8">
      <w:pPr>
        <w:suppressAutoHyphens/>
        <w:adjustRightInd w:val="0"/>
        <w:spacing w:after="0" w:line="240" w:lineRule="auto"/>
        <w:ind w:firstLine="567"/>
        <w:jc w:val="both"/>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t>3) Заказчик в порядке, установленном настоящим Положением, принял решение (за исключением случая осуществления конкурентной закупки) не заключать договор по итогам закупки.</w:t>
      </w:r>
    </w:p>
    <w:p w:rsidR="00643EB8" w:rsidRPr="00643EB8" w:rsidRDefault="00643EB8" w:rsidP="00643EB8">
      <w:pPr>
        <w:suppressAutoHyphens/>
        <w:adjustRightInd w:val="0"/>
        <w:spacing w:after="0" w:line="240" w:lineRule="auto"/>
        <w:ind w:firstLine="567"/>
        <w:jc w:val="both"/>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t>8.2.16. Независимая гарантия, предоставляемая в качестве обеспечения исполнения договора (если установлено требование о таком обеспечении), должна отвечать следующим требованиям:</w:t>
      </w:r>
    </w:p>
    <w:p w:rsidR="00643EB8" w:rsidRPr="00643EB8" w:rsidRDefault="00643EB8" w:rsidP="00643EB8">
      <w:pPr>
        <w:suppressAutoHyphens/>
        <w:adjustRightInd w:val="0"/>
        <w:spacing w:after="0" w:line="240" w:lineRule="auto"/>
        <w:ind w:firstLine="567"/>
        <w:jc w:val="both"/>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t xml:space="preserve">1) соответствие </w:t>
      </w:r>
      <w:proofErr w:type="spellStart"/>
      <w:r w:rsidRPr="00643EB8">
        <w:rPr>
          <w:rFonts w:ascii="Times New Roman" w:eastAsia="Times New Roman" w:hAnsi="Times New Roman" w:cs="Times New Roman"/>
          <w:sz w:val="18"/>
          <w:szCs w:val="18"/>
          <w:lang w:eastAsia="zh-CN"/>
        </w:rPr>
        <w:t>пп</w:t>
      </w:r>
      <w:proofErr w:type="spellEnd"/>
      <w:r w:rsidRPr="00643EB8">
        <w:rPr>
          <w:rFonts w:ascii="Times New Roman" w:eastAsia="Times New Roman" w:hAnsi="Times New Roman" w:cs="Times New Roman"/>
          <w:sz w:val="18"/>
          <w:szCs w:val="18"/>
          <w:lang w:eastAsia="zh-CN"/>
        </w:rPr>
        <w:t>. 1 - 5 п. 8.2.2 настоящего Положения;</w:t>
      </w:r>
    </w:p>
    <w:p w:rsidR="00643EB8" w:rsidRPr="00643EB8" w:rsidRDefault="00643EB8" w:rsidP="00643EB8">
      <w:pPr>
        <w:suppressAutoHyphens/>
        <w:adjustRightInd w:val="0"/>
        <w:spacing w:after="0" w:line="240" w:lineRule="auto"/>
        <w:ind w:firstLine="567"/>
        <w:jc w:val="both"/>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t>2) наличие указания на срок её действия. Он не может быть менее одного месяца с даты окончания срока исполнения основного обязательства, предусмотренного извещением о закупке (документацией о закупке);</w:t>
      </w:r>
    </w:p>
    <w:p w:rsidR="00643EB8" w:rsidRPr="00643EB8" w:rsidRDefault="00643EB8" w:rsidP="00643EB8">
      <w:pPr>
        <w:suppressAutoHyphens/>
        <w:adjustRightInd w:val="0"/>
        <w:spacing w:after="0" w:line="240" w:lineRule="auto"/>
        <w:ind w:firstLine="567"/>
        <w:jc w:val="both"/>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t>3) отсутствие условия о представлении Заказчиком гаранту судебных актов, которые подтверждают неисполнение участником закупки обеспечиваемых гарантией обязательств.</w:t>
      </w:r>
    </w:p>
    <w:p w:rsidR="00643EB8" w:rsidRPr="00643EB8" w:rsidRDefault="00643EB8" w:rsidP="00643EB8">
      <w:pPr>
        <w:suppressAutoHyphens/>
        <w:adjustRightInd w:val="0"/>
        <w:spacing w:after="0" w:line="240" w:lineRule="auto"/>
        <w:ind w:firstLine="567"/>
        <w:jc w:val="both"/>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t>Несоответствие независимой гарантии перечисленным требованиям является основанием для отказа в принятии её Заказчиком.</w:t>
      </w:r>
    </w:p>
    <w:p w:rsidR="00643EB8" w:rsidRPr="00643EB8" w:rsidRDefault="00643EB8" w:rsidP="00643EB8">
      <w:pPr>
        <w:suppressAutoHyphens/>
        <w:adjustRightInd w:val="0"/>
        <w:spacing w:after="0" w:line="240" w:lineRule="auto"/>
        <w:ind w:firstLine="567"/>
        <w:jc w:val="both"/>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t>В случае просрочки исполнения обязательств по независимой гарантии гарант обязан за каждый день просрочки уплатить Заказчику неустойку (пени) в размере 0,1% от денежной суммы, подлежащей уплате по гарантии (если требование об уплате денежной суммы по независимой гарантии соответствует её условиям и предъявлено до окончания срока её действия).</w:t>
      </w:r>
    </w:p>
    <w:p w:rsidR="00643EB8" w:rsidRPr="00643EB8" w:rsidRDefault="00643EB8" w:rsidP="00643EB8">
      <w:pPr>
        <w:suppressAutoHyphens/>
        <w:adjustRightInd w:val="0"/>
        <w:spacing w:after="0" w:line="240" w:lineRule="auto"/>
        <w:ind w:firstLine="567"/>
        <w:jc w:val="both"/>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t xml:space="preserve">8.2.17. Закупку, предусмотренную </w:t>
      </w:r>
      <w:proofErr w:type="spellStart"/>
      <w:r w:rsidRPr="00643EB8">
        <w:rPr>
          <w:rFonts w:ascii="Times New Roman" w:eastAsia="Times New Roman" w:hAnsi="Times New Roman" w:cs="Times New Roman"/>
          <w:sz w:val="18"/>
          <w:szCs w:val="18"/>
          <w:lang w:eastAsia="zh-CN"/>
        </w:rPr>
        <w:t>пп</w:t>
      </w:r>
      <w:proofErr w:type="spellEnd"/>
      <w:r w:rsidRPr="00643EB8">
        <w:rPr>
          <w:rFonts w:ascii="Times New Roman" w:eastAsia="Times New Roman" w:hAnsi="Times New Roman" w:cs="Times New Roman"/>
          <w:sz w:val="18"/>
          <w:szCs w:val="18"/>
          <w:lang w:eastAsia="zh-CN"/>
        </w:rPr>
        <w:t>. 2 п. 8.1.1 настоящего Положения, можно провести неконкурентным способом по принципу «электронного магазина». При этом необходимо соблюдать следующий порядок:</w:t>
      </w:r>
    </w:p>
    <w:p w:rsidR="00643EB8" w:rsidRPr="00643EB8" w:rsidRDefault="00643EB8" w:rsidP="00643EB8">
      <w:pPr>
        <w:suppressAutoHyphens/>
        <w:adjustRightInd w:val="0"/>
        <w:spacing w:after="0" w:line="240" w:lineRule="auto"/>
        <w:ind w:firstLine="567"/>
        <w:jc w:val="both"/>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t>1) закупка осуществляется в электронной форме на электронных площадках, операторы которых перечислены в Приложении N 1 к Распоряжению Правительства РФ от 12.07.2018 N 1447-р;</w:t>
      </w:r>
    </w:p>
    <w:p w:rsidR="00643EB8" w:rsidRPr="00643EB8" w:rsidRDefault="00643EB8" w:rsidP="00643EB8">
      <w:pPr>
        <w:suppressAutoHyphens/>
        <w:adjustRightInd w:val="0"/>
        <w:spacing w:after="0" w:line="240" w:lineRule="auto"/>
        <w:ind w:firstLine="567"/>
        <w:jc w:val="both"/>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t>2) цена заключаемого по итогам закупки договора не должна превышать 20 млн руб.;</w:t>
      </w:r>
    </w:p>
    <w:p w:rsidR="00643EB8" w:rsidRPr="00643EB8" w:rsidRDefault="00643EB8" w:rsidP="00643EB8">
      <w:pPr>
        <w:suppressAutoHyphens/>
        <w:adjustRightInd w:val="0"/>
        <w:spacing w:after="0" w:line="240" w:lineRule="auto"/>
        <w:ind w:firstLine="567"/>
        <w:jc w:val="both"/>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t>3) участник закупки - СМСП (</w:t>
      </w:r>
      <w:proofErr w:type="spellStart"/>
      <w:r w:rsidRPr="00643EB8">
        <w:rPr>
          <w:rFonts w:ascii="Times New Roman" w:eastAsia="Times New Roman" w:hAnsi="Times New Roman" w:cs="Times New Roman"/>
          <w:sz w:val="18"/>
          <w:szCs w:val="18"/>
          <w:lang w:eastAsia="zh-CN"/>
        </w:rPr>
        <w:t>самозанятый</w:t>
      </w:r>
      <w:proofErr w:type="spellEnd"/>
      <w:r w:rsidRPr="00643EB8">
        <w:rPr>
          <w:rFonts w:ascii="Times New Roman" w:eastAsia="Times New Roman" w:hAnsi="Times New Roman" w:cs="Times New Roman"/>
          <w:sz w:val="18"/>
          <w:szCs w:val="18"/>
          <w:lang w:eastAsia="zh-CN"/>
        </w:rPr>
        <w:t>) размещает предварительное предложение о поставке товара (выполнении работ, оказании услуг) на электронной площадке;</w:t>
      </w:r>
    </w:p>
    <w:p w:rsidR="00643EB8" w:rsidRPr="00643EB8" w:rsidRDefault="00643EB8" w:rsidP="00643EB8">
      <w:pPr>
        <w:suppressAutoHyphens/>
        <w:adjustRightInd w:val="0"/>
        <w:spacing w:after="0" w:line="240" w:lineRule="auto"/>
        <w:ind w:firstLine="567"/>
        <w:jc w:val="both"/>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t>4) Заказчик размещает на электронной площадке информацию о закупаемом товаре (работе, услуге), устанавливает требования к нему и к участнику закупки;</w:t>
      </w:r>
    </w:p>
    <w:p w:rsidR="00643EB8" w:rsidRPr="00643EB8" w:rsidRDefault="00643EB8" w:rsidP="00643EB8">
      <w:pPr>
        <w:suppressAutoHyphens/>
        <w:adjustRightInd w:val="0"/>
        <w:spacing w:after="0" w:line="240" w:lineRule="auto"/>
        <w:ind w:firstLine="567"/>
        <w:jc w:val="both"/>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t>5) из содержащихся на электронной площадке предварительных предложений участников оператор выбирает те, которые соответствуют требованиям, установленным Заказчиком;</w:t>
      </w:r>
    </w:p>
    <w:p w:rsidR="00643EB8" w:rsidRPr="00643EB8" w:rsidRDefault="00643EB8" w:rsidP="00643EB8">
      <w:pPr>
        <w:suppressAutoHyphens/>
        <w:adjustRightInd w:val="0"/>
        <w:spacing w:after="0" w:line="240" w:lineRule="auto"/>
        <w:ind w:firstLine="567"/>
        <w:jc w:val="both"/>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t xml:space="preserve">6) из числа определённых оператором участников Заказчик, используя критерии оценки, установленные в </w:t>
      </w:r>
      <w:proofErr w:type="spellStart"/>
      <w:r w:rsidRPr="00643EB8">
        <w:rPr>
          <w:rFonts w:ascii="Times New Roman" w:eastAsia="Times New Roman" w:hAnsi="Times New Roman" w:cs="Times New Roman"/>
          <w:sz w:val="18"/>
          <w:szCs w:val="18"/>
          <w:lang w:eastAsia="zh-CN"/>
        </w:rPr>
        <w:t>пп</w:t>
      </w:r>
      <w:proofErr w:type="spellEnd"/>
      <w:r w:rsidRPr="00643EB8">
        <w:rPr>
          <w:rFonts w:ascii="Times New Roman" w:eastAsia="Times New Roman" w:hAnsi="Times New Roman" w:cs="Times New Roman"/>
          <w:sz w:val="18"/>
          <w:szCs w:val="18"/>
          <w:lang w:eastAsia="zh-CN"/>
        </w:rPr>
        <w:t>. 7 настоящего пункта, выбирает участника, с которым заключается договор;</w:t>
      </w:r>
    </w:p>
    <w:p w:rsidR="00643EB8" w:rsidRPr="00643EB8" w:rsidRDefault="00643EB8" w:rsidP="00643EB8">
      <w:pPr>
        <w:suppressAutoHyphens/>
        <w:adjustRightInd w:val="0"/>
        <w:spacing w:after="0" w:line="240" w:lineRule="auto"/>
        <w:ind w:firstLine="567"/>
        <w:jc w:val="both"/>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t>7) критериями оценки предложений участников в зависимости от специфики закупки могут быть установлены критерии, указанные в п. 2.4.2 Положения. Заказчик из числа определённых оператором участников выбирает предложение участника с наилучшими условиями договора согласно установленным критериям;</w:t>
      </w:r>
    </w:p>
    <w:p w:rsidR="00643EB8" w:rsidRPr="00643EB8" w:rsidRDefault="00643EB8" w:rsidP="00643EB8">
      <w:pPr>
        <w:suppressAutoHyphens/>
        <w:adjustRightInd w:val="0"/>
        <w:spacing w:after="0" w:line="240" w:lineRule="auto"/>
        <w:ind w:firstLine="567"/>
        <w:jc w:val="both"/>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t xml:space="preserve">8) договор с участником, определённым согласно </w:t>
      </w:r>
      <w:proofErr w:type="spellStart"/>
      <w:r w:rsidRPr="00643EB8">
        <w:rPr>
          <w:rFonts w:ascii="Times New Roman" w:eastAsia="Times New Roman" w:hAnsi="Times New Roman" w:cs="Times New Roman"/>
          <w:sz w:val="18"/>
          <w:szCs w:val="18"/>
          <w:lang w:eastAsia="zh-CN"/>
        </w:rPr>
        <w:t>пп</w:t>
      </w:r>
      <w:proofErr w:type="spellEnd"/>
      <w:r w:rsidRPr="00643EB8">
        <w:rPr>
          <w:rFonts w:ascii="Times New Roman" w:eastAsia="Times New Roman" w:hAnsi="Times New Roman" w:cs="Times New Roman"/>
          <w:sz w:val="18"/>
          <w:szCs w:val="18"/>
          <w:lang w:eastAsia="zh-CN"/>
        </w:rPr>
        <w:t xml:space="preserve">. 6 настоящего пункта, заключается на электронной площадке с использованием её программно-аппаратных средств и подписывается Заказчиком и участником, с которым заключается договор, электронной подписью. Договор заключается на условиях предложения участника и условиях, указанных согласно </w:t>
      </w:r>
      <w:proofErr w:type="spellStart"/>
      <w:r w:rsidRPr="00643EB8">
        <w:rPr>
          <w:rFonts w:ascii="Times New Roman" w:eastAsia="Times New Roman" w:hAnsi="Times New Roman" w:cs="Times New Roman"/>
          <w:sz w:val="18"/>
          <w:szCs w:val="18"/>
          <w:lang w:eastAsia="zh-CN"/>
        </w:rPr>
        <w:t>пп</w:t>
      </w:r>
      <w:proofErr w:type="spellEnd"/>
      <w:r w:rsidRPr="00643EB8">
        <w:rPr>
          <w:rFonts w:ascii="Times New Roman" w:eastAsia="Times New Roman" w:hAnsi="Times New Roman" w:cs="Times New Roman"/>
          <w:sz w:val="18"/>
          <w:szCs w:val="18"/>
          <w:lang w:eastAsia="zh-CN"/>
        </w:rPr>
        <w:t xml:space="preserve">. 4 настоящего пункта при размещении информации о закупаемом товаре (работе, услуге). Срок заключения договора - не более 20 дней со дня принятия Заказчиком решения о заключении такого договора согласно </w:t>
      </w:r>
      <w:proofErr w:type="spellStart"/>
      <w:r w:rsidRPr="00643EB8">
        <w:rPr>
          <w:rFonts w:ascii="Times New Roman" w:eastAsia="Times New Roman" w:hAnsi="Times New Roman" w:cs="Times New Roman"/>
          <w:sz w:val="18"/>
          <w:szCs w:val="18"/>
          <w:lang w:eastAsia="zh-CN"/>
        </w:rPr>
        <w:t>пп</w:t>
      </w:r>
      <w:proofErr w:type="spellEnd"/>
      <w:r w:rsidRPr="00643EB8">
        <w:rPr>
          <w:rFonts w:ascii="Times New Roman" w:eastAsia="Times New Roman" w:hAnsi="Times New Roman" w:cs="Times New Roman"/>
          <w:sz w:val="18"/>
          <w:szCs w:val="18"/>
          <w:lang w:eastAsia="zh-CN"/>
        </w:rPr>
        <w:t>. 6 настоящего пункта, за исключением случаев, предусмотренных п. 27 Положения об особенностях участия СМСП в закупках.</w:t>
      </w:r>
    </w:p>
    <w:p w:rsidR="00643EB8" w:rsidRPr="00643EB8" w:rsidRDefault="00643EB8" w:rsidP="00643EB8">
      <w:pPr>
        <w:suppressAutoHyphens/>
        <w:adjustRightInd w:val="0"/>
        <w:spacing w:after="0" w:line="240" w:lineRule="auto"/>
        <w:jc w:val="both"/>
        <w:rPr>
          <w:rFonts w:ascii="Times New Roman" w:eastAsia="Times New Roman" w:hAnsi="Times New Roman" w:cs="Times New Roman"/>
          <w:sz w:val="18"/>
          <w:szCs w:val="18"/>
          <w:lang w:eastAsia="zh-CN"/>
        </w:rPr>
      </w:pPr>
    </w:p>
    <w:p w:rsidR="00643EB8" w:rsidRPr="00643EB8" w:rsidRDefault="00643EB8" w:rsidP="00643EB8">
      <w:pPr>
        <w:suppressAutoHyphens/>
        <w:adjustRightInd w:val="0"/>
        <w:spacing w:after="0" w:line="240" w:lineRule="auto"/>
        <w:outlineLvl w:val="1"/>
        <w:rPr>
          <w:rFonts w:ascii="Times New Roman" w:eastAsia="Times New Roman" w:hAnsi="Times New Roman" w:cs="Times New Roman"/>
          <w:sz w:val="18"/>
          <w:szCs w:val="18"/>
          <w:lang w:eastAsia="zh-CN"/>
        </w:rPr>
      </w:pPr>
      <w:bookmarkStart w:id="143" w:name="Par1164"/>
      <w:bookmarkStart w:id="144" w:name="_Toc222489759"/>
      <w:bookmarkEnd w:id="143"/>
      <w:r w:rsidRPr="00643EB8">
        <w:rPr>
          <w:rFonts w:ascii="Times New Roman" w:eastAsia="Times New Roman" w:hAnsi="Times New Roman" w:cs="Times New Roman"/>
          <w:sz w:val="18"/>
          <w:szCs w:val="18"/>
          <w:lang w:eastAsia="zh-CN"/>
        </w:rPr>
        <w:t xml:space="preserve">         8.3. Особенности проведения закупок с требованием о привлечении субподрядчиков (соисполнителей) из числа СМСП (</w:t>
      </w:r>
      <w:proofErr w:type="spellStart"/>
      <w:r w:rsidRPr="00643EB8">
        <w:rPr>
          <w:rFonts w:ascii="Times New Roman" w:eastAsia="Times New Roman" w:hAnsi="Times New Roman" w:cs="Times New Roman"/>
          <w:sz w:val="18"/>
          <w:szCs w:val="18"/>
          <w:lang w:eastAsia="zh-CN"/>
        </w:rPr>
        <w:t>самозанятых</w:t>
      </w:r>
      <w:proofErr w:type="spellEnd"/>
      <w:r w:rsidRPr="00643EB8">
        <w:rPr>
          <w:rFonts w:ascii="Times New Roman" w:eastAsia="Times New Roman" w:hAnsi="Times New Roman" w:cs="Times New Roman"/>
          <w:sz w:val="18"/>
          <w:szCs w:val="18"/>
          <w:lang w:eastAsia="zh-CN"/>
        </w:rPr>
        <w:t>)</w:t>
      </w:r>
      <w:bookmarkEnd w:id="144"/>
    </w:p>
    <w:p w:rsidR="00643EB8" w:rsidRPr="00643EB8" w:rsidRDefault="00643EB8" w:rsidP="00643EB8">
      <w:pPr>
        <w:suppressAutoHyphens/>
        <w:adjustRightInd w:val="0"/>
        <w:spacing w:after="0" w:line="240" w:lineRule="auto"/>
        <w:jc w:val="both"/>
        <w:rPr>
          <w:rFonts w:ascii="Times New Roman" w:eastAsia="Times New Roman" w:hAnsi="Times New Roman" w:cs="Times New Roman"/>
          <w:sz w:val="18"/>
          <w:szCs w:val="18"/>
          <w:lang w:eastAsia="zh-CN"/>
        </w:rPr>
      </w:pPr>
    </w:p>
    <w:p w:rsidR="00643EB8" w:rsidRPr="00643EB8" w:rsidRDefault="00643EB8" w:rsidP="00643EB8">
      <w:pPr>
        <w:suppressAutoHyphens/>
        <w:adjustRightInd w:val="0"/>
        <w:spacing w:after="0" w:line="240" w:lineRule="auto"/>
        <w:ind w:firstLine="567"/>
        <w:jc w:val="both"/>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t xml:space="preserve">8.3.1. При осуществлении закупки в соответствии с </w:t>
      </w:r>
      <w:proofErr w:type="spellStart"/>
      <w:r w:rsidRPr="00643EB8">
        <w:rPr>
          <w:rFonts w:ascii="Times New Roman" w:eastAsia="Times New Roman" w:hAnsi="Times New Roman" w:cs="Times New Roman"/>
          <w:sz w:val="18"/>
          <w:szCs w:val="18"/>
          <w:lang w:eastAsia="zh-CN"/>
        </w:rPr>
        <w:t>пп</w:t>
      </w:r>
      <w:proofErr w:type="spellEnd"/>
      <w:r w:rsidRPr="00643EB8">
        <w:rPr>
          <w:rFonts w:ascii="Times New Roman" w:eastAsia="Times New Roman" w:hAnsi="Times New Roman" w:cs="Times New Roman"/>
          <w:sz w:val="18"/>
          <w:szCs w:val="18"/>
          <w:lang w:eastAsia="zh-CN"/>
        </w:rPr>
        <w:t>. 3 п. 8.1.1 настоящего Положения Заказчик устанавливает:</w:t>
      </w:r>
    </w:p>
    <w:p w:rsidR="00643EB8" w:rsidRPr="00643EB8" w:rsidRDefault="00643EB8" w:rsidP="00643EB8">
      <w:pPr>
        <w:suppressAutoHyphens/>
        <w:adjustRightInd w:val="0"/>
        <w:spacing w:after="0" w:line="240" w:lineRule="auto"/>
        <w:ind w:firstLine="567"/>
        <w:jc w:val="both"/>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t>1) в извещении, документации и проекте договора - требование к участникам закупки о привлечении к исполнению договора субподрядчиков (соисполнителей) из числа СМСП (</w:t>
      </w:r>
      <w:proofErr w:type="spellStart"/>
      <w:r w:rsidRPr="00643EB8">
        <w:rPr>
          <w:rFonts w:ascii="Times New Roman" w:eastAsia="Times New Roman" w:hAnsi="Times New Roman" w:cs="Times New Roman"/>
          <w:sz w:val="18"/>
          <w:szCs w:val="18"/>
          <w:lang w:eastAsia="zh-CN"/>
        </w:rPr>
        <w:t>самозанятых</w:t>
      </w:r>
      <w:proofErr w:type="spellEnd"/>
      <w:r w:rsidRPr="00643EB8">
        <w:rPr>
          <w:rFonts w:ascii="Times New Roman" w:eastAsia="Times New Roman" w:hAnsi="Times New Roman" w:cs="Times New Roman"/>
          <w:sz w:val="18"/>
          <w:szCs w:val="18"/>
          <w:lang w:eastAsia="zh-CN"/>
        </w:rPr>
        <w:t>);</w:t>
      </w:r>
    </w:p>
    <w:p w:rsidR="00643EB8" w:rsidRPr="00643EB8" w:rsidRDefault="00643EB8" w:rsidP="00643EB8">
      <w:pPr>
        <w:suppressAutoHyphens/>
        <w:adjustRightInd w:val="0"/>
        <w:spacing w:after="0" w:line="240" w:lineRule="auto"/>
        <w:ind w:firstLine="567"/>
        <w:jc w:val="both"/>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t>2) документации о закупке (извещении о проведении запроса котировок) - требование о представлении участниками в составе заявки на участие в закупке плана привлечения субподрядчиков (соисполнителей) из числа СМСП (</w:t>
      </w:r>
      <w:proofErr w:type="spellStart"/>
      <w:r w:rsidRPr="00643EB8">
        <w:rPr>
          <w:rFonts w:ascii="Times New Roman" w:eastAsia="Times New Roman" w:hAnsi="Times New Roman" w:cs="Times New Roman"/>
          <w:sz w:val="18"/>
          <w:szCs w:val="18"/>
          <w:lang w:eastAsia="zh-CN"/>
        </w:rPr>
        <w:t>самозанятых</w:t>
      </w:r>
      <w:proofErr w:type="spellEnd"/>
      <w:r w:rsidRPr="00643EB8">
        <w:rPr>
          <w:rFonts w:ascii="Times New Roman" w:eastAsia="Times New Roman" w:hAnsi="Times New Roman" w:cs="Times New Roman"/>
          <w:sz w:val="18"/>
          <w:szCs w:val="18"/>
          <w:lang w:eastAsia="zh-CN"/>
        </w:rPr>
        <w:t>), а также требования к такому плану в соответствии с п. 30 Положения об особенностях участия СМСП в закупке.</w:t>
      </w:r>
    </w:p>
    <w:p w:rsidR="00643EB8" w:rsidRPr="00643EB8" w:rsidRDefault="00643EB8" w:rsidP="00643EB8">
      <w:pPr>
        <w:suppressAutoHyphens/>
        <w:adjustRightInd w:val="0"/>
        <w:spacing w:after="0" w:line="240" w:lineRule="auto"/>
        <w:ind w:firstLine="567"/>
        <w:jc w:val="both"/>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t>8.3.2. Заявка на участие в закупке должна содержать план привлечения к исполнению договора субподрядчиков (соисполнителей) из числа СМСП (</w:t>
      </w:r>
      <w:proofErr w:type="spellStart"/>
      <w:r w:rsidRPr="00643EB8">
        <w:rPr>
          <w:rFonts w:ascii="Times New Roman" w:eastAsia="Times New Roman" w:hAnsi="Times New Roman" w:cs="Times New Roman"/>
          <w:sz w:val="18"/>
          <w:szCs w:val="18"/>
          <w:lang w:eastAsia="zh-CN"/>
        </w:rPr>
        <w:t>самозанятых</w:t>
      </w:r>
      <w:proofErr w:type="spellEnd"/>
      <w:r w:rsidRPr="00643EB8">
        <w:rPr>
          <w:rFonts w:ascii="Times New Roman" w:eastAsia="Times New Roman" w:hAnsi="Times New Roman" w:cs="Times New Roman"/>
          <w:sz w:val="18"/>
          <w:szCs w:val="18"/>
          <w:lang w:eastAsia="zh-CN"/>
        </w:rPr>
        <w:t>), составленный в соответствии с требованиями, установленными в документации о закупке.</w:t>
      </w:r>
    </w:p>
    <w:p w:rsidR="00643EB8" w:rsidRPr="00643EB8" w:rsidRDefault="00643EB8" w:rsidP="00643EB8">
      <w:pPr>
        <w:suppressAutoHyphens/>
        <w:adjustRightInd w:val="0"/>
        <w:spacing w:after="0" w:line="240" w:lineRule="auto"/>
        <w:ind w:firstLine="567"/>
        <w:jc w:val="both"/>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t>8.3.3. Заказчик принимает решение об отказе в допуске к участию в закупке или об отказе от заключения договора, если:</w:t>
      </w:r>
    </w:p>
    <w:p w:rsidR="00643EB8" w:rsidRPr="00643EB8" w:rsidRDefault="00643EB8" w:rsidP="00643EB8">
      <w:pPr>
        <w:suppressAutoHyphens/>
        <w:adjustRightInd w:val="0"/>
        <w:spacing w:after="0" w:line="240" w:lineRule="auto"/>
        <w:ind w:firstLine="567"/>
        <w:jc w:val="both"/>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t>1) информация о привлекаемом участником закупки субподрядчике (соисполнителе) из числа СМСП отсутствует в Реестре СМСП;</w:t>
      </w:r>
    </w:p>
    <w:p w:rsidR="00643EB8" w:rsidRPr="00643EB8" w:rsidRDefault="00643EB8" w:rsidP="00643EB8">
      <w:pPr>
        <w:suppressAutoHyphens/>
        <w:adjustRightInd w:val="0"/>
        <w:spacing w:after="0" w:line="240" w:lineRule="auto"/>
        <w:ind w:firstLine="567"/>
        <w:jc w:val="both"/>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t xml:space="preserve">2) на сайте ФНС России отсутствует информация о том, что привлекаемый участником закупки субподрядчик (соисполнитель) из числа </w:t>
      </w:r>
      <w:proofErr w:type="spellStart"/>
      <w:r w:rsidRPr="00643EB8">
        <w:rPr>
          <w:rFonts w:ascii="Times New Roman" w:eastAsia="Times New Roman" w:hAnsi="Times New Roman" w:cs="Times New Roman"/>
          <w:sz w:val="18"/>
          <w:szCs w:val="18"/>
          <w:lang w:eastAsia="zh-CN"/>
        </w:rPr>
        <w:t>самозанятых</w:t>
      </w:r>
      <w:proofErr w:type="spellEnd"/>
      <w:r w:rsidRPr="00643EB8">
        <w:rPr>
          <w:rFonts w:ascii="Times New Roman" w:eastAsia="Times New Roman" w:hAnsi="Times New Roman" w:cs="Times New Roman"/>
          <w:sz w:val="18"/>
          <w:szCs w:val="18"/>
          <w:lang w:eastAsia="zh-CN"/>
        </w:rPr>
        <w:t xml:space="preserve"> применяет специальный налоговый режим «Налог на профессиональный доход».</w:t>
      </w:r>
    </w:p>
    <w:p w:rsidR="00643EB8" w:rsidRPr="00643EB8" w:rsidRDefault="00643EB8" w:rsidP="00643EB8">
      <w:pPr>
        <w:suppressAutoHyphens/>
        <w:adjustRightInd w:val="0"/>
        <w:spacing w:after="0" w:line="240" w:lineRule="auto"/>
        <w:jc w:val="both"/>
        <w:rPr>
          <w:rFonts w:ascii="Times New Roman" w:eastAsia="Times New Roman" w:hAnsi="Times New Roman" w:cs="Times New Roman"/>
          <w:sz w:val="18"/>
          <w:szCs w:val="18"/>
          <w:lang w:eastAsia="zh-CN"/>
        </w:rPr>
      </w:pPr>
    </w:p>
    <w:p w:rsidR="00643EB8" w:rsidRPr="00643EB8" w:rsidRDefault="00643EB8" w:rsidP="00643EB8">
      <w:pPr>
        <w:suppressAutoHyphens/>
        <w:adjustRightInd w:val="0"/>
        <w:spacing w:after="0" w:line="240" w:lineRule="auto"/>
        <w:jc w:val="center"/>
        <w:outlineLvl w:val="1"/>
        <w:rPr>
          <w:rFonts w:ascii="Times New Roman" w:eastAsia="Times New Roman" w:hAnsi="Times New Roman" w:cs="Times New Roman"/>
          <w:sz w:val="18"/>
          <w:szCs w:val="18"/>
          <w:lang w:eastAsia="zh-CN"/>
        </w:rPr>
      </w:pPr>
      <w:bookmarkStart w:id="145" w:name="Par1178"/>
      <w:bookmarkStart w:id="146" w:name="_Toc222489760"/>
      <w:bookmarkEnd w:id="145"/>
      <w:r w:rsidRPr="00643EB8">
        <w:rPr>
          <w:rFonts w:ascii="Times New Roman" w:eastAsia="Times New Roman" w:hAnsi="Times New Roman" w:cs="Times New Roman"/>
          <w:sz w:val="18"/>
          <w:szCs w:val="18"/>
          <w:lang w:eastAsia="zh-CN"/>
        </w:rPr>
        <w:t>8.4. Особенности заключения и исполнения договора при закупках у СМСП (</w:t>
      </w:r>
      <w:proofErr w:type="spellStart"/>
      <w:r w:rsidRPr="00643EB8">
        <w:rPr>
          <w:rFonts w:ascii="Times New Roman" w:eastAsia="Times New Roman" w:hAnsi="Times New Roman" w:cs="Times New Roman"/>
          <w:sz w:val="18"/>
          <w:szCs w:val="18"/>
          <w:lang w:eastAsia="zh-CN"/>
        </w:rPr>
        <w:t>самозанятых</w:t>
      </w:r>
      <w:proofErr w:type="spellEnd"/>
      <w:r w:rsidRPr="00643EB8">
        <w:rPr>
          <w:rFonts w:ascii="Times New Roman" w:eastAsia="Times New Roman" w:hAnsi="Times New Roman" w:cs="Times New Roman"/>
          <w:sz w:val="18"/>
          <w:szCs w:val="18"/>
          <w:lang w:eastAsia="zh-CN"/>
        </w:rPr>
        <w:t>)</w:t>
      </w:r>
      <w:bookmarkEnd w:id="146"/>
    </w:p>
    <w:p w:rsidR="00643EB8" w:rsidRPr="00643EB8" w:rsidRDefault="00643EB8" w:rsidP="00643EB8">
      <w:pPr>
        <w:suppressAutoHyphens/>
        <w:adjustRightInd w:val="0"/>
        <w:spacing w:after="0" w:line="240" w:lineRule="auto"/>
        <w:jc w:val="both"/>
        <w:rPr>
          <w:rFonts w:ascii="Times New Roman" w:eastAsia="Times New Roman" w:hAnsi="Times New Roman" w:cs="Times New Roman"/>
          <w:sz w:val="18"/>
          <w:szCs w:val="18"/>
          <w:lang w:eastAsia="zh-CN"/>
        </w:rPr>
      </w:pPr>
    </w:p>
    <w:p w:rsidR="00643EB8" w:rsidRPr="00643EB8" w:rsidRDefault="00643EB8" w:rsidP="00643EB8">
      <w:pPr>
        <w:suppressAutoHyphens/>
        <w:adjustRightInd w:val="0"/>
        <w:spacing w:after="0" w:line="240" w:lineRule="auto"/>
        <w:ind w:firstLine="567"/>
        <w:jc w:val="both"/>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t>8.4.1. При осуществлении закупки в соответствии с п. 8.2 настоящего Положения обеспечение исполнения договора может предоставляться участником закупки по его выбору путём внесения денежных средств на указанный в документации счёт, в виде независимой гарантии или иным способом, предусмотренным в документации о закупке, если требование о предоставлении такого обеспечения установлено в документации о закупке согласно п. 1.9.16 настоящего Положения.</w:t>
      </w:r>
    </w:p>
    <w:p w:rsidR="00643EB8" w:rsidRPr="00643EB8" w:rsidRDefault="00643EB8" w:rsidP="00643EB8">
      <w:pPr>
        <w:suppressAutoHyphens/>
        <w:adjustRightInd w:val="0"/>
        <w:spacing w:after="0" w:line="240" w:lineRule="auto"/>
        <w:ind w:firstLine="567"/>
        <w:jc w:val="both"/>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t>Размер обеспечения исполнения договора, максимальные сроки заключения договора и оплаты товаров (работ, услуг) устанавливаются в соответствии с Положением об особенностях участия СМСП в закупках.</w:t>
      </w:r>
    </w:p>
    <w:p w:rsidR="00643EB8" w:rsidRPr="00643EB8" w:rsidRDefault="00643EB8" w:rsidP="00643EB8">
      <w:pPr>
        <w:suppressAutoHyphens/>
        <w:adjustRightInd w:val="0"/>
        <w:spacing w:after="0" w:line="240" w:lineRule="auto"/>
        <w:ind w:firstLine="567"/>
        <w:jc w:val="both"/>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t>8.4.2. Срок оплаты по договору (отдельному этапу договора), заключённому с СМСП (</w:t>
      </w:r>
      <w:proofErr w:type="spellStart"/>
      <w:r w:rsidRPr="00643EB8">
        <w:rPr>
          <w:rFonts w:ascii="Times New Roman" w:eastAsia="Times New Roman" w:hAnsi="Times New Roman" w:cs="Times New Roman"/>
          <w:sz w:val="18"/>
          <w:szCs w:val="18"/>
          <w:lang w:eastAsia="zh-CN"/>
        </w:rPr>
        <w:t>самозанятым</w:t>
      </w:r>
      <w:proofErr w:type="spellEnd"/>
      <w:r w:rsidRPr="00643EB8">
        <w:rPr>
          <w:rFonts w:ascii="Times New Roman" w:eastAsia="Times New Roman" w:hAnsi="Times New Roman" w:cs="Times New Roman"/>
          <w:sz w:val="18"/>
          <w:szCs w:val="18"/>
          <w:lang w:eastAsia="zh-CN"/>
        </w:rPr>
        <w:t xml:space="preserve">) по результатам закупок, проведённых по </w:t>
      </w:r>
      <w:proofErr w:type="spellStart"/>
      <w:r w:rsidRPr="00643EB8">
        <w:rPr>
          <w:rFonts w:ascii="Times New Roman" w:eastAsia="Times New Roman" w:hAnsi="Times New Roman" w:cs="Times New Roman"/>
          <w:sz w:val="18"/>
          <w:szCs w:val="18"/>
          <w:lang w:eastAsia="zh-CN"/>
        </w:rPr>
        <w:t>пп</w:t>
      </w:r>
      <w:proofErr w:type="spellEnd"/>
      <w:r w:rsidRPr="00643EB8">
        <w:rPr>
          <w:rFonts w:ascii="Times New Roman" w:eastAsia="Times New Roman" w:hAnsi="Times New Roman" w:cs="Times New Roman"/>
          <w:sz w:val="18"/>
          <w:szCs w:val="18"/>
          <w:lang w:eastAsia="zh-CN"/>
        </w:rPr>
        <w:t>. 1, 2 п. 8.1.1 настоящего Положения, должен составлять не более 7 рабочих дней со дня подписания Заказчиком документа о приёмке по договору (отдельному этапу договора).</w:t>
      </w:r>
    </w:p>
    <w:p w:rsidR="00643EB8" w:rsidRPr="00643EB8" w:rsidRDefault="00643EB8" w:rsidP="00643EB8">
      <w:pPr>
        <w:suppressAutoHyphens/>
        <w:adjustRightInd w:val="0"/>
        <w:spacing w:after="0" w:line="240" w:lineRule="auto"/>
        <w:ind w:firstLine="567"/>
        <w:jc w:val="both"/>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t>8.4.3. При осуществлении закупки в соответствии с п. 8.3 настоящего Положения в договор включаются следующие условия:</w:t>
      </w:r>
    </w:p>
    <w:p w:rsidR="00643EB8" w:rsidRPr="00643EB8" w:rsidRDefault="00643EB8" w:rsidP="00643EB8">
      <w:pPr>
        <w:suppressAutoHyphens/>
        <w:adjustRightInd w:val="0"/>
        <w:spacing w:after="0" w:line="240" w:lineRule="auto"/>
        <w:ind w:firstLine="567"/>
        <w:jc w:val="both"/>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t>1) об обязательном привлечении к исполнению договора субподрядчиков (соисполнителей) из числа СМСП (</w:t>
      </w:r>
      <w:proofErr w:type="spellStart"/>
      <w:r w:rsidRPr="00643EB8">
        <w:rPr>
          <w:rFonts w:ascii="Times New Roman" w:eastAsia="Times New Roman" w:hAnsi="Times New Roman" w:cs="Times New Roman"/>
          <w:sz w:val="18"/>
          <w:szCs w:val="18"/>
          <w:lang w:eastAsia="zh-CN"/>
        </w:rPr>
        <w:t>самозанятых</w:t>
      </w:r>
      <w:proofErr w:type="spellEnd"/>
      <w:r w:rsidRPr="00643EB8">
        <w:rPr>
          <w:rFonts w:ascii="Times New Roman" w:eastAsia="Times New Roman" w:hAnsi="Times New Roman" w:cs="Times New Roman"/>
          <w:sz w:val="18"/>
          <w:szCs w:val="18"/>
          <w:lang w:eastAsia="zh-CN"/>
        </w:rPr>
        <w:t>) и ответственности поставщика (исполнителя, подрядчика) за неисполнение такого условия;</w:t>
      </w:r>
    </w:p>
    <w:p w:rsidR="00643EB8" w:rsidRPr="00643EB8" w:rsidRDefault="00643EB8" w:rsidP="00643EB8">
      <w:pPr>
        <w:suppressAutoHyphens/>
        <w:adjustRightInd w:val="0"/>
        <w:spacing w:after="0" w:line="240" w:lineRule="auto"/>
        <w:ind w:firstLine="567"/>
        <w:jc w:val="both"/>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lastRenderedPageBreak/>
        <w:t>2) о сроке оплаты поставленных товаров (выполненных работ, оказанных услуг) по договору (отдельному этапу договора), заключённому поставщиком (исполнителем, подрядчиком) с субподрядчиком (соисполнителем) из числа СМСП (</w:t>
      </w:r>
      <w:proofErr w:type="spellStart"/>
      <w:r w:rsidRPr="00643EB8">
        <w:rPr>
          <w:rFonts w:ascii="Times New Roman" w:eastAsia="Times New Roman" w:hAnsi="Times New Roman" w:cs="Times New Roman"/>
          <w:sz w:val="18"/>
          <w:szCs w:val="18"/>
          <w:lang w:eastAsia="zh-CN"/>
        </w:rPr>
        <w:t>самозанятых</w:t>
      </w:r>
      <w:proofErr w:type="spellEnd"/>
      <w:r w:rsidRPr="00643EB8">
        <w:rPr>
          <w:rFonts w:ascii="Times New Roman" w:eastAsia="Times New Roman" w:hAnsi="Times New Roman" w:cs="Times New Roman"/>
          <w:sz w:val="18"/>
          <w:szCs w:val="18"/>
          <w:lang w:eastAsia="zh-CN"/>
        </w:rPr>
        <w:t>). Такой срок не может превышать 7 рабочих дней со дня подписания Заказчиком документа о приёмке товара (выполненной работы, оказанной услуги) по договору (отдельному этапу договора);</w:t>
      </w:r>
    </w:p>
    <w:p w:rsidR="00643EB8" w:rsidRPr="00643EB8" w:rsidRDefault="00643EB8" w:rsidP="00643EB8">
      <w:pPr>
        <w:suppressAutoHyphens/>
        <w:adjustRightInd w:val="0"/>
        <w:spacing w:after="0" w:line="240" w:lineRule="auto"/>
        <w:ind w:firstLine="567"/>
        <w:jc w:val="both"/>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t>3) о возможности замены поставщиком субподрядчика (соисполнителя) на другого субподрядчика (соисполнителя) из числа СМСП (</w:t>
      </w:r>
      <w:proofErr w:type="spellStart"/>
      <w:r w:rsidRPr="00643EB8">
        <w:rPr>
          <w:rFonts w:ascii="Times New Roman" w:eastAsia="Times New Roman" w:hAnsi="Times New Roman" w:cs="Times New Roman"/>
          <w:sz w:val="18"/>
          <w:szCs w:val="18"/>
          <w:lang w:eastAsia="zh-CN"/>
        </w:rPr>
        <w:t>самозанятого</w:t>
      </w:r>
      <w:proofErr w:type="spellEnd"/>
      <w:r w:rsidRPr="00643EB8">
        <w:rPr>
          <w:rFonts w:ascii="Times New Roman" w:eastAsia="Times New Roman" w:hAnsi="Times New Roman" w:cs="Times New Roman"/>
          <w:sz w:val="18"/>
          <w:szCs w:val="18"/>
          <w:lang w:eastAsia="zh-CN"/>
        </w:rPr>
        <w:t>) в ходе исполнения договора только по согласованию с Заказчиком при сохранении цены договора, заключаемого или заключённого между поставщиком (исполнителем, подрядчиком) и субподрядчиком (соисполнителем), либо цены такого договора за вычетом сумм, которые выплачены поставщиком (исполнителем, подрядчиком) в счёт исполненных обязательств, если договор субподряда был частично исполнен.</w:t>
      </w:r>
    </w:p>
    <w:p w:rsidR="00643EB8" w:rsidRPr="00643EB8" w:rsidRDefault="00643EB8" w:rsidP="00643EB8">
      <w:pPr>
        <w:suppressAutoHyphens/>
        <w:adjustRightInd w:val="0"/>
        <w:spacing w:after="0" w:line="240" w:lineRule="auto"/>
        <w:jc w:val="both"/>
        <w:rPr>
          <w:rFonts w:ascii="Times New Roman" w:eastAsia="Times New Roman" w:hAnsi="Times New Roman" w:cs="Times New Roman"/>
          <w:sz w:val="18"/>
          <w:szCs w:val="18"/>
          <w:lang w:eastAsia="zh-CN"/>
        </w:rPr>
      </w:pPr>
    </w:p>
    <w:p w:rsidR="00643EB8" w:rsidRPr="00643EB8" w:rsidRDefault="00643EB8" w:rsidP="00643EB8">
      <w:pPr>
        <w:suppressAutoHyphens/>
        <w:adjustRightInd w:val="0"/>
        <w:spacing w:after="0" w:line="240" w:lineRule="auto"/>
        <w:jc w:val="center"/>
        <w:outlineLvl w:val="0"/>
        <w:rPr>
          <w:rFonts w:ascii="Times New Roman" w:eastAsia="Times New Roman" w:hAnsi="Times New Roman" w:cs="Times New Roman"/>
          <w:bCs/>
          <w:sz w:val="18"/>
          <w:szCs w:val="18"/>
          <w:lang w:eastAsia="zh-CN"/>
        </w:rPr>
      </w:pPr>
      <w:bookmarkStart w:id="147" w:name="_Toc222489761"/>
      <w:r w:rsidRPr="00643EB8">
        <w:rPr>
          <w:rFonts w:ascii="Times New Roman" w:eastAsia="Times New Roman" w:hAnsi="Times New Roman" w:cs="Times New Roman"/>
          <w:bCs/>
          <w:sz w:val="18"/>
          <w:szCs w:val="18"/>
          <w:lang w:eastAsia="zh-CN"/>
        </w:rPr>
        <w:t>9. Закрытые закупки</w:t>
      </w:r>
      <w:bookmarkEnd w:id="147"/>
    </w:p>
    <w:p w:rsidR="00643EB8" w:rsidRPr="00643EB8" w:rsidRDefault="00643EB8" w:rsidP="00643EB8">
      <w:pPr>
        <w:suppressAutoHyphens/>
        <w:adjustRightInd w:val="0"/>
        <w:spacing w:after="0" w:line="240" w:lineRule="auto"/>
        <w:jc w:val="center"/>
        <w:outlineLvl w:val="0"/>
        <w:rPr>
          <w:rFonts w:ascii="Times New Roman" w:eastAsia="Times New Roman" w:hAnsi="Times New Roman" w:cs="Times New Roman"/>
          <w:bCs/>
          <w:sz w:val="18"/>
          <w:szCs w:val="18"/>
          <w:lang w:eastAsia="zh-CN"/>
        </w:rPr>
      </w:pPr>
    </w:p>
    <w:p w:rsidR="00643EB8" w:rsidRPr="00643EB8" w:rsidRDefault="00643EB8" w:rsidP="00643EB8">
      <w:pPr>
        <w:suppressAutoHyphens/>
        <w:adjustRightInd w:val="0"/>
        <w:spacing w:after="0" w:line="240" w:lineRule="auto"/>
        <w:ind w:firstLine="567"/>
        <w:jc w:val="both"/>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t>9.1. Закрытая конкурентная закупка (закрытая закупка) проводится в следующих случаях:</w:t>
      </w:r>
    </w:p>
    <w:p w:rsidR="00643EB8" w:rsidRPr="00643EB8" w:rsidRDefault="00643EB8" w:rsidP="00643EB8">
      <w:pPr>
        <w:suppressAutoHyphens/>
        <w:adjustRightInd w:val="0"/>
        <w:spacing w:after="0" w:line="240" w:lineRule="auto"/>
        <w:ind w:firstLine="567"/>
        <w:jc w:val="both"/>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t>- сведения о такой закупке составляют государственную тайну;</w:t>
      </w:r>
    </w:p>
    <w:p w:rsidR="00643EB8" w:rsidRPr="00643EB8" w:rsidRDefault="00643EB8" w:rsidP="00643EB8">
      <w:pPr>
        <w:suppressAutoHyphens/>
        <w:adjustRightInd w:val="0"/>
        <w:spacing w:after="0" w:line="240" w:lineRule="auto"/>
        <w:ind w:firstLine="567"/>
        <w:jc w:val="both"/>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t>- закупка осуществляется в рамках ГОЗ для обеспечения обороны и безопасности РФ в части заказов на создание, модернизацию, поставку, ремонт, сервисное обслуживание и утилизацию вооружения, военной и специальной техники, на разработку, производство и поставку космической техники и объектов космической инфраструктуры;</w:t>
      </w:r>
    </w:p>
    <w:p w:rsidR="00643EB8" w:rsidRPr="00643EB8" w:rsidRDefault="00643EB8" w:rsidP="00643EB8">
      <w:pPr>
        <w:suppressAutoHyphens/>
        <w:adjustRightInd w:val="0"/>
        <w:spacing w:after="0" w:line="240" w:lineRule="auto"/>
        <w:ind w:firstLine="567"/>
        <w:jc w:val="both"/>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t xml:space="preserve">- в отношении закупки в соответствии с п. п. 2, 3 ч. 8 ст. 3.1 Закона </w:t>
      </w:r>
      <w:r w:rsidRPr="00643EB8">
        <w:rPr>
          <w:rFonts w:ascii="Times New Roman" w:eastAsia="Times New Roman" w:hAnsi="Times New Roman" w:cs="Times New Roman"/>
          <w:sz w:val="18"/>
          <w:szCs w:val="18"/>
          <w:lang w:val="en-US" w:eastAsia="zh-CN"/>
        </w:rPr>
        <w:t>N</w:t>
      </w:r>
      <w:r w:rsidRPr="00643EB8">
        <w:rPr>
          <w:rFonts w:ascii="Times New Roman" w:eastAsia="Times New Roman" w:hAnsi="Times New Roman" w:cs="Times New Roman"/>
          <w:sz w:val="18"/>
          <w:szCs w:val="18"/>
          <w:lang w:eastAsia="zh-CN"/>
        </w:rPr>
        <w:t xml:space="preserve"> 223-ФЗ принято решение координационным органом Правительства РФ;</w:t>
      </w:r>
    </w:p>
    <w:p w:rsidR="00643EB8" w:rsidRPr="00643EB8" w:rsidRDefault="00643EB8" w:rsidP="00643EB8">
      <w:pPr>
        <w:suppressAutoHyphens/>
        <w:adjustRightInd w:val="0"/>
        <w:spacing w:after="0" w:line="240" w:lineRule="auto"/>
        <w:ind w:firstLine="567"/>
        <w:jc w:val="both"/>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t>- закупка проводится в случаях, определённых Правительством РФ в соответствии с ч. 16 ст. 4 Закона N 223-ФЗ.</w:t>
      </w:r>
    </w:p>
    <w:p w:rsidR="00643EB8" w:rsidRPr="00643EB8" w:rsidRDefault="00643EB8" w:rsidP="00643EB8">
      <w:pPr>
        <w:suppressAutoHyphens/>
        <w:adjustRightInd w:val="0"/>
        <w:spacing w:after="0" w:line="240" w:lineRule="auto"/>
        <w:ind w:firstLine="567"/>
        <w:jc w:val="both"/>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t>9.2. Закрытая конкурентная закупка осуществляется следующими способами:</w:t>
      </w:r>
    </w:p>
    <w:p w:rsidR="00643EB8" w:rsidRPr="00643EB8" w:rsidRDefault="00643EB8" w:rsidP="00643EB8">
      <w:pPr>
        <w:suppressAutoHyphens/>
        <w:adjustRightInd w:val="0"/>
        <w:spacing w:after="0" w:line="240" w:lineRule="auto"/>
        <w:ind w:firstLine="567"/>
        <w:jc w:val="both"/>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t>- закрытый конкурс;</w:t>
      </w:r>
    </w:p>
    <w:p w:rsidR="00643EB8" w:rsidRPr="00643EB8" w:rsidRDefault="00643EB8" w:rsidP="00643EB8">
      <w:pPr>
        <w:suppressAutoHyphens/>
        <w:adjustRightInd w:val="0"/>
        <w:spacing w:after="0" w:line="240" w:lineRule="auto"/>
        <w:ind w:firstLine="567"/>
        <w:jc w:val="both"/>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t>- закрытый аукцион;</w:t>
      </w:r>
    </w:p>
    <w:p w:rsidR="00643EB8" w:rsidRPr="00643EB8" w:rsidRDefault="00643EB8" w:rsidP="00643EB8">
      <w:pPr>
        <w:suppressAutoHyphens/>
        <w:adjustRightInd w:val="0"/>
        <w:spacing w:after="0" w:line="240" w:lineRule="auto"/>
        <w:ind w:firstLine="567"/>
        <w:jc w:val="both"/>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t>- закрытый запрос котировок;</w:t>
      </w:r>
    </w:p>
    <w:p w:rsidR="00643EB8" w:rsidRPr="00643EB8" w:rsidRDefault="00643EB8" w:rsidP="00643EB8">
      <w:pPr>
        <w:suppressAutoHyphens/>
        <w:adjustRightInd w:val="0"/>
        <w:spacing w:after="0" w:line="240" w:lineRule="auto"/>
        <w:ind w:firstLine="567"/>
        <w:jc w:val="both"/>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t>- закрытый запрос предложений.</w:t>
      </w:r>
    </w:p>
    <w:p w:rsidR="00643EB8" w:rsidRPr="00643EB8" w:rsidRDefault="00643EB8" w:rsidP="00643EB8">
      <w:pPr>
        <w:suppressAutoHyphens/>
        <w:adjustRightInd w:val="0"/>
        <w:spacing w:after="0" w:line="240" w:lineRule="auto"/>
        <w:ind w:firstLine="567"/>
        <w:jc w:val="both"/>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t>Закрытая конкурентная закупка может осуществляться указанными способами и в электронной форме. В этом случае закрытая закупка проводится с учётом Особенностей документооборота, установленных Постановлением Правительства РФ от 25.12.2018 N 1663. Перечень операторов специализированных электронных площадок, на которых может быть осуществлена такая закупка, утверждён Распоряжением Правительства РФ от 12.07.2018 N 1447-р.</w:t>
      </w:r>
    </w:p>
    <w:p w:rsidR="00643EB8" w:rsidRPr="00643EB8" w:rsidRDefault="00643EB8" w:rsidP="00643EB8">
      <w:pPr>
        <w:suppressAutoHyphens/>
        <w:adjustRightInd w:val="0"/>
        <w:spacing w:after="0" w:line="240" w:lineRule="auto"/>
        <w:ind w:firstLine="567"/>
        <w:jc w:val="both"/>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t>9.3. Порядок проведения закрытой конкурентной закупки регулируется положениями ст. ст. 3.2, 3.5 Закона N 223-ФЗ и настоящим Положением.</w:t>
      </w:r>
    </w:p>
    <w:p w:rsidR="00643EB8" w:rsidRPr="00643EB8" w:rsidRDefault="00643EB8" w:rsidP="00643EB8">
      <w:pPr>
        <w:suppressAutoHyphens/>
        <w:adjustRightInd w:val="0"/>
        <w:spacing w:after="0" w:line="240" w:lineRule="auto"/>
        <w:ind w:firstLine="567"/>
        <w:jc w:val="both"/>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t>9.4. Информация о закрытой конкурентной закупке, за исключением закупки, проводимой в случаях, определённых Правительством РФ в соответствии с ч. 16 ст. 4 Закона N 223-ФЗ, не размещается в ЕИС.</w:t>
      </w:r>
    </w:p>
    <w:p w:rsidR="00643EB8" w:rsidRPr="00643EB8" w:rsidRDefault="00643EB8" w:rsidP="00643EB8">
      <w:pPr>
        <w:suppressAutoHyphens/>
        <w:adjustRightInd w:val="0"/>
        <w:spacing w:after="0" w:line="240" w:lineRule="auto"/>
        <w:ind w:firstLine="567"/>
        <w:jc w:val="both"/>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t>9.5. Приглашения принять участие в закрытой конкурентной закупке с приложением документации о закупке направляется Заказчиком двум и более лицам, которые способны осуществить поставки товаров, выполнение работ, оказание услуг, являющиеся предметом закрытой конкурентной закупки, в сроки, указанные в п. п. 2.1.3, 3.1.3, 4.1.5, 5.1.5 настоящего Положения.</w:t>
      </w:r>
    </w:p>
    <w:p w:rsidR="00643EB8" w:rsidRPr="00643EB8" w:rsidRDefault="00643EB8" w:rsidP="00643EB8">
      <w:pPr>
        <w:suppressAutoHyphens/>
        <w:adjustRightInd w:val="0"/>
        <w:spacing w:after="0" w:line="240" w:lineRule="auto"/>
        <w:ind w:firstLine="567"/>
        <w:jc w:val="both"/>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t xml:space="preserve">9.6. Иная информация о закрытой конкурентной закупке и документы, составляемые в ходе её осуществления, направляются участникам закрытой конкурентной закупки в сроки, установленные Законом </w:t>
      </w:r>
      <w:r w:rsidRPr="00643EB8">
        <w:rPr>
          <w:rFonts w:ascii="Times New Roman" w:eastAsia="Times New Roman" w:hAnsi="Times New Roman" w:cs="Times New Roman"/>
          <w:sz w:val="18"/>
          <w:szCs w:val="18"/>
          <w:lang w:val="en-US" w:eastAsia="zh-CN"/>
        </w:rPr>
        <w:t>N</w:t>
      </w:r>
      <w:r w:rsidRPr="00643EB8">
        <w:rPr>
          <w:rFonts w:ascii="Times New Roman" w:eastAsia="Times New Roman" w:hAnsi="Times New Roman" w:cs="Times New Roman"/>
          <w:sz w:val="18"/>
          <w:szCs w:val="18"/>
          <w:lang w:eastAsia="zh-CN"/>
        </w:rPr>
        <w:t xml:space="preserve"> 223-ФЗ, и в порядке, определённом в документации о закрытой конкурентной закупке.</w:t>
      </w:r>
    </w:p>
    <w:p w:rsidR="00643EB8" w:rsidRPr="00643EB8" w:rsidRDefault="00643EB8" w:rsidP="00643EB8">
      <w:pPr>
        <w:suppressAutoHyphens/>
        <w:adjustRightInd w:val="0"/>
        <w:spacing w:after="0" w:line="240" w:lineRule="auto"/>
        <w:ind w:firstLine="567"/>
        <w:jc w:val="both"/>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t>9.7. Для участия в закрытой конкурентной закупке участник представляет заявку в запечатанном конверте, не позволяющем просматривать её содержание до вскрытия конверта.</w:t>
      </w:r>
    </w:p>
    <w:p w:rsidR="00643EB8" w:rsidRPr="00643EB8" w:rsidRDefault="00643EB8" w:rsidP="00643EB8">
      <w:pPr>
        <w:suppressAutoHyphens/>
        <w:adjustRightInd w:val="0"/>
        <w:spacing w:after="0" w:line="240" w:lineRule="auto"/>
        <w:jc w:val="both"/>
        <w:rPr>
          <w:rFonts w:ascii="Times New Roman" w:eastAsia="Times New Roman" w:hAnsi="Times New Roman" w:cs="Times New Roman"/>
          <w:sz w:val="18"/>
          <w:szCs w:val="18"/>
          <w:lang w:eastAsia="zh-CN"/>
        </w:rPr>
      </w:pPr>
    </w:p>
    <w:p w:rsidR="00643EB8" w:rsidRPr="00643EB8" w:rsidRDefault="00643EB8" w:rsidP="00643EB8">
      <w:pPr>
        <w:suppressAutoHyphens/>
        <w:adjustRightInd w:val="0"/>
        <w:spacing w:after="0" w:line="240" w:lineRule="auto"/>
        <w:jc w:val="center"/>
        <w:outlineLvl w:val="0"/>
        <w:rPr>
          <w:rFonts w:ascii="Times New Roman" w:eastAsia="Times New Roman" w:hAnsi="Times New Roman" w:cs="Times New Roman"/>
          <w:sz w:val="18"/>
          <w:szCs w:val="18"/>
          <w:lang w:eastAsia="zh-CN"/>
        </w:rPr>
      </w:pPr>
      <w:bookmarkStart w:id="148" w:name="Par1187"/>
      <w:bookmarkStart w:id="149" w:name="_Toc222489762"/>
      <w:bookmarkEnd w:id="148"/>
      <w:r w:rsidRPr="00643EB8">
        <w:rPr>
          <w:rFonts w:ascii="Times New Roman" w:eastAsia="Times New Roman" w:hAnsi="Times New Roman" w:cs="Times New Roman"/>
          <w:sz w:val="18"/>
          <w:szCs w:val="18"/>
          <w:lang w:eastAsia="zh-CN"/>
        </w:rPr>
        <w:t>10. Заключительные положения</w:t>
      </w:r>
      <w:bookmarkEnd w:id="149"/>
    </w:p>
    <w:p w:rsidR="00643EB8" w:rsidRPr="00643EB8" w:rsidRDefault="00643EB8" w:rsidP="00643EB8">
      <w:pPr>
        <w:suppressAutoHyphens/>
        <w:adjustRightInd w:val="0"/>
        <w:spacing w:after="0" w:line="240" w:lineRule="auto"/>
        <w:jc w:val="both"/>
        <w:rPr>
          <w:rFonts w:ascii="Times New Roman" w:eastAsia="Times New Roman" w:hAnsi="Times New Roman" w:cs="Times New Roman"/>
          <w:sz w:val="18"/>
          <w:szCs w:val="18"/>
          <w:lang w:eastAsia="zh-CN"/>
        </w:rPr>
      </w:pPr>
    </w:p>
    <w:p w:rsidR="00643EB8" w:rsidRPr="00643EB8" w:rsidRDefault="00643EB8" w:rsidP="00643EB8">
      <w:pPr>
        <w:suppressAutoHyphens/>
        <w:adjustRightInd w:val="0"/>
        <w:spacing w:after="0" w:line="240" w:lineRule="auto"/>
        <w:ind w:firstLine="567"/>
        <w:jc w:val="both"/>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t>10.1. Секретарь комиссии по закупкам обеспечивает хранение документации и извещения о закупке, их изменений и разъяснений, заявок на участие в процедурах закупки, а также их изменений, окончательных предложений, протоколов, уведомлений, составленных в ходе проведения процедур закупки, в течение трёх лет с даты окончания процедуры закупки.</w:t>
      </w:r>
    </w:p>
    <w:p w:rsidR="00643EB8" w:rsidRPr="00643EB8" w:rsidRDefault="00643EB8" w:rsidP="00643EB8">
      <w:pPr>
        <w:suppressAutoHyphens/>
        <w:adjustRightInd w:val="0"/>
        <w:spacing w:after="0" w:line="240" w:lineRule="auto"/>
        <w:ind w:firstLine="567"/>
        <w:jc w:val="both"/>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t>10.2. Контроль за соблюдением процедур закупки осуществляется в порядке, установленном законодательством РФ.</w:t>
      </w:r>
    </w:p>
    <w:p w:rsidR="00643EB8" w:rsidRPr="00643EB8" w:rsidRDefault="00643EB8" w:rsidP="00643EB8">
      <w:pPr>
        <w:suppressAutoHyphens/>
        <w:adjustRightInd w:val="0"/>
        <w:spacing w:after="0" w:line="240" w:lineRule="auto"/>
        <w:ind w:firstLine="567"/>
        <w:jc w:val="both"/>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t>10.3. За нарушение требований настоящего Положения виновные лица несут ответственность в соответствии с законодательством РФ.</w:t>
      </w:r>
    </w:p>
    <w:p w:rsidR="00643EB8" w:rsidRPr="00643EB8" w:rsidRDefault="00643EB8" w:rsidP="00643EB8">
      <w:pPr>
        <w:suppressAutoHyphens/>
        <w:adjustRightInd w:val="0"/>
        <w:spacing w:after="0" w:line="240" w:lineRule="auto"/>
        <w:ind w:firstLine="567"/>
        <w:jc w:val="both"/>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t>10.4. Заказчик направляет в федеральный орган исполнительной власти, уполномоченный Правительством РФ, сведения о следующих лицах:</w:t>
      </w:r>
    </w:p>
    <w:p w:rsidR="00643EB8" w:rsidRPr="00643EB8" w:rsidRDefault="00643EB8" w:rsidP="00643EB8">
      <w:pPr>
        <w:suppressAutoHyphens/>
        <w:adjustRightInd w:val="0"/>
        <w:spacing w:after="0" w:line="240" w:lineRule="auto"/>
        <w:ind w:firstLine="567"/>
        <w:jc w:val="both"/>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t>- участниках закупки, уклонившихся от заключения договоров;</w:t>
      </w:r>
    </w:p>
    <w:p w:rsidR="00643EB8" w:rsidRPr="00643EB8" w:rsidRDefault="00643EB8" w:rsidP="00643EB8">
      <w:pPr>
        <w:suppressAutoHyphens/>
        <w:adjustRightInd w:val="0"/>
        <w:spacing w:after="0" w:line="240" w:lineRule="auto"/>
        <w:ind w:firstLine="567"/>
        <w:jc w:val="both"/>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t xml:space="preserve">-поставщиках, договоры с которыми расторгнуты по решению суда или в случае одностороннего отказа Заказчика, в отношении которого иностранными государствами, совершающими недружественные действия в отношении РФ, граждан РФ или российских </w:t>
      </w:r>
      <w:proofErr w:type="spellStart"/>
      <w:r w:rsidRPr="00643EB8">
        <w:rPr>
          <w:rFonts w:ascii="Times New Roman" w:eastAsia="Times New Roman" w:hAnsi="Times New Roman" w:cs="Times New Roman"/>
          <w:sz w:val="18"/>
          <w:szCs w:val="18"/>
          <w:lang w:eastAsia="zh-CN"/>
        </w:rPr>
        <w:t>юрлиц</w:t>
      </w:r>
      <w:proofErr w:type="spellEnd"/>
      <w:r w:rsidRPr="00643EB8">
        <w:rPr>
          <w:rFonts w:ascii="Times New Roman" w:eastAsia="Times New Roman" w:hAnsi="Times New Roman" w:cs="Times New Roman"/>
          <w:sz w:val="18"/>
          <w:szCs w:val="18"/>
          <w:lang w:eastAsia="zh-CN"/>
        </w:rPr>
        <w:t>, введены политические или экономические санкции и (или) в отношении которых иностранными государствами, государственными объединениями и (или) союзами и (или) государственными (межгосударственными) учреждениями иностранных государств или государственных объединений и (или) союзов введены меры ограничительного характера, от исполнения договора в связи с существенным нарушением поставщиками договоров.</w:t>
      </w:r>
    </w:p>
    <w:p w:rsidR="00643EB8" w:rsidRPr="00643EB8" w:rsidRDefault="00643EB8" w:rsidP="00643EB8">
      <w:pPr>
        <w:suppressAutoHyphens/>
        <w:adjustRightInd w:val="0"/>
        <w:spacing w:after="0" w:line="240" w:lineRule="auto"/>
        <w:ind w:firstLine="567"/>
        <w:jc w:val="both"/>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t>10.5. Перечень сведений, включаемых в реестр недобросовестных поставщиков, порядок направления сведений о недобросовестных участниках закупки, поставщиках в федеральный орган исполнительной власти, уполномоченный на ведение реестра недобросовестных поставщиков, утверждён Постановлением Правительства РФ от 22.11.2012 N 1211.</w:t>
      </w:r>
    </w:p>
    <w:p w:rsidR="00643EB8" w:rsidRPr="00643EB8" w:rsidRDefault="00643EB8" w:rsidP="00643EB8">
      <w:pPr>
        <w:suppressAutoHyphens/>
        <w:adjustRightInd w:val="0"/>
        <w:spacing w:after="0" w:line="240" w:lineRule="auto"/>
        <w:ind w:firstLine="567"/>
        <w:jc w:val="both"/>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t>10.6. Все документы, ранее регламентировавшие закупочную деятельность Заказчика, утрачивают силу и являются недействительными со дня утверждения настоящего Положения.</w:t>
      </w:r>
    </w:p>
    <w:p w:rsidR="00643EB8" w:rsidRPr="00643EB8" w:rsidRDefault="00643EB8" w:rsidP="00643EB8">
      <w:pPr>
        <w:suppressAutoHyphens/>
        <w:adjustRightInd w:val="0"/>
        <w:spacing w:after="0" w:line="240" w:lineRule="auto"/>
        <w:ind w:firstLine="567"/>
        <w:jc w:val="both"/>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t>10.7. Заказчик при осуществлении закупок руководствуется настоящим Положением с момента его размещения в ЕИС.</w:t>
      </w:r>
    </w:p>
    <w:p w:rsidR="00643EB8" w:rsidRPr="00643EB8" w:rsidRDefault="00643EB8" w:rsidP="00643EB8">
      <w:pPr>
        <w:suppressAutoHyphens/>
        <w:adjustRightInd w:val="0"/>
        <w:spacing w:after="0" w:line="240" w:lineRule="auto"/>
        <w:ind w:firstLine="567"/>
        <w:jc w:val="both"/>
        <w:rPr>
          <w:rFonts w:ascii="Times New Roman" w:eastAsia="Times New Roman" w:hAnsi="Times New Roman" w:cs="Times New Roman"/>
          <w:sz w:val="18"/>
          <w:szCs w:val="18"/>
          <w:lang w:eastAsia="zh-CN"/>
        </w:rPr>
      </w:pPr>
      <w:r w:rsidRPr="00643EB8">
        <w:rPr>
          <w:rFonts w:ascii="Times New Roman" w:eastAsia="Times New Roman" w:hAnsi="Times New Roman" w:cs="Times New Roman"/>
          <w:sz w:val="18"/>
          <w:szCs w:val="18"/>
          <w:lang w:eastAsia="zh-CN"/>
        </w:rPr>
        <w:t>10.8. Все правила настоящего Положения, касающиеся участия СМСП в закупках, распространяются и на физлиц, не являющихся индивидуальными предпринимателями, применяющих специальный налоговый режим «Налог на профессиональный доход» (</w:t>
      </w:r>
      <w:proofErr w:type="spellStart"/>
      <w:r w:rsidRPr="00643EB8">
        <w:rPr>
          <w:rFonts w:ascii="Times New Roman" w:eastAsia="Times New Roman" w:hAnsi="Times New Roman" w:cs="Times New Roman"/>
          <w:sz w:val="18"/>
          <w:szCs w:val="18"/>
          <w:lang w:eastAsia="zh-CN"/>
        </w:rPr>
        <w:t>самозанятых</w:t>
      </w:r>
      <w:proofErr w:type="spellEnd"/>
      <w:r w:rsidRPr="00643EB8">
        <w:rPr>
          <w:rFonts w:ascii="Times New Roman" w:eastAsia="Times New Roman" w:hAnsi="Times New Roman" w:cs="Times New Roman"/>
          <w:sz w:val="18"/>
          <w:szCs w:val="18"/>
          <w:lang w:eastAsia="zh-CN"/>
        </w:rPr>
        <w:t>).</w:t>
      </w:r>
    </w:p>
    <w:p w:rsidR="00643EB8" w:rsidRPr="00643EB8" w:rsidRDefault="00643EB8" w:rsidP="00643EB8">
      <w:pPr>
        <w:autoSpaceDE w:val="0"/>
        <w:autoSpaceDN w:val="0"/>
        <w:adjustRightInd w:val="0"/>
        <w:spacing w:after="0" w:line="240" w:lineRule="auto"/>
        <w:jc w:val="right"/>
        <w:rPr>
          <w:rFonts w:ascii="Times New Roman" w:eastAsia="Times New Roman" w:hAnsi="Times New Roman" w:cs="Times New Roman"/>
          <w:sz w:val="18"/>
          <w:szCs w:val="18"/>
        </w:rPr>
      </w:pPr>
    </w:p>
    <w:p w:rsidR="00643EB8" w:rsidRPr="00643EB8" w:rsidRDefault="00643EB8" w:rsidP="00643EB8">
      <w:pPr>
        <w:autoSpaceDE w:val="0"/>
        <w:autoSpaceDN w:val="0"/>
        <w:adjustRightInd w:val="0"/>
        <w:spacing w:after="0" w:line="240" w:lineRule="auto"/>
        <w:jc w:val="right"/>
        <w:rPr>
          <w:rFonts w:ascii="Times New Roman" w:eastAsia="Times New Roman" w:hAnsi="Times New Roman" w:cs="Times New Roman"/>
          <w:sz w:val="18"/>
          <w:szCs w:val="18"/>
        </w:rPr>
      </w:pPr>
    </w:p>
    <w:p w:rsidR="00643EB8" w:rsidRPr="00643EB8" w:rsidRDefault="00643EB8" w:rsidP="00643EB8">
      <w:pPr>
        <w:autoSpaceDE w:val="0"/>
        <w:autoSpaceDN w:val="0"/>
        <w:adjustRightInd w:val="0"/>
        <w:spacing w:after="0" w:line="240" w:lineRule="auto"/>
        <w:jc w:val="right"/>
        <w:rPr>
          <w:rFonts w:ascii="Times New Roman" w:eastAsia="Times New Roman" w:hAnsi="Times New Roman" w:cs="Times New Roman"/>
          <w:sz w:val="18"/>
          <w:szCs w:val="18"/>
        </w:rPr>
      </w:pPr>
    </w:p>
    <w:p w:rsidR="00643EB8" w:rsidRPr="00643EB8" w:rsidRDefault="00643EB8" w:rsidP="00643EB8">
      <w:pPr>
        <w:autoSpaceDE w:val="0"/>
        <w:autoSpaceDN w:val="0"/>
        <w:adjustRightInd w:val="0"/>
        <w:spacing w:after="0" w:line="240" w:lineRule="auto"/>
        <w:jc w:val="right"/>
        <w:rPr>
          <w:rFonts w:ascii="Times New Roman" w:eastAsia="Times New Roman" w:hAnsi="Times New Roman" w:cs="Times New Roman"/>
          <w:sz w:val="18"/>
          <w:szCs w:val="18"/>
        </w:rPr>
      </w:pPr>
    </w:p>
    <w:p w:rsidR="00643EB8" w:rsidRPr="00643EB8" w:rsidRDefault="00643EB8" w:rsidP="00643EB8">
      <w:pPr>
        <w:widowControl w:val="0"/>
        <w:autoSpaceDE w:val="0"/>
        <w:autoSpaceDN w:val="0"/>
        <w:spacing w:after="0" w:line="240" w:lineRule="auto"/>
        <w:jc w:val="right"/>
        <w:rPr>
          <w:rFonts w:ascii="Times New Roman" w:eastAsia="Times New Roman" w:hAnsi="Times New Roman" w:cs="Times New Roman"/>
          <w:sz w:val="18"/>
          <w:szCs w:val="18"/>
        </w:rPr>
      </w:pPr>
    </w:p>
    <w:p w:rsidR="0033332D" w:rsidRPr="00643EB8" w:rsidRDefault="0033332D" w:rsidP="00643EB8">
      <w:pPr>
        <w:spacing w:after="0" w:line="240" w:lineRule="auto"/>
        <w:rPr>
          <w:rFonts w:ascii="Times New Roman" w:hAnsi="Times New Roman" w:cs="Times New Roman"/>
          <w:sz w:val="18"/>
          <w:szCs w:val="18"/>
        </w:rPr>
      </w:pPr>
    </w:p>
    <w:tbl>
      <w:tblPr>
        <w:tblpPr w:leftFromText="180" w:rightFromText="180" w:vertAnchor="text" w:horzAnchor="margin" w:tblpX="-360" w:tblpY="-283"/>
        <w:tblW w:w="102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1"/>
        <w:gridCol w:w="7756"/>
        <w:gridCol w:w="1170"/>
      </w:tblGrid>
      <w:tr w:rsidR="0033332D" w:rsidRPr="00643EB8" w:rsidTr="004229EB">
        <w:tc>
          <w:tcPr>
            <w:tcW w:w="10237" w:type="dxa"/>
            <w:gridSpan w:val="3"/>
          </w:tcPr>
          <w:p w:rsidR="0033332D" w:rsidRPr="00643EB8" w:rsidRDefault="0033332D" w:rsidP="004229EB">
            <w:pPr>
              <w:spacing w:after="0" w:line="240" w:lineRule="auto"/>
              <w:jc w:val="center"/>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Содержание</w:t>
            </w:r>
          </w:p>
          <w:p w:rsidR="0033332D" w:rsidRPr="00643EB8" w:rsidRDefault="0033332D" w:rsidP="004229EB">
            <w:pPr>
              <w:spacing w:after="0" w:line="240" w:lineRule="auto"/>
              <w:jc w:val="center"/>
              <w:rPr>
                <w:rFonts w:ascii="Times New Roman" w:eastAsia="Times New Roman" w:hAnsi="Times New Roman" w:cs="Times New Roman"/>
                <w:sz w:val="18"/>
                <w:szCs w:val="18"/>
              </w:rPr>
            </w:pPr>
          </w:p>
        </w:tc>
      </w:tr>
      <w:tr w:rsidR="0033332D" w:rsidRPr="00643EB8" w:rsidTr="004229EB">
        <w:tc>
          <w:tcPr>
            <w:tcW w:w="1311" w:type="dxa"/>
          </w:tcPr>
          <w:p w:rsidR="0033332D" w:rsidRPr="00643EB8" w:rsidRDefault="0033332D" w:rsidP="004229EB">
            <w:pPr>
              <w:spacing w:after="0" w:line="240" w:lineRule="auto"/>
              <w:jc w:val="center"/>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Дата и номер документа</w:t>
            </w:r>
          </w:p>
        </w:tc>
        <w:tc>
          <w:tcPr>
            <w:tcW w:w="7756" w:type="dxa"/>
          </w:tcPr>
          <w:p w:rsidR="0033332D" w:rsidRPr="00643EB8" w:rsidRDefault="0033332D" w:rsidP="004229EB">
            <w:pPr>
              <w:spacing w:after="0" w:line="240" w:lineRule="auto"/>
              <w:jc w:val="center"/>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Заголовок</w:t>
            </w:r>
          </w:p>
        </w:tc>
        <w:tc>
          <w:tcPr>
            <w:tcW w:w="1170" w:type="dxa"/>
          </w:tcPr>
          <w:p w:rsidR="0033332D" w:rsidRPr="00643EB8" w:rsidRDefault="0033332D" w:rsidP="004229EB">
            <w:pPr>
              <w:spacing w:after="0" w:line="240" w:lineRule="auto"/>
              <w:jc w:val="center"/>
              <w:rPr>
                <w:rFonts w:ascii="Times New Roman" w:eastAsia="Times New Roman" w:hAnsi="Times New Roman" w:cs="Times New Roman"/>
                <w:sz w:val="18"/>
                <w:szCs w:val="18"/>
              </w:rPr>
            </w:pPr>
            <w:r w:rsidRPr="00643EB8">
              <w:rPr>
                <w:rFonts w:ascii="Times New Roman" w:eastAsia="Times New Roman" w:hAnsi="Times New Roman" w:cs="Times New Roman"/>
                <w:sz w:val="18"/>
                <w:szCs w:val="18"/>
              </w:rPr>
              <w:t>Страница</w:t>
            </w:r>
          </w:p>
        </w:tc>
      </w:tr>
      <w:tr w:rsidR="0033332D" w:rsidRPr="00643EB8" w:rsidTr="004229EB">
        <w:tc>
          <w:tcPr>
            <w:tcW w:w="1311" w:type="dxa"/>
            <w:shd w:val="clear" w:color="auto" w:fill="auto"/>
          </w:tcPr>
          <w:p w:rsidR="0033332D" w:rsidRPr="00643EB8" w:rsidRDefault="0033332D" w:rsidP="004229EB">
            <w:pPr>
              <w:autoSpaceDE w:val="0"/>
              <w:autoSpaceDN w:val="0"/>
              <w:adjustRightInd w:val="0"/>
              <w:spacing w:after="0" w:line="240" w:lineRule="auto"/>
              <w:jc w:val="center"/>
              <w:rPr>
                <w:rFonts w:ascii="Times New Roman" w:eastAsia="Calibri" w:hAnsi="Times New Roman" w:cs="Times New Roman"/>
                <w:sz w:val="18"/>
                <w:szCs w:val="18"/>
              </w:rPr>
            </w:pPr>
            <w:r w:rsidRPr="00643EB8">
              <w:rPr>
                <w:rFonts w:ascii="Times New Roman" w:eastAsia="Calibri" w:hAnsi="Times New Roman" w:cs="Times New Roman"/>
                <w:sz w:val="18"/>
                <w:szCs w:val="18"/>
              </w:rPr>
              <w:t>3</w:t>
            </w:r>
          </w:p>
        </w:tc>
        <w:tc>
          <w:tcPr>
            <w:tcW w:w="7756" w:type="dxa"/>
            <w:shd w:val="clear" w:color="auto" w:fill="auto"/>
          </w:tcPr>
          <w:p w:rsidR="0033332D" w:rsidRPr="00643EB8" w:rsidRDefault="0033332D" w:rsidP="004229EB">
            <w:pPr>
              <w:autoSpaceDE w:val="0"/>
              <w:autoSpaceDN w:val="0"/>
              <w:adjustRightInd w:val="0"/>
              <w:spacing w:after="0" w:line="240" w:lineRule="auto"/>
              <w:jc w:val="center"/>
              <w:rPr>
                <w:rFonts w:ascii="Times New Roman" w:eastAsia="Calibri" w:hAnsi="Times New Roman" w:cs="Times New Roman"/>
                <w:sz w:val="18"/>
                <w:szCs w:val="18"/>
              </w:rPr>
            </w:pPr>
            <w:r w:rsidRPr="00643EB8">
              <w:rPr>
                <w:rFonts w:ascii="Times New Roman" w:eastAsia="Calibri" w:hAnsi="Times New Roman" w:cs="Times New Roman"/>
                <w:sz w:val="18"/>
                <w:szCs w:val="18"/>
              </w:rPr>
              <w:t>4</w:t>
            </w:r>
          </w:p>
        </w:tc>
        <w:tc>
          <w:tcPr>
            <w:tcW w:w="1170" w:type="dxa"/>
          </w:tcPr>
          <w:p w:rsidR="0033332D" w:rsidRPr="00643EB8" w:rsidRDefault="0033332D" w:rsidP="004229EB">
            <w:pPr>
              <w:spacing w:after="0" w:line="240" w:lineRule="auto"/>
              <w:jc w:val="center"/>
              <w:rPr>
                <w:rFonts w:ascii="Times New Roman" w:eastAsia="Times New Roman" w:hAnsi="Times New Roman" w:cs="Times New Roman"/>
                <w:sz w:val="18"/>
                <w:szCs w:val="18"/>
              </w:rPr>
            </w:pPr>
          </w:p>
        </w:tc>
      </w:tr>
      <w:tr w:rsidR="009119D3" w:rsidRPr="00643EB8" w:rsidTr="004229EB">
        <w:tc>
          <w:tcPr>
            <w:tcW w:w="1311" w:type="dxa"/>
            <w:shd w:val="clear" w:color="auto" w:fill="auto"/>
          </w:tcPr>
          <w:p w:rsidR="009119D3" w:rsidRPr="00643EB8" w:rsidRDefault="009119D3" w:rsidP="009119D3">
            <w:pPr>
              <w:autoSpaceDE w:val="0"/>
              <w:autoSpaceDN w:val="0"/>
              <w:adjustRightInd w:val="0"/>
              <w:spacing w:after="0" w:line="240" w:lineRule="auto"/>
              <w:jc w:val="center"/>
              <w:rPr>
                <w:rFonts w:ascii="Times New Roman" w:eastAsia="Calibri" w:hAnsi="Times New Roman" w:cs="Times New Roman"/>
                <w:sz w:val="18"/>
                <w:szCs w:val="18"/>
              </w:rPr>
            </w:pPr>
            <w:r>
              <w:rPr>
                <w:rFonts w:ascii="Times New Roman" w:eastAsia="Calibri" w:hAnsi="Times New Roman" w:cs="Times New Roman"/>
                <w:sz w:val="18"/>
                <w:szCs w:val="18"/>
              </w:rPr>
              <w:t>от 22.01.2026 № 25</w:t>
            </w:r>
          </w:p>
        </w:tc>
        <w:tc>
          <w:tcPr>
            <w:tcW w:w="7756" w:type="dxa"/>
            <w:shd w:val="clear" w:color="auto" w:fill="auto"/>
          </w:tcPr>
          <w:p w:rsidR="009119D3" w:rsidRPr="009119D3" w:rsidRDefault="009119D3" w:rsidP="009119D3">
            <w:pPr>
              <w:autoSpaceDE w:val="0"/>
              <w:autoSpaceDN w:val="0"/>
              <w:adjustRightInd w:val="0"/>
              <w:spacing w:after="0" w:line="240" w:lineRule="auto"/>
              <w:jc w:val="both"/>
              <w:rPr>
                <w:rFonts w:ascii="Times New Roman" w:eastAsia="Calibri" w:hAnsi="Times New Roman" w:cs="Times New Roman"/>
                <w:sz w:val="18"/>
                <w:szCs w:val="18"/>
                <w:lang w:eastAsia="en-US"/>
              </w:rPr>
            </w:pPr>
            <w:r w:rsidRPr="009119D3">
              <w:rPr>
                <w:rFonts w:ascii="Times New Roman" w:eastAsia="Calibri" w:hAnsi="Times New Roman" w:cs="Times New Roman"/>
                <w:sz w:val="18"/>
                <w:szCs w:val="18"/>
                <w:lang w:eastAsia="en-US"/>
              </w:rPr>
              <w:t>Об определени</w:t>
            </w:r>
            <w:r>
              <w:rPr>
                <w:rFonts w:ascii="Times New Roman" w:eastAsia="Calibri" w:hAnsi="Times New Roman" w:cs="Times New Roman"/>
                <w:sz w:val="18"/>
                <w:szCs w:val="18"/>
                <w:lang w:eastAsia="en-US"/>
              </w:rPr>
              <w:t xml:space="preserve">и мест для отбывания наказания </w:t>
            </w:r>
            <w:r w:rsidRPr="009119D3">
              <w:rPr>
                <w:rFonts w:ascii="Times New Roman" w:eastAsia="Calibri" w:hAnsi="Times New Roman" w:cs="Times New Roman"/>
                <w:sz w:val="18"/>
                <w:szCs w:val="18"/>
                <w:lang w:eastAsia="en-US"/>
              </w:rPr>
              <w:t>осужденных гра</w:t>
            </w:r>
            <w:r>
              <w:rPr>
                <w:rFonts w:ascii="Times New Roman" w:eastAsia="Calibri" w:hAnsi="Times New Roman" w:cs="Times New Roman"/>
                <w:sz w:val="18"/>
                <w:szCs w:val="18"/>
                <w:lang w:eastAsia="en-US"/>
              </w:rPr>
              <w:t xml:space="preserve">ждан к исправительным работам </w:t>
            </w:r>
            <w:r w:rsidRPr="009119D3">
              <w:rPr>
                <w:rFonts w:ascii="Times New Roman" w:eastAsia="Calibri" w:hAnsi="Times New Roman" w:cs="Times New Roman"/>
                <w:sz w:val="18"/>
                <w:szCs w:val="18"/>
                <w:lang w:eastAsia="en-US"/>
              </w:rPr>
              <w:t xml:space="preserve">на территории </w:t>
            </w:r>
            <w:proofErr w:type="spellStart"/>
            <w:r w:rsidRPr="009119D3">
              <w:rPr>
                <w:rFonts w:ascii="Times New Roman" w:eastAsia="Calibri" w:hAnsi="Times New Roman" w:cs="Times New Roman"/>
                <w:sz w:val="18"/>
                <w:szCs w:val="18"/>
                <w:lang w:eastAsia="en-US"/>
              </w:rPr>
              <w:t>Трубчевского</w:t>
            </w:r>
            <w:proofErr w:type="spellEnd"/>
            <w:r w:rsidRPr="009119D3">
              <w:rPr>
                <w:rFonts w:ascii="Times New Roman" w:eastAsia="Calibri" w:hAnsi="Times New Roman" w:cs="Times New Roman"/>
                <w:sz w:val="18"/>
                <w:szCs w:val="18"/>
                <w:lang w:eastAsia="en-US"/>
              </w:rPr>
              <w:t xml:space="preserve"> района</w:t>
            </w:r>
          </w:p>
        </w:tc>
        <w:tc>
          <w:tcPr>
            <w:tcW w:w="1170" w:type="dxa"/>
          </w:tcPr>
          <w:p w:rsidR="009119D3" w:rsidRPr="00643EB8" w:rsidRDefault="009119D3" w:rsidP="009119D3">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2</w:t>
            </w:r>
          </w:p>
        </w:tc>
      </w:tr>
      <w:tr w:rsidR="009119D3" w:rsidRPr="00643EB8" w:rsidTr="004229EB">
        <w:tc>
          <w:tcPr>
            <w:tcW w:w="1311" w:type="dxa"/>
            <w:shd w:val="clear" w:color="auto" w:fill="auto"/>
          </w:tcPr>
          <w:p w:rsidR="009119D3" w:rsidRPr="00643EB8" w:rsidRDefault="009119D3" w:rsidP="009119D3">
            <w:pPr>
              <w:autoSpaceDE w:val="0"/>
              <w:autoSpaceDN w:val="0"/>
              <w:adjustRightInd w:val="0"/>
              <w:spacing w:after="0" w:line="240" w:lineRule="auto"/>
              <w:jc w:val="center"/>
              <w:rPr>
                <w:rFonts w:ascii="Times New Roman" w:eastAsia="Calibri" w:hAnsi="Times New Roman" w:cs="Times New Roman"/>
                <w:sz w:val="18"/>
                <w:szCs w:val="18"/>
              </w:rPr>
            </w:pPr>
            <w:r>
              <w:rPr>
                <w:rFonts w:ascii="Times New Roman" w:eastAsia="Calibri" w:hAnsi="Times New Roman" w:cs="Times New Roman"/>
                <w:sz w:val="18"/>
                <w:szCs w:val="18"/>
              </w:rPr>
              <w:t>от 03.02.2026 № 68</w:t>
            </w:r>
          </w:p>
        </w:tc>
        <w:tc>
          <w:tcPr>
            <w:tcW w:w="7756" w:type="dxa"/>
            <w:shd w:val="clear" w:color="auto" w:fill="auto"/>
          </w:tcPr>
          <w:p w:rsidR="009119D3" w:rsidRPr="009119D3" w:rsidRDefault="009119D3" w:rsidP="009119D3">
            <w:pPr>
              <w:autoSpaceDE w:val="0"/>
              <w:autoSpaceDN w:val="0"/>
              <w:adjustRightInd w:val="0"/>
              <w:spacing w:after="0" w:line="240" w:lineRule="auto"/>
              <w:jc w:val="both"/>
              <w:rPr>
                <w:rFonts w:ascii="Times New Roman" w:eastAsia="Calibri" w:hAnsi="Times New Roman" w:cs="Times New Roman"/>
                <w:sz w:val="18"/>
                <w:szCs w:val="18"/>
                <w:lang w:eastAsia="en-US"/>
              </w:rPr>
            </w:pPr>
            <w:r>
              <w:rPr>
                <w:rFonts w:ascii="Times New Roman" w:eastAsia="Calibri" w:hAnsi="Times New Roman" w:cs="Times New Roman"/>
                <w:sz w:val="18"/>
                <w:szCs w:val="18"/>
                <w:lang w:eastAsia="en-US"/>
              </w:rPr>
              <w:t>О</w:t>
            </w:r>
            <w:r w:rsidRPr="009119D3">
              <w:rPr>
                <w:rFonts w:ascii="Times New Roman" w:eastAsia="Calibri" w:hAnsi="Times New Roman" w:cs="Times New Roman"/>
                <w:sz w:val="18"/>
                <w:szCs w:val="18"/>
                <w:lang w:eastAsia="en-US"/>
              </w:rPr>
              <w:t xml:space="preserve"> внесении изменений в постановление администрации </w:t>
            </w:r>
            <w:proofErr w:type="spellStart"/>
            <w:r>
              <w:rPr>
                <w:rFonts w:ascii="Times New Roman" w:eastAsia="Calibri" w:hAnsi="Times New Roman" w:cs="Times New Roman"/>
                <w:sz w:val="18"/>
                <w:szCs w:val="18"/>
                <w:lang w:eastAsia="en-US"/>
              </w:rPr>
              <w:t>Т</w:t>
            </w:r>
            <w:r w:rsidRPr="009119D3">
              <w:rPr>
                <w:rFonts w:ascii="Times New Roman" w:eastAsia="Calibri" w:hAnsi="Times New Roman" w:cs="Times New Roman"/>
                <w:sz w:val="18"/>
                <w:szCs w:val="18"/>
                <w:lang w:eastAsia="en-US"/>
              </w:rPr>
              <w:t>рубчевского</w:t>
            </w:r>
            <w:proofErr w:type="spellEnd"/>
            <w:r w:rsidRPr="009119D3">
              <w:rPr>
                <w:rFonts w:ascii="Times New Roman" w:eastAsia="Calibri" w:hAnsi="Times New Roman" w:cs="Times New Roman"/>
                <w:sz w:val="18"/>
                <w:szCs w:val="18"/>
                <w:lang w:eastAsia="en-US"/>
              </w:rPr>
              <w:t xml:space="preserve"> муниципальн</w:t>
            </w:r>
            <w:r>
              <w:rPr>
                <w:rFonts w:ascii="Times New Roman" w:eastAsia="Calibri" w:hAnsi="Times New Roman" w:cs="Times New Roman"/>
                <w:sz w:val="18"/>
                <w:szCs w:val="18"/>
                <w:lang w:eastAsia="en-US"/>
              </w:rPr>
              <w:t>ого района от 22.08.2025 № 485 "О</w:t>
            </w:r>
            <w:r w:rsidRPr="009119D3">
              <w:rPr>
                <w:rFonts w:ascii="Times New Roman" w:eastAsia="Calibri" w:hAnsi="Times New Roman" w:cs="Times New Roman"/>
                <w:sz w:val="18"/>
                <w:szCs w:val="18"/>
                <w:lang w:eastAsia="en-US"/>
              </w:rPr>
              <w:t>б утверждении реестра мест (площадок) н</w:t>
            </w:r>
            <w:r>
              <w:rPr>
                <w:rFonts w:ascii="Times New Roman" w:eastAsia="Calibri" w:hAnsi="Times New Roman" w:cs="Times New Roman"/>
                <w:sz w:val="18"/>
                <w:szCs w:val="18"/>
                <w:lang w:eastAsia="en-US"/>
              </w:rPr>
              <w:t>ак</w:t>
            </w:r>
            <w:r w:rsidRPr="009119D3">
              <w:rPr>
                <w:rFonts w:ascii="Times New Roman" w:eastAsia="Calibri" w:hAnsi="Times New Roman" w:cs="Times New Roman"/>
                <w:sz w:val="18"/>
                <w:szCs w:val="18"/>
                <w:lang w:eastAsia="en-US"/>
              </w:rPr>
              <w:t xml:space="preserve">опления твердых коммунальных отходов, расположенных на территории города </w:t>
            </w:r>
            <w:r>
              <w:rPr>
                <w:rFonts w:ascii="Times New Roman" w:eastAsia="Calibri" w:hAnsi="Times New Roman" w:cs="Times New Roman"/>
                <w:sz w:val="18"/>
                <w:szCs w:val="18"/>
                <w:lang w:eastAsia="en-US"/>
              </w:rPr>
              <w:t>Т</w:t>
            </w:r>
            <w:r w:rsidRPr="009119D3">
              <w:rPr>
                <w:rFonts w:ascii="Times New Roman" w:eastAsia="Calibri" w:hAnsi="Times New Roman" w:cs="Times New Roman"/>
                <w:sz w:val="18"/>
                <w:szCs w:val="18"/>
                <w:lang w:eastAsia="en-US"/>
              </w:rPr>
              <w:t>рубчевска"</w:t>
            </w:r>
          </w:p>
        </w:tc>
        <w:tc>
          <w:tcPr>
            <w:tcW w:w="1170" w:type="dxa"/>
          </w:tcPr>
          <w:p w:rsidR="009119D3" w:rsidRPr="00643EB8" w:rsidRDefault="009119D3" w:rsidP="009119D3">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2 – 20</w:t>
            </w:r>
          </w:p>
        </w:tc>
      </w:tr>
      <w:tr w:rsidR="009119D3" w:rsidRPr="00643EB8" w:rsidTr="004229EB">
        <w:tc>
          <w:tcPr>
            <w:tcW w:w="1311" w:type="dxa"/>
            <w:shd w:val="clear" w:color="auto" w:fill="auto"/>
          </w:tcPr>
          <w:p w:rsidR="009119D3" w:rsidRPr="00643EB8" w:rsidRDefault="009119D3" w:rsidP="009119D3">
            <w:pPr>
              <w:autoSpaceDE w:val="0"/>
              <w:autoSpaceDN w:val="0"/>
              <w:adjustRightInd w:val="0"/>
              <w:spacing w:after="0" w:line="240" w:lineRule="auto"/>
              <w:jc w:val="center"/>
              <w:rPr>
                <w:rFonts w:ascii="Times New Roman" w:eastAsia="Calibri" w:hAnsi="Times New Roman" w:cs="Times New Roman"/>
                <w:sz w:val="18"/>
                <w:szCs w:val="18"/>
              </w:rPr>
            </w:pPr>
            <w:r>
              <w:rPr>
                <w:rFonts w:ascii="Times New Roman" w:eastAsia="Calibri" w:hAnsi="Times New Roman" w:cs="Times New Roman"/>
                <w:sz w:val="18"/>
                <w:szCs w:val="18"/>
              </w:rPr>
              <w:t>от 03.02</w:t>
            </w:r>
            <w:r>
              <w:rPr>
                <w:rFonts w:ascii="Times New Roman" w:eastAsia="Calibri" w:hAnsi="Times New Roman" w:cs="Times New Roman"/>
                <w:sz w:val="18"/>
                <w:szCs w:val="18"/>
              </w:rPr>
              <w:t>.2026 № 69</w:t>
            </w:r>
          </w:p>
        </w:tc>
        <w:tc>
          <w:tcPr>
            <w:tcW w:w="7756" w:type="dxa"/>
            <w:shd w:val="clear" w:color="auto" w:fill="auto"/>
          </w:tcPr>
          <w:p w:rsidR="009119D3" w:rsidRPr="009119D3" w:rsidRDefault="009119D3" w:rsidP="009119D3">
            <w:pPr>
              <w:autoSpaceDE w:val="0"/>
              <w:autoSpaceDN w:val="0"/>
              <w:adjustRightInd w:val="0"/>
              <w:spacing w:after="0" w:line="240" w:lineRule="auto"/>
              <w:jc w:val="both"/>
              <w:rPr>
                <w:rFonts w:ascii="Times New Roman" w:eastAsia="Calibri" w:hAnsi="Times New Roman" w:cs="Times New Roman"/>
                <w:sz w:val="18"/>
                <w:szCs w:val="18"/>
              </w:rPr>
            </w:pPr>
            <w:r w:rsidRPr="009119D3">
              <w:rPr>
                <w:rFonts w:ascii="Times New Roman" w:eastAsia="Calibri" w:hAnsi="Times New Roman" w:cs="Times New Roman"/>
                <w:sz w:val="18"/>
                <w:szCs w:val="18"/>
              </w:rPr>
              <w:t>Об утверждении Положения об организации учета детей, подлежащих обучению по образовательным программам дошкольного, начального общего, основного общег</w:t>
            </w:r>
            <w:r>
              <w:rPr>
                <w:rFonts w:ascii="Times New Roman" w:eastAsia="Calibri" w:hAnsi="Times New Roman" w:cs="Times New Roman"/>
                <w:sz w:val="18"/>
                <w:szCs w:val="18"/>
              </w:rPr>
              <w:t xml:space="preserve">о и среднего общего образования </w:t>
            </w:r>
            <w:r w:rsidRPr="009119D3">
              <w:rPr>
                <w:rFonts w:ascii="Times New Roman" w:eastAsia="Calibri" w:hAnsi="Times New Roman" w:cs="Times New Roman"/>
                <w:sz w:val="18"/>
                <w:szCs w:val="18"/>
              </w:rPr>
              <w:t xml:space="preserve">на территории </w:t>
            </w:r>
            <w:proofErr w:type="spellStart"/>
            <w:r w:rsidRPr="009119D3">
              <w:rPr>
                <w:rFonts w:ascii="Times New Roman" w:eastAsia="Calibri" w:hAnsi="Times New Roman" w:cs="Times New Roman"/>
                <w:sz w:val="18"/>
                <w:szCs w:val="18"/>
              </w:rPr>
              <w:t>Трубчевского</w:t>
            </w:r>
            <w:proofErr w:type="spellEnd"/>
            <w:r w:rsidRPr="009119D3">
              <w:rPr>
                <w:rFonts w:ascii="Times New Roman" w:eastAsia="Calibri" w:hAnsi="Times New Roman" w:cs="Times New Roman"/>
                <w:sz w:val="18"/>
                <w:szCs w:val="18"/>
              </w:rPr>
              <w:t xml:space="preserve"> муниципального района</w:t>
            </w:r>
          </w:p>
        </w:tc>
        <w:tc>
          <w:tcPr>
            <w:tcW w:w="1170" w:type="dxa"/>
          </w:tcPr>
          <w:p w:rsidR="009119D3" w:rsidRPr="00643EB8" w:rsidRDefault="009119D3" w:rsidP="009119D3">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21 – 23</w:t>
            </w:r>
          </w:p>
        </w:tc>
      </w:tr>
      <w:tr w:rsidR="009119D3" w:rsidRPr="00643EB8" w:rsidTr="004229EB">
        <w:tc>
          <w:tcPr>
            <w:tcW w:w="1311" w:type="dxa"/>
            <w:shd w:val="clear" w:color="auto" w:fill="auto"/>
          </w:tcPr>
          <w:p w:rsidR="009119D3" w:rsidRPr="00643EB8" w:rsidRDefault="009119D3" w:rsidP="009119D3">
            <w:pPr>
              <w:autoSpaceDE w:val="0"/>
              <w:autoSpaceDN w:val="0"/>
              <w:adjustRightInd w:val="0"/>
              <w:spacing w:after="0" w:line="240" w:lineRule="auto"/>
              <w:jc w:val="center"/>
              <w:rPr>
                <w:rFonts w:ascii="Times New Roman" w:eastAsia="Calibri" w:hAnsi="Times New Roman" w:cs="Times New Roman"/>
                <w:sz w:val="18"/>
                <w:szCs w:val="18"/>
              </w:rPr>
            </w:pPr>
            <w:r>
              <w:rPr>
                <w:rFonts w:ascii="Times New Roman" w:eastAsia="Calibri" w:hAnsi="Times New Roman" w:cs="Times New Roman"/>
                <w:sz w:val="18"/>
                <w:szCs w:val="18"/>
              </w:rPr>
              <w:t>от 09</w:t>
            </w:r>
            <w:r>
              <w:rPr>
                <w:rFonts w:ascii="Times New Roman" w:eastAsia="Calibri" w:hAnsi="Times New Roman" w:cs="Times New Roman"/>
                <w:sz w:val="18"/>
                <w:szCs w:val="18"/>
              </w:rPr>
              <w:t>.02</w:t>
            </w:r>
            <w:r>
              <w:rPr>
                <w:rFonts w:ascii="Times New Roman" w:eastAsia="Calibri" w:hAnsi="Times New Roman" w:cs="Times New Roman"/>
                <w:sz w:val="18"/>
                <w:szCs w:val="18"/>
              </w:rPr>
              <w:t>.2026 № 74</w:t>
            </w:r>
          </w:p>
        </w:tc>
        <w:tc>
          <w:tcPr>
            <w:tcW w:w="7756" w:type="dxa"/>
            <w:shd w:val="clear" w:color="auto" w:fill="auto"/>
          </w:tcPr>
          <w:p w:rsidR="009119D3" w:rsidRPr="009119D3" w:rsidRDefault="009119D3" w:rsidP="009119D3">
            <w:pPr>
              <w:autoSpaceDE w:val="0"/>
              <w:autoSpaceDN w:val="0"/>
              <w:adjustRightInd w:val="0"/>
              <w:spacing w:after="0" w:line="240" w:lineRule="auto"/>
              <w:jc w:val="both"/>
              <w:rPr>
                <w:rFonts w:ascii="Times New Roman" w:eastAsia="Calibri" w:hAnsi="Times New Roman" w:cs="Times New Roman"/>
                <w:bCs/>
                <w:sz w:val="18"/>
                <w:szCs w:val="18"/>
                <w:lang w:bidi="ru-RU"/>
              </w:rPr>
            </w:pPr>
            <w:r>
              <w:rPr>
                <w:rFonts w:ascii="Times New Roman" w:eastAsia="Calibri" w:hAnsi="Times New Roman" w:cs="Times New Roman"/>
                <w:bCs/>
                <w:sz w:val="18"/>
                <w:szCs w:val="18"/>
                <w:lang w:bidi="ru-RU"/>
              </w:rPr>
              <w:t>О</w:t>
            </w:r>
            <w:r w:rsidRPr="009119D3">
              <w:rPr>
                <w:rFonts w:ascii="Times New Roman" w:eastAsia="Calibri" w:hAnsi="Times New Roman" w:cs="Times New Roman"/>
                <w:bCs/>
                <w:sz w:val="18"/>
                <w:szCs w:val="18"/>
                <w:lang w:bidi="ru-RU"/>
              </w:rPr>
              <w:t>б утверждении положения и состава межведомственной рабочей группы по организации деятельности в сфере социальной и культурной адаптации и интеграции ино</w:t>
            </w:r>
            <w:r>
              <w:rPr>
                <w:rFonts w:ascii="Times New Roman" w:eastAsia="Calibri" w:hAnsi="Times New Roman" w:cs="Times New Roman"/>
                <w:bCs/>
                <w:sz w:val="18"/>
                <w:szCs w:val="18"/>
                <w:lang w:bidi="ru-RU"/>
              </w:rPr>
              <w:t xml:space="preserve">странных граждан на территории </w:t>
            </w:r>
            <w:proofErr w:type="spellStart"/>
            <w:r>
              <w:rPr>
                <w:rFonts w:ascii="Times New Roman" w:eastAsia="Calibri" w:hAnsi="Times New Roman" w:cs="Times New Roman"/>
                <w:bCs/>
                <w:sz w:val="18"/>
                <w:szCs w:val="18"/>
                <w:lang w:bidi="ru-RU"/>
              </w:rPr>
              <w:t>Т</w:t>
            </w:r>
            <w:r w:rsidRPr="009119D3">
              <w:rPr>
                <w:rFonts w:ascii="Times New Roman" w:eastAsia="Calibri" w:hAnsi="Times New Roman" w:cs="Times New Roman"/>
                <w:bCs/>
                <w:sz w:val="18"/>
                <w:szCs w:val="18"/>
                <w:lang w:bidi="ru-RU"/>
              </w:rPr>
              <w:t>рубчевского</w:t>
            </w:r>
            <w:proofErr w:type="spellEnd"/>
            <w:r w:rsidRPr="009119D3">
              <w:rPr>
                <w:rFonts w:ascii="Times New Roman" w:eastAsia="Calibri" w:hAnsi="Times New Roman" w:cs="Times New Roman"/>
                <w:bCs/>
                <w:sz w:val="18"/>
                <w:szCs w:val="18"/>
                <w:lang w:bidi="ru-RU"/>
              </w:rPr>
              <w:t xml:space="preserve"> муниципального района</w:t>
            </w:r>
          </w:p>
        </w:tc>
        <w:tc>
          <w:tcPr>
            <w:tcW w:w="1170" w:type="dxa"/>
          </w:tcPr>
          <w:p w:rsidR="009119D3" w:rsidRPr="00643EB8" w:rsidRDefault="009119D3" w:rsidP="009119D3">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23 – 25</w:t>
            </w:r>
          </w:p>
        </w:tc>
      </w:tr>
      <w:tr w:rsidR="009119D3" w:rsidRPr="00643EB8" w:rsidTr="004229EB">
        <w:tc>
          <w:tcPr>
            <w:tcW w:w="1311" w:type="dxa"/>
            <w:shd w:val="clear" w:color="auto" w:fill="auto"/>
          </w:tcPr>
          <w:p w:rsidR="009119D3" w:rsidRPr="00643EB8" w:rsidRDefault="009119D3" w:rsidP="009119D3">
            <w:pPr>
              <w:autoSpaceDE w:val="0"/>
              <w:autoSpaceDN w:val="0"/>
              <w:adjustRightInd w:val="0"/>
              <w:spacing w:after="0" w:line="240" w:lineRule="auto"/>
              <w:jc w:val="center"/>
              <w:rPr>
                <w:rFonts w:ascii="Times New Roman" w:eastAsia="Calibri" w:hAnsi="Times New Roman" w:cs="Times New Roman"/>
                <w:sz w:val="18"/>
                <w:szCs w:val="18"/>
              </w:rPr>
            </w:pPr>
            <w:r>
              <w:rPr>
                <w:rFonts w:ascii="Times New Roman" w:eastAsia="Calibri" w:hAnsi="Times New Roman" w:cs="Times New Roman"/>
                <w:sz w:val="18"/>
                <w:szCs w:val="18"/>
              </w:rPr>
              <w:t>от 12</w:t>
            </w:r>
            <w:r>
              <w:rPr>
                <w:rFonts w:ascii="Times New Roman" w:eastAsia="Calibri" w:hAnsi="Times New Roman" w:cs="Times New Roman"/>
                <w:sz w:val="18"/>
                <w:szCs w:val="18"/>
              </w:rPr>
              <w:t>.02</w:t>
            </w:r>
            <w:r>
              <w:rPr>
                <w:rFonts w:ascii="Times New Roman" w:eastAsia="Calibri" w:hAnsi="Times New Roman" w:cs="Times New Roman"/>
                <w:sz w:val="18"/>
                <w:szCs w:val="18"/>
              </w:rPr>
              <w:t>.2026 № 79</w:t>
            </w:r>
          </w:p>
        </w:tc>
        <w:tc>
          <w:tcPr>
            <w:tcW w:w="7756" w:type="dxa"/>
            <w:shd w:val="clear" w:color="auto" w:fill="auto"/>
          </w:tcPr>
          <w:p w:rsidR="009119D3" w:rsidRPr="009119D3" w:rsidRDefault="009119D3" w:rsidP="009119D3">
            <w:pPr>
              <w:autoSpaceDE w:val="0"/>
              <w:autoSpaceDN w:val="0"/>
              <w:adjustRightInd w:val="0"/>
              <w:spacing w:after="0" w:line="240" w:lineRule="auto"/>
              <w:jc w:val="both"/>
              <w:rPr>
                <w:rFonts w:ascii="Times New Roman" w:eastAsia="Calibri" w:hAnsi="Times New Roman" w:cs="Times New Roman"/>
                <w:sz w:val="18"/>
                <w:szCs w:val="18"/>
              </w:rPr>
            </w:pPr>
            <w:r>
              <w:rPr>
                <w:rFonts w:ascii="Times New Roman" w:eastAsia="Calibri" w:hAnsi="Times New Roman" w:cs="Times New Roman"/>
                <w:sz w:val="18"/>
                <w:szCs w:val="18"/>
              </w:rPr>
              <w:t>О</w:t>
            </w:r>
            <w:r w:rsidRPr="009119D3">
              <w:rPr>
                <w:rFonts w:ascii="Times New Roman" w:eastAsia="Calibri" w:hAnsi="Times New Roman" w:cs="Times New Roman"/>
                <w:sz w:val="18"/>
                <w:szCs w:val="18"/>
              </w:rPr>
              <w:t>б оплате труда руководителей муниципальных образовательных учреждений</w:t>
            </w:r>
            <w:r>
              <w:rPr>
                <w:rFonts w:ascii="Times New Roman" w:eastAsia="Calibri" w:hAnsi="Times New Roman" w:cs="Times New Roman"/>
                <w:sz w:val="18"/>
                <w:szCs w:val="18"/>
              </w:rPr>
              <w:t xml:space="preserve"> </w:t>
            </w:r>
            <w:proofErr w:type="spellStart"/>
            <w:r>
              <w:rPr>
                <w:rFonts w:ascii="Times New Roman" w:eastAsia="Calibri" w:hAnsi="Times New Roman" w:cs="Times New Roman"/>
                <w:sz w:val="18"/>
                <w:szCs w:val="18"/>
              </w:rPr>
              <w:t>Т</w:t>
            </w:r>
            <w:r w:rsidRPr="009119D3">
              <w:rPr>
                <w:rFonts w:ascii="Times New Roman" w:eastAsia="Calibri" w:hAnsi="Times New Roman" w:cs="Times New Roman"/>
                <w:sz w:val="18"/>
                <w:szCs w:val="18"/>
              </w:rPr>
              <w:t>рубчевского</w:t>
            </w:r>
            <w:proofErr w:type="spellEnd"/>
            <w:r w:rsidRPr="009119D3">
              <w:rPr>
                <w:rFonts w:ascii="Times New Roman" w:eastAsia="Calibri" w:hAnsi="Times New Roman" w:cs="Times New Roman"/>
                <w:sz w:val="18"/>
                <w:szCs w:val="18"/>
              </w:rPr>
              <w:t xml:space="preserve"> муниципального района</w:t>
            </w:r>
          </w:p>
        </w:tc>
        <w:tc>
          <w:tcPr>
            <w:tcW w:w="1170" w:type="dxa"/>
          </w:tcPr>
          <w:p w:rsidR="009119D3" w:rsidRPr="00643EB8" w:rsidRDefault="009119D3" w:rsidP="009119D3">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25 – 37</w:t>
            </w:r>
          </w:p>
        </w:tc>
      </w:tr>
      <w:tr w:rsidR="009119D3" w:rsidRPr="00643EB8" w:rsidTr="004229EB">
        <w:tc>
          <w:tcPr>
            <w:tcW w:w="1311" w:type="dxa"/>
            <w:shd w:val="clear" w:color="auto" w:fill="auto"/>
          </w:tcPr>
          <w:p w:rsidR="009119D3" w:rsidRPr="00643EB8" w:rsidRDefault="009119D3" w:rsidP="009119D3">
            <w:pPr>
              <w:autoSpaceDE w:val="0"/>
              <w:autoSpaceDN w:val="0"/>
              <w:adjustRightInd w:val="0"/>
              <w:spacing w:after="0" w:line="240" w:lineRule="auto"/>
              <w:jc w:val="center"/>
              <w:rPr>
                <w:rFonts w:ascii="Times New Roman" w:eastAsia="Calibri" w:hAnsi="Times New Roman" w:cs="Times New Roman"/>
                <w:sz w:val="18"/>
                <w:szCs w:val="18"/>
              </w:rPr>
            </w:pPr>
            <w:r>
              <w:rPr>
                <w:rFonts w:ascii="Times New Roman" w:eastAsia="Calibri" w:hAnsi="Times New Roman" w:cs="Times New Roman"/>
                <w:sz w:val="18"/>
                <w:szCs w:val="18"/>
              </w:rPr>
              <w:t>от 1</w:t>
            </w:r>
            <w:r>
              <w:rPr>
                <w:rFonts w:ascii="Times New Roman" w:eastAsia="Calibri" w:hAnsi="Times New Roman" w:cs="Times New Roman"/>
                <w:sz w:val="18"/>
                <w:szCs w:val="18"/>
              </w:rPr>
              <w:t>3.02</w:t>
            </w:r>
            <w:r>
              <w:rPr>
                <w:rFonts w:ascii="Times New Roman" w:eastAsia="Calibri" w:hAnsi="Times New Roman" w:cs="Times New Roman"/>
                <w:sz w:val="18"/>
                <w:szCs w:val="18"/>
              </w:rPr>
              <w:t>.2026 № 81</w:t>
            </w:r>
          </w:p>
        </w:tc>
        <w:tc>
          <w:tcPr>
            <w:tcW w:w="7756" w:type="dxa"/>
            <w:shd w:val="clear" w:color="auto" w:fill="auto"/>
          </w:tcPr>
          <w:p w:rsidR="009119D3" w:rsidRPr="009119D3" w:rsidRDefault="009119D3" w:rsidP="009119D3">
            <w:pPr>
              <w:autoSpaceDE w:val="0"/>
              <w:autoSpaceDN w:val="0"/>
              <w:adjustRightInd w:val="0"/>
              <w:spacing w:after="0" w:line="240" w:lineRule="auto"/>
              <w:jc w:val="both"/>
              <w:rPr>
                <w:rFonts w:ascii="Times New Roman" w:eastAsia="Calibri" w:hAnsi="Times New Roman" w:cs="Times New Roman"/>
                <w:bCs/>
                <w:sz w:val="18"/>
                <w:szCs w:val="18"/>
              </w:rPr>
            </w:pPr>
            <w:r w:rsidRPr="009119D3">
              <w:rPr>
                <w:rFonts w:ascii="Times New Roman" w:eastAsia="Calibri" w:hAnsi="Times New Roman" w:cs="Times New Roman"/>
                <w:bCs/>
                <w:sz w:val="18"/>
                <w:szCs w:val="18"/>
              </w:rPr>
              <w:t xml:space="preserve">Об утверждении перечня имущества </w:t>
            </w:r>
            <w:proofErr w:type="spellStart"/>
            <w:r w:rsidRPr="009119D3">
              <w:rPr>
                <w:rFonts w:ascii="Times New Roman" w:eastAsia="Calibri" w:hAnsi="Times New Roman" w:cs="Times New Roman"/>
                <w:bCs/>
                <w:sz w:val="18"/>
                <w:szCs w:val="18"/>
              </w:rPr>
              <w:t>Трубчевского</w:t>
            </w:r>
            <w:proofErr w:type="spellEnd"/>
            <w:r w:rsidRPr="009119D3">
              <w:rPr>
                <w:rFonts w:ascii="Times New Roman" w:eastAsia="Calibri" w:hAnsi="Times New Roman" w:cs="Times New Roman"/>
                <w:bCs/>
                <w:sz w:val="18"/>
                <w:szCs w:val="18"/>
              </w:rPr>
              <w:t xml:space="preserve"> муниципального района, подлежащего использованию только в целях предоставления его во владение и (или) пользование на долгосрочной основе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физическим лицам, применяющим специальный налоговый режим "Налог на профессиональный доход"</w:t>
            </w:r>
          </w:p>
        </w:tc>
        <w:tc>
          <w:tcPr>
            <w:tcW w:w="1170" w:type="dxa"/>
          </w:tcPr>
          <w:p w:rsidR="009119D3" w:rsidRPr="00643EB8" w:rsidRDefault="009119D3" w:rsidP="009119D3">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37 – 39</w:t>
            </w:r>
          </w:p>
        </w:tc>
      </w:tr>
      <w:tr w:rsidR="009119D3" w:rsidRPr="00643EB8" w:rsidTr="004229EB">
        <w:tc>
          <w:tcPr>
            <w:tcW w:w="1311" w:type="dxa"/>
            <w:shd w:val="clear" w:color="auto" w:fill="auto"/>
          </w:tcPr>
          <w:p w:rsidR="009119D3" w:rsidRPr="00643EB8" w:rsidRDefault="009119D3" w:rsidP="009119D3">
            <w:pPr>
              <w:autoSpaceDE w:val="0"/>
              <w:autoSpaceDN w:val="0"/>
              <w:adjustRightInd w:val="0"/>
              <w:spacing w:after="0" w:line="240" w:lineRule="auto"/>
              <w:jc w:val="center"/>
              <w:rPr>
                <w:rFonts w:ascii="Times New Roman" w:eastAsia="Calibri" w:hAnsi="Times New Roman" w:cs="Times New Roman"/>
                <w:sz w:val="18"/>
                <w:szCs w:val="18"/>
              </w:rPr>
            </w:pPr>
            <w:r>
              <w:rPr>
                <w:rFonts w:ascii="Times New Roman" w:eastAsia="Calibri" w:hAnsi="Times New Roman" w:cs="Times New Roman"/>
                <w:sz w:val="18"/>
                <w:szCs w:val="18"/>
              </w:rPr>
              <w:t>от 18</w:t>
            </w:r>
            <w:r>
              <w:rPr>
                <w:rFonts w:ascii="Times New Roman" w:eastAsia="Calibri" w:hAnsi="Times New Roman" w:cs="Times New Roman"/>
                <w:sz w:val="18"/>
                <w:szCs w:val="18"/>
              </w:rPr>
              <w:t>.02</w:t>
            </w:r>
            <w:r>
              <w:rPr>
                <w:rFonts w:ascii="Times New Roman" w:eastAsia="Calibri" w:hAnsi="Times New Roman" w:cs="Times New Roman"/>
                <w:sz w:val="18"/>
                <w:szCs w:val="18"/>
              </w:rPr>
              <w:t>.2026 № 86</w:t>
            </w:r>
          </w:p>
        </w:tc>
        <w:tc>
          <w:tcPr>
            <w:tcW w:w="7756" w:type="dxa"/>
            <w:tcBorders>
              <w:top w:val="single" w:sz="4" w:space="0" w:color="auto"/>
              <w:left w:val="single" w:sz="4" w:space="0" w:color="auto"/>
              <w:bottom w:val="single" w:sz="4" w:space="0" w:color="auto"/>
              <w:right w:val="single" w:sz="4" w:space="0" w:color="auto"/>
            </w:tcBorders>
            <w:shd w:val="clear" w:color="auto" w:fill="auto"/>
          </w:tcPr>
          <w:p w:rsidR="009119D3" w:rsidRPr="009119D3" w:rsidRDefault="009119D3" w:rsidP="009119D3">
            <w:pPr>
              <w:autoSpaceDE w:val="0"/>
              <w:autoSpaceDN w:val="0"/>
              <w:adjustRightInd w:val="0"/>
              <w:spacing w:after="0" w:line="240" w:lineRule="auto"/>
              <w:jc w:val="both"/>
              <w:rPr>
                <w:rFonts w:ascii="Times New Roman" w:eastAsia="Calibri" w:hAnsi="Times New Roman" w:cs="Times New Roman"/>
                <w:sz w:val="18"/>
                <w:szCs w:val="18"/>
              </w:rPr>
            </w:pPr>
            <w:r w:rsidRPr="009119D3">
              <w:rPr>
                <w:rFonts w:ascii="Times New Roman" w:eastAsia="Calibri" w:hAnsi="Times New Roman" w:cs="Times New Roman"/>
                <w:sz w:val="18"/>
                <w:szCs w:val="18"/>
              </w:rPr>
              <w:t>О признании утратившим си</w:t>
            </w:r>
            <w:r>
              <w:rPr>
                <w:rFonts w:ascii="Times New Roman" w:eastAsia="Calibri" w:hAnsi="Times New Roman" w:cs="Times New Roman"/>
                <w:sz w:val="18"/>
                <w:szCs w:val="18"/>
              </w:rPr>
              <w:t xml:space="preserve">лу постановления администрации </w:t>
            </w:r>
            <w:proofErr w:type="spellStart"/>
            <w:r w:rsidRPr="009119D3">
              <w:rPr>
                <w:rFonts w:ascii="Times New Roman" w:eastAsia="Calibri" w:hAnsi="Times New Roman" w:cs="Times New Roman"/>
                <w:sz w:val="18"/>
                <w:szCs w:val="18"/>
              </w:rPr>
              <w:t>Трубчевского</w:t>
            </w:r>
            <w:proofErr w:type="spellEnd"/>
            <w:r w:rsidRPr="009119D3">
              <w:rPr>
                <w:rFonts w:ascii="Times New Roman" w:eastAsia="Calibri" w:hAnsi="Times New Roman" w:cs="Times New Roman"/>
                <w:sz w:val="18"/>
                <w:szCs w:val="18"/>
              </w:rPr>
              <w:t xml:space="preserve"> муниципаль</w:t>
            </w:r>
            <w:r>
              <w:rPr>
                <w:rFonts w:ascii="Times New Roman" w:eastAsia="Calibri" w:hAnsi="Times New Roman" w:cs="Times New Roman"/>
                <w:sz w:val="18"/>
                <w:szCs w:val="18"/>
              </w:rPr>
              <w:t xml:space="preserve">ного района от 22.01.2026 № 25 </w:t>
            </w:r>
            <w:r w:rsidRPr="009119D3">
              <w:rPr>
                <w:rFonts w:ascii="Times New Roman" w:eastAsia="Calibri" w:hAnsi="Times New Roman" w:cs="Times New Roman"/>
                <w:sz w:val="18"/>
                <w:szCs w:val="18"/>
              </w:rPr>
              <w:t>«Об определени</w:t>
            </w:r>
            <w:r>
              <w:rPr>
                <w:rFonts w:ascii="Times New Roman" w:eastAsia="Calibri" w:hAnsi="Times New Roman" w:cs="Times New Roman"/>
                <w:sz w:val="18"/>
                <w:szCs w:val="18"/>
              </w:rPr>
              <w:t xml:space="preserve">и мест для отбывания наказания </w:t>
            </w:r>
            <w:r w:rsidRPr="009119D3">
              <w:rPr>
                <w:rFonts w:ascii="Times New Roman" w:eastAsia="Calibri" w:hAnsi="Times New Roman" w:cs="Times New Roman"/>
                <w:sz w:val="18"/>
                <w:szCs w:val="18"/>
              </w:rPr>
              <w:t>осужденных гра</w:t>
            </w:r>
            <w:r>
              <w:rPr>
                <w:rFonts w:ascii="Times New Roman" w:eastAsia="Calibri" w:hAnsi="Times New Roman" w:cs="Times New Roman"/>
                <w:sz w:val="18"/>
                <w:szCs w:val="18"/>
              </w:rPr>
              <w:t xml:space="preserve">ждан к исправительным работам  </w:t>
            </w:r>
            <w:r w:rsidRPr="009119D3">
              <w:rPr>
                <w:rFonts w:ascii="Times New Roman" w:eastAsia="Calibri" w:hAnsi="Times New Roman" w:cs="Times New Roman"/>
                <w:sz w:val="18"/>
                <w:szCs w:val="18"/>
              </w:rPr>
              <w:t>на</w:t>
            </w:r>
            <w:r>
              <w:rPr>
                <w:rFonts w:ascii="Times New Roman" w:eastAsia="Calibri" w:hAnsi="Times New Roman" w:cs="Times New Roman"/>
                <w:sz w:val="18"/>
                <w:szCs w:val="18"/>
              </w:rPr>
              <w:t xml:space="preserve"> территории </w:t>
            </w:r>
            <w:proofErr w:type="spellStart"/>
            <w:r>
              <w:rPr>
                <w:rFonts w:ascii="Times New Roman" w:eastAsia="Calibri" w:hAnsi="Times New Roman" w:cs="Times New Roman"/>
                <w:sz w:val="18"/>
                <w:szCs w:val="18"/>
              </w:rPr>
              <w:t>Трубчевского</w:t>
            </w:r>
            <w:proofErr w:type="spellEnd"/>
            <w:r>
              <w:rPr>
                <w:rFonts w:ascii="Times New Roman" w:eastAsia="Calibri" w:hAnsi="Times New Roman" w:cs="Times New Roman"/>
                <w:sz w:val="18"/>
                <w:szCs w:val="18"/>
              </w:rPr>
              <w:t xml:space="preserve"> района»</w:t>
            </w:r>
          </w:p>
        </w:tc>
        <w:tc>
          <w:tcPr>
            <w:tcW w:w="1170" w:type="dxa"/>
          </w:tcPr>
          <w:p w:rsidR="009119D3" w:rsidRPr="00643EB8" w:rsidRDefault="009119D3" w:rsidP="009119D3">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40</w:t>
            </w:r>
          </w:p>
        </w:tc>
      </w:tr>
      <w:tr w:rsidR="009119D3" w:rsidRPr="00643EB8" w:rsidTr="004229EB">
        <w:tc>
          <w:tcPr>
            <w:tcW w:w="1311" w:type="dxa"/>
            <w:shd w:val="clear" w:color="auto" w:fill="auto"/>
          </w:tcPr>
          <w:p w:rsidR="009119D3" w:rsidRPr="00643EB8" w:rsidRDefault="009119D3" w:rsidP="009119D3">
            <w:pPr>
              <w:autoSpaceDE w:val="0"/>
              <w:autoSpaceDN w:val="0"/>
              <w:adjustRightInd w:val="0"/>
              <w:spacing w:after="0" w:line="240" w:lineRule="auto"/>
              <w:jc w:val="center"/>
              <w:rPr>
                <w:rFonts w:ascii="Times New Roman" w:eastAsia="Calibri" w:hAnsi="Times New Roman" w:cs="Times New Roman"/>
                <w:sz w:val="18"/>
                <w:szCs w:val="18"/>
              </w:rPr>
            </w:pPr>
            <w:r>
              <w:rPr>
                <w:rFonts w:ascii="Times New Roman" w:eastAsia="Calibri" w:hAnsi="Times New Roman" w:cs="Times New Roman"/>
                <w:sz w:val="18"/>
                <w:szCs w:val="18"/>
              </w:rPr>
              <w:t>от 26</w:t>
            </w:r>
            <w:r>
              <w:rPr>
                <w:rFonts w:ascii="Times New Roman" w:eastAsia="Calibri" w:hAnsi="Times New Roman" w:cs="Times New Roman"/>
                <w:sz w:val="18"/>
                <w:szCs w:val="18"/>
              </w:rPr>
              <w:t>.02</w:t>
            </w:r>
            <w:r>
              <w:rPr>
                <w:rFonts w:ascii="Times New Roman" w:eastAsia="Calibri" w:hAnsi="Times New Roman" w:cs="Times New Roman"/>
                <w:sz w:val="18"/>
                <w:szCs w:val="18"/>
              </w:rPr>
              <w:t>.2026 № 98</w:t>
            </w:r>
          </w:p>
        </w:tc>
        <w:tc>
          <w:tcPr>
            <w:tcW w:w="7756" w:type="dxa"/>
            <w:tcBorders>
              <w:top w:val="single" w:sz="4" w:space="0" w:color="auto"/>
              <w:left w:val="single" w:sz="4" w:space="0" w:color="auto"/>
              <w:bottom w:val="single" w:sz="4" w:space="0" w:color="auto"/>
              <w:right w:val="single" w:sz="4" w:space="0" w:color="auto"/>
            </w:tcBorders>
            <w:shd w:val="clear" w:color="auto" w:fill="auto"/>
          </w:tcPr>
          <w:p w:rsidR="009119D3" w:rsidRPr="009119D3" w:rsidRDefault="009119D3" w:rsidP="009119D3">
            <w:pPr>
              <w:autoSpaceDE w:val="0"/>
              <w:autoSpaceDN w:val="0"/>
              <w:adjustRightInd w:val="0"/>
              <w:spacing w:after="0" w:line="240" w:lineRule="auto"/>
              <w:jc w:val="both"/>
              <w:rPr>
                <w:rFonts w:ascii="Times New Roman" w:eastAsia="Calibri" w:hAnsi="Times New Roman" w:cs="Times New Roman"/>
                <w:sz w:val="18"/>
                <w:szCs w:val="18"/>
              </w:rPr>
            </w:pPr>
            <w:r w:rsidRPr="009119D3">
              <w:rPr>
                <w:rFonts w:ascii="Times New Roman" w:eastAsia="Calibri" w:hAnsi="Times New Roman" w:cs="Times New Roman"/>
                <w:sz w:val="18"/>
                <w:szCs w:val="18"/>
              </w:rPr>
              <w:t xml:space="preserve">Об утверждении Положения </w:t>
            </w:r>
            <w:r>
              <w:rPr>
                <w:rFonts w:ascii="Times New Roman" w:eastAsia="Calibri" w:hAnsi="Times New Roman" w:cs="Times New Roman"/>
                <w:sz w:val="18"/>
                <w:szCs w:val="18"/>
              </w:rPr>
              <w:t xml:space="preserve">о закупке товаров, работ, услуг </w:t>
            </w:r>
            <w:r w:rsidRPr="009119D3">
              <w:rPr>
                <w:rFonts w:ascii="Times New Roman" w:eastAsia="Calibri" w:hAnsi="Times New Roman" w:cs="Times New Roman"/>
                <w:sz w:val="18"/>
                <w:szCs w:val="18"/>
              </w:rPr>
              <w:t>для нужд МБУК «</w:t>
            </w:r>
            <w:proofErr w:type="spellStart"/>
            <w:r>
              <w:rPr>
                <w:rFonts w:ascii="Times New Roman" w:eastAsia="Calibri" w:hAnsi="Times New Roman" w:cs="Times New Roman"/>
                <w:sz w:val="18"/>
                <w:szCs w:val="18"/>
              </w:rPr>
              <w:t>Трубчевский</w:t>
            </w:r>
            <w:proofErr w:type="spellEnd"/>
            <w:r>
              <w:rPr>
                <w:rFonts w:ascii="Times New Roman" w:eastAsia="Calibri" w:hAnsi="Times New Roman" w:cs="Times New Roman"/>
                <w:sz w:val="18"/>
                <w:szCs w:val="18"/>
              </w:rPr>
              <w:t xml:space="preserve"> музей и планетарий»</w:t>
            </w:r>
          </w:p>
        </w:tc>
        <w:tc>
          <w:tcPr>
            <w:tcW w:w="1170" w:type="dxa"/>
          </w:tcPr>
          <w:p w:rsidR="009119D3" w:rsidRPr="00643EB8" w:rsidRDefault="009119D3" w:rsidP="009119D3">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40 – 74</w:t>
            </w:r>
          </w:p>
        </w:tc>
      </w:tr>
      <w:tr w:rsidR="009119D3" w:rsidRPr="00643EB8" w:rsidTr="004229EB">
        <w:tc>
          <w:tcPr>
            <w:tcW w:w="1311" w:type="dxa"/>
            <w:shd w:val="clear" w:color="auto" w:fill="auto"/>
          </w:tcPr>
          <w:p w:rsidR="009119D3" w:rsidRPr="00643EB8" w:rsidRDefault="009119D3" w:rsidP="009119D3">
            <w:pPr>
              <w:autoSpaceDE w:val="0"/>
              <w:autoSpaceDN w:val="0"/>
              <w:adjustRightInd w:val="0"/>
              <w:spacing w:after="0" w:line="240" w:lineRule="auto"/>
              <w:jc w:val="center"/>
              <w:rPr>
                <w:rFonts w:ascii="Times New Roman" w:eastAsia="Calibri" w:hAnsi="Times New Roman" w:cs="Times New Roman"/>
                <w:sz w:val="18"/>
                <w:szCs w:val="18"/>
              </w:rPr>
            </w:pPr>
          </w:p>
        </w:tc>
        <w:tc>
          <w:tcPr>
            <w:tcW w:w="7756" w:type="dxa"/>
            <w:tcBorders>
              <w:top w:val="single" w:sz="4" w:space="0" w:color="auto"/>
              <w:left w:val="single" w:sz="4" w:space="0" w:color="auto"/>
              <w:bottom w:val="single" w:sz="4" w:space="0" w:color="auto"/>
              <w:right w:val="single" w:sz="4" w:space="0" w:color="auto"/>
            </w:tcBorders>
            <w:shd w:val="clear" w:color="auto" w:fill="auto"/>
          </w:tcPr>
          <w:p w:rsidR="009119D3" w:rsidRPr="00643EB8" w:rsidRDefault="009119D3" w:rsidP="009119D3">
            <w:pPr>
              <w:spacing w:after="0" w:line="240" w:lineRule="auto"/>
              <w:jc w:val="both"/>
              <w:textAlignment w:val="baseline"/>
              <w:outlineLvl w:val="0"/>
              <w:rPr>
                <w:rFonts w:ascii="Times New Roman" w:eastAsia="SimSun" w:hAnsi="Times New Roman" w:cs="Times New Roman"/>
                <w:bCs/>
                <w:kern w:val="1"/>
                <w:sz w:val="18"/>
                <w:szCs w:val="18"/>
                <w:lang w:eastAsia="zh-CN" w:bidi="ru-RU"/>
              </w:rPr>
            </w:pPr>
            <w:r w:rsidRPr="00643EB8">
              <w:rPr>
                <w:rFonts w:ascii="Times New Roman" w:eastAsia="SimSun" w:hAnsi="Times New Roman" w:cs="Times New Roman"/>
                <w:bCs/>
                <w:kern w:val="1"/>
                <w:sz w:val="18"/>
                <w:szCs w:val="18"/>
                <w:lang w:eastAsia="zh-CN" w:bidi="ru-RU"/>
              </w:rPr>
              <w:t>Содержание</w:t>
            </w:r>
          </w:p>
        </w:tc>
        <w:tc>
          <w:tcPr>
            <w:tcW w:w="1170" w:type="dxa"/>
          </w:tcPr>
          <w:p w:rsidR="009119D3" w:rsidRPr="00643EB8" w:rsidRDefault="009119D3" w:rsidP="009119D3">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75</w:t>
            </w:r>
            <w:bookmarkStart w:id="150" w:name="_GoBack"/>
            <w:bookmarkEnd w:id="150"/>
          </w:p>
        </w:tc>
      </w:tr>
    </w:tbl>
    <w:p w:rsidR="0033332D" w:rsidRPr="00643EB8" w:rsidRDefault="0033332D" w:rsidP="00643EB8">
      <w:pPr>
        <w:spacing w:after="0" w:line="240" w:lineRule="auto"/>
        <w:rPr>
          <w:rFonts w:ascii="Times New Roman" w:hAnsi="Times New Roman" w:cs="Times New Roman"/>
          <w:sz w:val="18"/>
          <w:szCs w:val="18"/>
        </w:rPr>
      </w:pPr>
    </w:p>
    <w:sectPr w:rsidR="0033332D" w:rsidRPr="00643EB8" w:rsidSect="0033332D">
      <w:pgSz w:w="11906" w:h="16838"/>
      <w:pgMar w:top="567" w:right="707" w:bottom="709"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E2A81" w:rsidRDefault="004E2A81" w:rsidP="00E70E57">
      <w:pPr>
        <w:spacing w:after="0" w:line="240" w:lineRule="auto"/>
      </w:pPr>
      <w:r>
        <w:separator/>
      </w:r>
    </w:p>
  </w:endnote>
  <w:endnote w:type="continuationSeparator" w:id="0">
    <w:p w:rsidR="004E2A81" w:rsidRDefault="004E2A81" w:rsidP="00E70E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CC"/>
    <w:family w:val="swiss"/>
    <w:pitch w:val="variable"/>
  </w:font>
  <w:font w:name="Microsoft YaHei">
    <w:panose1 w:val="020B0503020204020204"/>
    <w:charset w:val="86"/>
    <w:family w:val="swiss"/>
    <w:pitch w:val="variable"/>
    <w:sig w:usb0="80000287" w:usb1="2ACF3C50" w:usb2="00000016" w:usb3="00000000" w:csb0="0004001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2AEF" w:usb1="4000207B" w:usb2="00000000"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22696910"/>
      <w:docPartObj>
        <w:docPartGallery w:val="Page Numbers (Bottom of Page)"/>
        <w:docPartUnique/>
      </w:docPartObj>
    </w:sdtPr>
    <w:sdtContent>
      <w:p w:rsidR="00150604" w:rsidRDefault="00150604">
        <w:pPr>
          <w:pStyle w:val="a5"/>
          <w:jc w:val="right"/>
        </w:pPr>
        <w:r>
          <w:fldChar w:fldCharType="begin"/>
        </w:r>
        <w:r>
          <w:instrText>PAGE   \* MERGEFORMAT</w:instrText>
        </w:r>
        <w:r>
          <w:fldChar w:fldCharType="separate"/>
        </w:r>
        <w:r w:rsidR="009119D3" w:rsidRPr="009119D3">
          <w:rPr>
            <w:noProof/>
            <w:lang w:val="ru-RU"/>
          </w:rPr>
          <w:t>71</w:t>
        </w:r>
        <w:r>
          <w:fldChar w:fldCharType="end"/>
        </w:r>
      </w:p>
    </w:sdtContent>
  </w:sdt>
  <w:p w:rsidR="00150604" w:rsidRDefault="00150604">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E2A81" w:rsidRDefault="004E2A81" w:rsidP="00E70E57">
      <w:pPr>
        <w:spacing w:after="0" w:line="240" w:lineRule="auto"/>
      </w:pPr>
      <w:r>
        <w:separator/>
      </w:r>
    </w:p>
  </w:footnote>
  <w:footnote w:type="continuationSeparator" w:id="0">
    <w:p w:rsidR="004E2A81" w:rsidRDefault="004E2A81" w:rsidP="00E70E5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6" type="#_x0000_t75" style="width:12pt;height:12pt;visibility:visible" o:bullet="t">
        <v:imagedata r:id="rId1" o:title=""/>
      </v:shape>
    </w:pict>
  </w:numPicBullet>
  <w:abstractNum w:abstractNumId="0" w15:restartNumberingAfterBreak="0">
    <w:nsid w:val="00000001"/>
    <w:multiLevelType w:val="multilevel"/>
    <w:tmpl w:val="00000000"/>
    <w:lvl w:ilvl="0">
      <w:start w:val="1"/>
      <w:numFmt w:val="decimal"/>
      <w:lvlText w:val="%1."/>
      <w:lvlJc w:val="left"/>
      <w:pPr>
        <w:tabs>
          <w:tab w:val="num" w:pos="540"/>
        </w:tabs>
        <w:ind w:left="540" w:hanging="300"/>
      </w:pPr>
      <w:rPr>
        <w:rFonts w:cs="Times New Roman"/>
      </w:rPr>
    </w:lvl>
    <w:lvl w:ilvl="1">
      <w:start w:val="1"/>
      <w:numFmt w:val="decimal"/>
      <w:lvlText w:val="%1.%2."/>
      <w:lvlJc w:val="left"/>
      <w:pPr>
        <w:tabs>
          <w:tab w:val="num" w:pos="1080"/>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880"/>
        </w:tabs>
        <w:ind w:left="2232" w:hanging="792"/>
      </w:pPr>
      <w:rPr>
        <w:rFonts w:cs="Times New Roman"/>
      </w:rPr>
    </w:lvl>
    <w:lvl w:ilvl="5">
      <w:start w:val="1"/>
      <w:numFmt w:val="decimal"/>
      <w:lvlText w:val="%1.%2.%3.%4.%5."/>
      <w:lvlJc w:val="left"/>
      <w:pPr>
        <w:tabs>
          <w:tab w:val="num" w:pos="2880"/>
        </w:tabs>
        <w:ind w:left="2232" w:hanging="792"/>
      </w:pPr>
      <w:rPr>
        <w:rFonts w:cs="Times New Roman"/>
      </w:rPr>
    </w:lvl>
    <w:lvl w:ilvl="6">
      <w:start w:val="1"/>
      <w:numFmt w:val="decimal"/>
      <w:lvlText w:val="%1.%2.%3.%4.%5."/>
      <w:lvlJc w:val="left"/>
      <w:pPr>
        <w:tabs>
          <w:tab w:val="num" w:pos="2880"/>
        </w:tabs>
        <w:ind w:left="2232" w:hanging="792"/>
      </w:pPr>
      <w:rPr>
        <w:rFonts w:cs="Times New Roman"/>
      </w:rPr>
    </w:lvl>
    <w:lvl w:ilvl="7">
      <w:start w:val="1"/>
      <w:numFmt w:val="decimal"/>
      <w:lvlText w:val="%1.%2.%3.%4.%5."/>
      <w:lvlJc w:val="left"/>
      <w:pPr>
        <w:tabs>
          <w:tab w:val="num" w:pos="2880"/>
        </w:tabs>
        <w:ind w:left="2232" w:hanging="792"/>
      </w:pPr>
      <w:rPr>
        <w:rFonts w:cs="Times New Roman"/>
      </w:rPr>
    </w:lvl>
    <w:lvl w:ilvl="8">
      <w:start w:val="1"/>
      <w:numFmt w:val="decimal"/>
      <w:lvlText w:val="%1.%2.%3.%4.%5."/>
      <w:lvlJc w:val="left"/>
      <w:pPr>
        <w:tabs>
          <w:tab w:val="num" w:pos="2880"/>
        </w:tabs>
        <w:ind w:left="2232" w:hanging="792"/>
      </w:pPr>
      <w:rPr>
        <w:rFonts w:cs="Times New Roman"/>
      </w:rPr>
    </w:lvl>
  </w:abstractNum>
  <w:abstractNum w:abstractNumId="1" w15:restartNumberingAfterBreak="0">
    <w:nsid w:val="00000002"/>
    <w:multiLevelType w:val="multilevel"/>
    <w:tmpl w:val="00000000"/>
    <w:lvl w:ilvl="0">
      <w:start w:val="1"/>
      <w:numFmt w:val="bullet"/>
      <w:lvlText w:val=""/>
      <w:lvlJc w:val="left"/>
      <w:pPr>
        <w:tabs>
          <w:tab w:val="num" w:pos="540"/>
        </w:tabs>
        <w:ind w:left="540" w:hanging="227"/>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o"/>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o"/>
      <w:lvlJc w:val="left"/>
      <w:pPr>
        <w:tabs>
          <w:tab w:val="num" w:pos="3600"/>
        </w:tabs>
        <w:ind w:left="3600" w:hanging="360"/>
      </w:pPr>
      <w:rPr>
        <w:rFonts w:ascii="Courier New" w:hAnsi="Courier New" w:hint="default"/>
      </w:rPr>
    </w:lvl>
    <w:lvl w:ilvl="6">
      <w:start w:val="1"/>
      <w:numFmt w:val="bullet"/>
      <w:lvlText w:val="o"/>
      <w:lvlJc w:val="left"/>
      <w:pPr>
        <w:tabs>
          <w:tab w:val="num" w:pos="3600"/>
        </w:tabs>
        <w:ind w:left="3600" w:hanging="360"/>
      </w:pPr>
      <w:rPr>
        <w:rFonts w:ascii="Courier New" w:hAnsi="Courier New" w:hint="default"/>
      </w:rPr>
    </w:lvl>
    <w:lvl w:ilvl="7">
      <w:start w:val="1"/>
      <w:numFmt w:val="bullet"/>
      <w:lvlText w:val="o"/>
      <w:lvlJc w:val="left"/>
      <w:pPr>
        <w:tabs>
          <w:tab w:val="num" w:pos="3600"/>
        </w:tabs>
        <w:ind w:left="3600" w:hanging="360"/>
      </w:pPr>
      <w:rPr>
        <w:rFonts w:ascii="Courier New" w:hAnsi="Courier New" w:hint="default"/>
      </w:rPr>
    </w:lvl>
    <w:lvl w:ilvl="8">
      <w:start w:val="1"/>
      <w:numFmt w:val="bullet"/>
      <w:lvlText w:val="o"/>
      <w:lvlJc w:val="left"/>
      <w:pPr>
        <w:tabs>
          <w:tab w:val="num" w:pos="3600"/>
        </w:tabs>
        <w:ind w:left="3600" w:hanging="360"/>
      </w:pPr>
      <w:rPr>
        <w:rFonts w:ascii="Courier New" w:hAnsi="Courier New" w:hint="default"/>
      </w:rPr>
    </w:lvl>
  </w:abstractNum>
  <w:abstractNum w:abstractNumId="2" w15:restartNumberingAfterBreak="0">
    <w:nsid w:val="00000007"/>
    <w:multiLevelType w:val="multilevel"/>
    <w:tmpl w:val="00000000"/>
    <w:lvl w:ilvl="0">
      <w:start w:val="1"/>
      <w:numFmt w:val="decimal"/>
      <w:lvlText w:val="%1)"/>
      <w:lvlJc w:val="left"/>
      <w:pPr>
        <w:tabs>
          <w:tab w:val="num" w:pos="540"/>
        </w:tabs>
        <w:ind w:left="540" w:hanging="300"/>
      </w:pPr>
      <w:rPr>
        <w:rFonts w:cs="Times New Roman"/>
      </w:rPr>
    </w:lvl>
    <w:lvl w:ilvl="1">
      <w:start w:val="1"/>
      <w:numFmt w:val="decimal"/>
      <w:lvlText w:val="%1)%2)"/>
      <w:lvlJc w:val="left"/>
      <w:pPr>
        <w:tabs>
          <w:tab w:val="num" w:pos="1080"/>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880"/>
        </w:tabs>
        <w:ind w:left="2232" w:hanging="792"/>
      </w:pPr>
      <w:rPr>
        <w:rFonts w:cs="Times New Roman"/>
      </w:rPr>
    </w:lvl>
    <w:lvl w:ilvl="5">
      <w:start w:val="1"/>
      <w:numFmt w:val="decimal"/>
      <w:lvlText w:val="%1)%2)%3)%4)%5)"/>
      <w:lvlJc w:val="left"/>
      <w:pPr>
        <w:tabs>
          <w:tab w:val="num" w:pos="2880"/>
        </w:tabs>
        <w:ind w:left="2232" w:hanging="792"/>
      </w:pPr>
      <w:rPr>
        <w:rFonts w:cs="Times New Roman"/>
      </w:rPr>
    </w:lvl>
    <w:lvl w:ilvl="6">
      <w:start w:val="1"/>
      <w:numFmt w:val="decimal"/>
      <w:lvlText w:val="%1)%2)%3)%4)%5)"/>
      <w:lvlJc w:val="left"/>
      <w:pPr>
        <w:tabs>
          <w:tab w:val="num" w:pos="2880"/>
        </w:tabs>
        <w:ind w:left="2232" w:hanging="792"/>
      </w:pPr>
      <w:rPr>
        <w:rFonts w:cs="Times New Roman"/>
      </w:rPr>
    </w:lvl>
    <w:lvl w:ilvl="7">
      <w:start w:val="1"/>
      <w:numFmt w:val="decimal"/>
      <w:lvlText w:val="%1)%2)%3)%4)%5)"/>
      <w:lvlJc w:val="left"/>
      <w:pPr>
        <w:tabs>
          <w:tab w:val="num" w:pos="2880"/>
        </w:tabs>
        <w:ind w:left="2232" w:hanging="792"/>
      </w:pPr>
      <w:rPr>
        <w:rFonts w:cs="Times New Roman"/>
      </w:rPr>
    </w:lvl>
    <w:lvl w:ilvl="8">
      <w:start w:val="1"/>
      <w:numFmt w:val="decimal"/>
      <w:lvlText w:val="%1)%2)%3)%4)%5)"/>
      <w:lvlJc w:val="left"/>
      <w:pPr>
        <w:tabs>
          <w:tab w:val="num" w:pos="2880"/>
        </w:tabs>
        <w:ind w:left="2232" w:hanging="792"/>
      </w:pPr>
      <w:rPr>
        <w:rFonts w:cs="Times New Roman"/>
      </w:rPr>
    </w:lvl>
  </w:abstractNum>
  <w:abstractNum w:abstractNumId="3" w15:restartNumberingAfterBreak="0">
    <w:nsid w:val="0000000F"/>
    <w:multiLevelType w:val="multilevel"/>
    <w:tmpl w:val="00000000"/>
    <w:lvl w:ilvl="0">
      <w:start w:val="1"/>
      <w:numFmt w:val="bullet"/>
      <w:lvlText w:val=""/>
      <w:lvlJc w:val="left"/>
      <w:pPr>
        <w:tabs>
          <w:tab w:val="num" w:pos="540"/>
        </w:tabs>
        <w:ind w:left="540" w:hanging="227"/>
      </w:pPr>
      <w:rPr>
        <w:rFonts w:ascii="Symbol" w:hAnsi="Symbol" w:hint="default"/>
      </w:rPr>
    </w:lvl>
    <w:lvl w:ilvl="1">
      <w:start w:val="1"/>
      <w:numFmt w:val="bullet"/>
      <w:lvlText w:val=""/>
      <w:lvlJc w:val="left"/>
      <w:pPr>
        <w:tabs>
          <w:tab w:val="num" w:pos="540"/>
        </w:tabs>
        <w:ind w:left="540" w:hanging="227"/>
      </w:pPr>
      <w:rPr>
        <w:rFonts w:ascii="Symbol" w:hAnsi="Symbol" w:hint="default"/>
      </w:rPr>
    </w:lvl>
    <w:lvl w:ilvl="2">
      <w:start w:val="1"/>
      <w:numFmt w:val="bullet"/>
      <w:lvlText w:val=""/>
      <w:lvlJc w:val="left"/>
      <w:pPr>
        <w:tabs>
          <w:tab w:val="num" w:pos="540"/>
        </w:tabs>
        <w:ind w:left="540" w:hanging="227"/>
      </w:pPr>
      <w:rPr>
        <w:rFonts w:ascii="Symbol" w:hAnsi="Symbol" w:hint="default"/>
      </w:rPr>
    </w:lvl>
    <w:lvl w:ilvl="3">
      <w:start w:val="1"/>
      <w:numFmt w:val="bullet"/>
      <w:lvlText w:val=""/>
      <w:lvlJc w:val="left"/>
      <w:pPr>
        <w:tabs>
          <w:tab w:val="num" w:pos="540"/>
        </w:tabs>
        <w:ind w:left="540" w:hanging="227"/>
      </w:pPr>
      <w:rPr>
        <w:rFonts w:ascii="Symbol" w:hAnsi="Symbol" w:hint="default"/>
      </w:rPr>
    </w:lvl>
    <w:lvl w:ilvl="4">
      <w:start w:val="1"/>
      <w:numFmt w:val="bullet"/>
      <w:lvlText w:val=""/>
      <w:lvlJc w:val="left"/>
      <w:pPr>
        <w:tabs>
          <w:tab w:val="num" w:pos="540"/>
        </w:tabs>
        <w:ind w:left="540" w:hanging="227"/>
      </w:pPr>
      <w:rPr>
        <w:rFonts w:ascii="Symbol" w:hAnsi="Symbol" w:hint="default"/>
      </w:rPr>
    </w:lvl>
    <w:lvl w:ilvl="5">
      <w:start w:val="1"/>
      <w:numFmt w:val="bullet"/>
      <w:lvlText w:val=""/>
      <w:lvlJc w:val="left"/>
      <w:pPr>
        <w:tabs>
          <w:tab w:val="num" w:pos="540"/>
        </w:tabs>
        <w:ind w:left="540" w:hanging="227"/>
      </w:pPr>
      <w:rPr>
        <w:rFonts w:ascii="Symbol" w:hAnsi="Symbol" w:hint="default"/>
      </w:rPr>
    </w:lvl>
    <w:lvl w:ilvl="6">
      <w:start w:val="1"/>
      <w:numFmt w:val="bullet"/>
      <w:lvlText w:val=""/>
      <w:lvlJc w:val="left"/>
      <w:pPr>
        <w:tabs>
          <w:tab w:val="num" w:pos="540"/>
        </w:tabs>
        <w:ind w:left="540" w:hanging="227"/>
      </w:pPr>
      <w:rPr>
        <w:rFonts w:ascii="Symbol" w:hAnsi="Symbol" w:hint="default"/>
      </w:rPr>
    </w:lvl>
    <w:lvl w:ilvl="7">
      <w:start w:val="1"/>
      <w:numFmt w:val="bullet"/>
      <w:lvlText w:val=""/>
      <w:lvlJc w:val="left"/>
      <w:pPr>
        <w:tabs>
          <w:tab w:val="num" w:pos="540"/>
        </w:tabs>
        <w:ind w:left="540" w:hanging="227"/>
      </w:pPr>
      <w:rPr>
        <w:rFonts w:ascii="Symbol" w:hAnsi="Symbol" w:hint="default"/>
      </w:rPr>
    </w:lvl>
    <w:lvl w:ilvl="8">
      <w:start w:val="1"/>
      <w:numFmt w:val="bullet"/>
      <w:lvlText w:val=""/>
      <w:lvlJc w:val="left"/>
      <w:pPr>
        <w:tabs>
          <w:tab w:val="num" w:pos="540"/>
        </w:tabs>
        <w:ind w:left="540" w:hanging="227"/>
      </w:pPr>
      <w:rPr>
        <w:rFonts w:ascii="Symbol" w:hAnsi="Symbol" w:hint="default"/>
      </w:rPr>
    </w:lvl>
  </w:abstractNum>
  <w:abstractNum w:abstractNumId="4" w15:restartNumberingAfterBreak="0">
    <w:nsid w:val="001972F8"/>
    <w:multiLevelType w:val="hybridMultilevel"/>
    <w:tmpl w:val="CC5A55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1816703"/>
    <w:multiLevelType w:val="hybridMultilevel"/>
    <w:tmpl w:val="101A1BE6"/>
    <w:lvl w:ilvl="0" w:tplc="F9D6274C">
      <w:start w:val="1"/>
      <w:numFmt w:val="decimal"/>
      <w:lvlText w:val="%1."/>
      <w:lvlJc w:val="left"/>
      <w:pPr>
        <w:ind w:left="795" w:hanging="375"/>
      </w:pPr>
      <w:rPr>
        <w:rFonts w:hint="default"/>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6" w15:restartNumberingAfterBreak="0">
    <w:nsid w:val="177E7685"/>
    <w:multiLevelType w:val="hybridMultilevel"/>
    <w:tmpl w:val="5F1058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A572D6C"/>
    <w:multiLevelType w:val="multilevel"/>
    <w:tmpl w:val="A8A68294"/>
    <w:lvl w:ilvl="0">
      <w:start w:val="5"/>
      <w:numFmt w:val="decimal"/>
      <w:lvlText w:val="%1."/>
      <w:lvlJc w:val="left"/>
      <w:pPr>
        <w:ind w:left="390" w:hanging="39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BA131E3"/>
    <w:multiLevelType w:val="hybridMultilevel"/>
    <w:tmpl w:val="3384A1F0"/>
    <w:lvl w:ilvl="0" w:tplc="0419000F">
      <w:start w:val="1"/>
      <w:numFmt w:val="decimal"/>
      <w:lvlText w:val="%1."/>
      <w:lvlJc w:val="left"/>
      <w:pPr>
        <w:ind w:left="1259" w:hanging="360"/>
      </w:pPr>
      <w:rPr>
        <w:rFonts w:cs="Times New Roman"/>
      </w:rPr>
    </w:lvl>
    <w:lvl w:ilvl="1" w:tplc="04190019" w:tentative="1">
      <w:start w:val="1"/>
      <w:numFmt w:val="lowerLetter"/>
      <w:lvlText w:val="%2."/>
      <w:lvlJc w:val="left"/>
      <w:pPr>
        <w:ind w:left="1979" w:hanging="360"/>
      </w:pPr>
      <w:rPr>
        <w:rFonts w:cs="Times New Roman"/>
      </w:rPr>
    </w:lvl>
    <w:lvl w:ilvl="2" w:tplc="0419001B" w:tentative="1">
      <w:start w:val="1"/>
      <w:numFmt w:val="lowerRoman"/>
      <w:lvlText w:val="%3."/>
      <w:lvlJc w:val="right"/>
      <w:pPr>
        <w:ind w:left="2699" w:hanging="180"/>
      </w:pPr>
      <w:rPr>
        <w:rFonts w:cs="Times New Roman"/>
      </w:rPr>
    </w:lvl>
    <w:lvl w:ilvl="3" w:tplc="0419000F" w:tentative="1">
      <w:start w:val="1"/>
      <w:numFmt w:val="decimal"/>
      <w:lvlText w:val="%4."/>
      <w:lvlJc w:val="left"/>
      <w:pPr>
        <w:ind w:left="3419" w:hanging="360"/>
      </w:pPr>
      <w:rPr>
        <w:rFonts w:cs="Times New Roman"/>
      </w:rPr>
    </w:lvl>
    <w:lvl w:ilvl="4" w:tplc="04190019" w:tentative="1">
      <w:start w:val="1"/>
      <w:numFmt w:val="lowerLetter"/>
      <w:lvlText w:val="%5."/>
      <w:lvlJc w:val="left"/>
      <w:pPr>
        <w:ind w:left="4139" w:hanging="360"/>
      </w:pPr>
      <w:rPr>
        <w:rFonts w:cs="Times New Roman"/>
      </w:rPr>
    </w:lvl>
    <w:lvl w:ilvl="5" w:tplc="0419001B" w:tentative="1">
      <w:start w:val="1"/>
      <w:numFmt w:val="lowerRoman"/>
      <w:lvlText w:val="%6."/>
      <w:lvlJc w:val="right"/>
      <w:pPr>
        <w:ind w:left="4859" w:hanging="180"/>
      </w:pPr>
      <w:rPr>
        <w:rFonts w:cs="Times New Roman"/>
      </w:rPr>
    </w:lvl>
    <w:lvl w:ilvl="6" w:tplc="0419000F" w:tentative="1">
      <w:start w:val="1"/>
      <w:numFmt w:val="decimal"/>
      <w:lvlText w:val="%7."/>
      <w:lvlJc w:val="left"/>
      <w:pPr>
        <w:ind w:left="5579" w:hanging="360"/>
      </w:pPr>
      <w:rPr>
        <w:rFonts w:cs="Times New Roman"/>
      </w:rPr>
    </w:lvl>
    <w:lvl w:ilvl="7" w:tplc="04190019" w:tentative="1">
      <w:start w:val="1"/>
      <w:numFmt w:val="lowerLetter"/>
      <w:lvlText w:val="%8."/>
      <w:lvlJc w:val="left"/>
      <w:pPr>
        <w:ind w:left="6299" w:hanging="360"/>
      </w:pPr>
      <w:rPr>
        <w:rFonts w:cs="Times New Roman"/>
      </w:rPr>
    </w:lvl>
    <w:lvl w:ilvl="8" w:tplc="0419001B" w:tentative="1">
      <w:start w:val="1"/>
      <w:numFmt w:val="lowerRoman"/>
      <w:lvlText w:val="%9."/>
      <w:lvlJc w:val="right"/>
      <w:pPr>
        <w:ind w:left="7019" w:hanging="180"/>
      </w:pPr>
      <w:rPr>
        <w:rFonts w:cs="Times New Roman"/>
      </w:rPr>
    </w:lvl>
  </w:abstractNum>
  <w:abstractNum w:abstractNumId="9" w15:restartNumberingAfterBreak="0">
    <w:nsid w:val="25584B3A"/>
    <w:multiLevelType w:val="hybridMultilevel"/>
    <w:tmpl w:val="9C5E2B42"/>
    <w:lvl w:ilvl="0" w:tplc="0419000F">
      <w:start w:val="1"/>
      <w:numFmt w:val="decimal"/>
      <w:lvlText w:val="%1."/>
      <w:lvlJc w:val="left"/>
      <w:pPr>
        <w:ind w:left="899" w:hanging="360"/>
      </w:pPr>
      <w:rPr>
        <w:rFonts w:cs="Times New Roman" w:hint="default"/>
      </w:rPr>
    </w:lvl>
    <w:lvl w:ilvl="1" w:tplc="04190019" w:tentative="1">
      <w:start w:val="1"/>
      <w:numFmt w:val="lowerLetter"/>
      <w:lvlText w:val="%2."/>
      <w:lvlJc w:val="left"/>
      <w:pPr>
        <w:ind w:left="1619" w:hanging="360"/>
      </w:pPr>
      <w:rPr>
        <w:rFonts w:cs="Times New Roman"/>
      </w:rPr>
    </w:lvl>
    <w:lvl w:ilvl="2" w:tplc="0419001B" w:tentative="1">
      <w:start w:val="1"/>
      <w:numFmt w:val="lowerRoman"/>
      <w:lvlText w:val="%3."/>
      <w:lvlJc w:val="right"/>
      <w:pPr>
        <w:ind w:left="2339" w:hanging="180"/>
      </w:pPr>
      <w:rPr>
        <w:rFonts w:cs="Times New Roman"/>
      </w:rPr>
    </w:lvl>
    <w:lvl w:ilvl="3" w:tplc="0419000F" w:tentative="1">
      <w:start w:val="1"/>
      <w:numFmt w:val="decimal"/>
      <w:lvlText w:val="%4."/>
      <w:lvlJc w:val="left"/>
      <w:pPr>
        <w:ind w:left="3059" w:hanging="360"/>
      </w:pPr>
      <w:rPr>
        <w:rFonts w:cs="Times New Roman"/>
      </w:rPr>
    </w:lvl>
    <w:lvl w:ilvl="4" w:tplc="04190019" w:tentative="1">
      <w:start w:val="1"/>
      <w:numFmt w:val="lowerLetter"/>
      <w:lvlText w:val="%5."/>
      <w:lvlJc w:val="left"/>
      <w:pPr>
        <w:ind w:left="3779" w:hanging="360"/>
      </w:pPr>
      <w:rPr>
        <w:rFonts w:cs="Times New Roman"/>
      </w:rPr>
    </w:lvl>
    <w:lvl w:ilvl="5" w:tplc="0419001B" w:tentative="1">
      <w:start w:val="1"/>
      <w:numFmt w:val="lowerRoman"/>
      <w:lvlText w:val="%6."/>
      <w:lvlJc w:val="right"/>
      <w:pPr>
        <w:ind w:left="4499" w:hanging="180"/>
      </w:pPr>
      <w:rPr>
        <w:rFonts w:cs="Times New Roman"/>
      </w:rPr>
    </w:lvl>
    <w:lvl w:ilvl="6" w:tplc="0419000F" w:tentative="1">
      <w:start w:val="1"/>
      <w:numFmt w:val="decimal"/>
      <w:lvlText w:val="%7."/>
      <w:lvlJc w:val="left"/>
      <w:pPr>
        <w:ind w:left="5219" w:hanging="360"/>
      </w:pPr>
      <w:rPr>
        <w:rFonts w:cs="Times New Roman"/>
      </w:rPr>
    </w:lvl>
    <w:lvl w:ilvl="7" w:tplc="04190019" w:tentative="1">
      <w:start w:val="1"/>
      <w:numFmt w:val="lowerLetter"/>
      <w:lvlText w:val="%8."/>
      <w:lvlJc w:val="left"/>
      <w:pPr>
        <w:ind w:left="5939" w:hanging="360"/>
      </w:pPr>
      <w:rPr>
        <w:rFonts w:cs="Times New Roman"/>
      </w:rPr>
    </w:lvl>
    <w:lvl w:ilvl="8" w:tplc="0419001B" w:tentative="1">
      <w:start w:val="1"/>
      <w:numFmt w:val="lowerRoman"/>
      <w:lvlText w:val="%9."/>
      <w:lvlJc w:val="right"/>
      <w:pPr>
        <w:ind w:left="6659" w:hanging="180"/>
      </w:pPr>
      <w:rPr>
        <w:rFonts w:cs="Times New Roman"/>
      </w:rPr>
    </w:lvl>
  </w:abstractNum>
  <w:abstractNum w:abstractNumId="10" w15:restartNumberingAfterBreak="0">
    <w:nsid w:val="29FA1ABF"/>
    <w:multiLevelType w:val="multilevel"/>
    <w:tmpl w:val="A2CCF18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A6D48BB"/>
    <w:multiLevelType w:val="multilevel"/>
    <w:tmpl w:val="0820F68E"/>
    <w:lvl w:ilvl="0">
      <w:start w:val="1"/>
      <w:numFmt w:val="decimal"/>
      <w:lvlText w:val="%1."/>
      <w:lvlJc w:val="left"/>
      <w:pPr>
        <w:ind w:left="780" w:hanging="360"/>
      </w:pPr>
      <w:rPr>
        <w:rFonts w:hint="default"/>
      </w:rPr>
    </w:lvl>
    <w:lvl w:ilvl="1">
      <w:start w:val="1"/>
      <w:numFmt w:val="decimal"/>
      <w:isLgl/>
      <w:lvlText w:val="%1.%2."/>
      <w:lvlJc w:val="left"/>
      <w:pPr>
        <w:ind w:left="840" w:hanging="36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320" w:hanging="720"/>
      </w:pPr>
      <w:rPr>
        <w:rFonts w:hint="default"/>
      </w:rPr>
    </w:lvl>
    <w:lvl w:ilvl="4">
      <w:start w:val="1"/>
      <w:numFmt w:val="decimal"/>
      <w:isLgl/>
      <w:lvlText w:val="%1.%2.%3.%4.%5."/>
      <w:lvlJc w:val="left"/>
      <w:pPr>
        <w:ind w:left="174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80" w:hanging="1440"/>
      </w:pPr>
      <w:rPr>
        <w:rFonts w:hint="default"/>
      </w:rPr>
    </w:lvl>
    <w:lvl w:ilvl="8">
      <w:start w:val="1"/>
      <w:numFmt w:val="decimal"/>
      <w:isLgl/>
      <w:lvlText w:val="%1.%2.%3.%4.%5.%6.%7.%8.%9."/>
      <w:lvlJc w:val="left"/>
      <w:pPr>
        <w:ind w:left="2700" w:hanging="1800"/>
      </w:pPr>
      <w:rPr>
        <w:rFonts w:hint="default"/>
      </w:rPr>
    </w:lvl>
  </w:abstractNum>
  <w:abstractNum w:abstractNumId="12" w15:restartNumberingAfterBreak="0">
    <w:nsid w:val="30BD7093"/>
    <w:multiLevelType w:val="hybridMultilevel"/>
    <w:tmpl w:val="E5BE60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96347B5"/>
    <w:multiLevelType w:val="hybridMultilevel"/>
    <w:tmpl w:val="69CE62EC"/>
    <w:lvl w:ilvl="0" w:tplc="04190011">
      <w:start w:val="1"/>
      <w:numFmt w:val="decimal"/>
      <w:lvlText w:val="%1)"/>
      <w:lvlJc w:val="left"/>
      <w:pPr>
        <w:ind w:left="1259" w:hanging="360"/>
      </w:pPr>
      <w:rPr>
        <w:rFonts w:cs="Times New Roman"/>
      </w:rPr>
    </w:lvl>
    <w:lvl w:ilvl="1" w:tplc="04190019" w:tentative="1">
      <w:start w:val="1"/>
      <w:numFmt w:val="lowerLetter"/>
      <w:lvlText w:val="%2."/>
      <w:lvlJc w:val="left"/>
      <w:pPr>
        <w:ind w:left="1979" w:hanging="360"/>
      </w:pPr>
      <w:rPr>
        <w:rFonts w:cs="Times New Roman"/>
      </w:rPr>
    </w:lvl>
    <w:lvl w:ilvl="2" w:tplc="0419001B" w:tentative="1">
      <w:start w:val="1"/>
      <w:numFmt w:val="lowerRoman"/>
      <w:lvlText w:val="%3."/>
      <w:lvlJc w:val="right"/>
      <w:pPr>
        <w:ind w:left="2699" w:hanging="180"/>
      </w:pPr>
      <w:rPr>
        <w:rFonts w:cs="Times New Roman"/>
      </w:rPr>
    </w:lvl>
    <w:lvl w:ilvl="3" w:tplc="0419000F" w:tentative="1">
      <w:start w:val="1"/>
      <w:numFmt w:val="decimal"/>
      <w:lvlText w:val="%4."/>
      <w:lvlJc w:val="left"/>
      <w:pPr>
        <w:ind w:left="3419" w:hanging="360"/>
      </w:pPr>
      <w:rPr>
        <w:rFonts w:cs="Times New Roman"/>
      </w:rPr>
    </w:lvl>
    <w:lvl w:ilvl="4" w:tplc="04190019" w:tentative="1">
      <w:start w:val="1"/>
      <w:numFmt w:val="lowerLetter"/>
      <w:lvlText w:val="%5."/>
      <w:lvlJc w:val="left"/>
      <w:pPr>
        <w:ind w:left="4139" w:hanging="360"/>
      </w:pPr>
      <w:rPr>
        <w:rFonts w:cs="Times New Roman"/>
      </w:rPr>
    </w:lvl>
    <w:lvl w:ilvl="5" w:tplc="0419001B" w:tentative="1">
      <w:start w:val="1"/>
      <w:numFmt w:val="lowerRoman"/>
      <w:lvlText w:val="%6."/>
      <w:lvlJc w:val="right"/>
      <w:pPr>
        <w:ind w:left="4859" w:hanging="180"/>
      </w:pPr>
      <w:rPr>
        <w:rFonts w:cs="Times New Roman"/>
      </w:rPr>
    </w:lvl>
    <w:lvl w:ilvl="6" w:tplc="0419000F" w:tentative="1">
      <w:start w:val="1"/>
      <w:numFmt w:val="decimal"/>
      <w:lvlText w:val="%7."/>
      <w:lvlJc w:val="left"/>
      <w:pPr>
        <w:ind w:left="5579" w:hanging="360"/>
      </w:pPr>
      <w:rPr>
        <w:rFonts w:cs="Times New Roman"/>
      </w:rPr>
    </w:lvl>
    <w:lvl w:ilvl="7" w:tplc="04190019" w:tentative="1">
      <w:start w:val="1"/>
      <w:numFmt w:val="lowerLetter"/>
      <w:lvlText w:val="%8."/>
      <w:lvlJc w:val="left"/>
      <w:pPr>
        <w:ind w:left="6299" w:hanging="360"/>
      </w:pPr>
      <w:rPr>
        <w:rFonts w:cs="Times New Roman"/>
      </w:rPr>
    </w:lvl>
    <w:lvl w:ilvl="8" w:tplc="0419001B" w:tentative="1">
      <w:start w:val="1"/>
      <w:numFmt w:val="lowerRoman"/>
      <w:lvlText w:val="%9."/>
      <w:lvlJc w:val="right"/>
      <w:pPr>
        <w:ind w:left="7019" w:hanging="180"/>
      </w:pPr>
      <w:rPr>
        <w:rFonts w:cs="Times New Roman"/>
      </w:rPr>
    </w:lvl>
  </w:abstractNum>
  <w:abstractNum w:abstractNumId="14" w15:restartNumberingAfterBreak="0">
    <w:nsid w:val="3A01011A"/>
    <w:multiLevelType w:val="hybridMultilevel"/>
    <w:tmpl w:val="E1006772"/>
    <w:lvl w:ilvl="0" w:tplc="04190001">
      <w:start w:val="1"/>
      <w:numFmt w:val="bullet"/>
      <w:lvlText w:val=""/>
      <w:lvlJc w:val="left"/>
      <w:pPr>
        <w:tabs>
          <w:tab w:val="num" w:pos="720"/>
        </w:tabs>
        <w:ind w:left="720" w:hanging="360"/>
      </w:pPr>
      <w:rPr>
        <w:rFonts w:ascii="Symbol" w:hAnsi="Symbol" w:hint="default"/>
      </w:rPr>
    </w:lvl>
    <w:lvl w:ilvl="1" w:tplc="45D09484" w:tentative="1">
      <w:start w:val="1"/>
      <w:numFmt w:val="bullet"/>
      <w:lvlText w:val=""/>
      <w:lvlJc w:val="left"/>
      <w:pPr>
        <w:tabs>
          <w:tab w:val="num" w:pos="1440"/>
        </w:tabs>
        <w:ind w:left="1440" w:hanging="360"/>
      </w:pPr>
      <w:rPr>
        <w:rFonts w:ascii="Symbol" w:hAnsi="Symbol" w:hint="default"/>
      </w:rPr>
    </w:lvl>
    <w:lvl w:ilvl="2" w:tplc="F51277C0" w:tentative="1">
      <w:start w:val="1"/>
      <w:numFmt w:val="bullet"/>
      <w:lvlText w:val=""/>
      <w:lvlJc w:val="left"/>
      <w:pPr>
        <w:tabs>
          <w:tab w:val="num" w:pos="2160"/>
        </w:tabs>
        <w:ind w:left="2160" w:hanging="360"/>
      </w:pPr>
      <w:rPr>
        <w:rFonts w:ascii="Symbol" w:hAnsi="Symbol" w:hint="default"/>
      </w:rPr>
    </w:lvl>
    <w:lvl w:ilvl="3" w:tplc="7D2A3B02" w:tentative="1">
      <w:start w:val="1"/>
      <w:numFmt w:val="bullet"/>
      <w:lvlText w:val=""/>
      <w:lvlJc w:val="left"/>
      <w:pPr>
        <w:tabs>
          <w:tab w:val="num" w:pos="2880"/>
        </w:tabs>
        <w:ind w:left="2880" w:hanging="360"/>
      </w:pPr>
      <w:rPr>
        <w:rFonts w:ascii="Symbol" w:hAnsi="Symbol" w:hint="default"/>
      </w:rPr>
    </w:lvl>
    <w:lvl w:ilvl="4" w:tplc="3254107C" w:tentative="1">
      <w:start w:val="1"/>
      <w:numFmt w:val="bullet"/>
      <w:lvlText w:val=""/>
      <w:lvlJc w:val="left"/>
      <w:pPr>
        <w:tabs>
          <w:tab w:val="num" w:pos="3600"/>
        </w:tabs>
        <w:ind w:left="3600" w:hanging="360"/>
      </w:pPr>
      <w:rPr>
        <w:rFonts w:ascii="Symbol" w:hAnsi="Symbol" w:hint="default"/>
      </w:rPr>
    </w:lvl>
    <w:lvl w:ilvl="5" w:tplc="E510442C" w:tentative="1">
      <w:start w:val="1"/>
      <w:numFmt w:val="bullet"/>
      <w:lvlText w:val=""/>
      <w:lvlJc w:val="left"/>
      <w:pPr>
        <w:tabs>
          <w:tab w:val="num" w:pos="4320"/>
        </w:tabs>
        <w:ind w:left="4320" w:hanging="360"/>
      </w:pPr>
      <w:rPr>
        <w:rFonts w:ascii="Symbol" w:hAnsi="Symbol" w:hint="default"/>
      </w:rPr>
    </w:lvl>
    <w:lvl w:ilvl="6" w:tplc="BE9021A4" w:tentative="1">
      <w:start w:val="1"/>
      <w:numFmt w:val="bullet"/>
      <w:lvlText w:val=""/>
      <w:lvlJc w:val="left"/>
      <w:pPr>
        <w:tabs>
          <w:tab w:val="num" w:pos="5040"/>
        </w:tabs>
        <w:ind w:left="5040" w:hanging="360"/>
      </w:pPr>
      <w:rPr>
        <w:rFonts w:ascii="Symbol" w:hAnsi="Symbol" w:hint="default"/>
      </w:rPr>
    </w:lvl>
    <w:lvl w:ilvl="7" w:tplc="1B84EC34" w:tentative="1">
      <w:start w:val="1"/>
      <w:numFmt w:val="bullet"/>
      <w:lvlText w:val=""/>
      <w:lvlJc w:val="left"/>
      <w:pPr>
        <w:tabs>
          <w:tab w:val="num" w:pos="5760"/>
        </w:tabs>
        <w:ind w:left="5760" w:hanging="360"/>
      </w:pPr>
      <w:rPr>
        <w:rFonts w:ascii="Symbol" w:hAnsi="Symbol" w:hint="default"/>
      </w:rPr>
    </w:lvl>
    <w:lvl w:ilvl="8" w:tplc="22F2F2C6" w:tentative="1">
      <w:start w:val="1"/>
      <w:numFmt w:val="bullet"/>
      <w:lvlText w:val=""/>
      <w:lvlJc w:val="left"/>
      <w:pPr>
        <w:tabs>
          <w:tab w:val="num" w:pos="6480"/>
        </w:tabs>
        <w:ind w:left="6480" w:hanging="360"/>
      </w:pPr>
      <w:rPr>
        <w:rFonts w:ascii="Symbol" w:hAnsi="Symbol" w:hint="default"/>
      </w:rPr>
    </w:lvl>
  </w:abstractNum>
  <w:abstractNum w:abstractNumId="15" w15:restartNumberingAfterBreak="0">
    <w:nsid w:val="3A896173"/>
    <w:multiLevelType w:val="hybridMultilevel"/>
    <w:tmpl w:val="A0EE6178"/>
    <w:lvl w:ilvl="0" w:tplc="15A49262">
      <w:start w:val="1"/>
      <w:numFmt w:val="decimal"/>
      <w:lvlText w:val="%1."/>
      <w:lvlJc w:val="left"/>
      <w:pPr>
        <w:ind w:left="1438" w:hanging="360"/>
      </w:pPr>
      <w:rPr>
        <w:rFonts w:cs="Times New Roman" w:hint="default"/>
      </w:rPr>
    </w:lvl>
    <w:lvl w:ilvl="1" w:tplc="04190019" w:tentative="1">
      <w:start w:val="1"/>
      <w:numFmt w:val="lowerLetter"/>
      <w:lvlText w:val="%2."/>
      <w:lvlJc w:val="left"/>
      <w:pPr>
        <w:ind w:left="1979" w:hanging="360"/>
      </w:pPr>
      <w:rPr>
        <w:rFonts w:cs="Times New Roman"/>
      </w:rPr>
    </w:lvl>
    <w:lvl w:ilvl="2" w:tplc="0419001B" w:tentative="1">
      <w:start w:val="1"/>
      <w:numFmt w:val="lowerRoman"/>
      <w:lvlText w:val="%3."/>
      <w:lvlJc w:val="right"/>
      <w:pPr>
        <w:ind w:left="2699" w:hanging="180"/>
      </w:pPr>
      <w:rPr>
        <w:rFonts w:cs="Times New Roman"/>
      </w:rPr>
    </w:lvl>
    <w:lvl w:ilvl="3" w:tplc="0419000F" w:tentative="1">
      <w:start w:val="1"/>
      <w:numFmt w:val="decimal"/>
      <w:lvlText w:val="%4."/>
      <w:lvlJc w:val="left"/>
      <w:pPr>
        <w:ind w:left="3419" w:hanging="360"/>
      </w:pPr>
      <w:rPr>
        <w:rFonts w:cs="Times New Roman"/>
      </w:rPr>
    </w:lvl>
    <w:lvl w:ilvl="4" w:tplc="04190019" w:tentative="1">
      <w:start w:val="1"/>
      <w:numFmt w:val="lowerLetter"/>
      <w:lvlText w:val="%5."/>
      <w:lvlJc w:val="left"/>
      <w:pPr>
        <w:ind w:left="4139" w:hanging="360"/>
      </w:pPr>
      <w:rPr>
        <w:rFonts w:cs="Times New Roman"/>
      </w:rPr>
    </w:lvl>
    <w:lvl w:ilvl="5" w:tplc="0419001B" w:tentative="1">
      <w:start w:val="1"/>
      <w:numFmt w:val="lowerRoman"/>
      <w:lvlText w:val="%6."/>
      <w:lvlJc w:val="right"/>
      <w:pPr>
        <w:ind w:left="4859" w:hanging="180"/>
      </w:pPr>
      <w:rPr>
        <w:rFonts w:cs="Times New Roman"/>
      </w:rPr>
    </w:lvl>
    <w:lvl w:ilvl="6" w:tplc="0419000F" w:tentative="1">
      <w:start w:val="1"/>
      <w:numFmt w:val="decimal"/>
      <w:lvlText w:val="%7."/>
      <w:lvlJc w:val="left"/>
      <w:pPr>
        <w:ind w:left="5579" w:hanging="360"/>
      </w:pPr>
      <w:rPr>
        <w:rFonts w:cs="Times New Roman"/>
      </w:rPr>
    </w:lvl>
    <w:lvl w:ilvl="7" w:tplc="04190019" w:tentative="1">
      <w:start w:val="1"/>
      <w:numFmt w:val="lowerLetter"/>
      <w:lvlText w:val="%8."/>
      <w:lvlJc w:val="left"/>
      <w:pPr>
        <w:ind w:left="6299" w:hanging="360"/>
      </w:pPr>
      <w:rPr>
        <w:rFonts w:cs="Times New Roman"/>
      </w:rPr>
    </w:lvl>
    <w:lvl w:ilvl="8" w:tplc="0419001B" w:tentative="1">
      <w:start w:val="1"/>
      <w:numFmt w:val="lowerRoman"/>
      <w:lvlText w:val="%9."/>
      <w:lvlJc w:val="right"/>
      <w:pPr>
        <w:ind w:left="7019" w:hanging="180"/>
      </w:pPr>
      <w:rPr>
        <w:rFonts w:cs="Times New Roman"/>
      </w:rPr>
    </w:lvl>
  </w:abstractNum>
  <w:abstractNum w:abstractNumId="16" w15:restartNumberingAfterBreak="0">
    <w:nsid w:val="3B433643"/>
    <w:multiLevelType w:val="hybridMultilevel"/>
    <w:tmpl w:val="FD38DB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CC169C2"/>
    <w:multiLevelType w:val="hybridMultilevel"/>
    <w:tmpl w:val="0B8C7506"/>
    <w:lvl w:ilvl="0" w:tplc="04190001">
      <w:start w:val="1"/>
      <w:numFmt w:val="bullet"/>
      <w:lvlText w:val=""/>
      <w:lvlJc w:val="left"/>
      <w:pPr>
        <w:ind w:left="1504" w:hanging="360"/>
      </w:pPr>
      <w:rPr>
        <w:rFonts w:ascii="Symbol" w:hAnsi="Symbol" w:hint="default"/>
      </w:rPr>
    </w:lvl>
    <w:lvl w:ilvl="1" w:tplc="04190003" w:tentative="1">
      <w:start w:val="1"/>
      <w:numFmt w:val="bullet"/>
      <w:lvlText w:val="o"/>
      <w:lvlJc w:val="left"/>
      <w:pPr>
        <w:ind w:left="2224" w:hanging="360"/>
      </w:pPr>
      <w:rPr>
        <w:rFonts w:ascii="Courier New" w:hAnsi="Courier New" w:hint="default"/>
      </w:rPr>
    </w:lvl>
    <w:lvl w:ilvl="2" w:tplc="04190005" w:tentative="1">
      <w:start w:val="1"/>
      <w:numFmt w:val="bullet"/>
      <w:lvlText w:val=""/>
      <w:lvlJc w:val="left"/>
      <w:pPr>
        <w:ind w:left="2944" w:hanging="360"/>
      </w:pPr>
      <w:rPr>
        <w:rFonts w:ascii="Wingdings" w:hAnsi="Wingdings" w:hint="default"/>
      </w:rPr>
    </w:lvl>
    <w:lvl w:ilvl="3" w:tplc="04190001" w:tentative="1">
      <w:start w:val="1"/>
      <w:numFmt w:val="bullet"/>
      <w:lvlText w:val=""/>
      <w:lvlJc w:val="left"/>
      <w:pPr>
        <w:ind w:left="3664" w:hanging="360"/>
      </w:pPr>
      <w:rPr>
        <w:rFonts w:ascii="Symbol" w:hAnsi="Symbol" w:hint="default"/>
      </w:rPr>
    </w:lvl>
    <w:lvl w:ilvl="4" w:tplc="04190003" w:tentative="1">
      <w:start w:val="1"/>
      <w:numFmt w:val="bullet"/>
      <w:lvlText w:val="o"/>
      <w:lvlJc w:val="left"/>
      <w:pPr>
        <w:ind w:left="4384" w:hanging="360"/>
      </w:pPr>
      <w:rPr>
        <w:rFonts w:ascii="Courier New" w:hAnsi="Courier New" w:hint="default"/>
      </w:rPr>
    </w:lvl>
    <w:lvl w:ilvl="5" w:tplc="04190005" w:tentative="1">
      <w:start w:val="1"/>
      <w:numFmt w:val="bullet"/>
      <w:lvlText w:val=""/>
      <w:lvlJc w:val="left"/>
      <w:pPr>
        <w:ind w:left="5104" w:hanging="360"/>
      </w:pPr>
      <w:rPr>
        <w:rFonts w:ascii="Wingdings" w:hAnsi="Wingdings" w:hint="default"/>
      </w:rPr>
    </w:lvl>
    <w:lvl w:ilvl="6" w:tplc="04190001" w:tentative="1">
      <w:start w:val="1"/>
      <w:numFmt w:val="bullet"/>
      <w:lvlText w:val=""/>
      <w:lvlJc w:val="left"/>
      <w:pPr>
        <w:ind w:left="5824" w:hanging="360"/>
      </w:pPr>
      <w:rPr>
        <w:rFonts w:ascii="Symbol" w:hAnsi="Symbol" w:hint="default"/>
      </w:rPr>
    </w:lvl>
    <w:lvl w:ilvl="7" w:tplc="04190003" w:tentative="1">
      <w:start w:val="1"/>
      <w:numFmt w:val="bullet"/>
      <w:lvlText w:val="o"/>
      <w:lvlJc w:val="left"/>
      <w:pPr>
        <w:ind w:left="6544" w:hanging="360"/>
      </w:pPr>
      <w:rPr>
        <w:rFonts w:ascii="Courier New" w:hAnsi="Courier New" w:hint="default"/>
      </w:rPr>
    </w:lvl>
    <w:lvl w:ilvl="8" w:tplc="04190005" w:tentative="1">
      <w:start w:val="1"/>
      <w:numFmt w:val="bullet"/>
      <w:lvlText w:val=""/>
      <w:lvlJc w:val="left"/>
      <w:pPr>
        <w:ind w:left="7264" w:hanging="360"/>
      </w:pPr>
      <w:rPr>
        <w:rFonts w:ascii="Wingdings" w:hAnsi="Wingdings" w:hint="default"/>
      </w:rPr>
    </w:lvl>
  </w:abstractNum>
  <w:abstractNum w:abstractNumId="18" w15:restartNumberingAfterBreak="0">
    <w:nsid w:val="3DB20D72"/>
    <w:multiLevelType w:val="multilevel"/>
    <w:tmpl w:val="EB22FB6C"/>
    <w:lvl w:ilvl="0">
      <w:start w:val="2"/>
      <w:numFmt w:val="decimal"/>
      <w:lvlText w:val="%1."/>
      <w:lvlJc w:val="left"/>
      <w:pPr>
        <w:ind w:left="360" w:hanging="360"/>
      </w:pPr>
      <w:rPr>
        <w:rFonts w:hint="default"/>
      </w:rPr>
    </w:lvl>
    <w:lvl w:ilvl="1">
      <w:start w:val="1"/>
      <w:numFmt w:val="decimal"/>
      <w:lvlText w:val="%1.%2."/>
      <w:lvlJc w:val="left"/>
      <w:pPr>
        <w:ind w:left="765" w:hanging="360"/>
      </w:pPr>
      <w:rPr>
        <w:rFonts w:hint="default"/>
      </w:rPr>
    </w:lvl>
    <w:lvl w:ilvl="2">
      <w:start w:val="1"/>
      <w:numFmt w:val="decimal"/>
      <w:lvlText w:val="%1.%2.%3."/>
      <w:lvlJc w:val="left"/>
      <w:pPr>
        <w:ind w:left="1530" w:hanging="720"/>
      </w:pPr>
      <w:rPr>
        <w:rFonts w:hint="default"/>
      </w:rPr>
    </w:lvl>
    <w:lvl w:ilvl="3">
      <w:start w:val="1"/>
      <w:numFmt w:val="decimal"/>
      <w:lvlText w:val="%1.%2.%3.%4."/>
      <w:lvlJc w:val="left"/>
      <w:pPr>
        <w:ind w:left="1935" w:hanging="720"/>
      </w:pPr>
      <w:rPr>
        <w:rFonts w:hint="default"/>
      </w:rPr>
    </w:lvl>
    <w:lvl w:ilvl="4">
      <w:start w:val="1"/>
      <w:numFmt w:val="decimal"/>
      <w:lvlText w:val="%1.%2.%3.%4.%5."/>
      <w:lvlJc w:val="left"/>
      <w:pPr>
        <w:ind w:left="2700" w:hanging="1080"/>
      </w:pPr>
      <w:rPr>
        <w:rFonts w:hint="default"/>
      </w:rPr>
    </w:lvl>
    <w:lvl w:ilvl="5">
      <w:start w:val="1"/>
      <w:numFmt w:val="decimal"/>
      <w:lvlText w:val="%1.%2.%3.%4.%5.%6."/>
      <w:lvlJc w:val="left"/>
      <w:pPr>
        <w:ind w:left="3105" w:hanging="1080"/>
      </w:pPr>
      <w:rPr>
        <w:rFonts w:hint="default"/>
      </w:rPr>
    </w:lvl>
    <w:lvl w:ilvl="6">
      <w:start w:val="1"/>
      <w:numFmt w:val="decimal"/>
      <w:lvlText w:val="%1.%2.%3.%4.%5.%6.%7."/>
      <w:lvlJc w:val="left"/>
      <w:pPr>
        <w:ind w:left="3870" w:hanging="1440"/>
      </w:pPr>
      <w:rPr>
        <w:rFonts w:hint="default"/>
      </w:rPr>
    </w:lvl>
    <w:lvl w:ilvl="7">
      <w:start w:val="1"/>
      <w:numFmt w:val="decimal"/>
      <w:lvlText w:val="%1.%2.%3.%4.%5.%6.%7.%8."/>
      <w:lvlJc w:val="left"/>
      <w:pPr>
        <w:ind w:left="4275" w:hanging="1440"/>
      </w:pPr>
      <w:rPr>
        <w:rFonts w:hint="default"/>
      </w:rPr>
    </w:lvl>
    <w:lvl w:ilvl="8">
      <w:start w:val="1"/>
      <w:numFmt w:val="decimal"/>
      <w:lvlText w:val="%1.%2.%3.%4.%5.%6.%7.%8.%9."/>
      <w:lvlJc w:val="left"/>
      <w:pPr>
        <w:ind w:left="5040" w:hanging="1800"/>
      </w:pPr>
      <w:rPr>
        <w:rFonts w:hint="default"/>
      </w:rPr>
    </w:lvl>
  </w:abstractNum>
  <w:abstractNum w:abstractNumId="19" w15:restartNumberingAfterBreak="0">
    <w:nsid w:val="3F457790"/>
    <w:multiLevelType w:val="hybridMultilevel"/>
    <w:tmpl w:val="2F8EC9A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0" w15:restartNumberingAfterBreak="0">
    <w:nsid w:val="46A84B52"/>
    <w:multiLevelType w:val="hybridMultilevel"/>
    <w:tmpl w:val="8A3A430A"/>
    <w:lvl w:ilvl="0" w:tplc="2272BCB0">
      <w:start w:val="1"/>
      <w:numFmt w:val="bullet"/>
      <w:lvlText w:val=""/>
      <w:lvlPicBulletId w:val="0"/>
      <w:lvlJc w:val="left"/>
      <w:pPr>
        <w:tabs>
          <w:tab w:val="num" w:pos="720"/>
        </w:tabs>
        <w:ind w:left="720" w:hanging="360"/>
      </w:pPr>
      <w:rPr>
        <w:rFonts w:ascii="Symbol" w:hAnsi="Symbol" w:hint="default"/>
      </w:rPr>
    </w:lvl>
    <w:lvl w:ilvl="1" w:tplc="45D09484" w:tentative="1">
      <w:start w:val="1"/>
      <w:numFmt w:val="bullet"/>
      <w:lvlText w:val=""/>
      <w:lvlJc w:val="left"/>
      <w:pPr>
        <w:tabs>
          <w:tab w:val="num" w:pos="1440"/>
        </w:tabs>
        <w:ind w:left="1440" w:hanging="360"/>
      </w:pPr>
      <w:rPr>
        <w:rFonts w:ascii="Symbol" w:hAnsi="Symbol" w:hint="default"/>
      </w:rPr>
    </w:lvl>
    <w:lvl w:ilvl="2" w:tplc="F51277C0" w:tentative="1">
      <w:start w:val="1"/>
      <w:numFmt w:val="bullet"/>
      <w:lvlText w:val=""/>
      <w:lvlJc w:val="left"/>
      <w:pPr>
        <w:tabs>
          <w:tab w:val="num" w:pos="2160"/>
        </w:tabs>
        <w:ind w:left="2160" w:hanging="360"/>
      </w:pPr>
      <w:rPr>
        <w:rFonts w:ascii="Symbol" w:hAnsi="Symbol" w:hint="default"/>
      </w:rPr>
    </w:lvl>
    <w:lvl w:ilvl="3" w:tplc="7D2A3B02" w:tentative="1">
      <w:start w:val="1"/>
      <w:numFmt w:val="bullet"/>
      <w:lvlText w:val=""/>
      <w:lvlJc w:val="left"/>
      <w:pPr>
        <w:tabs>
          <w:tab w:val="num" w:pos="2880"/>
        </w:tabs>
        <w:ind w:left="2880" w:hanging="360"/>
      </w:pPr>
      <w:rPr>
        <w:rFonts w:ascii="Symbol" w:hAnsi="Symbol" w:hint="default"/>
      </w:rPr>
    </w:lvl>
    <w:lvl w:ilvl="4" w:tplc="3254107C" w:tentative="1">
      <w:start w:val="1"/>
      <w:numFmt w:val="bullet"/>
      <w:lvlText w:val=""/>
      <w:lvlJc w:val="left"/>
      <w:pPr>
        <w:tabs>
          <w:tab w:val="num" w:pos="3600"/>
        </w:tabs>
        <w:ind w:left="3600" w:hanging="360"/>
      </w:pPr>
      <w:rPr>
        <w:rFonts w:ascii="Symbol" w:hAnsi="Symbol" w:hint="default"/>
      </w:rPr>
    </w:lvl>
    <w:lvl w:ilvl="5" w:tplc="E510442C" w:tentative="1">
      <w:start w:val="1"/>
      <w:numFmt w:val="bullet"/>
      <w:lvlText w:val=""/>
      <w:lvlJc w:val="left"/>
      <w:pPr>
        <w:tabs>
          <w:tab w:val="num" w:pos="4320"/>
        </w:tabs>
        <w:ind w:left="4320" w:hanging="360"/>
      </w:pPr>
      <w:rPr>
        <w:rFonts w:ascii="Symbol" w:hAnsi="Symbol" w:hint="default"/>
      </w:rPr>
    </w:lvl>
    <w:lvl w:ilvl="6" w:tplc="BE9021A4" w:tentative="1">
      <w:start w:val="1"/>
      <w:numFmt w:val="bullet"/>
      <w:lvlText w:val=""/>
      <w:lvlJc w:val="left"/>
      <w:pPr>
        <w:tabs>
          <w:tab w:val="num" w:pos="5040"/>
        </w:tabs>
        <w:ind w:left="5040" w:hanging="360"/>
      </w:pPr>
      <w:rPr>
        <w:rFonts w:ascii="Symbol" w:hAnsi="Symbol" w:hint="default"/>
      </w:rPr>
    </w:lvl>
    <w:lvl w:ilvl="7" w:tplc="1B84EC34" w:tentative="1">
      <w:start w:val="1"/>
      <w:numFmt w:val="bullet"/>
      <w:lvlText w:val=""/>
      <w:lvlJc w:val="left"/>
      <w:pPr>
        <w:tabs>
          <w:tab w:val="num" w:pos="5760"/>
        </w:tabs>
        <w:ind w:left="5760" w:hanging="360"/>
      </w:pPr>
      <w:rPr>
        <w:rFonts w:ascii="Symbol" w:hAnsi="Symbol" w:hint="default"/>
      </w:rPr>
    </w:lvl>
    <w:lvl w:ilvl="8" w:tplc="22F2F2C6" w:tentative="1">
      <w:start w:val="1"/>
      <w:numFmt w:val="bullet"/>
      <w:lvlText w:val=""/>
      <w:lvlJc w:val="left"/>
      <w:pPr>
        <w:tabs>
          <w:tab w:val="num" w:pos="6480"/>
        </w:tabs>
        <w:ind w:left="6480" w:hanging="360"/>
      </w:pPr>
      <w:rPr>
        <w:rFonts w:ascii="Symbol" w:hAnsi="Symbol" w:hint="default"/>
      </w:rPr>
    </w:lvl>
  </w:abstractNum>
  <w:abstractNum w:abstractNumId="21" w15:restartNumberingAfterBreak="0">
    <w:nsid w:val="477E6D9A"/>
    <w:multiLevelType w:val="hybridMultilevel"/>
    <w:tmpl w:val="F336FC06"/>
    <w:lvl w:ilvl="0" w:tplc="0419000F">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22" w15:restartNumberingAfterBreak="0">
    <w:nsid w:val="4C8A1E36"/>
    <w:multiLevelType w:val="hybridMultilevel"/>
    <w:tmpl w:val="4F68A5A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4F9D0D6B"/>
    <w:multiLevelType w:val="hybridMultilevel"/>
    <w:tmpl w:val="8AC8A316"/>
    <w:lvl w:ilvl="0" w:tplc="1F2C231E">
      <w:start w:val="1"/>
      <w:numFmt w:val="decimal"/>
      <w:lvlText w:val="%1."/>
      <w:lvlJc w:val="left"/>
      <w:pPr>
        <w:ind w:left="899" w:hanging="360"/>
      </w:pPr>
      <w:rPr>
        <w:rFonts w:cs="Times New Roman" w:hint="default"/>
      </w:rPr>
    </w:lvl>
    <w:lvl w:ilvl="1" w:tplc="04190019" w:tentative="1">
      <w:start w:val="1"/>
      <w:numFmt w:val="lowerLetter"/>
      <w:lvlText w:val="%2."/>
      <w:lvlJc w:val="left"/>
      <w:pPr>
        <w:ind w:left="1619" w:hanging="360"/>
      </w:pPr>
      <w:rPr>
        <w:rFonts w:cs="Times New Roman"/>
      </w:rPr>
    </w:lvl>
    <w:lvl w:ilvl="2" w:tplc="0419001B" w:tentative="1">
      <w:start w:val="1"/>
      <w:numFmt w:val="lowerRoman"/>
      <w:lvlText w:val="%3."/>
      <w:lvlJc w:val="right"/>
      <w:pPr>
        <w:ind w:left="2339" w:hanging="180"/>
      </w:pPr>
      <w:rPr>
        <w:rFonts w:cs="Times New Roman"/>
      </w:rPr>
    </w:lvl>
    <w:lvl w:ilvl="3" w:tplc="0419000F" w:tentative="1">
      <w:start w:val="1"/>
      <w:numFmt w:val="decimal"/>
      <w:lvlText w:val="%4."/>
      <w:lvlJc w:val="left"/>
      <w:pPr>
        <w:ind w:left="3059" w:hanging="360"/>
      </w:pPr>
      <w:rPr>
        <w:rFonts w:cs="Times New Roman"/>
      </w:rPr>
    </w:lvl>
    <w:lvl w:ilvl="4" w:tplc="04190019" w:tentative="1">
      <w:start w:val="1"/>
      <w:numFmt w:val="lowerLetter"/>
      <w:lvlText w:val="%5."/>
      <w:lvlJc w:val="left"/>
      <w:pPr>
        <w:ind w:left="3779" w:hanging="360"/>
      </w:pPr>
      <w:rPr>
        <w:rFonts w:cs="Times New Roman"/>
      </w:rPr>
    </w:lvl>
    <w:lvl w:ilvl="5" w:tplc="0419001B" w:tentative="1">
      <w:start w:val="1"/>
      <w:numFmt w:val="lowerRoman"/>
      <w:lvlText w:val="%6."/>
      <w:lvlJc w:val="right"/>
      <w:pPr>
        <w:ind w:left="4499" w:hanging="180"/>
      </w:pPr>
      <w:rPr>
        <w:rFonts w:cs="Times New Roman"/>
      </w:rPr>
    </w:lvl>
    <w:lvl w:ilvl="6" w:tplc="0419000F" w:tentative="1">
      <w:start w:val="1"/>
      <w:numFmt w:val="decimal"/>
      <w:lvlText w:val="%7."/>
      <w:lvlJc w:val="left"/>
      <w:pPr>
        <w:ind w:left="5219" w:hanging="360"/>
      </w:pPr>
      <w:rPr>
        <w:rFonts w:cs="Times New Roman"/>
      </w:rPr>
    </w:lvl>
    <w:lvl w:ilvl="7" w:tplc="04190019" w:tentative="1">
      <w:start w:val="1"/>
      <w:numFmt w:val="lowerLetter"/>
      <w:lvlText w:val="%8."/>
      <w:lvlJc w:val="left"/>
      <w:pPr>
        <w:ind w:left="5939" w:hanging="360"/>
      </w:pPr>
      <w:rPr>
        <w:rFonts w:cs="Times New Roman"/>
      </w:rPr>
    </w:lvl>
    <w:lvl w:ilvl="8" w:tplc="0419001B" w:tentative="1">
      <w:start w:val="1"/>
      <w:numFmt w:val="lowerRoman"/>
      <w:lvlText w:val="%9."/>
      <w:lvlJc w:val="right"/>
      <w:pPr>
        <w:ind w:left="6659" w:hanging="180"/>
      </w:pPr>
      <w:rPr>
        <w:rFonts w:cs="Times New Roman"/>
      </w:rPr>
    </w:lvl>
  </w:abstractNum>
  <w:abstractNum w:abstractNumId="24" w15:restartNumberingAfterBreak="0">
    <w:nsid w:val="58AC7895"/>
    <w:multiLevelType w:val="hybridMultilevel"/>
    <w:tmpl w:val="3DBEFD38"/>
    <w:lvl w:ilvl="0" w:tplc="D1B6BB4E">
      <w:start w:val="1"/>
      <w:numFmt w:val="decimal"/>
      <w:lvlText w:val="%1."/>
      <w:lvlJc w:val="left"/>
      <w:pPr>
        <w:ind w:left="780" w:hanging="360"/>
      </w:pPr>
      <w:rPr>
        <w:rFonts w:hint="default"/>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25" w15:restartNumberingAfterBreak="0">
    <w:nsid w:val="59D9278A"/>
    <w:multiLevelType w:val="hybridMultilevel"/>
    <w:tmpl w:val="49085068"/>
    <w:lvl w:ilvl="0" w:tplc="15A49262">
      <w:start w:val="1"/>
      <w:numFmt w:val="decimal"/>
      <w:lvlText w:val="%1."/>
      <w:lvlJc w:val="left"/>
      <w:pPr>
        <w:ind w:left="899" w:hanging="360"/>
      </w:pPr>
      <w:rPr>
        <w:rFonts w:cs="Times New Roman" w:hint="default"/>
      </w:rPr>
    </w:lvl>
    <w:lvl w:ilvl="1" w:tplc="04190019" w:tentative="1">
      <w:start w:val="1"/>
      <w:numFmt w:val="lowerLetter"/>
      <w:lvlText w:val="%2."/>
      <w:lvlJc w:val="left"/>
      <w:pPr>
        <w:ind w:left="1619" w:hanging="360"/>
      </w:pPr>
      <w:rPr>
        <w:rFonts w:cs="Times New Roman"/>
      </w:rPr>
    </w:lvl>
    <w:lvl w:ilvl="2" w:tplc="0419001B" w:tentative="1">
      <w:start w:val="1"/>
      <w:numFmt w:val="lowerRoman"/>
      <w:lvlText w:val="%3."/>
      <w:lvlJc w:val="right"/>
      <w:pPr>
        <w:ind w:left="2339" w:hanging="180"/>
      </w:pPr>
      <w:rPr>
        <w:rFonts w:cs="Times New Roman"/>
      </w:rPr>
    </w:lvl>
    <w:lvl w:ilvl="3" w:tplc="0419000F" w:tentative="1">
      <w:start w:val="1"/>
      <w:numFmt w:val="decimal"/>
      <w:lvlText w:val="%4."/>
      <w:lvlJc w:val="left"/>
      <w:pPr>
        <w:ind w:left="3059" w:hanging="360"/>
      </w:pPr>
      <w:rPr>
        <w:rFonts w:cs="Times New Roman"/>
      </w:rPr>
    </w:lvl>
    <w:lvl w:ilvl="4" w:tplc="04190019" w:tentative="1">
      <w:start w:val="1"/>
      <w:numFmt w:val="lowerLetter"/>
      <w:lvlText w:val="%5."/>
      <w:lvlJc w:val="left"/>
      <w:pPr>
        <w:ind w:left="3779" w:hanging="360"/>
      </w:pPr>
      <w:rPr>
        <w:rFonts w:cs="Times New Roman"/>
      </w:rPr>
    </w:lvl>
    <w:lvl w:ilvl="5" w:tplc="0419001B" w:tentative="1">
      <w:start w:val="1"/>
      <w:numFmt w:val="lowerRoman"/>
      <w:lvlText w:val="%6."/>
      <w:lvlJc w:val="right"/>
      <w:pPr>
        <w:ind w:left="4499" w:hanging="180"/>
      </w:pPr>
      <w:rPr>
        <w:rFonts w:cs="Times New Roman"/>
      </w:rPr>
    </w:lvl>
    <w:lvl w:ilvl="6" w:tplc="0419000F" w:tentative="1">
      <w:start w:val="1"/>
      <w:numFmt w:val="decimal"/>
      <w:lvlText w:val="%7."/>
      <w:lvlJc w:val="left"/>
      <w:pPr>
        <w:ind w:left="5219" w:hanging="360"/>
      </w:pPr>
      <w:rPr>
        <w:rFonts w:cs="Times New Roman"/>
      </w:rPr>
    </w:lvl>
    <w:lvl w:ilvl="7" w:tplc="04190019" w:tentative="1">
      <w:start w:val="1"/>
      <w:numFmt w:val="lowerLetter"/>
      <w:lvlText w:val="%8."/>
      <w:lvlJc w:val="left"/>
      <w:pPr>
        <w:ind w:left="5939" w:hanging="360"/>
      </w:pPr>
      <w:rPr>
        <w:rFonts w:cs="Times New Roman"/>
      </w:rPr>
    </w:lvl>
    <w:lvl w:ilvl="8" w:tplc="0419001B" w:tentative="1">
      <w:start w:val="1"/>
      <w:numFmt w:val="lowerRoman"/>
      <w:lvlText w:val="%9."/>
      <w:lvlJc w:val="right"/>
      <w:pPr>
        <w:ind w:left="6659" w:hanging="180"/>
      </w:pPr>
      <w:rPr>
        <w:rFonts w:cs="Times New Roman"/>
      </w:rPr>
    </w:lvl>
  </w:abstractNum>
  <w:abstractNum w:abstractNumId="26" w15:restartNumberingAfterBreak="0">
    <w:nsid w:val="5AD90C99"/>
    <w:multiLevelType w:val="hybridMultilevel"/>
    <w:tmpl w:val="B7F49AA0"/>
    <w:lvl w:ilvl="0" w:tplc="93F6B894">
      <w:start w:val="1"/>
      <w:numFmt w:val="decimal"/>
      <w:lvlText w:val="%1."/>
      <w:lvlJc w:val="left"/>
      <w:pPr>
        <w:ind w:left="900" w:hanging="360"/>
      </w:pPr>
      <w:rPr>
        <w:rFonts w:cs="Times New Roman" w:hint="default"/>
      </w:rPr>
    </w:lvl>
    <w:lvl w:ilvl="1" w:tplc="04190019" w:tentative="1">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abstractNum w:abstractNumId="27" w15:restartNumberingAfterBreak="0">
    <w:nsid w:val="5B3B383E"/>
    <w:multiLevelType w:val="multilevel"/>
    <w:tmpl w:val="AE629522"/>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5C8D5219"/>
    <w:multiLevelType w:val="hybridMultilevel"/>
    <w:tmpl w:val="85942812"/>
    <w:lvl w:ilvl="0" w:tplc="0419000F">
      <w:start w:val="1"/>
      <w:numFmt w:val="decimal"/>
      <w:lvlText w:val="%1."/>
      <w:lvlJc w:val="left"/>
      <w:pPr>
        <w:ind w:left="1259" w:hanging="360"/>
      </w:pPr>
      <w:rPr>
        <w:rFonts w:cs="Times New Roman"/>
      </w:rPr>
    </w:lvl>
    <w:lvl w:ilvl="1" w:tplc="04190019" w:tentative="1">
      <w:start w:val="1"/>
      <w:numFmt w:val="lowerLetter"/>
      <w:lvlText w:val="%2."/>
      <w:lvlJc w:val="left"/>
      <w:pPr>
        <w:ind w:left="1979" w:hanging="360"/>
      </w:pPr>
      <w:rPr>
        <w:rFonts w:cs="Times New Roman"/>
      </w:rPr>
    </w:lvl>
    <w:lvl w:ilvl="2" w:tplc="0419001B" w:tentative="1">
      <w:start w:val="1"/>
      <w:numFmt w:val="lowerRoman"/>
      <w:lvlText w:val="%3."/>
      <w:lvlJc w:val="right"/>
      <w:pPr>
        <w:ind w:left="2699" w:hanging="180"/>
      </w:pPr>
      <w:rPr>
        <w:rFonts w:cs="Times New Roman"/>
      </w:rPr>
    </w:lvl>
    <w:lvl w:ilvl="3" w:tplc="0419000F" w:tentative="1">
      <w:start w:val="1"/>
      <w:numFmt w:val="decimal"/>
      <w:lvlText w:val="%4."/>
      <w:lvlJc w:val="left"/>
      <w:pPr>
        <w:ind w:left="3419" w:hanging="360"/>
      </w:pPr>
      <w:rPr>
        <w:rFonts w:cs="Times New Roman"/>
      </w:rPr>
    </w:lvl>
    <w:lvl w:ilvl="4" w:tplc="04190019" w:tentative="1">
      <w:start w:val="1"/>
      <w:numFmt w:val="lowerLetter"/>
      <w:lvlText w:val="%5."/>
      <w:lvlJc w:val="left"/>
      <w:pPr>
        <w:ind w:left="4139" w:hanging="360"/>
      </w:pPr>
      <w:rPr>
        <w:rFonts w:cs="Times New Roman"/>
      </w:rPr>
    </w:lvl>
    <w:lvl w:ilvl="5" w:tplc="0419001B" w:tentative="1">
      <w:start w:val="1"/>
      <w:numFmt w:val="lowerRoman"/>
      <w:lvlText w:val="%6."/>
      <w:lvlJc w:val="right"/>
      <w:pPr>
        <w:ind w:left="4859" w:hanging="180"/>
      </w:pPr>
      <w:rPr>
        <w:rFonts w:cs="Times New Roman"/>
      </w:rPr>
    </w:lvl>
    <w:lvl w:ilvl="6" w:tplc="0419000F" w:tentative="1">
      <w:start w:val="1"/>
      <w:numFmt w:val="decimal"/>
      <w:lvlText w:val="%7."/>
      <w:lvlJc w:val="left"/>
      <w:pPr>
        <w:ind w:left="5579" w:hanging="360"/>
      </w:pPr>
      <w:rPr>
        <w:rFonts w:cs="Times New Roman"/>
      </w:rPr>
    </w:lvl>
    <w:lvl w:ilvl="7" w:tplc="04190019" w:tentative="1">
      <w:start w:val="1"/>
      <w:numFmt w:val="lowerLetter"/>
      <w:lvlText w:val="%8."/>
      <w:lvlJc w:val="left"/>
      <w:pPr>
        <w:ind w:left="6299" w:hanging="360"/>
      </w:pPr>
      <w:rPr>
        <w:rFonts w:cs="Times New Roman"/>
      </w:rPr>
    </w:lvl>
    <w:lvl w:ilvl="8" w:tplc="0419001B" w:tentative="1">
      <w:start w:val="1"/>
      <w:numFmt w:val="lowerRoman"/>
      <w:lvlText w:val="%9."/>
      <w:lvlJc w:val="right"/>
      <w:pPr>
        <w:ind w:left="7019" w:hanging="180"/>
      </w:pPr>
      <w:rPr>
        <w:rFonts w:cs="Times New Roman"/>
      </w:rPr>
    </w:lvl>
  </w:abstractNum>
  <w:abstractNum w:abstractNumId="29" w15:restartNumberingAfterBreak="0">
    <w:nsid w:val="5EF65AA5"/>
    <w:multiLevelType w:val="hybridMultilevel"/>
    <w:tmpl w:val="CAA011E2"/>
    <w:lvl w:ilvl="0" w:tplc="C452F356">
      <w:start w:val="1"/>
      <w:numFmt w:val="decimal"/>
      <w:lvlText w:val="%1."/>
      <w:lvlJc w:val="left"/>
      <w:pPr>
        <w:ind w:left="1654" w:hanging="945"/>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30" w15:restartNumberingAfterBreak="0">
    <w:nsid w:val="5F806B87"/>
    <w:multiLevelType w:val="hybridMultilevel"/>
    <w:tmpl w:val="B294619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60265A68"/>
    <w:multiLevelType w:val="hybridMultilevel"/>
    <w:tmpl w:val="18A8592E"/>
    <w:lvl w:ilvl="0" w:tplc="15A49262">
      <w:start w:val="1"/>
      <w:numFmt w:val="decimal"/>
      <w:lvlText w:val="%1."/>
      <w:lvlJc w:val="left"/>
      <w:pPr>
        <w:ind w:left="899" w:hanging="360"/>
      </w:pPr>
      <w:rPr>
        <w:rFonts w:cs="Times New Roman" w:hint="default"/>
      </w:rPr>
    </w:lvl>
    <w:lvl w:ilvl="1" w:tplc="04190019" w:tentative="1">
      <w:start w:val="1"/>
      <w:numFmt w:val="lowerLetter"/>
      <w:lvlText w:val="%2."/>
      <w:lvlJc w:val="left"/>
      <w:pPr>
        <w:ind w:left="1619" w:hanging="360"/>
      </w:pPr>
      <w:rPr>
        <w:rFonts w:cs="Times New Roman"/>
      </w:rPr>
    </w:lvl>
    <w:lvl w:ilvl="2" w:tplc="0419001B" w:tentative="1">
      <w:start w:val="1"/>
      <w:numFmt w:val="lowerRoman"/>
      <w:lvlText w:val="%3."/>
      <w:lvlJc w:val="right"/>
      <w:pPr>
        <w:ind w:left="2339" w:hanging="180"/>
      </w:pPr>
      <w:rPr>
        <w:rFonts w:cs="Times New Roman"/>
      </w:rPr>
    </w:lvl>
    <w:lvl w:ilvl="3" w:tplc="0419000F" w:tentative="1">
      <w:start w:val="1"/>
      <w:numFmt w:val="decimal"/>
      <w:lvlText w:val="%4."/>
      <w:lvlJc w:val="left"/>
      <w:pPr>
        <w:ind w:left="3059" w:hanging="360"/>
      </w:pPr>
      <w:rPr>
        <w:rFonts w:cs="Times New Roman"/>
      </w:rPr>
    </w:lvl>
    <w:lvl w:ilvl="4" w:tplc="04190019" w:tentative="1">
      <w:start w:val="1"/>
      <w:numFmt w:val="lowerLetter"/>
      <w:lvlText w:val="%5."/>
      <w:lvlJc w:val="left"/>
      <w:pPr>
        <w:ind w:left="3779" w:hanging="360"/>
      </w:pPr>
      <w:rPr>
        <w:rFonts w:cs="Times New Roman"/>
      </w:rPr>
    </w:lvl>
    <w:lvl w:ilvl="5" w:tplc="0419001B" w:tentative="1">
      <w:start w:val="1"/>
      <w:numFmt w:val="lowerRoman"/>
      <w:lvlText w:val="%6."/>
      <w:lvlJc w:val="right"/>
      <w:pPr>
        <w:ind w:left="4499" w:hanging="180"/>
      </w:pPr>
      <w:rPr>
        <w:rFonts w:cs="Times New Roman"/>
      </w:rPr>
    </w:lvl>
    <w:lvl w:ilvl="6" w:tplc="0419000F" w:tentative="1">
      <w:start w:val="1"/>
      <w:numFmt w:val="decimal"/>
      <w:lvlText w:val="%7."/>
      <w:lvlJc w:val="left"/>
      <w:pPr>
        <w:ind w:left="5219" w:hanging="360"/>
      </w:pPr>
      <w:rPr>
        <w:rFonts w:cs="Times New Roman"/>
      </w:rPr>
    </w:lvl>
    <w:lvl w:ilvl="7" w:tplc="04190019" w:tentative="1">
      <w:start w:val="1"/>
      <w:numFmt w:val="lowerLetter"/>
      <w:lvlText w:val="%8."/>
      <w:lvlJc w:val="left"/>
      <w:pPr>
        <w:ind w:left="5939" w:hanging="360"/>
      </w:pPr>
      <w:rPr>
        <w:rFonts w:cs="Times New Roman"/>
      </w:rPr>
    </w:lvl>
    <w:lvl w:ilvl="8" w:tplc="0419001B" w:tentative="1">
      <w:start w:val="1"/>
      <w:numFmt w:val="lowerRoman"/>
      <w:lvlText w:val="%9."/>
      <w:lvlJc w:val="right"/>
      <w:pPr>
        <w:ind w:left="6659" w:hanging="180"/>
      </w:pPr>
      <w:rPr>
        <w:rFonts w:cs="Times New Roman"/>
      </w:rPr>
    </w:lvl>
  </w:abstractNum>
  <w:abstractNum w:abstractNumId="32" w15:restartNumberingAfterBreak="0">
    <w:nsid w:val="66D95CA9"/>
    <w:multiLevelType w:val="hybridMultilevel"/>
    <w:tmpl w:val="27B82C64"/>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3" w15:restartNumberingAfterBreak="0">
    <w:nsid w:val="68F54A8E"/>
    <w:multiLevelType w:val="hybridMultilevel"/>
    <w:tmpl w:val="B8947C5E"/>
    <w:lvl w:ilvl="0" w:tplc="0419000F">
      <w:start w:val="1"/>
      <w:numFmt w:val="decimal"/>
      <w:lvlText w:val="%1."/>
      <w:lvlJc w:val="left"/>
      <w:pPr>
        <w:ind w:left="1259" w:hanging="360"/>
      </w:pPr>
      <w:rPr>
        <w:rFonts w:cs="Times New Roman"/>
      </w:rPr>
    </w:lvl>
    <w:lvl w:ilvl="1" w:tplc="04190019" w:tentative="1">
      <w:start w:val="1"/>
      <w:numFmt w:val="lowerLetter"/>
      <w:lvlText w:val="%2."/>
      <w:lvlJc w:val="left"/>
      <w:pPr>
        <w:ind w:left="1979" w:hanging="360"/>
      </w:pPr>
      <w:rPr>
        <w:rFonts w:cs="Times New Roman"/>
      </w:rPr>
    </w:lvl>
    <w:lvl w:ilvl="2" w:tplc="0419001B" w:tentative="1">
      <w:start w:val="1"/>
      <w:numFmt w:val="lowerRoman"/>
      <w:lvlText w:val="%3."/>
      <w:lvlJc w:val="right"/>
      <w:pPr>
        <w:ind w:left="2699" w:hanging="180"/>
      </w:pPr>
      <w:rPr>
        <w:rFonts w:cs="Times New Roman"/>
      </w:rPr>
    </w:lvl>
    <w:lvl w:ilvl="3" w:tplc="0419000F" w:tentative="1">
      <w:start w:val="1"/>
      <w:numFmt w:val="decimal"/>
      <w:lvlText w:val="%4."/>
      <w:lvlJc w:val="left"/>
      <w:pPr>
        <w:ind w:left="3419" w:hanging="360"/>
      </w:pPr>
      <w:rPr>
        <w:rFonts w:cs="Times New Roman"/>
      </w:rPr>
    </w:lvl>
    <w:lvl w:ilvl="4" w:tplc="04190019" w:tentative="1">
      <w:start w:val="1"/>
      <w:numFmt w:val="lowerLetter"/>
      <w:lvlText w:val="%5."/>
      <w:lvlJc w:val="left"/>
      <w:pPr>
        <w:ind w:left="4139" w:hanging="360"/>
      </w:pPr>
      <w:rPr>
        <w:rFonts w:cs="Times New Roman"/>
      </w:rPr>
    </w:lvl>
    <w:lvl w:ilvl="5" w:tplc="0419001B" w:tentative="1">
      <w:start w:val="1"/>
      <w:numFmt w:val="lowerRoman"/>
      <w:lvlText w:val="%6."/>
      <w:lvlJc w:val="right"/>
      <w:pPr>
        <w:ind w:left="4859" w:hanging="180"/>
      </w:pPr>
      <w:rPr>
        <w:rFonts w:cs="Times New Roman"/>
      </w:rPr>
    </w:lvl>
    <w:lvl w:ilvl="6" w:tplc="0419000F" w:tentative="1">
      <w:start w:val="1"/>
      <w:numFmt w:val="decimal"/>
      <w:lvlText w:val="%7."/>
      <w:lvlJc w:val="left"/>
      <w:pPr>
        <w:ind w:left="5579" w:hanging="360"/>
      </w:pPr>
      <w:rPr>
        <w:rFonts w:cs="Times New Roman"/>
      </w:rPr>
    </w:lvl>
    <w:lvl w:ilvl="7" w:tplc="04190019" w:tentative="1">
      <w:start w:val="1"/>
      <w:numFmt w:val="lowerLetter"/>
      <w:lvlText w:val="%8."/>
      <w:lvlJc w:val="left"/>
      <w:pPr>
        <w:ind w:left="6299" w:hanging="360"/>
      </w:pPr>
      <w:rPr>
        <w:rFonts w:cs="Times New Roman"/>
      </w:rPr>
    </w:lvl>
    <w:lvl w:ilvl="8" w:tplc="0419001B" w:tentative="1">
      <w:start w:val="1"/>
      <w:numFmt w:val="lowerRoman"/>
      <w:lvlText w:val="%9."/>
      <w:lvlJc w:val="right"/>
      <w:pPr>
        <w:ind w:left="7019" w:hanging="180"/>
      </w:pPr>
      <w:rPr>
        <w:rFonts w:cs="Times New Roman"/>
      </w:rPr>
    </w:lvl>
  </w:abstractNum>
  <w:abstractNum w:abstractNumId="34" w15:restartNumberingAfterBreak="0">
    <w:nsid w:val="6AE468F3"/>
    <w:multiLevelType w:val="hybridMultilevel"/>
    <w:tmpl w:val="EEEEBF94"/>
    <w:lvl w:ilvl="0" w:tplc="0419000F">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35" w15:restartNumberingAfterBreak="0">
    <w:nsid w:val="6D7C7D77"/>
    <w:multiLevelType w:val="hybridMultilevel"/>
    <w:tmpl w:val="24E4AA84"/>
    <w:lvl w:ilvl="0" w:tplc="5B1CD424">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71AD45FC"/>
    <w:multiLevelType w:val="hybridMultilevel"/>
    <w:tmpl w:val="1F52F7A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7" w15:restartNumberingAfterBreak="0">
    <w:nsid w:val="747A3061"/>
    <w:multiLevelType w:val="hybridMultilevel"/>
    <w:tmpl w:val="46F0E2BA"/>
    <w:lvl w:ilvl="0" w:tplc="0419000F">
      <w:start w:val="1"/>
      <w:numFmt w:val="decimal"/>
      <w:lvlText w:val="%1."/>
      <w:lvlJc w:val="left"/>
      <w:pPr>
        <w:ind w:left="1428" w:hanging="360"/>
      </w:pPr>
      <w:rPr>
        <w:rFonts w:cs="Times New Roman"/>
      </w:rPr>
    </w:lvl>
    <w:lvl w:ilvl="1" w:tplc="04190019" w:tentative="1">
      <w:start w:val="1"/>
      <w:numFmt w:val="lowerLetter"/>
      <w:lvlText w:val="%2."/>
      <w:lvlJc w:val="left"/>
      <w:pPr>
        <w:ind w:left="2148" w:hanging="360"/>
      </w:pPr>
      <w:rPr>
        <w:rFonts w:cs="Times New Roman"/>
      </w:rPr>
    </w:lvl>
    <w:lvl w:ilvl="2" w:tplc="0419001B" w:tentative="1">
      <w:start w:val="1"/>
      <w:numFmt w:val="lowerRoman"/>
      <w:lvlText w:val="%3."/>
      <w:lvlJc w:val="right"/>
      <w:pPr>
        <w:ind w:left="2868" w:hanging="180"/>
      </w:pPr>
      <w:rPr>
        <w:rFonts w:cs="Times New Roman"/>
      </w:rPr>
    </w:lvl>
    <w:lvl w:ilvl="3" w:tplc="0419000F" w:tentative="1">
      <w:start w:val="1"/>
      <w:numFmt w:val="decimal"/>
      <w:lvlText w:val="%4."/>
      <w:lvlJc w:val="left"/>
      <w:pPr>
        <w:ind w:left="3588" w:hanging="360"/>
      </w:pPr>
      <w:rPr>
        <w:rFonts w:cs="Times New Roman"/>
      </w:rPr>
    </w:lvl>
    <w:lvl w:ilvl="4" w:tplc="04190019" w:tentative="1">
      <w:start w:val="1"/>
      <w:numFmt w:val="lowerLetter"/>
      <w:lvlText w:val="%5."/>
      <w:lvlJc w:val="left"/>
      <w:pPr>
        <w:ind w:left="4308" w:hanging="360"/>
      </w:pPr>
      <w:rPr>
        <w:rFonts w:cs="Times New Roman"/>
      </w:rPr>
    </w:lvl>
    <w:lvl w:ilvl="5" w:tplc="0419001B" w:tentative="1">
      <w:start w:val="1"/>
      <w:numFmt w:val="lowerRoman"/>
      <w:lvlText w:val="%6."/>
      <w:lvlJc w:val="right"/>
      <w:pPr>
        <w:ind w:left="5028" w:hanging="180"/>
      </w:pPr>
      <w:rPr>
        <w:rFonts w:cs="Times New Roman"/>
      </w:rPr>
    </w:lvl>
    <w:lvl w:ilvl="6" w:tplc="0419000F" w:tentative="1">
      <w:start w:val="1"/>
      <w:numFmt w:val="decimal"/>
      <w:lvlText w:val="%7."/>
      <w:lvlJc w:val="left"/>
      <w:pPr>
        <w:ind w:left="5748" w:hanging="360"/>
      </w:pPr>
      <w:rPr>
        <w:rFonts w:cs="Times New Roman"/>
      </w:rPr>
    </w:lvl>
    <w:lvl w:ilvl="7" w:tplc="04190019" w:tentative="1">
      <w:start w:val="1"/>
      <w:numFmt w:val="lowerLetter"/>
      <w:lvlText w:val="%8."/>
      <w:lvlJc w:val="left"/>
      <w:pPr>
        <w:ind w:left="6468" w:hanging="360"/>
      </w:pPr>
      <w:rPr>
        <w:rFonts w:cs="Times New Roman"/>
      </w:rPr>
    </w:lvl>
    <w:lvl w:ilvl="8" w:tplc="0419001B" w:tentative="1">
      <w:start w:val="1"/>
      <w:numFmt w:val="lowerRoman"/>
      <w:lvlText w:val="%9."/>
      <w:lvlJc w:val="right"/>
      <w:pPr>
        <w:ind w:left="7188" w:hanging="180"/>
      </w:pPr>
      <w:rPr>
        <w:rFonts w:cs="Times New Roman"/>
      </w:rPr>
    </w:lvl>
  </w:abstractNum>
  <w:abstractNum w:abstractNumId="38" w15:restartNumberingAfterBreak="0">
    <w:nsid w:val="759F1C09"/>
    <w:multiLevelType w:val="hybridMultilevel"/>
    <w:tmpl w:val="8C2E50A2"/>
    <w:lvl w:ilvl="0" w:tplc="04190011">
      <w:start w:val="1"/>
      <w:numFmt w:val="decimal"/>
      <w:lvlText w:val="%1)"/>
      <w:lvlJc w:val="left"/>
      <w:pPr>
        <w:ind w:left="1259" w:hanging="360"/>
      </w:pPr>
      <w:rPr>
        <w:rFonts w:cs="Times New Roman"/>
      </w:rPr>
    </w:lvl>
    <w:lvl w:ilvl="1" w:tplc="04190019" w:tentative="1">
      <w:start w:val="1"/>
      <w:numFmt w:val="lowerLetter"/>
      <w:lvlText w:val="%2."/>
      <w:lvlJc w:val="left"/>
      <w:pPr>
        <w:ind w:left="1979" w:hanging="360"/>
      </w:pPr>
      <w:rPr>
        <w:rFonts w:cs="Times New Roman"/>
      </w:rPr>
    </w:lvl>
    <w:lvl w:ilvl="2" w:tplc="0419001B" w:tentative="1">
      <w:start w:val="1"/>
      <w:numFmt w:val="lowerRoman"/>
      <w:lvlText w:val="%3."/>
      <w:lvlJc w:val="right"/>
      <w:pPr>
        <w:ind w:left="2699" w:hanging="180"/>
      </w:pPr>
      <w:rPr>
        <w:rFonts w:cs="Times New Roman"/>
      </w:rPr>
    </w:lvl>
    <w:lvl w:ilvl="3" w:tplc="0419000F" w:tentative="1">
      <w:start w:val="1"/>
      <w:numFmt w:val="decimal"/>
      <w:lvlText w:val="%4."/>
      <w:lvlJc w:val="left"/>
      <w:pPr>
        <w:ind w:left="3419" w:hanging="360"/>
      </w:pPr>
      <w:rPr>
        <w:rFonts w:cs="Times New Roman"/>
      </w:rPr>
    </w:lvl>
    <w:lvl w:ilvl="4" w:tplc="04190019" w:tentative="1">
      <w:start w:val="1"/>
      <w:numFmt w:val="lowerLetter"/>
      <w:lvlText w:val="%5."/>
      <w:lvlJc w:val="left"/>
      <w:pPr>
        <w:ind w:left="4139" w:hanging="360"/>
      </w:pPr>
      <w:rPr>
        <w:rFonts w:cs="Times New Roman"/>
      </w:rPr>
    </w:lvl>
    <w:lvl w:ilvl="5" w:tplc="0419001B" w:tentative="1">
      <w:start w:val="1"/>
      <w:numFmt w:val="lowerRoman"/>
      <w:lvlText w:val="%6."/>
      <w:lvlJc w:val="right"/>
      <w:pPr>
        <w:ind w:left="4859" w:hanging="180"/>
      </w:pPr>
      <w:rPr>
        <w:rFonts w:cs="Times New Roman"/>
      </w:rPr>
    </w:lvl>
    <w:lvl w:ilvl="6" w:tplc="0419000F" w:tentative="1">
      <w:start w:val="1"/>
      <w:numFmt w:val="decimal"/>
      <w:lvlText w:val="%7."/>
      <w:lvlJc w:val="left"/>
      <w:pPr>
        <w:ind w:left="5579" w:hanging="360"/>
      </w:pPr>
      <w:rPr>
        <w:rFonts w:cs="Times New Roman"/>
      </w:rPr>
    </w:lvl>
    <w:lvl w:ilvl="7" w:tplc="04190019" w:tentative="1">
      <w:start w:val="1"/>
      <w:numFmt w:val="lowerLetter"/>
      <w:lvlText w:val="%8."/>
      <w:lvlJc w:val="left"/>
      <w:pPr>
        <w:ind w:left="6299" w:hanging="360"/>
      </w:pPr>
      <w:rPr>
        <w:rFonts w:cs="Times New Roman"/>
      </w:rPr>
    </w:lvl>
    <w:lvl w:ilvl="8" w:tplc="0419001B" w:tentative="1">
      <w:start w:val="1"/>
      <w:numFmt w:val="lowerRoman"/>
      <w:lvlText w:val="%9."/>
      <w:lvlJc w:val="right"/>
      <w:pPr>
        <w:ind w:left="7019" w:hanging="180"/>
      </w:pPr>
      <w:rPr>
        <w:rFonts w:cs="Times New Roman"/>
      </w:rPr>
    </w:lvl>
  </w:abstractNum>
  <w:abstractNum w:abstractNumId="39" w15:restartNumberingAfterBreak="0">
    <w:nsid w:val="763118A3"/>
    <w:multiLevelType w:val="hybridMultilevel"/>
    <w:tmpl w:val="C048411E"/>
    <w:lvl w:ilvl="0" w:tplc="62D4E092">
      <w:start w:val="1"/>
      <w:numFmt w:val="decimal"/>
      <w:lvlText w:val="%1."/>
      <w:lvlJc w:val="left"/>
      <w:pPr>
        <w:ind w:left="765" w:hanging="360"/>
      </w:pPr>
      <w:rPr>
        <w:rFonts w:hint="default"/>
      </w:rPr>
    </w:lvl>
    <w:lvl w:ilvl="1" w:tplc="04190019" w:tentative="1">
      <w:start w:val="1"/>
      <w:numFmt w:val="lowerLetter"/>
      <w:lvlText w:val="%2."/>
      <w:lvlJc w:val="left"/>
      <w:pPr>
        <w:ind w:left="1485" w:hanging="360"/>
      </w:pPr>
    </w:lvl>
    <w:lvl w:ilvl="2" w:tplc="0419001B" w:tentative="1">
      <w:start w:val="1"/>
      <w:numFmt w:val="lowerRoman"/>
      <w:lvlText w:val="%3."/>
      <w:lvlJc w:val="right"/>
      <w:pPr>
        <w:ind w:left="2205" w:hanging="180"/>
      </w:pPr>
    </w:lvl>
    <w:lvl w:ilvl="3" w:tplc="0419000F" w:tentative="1">
      <w:start w:val="1"/>
      <w:numFmt w:val="decimal"/>
      <w:lvlText w:val="%4."/>
      <w:lvlJc w:val="left"/>
      <w:pPr>
        <w:ind w:left="2925" w:hanging="360"/>
      </w:pPr>
    </w:lvl>
    <w:lvl w:ilvl="4" w:tplc="04190019" w:tentative="1">
      <w:start w:val="1"/>
      <w:numFmt w:val="lowerLetter"/>
      <w:lvlText w:val="%5."/>
      <w:lvlJc w:val="left"/>
      <w:pPr>
        <w:ind w:left="3645" w:hanging="360"/>
      </w:pPr>
    </w:lvl>
    <w:lvl w:ilvl="5" w:tplc="0419001B" w:tentative="1">
      <w:start w:val="1"/>
      <w:numFmt w:val="lowerRoman"/>
      <w:lvlText w:val="%6."/>
      <w:lvlJc w:val="right"/>
      <w:pPr>
        <w:ind w:left="4365" w:hanging="180"/>
      </w:pPr>
    </w:lvl>
    <w:lvl w:ilvl="6" w:tplc="0419000F" w:tentative="1">
      <w:start w:val="1"/>
      <w:numFmt w:val="decimal"/>
      <w:lvlText w:val="%7."/>
      <w:lvlJc w:val="left"/>
      <w:pPr>
        <w:ind w:left="5085" w:hanging="360"/>
      </w:pPr>
    </w:lvl>
    <w:lvl w:ilvl="7" w:tplc="04190019" w:tentative="1">
      <w:start w:val="1"/>
      <w:numFmt w:val="lowerLetter"/>
      <w:lvlText w:val="%8."/>
      <w:lvlJc w:val="left"/>
      <w:pPr>
        <w:ind w:left="5805" w:hanging="360"/>
      </w:pPr>
    </w:lvl>
    <w:lvl w:ilvl="8" w:tplc="0419001B" w:tentative="1">
      <w:start w:val="1"/>
      <w:numFmt w:val="lowerRoman"/>
      <w:lvlText w:val="%9."/>
      <w:lvlJc w:val="right"/>
      <w:pPr>
        <w:ind w:left="6525" w:hanging="180"/>
      </w:pPr>
    </w:lvl>
  </w:abstractNum>
  <w:abstractNum w:abstractNumId="40" w15:restartNumberingAfterBreak="0">
    <w:nsid w:val="7DEB0360"/>
    <w:multiLevelType w:val="hybridMultilevel"/>
    <w:tmpl w:val="571AFA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7E030D44"/>
    <w:multiLevelType w:val="hybridMultilevel"/>
    <w:tmpl w:val="23B2A8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9"/>
  </w:num>
  <w:num w:numId="2">
    <w:abstractNumId w:val="11"/>
  </w:num>
  <w:num w:numId="3">
    <w:abstractNumId w:val="18"/>
  </w:num>
  <w:num w:numId="4">
    <w:abstractNumId w:val="24"/>
  </w:num>
  <w:num w:numId="5">
    <w:abstractNumId w:val="5"/>
  </w:num>
  <w:num w:numId="6">
    <w:abstractNumId w:val="30"/>
  </w:num>
  <w:num w:numId="7">
    <w:abstractNumId w:val="12"/>
  </w:num>
  <w:num w:numId="8">
    <w:abstractNumId w:val="16"/>
  </w:num>
  <w:num w:numId="9">
    <w:abstractNumId w:val="27"/>
  </w:num>
  <w:num w:numId="10">
    <w:abstractNumId w:val="10"/>
  </w:num>
  <w:num w:numId="11">
    <w:abstractNumId w:val="7"/>
  </w:num>
  <w:num w:numId="12">
    <w:abstractNumId w:val="0"/>
    <w:lvlOverride w:ilvl="0">
      <w:startOverride w:val="1"/>
    </w:lvlOverride>
  </w:num>
  <w:num w:numId="13">
    <w:abstractNumId w:val="0"/>
    <w:lvlOverride w:ilvl="0">
      <w:startOverride w:val="1"/>
    </w:lvlOverride>
  </w:num>
  <w:num w:numId="14">
    <w:abstractNumId w:val="0"/>
    <w:lvlOverride w:ilvl="0">
      <w:startOverride w:val="1"/>
    </w:lvlOverride>
  </w:num>
  <w:num w:numId="15">
    <w:abstractNumId w:val="28"/>
  </w:num>
  <w:num w:numId="16">
    <w:abstractNumId w:val="9"/>
  </w:num>
  <w:num w:numId="17">
    <w:abstractNumId w:val="25"/>
  </w:num>
  <w:num w:numId="18">
    <w:abstractNumId w:val="15"/>
  </w:num>
  <w:num w:numId="19">
    <w:abstractNumId w:val="31"/>
  </w:num>
  <w:num w:numId="20">
    <w:abstractNumId w:val="1"/>
    <w:lvlOverride w:ilvl="0">
      <w:startOverride w:val="1"/>
    </w:lvlOverride>
  </w:num>
  <w:num w:numId="21">
    <w:abstractNumId w:val="2"/>
    <w:lvlOverride w:ilvl="0">
      <w:startOverride w:val="1"/>
    </w:lvlOverride>
  </w:num>
  <w:num w:numId="22">
    <w:abstractNumId w:val="2"/>
    <w:lvlOverride w:ilvl="0">
      <w:startOverride w:val="1"/>
    </w:lvlOverride>
  </w:num>
  <w:num w:numId="23">
    <w:abstractNumId w:val="8"/>
  </w:num>
  <w:num w:numId="24">
    <w:abstractNumId w:val="33"/>
  </w:num>
  <w:num w:numId="25">
    <w:abstractNumId w:val="36"/>
  </w:num>
  <w:num w:numId="26">
    <w:abstractNumId w:val="23"/>
  </w:num>
  <w:num w:numId="27">
    <w:abstractNumId w:val="13"/>
  </w:num>
  <w:num w:numId="28">
    <w:abstractNumId w:val="38"/>
  </w:num>
  <w:num w:numId="29">
    <w:abstractNumId w:val="26"/>
  </w:num>
  <w:num w:numId="30">
    <w:abstractNumId w:val="20"/>
  </w:num>
  <w:num w:numId="31">
    <w:abstractNumId w:val="17"/>
  </w:num>
  <w:num w:numId="32">
    <w:abstractNumId w:val="14"/>
  </w:num>
  <w:num w:numId="33">
    <w:abstractNumId w:val="21"/>
  </w:num>
  <w:num w:numId="34">
    <w:abstractNumId w:val="34"/>
  </w:num>
  <w:num w:numId="35">
    <w:abstractNumId w:val="29"/>
  </w:num>
  <w:num w:numId="36">
    <w:abstractNumId w:val="6"/>
  </w:num>
  <w:num w:numId="37">
    <w:abstractNumId w:val="37"/>
  </w:num>
  <w:num w:numId="38">
    <w:abstractNumId w:val="19"/>
  </w:num>
  <w:num w:numId="39">
    <w:abstractNumId w:val="32"/>
  </w:num>
  <w:num w:numId="40">
    <w:abstractNumId w:val="3"/>
    <w:lvlOverride w:ilvl="0">
      <w:startOverride w:val="1"/>
    </w:lvlOverride>
  </w:num>
  <w:num w:numId="41">
    <w:abstractNumId w:val="40"/>
  </w:num>
  <w:num w:numId="42">
    <w:abstractNumId w:val="22"/>
  </w:num>
  <w:num w:numId="43">
    <w:abstractNumId w:val="41"/>
  </w:num>
  <w:num w:numId="44">
    <w:abstractNumId w:val="35"/>
  </w:num>
  <w:num w:numId="4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312C"/>
    <w:rsid w:val="00150604"/>
    <w:rsid w:val="0033332D"/>
    <w:rsid w:val="003D3687"/>
    <w:rsid w:val="004229EB"/>
    <w:rsid w:val="004A1EA0"/>
    <w:rsid w:val="004E2A81"/>
    <w:rsid w:val="0056446B"/>
    <w:rsid w:val="005C5D36"/>
    <w:rsid w:val="006056DF"/>
    <w:rsid w:val="00643EB8"/>
    <w:rsid w:val="009119D3"/>
    <w:rsid w:val="00C5312C"/>
    <w:rsid w:val="00D93A0E"/>
    <w:rsid w:val="00E70E57"/>
    <w:rsid w:val="00F056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60B037E0"/>
  <w15:chartTrackingRefBased/>
  <w15:docId w15:val="{102C4E9B-278C-4ED4-802A-D7CF07B807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3332D"/>
    <w:pPr>
      <w:spacing w:after="200" w:line="276" w:lineRule="auto"/>
    </w:pPr>
    <w:rPr>
      <w:rFonts w:eastAsiaTheme="minorEastAsia"/>
      <w:lang w:eastAsia="ru-RU"/>
    </w:rPr>
  </w:style>
  <w:style w:type="paragraph" w:styleId="1">
    <w:name w:val="heading 1"/>
    <w:basedOn w:val="a"/>
    <w:next w:val="a"/>
    <w:link w:val="10"/>
    <w:uiPriority w:val="9"/>
    <w:qFormat/>
    <w:rsid w:val="00643EB8"/>
    <w:pPr>
      <w:keepNext/>
      <w:autoSpaceDE w:val="0"/>
      <w:autoSpaceDN w:val="0"/>
      <w:spacing w:after="0" w:line="240" w:lineRule="auto"/>
      <w:outlineLvl w:val="0"/>
    </w:pPr>
    <w:rPr>
      <w:rFonts w:ascii="Times New Roman" w:eastAsia="Times New Roman" w:hAnsi="Times New Roman" w:cs="Times New Roman"/>
      <w:b/>
      <w:bCs/>
      <w:sz w:val="20"/>
      <w:szCs w:val="2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1">
    <w:name w:val="Нет списка1"/>
    <w:next w:val="a2"/>
    <w:uiPriority w:val="99"/>
    <w:semiHidden/>
    <w:unhideWhenUsed/>
    <w:rsid w:val="00643EB8"/>
  </w:style>
  <w:style w:type="paragraph" w:styleId="a3">
    <w:name w:val="header"/>
    <w:basedOn w:val="a"/>
    <w:link w:val="a4"/>
    <w:uiPriority w:val="99"/>
    <w:rsid w:val="00643EB8"/>
    <w:pPr>
      <w:tabs>
        <w:tab w:val="center" w:pos="4677"/>
        <w:tab w:val="right" w:pos="9355"/>
      </w:tabs>
      <w:spacing w:after="0" w:line="240" w:lineRule="auto"/>
    </w:pPr>
    <w:rPr>
      <w:rFonts w:ascii="Times New Roman" w:eastAsia="Times New Roman" w:hAnsi="Times New Roman" w:cs="Times New Roman"/>
      <w:sz w:val="24"/>
      <w:szCs w:val="24"/>
      <w:lang w:val="x-none" w:eastAsia="x-none"/>
    </w:rPr>
  </w:style>
  <w:style w:type="character" w:customStyle="1" w:styleId="a4">
    <w:name w:val="Верхний колонтитул Знак"/>
    <w:basedOn w:val="a0"/>
    <w:link w:val="a3"/>
    <w:uiPriority w:val="99"/>
    <w:rsid w:val="00643EB8"/>
    <w:rPr>
      <w:rFonts w:ascii="Times New Roman" w:eastAsia="Times New Roman" w:hAnsi="Times New Roman" w:cs="Times New Roman"/>
      <w:sz w:val="24"/>
      <w:szCs w:val="24"/>
      <w:lang w:val="x-none" w:eastAsia="x-none"/>
    </w:rPr>
  </w:style>
  <w:style w:type="paragraph" w:styleId="a5">
    <w:name w:val="footer"/>
    <w:basedOn w:val="a"/>
    <w:link w:val="a6"/>
    <w:uiPriority w:val="99"/>
    <w:rsid w:val="00643EB8"/>
    <w:pPr>
      <w:tabs>
        <w:tab w:val="center" w:pos="4677"/>
        <w:tab w:val="right" w:pos="9355"/>
      </w:tabs>
      <w:spacing w:after="0" w:line="240" w:lineRule="auto"/>
    </w:pPr>
    <w:rPr>
      <w:rFonts w:ascii="Times New Roman" w:eastAsia="Times New Roman" w:hAnsi="Times New Roman" w:cs="Times New Roman"/>
      <w:sz w:val="24"/>
      <w:szCs w:val="24"/>
      <w:lang w:val="x-none" w:eastAsia="x-none"/>
    </w:rPr>
  </w:style>
  <w:style w:type="character" w:customStyle="1" w:styleId="a6">
    <w:name w:val="Нижний колонтитул Знак"/>
    <w:basedOn w:val="a0"/>
    <w:link w:val="a5"/>
    <w:uiPriority w:val="99"/>
    <w:rsid w:val="00643EB8"/>
    <w:rPr>
      <w:rFonts w:ascii="Times New Roman" w:eastAsia="Times New Roman" w:hAnsi="Times New Roman" w:cs="Times New Roman"/>
      <w:sz w:val="24"/>
      <w:szCs w:val="24"/>
      <w:lang w:val="x-none" w:eastAsia="x-none"/>
    </w:rPr>
  </w:style>
  <w:style w:type="paragraph" w:customStyle="1" w:styleId="Default">
    <w:name w:val="Default"/>
    <w:rsid w:val="00643EB8"/>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FontStyle11">
    <w:name w:val="Font Style11"/>
    <w:rsid w:val="00643EB8"/>
    <w:rPr>
      <w:rFonts w:ascii="Times New Roman" w:hAnsi="Times New Roman" w:cs="Times New Roman" w:hint="default"/>
      <w:i/>
      <w:iCs/>
      <w:sz w:val="18"/>
      <w:szCs w:val="18"/>
    </w:rPr>
  </w:style>
  <w:style w:type="paragraph" w:styleId="a7">
    <w:name w:val="No Spacing"/>
    <w:uiPriority w:val="1"/>
    <w:qFormat/>
    <w:rsid w:val="00643EB8"/>
    <w:pPr>
      <w:spacing w:after="0" w:line="240" w:lineRule="auto"/>
    </w:pPr>
    <w:rPr>
      <w:rFonts w:ascii="Times New Roman" w:eastAsia="Times New Roman" w:hAnsi="Times New Roman" w:cs="Times New Roman"/>
      <w:sz w:val="20"/>
      <w:szCs w:val="20"/>
      <w:lang w:eastAsia="ru-RU"/>
    </w:rPr>
  </w:style>
  <w:style w:type="paragraph" w:customStyle="1" w:styleId="ConsPlusNormal">
    <w:name w:val="ConsPlusNormal"/>
    <w:rsid w:val="00643EB8"/>
    <w:pPr>
      <w:widowControl w:val="0"/>
      <w:autoSpaceDE w:val="0"/>
      <w:autoSpaceDN w:val="0"/>
      <w:spacing w:after="0" w:line="240" w:lineRule="auto"/>
    </w:pPr>
    <w:rPr>
      <w:rFonts w:ascii="Times New Roman" w:eastAsia="Times New Roman" w:hAnsi="Times New Roman" w:cs="Times New Roman"/>
      <w:sz w:val="24"/>
      <w:szCs w:val="20"/>
      <w:lang w:eastAsia="ru-RU"/>
    </w:rPr>
  </w:style>
  <w:style w:type="character" w:styleId="a8">
    <w:name w:val="Strong"/>
    <w:uiPriority w:val="22"/>
    <w:qFormat/>
    <w:rsid w:val="00643EB8"/>
    <w:rPr>
      <w:rFonts w:cs="Times New Roman"/>
      <w:b/>
    </w:rPr>
  </w:style>
  <w:style w:type="paragraph" w:styleId="a9">
    <w:name w:val="List Paragraph"/>
    <w:basedOn w:val="a"/>
    <w:uiPriority w:val="34"/>
    <w:qFormat/>
    <w:rsid w:val="00643EB8"/>
    <w:pPr>
      <w:widowControl w:val="0"/>
      <w:autoSpaceDE w:val="0"/>
      <w:autoSpaceDN w:val="0"/>
      <w:adjustRightInd w:val="0"/>
      <w:spacing w:after="0" w:line="240" w:lineRule="auto"/>
      <w:ind w:left="720"/>
      <w:contextualSpacing/>
    </w:pPr>
    <w:rPr>
      <w:rFonts w:ascii="Times New Roman" w:eastAsia="Times New Roman" w:hAnsi="Times New Roman" w:cs="Times New Roman"/>
      <w:sz w:val="20"/>
      <w:szCs w:val="20"/>
    </w:rPr>
  </w:style>
  <w:style w:type="paragraph" w:styleId="aa">
    <w:name w:val="Normal (Web)"/>
    <w:basedOn w:val="a"/>
    <w:uiPriority w:val="99"/>
    <w:rsid w:val="00643EB8"/>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Hyperlink"/>
    <w:uiPriority w:val="99"/>
    <w:unhideWhenUsed/>
    <w:rsid w:val="00643EB8"/>
    <w:rPr>
      <w:color w:val="0000FF"/>
      <w:u w:val="single"/>
    </w:rPr>
  </w:style>
  <w:style w:type="character" w:customStyle="1" w:styleId="wmi-callto">
    <w:name w:val="wmi-callto"/>
    <w:basedOn w:val="a0"/>
    <w:rsid w:val="00643EB8"/>
  </w:style>
  <w:style w:type="character" w:styleId="ac">
    <w:name w:val="FollowedHyperlink"/>
    <w:uiPriority w:val="99"/>
    <w:unhideWhenUsed/>
    <w:rsid w:val="00643EB8"/>
    <w:rPr>
      <w:color w:val="954F72"/>
      <w:u w:val="single"/>
    </w:rPr>
  </w:style>
  <w:style w:type="table" w:styleId="ad">
    <w:name w:val="Table Grid"/>
    <w:basedOn w:val="a1"/>
    <w:uiPriority w:val="39"/>
    <w:rsid w:val="00643E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
    <w:name w:val="Нет списка2"/>
    <w:next w:val="a2"/>
    <w:uiPriority w:val="99"/>
    <w:semiHidden/>
    <w:unhideWhenUsed/>
    <w:rsid w:val="00643EB8"/>
  </w:style>
  <w:style w:type="character" w:styleId="ae">
    <w:name w:val="page number"/>
    <w:basedOn w:val="a0"/>
    <w:rsid w:val="00643EB8"/>
  </w:style>
  <w:style w:type="table" w:customStyle="1" w:styleId="12">
    <w:name w:val="Сетка таблицы1"/>
    <w:basedOn w:val="a1"/>
    <w:next w:val="ad"/>
    <w:rsid w:val="00643EB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next w:val="ad"/>
    <w:uiPriority w:val="59"/>
    <w:rsid w:val="00643EB8"/>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0">
    <w:name w:val="Сетка таблицы2"/>
    <w:basedOn w:val="a1"/>
    <w:next w:val="ad"/>
    <w:uiPriority w:val="59"/>
    <w:rsid w:val="00643EB8"/>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
    <w:name w:val="Сетка таблицы3"/>
    <w:basedOn w:val="a1"/>
    <w:next w:val="ad"/>
    <w:uiPriority w:val="59"/>
    <w:rsid w:val="00643EB8"/>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
    <w:name w:val="Balloon Text"/>
    <w:basedOn w:val="a"/>
    <w:link w:val="af0"/>
    <w:uiPriority w:val="99"/>
    <w:rsid w:val="00643EB8"/>
    <w:pPr>
      <w:spacing w:after="0" w:line="240" w:lineRule="auto"/>
    </w:pPr>
    <w:rPr>
      <w:rFonts w:ascii="Tahoma" w:eastAsia="Times New Roman" w:hAnsi="Tahoma" w:cs="Tahoma"/>
      <w:sz w:val="16"/>
      <w:szCs w:val="16"/>
    </w:rPr>
  </w:style>
  <w:style w:type="character" w:customStyle="1" w:styleId="af0">
    <w:name w:val="Текст выноски Знак"/>
    <w:basedOn w:val="a0"/>
    <w:link w:val="af"/>
    <w:uiPriority w:val="99"/>
    <w:rsid w:val="00643EB8"/>
    <w:rPr>
      <w:rFonts w:ascii="Tahoma" w:eastAsia="Times New Roman" w:hAnsi="Tahoma" w:cs="Tahoma"/>
      <w:sz w:val="16"/>
      <w:szCs w:val="16"/>
      <w:lang w:eastAsia="ru-RU"/>
    </w:rPr>
  </w:style>
  <w:style w:type="character" w:customStyle="1" w:styleId="10">
    <w:name w:val="Заголовок 1 Знак"/>
    <w:basedOn w:val="a0"/>
    <w:link w:val="1"/>
    <w:uiPriority w:val="9"/>
    <w:rsid w:val="00643EB8"/>
    <w:rPr>
      <w:rFonts w:ascii="Times New Roman" w:eastAsia="Times New Roman" w:hAnsi="Times New Roman" w:cs="Times New Roman"/>
      <w:b/>
      <w:bCs/>
      <w:sz w:val="20"/>
      <w:szCs w:val="20"/>
      <w:lang w:eastAsia="ru-RU"/>
    </w:rPr>
  </w:style>
  <w:style w:type="numbering" w:customStyle="1" w:styleId="30">
    <w:name w:val="Нет списка3"/>
    <w:next w:val="a2"/>
    <w:uiPriority w:val="99"/>
    <w:semiHidden/>
    <w:unhideWhenUsed/>
    <w:rsid w:val="00643EB8"/>
  </w:style>
  <w:style w:type="paragraph" w:styleId="af1">
    <w:name w:val="Title"/>
    <w:basedOn w:val="a"/>
    <w:next w:val="a2"/>
    <w:link w:val="af2"/>
    <w:rsid w:val="00643EB8"/>
    <w:pPr>
      <w:keepNext/>
      <w:suppressAutoHyphens/>
      <w:spacing w:before="240" w:after="120" w:line="240" w:lineRule="auto"/>
    </w:pPr>
    <w:rPr>
      <w:rFonts w:ascii="Liberation Sans" w:eastAsia="Microsoft YaHei" w:hAnsi="Liberation Sans" w:cs="Arial Unicode MS"/>
      <w:sz w:val="28"/>
      <w:szCs w:val="28"/>
      <w:lang w:eastAsia="zh-CN"/>
    </w:rPr>
  </w:style>
  <w:style w:type="character" w:customStyle="1" w:styleId="af2">
    <w:name w:val="Заголовок Знак"/>
    <w:basedOn w:val="a0"/>
    <w:link w:val="af1"/>
    <w:rsid w:val="00643EB8"/>
    <w:rPr>
      <w:rFonts w:ascii="Liberation Sans" w:eastAsia="Microsoft YaHei" w:hAnsi="Liberation Sans" w:cs="Arial Unicode MS"/>
      <w:sz w:val="28"/>
      <w:szCs w:val="28"/>
      <w:lang w:eastAsia="zh-CN"/>
    </w:rPr>
  </w:style>
  <w:style w:type="paragraph" w:styleId="af3">
    <w:name w:val="Body Text"/>
    <w:basedOn w:val="a"/>
    <w:next w:val="a2"/>
    <w:link w:val="af4"/>
    <w:uiPriority w:val="99"/>
    <w:rsid w:val="00643EB8"/>
    <w:pPr>
      <w:suppressAutoHyphens/>
      <w:spacing w:after="140"/>
    </w:pPr>
    <w:rPr>
      <w:rFonts w:ascii="Times New Roman" w:eastAsia="Times New Roman" w:hAnsi="Times New Roman" w:cs="Times New Roman"/>
      <w:sz w:val="20"/>
      <w:szCs w:val="20"/>
      <w:lang w:eastAsia="zh-CN"/>
    </w:rPr>
  </w:style>
  <w:style w:type="character" w:customStyle="1" w:styleId="af4">
    <w:name w:val="Основной текст Знак"/>
    <w:basedOn w:val="a0"/>
    <w:link w:val="af3"/>
    <w:uiPriority w:val="99"/>
    <w:rsid w:val="00643EB8"/>
    <w:rPr>
      <w:rFonts w:ascii="Times New Roman" w:eastAsia="Times New Roman" w:hAnsi="Times New Roman" w:cs="Times New Roman"/>
      <w:sz w:val="20"/>
      <w:szCs w:val="20"/>
      <w:lang w:eastAsia="zh-CN"/>
    </w:rPr>
  </w:style>
  <w:style w:type="paragraph" w:styleId="af5">
    <w:name w:val="List"/>
    <w:basedOn w:val="a2"/>
    <w:rsid w:val="00643EB8"/>
    <w:pPr>
      <w:suppressAutoHyphens/>
      <w:spacing w:after="140"/>
    </w:pPr>
    <w:rPr>
      <w:rFonts w:ascii="Times New Roman" w:eastAsia="Times New Roman" w:hAnsi="Times New Roman" w:cs="Arial Unicode MS"/>
      <w:sz w:val="20"/>
      <w:szCs w:val="20"/>
      <w:lang w:eastAsia="zh-CN"/>
    </w:rPr>
  </w:style>
  <w:style w:type="paragraph" w:styleId="af6">
    <w:name w:val="caption"/>
    <w:basedOn w:val="a"/>
    <w:uiPriority w:val="99"/>
    <w:qFormat/>
    <w:rsid w:val="00643EB8"/>
    <w:pPr>
      <w:suppressLineNumbers/>
      <w:suppressAutoHyphens/>
      <w:spacing w:before="120" w:after="120" w:line="240" w:lineRule="auto"/>
    </w:pPr>
    <w:rPr>
      <w:rFonts w:ascii="Times New Roman" w:eastAsia="Times New Roman" w:hAnsi="Times New Roman" w:cs="Arial Unicode MS"/>
      <w:i/>
      <w:iCs/>
      <w:sz w:val="24"/>
      <w:szCs w:val="24"/>
      <w:lang w:eastAsia="zh-CN"/>
    </w:rPr>
  </w:style>
  <w:style w:type="paragraph" w:customStyle="1" w:styleId="21">
    <w:name w:val="Указатель2"/>
    <w:basedOn w:val="a"/>
    <w:rsid w:val="00643EB8"/>
    <w:pPr>
      <w:suppressLineNumbers/>
      <w:suppressAutoHyphens/>
      <w:spacing w:after="0" w:line="240" w:lineRule="auto"/>
    </w:pPr>
    <w:rPr>
      <w:rFonts w:ascii="Times New Roman" w:eastAsia="Times New Roman" w:hAnsi="Times New Roman" w:cs="Arial Unicode MS"/>
      <w:sz w:val="20"/>
      <w:szCs w:val="20"/>
      <w:lang w:eastAsia="zh-CN"/>
    </w:rPr>
  </w:style>
  <w:style w:type="paragraph" w:customStyle="1" w:styleId="13">
    <w:name w:val="Название объекта1"/>
    <w:basedOn w:val="a"/>
    <w:rsid w:val="00643EB8"/>
    <w:pPr>
      <w:suppressLineNumbers/>
      <w:suppressAutoHyphens/>
      <w:spacing w:before="120" w:after="120" w:line="240" w:lineRule="auto"/>
    </w:pPr>
    <w:rPr>
      <w:rFonts w:ascii="Times New Roman" w:eastAsia="Times New Roman" w:hAnsi="Times New Roman" w:cs="Arial Unicode MS"/>
      <w:i/>
      <w:iCs/>
      <w:sz w:val="24"/>
      <w:szCs w:val="24"/>
      <w:lang w:eastAsia="zh-CN"/>
    </w:rPr>
  </w:style>
  <w:style w:type="paragraph" w:customStyle="1" w:styleId="14">
    <w:name w:val="Указатель1"/>
    <w:basedOn w:val="a"/>
    <w:rsid w:val="00643EB8"/>
    <w:pPr>
      <w:suppressLineNumbers/>
      <w:suppressAutoHyphens/>
      <w:spacing w:after="0" w:line="240" w:lineRule="auto"/>
    </w:pPr>
    <w:rPr>
      <w:rFonts w:ascii="Times New Roman" w:eastAsia="Times New Roman" w:hAnsi="Times New Roman" w:cs="Arial Unicode MS"/>
      <w:sz w:val="20"/>
      <w:szCs w:val="20"/>
      <w:lang w:eastAsia="zh-CN"/>
    </w:rPr>
  </w:style>
  <w:style w:type="paragraph" w:styleId="22">
    <w:name w:val="Body Text 2"/>
    <w:basedOn w:val="a"/>
    <w:link w:val="23"/>
    <w:uiPriority w:val="99"/>
    <w:rsid w:val="00643EB8"/>
    <w:pPr>
      <w:autoSpaceDE w:val="0"/>
      <w:autoSpaceDN w:val="0"/>
      <w:spacing w:after="0" w:line="240" w:lineRule="auto"/>
      <w:ind w:firstLine="454"/>
    </w:pPr>
    <w:rPr>
      <w:rFonts w:ascii="Times New Roman" w:eastAsia="Times New Roman" w:hAnsi="Times New Roman" w:cs="Times New Roman"/>
      <w:sz w:val="19"/>
      <w:szCs w:val="19"/>
    </w:rPr>
  </w:style>
  <w:style w:type="character" w:customStyle="1" w:styleId="23">
    <w:name w:val="Основной текст 2 Знак"/>
    <w:basedOn w:val="a0"/>
    <w:link w:val="22"/>
    <w:uiPriority w:val="99"/>
    <w:rsid w:val="00643EB8"/>
    <w:rPr>
      <w:rFonts w:ascii="Times New Roman" w:eastAsia="Times New Roman" w:hAnsi="Times New Roman" w:cs="Times New Roman"/>
      <w:sz w:val="19"/>
      <w:szCs w:val="19"/>
      <w:lang w:eastAsia="ru-RU"/>
    </w:rPr>
  </w:style>
  <w:style w:type="paragraph" w:styleId="24">
    <w:name w:val="Body Text Indent 2"/>
    <w:basedOn w:val="a"/>
    <w:link w:val="25"/>
    <w:uiPriority w:val="99"/>
    <w:rsid w:val="00643EB8"/>
    <w:pPr>
      <w:autoSpaceDE w:val="0"/>
      <w:autoSpaceDN w:val="0"/>
      <w:spacing w:after="0" w:line="240" w:lineRule="auto"/>
      <w:ind w:right="936" w:firstLine="454"/>
      <w:jc w:val="both"/>
    </w:pPr>
    <w:rPr>
      <w:rFonts w:ascii="Times New Roman" w:eastAsia="Times New Roman" w:hAnsi="Times New Roman" w:cs="Times New Roman"/>
      <w:sz w:val="19"/>
      <w:szCs w:val="19"/>
    </w:rPr>
  </w:style>
  <w:style w:type="character" w:customStyle="1" w:styleId="25">
    <w:name w:val="Основной текст с отступом 2 Знак"/>
    <w:basedOn w:val="a0"/>
    <w:link w:val="24"/>
    <w:uiPriority w:val="99"/>
    <w:rsid w:val="00643EB8"/>
    <w:rPr>
      <w:rFonts w:ascii="Times New Roman" w:eastAsia="Times New Roman" w:hAnsi="Times New Roman" w:cs="Times New Roman"/>
      <w:sz w:val="19"/>
      <w:szCs w:val="19"/>
      <w:lang w:eastAsia="ru-RU"/>
    </w:rPr>
  </w:style>
  <w:style w:type="paragraph" w:customStyle="1" w:styleId="ConsPlusNonformat">
    <w:name w:val="ConsPlusNonformat"/>
    <w:uiPriority w:val="99"/>
    <w:rsid w:val="00643EB8"/>
    <w:pPr>
      <w:widowControl w:val="0"/>
      <w:autoSpaceDE w:val="0"/>
      <w:autoSpaceDN w:val="0"/>
      <w:spacing w:after="0" w:line="240" w:lineRule="auto"/>
    </w:pPr>
    <w:rPr>
      <w:rFonts w:ascii="Courier New" w:eastAsia="Times New Roman" w:hAnsi="Courier New" w:cs="Courier New"/>
      <w:sz w:val="20"/>
      <w:szCs w:val="20"/>
      <w:lang w:eastAsia="ru-RU"/>
    </w:rPr>
  </w:style>
  <w:style w:type="character" w:styleId="af7">
    <w:name w:val="annotation reference"/>
    <w:uiPriority w:val="99"/>
    <w:unhideWhenUsed/>
    <w:rsid w:val="00643EB8"/>
    <w:rPr>
      <w:rFonts w:cs="Times New Roman"/>
      <w:sz w:val="16"/>
    </w:rPr>
  </w:style>
  <w:style w:type="paragraph" w:styleId="af8">
    <w:name w:val="annotation text"/>
    <w:basedOn w:val="a"/>
    <w:link w:val="af9"/>
    <w:uiPriority w:val="99"/>
    <w:unhideWhenUsed/>
    <w:rsid w:val="00643EB8"/>
    <w:pPr>
      <w:spacing w:line="240" w:lineRule="auto"/>
    </w:pPr>
    <w:rPr>
      <w:rFonts w:ascii="Calibri" w:eastAsia="Times New Roman" w:hAnsi="Calibri" w:cs="Times New Roman"/>
      <w:sz w:val="20"/>
      <w:szCs w:val="20"/>
      <w:lang w:eastAsia="en-US"/>
    </w:rPr>
  </w:style>
  <w:style w:type="character" w:customStyle="1" w:styleId="af9">
    <w:name w:val="Текст примечания Знак"/>
    <w:basedOn w:val="a0"/>
    <w:link w:val="af8"/>
    <w:uiPriority w:val="99"/>
    <w:rsid w:val="00643EB8"/>
    <w:rPr>
      <w:rFonts w:ascii="Calibri" w:eastAsia="Times New Roman" w:hAnsi="Calibri" w:cs="Times New Roman"/>
      <w:sz w:val="20"/>
      <w:szCs w:val="20"/>
    </w:rPr>
  </w:style>
  <w:style w:type="paragraph" w:customStyle="1" w:styleId="ConsNormal">
    <w:name w:val="ConsNormal"/>
    <w:rsid w:val="00643EB8"/>
    <w:pPr>
      <w:autoSpaceDE w:val="0"/>
      <w:autoSpaceDN w:val="0"/>
      <w:adjustRightInd w:val="0"/>
      <w:spacing w:after="0" w:line="240" w:lineRule="auto"/>
      <w:jc w:val="both"/>
    </w:pPr>
    <w:rPr>
      <w:rFonts w:ascii="Courier New" w:eastAsia="Times New Roman" w:hAnsi="Courier New" w:cs="Courier New"/>
      <w:sz w:val="20"/>
      <w:szCs w:val="20"/>
      <w:lang w:eastAsia="ru-RU"/>
    </w:rPr>
  </w:style>
  <w:style w:type="paragraph" w:customStyle="1" w:styleId="ConsDTNormal">
    <w:name w:val="ConsDTNormal"/>
    <w:uiPriority w:val="99"/>
    <w:rsid w:val="00643EB8"/>
    <w:pPr>
      <w:autoSpaceDE w:val="0"/>
      <w:autoSpaceDN w:val="0"/>
      <w:adjustRightInd w:val="0"/>
      <w:spacing w:after="0" w:line="240" w:lineRule="auto"/>
      <w:jc w:val="both"/>
    </w:pPr>
    <w:rPr>
      <w:rFonts w:ascii="Times New Roman" w:eastAsia="Times New Roman" w:hAnsi="Times New Roman" w:cs="Times New Roman"/>
      <w:sz w:val="24"/>
      <w:szCs w:val="24"/>
      <w:lang w:eastAsia="ru-RU"/>
    </w:rPr>
  </w:style>
  <w:style w:type="paragraph" w:styleId="afa">
    <w:name w:val="annotation subject"/>
    <w:basedOn w:val="af8"/>
    <w:next w:val="af8"/>
    <w:link w:val="afb"/>
    <w:uiPriority w:val="99"/>
    <w:rsid w:val="00643EB8"/>
    <w:pPr>
      <w:spacing w:after="0"/>
    </w:pPr>
    <w:rPr>
      <w:rFonts w:ascii="Times New Roman" w:hAnsi="Times New Roman"/>
      <w:b/>
      <w:bCs/>
      <w:lang w:eastAsia="ru-RU"/>
    </w:rPr>
  </w:style>
  <w:style w:type="character" w:customStyle="1" w:styleId="afb">
    <w:name w:val="Тема примечания Знак"/>
    <w:basedOn w:val="af9"/>
    <w:link w:val="afa"/>
    <w:uiPriority w:val="99"/>
    <w:rsid w:val="00643EB8"/>
    <w:rPr>
      <w:rFonts w:ascii="Times New Roman" w:eastAsia="Times New Roman" w:hAnsi="Times New Roman" w:cs="Times New Roman"/>
      <w:b/>
      <w:bCs/>
      <w:sz w:val="20"/>
      <w:szCs w:val="20"/>
      <w:lang w:eastAsia="ru-RU"/>
    </w:rPr>
  </w:style>
  <w:style w:type="character" w:styleId="afc">
    <w:name w:val="Emphasis"/>
    <w:uiPriority w:val="20"/>
    <w:qFormat/>
    <w:rsid w:val="00643EB8"/>
    <w:rPr>
      <w:rFonts w:cs="Times New Roman"/>
      <w:i/>
      <w:iCs/>
    </w:rPr>
  </w:style>
  <w:style w:type="paragraph" w:styleId="afd">
    <w:name w:val="TOC Heading"/>
    <w:basedOn w:val="1"/>
    <w:next w:val="a"/>
    <w:uiPriority w:val="39"/>
    <w:unhideWhenUsed/>
    <w:qFormat/>
    <w:rsid w:val="00643EB8"/>
    <w:pPr>
      <w:keepLines/>
      <w:autoSpaceDE/>
      <w:autoSpaceDN/>
      <w:spacing w:before="240" w:line="259" w:lineRule="auto"/>
      <w:outlineLvl w:val="9"/>
    </w:pPr>
    <w:rPr>
      <w:rFonts w:ascii="Calibri Light" w:hAnsi="Calibri Light"/>
      <w:b w:val="0"/>
      <w:bCs w:val="0"/>
      <w:color w:val="2E74B5"/>
      <w:sz w:val="32"/>
      <w:szCs w:val="32"/>
    </w:rPr>
  </w:style>
  <w:style w:type="paragraph" w:styleId="26">
    <w:name w:val="toc 2"/>
    <w:basedOn w:val="a"/>
    <w:next w:val="a"/>
    <w:autoRedefine/>
    <w:uiPriority w:val="39"/>
    <w:rsid w:val="00643EB8"/>
    <w:pPr>
      <w:tabs>
        <w:tab w:val="right" w:leader="dot" w:pos="10478"/>
      </w:tabs>
      <w:autoSpaceDE w:val="0"/>
      <w:autoSpaceDN w:val="0"/>
      <w:spacing w:after="0" w:line="240" w:lineRule="auto"/>
      <w:ind w:left="-284" w:right="141" w:firstLine="484"/>
      <w:jc w:val="both"/>
    </w:pPr>
    <w:rPr>
      <w:rFonts w:ascii="Times New Roman" w:eastAsia="Times New Roman" w:hAnsi="Times New Roman" w:cs="Times New Roman"/>
      <w:sz w:val="20"/>
      <w:szCs w:val="20"/>
    </w:rPr>
  </w:style>
  <w:style w:type="paragraph" w:styleId="15">
    <w:name w:val="toc 1"/>
    <w:basedOn w:val="a"/>
    <w:next w:val="a"/>
    <w:autoRedefine/>
    <w:uiPriority w:val="39"/>
    <w:rsid w:val="00643EB8"/>
    <w:pPr>
      <w:tabs>
        <w:tab w:val="right" w:leader="dot" w:pos="10762"/>
      </w:tabs>
      <w:autoSpaceDE w:val="0"/>
      <w:autoSpaceDN w:val="0"/>
      <w:spacing w:after="0" w:line="240" w:lineRule="auto"/>
      <w:ind w:left="-142" w:firstLine="142"/>
    </w:pPr>
    <w:rPr>
      <w:rFonts w:ascii="Times New Roman" w:eastAsia="Times New Roman" w:hAnsi="Times New Roman" w:cs="Times New Roman"/>
      <w:sz w:val="20"/>
      <w:szCs w:val="20"/>
    </w:rPr>
  </w:style>
  <w:style w:type="character" w:styleId="afe">
    <w:name w:val="Subtle Emphasis"/>
    <w:uiPriority w:val="19"/>
    <w:qFormat/>
    <w:rsid w:val="00643EB8"/>
    <w:rPr>
      <w:i/>
      <w:iCs/>
      <w:color w:val="404040"/>
    </w:rPr>
  </w:style>
  <w:style w:type="character" w:customStyle="1" w:styleId="16">
    <w:name w:val="Основной текст Знак1"/>
    <w:uiPriority w:val="99"/>
    <w:semiHidden/>
    <w:rsid w:val="00643EB8"/>
    <w:rPr>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treet/16448930/ru/%D1%83%D0%BB-%D0%9B%D0%B5%D0%BD%D0%B8%D0%BD%D0%B0" TargetMode="External"/><Relationship Id="rId13" Type="http://schemas.openxmlformats.org/officeDocument/2006/relationships/hyperlink" Target="https://street/16448930/ru/%D1%83%D0%BB-%D0%9B%D0%B5%D0%BD%D0%B8%D0%BD%D0%B0" TargetMode="External"/><Relationship Id="rId18" Type="http://schemas.openxmlformats.org/officeDocument/2006/relationships/hyperlink" Target="consultantplus://offline/ref=CB8421F8C6D9D41B22AEA54C59D15E61898CBFB12DF73E25C6748C0F8983A58C2DC8F7F9C5017A949C9A1B1ED6D1U5G"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s://street/16448930/ru/%D1%83%D0%BB-%D0%9B%D0%B5%D0%BD%D0%B8%D0%BD%D0%B0" TargetMode="External"/><Relationship Id="rId17" Type="http://schemas.openxmlformats.org/officeDocument/2006/relationships/hyperlink" Target="consultantplus://offline/ref=CB8421F8C6D9D41B22AEA54C59D15E61898CBFB12DF73E25C6748C0F8983A58C3FC8AFF6C3036FC0C8C04C13D619715E92E7F7A164D4UFG" TargetMode="External"/><Relationship Id="rId2" Type="http://schemas.openxmlformats.org/officeDocument/2006/relationships/styles" Target="styles.xml"/><Relationship Id="rId16" Type="http://schemas.openxmlformats.org/officeDocument/2006/relationships/hyperlink" Target="consultantplus://offline/ref=F0664F069B8F4F0261CFF33840BD8A1B8DDB45C93C1DAB3FC24656C824F67785971E0D50617B8702ICJ1M"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treet/16448930/ru/%D1%83%D0%BB-%D0%9B%D0%B5%D0%BD%D0%B8%D0%BD%D0%B0" TargetMode="External"/><Relationship Id="rId5" Type="http://schemas.openxmlformats.org/officeDocument/2006/relationships/footnotes" Target="footnotes.xml"/><Relationship Id="rId15" Type="http://schemas.openxmlformats.org/officeDocument/2006/relationships/hyperlink" Target="http://www.trubech.ru" TargetMode="External"/><Relationship Id="rId10" Type="http://schemas.openxmlformats.org/officeDocument/2006/relationships/hyperlink" Target="https://street/16448930/ru/%D1%83%D0%BB-%D0%9B%D0%B5%D0%BD%D0%B8%D0%BD%D0%B0"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street/16448930/ru/%D1%83%D0%BB-%D0%9B%D0%B5%D0%BD%D0%B8%D0%BD%D0%B0" TargetMode="External"/><Relationship Id="rId14" Type="http://schemas.openxmlformats.org/officeDocument/2006/relationships/hyperlink" Target="https://login.consultant.ru/link/?req=doc&amp;base=LAW&amp;n=2875"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75</Pages>
  <Words>50644</Words>
  <Characters>288676</Characters>
  <Application>Microsoft Office Word</Application>
  <DocSecurity>0</DocSecurity>
  <Lines>2405</Lines>
  <Paragraphs>677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338643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OP-BOSS</dc:creator>
  <cp:keywords/>
  <dc:description/>
  <cp:lastModifiedBy>OP-BOSS</cp:lastModifiedBy>
  <cp:revision>12</cp:revision>
  <dcterms:created xsi:type="dcterms:W3CDTF">2026-03-10T08:20:00Z</dcterms:created>
  <dcterms:modified xsi:type="dcterms:W3CDTF">2026-03-10T08:56:00Z</dcterms:modified>
</cp:coreProperties>
</file>