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D8" w:rsidRDefault="00E96240" w:rsidP="00E96240">
      <w:pPr>
        <w:pStyle w:val="30"/>
        <w:shd w:val="clear" w:color="auto" w:fill="auto"/>
        <w:tabs>
          <w:tab w:val="left" w:leader="underscore" w:pos="7421"/>
        </w:tabs>
        <w:spacing w:after="0" w:line="240" w:lineRule="exact"/>
        <w:jc w:val="center"/>
      </w:pPr>
      <w:r>
        <w:rPr>
          <w:color w:val="000000"/>
          <w:sz w:val="24"/>
          <w:szCs w:val="24"/>
          <w:lang w:bidi="ru-RU"/>
        </w:rPr>
        <w:t>П</w:t>
      </w:r>
      <w:r w:rsidR="00756BD8">
        <w:rPr>
          <w:color w:val="000000"/>
          <w:sz w:val="24"/>
          <w:szCs w:val="24"/>
          <w:lang w:bidi="ru-RU"/>
        </w:rPr>
        <w:t>рограмм</w:t>
      </w:r>
      <w:r>
        <w:rPr>
          <w:color w:val="000000"/>
          <w:sz w:val="24"/>
          <w:szCs w:val="24"/>
          <w:lang w:bidi="ru-RU"/>
        </w:rPr>
        <w:t>а</w:t>
      </w:r>
      <w:r w:rsidR="00756BD8">
        <w:rPr>
          <w:color w:val="000000"/>
          <w:sz w:val="24"/>
          <w:szCs w:val="24"/>
          <w:lang w:bidi="ru-RU"/>
        </w:rPr>
        <w:t xml:space="preserve"> повышения качества среды</w:t>
      </w:r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Белоберезковского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  <w:lang w:bidi="ru-RU"/>
        </w:rPr>
        <w:t>Трубчевского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муниципального района Брянской области</w:t>
      </w:r>
      <w:r w:rsidR="00756BD8">
        <w:rPr>
          <w:color w:val="000000"/>
          <w:sz w:val="24"/>
          <w:szCs w:val="24"/>
          <w:lang w:bidi="ru-RU"/>
        </w:rPr>
        <w:t xml:space="preserve"> на</w:t>
      </w:r>
      <w:r>
        <w:rPr>
          <w:color w:val="000000"/>
          <w:sz w:val="24"/>
          <w:szCs w:val="24"/>
          <w:lang w:bidi="ru-RU"/>
        </w:rPr>
        <w:t xml:space="preserve"> </w:t>
      </w:r>
      <w:r w:rsidR="00756BD8">
        <w:rPr>
          <w:color w:val="000000"/>
          <w:sz w:val="24"/>
          <w:szCs w:val="24"/>
          <w:lang w:bidi="ru-RU"/>
        </w:rPr>
        <w:t>2017 г.</w:t>
      </w:r>
    </w:p>
    <w:p w:rsidR="00756BD8" w:rsidRPr="00F87706" w:rsidRDefault="00756BD8" w:rsidP="00756BD8">
      <w:pPr>
        <w:spacing w:line="240" w:lineRule="exact"/>
        <w:jc w:val="both"/>
        <w:rPr>
          <w:rFonts w:ascii="Times New Roman" w:hAnsi="Times New Roman" w:cs="Times New Roman"/>
        </w:rPr>
      </w:pPr>
      <w:r w:rsidRPr="00F877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Проекты по благоустройству, планируемые к реализации муниципальным образованием в рамках Программы повышения качества среды </w:t>
      </w:r>
      <w:proofErr w:type="gramStart"/>
      <w:r w:rsidRPr="00F87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</w:t>
      </w:r>
      <w:proofErr w:type="gramEnd"/>
    </w:p>
    <w:p w:rsidR="00756BD8" w:rsidRPr="00F87706" w:rsidRDefault="00756BD8" w:rsidP="004322AC">
      <w:pPr>
        <w:pStyle w:val="a4"/>
        <w:shd w:val="clear" w:color="auto" w:fill="auto"/>
        <w:spacing w:line="240" w:lineRule="exact"/>
      </w:pPr>
      <w:r w:rsidRPr="00F87706">
        <w:rPr>
          <w:color w:val="000000"/>
          <w:sz w:val="24"/>
          <w:szCs w:val="24"/>
          <w:lang w:bidi="ru-RU"/>
        </w:rPr>
        <w:t>2017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7675"/>
        <w:gridCol w:w="1426"/>
        <w:gridCol w:w="1229"/>
        <w:gridCol w:w="1277"/>
        <w:gridCol w:w="1416"/>
        <w:gridCol w:w="1430"/>
      </w:tblGrid>
      <w:tr w:rsidR="00756BD8" w:rsidTr="002E4DA9">
        <w:trPr>
          <w:trHeight w:hRule="exact" w:val="293"/>
          <w:jc w:val="center"/>
        </w:trPr>
        <w:tc>
          <w:tcPr>
            <w:tcW w:w="15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D8" w:rsidRPr="00966DB1" w:rsidRDefault="00756BD8" w:rsidP="004322AC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Муниципальное образование:</w:t>
            </w:r>
            <w:r w:rsidR="00966DB1">
              <w:rPr>
                <w:rStyle w:val="20"/>
                <w:rFonts w:eastAsiaTheme="minorEastAsia"/>
              </w:rPr>
              <w:t xml:space="preserve"> </w:t>
            </w:r>
            <w:proofErr w:type="spellStart"/>
            <w:r w:rsidR="00966DB1">
              <w:rPr>
                <w:rStyle w:val="20"/>
                <w:rFonts w:eastAsiaTheme="minorEastAsia"/>
              </w:rPr>
              <w:t>Белоберезковское</w:t>
            </w:r>
            <w:proofErr w:type="spellEnd"/>
            <w:r w:rsidR="00966DB1">
              <w:rPr>
                <w:rStyle w:val="20"/>
                <w:rFonts w:eastAsiaTheme="minorEastAsia"/>
              </w:rPr>
              <w:t xml:space="preserve"> городское поселение</w:t>
            </w:r>
          </w:p>
        </w:tc>
      </w:tr>
      <w:tr w:rsidR="00756BD8" w:rsidTr="002E4DA9">
        <w:trPr>
          <w:trHeight w:hRule="exact" w:val="283"/>
          <w:jc w:val="center"/>
        </w:trPr>
        <w:tc>
          <w:tcPr>
            <w:tcW w:w="15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D8" w:rsidRDefault="00756BD8" w:rsidP="004322AC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Контактное лицо/исполнитель:</w:t>
            </w:r>
            <w:r w:rsidR="00966DB1">
              <w:rPr>
                <w:rStyle w:val="20"/>
                <w:rFonts w:eastAsiaTheme="minorEastAsia"/>
              </w:rPr>
              <w:t xml:space="preserve"> Иванютина Валентина Сергеевна</w:t>
            </w:r>
          </w:p>
        </w:tc>
      </w:tr>
      <w:tr w:rsidR="00756BD8" w:rsidTr="00F87706">
        <w:trPr>
          <w:trHeight w:hRule="exact" w:val="18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Default="00756BD8" w:rsidP="004322AC">
            <w:pPr>
              <w:spacing w:after="60" w:line="240" w:lineRule="exact"/>
            </w:pPr>
            <w:r>
              <w:rPr>
                <w:rStyle w:val="21"/>
                <w:rFonts w:eastAsiaTheme="minorEastAsia"/>
              </w:rPr>
              <w:t>№</w:t>
            </w:r>
          </w:p>
          <w:p w:rsidR="00756BD8" w:rsidRDefault="00756BD8" w:rsidP="004322AC">
            <w:pPr>
              <w:spacing w:before="60" w:line="240" w:lineRule="exact"/>
            </w:pPr>
            <w:proofErr w:type="spellStart"/>
            <w:proofErr w:type="gramStart"/>
            <w:r>
              <w:rPr>
                <w:rStyle w:val="21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21"/>
                <w:rFonts w:eastAsiaTheme="minorEastAsia"/>
              </w:rPr>
              <w:t>/</w:t>
            </w:r>
            <w:proofErr w:type="spellStart"/>
            <w:r>
              <w:rPr>
                <w:rStyle w:val="21"/>
                <w:rFonts w:eastAsiaTheme="minorEastAsia"/>
              </w:rPr>
              <w:t>п</w:t>
            </w:r>
            <w:proofErr w:type="spellEnd"/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Default="00756BD8" w:rsidP="004322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Наименование проекта и адрес объекта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BD8" w:rsidRDefault="00756BD8" w:rsidP="004322AC">
            <w:proofErr w:type="gramStart"/>
            <w:r>
              <w:rPr>
                <w:rStyle w:val="21"/>
                <w:rFonts w:eastAsiaTheme="minorEastAsia"/>
              </w:rPr>
              <w:t>Соответствие шагам (ука</w:t>
            </w:r>
            <w:r>
              <w:rPr>
                <w:rStyle w:val="21"/>
                <w:rFonts w:eastAsiaTheme="minorEastAsia"/>
              </w:rPr>
              <w:softHyphen/>
              <w:t>зать</w:t>
            </w:r>
            <w:proofErr w:type="gramEnd"/>
          </w:p>
          <w:p w:rsidR="00756BD8" w:rsidRDefault="00756BD8" w:rsidP="004322AC">
            <w:r>
              <w:rPr>
                <w:rStyle w:val="21"/>
                <w:rFonts w:eastAsiaTheme="minorEastAsia"/>
              </w:rPr>
              <w:t>номера или названия ша</w:t>
            </w:r>
            <w:r>
              <w:rPr>
                <w:rStyle w:val="21"/>
                <w:rFonts w:eastAsiaTheme="minorEastAsia"/>
              </w:rPr>
              <w:softHyphen/>
              <w:t>гов)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Default="00756BD8" w:rsidP="004322AC">
            <w:pPr>
              <w:spacing w:after="120" w:line="240" w:lineRule="exact"/>
            </w:pPr>
            <w:r>
              <w:rPr>
                <w:rStyle w:val="21"/>
                <w:rFonts w:eastAsiaTheme="minorEastAsia"/>
              </w:rPr>
              <w:t>Уровень</w:t>
            </w:r>
          </w:p>
          <w:p w:rsidR="00756BD8" w:rsidRDefault="00756BD8" w:rsidP="004322AC">
            <w:pPr>
              <w:spacing w:before="120" w:line="240" w:lineRule="exact"/>
            </w:pPr>
            <w:r>
              <w:rPr>
                <w:rStyle w:val="21"/>
                <w:rFonts w:eastAsiaTheme="minorEastAsia"/>
              </w:rPr>
              <w:t>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Default="00756BD8" w:rsidP="004322AC">
            <w:r>
              <w:rPr>
                <w:rStyle w:val="21"/>
                <w:rFonts w:eastAsiaTheme="minorEastAsia"/>
              </w:rPr>
              <w:t>Кол-во</w:t>
            </w:r>
          </w:p>
          <w:p w:rsidR="00756BD8" w:rsidRDefault="00756BD8" w:rsidP="004322AC">
            <w:r>
              <w:rPr>
                <w:rStyle w:val="21"/>
                <w:rFonts w:eastAsiaTheme="minorEastAsia"/>
              </w:rPr>
              <w:t>базовых</w:t>
            </w:r>
          </w:p>
          <w:p w:rsidR="00756BD8" w:rsidRDefault="00756BD8" w:rsidP="004322AC">
            <w:r>
              <w:rPr>
                <w:rStyle w:val="21"/>
                <w:rFonts w:eastAsiaTheme="minorEastAsia"/>
              </w:rPr>
              <w:t>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Default="00756BD8" w:rsidP="004322AC">
            <w:r>
              <w:rPr>
                <w:rStyle w:val="21"/>
                <w:rFonts w:eastAsiaTheme="minorEastAsia"/>
              </w:rPr>
              <w:t>Кол-во премиаль</w:t>
            </w:r>
            <w:r>
              <w:rPr>
                <w:rStyle w:val="21"/>
                <w:rFonts w:eastAsiaTheme="minorEastAsia"/>
              </w:rPr>
              <w:softHyphen/>
              <w:t>ных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D8" w:rsidRDefault="00756BD8" w:rsidP="004322AC">
            <w:r>
              <w:rPr>
                <w:rStyle w:val="21"/>
                <w:rFonts w:eastAsiaTheme="minorEastAsia"/>
              </w:rPr>
              <w:t xml:space="preserve">Итого кол- </w:t>
            </w:r>
            <w:proofErr w:type="gramStart"/>
            <w:r>
              <w:rPr>
                <w:rStyle w:val="21"/>
                <w:rFonts w:eastAsiaTheme="minorEastAsia"/>
              </w:rPr>
              <w:t>во</w:t>
            </w:r>
            <w:proofErr w:type="gramEnd"/>
            <w:r>
              <w:rPr>
                <w:rStyle w:val="21"/>
                <w:rFonts w:eastAsiaTheme="minorEastAsia"/>
              </w:rPr>
              <w:t xml:space="preserve"> баллов по проекту</w:t>
            </w:r>
          </w:p>
        </w:tc>
      </w:tr>
      <w:tr w:rsidR="00756BD8" w:rsidRPr="00F87706" w:rsidTr="00F87706">
        <w:trPr>
          <w:trHeight w:hRule="exact" w:val="7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BD8" w:rsidRPr="00F87706" w:rsidRDefault="00756BD8" w:rsidP="004322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Style w:val="21"/>
                <w:rFonts w:eastAsiaTheme="minorEastAsia"/>
              </w:rPr>
              <w:t>1.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Pr="00F87706" w:rsidRDefault="00966DB1" w:rsidP="0043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реконструкции фонтана на центральной площади в </w:t>
            </w:r>
            <w:proofErr w:type="spellStart"/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proofErr w:type="spellEnd"/>
            <w:r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Березка</w:t>
            </w:r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ул.Ленина,д</w:t>
            </w:r>
            <w:proofErr w:type="spell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. 6а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Pr="00F87706" w:rsidRDefault="00966DB1" w:rsidP="0043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Pr="00F87706" w:rsidRDefault="00966DB1" w:rsidP="004322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Pr="00F87706" w:rsidRDefault="00966DB1" w:rsidP="004322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BD8" w:rsidRPr="00F87706" w:rsidRDefault="000656B2" w:rsidP="004322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D8" w:rsidRPr="00F87706" w:rsidRDefault="000656B2" w:rsidP="004322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57481" w:rsidRPr="00F87706" w:rsidTr="00F87706">
        <w:trPr>
          <w:trHeight w:hRule="exact" w:val="7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481" w:rsidRPr="00F87706" w:rsidRDefault="00357481" w:rsidP="004322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Style w:val="21"/>
                <w:rFonts w:eastAsiaTheme="minorEastAsia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481" w:rsidRPr="00F87706" w:rsidRDefault="00357481" w:rsidP="00F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Проект по устройству детских дворовых площадок</w:t>
            </w:r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proofErr w:type="spell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Березка, ул. Ленина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57481" w:rsidRPr="00F87706" w:rsidTr="00F87706">
        <w:trPr>
          <w:trHeight w:hRule="exact" w:val="7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481" w:rsidRPr="00F87706" w:rsidRDefault="00357481" w:rsidP="004322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Style w:val="21"/>
                <w:rFonts w:eastAsiaTheme="minorEastAsia"/>
              </w:rPr>
              <w:t>3.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F8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Проект по обустройству сквера Партизанской славы</w:t>
            </w:r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proofErr w:type="spell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Березка, ул.Набережная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DE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57481" w:rsidRPr="00F87706" w:rsidTr="00F87706">
        <w:trPr>
          <w:trHeight w:hRule="exact" w:val="6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481" w:rsidRPr="00F87706" w:rsidRDefault="00357481" w:rsidP="004322AC">
            <w:pPr>
              <w:spacing w:line="240" w:lineRule="exact"/>
              <w:rPr>
                <w:rStyle w:val="21"/>
                <w:rFonts w:eastAsiaTheme="minorEastAsia"/>
              </w:rPr>
            </w:pPr>
            <w:r w:rsidRPr="00F87706">
              <w:rPr>
                <w:rStyle w:val="21"/>
                <w:rFonts w:eastAsiaTheme="minorEastAsia"/>
              </w:rPr>
              <w:t>4.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Проект по ремонту автомобильной дороги «Подъезд к Дому Культуры»</w:t>
            </w:r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proofErr w:type="spell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Березка, ул.Чапаева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57481" w:rsidRPr="00F87706" w:rsidTr="00F87706">
        <w:trPr>
          <w:trHeight w:hRule="exact" w:val="7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481" w:rsidRPr="00F87706" w:rsidRDefault="00357481" w:rsidP="004322AC">
            <w:pPr>
              <w:spacing w:line="240" w:lineRule="exact"/>
              <w:rPr>
                <w:rStyle w:val="21"/>
                <w:rFonts w:eastAsiaTheme="minorEastAsia"/>
              </w:rPr>
            </w:pPr>
            <w:r w:rsidRPr="00F87706">
              <w:rPr>
                <w:rStyle w:val="21"/>
                <w:rFonts w:eastAsiaTheme="minorEastAsia"/>
              </w:rPr>
              <w:t>5.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Проект по обустройству поселкового пляжа на месте бывшей спасательной станции</w:t>
            </w:r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proofErr w:type="spellEnd"/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 xml:space="preserve"> Березка,</w:t>
            </w:r>
            <w:r w:rsidR="00E2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06" w:rsidRPr="00F87706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</w:p>
          <w:p w:rsidR="00F87706" w:rsidRPr="00F87706" w:rsidRDefault="00F87706" w:rsidP="003C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</w:p>
          <w:p w:rsidR="00F87706" w:rsidRPr="00F87706" w:rsidRDefault="00F87706" w:rsidP="003C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481" w:rsidRPr="00F87706" w:rsidRDefault="00357481" w:rsidP="003C3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8646A" w:rsidRPr="00F87706" w:rsidTr="00F87706">
        <w:trPr>
          <w:trHeight w:hRule="exact" w:val="5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46A" w:rsidRPr="00F87706" w:rsidRDefault="0038646A" w:rsidP="004322AC">
            <w:pPr>
              <w:spacing w:line="240" w:lineRule="exact"/>
              <w:rPr>
                <w:rStyle w:val="21"/>
                <w:rFonts w:eastAsiaTheme="minorEastAsia"/>
              </w:rPr>
            </w:pPr>
          </w:p>
        </w:tc>
        <w:tc>
          <w:tcPr>
            <w:tcW w:w="1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6A" w:rsidRPr="00F87706" w:rsidRDefault="0038646A" w:rsidP="003C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количество баллов по проектам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6A" w:rsidRPr="00F87706" w:rsidRDefault="0038646A" w:rsidP="003C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70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E27ACE" w:rsidRPr="00B8326A" w:rsidTr="00E27ACE">
        <w:trPr>
          <w:gridBefore w:val="2"/>
          <w:wBefore w:w="8222" w:type="dxa"/>
          <w:trHeight w:val="1480"/>
          <w:jc w:val="center"/>
        </w:trPr>
        <w:tc>
          <w:tcPr>
            <w:tcW w:w="6778" w:type="dxa"/>
            <w:gridSpan w:val="5"/>
            <w:tcBorders>
              <w:left w:val="nil"/>
            </w:tcBorders>
            <w:shd w:val="clear" w:color="auto" w:fill="FFFFFF"/>
          </w:tcPr>
          <w:p w:rsidR="00E27ACE" w:rsidRPr="00B8326A" w:rsidRDefault="00E27ACE" w:rsidP="0043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BD8" w:rsidRPr="00966DB1" w:rsidRDefault="00756BD8" w:rsidP="00756BD8">
      <w:pPr>
        <w:rPr>
          <w:rFonts w:ascii="Times New Roman" w:hAnsi="Times New Roman" w:cs="Times New Roman"/>
          <w:sz w:val="24"/>
          <w:szCs w:val="24"/>
        </w:rPr>
      </w:pPr>
    </w:p>
    <w:p w:rsidR="001C2932" w:rsidRDefault="001C2932" w:rsidP="001C2932">
      <w:pPr>
        <w:framePr w:w="4291" w:h="60" w:wrap="notBeside" w:vAnchor="text" w:hAnchor="page" w:x="1081" w:y="-1954"/>
        <w:jc w:val="center"/>
        <w:rPr>
          <w:sz w:val="2"/>
          <w:szCs w:val="2"/>
        </w:rPr>
      </w:pPr>
    </w:p>
    <w:p w:rsidR="00756BD8" w:rsidRDefault="00756BD8" w:rsidP="00756BD8">
      <w:pPr>
        <w:rPr>
          <w:sz w:val="2"/>
          <w:szCs w:val="2"/>
        </w:rPr>
      </w:pPr>
    </w:p>
    <w:p w:rsidR="00756BD8" w:rsidRDefault="00E27ACE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C8">
        <w:rPr>
          <w:rFonts w:ascii="Times New Roman" w:hAnsi="Times New Roman" w:cs="Times New Roman"/>
          <w:b/>
          <w:sz w:val="28"/>
          <w:szCs w:val="28"/>
        </w:rPr>
        <w:t>Обосновывающие комментарии: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повышения качества городской среды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Белоберезковского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разработана  на  основании опросов общественного мнения и нацелена на </w:t>
      </w:r>
      <w:r w:rsidR="004C53C8">
        <w:rPr>
          <w:rFonts w:ascii="Times New Roman" w:hAnsi="Times New Roman" w:cs="Times New Roman"/>
          <w:sz w:val="24"/>
          <w:szCs w:val="24"/>
        </w:rPr>
        <w:t>благоустройство территории поселка и, в конечном итоге, на улучшение комфортности уровня жизни населения.</w:t>
      </w:r>
    </w:p>
    <w:p w:rsidR="004C53C8" w:rsidRDefault="004C53C8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Разработка проекта по реконструкции фонтана вызвана необходимостью </w:t>
      </w:r>
      <w:r w:rsidR="00AD5E26">
        <w:rPr>
          <w:rFonts w:ascii="Times New Roman" w:hAnsi="Times New Roman" w:cs="Times New Roman"/>
          <w:sz w:val="24"/>
          <w:szCs w:val="24"/>
        </w:rPr>
        <w:t>благоустройства самого посещаемого места в поселке – центральной площади, где пересекаются основные потоки людей, проходят массовые мероприятия: митинги, концерты,</w:t>
      </w:r>
      <w:r w:rsidR="00A06877">
        <w:rPr>
          <w:rFonts w:ascii="Times New Roman" w:hAnsi="Times New Roman" w:cs="Times New Roman"/>
          <w:sz w:val="24"/>
          <w:szCs w:val="24"/>
        </w:rPr>
        <w:t xml:space="preserve"> по вечерам – излюбленное место отдыха молодежи</w:t>
      </w:r>
      <w:r w:rsidR="00AD5E26">
        <w:rPr>
          <w:rFonts w:ascii="Times New Roman" w:hAnsi="Times New Roman" w:cs="Times New Roman"/>
          <w:sz w:val="24"/>
          <w:szCs w:val="24"/>
        </w:rPr>
        <w:t>. Фонтан на площади был построен более 20 лет назад, за годы эксплуатации потерял свою привлекательность. Проект по реконструкции позволит вернуть ему былую красоту и превратится в местную достопримечательность.</w:t>
      </w:r>
    </w:p>
    <w:p w:rsidR="00AD5E26" w:rsidRDefault="00AD5E26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 по обустройству детских дворовых площадок призван обеспечить подрастающее поколение поселка местами активного отдыха. Четыре игровых площадки, включающих в свой состав качели, песочницы, горки, турники, займут свое место во дворах по улице Ленина</w:t>
      </w:r>
      <w:r w:rsidR="00071BF3">
        <w:rPr>
          <w:rFonts w:ascii="Times New Roman" w:hAnsi="Times New Roman" w:cs="Times New Roman"/>
          <w:sz w:val="24"/>
          <w:szCs w:val="24"/>
        </w:rPr>
        <w:t>.</w:t>
      </w:r>
    </w:p>
    <w:p w:rsidR="00071BF3" w:rsidRDefault="00071BF3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Белая Березка – Поселок Партизанской славы, в годы Великой Отечественной войны 1941-1945г.г. на территории поселения действовали партизанские отряды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апаева, им.Суворова. Увековечить память о погибших воинах - прямая обязанность потомков. Обустройство сквера Партизанской славы</w:t>
      </w:r>
      <w:r w:rsidR="00AC0047">
        <w:rPr>
          <w:rFonts w:ascii="Times New Roman" w:hAnsi="Times New Roman" w:cs="Times New Roman"/>
          <w:sz w:val="24"/>
          <w:szCs w:val="24"/>
        </w:rPr>
        <w:t xml:space="preserve"> поможет в решении этой задачи. Центром притяжения сквера станет существующий памятник Партизанам и подпольщикам, крупномасштабные зеленые насаждения, клумбы, асфальтированные дорожки украсят сквер, а места кратковременного отдыха, детская игровая площадка и уютное кафе превратят его в одно из самых посещаемых мест поселка.</w:t>
      </w:r>
    </w:p>
    <w:p w:rsidR="00A06877" w:rsidRDefault="00A06877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Дом Культуры поселка – один из важнейших социальных объектов, до настоящего времени не имел удобного автомобильного подъезда. На площади перед ДК проходят многочисленные массовые мероприятия: ярмарки, массовые гуляния, концерты, поэтому проект ремонта автомобильной дороги протяженностью 332м решит проблему.</w:t>
      </w:r>
    </w:p>
    <w:p w:rsidR="00A06877" w:rsidRDefault="00A06877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47D1">
        <w:rPr>
          <w:rFonts w:ascii="Times New Roman" w:hAnsi="Times New Roman" w:cs="Times New Roman"/>
          <w:sz w:val="24"/>
          <w:szCs w:val="24"/>
        </w:rPr>
        <w:t>Река Десна – излюбленное место отдыха населения поселка и приезжающих. Длительное время пляж в районе</w:t>
      </w:r>
      <w:r w:rsidR="00100696">
        <w:rPr>
          <w:rFonts w:ascii="Times New Roman" w:hAnsi="Times New Roman" w:cs="Times New Roman"/>
          <w:sz w:val="24"/>
          <w:szCs w:val="24"/>
        </w:rPr>
        <w:t xml:space="preserve"> бывшей спасательной станции по ул</w:t>
      </w:r>
      <w:proofErr w:type="gramStart"/>
      <w:r w:rsidR="0010069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00696">
        <w:rPr>
          <w:rFonts w:ascii="Times New Roman" w:hAnsi="Times New Roman" w:cs="Times New Roman"/>
          <w:sz w:val="24"/>
          <w:szCs w:val="24"/>
        </w:rPr>
        <w:t xml:space="preserve">абережная не использовался по назначению. Обустройство поселкового пляжа в этом месте по опросам общественного мнения -  самая актуальная проблема летнего отдыха населения. </w:t>
      </w:r>
    </w:p>
    <w:p w:rsidR="00293450" w:rsidRDefault="00293450" w:rsidP="00EF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повышения качества среды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Белоберезковского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размещена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для информирования населения и привлечения для участия в реализации проектов.</w:t>
      </w:r>
    </w:p>
    <w:p w:rsidR="00EF048D" w:rsidRDefault="00EF048D" w:rsidP="00EF0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450" w:rsidRDefault="00293450" w:rsidP="00EF0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FFA">
        <w:rPr>
          <w:rFonts w:ascii="Times New Roman" w:hAnsi="Times New Roman" w:cs="Times New Roman"/>
          <w:b/>
          <w:sz w:val="28"/>
          <w:szCs w:val="28"/>
        </w:rPr>
        <w:t>Перечень прилагаемых текстовых и иллюстративных материалов</w:t>
      </w:r>
      <w:r w:rsidR="00F97FFA" w:rsidRPr="00F97FFA">
        <w:rPr>
          <w:rFonts w:ascii="Times New Roman" w:hAnsi="Times New Roman" w:cs="Times New Roman"/>
          <w:b/>
          <w:sz w:val="28"/>
          <w:szCs w:val="28"/>
        </w:rPr>
        <w:t>:</w:t>
      </w:r>
    </w:p>
    <w:p w:rsidR="00EF048D" w:rsidRDefault="00EF048D" w:rsidP="00EF0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FFA" w:rsidRPr="00F97FFA" w:rsidRDefault="00F97FFA" w:rsidP="00EF04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FF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7FFA">
        <w:rPr>
          <w:rFonts w:ascii="Times New Roman" w:hAnsi="Times New Roman" w:cs="Times New Roman"/>
          <w:sz w:val="24"/>
          <w:szCs w:val="24"/>
        </w:rPr>
        <w:t>томатериалы</w:t>
      </w:r>
    </w:p>
    <w:p w:rsidR="00EF048D" w:rsidRPr="00EF048D" w:rsidRDefault="00F97FFA" w:rsidP="00EF04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«Ремонт автомобильной дороги (подъезд к Дому Культуры) в п.Белая Березка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Брянской области» </w:t>
      </w:r>
    </w:p>
    <w:p w:rsidR="009A186A" w:rsidRPr="00B847D1" w:rsidRDefault="00EF048D" w:rsidP="00B847D1">
      <w:pPr>
        <w:pStyle w:val="ab"/>
        <w:numPr>
          <w:ilvl w:val="0"/>
          <w:numId w:val="2"/>
        </w:numPr>
        <w:tabs>
          <w:tab w:val="left" w:pos="5865"/>
        </w:tabs>
        <w:spacing w:after="0" w:line="240" w:lineRule="auto"/>
        <w:jc w:val="both"/>
      </w:pPr>
      <w:r w:rsidRPr="00EF048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spellStart"/>
      <w:r w:rsidRPr="00EF048D">
        <w:rPr>
          <w:rFonts w:ascii="Times New Roman" w:hAnsi="Times New Roman" w:cs="Times New Roman"/>
          <w:sz w:val="24"/>
          <w:szCs w:val="24"/>
        </w:rPr>
        <w:t>Белоберезковской</w:t>
      </w:r>
      <w:proofErr w:type="spellEnd"/>
      <w:r w:rsidRPr="00EF048D">
        <w:rPr>
          <w:rFonts w:ascii="Times New Roman" w:hAnsi="Times New Roman" w:cs="Times New Roman"/>
          <w:sz w:val="24"/>
          <w:szCs w:val="24"/>
        </w:rPr>
        <w:t xml:space="preserve"> поселковой администрации «Об утверждении программы повышения качества среды </w:t>
      </w:r>
      <w:proofErr w:type="spellStart"/>
      <w:r w:rsidRPr="00EF048D">
        <w:rPr>
          <w:rFonts w:ascii="Times New Roman" w:hAnsi="Times New Roman" w:cs="Times New Roman"/>
          <w:sz w:val="24"/>
          <w:szCs w:val="24"/>
        </w:rPr>
        <w:t>Белоберезковского</w:t>
      </w:r>
      <w:proofErr w:type="spellEnd"/>
      <w:r w:rsidRPr="00EF048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97FFA" w:rsidRPr="00EF048D">
        <w:rPr>
          <w:rFonts w:ascii="Times New Roman" w:hAnsi="Times New Roman" w:cs="Times New Roman"/>
          <w:sz w:val="24"/>
          <w:szCs w:val="24"/>
        </w:rPr>
        <w:t>.</w:t>
      </w:r>
    </w:p>
    <w:sectPr w:rsidR="009A186A" w:rsidRPr="00B847D1" w:rsidSect="00EF048D">
      <w:pgSz w:w="16840" w:h="11900" w:orient="landscape"/>
      <w:pgMar w:top="1134" w:right="567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9C" w:rsidRDefault="00971E9C" w:rsidP="009B70A7">
      <w:pPr>
        <w:spacing w:after="0" w:line="240" w:lineRule="auto"/>
      </w:pPr>
      <w:r>
        <w:separator/>
      </w:r>
    </w:p>
  </w:endnote>
  <w:endnote w:type="continuationSeparator" w:id="0">
    <w:p w:rsidR="00971E9C" w:rsidRDefault="00971E9C" w:rsidP="009B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9C" w:rsidRDefault="00971E9C" w:rsidP="009B70A7">
      <w:pPr>
        <w:spacing w:after="0" w:line="240" w:lineRule="auto"/>
      </w:pPr>
      <w:r>
        <w:separator/>
      </w:r>
    </w:p>
  </w:footnote>
  <w:footnote w:type="continuationSeparator" w:id="0">
    <w:p w:rsidR="00971E9C" w:rsidRDefault="00971E9C" w:rsidP="009B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774"/>
    <w:multiLevelType w:val="multilevel"/>
    <w:tmpl w:val="AA622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35E53"/>
    <w:multiLevelType w:val="hybridMultilevel"/>
    <w:tmpl w:val="181E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BD8"/>
    <w:rsid w:val="000656B2"/>
    <w:rsid w:val="00071BF3"/>
    <w:rsid w:val="00100696"/>
    <w:rsid w:val="00184A9A"/>
    <w:rsid w:val="001C2932"/>
    <w:rsid w:val="001C6A26"/>
    <w:rsid w:val="001F76A3"/>
    <w:rsid w:val="00293450"/>
    <w:rsid w:val="002972CD"/>
    <w:rsid w:val="00347DA7"/>
    <w:rsid w:val="003563AC"/>
    <w:rsid w:val="00357481"/>
    <w:rsid w:val="0038646A"/>
    <w:rsid w:val="004322AC"/>
    <w:rsid w:val="004C53C8"/>
    <w:rsid w:val="004C7AD9"/>
    <w:rsid w:val="0056622B"/>
    <w:rsid w:val="006C214C"/>
    <w:rsid w:val="00756BD8"/>
    <w:rsid w:val="007607BD"/>
    <w:rsid w:val="00966DB1"/>
    <w:rsid w:val="00971E9C"/>
    <w:rsid w:val="00991BC9"/>
    <w:rsid w:val="009A186A"/>
    <w:rsid w:val="009B70A7"/>
    <w:rsid w:val="00A06877"/>
    <w:rsid w:val="00AC0047"/>
    <w:rsid w:val="00AD5E26"/>
    <w:rsid w:val="00B8326A"/>
    <w:rsid w:val="00B847D1"/>
    <w:rsid w:val="00D76FBE"/>
    <w:rsid w:val="00DE70B6"/>
    <w:rsid w:val="00E220D7"/>
    <w:rsid w:val="00E27ACE"/>
    <w:rsid w:val="00E96240"/>
    <w:rsid w:val="00EF048D"/>
    <w:rsid w:val="00F87706"/>
    <w:rsid w:val="00F9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56B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75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756BD8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756BD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56B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6BD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756B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0A7"/>
  </w:style>
  <w:style w:type="paragraph" w:styleId="a9">
    <w:name w:val="footer"/>
    <w:basedOn w:val="a"/>
    <w:link w:val="aa"/>
    <w:uiPriority w:val="99"/>
    <w:semiHidden/>
    <w:unhideWhenUsed/>
    <w:rsid w:val="009B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70A7"/>
  </w:style>
  <w:style w:type="paragraph" w:styleId="ab">
    <w:name w:val="List Paragraph"/>
    <w:basedOn w:val="a"/>
    <w:uiPriority w:val="34"/>
    <w:qFormat/>
    <w:rsid w:val="00F9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NOTARIAL</dc:creator>
  <cp:keywords/>
  <dc:description/>
  <cp:lastModifiedBy>worker15</cp:lastModifiedBy>
  <cp:revision>13</cp:revision>
  <dcterms:created xsi:type="dcterms:W3CDTF">2016-12-16T13:37:00Z</dcterms:created>
  <dcterms:modified xsi:type="dcterms:W3CDTF">2016-12-19T14:35:00Z</dcterms:modified>
</cp:coreProperties>
</file>