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70" w:rsidRPr="005A00BE" w:rsidRDefault="005A00BE" w:rsidP="005A00B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A00BE">
        <w:rPr>
          <w:rFonts w:ascii="Times New Roman" w:hAnsi="Times New Roman" w:cs="Times New Roman"/>
          <w:b/>
          <w:sz w:val="32"/>
          <w:szCs w:val="32"/>
        </w:rPr>
        <w:t>Годовой отчет</w:t>
      </w:r>
    </w:p>
    <w:p w:rsidR="005A00BE" w:rsidRPr="005A00BE" w:rsidRDefault="005A00BE" w:rsidP="005A00BE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0BE">
        <w:rPr>
          <w:rFonts w:ascii="Times New Roman" w:hAnsi="Times New Roman" w:cs="Times New Roman"/>
          <w:b/>
          <w:sz w:val="28"/>
          <w:szCs w:val="28"/>
        </w:rPr>
        <w:t xml:space="preserve">о ходе реализации, оценке результативности и эффективности муниципальной программы </w:t>
      </w:r>
      <w:r w:rsidRPr="005A00BE">
        <w:rPr>
          <w:rFonts w:ascii="Times New Roman" w:eastAsia="Calibri" w:hAnsi="Times New Roman" w:cs="Times New Roman"/>
          <w:b/>
          <w:sz w:val="28"/>
          <w:szCs w:val="28"/>
        </w:rPr>
        <w:t>«Реализация полномочий Белоберезковской поселковой администрации на 2018-2022</w:t>
      </w:r>
      <w:r w:rsidR="007C2F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A00BE">
        <w:rPr>
          <w:rFonts w:ascii="Times New Roman" w:eastAsia="Calibri" w:hAnsi="Times New Roman" w:cs="Times New Roman"/>
          <w:b/>
          <w:sz w:val="28"/>
          <w:szCs w:val="28"/>
        </w:rPr>
        <w:t>годы»</w:t>
      </w:r>
    </w:p>
    <w:p w:rsidR="005A00BE" w:rsidRPr="005A00BE" w:rsidRDefault="005A00BE" w:rsidP="005A00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0BE" w:rsidRDefault="005A00BE" w:rsidP="007F4F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00BE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проведена в соответствии с Порядком разработки, реализации и оценки эффективности муниципальных программ Белоберезковского городского поселения, утвержденным постановлением Белоберезковской поселковой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от 01 ноября 2017 года №263/1.</w:t>
      </w:r>
    </w:p>
    <w:p w:rsidR="005A00BE" w:rsidRDefault="005A00BE" w:rsidP="007F4F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реализации программы, полученные конечные результаты по мероприятиям муниципальной программы в целом сопоставлены со значениями критериев утвержденной муниципальной программы на соответствующий финансовый год. Расчеты достижения плановых контрольных показателей критериев результативности и эффективности осуществлялись с учетом фактического процента финансирования муниципальной программы.</w:t>
      </w:r>
    </w:p>
    <w:p w:rsidR="003E68AF" w:rsidRPr="003E68AF" w:rsidRDefault="003E68AF" w:rsidP="007F4F36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Анализ результативности муниципальной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 w:rsidR="00F51F0B">
        <w:rPr>
          <w:rFonts w:ascii="Times New Roman" w:eastAsia="Calibri" w:hAnsi="Times New Roman" w:cs="Times New Roman"/>
          <w:sz w:val="24"/>
          <w:szCs w:val="24"/>
        </w:rPr>
        <w:t>, представлен в таблице 1.</w:t>
      </w:r>
    </w:p>
    <w:p w:rsidR="00F51F0B" w:rsidRDefault="00F51F0B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Состояние индикаторов результативности муниципальной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>, представлен</w:t>
      </w:r>
      <w:r w:rsidR="00866780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таблице 2.</w:t>
      </w:r>
    </w:p>
    <w:p w:rsidR="00F51F0B" w:rsidRDefault="00F51F0B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Итоговая оценка состояния</w:t>
      </w:r>
      <w:r>
        <w:rPr>
          <w:rFonts w:ascii="Times New Roman" w:hAnsi="Times New Roman" w:cs="Times New Roman"/>
          <w:sz w:val="24"/>
          <w:szCs w:val="24"/>
        </w:rPr>
        <w:t>индикаторов результативности муниципальной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>, представлен</w:t>
      </w:r>
      <w:r w:rsidR="00F32831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таблице 3.</w:t>
      </w:r>
    </w:p>
    <w:p w:rsidR="00F51F0B" w:rsidRPr="003E68AF" w:rsidRDefault="00F51F0B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>, представлен</w:t>
      </w:r>
      <w:r w:rsidR="00866780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таблице 4.</w:t>
      </w:r>
    </w:p>
    <w:p w:rsidR="00F51F0B" w:rsidRDefault="00F32831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течение 202</w:t>
      </w:r>
      <w:r w:rsidR="00AA62B0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были достигнуты основные цели муниципальной программы:</w:t>
      </w:r>
    </w:p>
    <w:p w:rsidR="00F32831" w:rsidRDefault="00F32831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сбалансированности и устойчивости бюджетной системы программ Белоберезковского городского поселения;</w:t>
      </w:r>
    </w:p>
    <w:p w:rsidR="00F32831" w:rsidRDefault="00F32831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условий для оптимизации и повышения эффективности расходов бюджета поселения;</w:t>
      </w:r>
    </w:p>
    <w:p w:rsidR="00F32831" w:rsidRDefault="00F32831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условий для эффективного выполнения полномочий органовместного самоуправления.</w:t>
      </w:r>
    </w:p>
    <w:p w:rsidR="00811E27" w:rsidRPr="007F4F36" w:rsidRDefault="00811E27" w:rsidP="007F4F36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ходе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были реализованы </w:t>
      </w:r>
      <w:r w:rsidRPr="007F4F36">
        <w:rPr>
          <w:rFonts w:ascii="Times New Roman" w:eastAsia="Calibri" w:hAnsi="Times New Roman" w:cs="Times New Roman"/>
          <w:sz w:val="24"/>
          <w:szCs w:val="24"/>
        </w:rPr>
        <w:t>следующие мероприятия исходя из бюджетных ассигнований:</w:t>
      </w:r>
    </w:p>
    <w:p w:rsidR="00811E27" w:rsidRPr="007F4F36" w:rsidRDefault="00811E27" w:rsidP="007F4F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Финансовое обеспечение деятельности органов местного самоуправления, 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>–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>
        <w:rPr>
          <w:rFonts w:ascii="Times New Roman" w:eastAsia="Calibri" w:hAnsi="Times New Roman" w:cs="Times New Roman"/>
          <w:sz w:val="24"/>
          <w:szCs w:val="24"/>
        </w:rPr>
        <w:t>3</w:t>
      </w:r>
      <w:r w:rsidR="00AE6030">
        <w:rPr>
          <w:rFonts w:ascii="Times New Roman" w:eastAsia="Calibri" w:hAnsi="Times New Roman" w:cs="Times New Roman"/>
          <w:sz w:val="24"/>
          <w:szCs w:val="24"/>
        </w:rPr>
        <w:t> 262 059,00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фактических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>– 3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 179 339,23 </w:t>
      </w:r>
      <w:r w:rsidR="00CD36DC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82 719,77 </w:t>
      </w:r>
      <w:r w:rsidR="00CD36DC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(</w:t>
      </w:r>
      <w:r w:rsidR="00CD36DC">
        <w:rPr>
          <w:rFonts w:ascii="Times New Roman" w:eastAsia="Calibri" w:hAnsi="Times New Roman" w:cs="Times New Roman"/>
          <w:sz w:val="24"/>
          <w:szCs w:val="24"/>
        </w:rPr>
        <w:t>-</w:t>
      </w:r>
      <w:r w:rsidRPr="007F4F36">
        <w:rPr>
          <w:rFonts w:ascii="Times New Roman" w:eastAsia="Calibri" w:hAnsi="Times New Roman" w:cs="Times New Roman"/>
          <w:sz w:val="24"/>
          <w:szCs w:val="24"/>
        </w:rPr>
        <w:t>)</w:t>
      </w:r>
      <w:r w:rsidR="00CD36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1E27" w:rsidRPr="007F4F36" w:rsidRDefault="00811E27" w:rsidP="00CD36D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Руководство и управление в сфере установленных функций органов местного </w:t>
      </w:r>
      <w:proofErr w:type="spellStart"/>
      <w:r w:rsidRPr="007F4F36">
        <w:rPr>
          <w:rFonts w:ascii="Times New Roman" w:eastAsia="Calibri" w:hAnsi="Times New Roman" w:cs="Times New Roman"/>
          <w:sz w:val="24"/>
          <w:szCs w:val="24"/>
        </w:rPr>
        <w:t>самоуправления</w:t>
      </w:r>
      <w:proofErr w:type="gramStart"/>
      <w:r w:rsidRPr="007F4F36">
        <w:rPr>
          <w:rFonts w:ascii="Times New Roman" w:eastAsia="Calibri" w:hAnsi="Times New Roman" w:cs="Times New Roman"/>
          <w:sz w:val="24"/>
          <w:szCs w:val="24"/>
        </w:rPr>
        <w:t>,о</w:t>
      </w:r>
      <w:proofErr w:type="gramEnd"/>
      <w:r w:rsidRPr="007F4F36">
        <w:rPr>
          <w:rFonts w:ascii="Times New Roman" w:eastAsia="Calibri" w:hAnsi="Times New Roman" w:cs="Times New Roman"/>
          <w:sz w:val="24"/>
          <w:szCs w:val="24"/>
        </w:rPr>
        <w:t>бъем</w:t>
      </w:r>
      <w:proofErr w:type="spellEnd"/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 запланированных расходов 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– 187 752,03 </w:t>
      </w:r>
      <w:r w:rsidR="00CD36DC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фактических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E6030">
        <w:rPr>
          <w:rFonts w:ascii="Times New Roman" w:eastAsia="Calibri" w:hAnsi="Times New Roman" w:cs="Times New Roman"/>
          <w:sz w:val="24"/>
          <w:szCs w:val="24"/>
        </w:rPr>
        <w:t>187 752,03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рублей, отклонение – 0.</w:t>
      </w:r>
    </w:p>
    <w:p w:rsidR="00811E27" w:rsidRPr="007F4F36" w:rsidRDefault="00811E27" w:rsidP="00CD36D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Уплата членских взносов в Ассоциацию муниципальных образований, 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>– 9 000,00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- 9 000,00рублей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 отклонение –</w:t>
      </w:r>
      <w:r w:rsidR="00CD36DC">
        <w:rPr>
          <w:rFonts w:ascii="Times New Roman" w:eastAsia="Calibri" w:hAnsi="Times New Roman" w:cs="Times New Roman"/>
          <w:sz w:val="24"/>
          <w:szCs w:val="24"/>
        </w:rPr>
        <w:t>0.</w:t>
      </w:r>
    </w:p>
    <w:p w:rsidR="00811E27" w:rsidRPr="007F4F36" w:rsidRDefault="00811E27" w:rsidP="00CD36D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Профилактика безнадзорности и правонарушений несовершеннолетних, объем запланированных расходов -</w:t>
      </w:r>
      <w:r w:rsidR="00CD36DC">
        <w:rPr>
          <w:rFonts w:ascii="Times New Roman" w:eastAsia="Calibri" w:hAnsi="Times New Roman" w:cs="Times New Roman"/>
          <w:sz w:val="24"/>
          <w:szCs w:val="24"/>
        </w:rPr>
        <w:t>200,00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- 200,00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CD36DC">
        <w:rPr>
          <w:rFonts w:ascii="Times New Roman" w:eastAsia="Calibri" w:hAnsi="Times New Roman" w:cs="Times New Roman"/>
          <w:sz w:val="24"/>
          <w:szCs w:val="24"/>
        </w:rPr>
        <w:t>0.</w:t>
      </w:r>
    </w:p>
    <w:p w:rsidR="009C7A67" w:rsidRPr="007F4F36" w:rsidRDefault="009C7A67" w:rsidP="00CD36DC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Осуществление первичного воинского учета на территориях, где отсутствуют военные комиссариаты, 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E6030">
        <w:rPr>
          <w:rFonts w:ascii="Times New Roman" w:eastAsia="Calibri" w:hAnsi="Times New Roman" w:cs="Times New Roman"/>
          <w:sz w:val="24"/>
          <w:szCs w:val="24"/>
        </w:rPr>
        <w:t>227 338,55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E6030">
        <w:rPr>
          <w:rFonts w:ascii="Times New Roman" w:eastAsia="Calibri" w:hAnsi="Times New Roman" w:cs="Times New Roman"/>
          <w:sz w:val="24"/>
          <w:szCs w:val="24"/>
        </w:rPr>
        <w:t>227 338,55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CD36DC">
        <w:rPr>
          <w:rFonts w:ascii="Times New Roman" w:eastAsia="Calibri" w:hAnsi="Times New Roman" w:cs="Times New Roman"/>
          <w:sz w:val="24"/>
          <w:szCs w:val="24"/>
        </w:rPr>
        <w:t>0.</w:t>
      </w:r>
    </w:p>
    <w:p w:rsidR="00811E27" w:rsidRPr="007F4F36" w:rsidRDefault="009C7A67" w:rsidP="00CD36D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E6030">
        <w:rPr>
          <w:rFonts w:ascii="Times New Roman" w:eastAsia="Calibri" w:hAnsi="Times New Roman" w:cs="Times New Roman"/>
          <w:sz w:val="24"/>
          <w:szCs w:val="24"/>
        </w:rPr>
        <w:t>594 695,89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AE6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E6030">
        <w:rPr>
          <w:rFonts w:ascii="Times New Roman" w:eastAsia="Calibri" w:hAnsi="Times New Roman" w:cs="Times New Roman"/>
          <w:sz w:val="24"/>
          <w:szCs w:val="24"/>
        </w:rPr>
        <w:t>593 128,10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AE6030">
        <w:rPr>
          <w:rFonts w:ascii="Times New Roman" w:eastAsia="Calibri" w:hAnsi="Times New Roman" w:cs="Times New Roman"/>
          <w:sz w:val="24"/>
          <w:szCs w:val="24"/>
        </w:rPr>
        <w:t>1567,79</w:t>
      </w:r>
      <w:r w:rsidR="00742D1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proofErr w:type="gramStart"/>
      <w:r w:rsidR="00CD36DC">
        <w:rPr>
          <w:rFonts w:ascii="Times New Roman" w:eastAsia="Calibri" w:hAnsi="Times New Roman" w:cs="Times New Roman"/>
          <w:sz w:val="24"/>
          <w:szCs w:val="24"/>
        </w:rPr>
        <w:t xml:space="preserve"> (-).</w:t>
      </w:r>
      <w:proofErr w:type="gramEnd"/>
    </w:p>
    <w:p w:rsidR="009C7A67" w:rsidRDefault="009C7A67" w:rsidP="00CD36D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Передача полномочий по созданию мероприятий по содержанию и ремонту автомобильных дорог общего пользования местного значения и искусственных сооружений на них за счет средств дорожного фонда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E34180">
        <w:rPr>
          <w:rFonts w:ascii="Times New Roman" w:eastAsia="Calibri" w:hAnsi="Times New Roman" w:cs="Times New Roman"/>
          <w:sz w:val="24"/>
          <w:szCs w:val="24"/>
        </w:rPr>
        <w:t>866 700,00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E34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34180">
        <w:rPr>
          <w:rFonts w:ascii="Times New Roman" w:eastAsia="Calibri" w:hAnsi="Times New Roman" w:cs="Times New Roman"/>
          <w:sz w:val="24"/>
          <w:szCs w:val="24"/>
        </w:rPr>
        <w:t>777 965,48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E34180">
        <w:rPr>
          <w:rFonts w:ascii="Times New Roman" w:eastAsia="Calibri" w:hAnsi="Times New Roman" w:cs="Times New Roman"/>
          <w:sz w:val="24"/>
          <w:szCs w:val="24"/>
        </w:rPr>
        <w:t>88 734,52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proofErr w:type="gramStart"/>
      <w:r w:rsidR="00CD36DC">
        <w:rPr>
          <w:rFonts w:ascii="Times New Roman" w:eastAsia="Calibri" w:hAnsi="Times New Roman" w:cs="Times New Roman"/>
          <w:sz w:val="24"/>
          <w:szCs w:val="24"/>
        </w:rPr>
        <w:t xml:space="preserve"> (-). </w:t>
      </w:r>
      <w:proofErr w:type="gramEnd"/>
    </w:p>
    <w:p w:rsidR="00275910" w:rsidRDefault="00275910" w:rsidP="0027591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910">
        <w:rPr>
          <w:rFonts w:ascii="Times New Roman" w:eastAsia="Calibri" w:hAnsi="Times New Roman" w:cs="Times New Roman"/>
          <w:sz w:val="24"/>
          <w:szCs w:val="24"/>
        </w:rPr>
        <w:t>Мероприятия в сфере архитектуры и градостроительства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>
        <w:rPr>
          <w:rFonts w:ascii="Times New Roman" w:eastAsia="Calibri" w:hAnsi="Times New Roman" w:cs="Times New Roman"/>
          <w:sz w:val="24"/>
          <w:szCs w:val="24"/>
        </w:rPr>
        <w:t>– 50 000,00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>
        <w:rPr>
          <w:rFonts w:ascii="Times New Roman" w:eastAsia="Calibri" w:hAnsi="Times New Roman" w:cs="Times New Roman"/>
          <w:sz w:val="24"/>
          <w:szCs w:val="24"/>
        </w:rPr>
        <w:t>- 50 000,00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>
        <w:rPr>
          <w:rFonts w:ascii="Times New Roman" w:eastAsia="Calibri" w:hAnsi="Times New Roman" w:cs="Times New Roman"/>
          <w:sz w:val="24"/>
          <w:szCs w:val="24"/>
        </w:rPr>
        <w:t>0,00 рублей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(-). </w:t>
      </w:r>
      <w:proofErr w:type="gramEnd"/>
    </w:p>
    <w:p w:rsidR="00275910" w:rsidRPr="00275910" w:rsidRDefault="00275910" w:rsidP="0027591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5910">
        <w:rPr>
          <w:rFonts w:ascii="Times New Roman" w:eastAsia="Calibri" w:hAnsi="Times New Roman" w:cs="Times New Roman"/>
          <w:sz w:val="24"/>
          <w:szCs w:val="24"/>
        </w:rPr>
        <w:t>Мероприятия по землеустройству и землепользованию, о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бъем запланированных расходов </w:t>
      </w:r>
      <w:r>
        <w:rPr>
          <w:rFonts w:ascii="Times New Roman" w:eastAsia="Calibri" w:hAnsi="Times New Roman" w:cs="Times New Roman"/>
          <w:sz w:val="24"/>
          <w:szCs w:val="24"/>
        </w:rPr>
        <w:t>– 250 000,00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>
        <w:rPr>
          <w:rFonts w:ascii="Times New Roman" w:eastAsia="Calibri" w:hAnsi="Times New Roman" w:cs="Times New Roman"/>
          <w:sz w:val="24"/>
          <w:szCs w:val="24"/>
        </w:rPr>
        <w:t>- 250 000,00 рублей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>
        <w:rPr>
          <w:rFonts w:ascii="Times New Roman" w:eastAsia="Calibri" w:hAnsi="Times New Roman" w:cs="Times New Roman"/>
          <w:sz w:val="24"/>
          <w:szCs w:val="24"/>
        </w:rPr>
        <w:t>0,00 рублей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(-). </w:t>
      </w:r>
      <w:proofErr w:type="gramEnd"/>
    </w:p>
    <w:p w:rsidR="009C7A67" w:rsidRPr="007F4F36" w:rsidRDefault="009C7A67" w:rsidP="007F4F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Мероприятия по решению вопросов местного значения поселения в области ЖКХ и благоустройства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275910">
        <w:rPr>
          <w:rFonts w:ascii="Times New Roman" w:eastAsia="Calibri" w:hAnsi="Times New Roman" w:cs="Times New Roman"/>
          <w:sz w:val="24"/>
          <w:szCs w:val="24"/>
        </w:rPr>
        <w:t>10 661 037,25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275910">
        <w:rPr>
          <w:rFonts w:ascii="Times New Roman" w:eastAsia="Calibri" w:hAnsi="Times New Roman" w:cs="Times New Roman"/>
          <w:sz w:val="24"/>
          <w:szCs w:val="24"/>
        </w:rPr>
        <w:t>10 656 794,15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275910">
        <w:rPr>
          <w:rFonts w:ascii="Times New Roman" w:eastAsia="Calibri" w:hAnsi="Times New Roman" w:cs="Times New Roman"/>
          <w:sz w:val="24"/>
          <w:szCs w:val="24"/>
        </w:rPr>
        <w:t>4 243,1</w:t>
      </w:r>
      <w:r w:rsidR="00742D1C">
        <w:rPr>
          <w:rFonts w:ascii="Times New Roman" w:eastAsia="Calibri" w:hAnsi="Times New Roman" w:cs="Times New Roman"/>
          <w:sz w:val="24"/>
          <w:szCs w:val="24"/>
        </w:rPr>
        <w:t>рублей</w:t>
      </w:r>
      <w:proofErr w:type="gramStart"/>
      <w:r w:rsidR="00CD36DC">
        <w:rPr>
          <w:rFonts w:ascii="Times New Roman" w:eastAsia="Calibri" w:hAnsi="Times New Roman" w:cs="Times New Roman"/>
          <w:sz w:val="24"/>
          <w:szCs w:val="24"/>
        </w:rPr>
        <w:t xml:space="preserve"> (-).</w:t>
      </w:r>
      <w:proofErr w:type="gramEnd"/>
    </w:p>
    <w:p w:rsidR="009C7A67" w:rsidRPr="007F4F36" w:rsidRDefault="009C7A67" w:rsidP="007F4F36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Поддержка государственных программ субъектов РФ и муниципальных программ формирования современной городской среды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4172B9">
        <w:rPr>
          <w:rFonts w:ascii="Times New Roman" w:eastAsia="Calibri" w:hAnsi="Times New Roman" w:cs="Times New Roman"/>
          <w:sz w:val="24"/>
          <w:szCs w:val="24"/>
        </w:rPr>
        <w:t>3</w:t>
      </w:r>
      <w:r w:rsidR="00275910">
        <w:rPr>
          <w:rFonts w:ascii="Times New Roman" w:eastAsia="Calibri" w:hAnsi="Times New Roman" w:cs="Times New Roman"/>
          <w:sz w:val="24"/>
          <w:szCs w:val="24"/>
        </w:rPr>
        <w:t> 428 474,17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CD36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5910">
        <w:rPr>
          <w:rFonts w:ascii="Times New Roman" w:eastAsia="Calibri" w:hAnsi="Times New Roman" w:cs="Times New Roman"/>
          <w:sz w:val="24"/>
          <w:szCs w:val="24"/>
        </w:rPr>
        <w:t>3 428 474,17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36DC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CD36DC"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CD36DC">
        <w:rPr>
          <w:rFonts w:ascii="Times New Roman" w:eastAsia="Calibri" w:hAnsi="Times New Roman" w:cs="Times New Roman"/>
          <w:sz w:val="24"/>
          <w:szCs w:val="24"/>
        </w:rPr>
        <w:t>0</w:t>
      </w:r>
      <w:r w:rsidR="004172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7A67" w:rsidRPr="004172B9" w:rsidRDefault="009C7A67" w:rsidP="004172B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 (проектов) </w:t>
      </w:r>
      <w:proofErr w:type="gramStart"/>
      <w:r w:rsidRPr="007F4F36">
        <w:rPr>
          <w:rFonts w:ascii="Times New Roman" w:eastAsia="Calibri" w:hAnsi="Times New Roman" w:cs="Times New Roman"/>
          <w:sz w:val="24"/>
          <w:szCs w:val="24"/>
        </w:rPr>
        <w:t>инициативного</w:t>
      </w:r>
      <w:proofErr w:type="gramEnd"/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 бюджетирования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 xml:space="preserve">объем запланированных расходов 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275910">
        <w:rPr>
          <w:rFonts w:ascii="Times New Roman" w:eastAsia="Calibri" w:hAnsi="Times New Roman" w:cs="Times New Roman"/>
          <w:sz w:val="24"/>
          <w:szCs w:val="24"/>
        </w:rPr>
        <w:t>0,00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75910">
        <w:rPr>
          <w:rFonts w:ascii="Times New Roman" w:eastAsia="Calibri" w:hAnsi="Times New Roman" w:cs="Times New Roman"/>
          <w:sz w:val="24"/>
          <w:szCs w:val="24"/>
        </w:rPr>
        <w:t>0</w:t>
      </w:r>
      <w:r w:rsidR="004172B9"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 xml:space="preserve">, отклонение – </w:t>
      </w:r>
      <w:r w:rsidR="004172B9">
        <w:rPr>
          <w:rFonts w:ascii="Times New Roman" w:eastAsia="Calibri" w:hAnsi="Times New Roman" w:cs="Times New Roman"/>
          <w:sz w:val="24"/>
          <w:szCs w:val="24"/>
        </w:rPr>
        <w:t>0.</w:t>
      </w:r>
    </w:p>
    <w:p w:rsidR="004172B9" w:rsidRPr="007F4F36" w:rsidRDefault="009C7A67" w:rsidP="004172B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Передача полномочий по решению  вопросов местного значения поселения в области ЖКХ и благоустройства</w:t>
      </w:r>
      <w:proofErr w:type="gramStart"/>
      <w:r w:rsidR="004172B9">
        <w:rPr>
          <w:rFonts w:ascii="Times New Roman" w:eastAsia="Calibri" w:hAnsi="Times New Roman" w:cs="Times New Roman"/>
          <w:sz w:val="24"/>
          <w:szCs w:val="24"/>
        </w:rPr>
        <w:t>,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4172B9" w:rsidRPr="007F4F36">
        <w:rPr>
          <w:rFonts w:ascii="Times New Roman" w:eastAsia="Calibri" w:hAnsi="Times New Roman" w:cs="Times New Roman"/>
          <w:sz w:val="24"/>
          <w:szCs w:val="24"/>
        </w:rPr>
        <w:t xml:space="preserve">бъем запланированных расходов 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275910">
        <w:rPr>
          <w:rFonts w:ascii="Times New Roman" w:eastAsia="Calibri" w:hAnsi="Times New Roman" w:cs="Times New Roman"/>
          <w:sz w:val="24"/>
          <w:szCs w:val="24"/>
        </w:rPr>
        <w:t>10 850</w:t>
      </w:r>
      <w:r w:rsidR="004172B9"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>,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75910">
        <w:rPr>
          <w:rFonts w:ascii="Times New Roman" w:eastAsia="Calibri" w:hAnsi="Times New Roman" w:cs="Times New Roman"/>
          <w:sz w:val="24"/>
          <w:szCs w:val="24"/>
        </w:rPr>
        <w:t>10 850</w:t>
      </w:r>
      <w:r w:rsidR="004172B9"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4172B9" w:rsidRPr="007F4F36">
        <w:rPr>
          <w:rFonts w:ascii="Times New Roman" w:eastAsia="Calibri" w:hAnsi="Times New Roman" w:cs="Times New Roman"/>
          <w:sz w:val="24"/>
          <w:szCs w:val="24"/>
        </w:rPr>
        <w:t xml:space="preserve"> , отклонение – </w:t>
      </w:r>
      <w:r w:rsidR="004172B9">
        <w:rPr>
          <w:rFonts w:ascii="Times New Roman" w:eastAsia="Calibri" w:hAnsi="Times New Roman" w:cs="Times New Roman"/>
          <w:sz w:val="24"/>
          <w:szCs w:val="24"/>
        </w:rPr>
        <w:t>0.</w:t>
      </w:r>
    </w:p>
    <w:p w:rsidR="009C7A67" w:rsidRPr="004172B9" w:rsidRDefault="009C7A67" w:rsidP="004172B9">
      <w:pPr>
        <w:pStyle w:val="a3"/>
        <w:numPr>
          <w:ilvl w:val="0"/>
          <w:numId w:val="1"/>
        </w:numPr>
        <w:ind w:left="0" w:firstLine="360"/>
        <w:rPr>
          <w:rFonts w:ascii="Times New Roman" w:eastAsia="Calibri" w:hAnsi="Times New Roman" w:cs="Times New Roman"/>
          <w:sz w:val="24"/>
          <w:szCs w:val="24"/>
        </w:rPr>
      </w:pPr>
      <w:r w:rsidRPr="004172B9">
        <w:rPr>
          <w:rFonts w:ascii="Times New Roman" w:eastAsia="Calibri" w:hAnsi="Times New Roman" w:cs="Times New Roman"/>
          <w:sz w:val="24"/>
          <w:szCs w:val="24"/>
        </w:rPr>
        <w:t>Передача полномочий по созданию условий для обеспечения жителей услугами организаций культуры</w:t>
      </w:r>
      <w:r w:rsidR="004172B9" w:rsidRPr="004172B9">
        <w:rPr>
          <w:rFonts w:ascii="Times New Roman" w:eastAsia="Calibri" w:hAnsi="Times New Roman" w:cs="Times New Roman"/>
          <w:sz w:val="24"/>
          <w:szCs w:val="24"/>
        </w:rPr>
        <w:t>, объем запланированных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 расходов – </w:t>
      </w:r>
      <w:r w:rsidR="00275910">
        <w:rPr>
          <w:rFonts w:ascii="Times New Roman" w:eastAsia="Calibri" w:hAnsi="Times New Roman" w:cs="Times New Roman"/>
          <w:sz w:val="24"/>
          <w:szCs w:val="24"/>
        </w:rPr>
        <w:t>750 000</w:t>
      </w:r>
      <w:r w:rsidR="004172B9"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4172B9" w:rsidRPr="004172B9">
        <w:rPr>
          <w:rFonts w:ascii="Times New Roman" w:eastAsia="Calibri" w:hAnsi="Times New Roman" w:cs="Times New Roman"/>
          <w:sz w:val="24"/>
          <w:szCs w:val="24"/>
        </w:rPr>
        <w:t>,</w:t>
      </w:r>
      <w:r w:rsidR="002759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72B9" w:rsidRPr="004172B9">
        <w:rPr>
          <w:rFonts w:ascii="Times New Roman" w:eastAsia="Calibri" w:hAnsi="Times New Roman" w:cs="Times New Roman"/>
          <w:sz w:val="24"/>
          <w:szCs w:val="24"/>
        </w:rPr>
        <w:t>фактических расходов</w:t>
      </w:r>
      <w:r w:rsidR="004172B9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275910">
        <w:rPr>
          <w:rFonts w:ascii="Times New Roman" w:eastAsia="Calibri" w:hAnsi="Times New Roman" w:cs="Times New Roman"/>
          <w:sz w:val="24"/>
          <w:szCs w:val="24"/>
        </w:rPr>
        <w:t>750 000</w:t>
      </w:r>
      <w:r w:rsidR="004172B9">
        <w:rPr>
          <w:rFonts w:ascii="Times New Roman" w:eastAsia="Calibri" w:hAnsi="Times New Roman" w:cs="Times New Roman"/>
          <w:sz w:val="24"/>
          <w:szCs w:val="24"/>
        </w:rPr>
        <w:t>,00</w:t>
      </w:r>
      <w:r w:rsidR="004172B9" w:rsidRPr="004172B9">
        <w:rPr>
          <w:rFonts w:ascii="Times New Roman" w:eastAsia="Calibri" w:hAnsi="Times New Roman" w:cs="Times New Roman"/>
          <w:sz w:val="24"/>
          <w:szCs w:val="24"/>
        </w:rPr>
        <w:t xml:space="preserve"> рублей, отклонение – 0.</w:t>
      </w:r>
    </w:p>
    <w:p w:rsidR="009C7A67" w:rsidRPr="00742D1C" w:rsidRDefault="009C7A67" w:rsidP="00742D1C">
      <w:pPr>
        <w:pStyle w:val="a3"/>
        <w:numPr>
          <w:ilvl w:val="0"/>
          <w:numId w:val="1"/>
        </w:numPr>
        <w:ind w:left="0" w:firstLine="360"/>
        <w:rPr>
          <w:rFonts w:ascii="Times New Roman" w:eastAsia="Calibri" w:hAnsi="Times New Roman" w:cs="Times New Roman"/>
          <w:sz w:val="24"/>
          <w:szCs w:val="24"/>
        </w:rPr>
      </w:pPr>
      <w:r w:rsidRPr="00742D1C">
        <w:rPr>
          <w:rFonts w:ascii="Times New Roman" w:eastAsia="Calibri" w:hAnsi="Times New Roman" w:cs="Times New Roman"/>
          <w:sz w:val="24"/>
          <w:szCs w:val="24"/>
        </w:rPr>
        <w:t>Пенсии за выслугу лет лицам, замещавшим муниципальные должности поселения</w:t>
      </w:r>
      <w:proofErr w:type="gramStart"/>
      <w:r w:rsidR="00742D1C" w:rsidRPr="00742D1C">
        <w:rPr>
          <w:rFonts w:ascii="Times New Roman" w:eastAsia="Calibri" w:hAnsi="Times New Roman" w:cs="Times New Roman"/>
          <w:sz w:val="24"/>
          <w:szCs w:val="24"/>
        </w:rPr>
        <w:t>,о</w:t>
      </w:r>
      <w:proofErr w:type="gramEnd"/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бъем запланированных расходов – </w:t>
      </w:r>
      <w:r w:rsidR="00742D1C">
        <w:rPr>
          <w:rFonts w:ascii="Times New Roman" w:eastAsia="Calibri" w:hAnsi="Times New Roman" w:cs="Times New Roman"/>
          <w:sz w:val="24"/>
          <w:szCs w:val="24"/>
        </w:rPr>
        <w:t>115 323,00</w:t>
      </w:r>
      <w:r w:rsidR="00D92961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,фактических расходов- </w:t>
      </w:r>
      <w:r w:rsidR="00742D1C">
        <w:rPr>
          <w:rFonts w:ascii="Times New Roman" w:eastAsia="Calibri" w:hAnsi="Times New Roman" w:cs="Times New Roman"/>
          <w:sz w:val="24"/>
          <w:szCs w:val="24"/>
        </w:rPr>
        <w:t>115 322,64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 рублей , отклонение – 0</w:t>
      </w:r>
      <w:r w:rsidR="00742D1C">
        <w:rPr>
          <w:rFonts w:ascii="Times New Roman" w:eastAsia="Calibri" w:hAnsi="Times New Roman" w:cs="Times New Roman"/>
          <w:sz w:val="24"/>
          <w:szCs w:val="24"/>
        </w:rPr>
        <w:t>,36 рублей (-).</w:t>
      </w:r>
    </w:p>
    <w:p w:rsidR="009C7A67" w:rsidRPr="00742D1C" w:rsidRDefault="009C7A67" w:rsidP="00742D1C">
      <w:pPr>
        <w:pStyle w:val="a3"/>
        <w:numPr>
          <w:ilvl w:val="0"/>
          <w:numId w:val="1"/>
        </w:numPr>
        <w:ind w:left="0" w:firstLine="360"/>
        <w:rPr>
          <w:rFonts w:ascii="Times New Roman" w:eastAsia="Calibri" w:hAnsi="Times New Roman" w:cs="Times New Roman"/>
          <w:sz w:val="24"/>
          <w:szCs w:val="24"/>
        </w:rPr>
      </w:pPr>
      <w:r w:rsidRPr="00742D1C">
        <w:rPr>
          <w:rFonts w:ascii="Times New Roman" w:eastAsia="Calibri" w:hAnsi="Times New Roman" w:cs="Times New Roman"/>
          <w:sz w:val="24"/>
          <w:szCs w:val="24"/>
        </w:rPr>
        <w:t>Мероприятия по поддержке ФК и спорта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>, о</w:t>
      </w:r>
      <w:r w:rsidR="00CC787E">
        <w:rPr>
          <w:rFonts w:ascii="Times New Roman" w:eastAsia="Calibri" w:hAnsi="Times New Roman" w:cs="Times New Roman"/>
          <w:sz w:val="24"/>
          <w:szCs w:val="24"/>
        </w:rPr>
        <w:t>бъем запланированных расходов –165 371,67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742D1C">
        <w:rPr>
          <w:rFonts w:ascii="Times New Roman" w:eastAsia="Calibri" w:hAnsi="Times New Roman" w:cs="Times New Roman"/>
          <w:sz w:val="24"/>
          <w:szCs w:val="24"/>
        </w:rPr>
        <w:t>,</w:t>
      </w:r>
      <w:r w:rsidR="00CC78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фактических расходов </w:t>
      </w:r>
      <w:r w:rsidR="00742D1C">
        <w:rPr>
          <w:rFonts w:ascii="Times New Roman" w:eastAsia="Calibri" w:hAnsi="Times New Roman" w:cs="Times New Roman"/>
          <w:sz w:val="24"/>
          <w:szCs w:val="24"/>
        </w:rPr>
        <w:t>–</w:t>
      </w:r>
      <w:r w:rsidR="00CC787E">
        <w:rPr>
          <w:rFonts w:ascii="Times New Roman" w:eastAsia="Calibri" w:hAnsi="Times New Roman" w:cs="Times New Roman"/>
          <w:sz w:val="24"/>
          <w:szCs w:val="24"/>
        </w:rPr>
        <w:t>165 307,89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proofErr w:type="gramStart"/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742D1C" w:rsidRPr="00742D1C">
        <w:rPr>
          <w:rFonts w:ascii="Times New Roman" w:eastAsia="Calibri" w:hAnsi="Times New Roman" w:cs="Times New Roman"/>
          <w:sz w:val="24"/>
          <w:szCs w:val="24"/>
        </w:rPr>
        <w:t xml:space="preserve"> отклонение – </w:t>
      </w:r>
      <w:r w:rsidR="00CC787E">
        <w:rPr>
          <w:rFonts w:ascii="Times New Roman" w:eastAsia="Calibri" w:hAnsi="Times New Roman" w:cs="Times New Roman"/>
          <w:sz w:val="24"/>
          <w:szCs w:val="24"/>
        </w:rPr>
        <w:t>63,78</w:t>
      </w:r>
      <w:r w:rsidR="00742D1C" w:rsidRPr="00742D1C">
        <w:rPr>
          <w:rFonts w:ascii="Times New Roman" w:eastAsia="Calibri" w:hAnsi="Times New Roman" w:cs="Times New Roman"/>
          <w:sz w:val="24"/>
          <w:szCs w:val="24"/>
        </w:rPr>
        <w:t>рублей (-).</w:t>
      </w:r>
    </w:p>
    <w:p w:rsidR="007F4F36" w:rsidRP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lastRenderedPageBreak/>
        <w:t>Реализация муници</w:t>
      </w:r>
      <w:r w:rsidR="00742D1C">
        <w:rPr>
          <w:rFonts w:ascii="Times New Roman" w:eastAsia="Calibri" w:hAnsi="Times New Roman" w:cs="Times New Roman"/>
          <w:sz w:val="24"/>
          <w:szCs w:val="24"/>
        </w:rPr>
        <w:t>пальной программы была связана</w:t>
      </w:r>
      <w:r w:rsidRPr="007F4F36">
        <w:rPr>
          <w:rFonts w:ascii="Times New Roman" w:eastAsia="Calibri" w:hAnsi="Times New Roman" w:cs="Times New Roman"/>
          <w:sz w:val="24"/>
          <w:szCs w:val="24"/>
        </w:rPr>
        <w:t xml:space="preserve"> со следующими основными рисками:</w:t>
      </w:r>
    </w:p>
    <w:p w:rsidR="007F4F36" w:rsidRP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-рисками, связанными с изменением бюджетного и налогового законодательства;</w:t>
      </w:r>
    </w:p>
    <w:p w:rsid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4F36">
        <w:rPr>
          <w:rFonts w:ascii="Times New Roman" w:eastAsia="Calibri" w:hAnsi="Times New Roman" w:cs="Times New Roman"/>
          <w:sz w:val="24"/>
          <w:szCs w:val="24"/>
        </w:rPr>
        <w:t>-принятием решений по введению новых (увеличению действующих) расходных обязательств, не обеспеченных финансовыми ресурсами.</w:t>
      </w:r>
    </w:p>
    <w:p w:rsid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результате применения своевременных мер регулирования и управления рисками с целью их минимизации влияния на достижение целей муниципальной программы, указанные факторы минимально повлияли на ход реализации  муниципальной программы, преодоление рисков было достигнуто за счет:</w:t>
      </w:r>
    </w:p>
    <w:p w:rsid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перераспределения финансовых ресурсов;</w:t>
      </w:r>
    </w:p>
    <w:p w:rsid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своевременной подготовки и тщательной проработки проектовнормативных правовых актов, внесения</w:t>
      </w:r>
      <w:r w:rsidR="0004281F">
        <w:rPr>
          <w:rFonts w:ascii="Times New Roman" w:eastAsia="Calibri" w:hAnsi="Times New Roman" w:cs="Times New Roman"/>
          <w:sz w:val="24"/>
          <w:szCs w:val="24"/>
        </w:rPr>
        <w:t xml:space="preserve">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04281F" w:rsidRDefault="0004281F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мониторинга программы, регулярного анализа хода ее исполнения.</w:t>
      </w:r>
    </w:p>
    <w:p w:rsidR="003D0A4B" w:rsidRDefault="003D0A4B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проведенного анализа результативности и эффективности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можно сделать вывод, что эффективность реализации муниципальной программы в 202</w:t>
      </w:r>
      <w:r w:rsidR="00AA62B0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году сложилась выше плановой.</w:t>
      </w:r>
    </w:p>
    <w:p w:rsidR="003D0A4B" w:rsidRDefault="003D0A4B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Информацию о внесенных изменениях в муниципальную программу «Реализация полномочий </w:t>
      </w:r>
      <w:r w:rsidRPr="003E68AF">
        <w:rPr>
          <w:rFonts w:ascii="Times New Roman" w:eastAsia="Calibri" w:hAnsi="Times New Roman" w:cs="Times New Roman"/>
          <w:sz w:val="24"/>
          <w:szCs w:val="24"/>
        </w:rPr>
        <w:t>Белоберезковской поселковой администрации на 2018-2022годы»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представлена в таблице:</w:t>
      </w:r>
    </w:p>
    <w:p w:rsidR="001C3F2F" w:rsidRDefault="001C3F2F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134"/>
        <w:gridCol w:w="7052"/>
      </w:tblGrid>
      <w:tr w:rsidR="007F5D81" w:rsidTr="00377CE7">
        <w:tc>
          <w:tcPr>
            <w:tcW w:w="1668" w:type="dxa"/>
          </w:tcPr>
          <w:p w:rsidR="007F5D81" w:rsidRDefault="007F5D81" w:rsidP="00B54157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1134" w:type="dxa"/>
          </w:tcPr>
          <w:p w:rsidR="007F5D81" w:rsidRDefault="007F5D81" w:rsidP="00B54157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№НПА</w:t>
            </w:r>
          </w:p>
        </w:tc>
        <w:tc>
          <w:tcPr>
            <w:tcW w:w="7052" w:type="dxa"/>
          </w:tcPr>
          <w:p w:rsidR="007F5D81" w:rsidRDefault="007F5D81" w:rsidP="00B54157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</w:tr>
      <w:tr w:rsidR="007F5D81" w:rsidTr="00377CE7">
        <w:tc>
          <w:tcPr>
            <w:tcW w:w="1668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16.02.2021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7052" w:type="dxa"/>
          </w:tcPr>
          <w:p w:rsidR="007F5D81" w:rsidRDefault="007F5D81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о внесении изменений в муниципальную программу «Реализация полномочий Белоберезковской поселковой администрации на 2018 -2022годы»</w:t>
            </w:r>
          </w:p>
        </w:tc>
      </w:tr>
      <w:tr w:rsidR="007F5D81" w:rsidTr="00377CE7">
        <w:tc>
          <w:tcPr>
            <w:tcW w:w="1668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27.04.2021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7052" w:type="dxa"/>
          </w:tcPr>
          <w:p w:rsidR="007F5D81" w:rsidRDefault="007F5D81" w:rsidP="00F72CF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о внесении изменений в муниципальную программу «Реализация полномочий Белоберезковской поселковой администрации на 2018 -2022годы»</w:t>
            </w:r>
          </w:p>
        </w:tc>
      </w:tr>
      <w:tr w:rsidR="007F5D81" w:rsidTr="00377CE7">
        <w:tc>
          <w:tcPr>
            <w:tcW w:w="1668" w:type="dxa"/>
          </w:tcPr>
          <w:p w:rsidR="007F5D81" w:rsidRDefault="009C4A29" w:rsidP="009C4A2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7.2021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52" w:type="dxa"/>
          </w:tcPr>
          <w:p w:rsidR="007F5D81" w:rsidRDefault="007F5D81" w:rsidP="00F72CF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о внесении изменений в муниципальную программу «Реализация полномочий Белоберезковской поселковой администрации на 2018 -2022годы»</w:t>
            </w:r>
          </w:p>
        </w:tc>
      </w:tr>
      <w:tr w:rsidR="007F5D81" w:rsidTr="00377CE7">
        <w:tc>
          <w:tcPr>
            <w:tcW w:w="1668" w:type="dxa"/>
          </w:tcPr>
          <w:p w:rsidR="007F5D81" w:rsidRDefault="009C4A29" w:rsidP="009C4A2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10.2021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7F5D81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52" w:type="dxa"/>
          </w:tcPr>
          <w:p w:rsidR="007F5D81" w:rsidRDefault="007F5D81" w:rsidP="00F72CF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о внесении изменений в муниципальную программу «Реализация полномочий Белоберезковской поселковой администрации на 2018 -2022годы»</w:t>
            </w:r>
          </w:p>
        </w:tc>
      </w:tr>
      <w:tr w:rsidR="00377CE7" w:rsidTr="00377CE7">
        <w:tc>
          <w:tcPr>
            <w:tcW w:w="1668" w:type="dxa"/>
          </w:tcPr>
          <w:p w:rsidR="00377CE7" w:rsidRDefault="009C4A29" w:rsidP="00377CE7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28.12.2021</w:t>
            </w:r>
            <w:r w:rsidR="00377CE7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377CE7" w:rsidRDefault="009C4A29" w:rsidP="007F4F36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52" w:type="dxa"/>
          </w:tcPr>
          <w:p w:rsidR="00377CE7" w:rsidRDefault="00146B92" w:rsidP="00F72CF9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о внесении изменений в муниципальную программу «Реализация полномочий Белоберезковской поселковой администрации на 2018 -2022годы»</w:t>
            </w:r>
          </w:p>
        </w:tc>
      </w:tr>
    </w:tbl>
    <w:p w:rsidR="003D0A4B" w:rsidRDefault="003D0A4B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F36" w:rsidRP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4F36" w:rsidRPr="007F4F36" w:rsidRDefault="007F4F36" w:rsidP="007F4F36">
      <w:pPr>
        <w:pStyle w:val="a3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1E27" w:rsidRPr="007F4F36" w:rsidRDefault="00811E27" w:rsidP="00811E27">
      <w:pPr>
        <w:widowControl w:val="0"/>
        <w:autoSpaceDE w:val="0"/>
        <w:autoSpaceDN w:val="0"/>
        <w:adjustRightInd w:val="0"/>
        <w:spacing w:after="120" w:line="252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1E27" w:rsidRPr="007F4F36" w:rsidRDefault="00811E27" w:rsidP="00F51F0B">
      <w:pPr>
        <w:widowControl w:val="0"/>
        <w:autoSpaceDE w:val="0"/>
        <w:autoSpaceDN w:val="0"/>
        <w:adjustRightInd w:val="0"/>
        <w:spacing w:after="120" w:line="252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11E27" w:rsidRPr="007F4F36" w:rsidSect="006F19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1824"/>
    <w:multiLevelType w:val="hybridMultilevel"/>
    <w:tmpl w:val="6E96F9BC"/>
    <w:lvl w:ilvl="0" w:tplc="91A4B3C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76A8"/>
    <w:rsid w:val="0004281F"/>
    <w:rsid w:val="00146B92"/>
    <w:rsid w:val="001C3F2F"/>
    <w:rsid w:val="00234F70"/>
    <w:rsid w:val="00275910"/>
    <w:rsid w:val="00287370"/>
    <w:rsid w:val="00296C53"/>
    <w:rsid w:val="00377CE7"/>
    <w:rsid w:val="003D0A4B"/>
    <w:rsid w:val="003E68AF"/>
    <w:rsid w:val="004172B9"/>
    <w:rsid w:val="00497428"/>
    <w:rsid w:val="005A00BE"/>
    <w:rsid w:val="006F1946"/>
    <w:rsid w:val="00742D1C"/>
    <w:rsid w:val="007C2FC6"/>
    <w:rsid w:val="007F4F36"/>
    <w:rsid w:val="007F5D81"/>
    <w:rsid w:val="00811E27"/>
    <w:rsid w:val="00866780"/>
    <w:rsid w:val="009432D8"/>
    <w:rsid w:val="009C4A29"/>
    <w:rsid w:val="009C7A67"/>
    <w:rsid w:val="00AA62B0"/>
    <w:rsid w:val="00AE6030"/>
    <w:rsid w:val="00B54157"/>
    <w:rsid w:val="00B65C41"/>
    <w:rsid w:val="00BB7310"/>
    <w:rsid w:val="00CC787E"/>
    <w:rsid w:val="00CD36DC"/>
    <w:rsid w:val="00D92961"/>
    <w:rsid w:val="00E34180"/>
    <w:rsid w:val="00F32831"/>
    <w:rsid w:val="00F51F0B"/>
    <w:rsid w:val="00FA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E27"/>
    <w:pPr>
      <w:ind w:left="720"/>
      <w:contextualSpacing/>
    </w:pPr>
  </w:style>
  <w:style w:type="table" w:styleId="a4">
    <w:name w:val="Table Grid"/>
    <w:basedOn w:val="a1"/>
    <w:uiPriority w:val="59"/>
    <w:rsid w:val="007F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E27"/>
    <w:pPr>
      <w:ind w:left="720"/>
      <w:contextualSpacing/>
    </w:pPr>
  </w:style>
  <w:style w:type="table" w:styleId="a4">
    <w:name w:val="Table Grid"/>
    <w:basedOn w:val="a1"/>
    <w:uiPriority w:val="59"/>
    <w:rsid w:val="007F5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1CBB-418D-4AFA-BEF8-F05D8905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Финансист</dc:creator>
  <cp:keywords/>
  <dc:description/>
  <cp:lastModifiedBy>Финансист</cp:lastModifiedBy>
  <cp:revision>31</cp:revision>
  <cp:lastPrinted>2022-04-04T05:59:00Z</cp:lastPrinted>
  <dcterms:created xsi:type="dcterms:W3CDTF">2021-03-31T11:29:00Z</dcterms:created>
  <dcterms:modified xsi:type="dcterms:W3CDTF">2022-05-30T11:26:00Z</dcterms:modified>
</cp:coreProperties>
</file>