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 ТРУБЧЕВСКИЙ РАЙОН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БЕЛОБЕРЕЗКОВСКАЯ ПОСЕЛКОВАЯ АДМИНИСТРАЦИЯ 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300B18" w:rsidRDefault="00300B18" w:rsidP="00300B18">
      <w:pPr>
        <w:rPr>
          <w:rFonts w:ascii="Arial" w:hAnsi="Arial" w:cs="Arial"/>
          <w:b/>
          <w:color w:val="000000"/>
        </w:rPr>
      </w:pPr>
    </w:p>
    <w:p w:rsidR="00300B18" w:rsidRPr="00A32E16" w:rsidRDefault="00FC01FE" w:rsidP="00300B18">
      <w:pPr>
        <w:pStyle w:val="a3"/>
        <w:jc w:val="left"/>
        <w:rPr>
          <w:sz w:val="24"/>
        </w:rPr>
      </w:pPr>
      <w:r>
        <w:rPr>
          <w:sz w:val="24"/>
        </w:rPr>
        <w:t>от "0</w:t>
      </w:r>
      <w:r w:rsidR="00517C13">
        <w:rPr>
          <w:sz w:val="24"/>
        </w:rPr>
        <w:t>5</w:t>
      </w:r>
      <w:r w:rsidR="00466560">
        <w:rPr>
          <w:sz w:val="24"/>
        </w:rPr>
        <w:t xml:space="preserve">" </w:t>
      </w:r>
      <w:r>
        <w:rPr>
          <w:sz w:val="24"/>
        </w:rPr>
        <w:t>07</w:t>
      </w:r>
      <w:r w:rsidR="00466560">
        <w:rPr>
          <w:sz w:val="24"/>
        </w:rPr>
        <w:t>. 202</w:t>
      </w:r>
      <w:r>
        <w:rPr>
          <w:sz w:val="24"/>
        </w:rPr>
        <w:t>3</w:t>
      </w:r>
      <w:r w:rsidR="00466560">
        <w:rPr>
          <w:sz w:val="24"/>
        </w:rPr>
        <w:t xml:space="preserve"> г. № </w:t>
      </w:r>
      <w:r>
        <w:rPr>
          <w:sz w:val="24"/>
        </w:rPr>
        <w:t>45</w:t>
      </w:r>
    </w:p>
    <w:p w:rsidR="00300B18" w:rsidRPr="00A32E16" w:rsidRDefault="00300B18" w:rsidP="00300B18">
      <w:pPr>
        <w:rPr>
          <w:color w:val="000000"/>
        </w:rPr>
      </w:pPr>
      <w:r w:rsidRPr="00A32E16">
        <w:rPr>
          <w:color w:val="000000"/>
        </w:rPr>
        <w:t>пгт. Белая Березка</w:t>
      </w:r>
    </w:p>
    <w:p w:rsidR="00300B18" w:rsidRDefault="00300B18" w:rsidP="00300B18">
      <w:pPr>
        <w:jc w:val="both"/>
        <w:rPr>
          <w:sz w:val="28"/>
          <w:szCs w:val="28"/>
        </w:rPr>
      </w:pPr>
    </w:p>
    <w:p w:rsidR="00300B18" w:rsidRDefault="00300B18" w:rsidP="00300B18">
      <w:pPr>
        <w:ind w:left="-540" w:firstLine="540"/>
      </w:pPr>
      <w:r>
        <w:t>«О создании комиссии Белоберезковской поселковой</w:t>
      </w:r>
    </w:p>
    <w:p w:rsidR="00145CA8" w:rsidRDefault="00300B18" w:rsidP="00145CA8">
      <w:pPr>
        <w:ind w:left="-540" w:firstLine="540"/>
      </w:pPr>
      <w:r>
        <w:t xml:space="preserve">администрации </w:t>
      </w:r>
      <w:r w:rsidR="00145CA8">
        <w:t>по оценке степени утраты имущества</w:t>
      </w:r>
    </w:p>
    <w:p w:rsidR="00300B18" w:rsidRDefault="00145CA8" w:rsidP="00145CA8">
      <w:pPr>
        <w:ind w:left="-540" w:firstLine="540"/>
      </w:pPr>
      <w:r>
        <w:t>первой необходимости пострадавших граждан</w:t>
      </w:r>
      <w:r w:rsidR="00A32E16">
        <w:t>»</w:t>
      </w:r>
    </w:p>
    <w:p w:rsidR="00300B18" w:rsidRDefault="00300B18" w:rsidP="00300B18">
      <w:pPr>
        <w:ind w:right="5046"/>
      </w:pPr>
    </w:p>
    <w:p w:rsidR="00A32E16" w:rsidRDefault="00FC01FE" w:rsidP="00300B18">
      <w:pPr>
        <w:spacing w:before="120"/>
        <w:ind w:firstLine="720"/>
        <w:jc w:val="both"/>
      </w:pPr>
      <w:r>
        <w:t xml:space="preserve"> На основании протокола № </w:t>
      </w:r>
      <w:r w:rsidR="00517C13">
        <w:t>7</w:t>
      </w:r>
      <w:r w:rsidR="00300B18">
        <w:t xml:space="preserve"> заседания комиссии по предупреждению и ликвидации чрезвычайных ситуаций и обеспечению пожарной безопасности в Трубчевском муниципальном районе</w:t>
      </w:r>
      <w:r w:rsidR="00602DCF">
        <w:t xml:space="preserve"> от 03.07.2023 года</w:t>
      </w:r>
      <w:r w:rsidR="00300B18">
        <w:t xml:space="preserve">, порядка использования бюджетных ассигнований </w:t>
      </w:r>
      <w:r w:rsidR="00E020DD">
        <w:t xml:space="preserve">резервного фонда Белоберезковской поселковой администрацией, заключений межведомственной комиссии о признании  жилых помещений </w:t>
      </w:r>
      <w:proofErr w:type="gramStart"/>
      <w:r w:rsidR="00E020DD">
        <w:t>непригодными</w:t>
      </w:r>
      <w:proofErr w:type="gramEnd"/>
      <w:r w:rsidR="00E020DD">
        <w:t xml:space="preserve"> для постоянного проживания и заявлений граждан</w:t>
      </w:r>
    </w:p>
    <w:p w:rsidR="00A32E16" w:rsidRDefault="00300B18" w:rsidP="00300B18">
      <w:pPr>
        <w:spacing w:before="60"/>
        <w:jc w:val="both"/>
        <w:rPr>
          <w:b/>
          <w:spacing w:val="20"/>
        </w:rPr>
      </w:pPr>
      <w:r>
        <w:rPr>
          <w:b/>
          <w:spacing w:val="20"/>
        </w:rPr>
        <w:t>ПОСТАНОВЛЯЮ:</w:t>
      </w:r>
    </w:p>
    <w:p w:rsidR="00300B18" w:rsidRDefault="00300B18" w:rsidP="00300B18">
      <w:pPr>
        <w:spacing w:before="60"/>
        <w:jc w:val="both"/>
        <w:rPr>
          <w:b/>
        </w:rPr>
      </w:pPr>
      <w:r>
        <w:rPr>
          <w:b/>
        </w:rPr>
        <w:t xml:space="preserve"> </w:t>
      </w:r>
    </w:p>
    <w:p w:rsidR="00300B18" w:rsidRDefault="00E020DD" w:rsidP="00A32E16">
      <w:pPr>
        <w:tabs>
          <w:tab w:val="left" w:pos="284"/>
        </w:tabs>
      </w:pPr>
      <w:r>
        <w:t xml:space="preserve"> 1.</w:t>
      </w:r>
      <w:r w:rsidR="00A32E16">
        <w:t xml:space="preserve">С </w:t>
      </w:r>
      <w:r>
        <w:t>целью проведения  комиссионного обследования образовать комиссию Белоберезковской поселковой администрации по оценке степени утраты имущества первой необходимости пострадавших граждан, находившихся в зоне  чрезвычайной ситуации на территории Белоберезковского городского поселения в следующем составе:</w:t>
      </w:r>
    </w:p>
    <w:p w:rsidR="00E020DD" w:rsidRDefault="00E020DD" w:rsidP="00A32E16">
      <w:pPr>
        <w:tabs>
          <w:tab w:val="left" w:pos="284"/>
        </w:tabs>
      </w:pPr>
      <w:r>
        <w:t xml:space="preserve">    Садовская И.Ф. – глава Белоберезковской поселковой  администрации,</w:t>
      </w:r>
    </w:p>
    <w:p w:rsidR="00E020DD" w:rsidRDefault="00E020DD" w:rsidP="00A32E16">
      <w:pPr>
        <w:tabs>
          <w:tab w:val="left" w:pos="284"/>
        </w:tabs>
      </w:pPr>
      <w:r>
        <w:t xml:space="preserve">    председатель комиссии</w:t>
      </w:r>
    </w:p>
    <w:p w:rsidR="00E020DD" w:rsidRDefault="00E020DD" w:rsidP="00A32E16">
      <w:pPr>
        <w:tabs>
          <w:tab w:val="left" w:pos="284"/>
        </w:tabs>
      </w:pPr>
      <w:r>
        <w:t xml:space="preserve">    члены комиссии: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r w:rsidR="00FC01FE">
        <w:t>Устинова В.В</w:t>
      </w:r>
      <w:r>
        <w:t>. –</w:t>
      </w:r>
      <w:r w:rsidR="00602DCF">
        <w:t xml:space="preserve"> </w:t>
      </w:r>
      <w:r>
        <w:t>инспектор  Белоберезковской поселковой администрации;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r w:rsidR="00FC01FE">
        <w:t>Азаров Е</w:t>
      </w:r>
      <w:r>
        <w:t>.</w:t>
      </w:r>
      <w:r w:rsidR="00FC01FE">
        <w:t>Е.</w:t>
      </w:r>
      <w:r>
        <w:t xml:space="preserve"> – депутат Белоберезковского поселк</w:t>
      </w:r>
      <w:r w:rsidR="00FC01FE">
        <w:t>ового Совета народных депутатов</w:t>
      </w:r>
      <w:r>
        <w:t>;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r w:rsidR="00FC01FE" w:rsidRPr="00602DCF">
        <w:t>Головач А</w:t>
      </w:r>
      <w:r w:rsidR="00A32E16" w:rsidRPr="00602DCF">
        <w:t>.</w:t>
      </w:r>
      <w:r w:rsidR="00FC01FE" w:rsidRPr="00602DCF">
        <w:t>Е</w:t>
      </w:r>
      <w:r w:rsidR="00FC01FE">
        <w:t>.</w:t>
      </w:r>
      <w:r w:rsidR="00A32E16">
        <w:t xml:space="preserve"> - депутат Белоберезковского поселкового Совета народных депутатов;</w:t>
      </w:r>
    </w:p>
    <w:p w:rsidR="00A32E16" w:rsidRDefault="00FC01FE" w:rsidP="00A32E16">
      <w:pPr>
        <w:tabs>
          <w:tab w:val="left" w:pos="284"/>
        </w:tabs>
      </w:pPr>
      <w:r>
        <w:rPr>
          <w:sz w:val="22"/>
          <w:szCs w:val="22"/>
        </w:rPr>
        <w:t xml:space="preserve">   </w:t>
      </w:r>
      <w:r w:rsidRPr="00602DCF">
        <w:rPr>
          <w:sz w:val="22"/>
          <w:szCs w:val="22"/>
        </w:rPr>
        <w:t xml:space="preserve"> </w:t>
      </w:r>
      <w:proofErr w:type="spellStart"/>
      <w:r w:rsidR="00602DCF">
        <w:t>Мамеев</w:t>
      </w:r>
      <w:proofErr w:type="spellEnd"/>
      <w:r w:rsidR="00602DCF">
        <w:t xml:space="preserve"> В.Н. -</w:t>
      </w:r>
      <w:r w:rsidR="00517C13">
        <w:rPr>
          <w:sz w:val="22"/>
          <w:szCs w:val="22"/>
        </w:rPr>
        <w:t xml:space="preserve"> </w:t>
      </w:r>
      <w:r>
        <w:rPr>
          <w:sz w:val="22"/>
          <w:szCs w:val="22"/>
        </w:rPr>
        <w:t>мастер ВКХ Белоберезковского участка МУП «Жилкомсервис г. Трубчевск»</w:t>
      </w:r>
      <w:r w:rsidR="00602DCF">
        <w:rPr>
          <w:sz w:val="22"/>
          <w:szCs w:val="22"/>
        </w:rPr>
        <w:t>.</w:t>
      </w:r>
    </w:p>
    <w:p w:rsidR="00300B18" w:rsidRDefault="00A32E16" w:rsidP="00A32E16">
      <w:pPr>
        <w:tabs>
          <w:tab w:val="left" w:pos="284"/>
        </w:tabs>
        <w:spacing w:before="60"/>
      </w:pPr>
      <w:r>
        <w:t xml:space="preserve"> 2</w:t>
      </w:r>
      <w:r w:rsidR="00FC01FE">
        <w:t>.</w:t>
      </w:r>
      <w:r w:rsidR="00517C13">
        <w:t xml:space="preserve"> Комиссии приступить к работе 06</w:t>
      </w:r>
      <w:r w:rsidR="00FC01FE">
        <w:t xml:space="preserve"> июля</w:t>
      </w:r>
      <w:r>
        <w:t xml:space="preserve"> 202</w:t>
      </w:r>
      <w:r w:rsidR="00FC01FE">
        <w:t>3</w:t>
      </w:r>
      <w:r>
        <w:t xml:space="preserve"> года в 11 часов 00 минут.</w:t>
      </w:r>
    </w:p>
    <w:p w:rsidR="00A32E16" w:rsidRDefault="00A32E16" w:rsidP="00A32E16">
      <w:pPr>
        <w:tabs>
          <w:tab w:val="left" w:pos="284"/>
        </w:tabs>
        <w:spacing w:before="60"/>
      </w:pPr>
    </w:p>
    <w:p w:rsidR="00A32E16" w:rsidRDefault="00A32E16" w:rsidP="00A32E16">
      <w:pPr>
        <w:tabs>
          <w:tab w:val="left" w:pos="284"/>
        </w:tabs>
        <w:spacing w:before="60"/>
      </w:pPr>
      <w:r>
        <w:t xml:space="preserve"> 3. Настоящее постановление разместить на официальном сайте Трубчевского района на странице Белоберезковского городского поселения.</w:t>
      </w:r>
    </w:p>
    <w:p w:rsidR="00A32E16" w:rsidRDefault="00A32E16" w:rsidP="00A32E16">
      <w:pPr>
        <w:tabs>
          <w:tab w:val="left" w:pos="284"/>
        </w:tabs>
        <w:spacing w:before="60"/>
      </w:pPr>
      <w:r>
        <w:t xml:space="preserve"> </w:t>
      </w:r>
    </w:p>
    <w:p w:rsidR="00A32E16" w:rsidRDefault="00A32E16" w:rsidP="00A32E16">
      <w:pPr>
        <w:tabs>
          <w:tab w:val="left" w:pos="284"/>
        </w:tabs>
        <w:spacing w:before="60"/>
      </w:pPr>
      <w:r>
        <w:t xml:space="preserve"> 4.</w:t>
      </w:r>
      <w:r w:rsidR="00602DCF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32E16" w:rsidRDefault="00A32E16" w:rsidP="00300B18">
      <w:pPr>
        <w:tabs>
          <w:tab w:val="left" w:pos="284"/>
        </w:tabs>
        <w:spacing w:before="60"/>
      </w:pPr>
    </w:p>
    <w:p w:rsidR="00A32E16" w:rsidRDefault="00A32E16" w:rsidP="00300B18">
      <w:pPr>
        <w:tabs>
          <w:tab w:val="left" w:pos="284"/>
        </w:tabs>
        <w:spacing w:before="60"/>
      </w:pPr>
    </w:p>
    <w:p w:rsidR="00300B18" w:rsidRDefault="00A32E16" w:rsidP="00A32E16">
      <w:pPr>
        <w:jc w:val="both"/>
        <w:rPr>
          <w:b/>
        </w:rPr>
      </w:pPr>
      <w:r>
        <w:t xml:space="preserve"> </w:t>
      </w:r>
    </w:p>
    <w:p w:rsidR="00300B18" w:rsidRDefault="00300B18" w:rsidP="00300B18">
      <w:pPr>
        <w:rPr>
          <w:b/>
          <w:sz w:val="26"/>
          <w:szCs w:val="26"/>
        </w:rPr>
      </w:pPr>
    </w:p>
    <w:p w:rsidR="00300B18" w:rsidRDefault="00300B18" w:rsidP="00300B18">
      <w:pPr>
        <w:jc w:val="both"/>
      </w:pPr>
      <w:r>
        <w:t>Глава Белоберезковской</w:t>
      </w:r>
    </w:p>
    <w:p w:rsidR="00300B18" w:rsidRDefault="00300B18" w:rsidP="00300B18">
      <w:pPr>
        <w:ind w:left="-540"/>
        <w:jc w:val="both"/>
      </w:pPr>
      <w:r>
        <w:t xml:space="preserve">         поселковой  администрации                                                          И.Ф.Садовская</w:t>
      </w:r>
    </w:p>
    <w:p w:rsidR="00300B18" w:rsidRDefault="00300B18" w:rsidP="00300B18"/>
    <w:p w:rsidR="00300B18" w:rsidRDefault="00300B18" w:rsidP="00300B18"/>
    <w:p w:rsidR="00300B18" w:rsidRDefault="00300B18" w:rsidP="00300B18"/>
    <w:p w:rsidR="00300B18" w:rsidRDefault="00300B18" w:rsidP="00300B18"/>
    <w:p w:rsidR="00300B18" w:rsidRDefault="00300B18" w:rsidP="00300B18"/>
    <w:p w:rsidR="00B503F1" w:rsidRDefault="00D87CF6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18"/>
    <w:rsid w:val="000142BE"/>
    <w:rsid w:val="000C1E37"/>
    <w:rsid w:val="00145CA8"/>
    <w:rsid w:val="001F69B5"/>
    <w:rsid w:val="002D5C2D"/>
    <w:rsid w:val="002F3FC7"/>
    <w:rsid w:val="00300B18"/>
    <w:rsid w:val="00466560"/>
    <w:rsid w:val="00517C13"/>
    <w:rsid w:val="00536550"/>
    <w:rsid w:val="00602DCF"/>
    <w:rsid w:val="00680E2B"/>
    <w:rsid w:val="007C23D5"/>
    <w:rsid w:val="00821F65"/>
    <w:rsid w:val="00A32E16"/>
    <w:rsid w:val="00B83537"/>
    <w:rsid w:val="00D01109"/>
    <w:rsid w:val="00D87CF6"/>
    <w:rsid w:val="00E020DD"/>
    <w:rsid w:val="00E11559"/>
    <w:rsid w:val="00EA0D8F"/>
    <w:rsid w:val="00FC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B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00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3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2023-07-27T12:51:00Z</cp:lastPrinted>
  <dcterms:created xsi:type="dcterms:W3CDTF">2022-12-14T12:47:00Z</dcterms:created>
  <dcterms:modified xsi:type="dcterms:W3CDTF">2023-07-27T12:58:00Z</dcterms:modified>
</cp:coreProperties>
</file>