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bookmarkEnd w:id="0"/>
    <w:p w:rsidR="00CC3FCA" w:rsidRPr="00CC3FCA" w:rsidRDefault="00CC3FCA" w:rsidP="00CC3FCA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CC3FCA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РОССИЙСКАЯ ФЕДЕРАЦИЯ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CC3FCA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ТРУБЧЕВСКИЙ РАЙОН БРЯНСКАЯ ОБЛАСТЬ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CC3FCA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БЕЛОБЕРЕЗКОВСКАЯ ПОСЕЛКОВАЯ АДМИНИСТРАЦИЯ</w:t>
      </w:r>
    </w:p>
    <w:p w:rsidR="00CC3FCA" w:rsidRPr="00CC3FCA" w:rsidRDefault="00CC3FCA" w:rsidP="00CC3FCA">
      <w:pPr>
        <w:spacing w:after="0" w:line="240" w:lineRule="auto"/>
        <w:ind w:left="-142" w:right="-284"/>
        <w:jc w:val="center"/>
        <w:rPr>
          <w:rFonts w:ascii="Times New Roman" w:eastAsiaTheme="minorHAnsi" w:hAnsi="Times New Roman" w:cs="Times New Roman"/>
          <w:b/>
          <w:sz w:val="28"/>
          <w:szCs w:val="26"/>
          <w:lang w:eastAsia="en-US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CC3FCA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CC3FCA" w:rsidRPr="00CC3FCA" w:rsidRDefault="00CC3FCA" w:rsidP="00CC3FCA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C3FCA">
        <w:rPr>
          <w:rFonts w:ascii="Times New Roman" w:hAnsi="Times New Roman" w:cs="Times New Roman"/>
          <w:sz w:val="26"/>
          <w:szCs w:val="26"/>
        </w:rPr>
        <w:t>от  02.09.2022 г.  №75</w:t>
      </w:r>
    </w:p>
    <w:p w:rsidR="00CC3FCA" w:rsidRPr="00CC3FCA" w:rsidRDefault="00CC3FCA" w:rsidP="00CC3F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3F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>. Белая Березка</w:t>
      </w:r>
    </w:p>
    <w:p w:rsidR="00CC3FCA" w:rsidRPr="00CC3FCA" w:rsidRDefault="00CC3FCA" w:rsidP="00CC3FCA">
      <w:pPr>
        <w:pStyle w:val="a3"/>
        <w:rPr>
          <w:rStyle w:val="2"/>
          <w:rFonts w:eastAsiaTheme="minorHAnsi"/>
        </w:rPr>
      </w:pPr>
      <w:r w:rsidRPr="00CC3FCA">
        <w:rPr>
          <w:rStyle w:val="2"/>
          <w:rFonts w:eastAsiaTheme="minorHAnsi"/>
          <w:sz w:val="26"/>
          <w:szCs w:val="26"/>
        </w:rPr>
        <w:t>О создании комиссии по определению размера</w:t>
      </w:r>
    </w:p>
    <w:p w:rsidR="00CC3FCA" w:rsidRPr="00CC3FCA" w:rsidRDefault="00CC3FCA" w:rsidP="00CC3FCA">
      <w:pPr>
        <w:pStyle w:val="a3"/>
        <w:rPr>
          <w:rStyle w:val="2"/>
          <w:rFonts w:eastAsiaTheme="minorHAnsi"/>
          <w:sz w:val="26"/>
          <w:szCs w:val="26"/>
        </w:rPr>
      </w:pPr>
      <w:r w:rsidRPr="00CC3FCA">
        <w:rPr>
          <w:rStyle w:val="2"/>
          <w:rFonts w:eastAsiaTheme="minorHAnsi"/>
          <w:sz w:val="26"/>
          <w:szCs w:val="26"/>
        </w:rPr>
        <w:t xml:space="preserve">материального ущерба жителям </w:t>
      </w:r>
      <w:proofErr w:type="spellStart"/>
      <w:r w:rsidRPr="00CC3FCA">
        <w:rPr>
          <w:rStyle w:val="2"/>
          <w:rFonts w:eastAsiaTheme="minorHAnsi"/>
          <w:sz w:val="26"/>
          <w:szCs w:val="26"/>
        </w:rPr>
        <w:t>пгт</w:t>
      </w:r>
      <w:proofErr w:type="spellEnd"/>
      <w:r w:rsidRPr="00CC3FCA">
        <w:rPr>
          <w:rStyle w:val="2"/>
          <w:rFonts w:eastAsiaTheme="minorHAnsi"/>
          <w:sz w:val="26"/>
          <w:szCs w:val="26"/>
        </w:rPr>
        <w:t xml:space="preserve">. Белая Березка </w:t>
      </w:r>
    </w:p>
    <w:p w:rsidR="00CC3FCA" w:rsidRPr="00CC3FCA" w:rsidRDefault="00CC3FCA" w:rsidP="00CC3FCA">
      <w:pPr>
        <w:pStyle w:val="a3"/>
        <w:rPr>
          <w:rStyle w:val="2"/>
          <w:rFonts w:eastAsiaTheme="minorHAnsi"/>
          <w:sz w:val="26"/>
          <w:szCs w:val="26"/>
        </w:rPr>
      </w:pPr>
      <w:r w:rsidRPr="00CC3FCA">
        <w:rPr>
          <w:rStyle w:val="2"/>
          <w:rFonts w:eastAsiaTheme="minorHAnsi"/>
          <w:sz w:val="26"/>
          <w:szCs w:val="26"/>
        </w:rPr>
        <w:t xml:space="preserve">вследствие повреждения захоронений </w:t>
      </w:r>
      <w:proofErr w:type="gramStart"/>
      <w:r w:rsidRPr="00CC3FCA">
        <w:rPr>
          <w:rStyle w:val="2"/>
          <w:rFonts w:eastAsiaTheme="minorHAnsi"/>
          <w:sz w:val="26"/>
          <w:szCs w:val="26"/>
        </w:rPr>
        <w:t>при</w:t>
      </w:r>
      <w:proofErr w:type="gramEnd"/>
    </w:p>
    <w:p w:rsidR="00CC3FCA" w:rsidRPr="00CC3FCA" w:rsidRDefault="00CC3FCA" w:rsidP="00CC3FCA">
      <w:pPr>
        <w:pStyle w:val="a3"/>
        <w:rPr>
          <w:rStyle w:val="2"/>
          <w:rFonts w:eastAsiaTheme="minorHAnsi"/>
          <w:sz w:val="26"/>
          <w:szCs w:val="26"/>
        </w:rPr>
      </w:pPr>
      <w:proofErr w:type="gramStart"/>
      <w:r w:rsidRPr="00CC3FCA">
        <w:rPr>
          <w:rStyle w:val="2"/>
          <w:rFonts w:eastAsiaTheme="minorHAnsi"/>
          <w:sz w:val="26"/>
          <w:szCs w:val="26"/>
        </w:rPr>
        <w:t>обстреле</w:t>
      </w:r>
      <w:proofErr w:type="gramEnd"/>
      <w:r w:rsidRPr="00CC3FCA">
        <w:rPr>
          <w:rStyle w:val="2"/>
          <w:rFonts w:eastAsiaTheme="minorHAnsi"/>
          <w:sz w:val="26"/>
          <w:szCs w:val="26"/>
        </w:rPr>
        <w:t xml:space="preserve"> кладбища 29.04.2022г.</w:t>
      </w:r>
    </w:p>
    <w:p w:rsidR="00CC3FCA" w:rsidRPr="00CC3FCA" w:rsidRDefault="00CC3FCA" w:rsidP="00CC3FCA">
      <w:pPr>
        <w:pStyle w:val="a3"/>
        <w:rPr>
          <w:rStyle w:val="2"/>
          <w:rFonts w:eastAsiaTheme="minorHAnsi"/>
          <w:sz w:val="26"/>
          <w:szCs w:val="26"/>
        </w:rPr>
      </w:pPr>
    </w:p>
    <w:p w:rsidR="00CC3FCA" w:rsidRPr="00CC3FCA" w:rsidRDefault="00CC3FCA" w:rsidP="00CC3FCA">
      <w:pPr>
        <w:pStyle w:val="5"/>
        <w:shd w:val="clear" w:color="auto" w:fill="auto"/>
        <w:spacing w:after="0" w:line="240" w:lineRule="auto"/>
        <w:ind w:left="20" w:right="20" w:firstLine="540"/>
        <w:rPr>
          <w:rStyle w:val="2"/>
          <w:color w:val="FF0000"/>
          <w:sz w:val="26"/>
          <w:szCs w:val="26"/>
        </w:rPr>
      </w:pPr>
      <w:r w:rsidRPr="00CC3FCA">
        <w:rPr>
          <w:rStyle w:val="2"/>
          <w:sz w:val="26"/>
          <w:szCs w:val="26"/>
        </w:rPr>
        <w:t>В связи с поступлением обращений жителей поселка Белая Березка, руководствуясь Положением о Белоберезковской поселковой администрации, постановлением администрации от 27.06.2019 года №147 «О Порядке использования бюджетных ассигнований резервного фонда Белоберезковской поселковой администрации Трубчевского района Брянской области» (внесение изменений от    02.09.2022 года № 74):</w:t>
      </w:r>
    </w:p>
    <w:p w:rsidR="00CC3FCA" w:rsidRPr="00CC3FCA" w:rsidRDefault="00CC3FCA" w:rsidP="00CC3FCA">
      <w:pPr>
        <w:pStyle w:val="5"/>
        <w:shd w:val="clear" w:color="auto" w:fill="auto"/>
        <w:spacing w:after="0" w:line="240" w:lineRule="auto"/>
        <w:ind w:left="20" w:right="20" w:firstLine="540"/>
      </w:pPr>
    </w:p>
    <w:p w:rsidR="00CC3FCA" w:rsidRPr="00CC3FCA" w:rsidRDefault="00CC3FCA" w:rsidP="00CC3FCA">
      <w:pPr>
        <w:pStyle w:val="5"/>
        <w:shd w:val="clear" w:color="auto" w:fill="auto"/>
        <w:spacing w:after="0" w:line="240" w:lineRule="auto"/>
        <w:ind w:left="20" w:firstLine="280"/>
        <w:rPr>
          <w:sz w:val="26"/>
          <w:szCs w:val="26"/>
        </w:rPr>
      </w:pPr>
      <w:r w:rsidRPr="00CC3FCA">
        <w:rPr>
          <w:rStyle w:val="2"/>
          <w:sz w:val="26"/>
          <w:szCs w:val="26"/>
        </w:rPr>
        <w:t>ПОСТАНОВЛЯЮ:</w:t>
      </w:r>
    </w:p>
    <w:p w:rsidR="00CC3FCA" w:rsidRPr="00CC3FCA" w:rsidRDefault="00CC3FCA" w:rsidP="00CC3FCA">
      <w:pPr>
        <w:pStyle w:val="5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40" w:lineRule="auto"/>
        <w:ind w:left="20" w:right="20" w:firstLine="280"/>
        <w:rPr>
          <w:sz w:val="26"/>
          <w:szCs w:val="26"/>
        </w:rPr>
      </w:pPr>
      <w:r w:rsidRPr="00CC3FCA">
        <w:rPr>
          <w:rStyle w:val="2"/>
          <w:sz w:val="26"/>
          <w:szCs w:val="26"/>
        </w:rPr>
        <w:t xml:space="preserve">Создать комиссию по определению размера материального ущерба жителям </w:t>
      </w:r>
      <w:proofErr w:type="spellStart"/>
      <w:r w:rsidRPr="00CC3FCA">
        <w:rPr>
          <w:rStyle w:val="2"/>
          <w:sz w:val="26"/>
          <w:szCs w:val="26"/>
        </w:rPr>
        <w:t>пгт</w:t>
      </w:r>
      <w:proofErr w:type="spellEnd"/>
      <w:r w:rsidRPr="00CC3FCA">
        <w:rPr>
          <w:rStyle w:val="2"/>
          <w:sz w:val="26"/>
          <w:szCs w:val="26"/>
        </w:rPr>
        <w:t>. Белая Березка вследствие повреждения захоронений при обстреле кладбища 29.04.2022г. (далее - Комиссия).</w:t>
      </w:r>
    </w:p>
    <w:p w:rsidR="00CC3FCA" w:rsidRPr="00CC3FCA" w:rsidRDefault="00CC3FCA" w:rsidP="00CC3FCA">
      <w:pPr>
        <w:pStyle w:val="5"/>
        <w:numPr>
          <w:ilvl w:val="0"/>
          <w:numId w:val="1"/>
        </w:numPr>
        <w:shd w:val="clear" w:color="auto" w:fill="auto"/>
        <w:tabs>
          <w:tab w:val="left" w:pos="656"/>
        </w:tabs>
        <w:spacing w:after="0" w:line="240" w:lineRule="auto"/>
        <w:ind w:left="20" w:right="20" w:firstLine="280"/>
        <w:rPr>
          <w:sz w:val="26"/>
          <w:szCs w:val="26"/>
        </w:rPr>
      </w:pPr>
      <w:r w:rsidRPr="00CC3FCA">
        <w:rPr>
          <w:rStyle w:val="2"/>
          <w:sz w:val="26"/>
          <w:szCs w:val="26"/>
        </w:rPr>
        <w:t>Утвердить состав Комиссии согласно приложению 1 к настоящему постановлению.</w:t>
      </w:r>
    </w:p>
    <w:p w:rsidR="00CC3FCA" w:rsidRPr="00CC3FCA" w:rsidRDefault="00CC3FCA" w:rsidP="00CC3FCA">
      <w:pPr>
        <w:pStyle w:val="5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20" w:right="20" w:firstLine="280"/>
        <w:rPr>
          <w:sz w:val="26"/>
          <w:szCs w:val="26"/>
        </w:rPr>
      </w:pPr>
      <w:r w:rsidRPr="00CC3FCA">
        <w:rPr>
          <w:rStyle w:val="2"/>
          <w:sz w:val="26"/>
          <w:szCs w:val="26"/>
        </w:rPr>
        <w:t xml:space="preserve">  Утвердить Положение о Комиссии согласно приложению 2 к настоящему постановлению.</w:t>
      </w:r>
    </w:p>
    <w:p w:rsidR="00CC3FCA" w:rsidRPr="00CC3FCA" w:rsidRDefault="00CC3FCA" w:rsidP="00CC3FCA">
      <w:pPr>
        <w:pStyle w:val="5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20" w:right="20" w:firstLine="280"/>
        <w:rPr>
          <w:sz w:val="26"/>
          <w:szCs w:val="26"/>
        </w:rPr>
      </w:pPr>
      <w:r w:rsidRPr="00CC3FCA">
        <w:rPr>
          <w:rStyle w:val="2"/>
          <w:sz w:val="26"/>
          <w:szCs w:val="26"/>
        </w:rPr>
        <w:t xml:space="preserve">   Настоящее постановление вступает в силу со дня его официального опубликования.</w:t>
      </w:r>
    </w:p>
    <w:p w:rsidR="00CC3FCA" w:rsidRPr="00CC3FCA" w:rsidRDefault="00CC3FCA" w:rsidP="00CC3FCA">
      <w:pPr>
        <w:pStyle w:val="5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/>
        <w:rPr>
          <w:rStyle w:val="2"/>
        </w:rPr>
      </w:pPr>
      <w:proofErr w:type="gramStart"/>
      <w:r w:rsidRPr="00CC3FCA">
        <w:rPr>
          <w:rStyle w:val="2"/>
          <w:sz w:val="26"/>
          <w:szCs w:val="26"/>
        </w:rPr>
        <w:t>Контроль за</w:t>
      </w:r>
      <w:proofErr w:type="gramEnd"/>
      <w:r w:rsidRPr="00CC3FCA">
        <w:rPr>
          <w:rStyle w:val="2"/>
          <w:sz w:val="26"/>
          <w:szCs w:val="26"/>
        </w:rPr>
        <w:t xml:space="preserve">  исполнением данного постановления оставляю за собой.</w:t>
      </w:r>
    </w:p>
    <w:p w:rsidR="00CC3FCA" w:rsidRPr="00CC3FCA" w:rsidRDefault="00CC3FCA" w:rsidP="00CC3FCA">
      <w:pPr>
        <w:pStyle w:val="5"/>
        <w:shd w:val="clear" w:color="auto" w:fill="auto"/>
        <w:tabs>
          <w:tab w:val="left" w:pos="284"/>
        </w:tabs>
        <w:spacing w:after="0" w:line="240" w:lineRule="auto"/>
        <w:rPr>
          <w:rStyle w:val="2"/>
          <w:sz w:val="26"/>
          <w:szCs w:val="26"/>
          <w:highlight w:val="yellow"/>
        </w:rPr>
      </w:pPr>
    </w:p>
    <w:p w:rsidR="00CC3FCA" w:rsidRPr="00CC3FCA" w:rsidRDefault="00CC3FCA" w:rsidP="00CC3FCA">
      <w:pPr>
        <w:pStyle w:val="5"/>
        <w:shd w:val="clear" w:color="auto" w:fill="auto"/>
        <w:tabs>
          <w:tab w:val="left" w:pos="1956"/>
        </w:tabs>
        <w:spacing w:after="0" w:line="240" w:lineRule="auto"/>
        <w:rPr>
          <w:rStyle w:val="2"/>
          <w:sz w:val="26"/>
          <w:szCs w:val="26"/>
        </w:rPr>
      </w:pPr>
      <w:r w:rsidRPr="00CC3FCA">
        <w:rPr>
          <w:rStyle w:val="2"/>
          <w:sz w:val="26"/>
          <w:szCs w:val="26"/>
        </w:rPr>
        <w:tab/>
      </w: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 xml:space="preserve">Глава  Белоберезковской </w:t>
      </w: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 xml:space="preserve">поселковой администрации  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</w:r>
      <w:r w:rsidRPr="00CC3FCA">
        <w:rPr>
          <w:rFonts w:ascii="Times New Roman" w:hAnsi="Times New Roman" w:cs="Times New Roman"/>
          <w:b/>
          <w:sz w:val="26"/>
          <w:szCs w:val="26"/>
        </w:rPr>
        <w:tab/>
        <w:t>И.Ф.Садовская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</w:r>
      <w:r w:rsidRPr="00CC3FCA">
        <w:rPr>
          <w:rFonts w:ascii="Times New Roman" w:hAnsi="Times New Roman" w:cs="Times New Roman"/>
          <w:b/>
          <w:sz w:val="26"/>
          <w:szCs w:val="26"/>
        </w:rPr>
        <w:tab/>
      </w:r>
      <w:r w:rsidRPr="00CC3FCA">
        <w:rPr>
          <w:rFonts w:ascii="Times New Roman" w:hAnsi="Times New Roman" w:cs="Times New Roman"/>
          <w:b/>
          <w:sz w:val="26"/>
          <w:szCs w:val="26"/>
        </w:rPr>
        <w:tab/>
      </w:r>
      <w:r w:rsidRPr="00CC3FCA">
        <w:rPr>
          <w:rFonts w:ascii="Times New Roman" w:hAnsi="Times New Roman" w:cs="Times New Roman"/>
          <w:b/>
          <w:sz w:val="26"/>
          <w:szCs w:val="26"/>
        </w:rPr>
        <w:tab/>
      </w: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tabs>
          <w:tab w:val="left" w:pos="7254"/>
        </w:tabs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</w:rPr>
      </w:pPr>
    </w:p>
    <w:p w:rsidR="00CC3FCA" w:rsidRDefault="00CC3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</w:rPr>
      </w:pP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к постановлению Белоберезковской 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поселковой администрации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 от _________2022г. №_____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CC3FCA" w:rsidRPr="00CC3FCA" w:rsidRDefault="00CC3FCA" w:rsidP="00CC3FCA">
      <w:pPr>
        <w:pStyle w:val="5"/>
        <w:shd w:val="clear" w:color="auto" w:fill="auto"/>
        <w:tabs>
          <w:tab w:val="left" w:pos="656"/>
        </w:tabs>
        <w:spacing w:after="0" w:line="240" w:lineRule="auto"/>
        <w:ind w:right="20"/>
        <w:jc w:val="center"/>
        <w:rPr>
          <w:b/>
          <w:sz w:val="26"/>
          <w:szCs w:val="26"/>
        </w:rPr>
      </w:pPr>
      <w:r w:rsidRPr="00CC3FCA">
        <w:rPr>
          <w:b/>
          <w:sz w:val="26"/>
          <w:szCs w:val="26"/>
        </w:rPr>
        <w:t xml:space="preserve">комиссии по </w:t>
      </w:r>
      <w:r w:rsidRPr="00CC3FCA">
        <w:rPr>
          <w:rStyle w:val="2"/>
          <w:b/>
          <w:sz w:val="26"/>
          <w:szCs w:val="26"/>
        </w:rPr>
        <w:t xml:space="preserve">определению размера материального ущерба жителям </w:t>
      </w:r>
      <w:proofErr w:type="spellStart"/>
      <w:r w:rsidRPr="00CC3FCA">
        <w:rPr>
          <w:rStyle w:val="2"/>
          <w:b/>
          <w:sz w:val="26"/>
          <w:szCs w:val="26"/>
        </w:rPr>
        <w:t>пгт</w:t>
      </w:r>
      <w:proofErr w:type="spellEnd"/>
      <w:r w:rsidRPr="00CC3FCA">
        <w:rPr>
          <w:rStyle w:val="2"/>
          <w:b/>
          <w:sz w:val="26"/>
          <w:szCs w:val="26"/>
        </w:rPr>
        <w:t>. Белая Березка вследствие повреждения захоронений при обстреле кладбища 29.04.2022г.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CC3FCA" w:rsidRPr="00CC3FCA" w:rsidRDefault="00CC3FCA" w:rsidP="00CC3FC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Глава Белоберезковской поселковой администрации    -   И.Ф. Садовская</w:t>
      </w:r>
    </w:p>
    <w:p w:rsidR="00CC3FCA" w:rsidRPr="00CC3FCA" w:rsidRDefault="00CC3FCA" w:rsidP="00CC3FC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Заместитель главы Белоберезковского городского поселения – Кошелев Б.</w:t>
      </w:r>
      <w:proofErr w:type="gramStart"/>
      <w:r w:rsidRPr="00CC3F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Депутат Белоберезковского поселкового Совета народных депутатов, председатель бюджетного комитета – Исаченко Н.Н.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Депутат Белоберезковского поселкового Совета народных депутатов, председатель комитета по социальным вопросам – </w:t>
      </w:r>
      <w:proofErr w:type="spellStart"/>
      <w:r w:rsidRPr="00CC3FCA">
        <w:rPr>
          <w:rFonts w:ascii="Times New Roman" w:hAnsi="Times New Roman" w:cs="Times New Roman"/>
          <w:sz w:val="26"/>
          <w:szCs w:val="26"/>
        </w:rPr>
        <w:t>Клищенко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 xml:space="preserve"> Е.А.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Старший инспектор Белоберезковской поселковой администрации – </w:t>
      </w:r>
      <w:proofErr w:type="spellStart"/>
      <w:r w:rsidRPr="00CC3FCA">
        <w:rPr>
          <w:rFonts w:ascii="Times New Roman" w:hAnsi="Times New Roman" w:cs="Times New Roman"/>
          <w:sz w:val="26"/>
          <w:szCs w:val="26"/>
        </w:rPr>
        <w:t>Цьока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Представитель Администрации Трубчевского муниципального района, сектора ГО и ЧС – Королев И.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Представитель жителей </w:t>
      </w:r>
      <w:proofErr w:type="spellStart"/>
      <w:r w:rsidRPr="00CC3F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 xml:space="preserve">. Белая Березка, понесших ущерб </w:t>
      </w:r>
      <w:proofErr w:type="gramStart"/>
      <w:r w:rsidRPr="00CC3FCA">
        <w:rPr>
          <w:rFonts w:ascii="Times New Roman" w:hAnsi="Times New Roman" w:cs="Times New Roman"/>
          <w:sz w:val="26"/>
          <w:szCs w:val="26"/>
        </w:rPr>
        <w:t>–Х</w:t>
      </w:r>
      <w:proofErr w:type="gramEnd"/>
      <w:r w:rsidRPr="00CC3FCA">
        <w:rPr>
          <w:rFonts w:ascii="Times New Roman" w:hAnsi="Times New Roman" w:cs="Times New Roman"/>
          <w:sz w:val="26"/>
          <w:szCs w:val="26"/>
        </w:rPr>
        <w:t>аустова Л.</w:t>
      </w: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3FCA" w:rsidRDefault="00CC3FC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C3FCA" w:rsidRPr="00CC3FCA" w:rsidRDefault="00CC3FCA" w:rsidP="00CC3F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к постановлению Белоберезковской 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поселковой администрации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 от _________2022г. №_____</w:t>
      </w: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ПОЛОЖЕНИЕ</w:t>
      </w:r>
    </w:p>
    <w:p w:rsidR="00CC3FCA" w:rsidRPr="00CC3FCA" w:rsidRDefault="00CC3FCA" w:rsidP="00CC3FCA">
      <w:pPr>
        <w:pStyle w:val="5"/>
        <w:shd w:val="clear" w:color="auto" w:fill="auto"/>
        <w:tabs>
          <w:tab w:val="left" w:pos="656"/>
        </w:tabs>
        <w:spacing w:after="0" w:line="240" w:lineRule="auto"/>
        <w:ind w:right="20"/>
        <w:jc w:val="center"/>
        <w:rPr>
          <w:rStyle w:val="2"/>
          <w:b/>
        </w:rPr>
      </w:pPr>
      <w:r w:rsidRPr="00CC3FCA">
        <w:rPr>
          <w:b/>
          <w:sz w:val="26"/>
          <w:szCs w:val="26"/>
        </w:rPr>
        <w:t xml:space="preserve">о комиссии </w:t>
      </w:r>
      <w:r w:rsidRPr="00CC3FCA">
        <w:rPr>
          <w:rStyle w:val="2"/>
          <w:b/>
          <w:sz w:val="26"/>
          <w:szCs w:val="26"/>
        </w:rPr>
        <w:t xml:space="preserve">по определению размера материального ущерба жителям </w:t>
      </w:r>
      <w:proofErr w:type="spellStart"/>
      <w:r w:rsidRPr="00CC3FCA">
        <w:rPr>
          <w:rStyle w:val="2"/>
          <w:b/>
          <w:sz w:val="26"/>
          <w:szCs w:val="26"/>
        </w:rPr>
        <w:t>пгт</w:t>
      </w:r>
      <w:proofErr w:type="spellEnd"/>
      <w:r w:rsidRPr="00CC3FCA">
        <w:rPr>
          <w:rStyle w:val="2"/>
          <w:b/>
          <w:sz w:val="26"/>
          <w:szCs w:val="26"/>
        </w:rPr>
        <w:t>. Белая Березка вследствие повреждения захоронений при обстреле кладбища 29.04.2022г.</w:t>
      </w:r>
    </w:p>
    <w:p w:rsidR="00CC3FCA" w:rsidRPr="00CC3FCA" w:rsidRDefault="00CC3FCA" w:rsidP="00CC3FCA">
      <w:pPr>
        <w:pStyle w:val="5"/>
        <w:shd w:val="clear" w:color="auto" w:fill="auto"/>
        <w:tabs>
          <w:tab w:val="left" w:pos="656"/>
        </w:tabs>
        <w:spacing w:after="0" w:line="240" w:lineRule="auto"/>
        <w:ind w:right="20"/>
        <w:jc w:val="center"/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1.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1.1</w:t>
      </w:r>
      <w:r w:rsidRPr="00CC3FCA">
        <w:rPr>
          <w:rFonts w:ascii="Times New Roman" w:hAnsi="Times New Roman" w:cs="Times New Roman"/>
          <w:sz w:val="26"/>
          <w:szCs w:val="26"/>
        </w:rPr>
        <w:tab/>
        <w:t xml:space="preserve">Комиссия </w:t>
      </w:r>
      <w:r w:rsidRPr="00CC3FCA">
        <w:rPr>
          <w:rStyle w:val="2"/>
          <w:rFonts w:eastAsiaTheme="minorHAnsi"/>
          <w:sz w:val="26"/>
          <w:szCs w:val="26"/>
        </w:rPr>
        <w:t xml:space="preserve">по определению размера материального ущерба жителям </w:t>
      </w:r>
      <w:proofErr w:type="spellStart"/>
      <w:r w:rsidRPr="00CC3FCA">
        <w:rPr>
          <w:rStyle w:val="2"/>
          <w:rFonts w:eastAsiaTheme="minorHAnsi"/>
          <w:sz w:val="26"/>
          <w:szCs w:val="26"/>
        </w:rPr>
        <w:t>пгт</w:t>
      </w:r>
      <w:proofErr w:type="spellEnd"/>
      <w:r w:rsidRPr="00CC3FCA">
        <w:rPr>
          <w:rStyle w:val="2"/>
          <w:rFonts w:eastAsiaTheme="minorHAnsi"/>
          <w:sz w:val="26"/>
          <w:szCs w:val="26"/>
        </w:rPr>
        <w:t xml:space="preserve">. Белая Березка вследствие повреждения захоронений при обстреле кладбища 29.04.2022г. </w:t>
      </w:r>
      <w:r w:rsidRPr="00CC3FCA">
        <w:rPr>
          <w:rFonts w:ascii="Times New Roman" w:hAnsi="Times New Roman" w:cs="Times New Roman"/>
          <w:sz w:val="26"/>
          <w:szCs w:val="26"/>
        </w:rPr>
        <w:t xml:space="preserve">(далее - Комиссия) является единовременно созданным координационным органом при исполнительном органе местного самоуправления Белоберезковского городского поселения. 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1.2</w:t>
      </w:r>
      <w:r w:rsidRPr="00CC3FCA">
        <w:rPr>
          <w:rFonts w:ascii="Times New Roman" w:hAnsi="Times New Roman" w:cs="Times New Roman"/>
          <w:sz w:val="26"/>
          <w:szCs w:val="26"/>
        </w:rPr>
        <w:tab/>
        <w:t>Комиссия осуществляет свою деятельность под руководством главы Белоберезковской поселковой администрации, руководствуясь настоящим Положением.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1.3</w:t>
      </w:r>
      <w:r w:rsidRPr="00CC3FCA">
        <w:rPr>
          <w:rFonts w:ascii="Times New Roman" w:hAnsi="Times New Roman" w:cs="Times New Roman"/>
          <w:sz w:val="26"/>
          <w:szCs w:val="26"/>
        </w:rPr>
        <w:tab/>
        <w:t xml:space="preserve">Комиссия осуществляет свою деятельность во взаимодействии с органами местного самоуправления Трубчевского муниципального района Брянской области, заинтересованными организациями, представителями общественности </w:t>
      </w:r>
      <w:proofErr w:type="spellStart"/>
      <w:r w:rsidRPr="00CC3F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>. Белая Березка.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1.4</w:t>
      </w:r>
      <w:r w:rsidRPr="00CC3FCA">
        <w:rPr>
          <w:rFonts w:ascii="Times New Roman" w:hAnsi="Times New Roman" w:cs="Times New Roman"/>
          <w:sz w:val="26"/>
          <w:szCs w:val="26"/>
        </w:rPr>
        <w:tab/>
        <w:t>Положение о Комиссии, ее составе утверждается постановлением Белоберезковской поселковой  администрации.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2.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  <w:t>Основные задачи и функции Комиссии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2.1</w:t>
      </w:r>
      <w:r w:rsidRPr="00CC3FCA">
        <w:rPr>
          <w:rFonts w:ascii="Times New Roman" w:hAnsi="Times New Roman" w:cs="Times New Roman"/>
          <w:sz w:val="26"/>
          <w:szCs w:val="26"/>
        </w:rPr>
        <w:tab/>
        <w:t>Основными задачами Комиссии являются: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а)</w:t>
      </w:r>
      <w:r w:rsidRPr="00CC3FCA">
        <w:rPr>
          <w:rFonts w:ascii="Times New Roman" w:hAnsi="Times New Roman" w:cs="Times New Roman"/>
          <w:sz w:val="26"/>
          <w:szCs w:val="26"/>
        </w:rPr>
        <w:tab/>
        <w:t xml:space="preserve">координация деятельности органов местного самоуправления, заинтересованных организаций и представителей общественности из числа постоянно проживающего населения </w:t>
      </w:r>
      <w:proofErr w:type="spellStart"/>
      <w:r w:rsidRPr="00CC3F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CC3FCA">
        <w:rPr>
          <w:rFonts w:ascii="Times New Roman" w:hAnsi="Times New Roman" w:cs="Times New Roman"/>
          <w:sz w:val="26"/>
          <w:szCs w:val="26"/>
        </w:rPr>
        <w:t>. Белая Березка в части проведения обследования пострадавших захоронений, организации процесса проведения оценки причиненного материального ущерба;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б)</w:t>
      </w:r>
      <w:r w:rsidRPr="00CC3FCA">
        <w:rPr>
          <w:rFonts w:ascii="Times New Roman" w:hAnsi="Times New Roman" w:cs="Times New Roman"/>
          <w:sz w:val="26"/>
          <w:szCs w:val="26"/>
        </w:rPr>
        <w:tab/>
        <w:t>обеспечения согласованности действий всех сторон – участников процесса с целью дальнейшего принятия коллегиального решения о суммах и процедуре возмещении ущерба;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в)</w:t>
      </w:r>
      <w:r w:rsidRPr="00CC3FCA">
        <w:rPr>
          <w:rFonts w:ascii="Times New Roman" w:hAnsi="Times New Roman" w:cs="Times New Roman"/>
          <w:sz w:val="26"/>
          <w:szCs w:val="26"/>
        </w:rPr>
        <w:tab/>
        <w:t>принятие решений по результатам проведения обследования и рассмотрения представленных документов с отражением их в протоколе.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2.2</w:t>
      </w:r>
      <w:r w:rsidRPr="00CC3FCA">
        <w:rPr>
          <w:rFonts w:ascii="Times New Roman" w:hAnsi="Times New Roman" w:cs="Times New Roman"/>
          <w:sz w:val="26"/>
          <w:szCs w:val="26"/>
        </w:rPr>
        <w:tab/>
        <w:t>Комиссия в соответствии с возложенными на нее задачами выполняет следующие функции: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а)</w:t>
      </w:r>
      <w:r w:rsidRPr="00CC3FCA">
        <w:rPr>
          <w:rFonts w:ascii="Times New Roman" w:hAnsi="Times New Roman" w:cs="Times New Roman"/>
          <w:sz w:val="26"/>
          <w:szCs w:val="26"/>
        </w:rPr>
        <w:tab/>
        <w:t>рассматривает в пределах своей компетенции заявления и обращения граждан о возмещении материального ущерба с приложенными к заявлениям документами: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- копия документа, подтверждающего личность заявителя;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- экспертное заключение или отчет об оценке рыночной стоимости восстановления (восстановительного ремонта) имущества и величины материального ущерба </w:t>
      </w:r>
      <w:r w:rsidRPr="00CC3FCA">
        <w:rPr>
          <w:rFonts w:ascii="Times New Roman" w:hAnsi="Times New Roman" w:cs="Times New Roman"/>
          <w:sz w:val="26"/>
          <w:szCs w:val="26"/>
        </w:rPr>
        <w:lastRenderedPageBreak/>
        <w:t>(составляется оценщиком в соответствии с 135-ФЗ от 29.07.1998г. «Об оценочной деятельности в Российской Федерации»);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- документ, подтверждающий расходы на оплату деятельности оценщика по подготовке отчета об оценке;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- фото и видео материалы, подтверждающие факт причинения ущерба (при их наличии);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- реквизиты  счета для перечисления денежных средств.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б)</w:t>
      </w:r>
      <w:r w:rsidRPr="00CC3FCA">
        <w:rPr>
          <w:rFonts w:ascii="Times New Roman" w:hAnsi="Times New Roman" w:cs="Times New Roman"/>
          <w:sz w:val="26"/>
          <w:szCs w:val="26"/>
        </w:rPr>
        <w:tab/>
        <w:t>формирует список граждан, нуждающихся в оказании финансовой помощи в соответствии с приложением 1 к настоящему положению;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в)</w:t>
      </w:r>
      <w:r w:rsidRPr="00CC3FCA">
        <w:rPr>
          <w:rFonts w:ascii="Times New Roman" w:hAnsi="Times New Roman" w:cs="Times New Roman"/>
          <w:sz w:val="26"/>
          <w:szCs w:val="26"/>
        </w:rPr>
        <w:tab/>
        <w:t>направляет в адрес Белоберезковской поселковой администрации обоснованное ходатайство о выплате материального ущерба гражданам (с приложением списка и полного пакета вышеуказанных документов) за счет средств резервного фонда Белоберезковской поселковой администрации.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 xml:space="preserve">    Затраты граждан на оплату  расходов по подготовке отчета об оценке рыночной стоимости восстановления (восстановительного ремонта) имущества и величины материального ущерба компенсируются в полном объеме за счет резервного фонда Белоберезковской поселковой администрации. 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3.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  <w:t>Права Комиссии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3.1</w:t>
      </w:r>
      <w:r w:rsidRPr="00CC3FCA">
        <w:rPr>
          <w:rFonts w:ascii="Times New Roman" w:hAnsi="Times New Roman" w:cs="Times New Roman"/>
          <w:sz w:val="26"/>
          <w:szCs w:val="26"/>
        </w:rPr>
        <w:tab/>
        <w:t>Комиссия в пределах своей компетенции имеет право: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а)</w:t>
      </w:r>
      <w:r w:rsidRPr="00CC3FCA">
        <w:rPr>
          <w:rFonts w:ascii="Times New Roman" w:hAnsi="Times New Roman" w:cs="Times New Roman"/>
          <w:sz w:val="26"/>
          <w:szCs w:val="26"/>
        </w:rPr>
        <w:tab/>
        <w:t>запрашивать у органов местного самоуправления, организаций и общественных объединений необходимые материалы и информацию;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б)</w:t>
      </w:r>
      <w:r w:rsidRPr="00CC3FCA">
        <w:rPr>
          <w:rFonts w:ascii="Times New Roman" w:hAnsi="Times New Roman" w:cs="Times New Roman"/>
          <w:sz w:val="26"/>
          <w:szCs w:val="26"/>
        </w:rPr>
        <w:tab/>
        <w:t>заслушивать на своих заседаниях представителей органов местного самоуправления района, поселения, организаций и общественных объединений;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в)</w:t>
      </w:r>
      <w:r w:rsidRPr="00CC3FCA">
        <w:rPr>
          <w:rFonts w:ascii="Times New Roman" w:hAnsi="Times New Roman" w:cs="Times New Roman"/>
          <w:sz w:val="26"/>
          <w:szCs w:val="26"/>
        </w:rPr>
        <w:tab/>
        <w:t>привлекать для участия в своей работе представителей администрации Трубчевского муниципального района, организаций и общественных объединений по согласованию с их руководителями.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FCA" w:rsidRPr="00CC3FCA" w:rsidRDefault="00CC3FCA" w:rsidP="00CC3F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FCA">
        <w:rPr>
          <w:rFonts w:ascii="Times New Roman" w:hAnsi="Times New Roman" w:cs="Times New Roman"/>
          <w:b/>
          <w:sz w:val="26"/>
          <w:szCs w:val="26"/>
        </w:rPr>
        <w:t>4.</w:t>
      </w:r>
      <w:r w:rsidRPr="00CC3FCA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Комиссии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4.1</w:t>
      </w:r>
      <w:r w:rsidRPr="00CC3FCA">
        <w:rPr>
          <w:rFonts w:ascii="Times New Roman" w:hAnsi="Times New Roman" w:cs="Times New Roman"/>
          <w:sz w:val="26"/>
          <w:szCs w:val="26"/>
        </w:rPr>
        <w:tab/>
        <w:t xml:space="preserve">Комиссию возглавляет глава Белоберезковской поселковой администрации, </w:t>
      </w:r>
      <w:proofErr w:type="gramStart"/>
      <w:r w:rsidRPr="00CC3FCA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CC3FCA">
        <w:rPr>
          <w:rFonts w:ascii="Times New Roman" w:hAnsi="Times New Roman" w:cs="Times New Roman"/>
          <w:sz w:val="26"/>
          <w:szCs w:val="26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4.2</w:t>
      </w:r>
      <w:r w:rsidRPr="00CC3FCA">
        <w:rPr>
          <w:rFonts w:ascii="Times New Roman" w:hAnsi="Times New Roman" w:cs="Times New Roman"/>
          <w:sz w:val="26"/>
          <w:szCs w:val="26"/>
        </w:rPr>
        <w:tab/>
        <w:t>Работа Комиссии должна быть завершена в срок не позднее 6 месяцев с момента причинения материального ущерба гражданам поселка.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4.3</w:t>
      </w:r>
      <w:r w:rsidRPr="00CC3FCA">
        <w:rPr>
          <w:rFonts w:ascii="Times New Roman" w:hAnsi="Times New Roman" w:cs="Times New Roman"/>
          <w:sz w:val="26"/>
          <w:szCs w:val="26"/>
        </w:rPr>
        <w:tab/>
        <w:t>Заседания Комиссии считается правомочным, если на нем присутствуют более половины членов Комиссии.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рассматриваемых на заседании вопросов, участвуют в работе Комиссии непосредственно без права замены, в случае отсутствия председателя Комиссии его замещает его заместитель.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4.4</w:t>
      </w:r>
      <w:r w:rsidRPr="00CC3FCA">
        <w:rPr>
          <w:rFonts w:ascii="Times New Roman" w:hAnsi="Times New Roman" w:cs="Times New Roman"/>
          <w:sz w:val="26"/>
          <w:szCs w:val="26"/>
        </w:rPr>
        <w:tab/>
        <w:t>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Решение Комиссии оформляется в виде протокола, который подписывается председателем Комиссии или его заместителем.</w:t>
      </w:r>
    </w:p>
    <w:p w:rsidR="00CC3FCA" w:rsidRPr="00CC3FCA" w:rsidRDefault="00CC3FCA" w:rsidP="00CC3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FCA">
        <w:rPr>
          <w:rFonts w:ascii="Times New Roman" w:hAnsi="Times New Roman" w:cs="Times New Roman"/>
          <w:sz w:val="26"/>
          <w:szCs w:val="26"/>
        </w:rPr>
        <w:t>Решения Комиссии, принимаемые в соответствии с ее компетенцией, являются обязательными для Белоберезковской поселковой администрации.</w:t>
      </w:r>
    </w:p>
    <w:sectPr w:rsidR="00CC3FCA" w:rsidRPr="00CC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53EE"/>
    <w:multiLevelType w:val="multilevel"/>
    <w:tmpl w:val="4B708C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C3FCA"/>
    <w:rsid w:val="00CC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C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5"/>
    <w:locked/>
    <w:rsid w:val="00CC3FCA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5">
    <w:name w:val="Основной текст5"/>
    <w:basedOn w:val="a"/>
    <w:link w:val="a4"/>
    <w:rsid w:val="00CC3FCA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character" w:customStyle="1" w:styleId="2">
    <w:name w:val="Основной текст2"/>
    <w:basedOn w:val="a4"/>
    <w:rsid w:val="00CC3FCA"/>
    <w:rPr>
      <w:color w:val="00000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2022-09-19T14:02:00Z</dcterms:created>
  <dcterms:modified xsi:type="dcterms:W3CDTF">2022-09-19T14:03:00Z</dcterms:modified>
</cp:coreProperties>
</file>