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A0" w:rsidRDefault="006B65A0" w:rsidP="006B65A0">
      <w:pPr>
        <w:jc w:val="center"/>
        <w:rPr>
          <w:b/>
          <w:sz w:val="28"/>
          <w:szCs w:val="28"/>
        </w:rPr>
      </w:pPr>
      <w:r>
        <w:rPr>
          <w:b/>
          <w:sz w:val="28"/>
          <w:szCs w:val="28"/>
        </w:rPr>
        <w:t>РОССИЙСКАЯ  ФЕДЕРАЦИЯ</w:t>
      </w:r>
    </w:p>
    <w:p w:rsidR="006B65A0" w:rsidRDefault="006B65A0" w:rsidP="006B65A0">
      <w:pPr>
        <w:jc w:val="center"/>
        <w:rPr>
          <w:b/>
          <w:sz w:val="28"/>
          <w:szCs w:val="28"/>
        </w:rPr>
      </w:pPr>
      <w:r>
        <w:rPr>
          <w:b/>
          <w:sz w:val="28"/>
          <w:szCs w:val="28"/>
        </w:rPr>
        <w:t>БРЯНСКАЯ ОБЛАСТЬ ТРУБЧЕВСКИЙ РАЙОН</w:t>
      </w:r>
    </w:p>
    <w:p w:rsidR="006B65A0" w:rsidRDefault="006B65A0" w:rsidP="006B65A0">
      <w:pPr>
        <w:jc w:val="center"/>
        <w:rPr>
          <w:sz w:val="28"/>
          <w:szCs w:val="28"/>
        </w:rPr>
      </w:pPr>
      <w:r>
        <w:rPr>
          <w:b/>
          <w:sz w:val="28"/>
          <w:szCs w:val="28"/>
        </w:rPr>
        <w:t>БЕЛОБЕРЕЗКОВСКАЯ ПОСЕЛКОВАЯ АДМИНИСТРАЦИЯ</w:t>
      </w:r>
    </w:p>
    <w:p w:rsidR="006B65A0" w:rsidRDefault="006B65A0" w:rsidP="006B65A0">
      <w:pPr>
        <w:jc w:val="center"/>
        <w:rPr>
          <w:sz w:val="28"/>
          <w:szCs w:val="28"/>
        </w:rPr>
      </w:pPr>
    </w:p>
    <w:p w:rsidR="006B65A0" w:rsidRDefault="006B65A0" w:rsidP="006B65A0">
      <w:pPr>
        <w:jc w:val="center"/>
        <w:rPr>
          <w:color w:val="000000"/>
          <w:sz w:val="28"/>
          <w:szCs w:val="28"/>
        </w:rPr>
      </w:pPr>
      <w:r>
        <w:rPr>
          <w:color w:val="000000"/>
          <w:sz w:val="28"/>
          <w:szCs w:val="28"/>
        </w:rPr>
        <w:t>РАСПОРЯЖЕНИЕ</w:t>
      </w:r>
    </w:p>
    <w:p w:rsidR="006B65A0" w:rsidRDefault="006B65A0" w:rsidP="006B65A0">
      <w:pPr>
        <w:jc w:val="both"/>
        <w:rPr>
          <w:sz w:val="16"/>
          <w:szCs w:val="16"/>
        </w:rPr>
      </w:pPr>
    </w:p>
    <w:p w:rsidR="006B65A0" w:rsidRPr="007939BD" w:rsidRDefault="007939BD" w:rsidP="006B65A0">
      <w:pPr>
        <w:jc w:val="both"/>
        <w:rPr>
          <w:sz w:val="26"/>
          <w:szCs w:val="26"/>
          <w:u w:val="single"/>
        </w:rPr>
      </w:pPr>
      <w:r>
        <w:rPr>
          <w:sz w:val="26"/>
          <w:szCs w:val="26"/>
        </w:rPr>
        <w:t>о</w:t>
      </w:r>
      <w:r w:rsidR="006B65A0">
        <w:rPr>
          <w:sz w:val="26"/>
          <w:szCs w:val="26"/>
        </w:rPr>
        <w:t>т</w:t>
      </w:r>
      <w:r w:rsidR="00501096">
        <w:rPr>
          <w:sz w:val="26"/>
          <w:szCs w:val="26"/>
          <w:u w:val="single"/>
        </w:rPr>
        <w:t xml:space="preserve"> </w:t>
      </w:r>
      <w:r w:rsidR="00501096" w:rsidRPr="00501096">
        <w:rPr>
          <w:sz w:val="26"/>
          <w:szCs w:val="26"/>
          <w:u w:val="single"/>
        </w:rPr>
        <w:t>07.10.</w:t>
      </w:r>
      <w:r w:rsidR="006B65A0" w:rsidRPr="00501096">
        <w:rPr>
          <w:sz w:val="26"/>
          <w:szCs w:val="26"/>
          <w:u w:val="single"/>
        </w:rPr>
        <w:t>2022 г</w:t>
      </w:r>
      <w:r w:rsidR="006B65A0">
        <w:rPr>
          <w:sz w:val="26"/>
          <w:szCs w:val="26"/>
        </w:rPr>
        <w:t>. №</w:t>
      </w:r>
      <w:r w:rsidR="00501096">
        <w:rPr>
          <w:sz w:val="26"/>
          <w:szCs w:val="26"/>
        </w:rPr>
        <w:t xml:space="preserve"> </w:t>
      </w:r>
      <w:r w:rsidR="00501096" w:rsidRPr="00501096">
        <w:rPr>
          <w:sz w:val="26"/>
          <w:szCs w:val="26"/>
          <w:u w:val="single"/>
        </w:rPr>
        <w:t>102</w:t>
      </w:r>
    </w:p>
    <w:p w:rsidR="006B65A0" w:rsidRDefault="006B65A0" w:rsidP="006B65A0">
      <w:pPr>
        <w:jc w:val="both"/>
        <w:rPr>
          <w:sz w:val="26"/>
          <w:szCs w:val="26"/>
        </w:rPr>
      </w:pPr>
      <w:r>
        <w:rPr>
          <w:sz w:val="26"/>
          <w:szCs w:val="26"/>
        </w:rPr>
        <w:t>пгт. Белая Березка</w:t>
      </w:r>
    </w:p>
    <w:p w:rsidR="006B65A0" w:rsidRDefault="006B65A0" w:rsidP="006B65A0">
      <w:pPr>
        <w:jc w:val="both"/>
        <w:rPr>
          <w:sz w:val="26"/>
          <w:szCs w:val="26"/>
        </w:rPr>
      </w:pPr>
    </w:p>
    <w:p w:rsidR="006B65A0" w:rsidRDefault="006B65A0" w:rsidP="006B65A0">
      <w:pPr>
        <w:outlineLvl w:val="2"/>
        <w:rPr>
          <w:bCs/>
          <w:sz w:val="26"/>
          <w:szCs w:val="26"/>
        </w:rPr>
      </w:pPr>
      <w:r>
        <w:rPr>
          <w:bCs/>
          <w:sz w:val="26"/>
          <w:szCs w:val="26"/>
        </w:rPr>
        <w:t>О выявлении правообладателя ранее</w:t>
      </w:r>
    </w:p>
    <w:p w:rsidR="006B65A0" w:rsidRDefault="006B65A0" w:rsidP="006B65A0">
      <w:pPr>
        <w:outlineLvl w:val="2"/>
        <w:rPr>
          <w:bCs/>
          <w:sz w:val="26"/>
          <w:szCs w:val="26"/>
        </w:rPr>
      </w:pPr>
      <w:r>
        <w:rPr>
          <w:bCs/>
          <w:sz w:val="26"/>
          <w:szCs w:val="26"/>
        </w:rPr>
        <w:t xml:space="preserve"> учтенного объекта недвижимости с </w:t>
      </w:r>
      <w:proofErr w:type="gramStart"/>
      <w:r>
        <w:rPr>
          <w:bCs/>
          <w:sz w:val="26"/>
          <w:szCs w:val="26"/>
        </w:rPr>
        <w:t>кадастровым</w:t>
      </w:r>
      <w:proofErr w:type="gramEnd"/>
    </w:p>
    <w:p w:rsidR="006B65A0" w:rsidRDefault="006B65A0" w:rsidP="006B65A0">
      <w:pPr>
        <w:outlineLvl w:val="2"/>
        <w:rPr>
          <w:bCs/>
          <w:sz w:val="26"/>
          <w:szCs w:val="26"/>
        </w:rPr>
      </w:pPr>
      <w:r>
        <w:rPr>
          <w:bCs/>
          <w:sz w:val="26"/>
          <w:szCs w:val="26"/>
        </w:rPr>
        <w:t xml:space="preserve"> номером 32:26:0210101: 106, </w:t>
      </w:r>
      <w:proofErr w:type="gramStart"/>
      <w:r>
        <w:rPr>
          <w:bCs/>
          <w:sz w:val="26"/>
          <w:szCs w:val="26"/>
        </w:rPr>
        <w:t>расположенного</w:t>
      </w:r>
      <w:proofErr w:type="gramEnd"/>
      <w:r>
        <w:rPr>
          <w:bCs/>
          <w:sz w:val="26"/>
          <w:szCs w:val="26"/>
        </w:rPr>
        <w:t xml:space="preserve"> по адресу:</w:t>
      </w:r>
    </w:p>
    <w:p w:rsidR="006B65A0" w:rsidRDefault="006B65A0" w:rsidP="006B65A0">
      <w:pPr>
        <w:outlineLvl w:val="2"/>
        <w:rPr>
          <w:bCs/>
          <w:sz w:val="26"/>
          <w:szCs w:val="26"/>
        </w:rPr>
      </w:pPr>
      <w:r>
        <w:rPr>
          <w:bCs/>
          <w:sz w:val="26"/>
          <w:szCs w:val="26"/>
        </w:rPr>
        <w:t xml:space="preserve"> Брянская область, Трубчевский район,</w:t>
      </w:r>
    </w:p>
    <w:p w:rsidR="006B65A0" w:rsidRDefault="006B65A0" w:rsidP="006B65A0">
      <w:pPr>
        <w:outlineLvl w:val="2"/>
        <w:rPr>
          <w:bCs/>
          <w:sz w:val="26"/>
          <w:szCs w:val="26"/>
        </w:rPr>
      </w:pPr>
      <w:r>
        <w:rPr>
          <w:bCs/>
          <w:sz w:val="26"/>
          <w:szCs w:val="26"/>
        </w:rPr>
        <w:t xml:space="preserve"> пгт. Белая Березка, ул. Заболотная, д. 55</w:t>
      </w:r>
    </w:p>
    <w:p w:rsidR="006B65A0" w:rsidRDefault="006B65A0" w:rsidP="006B65A0">
      <w:pPr>
        <w:pStyle w:val="ConsPlusTitle"/>
        <w:widowControl/>
        <w:rPr>
          <w:b w:val="0"/>
          <w:sz w:val="16"/>
          <w:szCs w:val="16"/>
        </w:rPr>
      </w:pPr>
    </w:p>
    <w:p w:rsidR="006B65A0" w:rsidRDefault="006B65A0" w:rsidP="006B65A0">
      <w:pPr>
        <w:autoSpaceDE w:val="0"/>
        <w:autoSpaceDN w:val="0"/>
        <w:adjustRightInd w:val="0"/>
        <w:ind w:firstLine="540"/>
        <w:rPr>
          <w:sz w:val="26"/>
          <w:szCs w:val="26"/>
        </w:rPr>
      </w:pPr>
    </w:p>
    <w:p w:rsidR="006B65A0" w:rsidRDefault="006B65A0" w:rsidP="006B65A0">
      <w:pPr>
        <w:autoSpaceDE w:val="0"/>
        <w:autoSpaceDN w:val="0"/>
        <w:adjustRightInd w:val="0"/>
        <w:ind w:firstLine="540"/>
        <w:rPr>
          <w:sz w:val="26"/>
          <w:szCs w:val="26"/>
        </w:rPr>
      </w:pPr>
    </w:p>
    <w:p w:rsidR="006B65A0" w:rsidRDefault="006B65A0" w:rsidP="006B65A0">
      <w:pPr>
        <w:autoSpaceDE w:val="0"/>
        <w:autoSpaceDN w:val="0"/>
        <w:adjustRightInd w:val="0"/>
        <w:ind w:firstLine="540"/>
        <w:rPr>
          <w:b/>
          <w:sz w:val="26"/>
          <w:szCs w:val="26"/>
        </w:rPr>
      </w:pPr>
      <w:r>
        <w:rPr>
          <w:sz w:val="26"/>
          <w:szCs w:val="26"/>
        </w:rPr>
        <w:t xml:space="preserve"> </w:t>
      </w:r>
      <w:proofErr w:type="gramStart"/>
      <w:r>
        <w:rPr>
          <w:sz w:val="26"/>
          <w:szCs w:val="26"/>
        </w:rPr>
        <w:t>В соответствии с Федеральным законом от 30.12.2020 г. №518-ФЗ «О внесении изменений в отдельные законодательные акты Российской Федерации», в целях выявления правообладателей ранее учтенных объектов недвижимости, на основании  типового договора от 07.07.1997 года  выданного органом коммунального хозяйства исполнительного комитета Совета депутатов Трубчевского района Брянской области, удостоверенного 08.07.1997 года нотариусом Трубчевского района Брянской области, Шакиной С.И. и зарегистрированного в реестре</w:t>
      </w:r>
      <w:proofErr w:type="gramEnd"/>
      <w:r>
        <w:rPr>
          <w:sz w:val="26"/>
          <w:szCs w:val="26"/>
        </w:rPr>
        <w:t xml:space="preserve"> за № 1314 </w:t>
      </w:r>
    </w:p>
    <w:p w:rsidR="006B65A0" w:rsidRDefault="006B65A0" w:rsidP="006B65A0">
      <w:pPr>
        <w:rPr>
          <w:sz w:val="26"/>
          <w:szCs w:val="26"/>
        </w:rPr>
      </w:pPr>
      <w:r>
        <w:rPr>
          <w:sz w:val="26"/>
          <w:szCs w:val="26"/>
        </w:rPr>
        <w:t xml:space="preserve">   1.Признать правообладателем ранее учтенного объекта недвижимости - жилого дома, расположенного по адресу: Российская Федерация, Брянская область, Трубчевский район,  Белоберезковское городское поселение, пгт. Белая Березка, ул. Заболотная, д. 55, кадастровый номер 32:26:0210101:106, площадью 85.6 кв.м., </w:t>
      </w:r>
      <w:proofErr w:type="spellStart"/>
      <w:r>
        <w:rPr>
          <w:sz w:val="26"/>
          <w:szCs w:val="26"/>
        </w:rPr>
        <w:t>Могилевец</w:t>
      </w:r>
      <w:proofErr w:type="spellEnd"/>
      <w:r>
        <w:rPr>
          <w:sz w:val="26"/>
          <w:szCs w:val="26"/>
        </w:rPr>
        <w:t xml:space="preserve"> Николая Михайловича, </w:t>
      </w:r>
      <w:r w:rsidR="00B64F53">
        <w:rPr>
          <w:sz w:val="26"/>
          <w:szCs w:val="26"/>
        </w:rPr>
        <w:t>12</w:t>
      </w:r>
      <w:r>
        <w:rPr>
          <w:sz w:val="26"/>
          <w:szCs w:val="26"/>
        </w:rPr>
        <w:t>.0</w:t>
      </w:r>
      <w:r w:rsidR="00B64F53">
        <w:rPr>
          <w:sz w:val="26"/>
          <w:szCs w:val="26"/>
        </w:rPr>
        <w:t>5</w:t>
      </w:r>
      <w:r>
        <w:rPr>
          <w:sz w:val="26"/>
          <w:szCs w:val="26"/>
        </w:rPr>
        <w:t>.19</w:t>
      </w:r>
      <w:r w:rsidR="00B64F53">
        <w:rPr>
          <w:sz w:val="26"/>
          <w:szCs w:val="26"/>
        </w:rPr>
        <w:t>59</w:t>
      </w:r>
      <w:r>
        <w:rPr>
          <w:sz w:val="26"/>
          <w:szCs w:val="26"/>
        </w:rPr>
        <w:t xml:space="preserve"> года рождения, место рождения </w:t>
      </w:r>
      <w:r w:rsidR="00B64F53">
        <w:rPr>
          <w:sz w:val="26"/>
          <w:szCs w:val="26"/>
        </w:rPr>
        <w:t xml:space="preserve">с. Гремяч  Черниговской обл.  </w:t>
      </w:r>
      <w:proofErr w:type="spellStart"/>
      <w:r w:rsidR="00B64F53">
        <w:rPr>
          <w:sz w:val="26"/>
          <w:szCs w:val="26"/>
        </w:rPr>
        <w:t>Респ</w:t>
      </w:r>
      <w:proofErr w:type="spellEnd"/>
      <w:r w:rsidR="00B64F53">
        <w:rPr>
          <w:sz w:val="26"/>
          <w:szCs w:val="26"/>
        </w:rPr>
        <w:t>. Украина, паспорт 15 05 № 888904, выдан Территориальным пунктом УФМС России</w:t>
      </w:r>
      <w:r>
        <w:rPr>
          <w:sz w:val="26"/>
          <w:szCs w:val="26"/>
        </w:rPr>
        <w:t xml:space="preserve"> Брянской области </w:t>
      </w:r>
      <w:r w:rsidR="00B64F53">
        <w:rPr>
          <w:sz w:val="26"/>
          <w:szCs w:val="26"/>
        </w:rPr>
        <w:t xml:space="preserve"> в Трубчевском районе </w:t>
      </w:r>
      <w:r>
        <w:rPr>
          <w:sz w:val="26"/>
          <w:szCs w:val="26"/>
        </w:rPr>
        <w:t>27.</w:t>
      </w:r>
      <w:r w:rsidR="00B64F53">
        <w:rPr>
          <w:sz w:val="26"/>
          <w:szCs w:val="26"/>
        </w:rPr>
        <w:t>10</w:t>
      </w:r>
      <w:r>
        <w:rPr>
          <w:sz w:val="26"/>
          <w:szCs w:val="26"/>
        </w:rPr>
        <w:t>.20</w:t>
      </w:r>
      <w:r w:rsidR="00B64F53">
        <w:rPr>
          <w:sz w:val="26"/>
          <w:szCs w:val="26"/>
        </w:rPr>
        <w:t>10. СНИЛС: 028-493-004 56, адрес регистрации Брянская область</w:t>
      </w:r>
    </w:p>
    <w:p w:rsidR="006B65A0" w:rsidRDefault="006B65A0" w:rsidP="006B65A0">
      <w:pPr>
        <w:rPr>
          <w:b/>
          <w:sz w:val="26"/>
          <w:szCs w:val="26"/>
        </w:rPr>
      </w:pPr>
      <w:r>
        <w:rPr>
          <w:sz w:val="26"/>
          <w:szCs w:val="26"/>
        </w:rPr>
        <w:t>Трубчевский район</w:t>
      </w:r>
      <w:r w:rsidR="00B64F53">
        <w:rPr>
          <w:sz w:val="26"/>
          <w:szCs w:val="26"/>
        </w:rPr>
        <w:t>, пгт. Белая Березка, ул. Заболотная</w:t>
      </w:r>
      <w:r>
        <w:rPr>
          <w:sz w:val="26"/>
          <w:szCs w:val="26"/>
        </w:rPr>
        <w:t xml:space="preserve">, д. </w:t>
      </w:r>
      <w:r w:rsidR="00B64F53">
        <w:rPr>
          <w:sz w:val="26"/>
          <w:szCs w:val="26"/>
        </w:rPr>
        <w:t>55</w:t>
      </w:r>
      <w:r>
        <w:rPr>
          <w:sz w:val="26"/>
          <w:szCs w:val="26"/>
        </w:rPr>
        <w:t>.</w:t>
      </w:r>
    </w:p>
    <w:p w:rsidR="006B65A0" w:rsidRDefault="006B65A0" w:rsidP="006B65A0">
      <w:pPr>
        <w:tabs>
          <w:tab w:val="left" w:pos="709"/>
        </w:tabs>
        <w:jc w:val="both"/>
        <w:rPr>
          <w:sz w:val="26"/>
          <w:szCs w:val="26"/>
        </w:rPr>
      </w:pPr>
      <w:r>
        <w:rPr>
          <w:sz w:val="26"/>
          <w:szCs w:val="26"/>
        </w:rPr>
        <w:t xml:space="preserve">    2.Старшему инспектору Белоберезковской поселковой администрации  в течение пяти рабочих дней проект настоящего распоряжения разместить на официальном сайте администрации Трубчевского муниципального района на странице муниципального образования «Белоберезковское городское поселение»,  направить заказным письмом с уведомлением или  вручить с распиской в получении </w:t>
      </w:r>
      <w:proofErr w:type="spellStart"/>
      <w:r w:rsidR="00B64F53">
        <w:rPr>
          <w:sz w:val="26"/>
          <w:szCs w:val="26"/>
        </w:rPr>
        <w:t>Могилевец</w:t>
      </w:r>
      <w:proofErr w:type="spellEnd"/>
      <w:r w:rsidR="00B64F53">
        <w:rPr>
          <w:sz w:val="26"/>
          <w:szCs w:val="26"/>
        </w:rPr>
        <w:t xml:space="preserve"> Николаю Михайловичу</w:t>
      </w:r>
      <w:r>
        <w:rPr>
          <w:sz w:val="26"/>
          <w:szCs w:val="26"/>
        </w:rPr>
        <w:t>.</w:t>
      </w:r>
    </w:p>
    <w:p w:rsidR="006B65A0" w:rsidRDefault="006B65A0" w:rsidP="006B65A0">
      <w:pPr>
        <w:jc w:val="both"/>
      </w:pPr>
      <w:r>
        <w:rPr>
          <w:rStyle w:val="FontStyle11"/>
          <w:i w:val="0"/>
          <w:sz w:val="28"/>
          <w:szCs w:val="28"/>
        </w:rPr>
        <w:t xml:space="preserve"> </w:t>
      </w:r>
      <w:r>
        <w:rPr>
          <w:sz w:val="26"/>
          <w:szCs w:val="26"/>
        </w:rPr>
        <w:t xml:space="preserve">  3. </w:t>
      </w:r>
      <w:proofErr w:type="gramStart"/>
      <w:r>
        <w:rPr>
          <w:sz w:val="26"/>
          <w:szCs w:val="26"/>
        </w:rPr>
        <w:t>Контроль за</w:t>
      </w:r>
      <w:proofErr w:type="gramEnd"/>
      <w:r>
        <w:rPr>
          <w:sz w:val="26"/>
          <w:szCs w:val="26"/>
        </w:rPr>
        <w:t xml:space="preserve"> исполнением настоящего распоряжения оставляю за собой.</w:t>
      </w:r>
    </w:p>
    <w:p w:rsidR="006B65A0" w:rsidRDefault="006B65A0" w:rsidP="006B65A0">
      <w:pPr>
        <w:autoSpaceDE w:val="0"/>
        <w:autoSpaceDN w:val="0"/>
        <w:adjustRightInd w:val="0"/>
        <w:ind w:firstLine="540"/>
        <w:jc w:val="both"/>
        <w:rPr>
          <w:sz w:val="16"/>
          <w:szCs w:val="16"/>
        </w:rPr>
      </w:pPr>
    </w:p>
    <w:p w:rsidR="006B65A0" w:rsidRDefault="006B65A0" w:rsidP="006B65A0">
      <w:pPr>
        <w:rPr>
          <w:b/>
          <w:sz w:val="26"/>
          <w:szCs w:val="26"/>
        </w:rPr>
      </w:pPr>
    </w:p>
    <w:p w:rsidR="006B65A0" w:rsidRDefault="006B65A0" w:rsidP="006B65A0">
      <w:pPr>
        <w:rPr>
          <w:b/>
          <w:sz w:val="26"/>
          <w:szCs w:val="26"/>
        </w:rPr>
      </w:pPr>
    </w:p>
    <w:p w:rsidR="006B65A0" w:rsidRDefault="006B65A0" w:rsidP="006B65A0">
      <w:pPr>
        <w:rPr>
          <w:b/>
          <w:sz w:val="26"/>
          <w:szCs w:val="26"/>
        </w:rPr>
      </w:pPr>
    </w:p>
    <w:p w:rsidR="006B65A0" w:rsidRDefault="006B65A0" w:rsidP="006B65A0">
      <w:pPr>
        <w:rPr>
          <w:b/>
          <w:sz w:val="26"/>
          <w:szCs w:val="26"/>
        </w:rPr>
      </w:pPr>
      <w:r>
        <w:rPr>
          <w:b/>
          <w:sz w:val="26"/>
          <w:szCs w:val="26"/>
        </w:rPr>
        <w:t>Глава Белоберезковской</w:t>
      </w:r>
    </w:p>
    <w:p w:rsidR="006B65A0" w:rsidRDefault="006B65A0" w:rsidP="006B65A0">
      <w:pPr>
        <w:rPr>
          <w:b/>
          <w:sz w:val="26"/>
          <w:szCs w:val="26"/>
        </w:rPr>
      </w:pPr>
      <w:r>
        <w:rPr>
          <w:b/>
          <w:sz w:val="26"/>
          <w:szCs w:val="26"/>
        </w:rPr>
        <w:t xml:space="preserve">поселковой администрации  </w:t>
      </w:r>
      <w:r>
        <w:rPr>
          <w:b/>
          <w:sz w:val="26"/>
          <w:szCs w:val="26"/>
        </w:rPr>
        <w:tab/>
      </w:r>
      <w:r>
        <w:rPr>
          <w:b/>
          <w:sz w:val="26"/>
          <w:szCs w:val="26"/>
        </w:rPr>
        <w:tab/>
        <w:t xml:space="preserve">                                          И.Ф. Садовская</w:t>
      </w:r>
      <w:r>
        <w:rPr>
          <w:b/>
          <w:sz w:val="26"/>
          <w:szCs w:val="26"/>
        </w:rPr>
        <w:tab/>
      </w:r>
      <w:r>
        <w:rPr>
          <w:b/>
          <w:sz w:val="26"/>
          <w:szCs w:val="26"/>
        </w:rPr>
        <w:tab/>
        <w:t xml:space="preserve">               </w:t>
      </w:r>
      <w:r>
        <w:rPr>
          <w:b/>
          <w:sz w:val="26"/>
          <w:szCs w:val="26"/>
        </w:rPr>
        <w:tab/>
      </w:r>
      <w:r>
        <w:rPr>
          <w:b/>
          <w:sz w:val="26"/>
          <w:szCs w:val="26"/>
        </w:rPr>
        <w:tab/>
      </w:r>
    </w:p>
    <w:p w:rsidR="006B65A0" w:rsidRDefault="006B65A0" w:rsidP="006B65A0">
      <w:pPr>
        <w:spacing w:line="288" w:lineRule="auto"/>
        <w:rPr>
          <w:i/>
          <w:sz w:val="18"/>
          <w:szCs w:val="18"/>
        </w:rPr>
      </w:pPr>
    </w:p>
    <w:p w:rsidR="006B65A0" w:rsidRDefault="006B65A0" w:rsidP="006B65A0">
      <w:pPr>
        <w:spacing w:line="288" w:lineRule="auto"/>
        <w:rPr>
          <w:i/>
          <w:sz w:val="18"/>
          <w:szCs w:val="18"/>
        </w:rPr>
      </w:pPr>
    </w:p>
    <w:p w:rsidR="00B503F1" w:rsidRDefault="000014D2"/>
    <w:sectPr w:rsidR="00B503F1" w:rsidSect="002F3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5A0"/>
    <w:rsid w:val="000014D2"/>
    <w:rsid w:val="001F69B5"/>
    <w:rsid w:val="002F3FC7"/>
    <w:rsid w:val="00496893"/>
    <w:rsid w:val="00501096"/>
    <w:rsid w:val="00680E2B"/>
    <w:rsid w:val="006B0402"/>
    <w:rsid w:val="006B65A0"/>
    <w:rsid w:val="007939BD"/>
    <w:rsid w:val="007C23D5"/>
    <w:rsid w:val="00B64F53"/>
    <w:rsid w:val="00B83537"/>
    <w:rsid w:val="00E11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B65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11">
    <w:name w:val="Font Style11"/>
    <w:rsid w:val="006B65A0"/>
    <w:rPr>
      <w:rFonts w:ascii="Times New Roman" w:hAnsi="Times New Roman" w:cs="Times New Roman" w:hint="default"/>
      <w:i/>
      <w:iCs/>
      <w:sz w:val="18"/>
      <w:szCs w:val="18"/>
    </w:rPr>
  </w:style>
</w:styles>
</file>

<file path=word/webSettings.xml><?xml version="1.0" encoding="utf-8"?>
<w:webSettings xmlns:r="http://schemas.openxmlformats.org/officeDocument/2006/relationships" xmlns:w="http://schemas.openxmlformats.org/wordprocessingml/2006/main">
  <w:divs>
    <w:div w:id="1669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2022-10-13T11:50:00Z</cp:lastPrinted>
  <dcterms:created xsi:type="dcterms:W3CDTF">2022-10-13T11:30:00Z</dcterms:created>
  <dcterms:modified xsi:type="dcterms:W3CDTF">2022-10-17T06:43:00Z</dcterms:modified>
</cp:coreProperties>
</file>