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7C" w:rsidRPr="00026CD9" w:rsidRDefault="0061227C" w:rsidP="00612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РОССИЙСКАЯ  ФЕДЕРАЦИЯ</w:t>
      </w:r>
    </w:p>
    <w:p w:rsidR="0061227C" w:rsidRPr="00026CD9" w:rsidRDefault="0061227C" w:rsidP="00612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БРЯНСКАЯ ОБЛАСТЬ</w:t>
      </w:r>
    </w:p>
    <w:p w:rsidR="0061227C" w:rsidRDefault="0061227C" w:rsidP="00612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Arial"/>
          <w:b/>
          <w:lang w:eastAsia="ru-RU"/>
        </w:rPr>
        <w:t>Т</w:t>
      </w:r>
      <w:r w:rsidRPr="00026CD9">
        <w:rPr>
          <w:rFonts w:ascii="Times New Roman" w:eastAsia="Times New Roman" w:hAnsi="Times New Roman" w:cs="Times New Roman"/>
          <w:b/>
          <w:lang w:eastAsia="ru-RU"/>
        </w:rPr>
        <w:t xml:space="preserve">РУБЧЕВСКИЙ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МУНИЦИПАЛЬНЙ РАЙОН</w:t>
      </w:r>
    </w:p>
    <w:p w:rsidR="0061227C" w:rsidRPr="00026CD9" w:rsidRDefault="0061227C" w:rsidP="00612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УСОХСКИЙ  СЕЛЬСКИЙ  СОВЕТ  НАРОДНЫХ  ДЕПУТАТОВ</w:t>
      </w:r>
    </w:p>
    <w:p w:rsidR="0061227C" w:rsidRPr="00026CD9" w:rsidRDefault="0075280F" w:rsidP="0061227C">
      <w:pPr>
        <w:widowControl w:val="0"/>
        <w:tabs>
          <w:tab w:val="left" w:pos="-1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52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  <w:r w:rsidR="0061227C" w:rsidRPr="0002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27C" w:rsidRPr="00026CD9" w:rsidRDefault="0061227C" w:rsidP="0061227C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26C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61227C" w:rsidRPr="00026CD9" w:rsidRDefault="0061227C" w:rsidP="0061227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61227C" w:rsidRPr="00026CD9" w:rsidRDefault="0061227C" w:rsidP="00612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31.01. 2020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:rsidR="0061227C" w:rsidRPr="00026CD9" w:rsidRDefault="0061227C" w:rsidP="00612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Усох</w:t>
      </w:r>
    </w:p>
    <w:p w:rsidR="0061227C" w:rsidRPr="00026CD9" w:rsidRDefault="0061227C" w:rsidP="00612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27C" w:rsidRPr="00026CD9" w:rsidRDefault="0061227C" w:rsidP="0061227C">
      <w:pPr>
        <w:widowControl w:val="0"/>
        <w:autoSpaceDE w:val="0"/>
        <w:autoSpaceDN w:val="0"/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 утверждении Положения о проведении аттестации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муниципальных служащих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Усохского сельского поселения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026CD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законом</w:t>
        </w:r>
      </w:hyperlink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02.03.2007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25-ФЗ «О муниципальной службе в Российской Федерации», Законом Брянской области от 16.11.2007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156-З «О муниципальной службе в Брянской области»,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Усохский сельский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 народных депутатов 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РЕШИЛ:</w:t>
      </w:r>
    </w:p>
    <w:p w:rsidR="0061227C" w:rsidRPr="00026CD9" w:rsidRDefault="0061227C" w:rsidP="006122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прилагаемое </w:t>
      </w:r>
      <w:hyperlink w:anchor="P32" w:history="1">
        <w:r w:rsidRPr="00026CD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Положение</w:t>
        </w:r>
      </w:hyperlink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 проведении аттестации муниципальных служащих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органах местного самоуправления Усохского сельского поселения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1227C" w:rsidRPr="00026CD9" w:rsidRDefault="0061227C" w:rsidP="00612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26CD9">
        <w:rPr>
          <w:rFonts w:ascii="Times New Roman" w:eastAsia="Calibri" w:hAnsi="Times New Roman" w:cs="Times New Roman"/>
          <w:sz w:val="26"/>
          <w:szCs w:val="26"/>
        </w:rPr>
        <w:t>. Наст</w:t>
      </w:r>
      <w:r>
        <w:rPr>
          <w:rFonts w:ascii="Times New Roman" w:eastAsia="Calibri" w:hAnsi="Times New Roman" w:cs="Times New Roman"/>
          <w:sz w:val="26"/>
          <w:szCs w:val="26"/>
        </w:rPr>
        <w:t>оящее решение вступает в силу с момента его официального опубликования</w:t>
      </w:r>
      <w:r w:rsidRPr="00026C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227C" w:rsidRPr="00026CD9" w:rsidRDefault="0061227C" w:rsidP="00612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. Настоящее решение обнародовать на информационных стендах в помещении </w:t>
      </w:r>
      <w:r>
        <w:rPr>
          <w:rFonts w:ascii="Times New Roman" w:eastAsia="Calibri" w:hAnsi="Times New Roman" w:cs="Times New Roman"/>
          <w:sz w:val="26"/>
          <w:szCs w:val="26"/>
        </w:rPr>
        <w:t>Усохской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сельской администрации и разместить на официальном сайте Трубчевского муниципального района в сети Интернет (</w:t>
      </w:r>
      <w:r w:rsidRPr="00026CD9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026CD9">
        <w:rPr>
          <w:rFonts w:ascii="Times New Roman" w:eastAsia="Calibri" w:hAnsi="Times New Roman" w:cs="Times New Roman"/>
          <w:sz w:val="26"/>
          <w:szCs w:val="26"/>
        </w:rPr>
        <w:t>.</w:t>
      </w:r>
      <w:hyperlink r:id="rId5" w:history="1">
        <w:r w:rsidRPr="00B7774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trubrayon.ru</w:t>
        </w:r>
      </w:hyperlink>
      <w:r w:rsidRPr="00026CD9">
        <w:rPr>
          <w:rFonts w:ascii="Times New Roman" w:eastAsia="Calibri" w:hAnsi="Times New Roman" w:cs="Times New Roman"/>
          <w:sz w:val="26"/>
          <w:szCs w:val="26"/>
        </w:rPr>
        <w:t>) в подразделе «</w:t>
      </w:r>
      <w:r>
        <w:rPr>
          <w:rFonts w:ascii="Times New Roman" w:eastAsia="Calibri" w:hAnsi="Times New Roman" w:cs="Times New Roman"/>
          <w:sz w:val="26"/>
          <w:szCs w:val="26"/>
        </w:rPr>
        <w:t>Усохское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61227C" w:rsidRPr="00026CD9" w:rsidRDefault="0061227C" w:rsidP="006122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26CD9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</w:t>
      </w:r>
      <w:r>
        <w:rPr>
          <w:rFonts w:ascii="Times New Roman" w:eastAsia="Calibri" w:hAnsi="Times New Roman" w:cs="Times New Roman"/>
          <w:sz w:val="26"/>
          <w:szCs w:val="26"/>
        </w:rPr>
        <w:t>го решения возложить на комитет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</w:rPr>
        <w:t>нормотворчеству, по бюджету, налогам и муниципальному имуществу Усохского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 народных депутатов.</w:t>
      </w:r>
    </w:p>
    <w:p w:rsidR="0061227C" w:rsidRPr="00026CD9" w:rsidRDefault="0061227C" w:rsidP="006122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227C" w:rsidRPr="00026CD9" w:rsidRDefault="0061227C" w:rsidP="00612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227C" w:rsidRPr="00026CD9" w:rsidRDefault="0061227C" w:rsidP="00612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227C" w:rsidRPr="00026CD9" w:rsidRDefault="0061227C" w:rsidP="0061227C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61227C" w:rsidRPr="00026CD9" w:rsidRDefault="0061227C" w:rsidP="0061227C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Усохского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Pr="00026CD9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А.Е. Лукъянов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Утверждено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Усохского сельского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народных депутатов</w:t>
      </w:r>
    </w:p>
    <w:p w:rsidR="0061227C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31.01.2020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 №</w:t>
      </w:r>
      <w:r w:rsidR="005313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4-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37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61227C" w:rsidRDefault="0061227C" w:rsidP="00612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о проведении аттестации муниципальных служащих</w:t>
      </w:r>
    </w:p>
    <w:p w:rsidR="0061227C" w:rsidRPr="00026CD9" w:rsidRDefault="0061227C" w:rsidP="00612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органах местного самоуправления Усохского сельского поселения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Аттестация муниципального служащего призвана способствовать совершенствованию деятельности о</w:t>
      </w:r>
      <w:r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 Усохского сельского поселения (далее - муниципальные органы)  </w:t>
      </w:r>
      <w:r w:rsidRPr="00026CD9">
        <w:rPr>
          <w:rFonts w:ascii="Times New Roman" w:hAnsi="Times New Roman" w:cs="Times New Roman"/>
          <w:sz w:val="26"/>
          <w:szCs w:val="26"/>
        </w:rPr>
        <w:t>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должности муниципальной службы, а также решению вопроса о присвоении муниципальному служащему классного чина.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2. Организация проведения аттестации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Для проведения аттестации: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формируется аттестационная комиссия;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утверждается график проведения аттестации;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составляются списки муниципальных служащих, подлежащих аттестации;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подготавливаются необходимые документы для аттестационной комиссии.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2. Аттестационная комиссия состоит из председателя, заместителя председателя, секретаря и членов комиссии. Руководитель муниципального органа вправе привлекать к работе комиссии независимых экспертов. В состав аттестационной комиссии включаются представители кадровой либо иной уполномоченной службы, юридической службы муниципальных органов, а также может включаться представитель соответствующего профсоюзного органа.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Количественный и персональный состав аттестационной комиссии, сроки и порядок ее работы утверждаются руководителем муниципального органа, обладающим правом приема лица на должность муниципальной службы и увольнения с должности муниципальной службы.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3.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В графике указываются: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наименование муниципального органа, подразделения, в котором проводится аттестация;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дата и время проведения аттестации;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дата представления в аттестационную комиссию необходимых документов с указанием ответственных за такое представление </w:t>
      </w:r>
      <w:r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Pr="00026CD9">
        <w:rPr>
          <w:rFonts w:ascii="Times New Roman" w:hAnsi="Times New Roman" w:cs="Times New Roman"/>
          <w:sz w:val="26"/>
          <w:szCs w:val="26"/>
        </w:rPr>
        <w:t>муниципального органа.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4.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вышестоящим руководителем.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Отзыв должен содержать сведения о муниципальном служащем, мотивированную оценку его профессиональных, личностных качеств и результатов служебной деятельности.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Кадровая либо иная уполномоченная служба</w:t>
      </w:r>
      <w:r>
        <w:rPr>
          <w:rFonts w:ascii="Times New Roman" w:hAnsi="Times New Roman" w:cs="Times New Roman"/>
          <w:sz w:val="26"/>
          <w:szCs w:val="26"/>
        </w:rPr>
        <w:t>, уполномоченное должностное лицо</w:t>
      </w:r>
      <w:r w:rsidRPr="00026CD9">
        <w:rPr>
          <w:rFonts w:ascii="Times New Roman" w:hAnsi="Times New Roman" w:cs="Times New Roman"/>
          <w:sz w:val="26"/>
          <w:szCs w:val="26"/>
        </w:rPr>
        <w:t xml:space="preserve">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5. Аттестации не подлежат следующие муниципальные служащие: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3. Проведение аттестации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Аттестация проводится в присутствии аттестуемого муниципального служащего.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Результаты аттестации заносятся в аттестационный </w:t>
      </w:r>
      <w:hyperlink w:anchor="Par65" w:history="1">
        <w:r w:rsidRPr="00026CD9">
          <w:rPr>
            <w:rFonts w:ascii="Times New Roman" w:hAnsi="Times New Roman" w:cs="Times New Roman"/>
            <w:color w:val="0000FF"/>
            <w:sz w:val="26"/>
            <w:szCs w:val="26"/>
          </w:rPr>
          <w:t>лист</w:t>
        </w:r>
      </w:hyperlink>
      <w:r w:rsidRPr="00026CD9">
        <w:rPr>
          <w:rFonts w:ascii="Times New Roman" w:hAnsi="Times New Roman" w:cs="Times New Roman"/>
          <w:sz w:val="26"/>
          <w:szCs w:val="26"/>
        </w:rPr>
        <w:t xml:space="preserve"> муниципального служащего, составленный по форме согласно прилагаемому образцу.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6. Материалы аттестации передаются руководителю муниципального органа.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7.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Образец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5"/>
      <w:bookmarkEnd w:id="0"/>
      <w:r w:rsidRPr="00026CD9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  ученого  звания,    о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повышении квалификации, переподготовке 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                   (когда и какое учебное заведение окончил,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специальность и квалификация по образованию, ученая степень, ученое звание,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документы о повышении квалификации, переподготовке)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4. Замещаемая должность на момент аттестации и дата    назначения   на  эту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должность _________________________________________________________________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7. Классный чин, дата его присвоения 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8. Вопросы к муниципальному служащему и краткие ответы на них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9. Замечания и предложения, высказанные аттестационной комиссией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10. Краткая оценка выполнения     муниципальным    служащим    рекомендаций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предыдущей аттестации _____________________________________________________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(выполнены, выполнены частично, не выполнены)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11. Решение аттестационной комиссии 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(соответствует занимаемой должности муниципальной службы; не соответствует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   занимаемой должности муниципальной службы)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12. Количественный состав аттестационной комиссии 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На заседании присутствовало _____________ членов аттестационной комиссии.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Количество голосов за ____________, против ______________.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13. Примечания ____________________________________________________________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Секретарь аттестационной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комиссии                  (подпись)   (расшифровка подписи)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Члены аттестационной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комиссии                  (подписи)   (расшифровка подписей)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Дата проведения аттестации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                   (подпись муниципального служащего и дата)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61227C" w:rsidRPr="00026CD9" w:rsidRDefault="0061227C" w:rsidP="00612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(место для печати муниципального органа)</w:t>
      </w: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27C" w:rsidRPr="00026CD9" w:rsidRDefault="0061227C" w:rsidP="006122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300" w:rsidRDefault="00B30300"/>
    <w:sectPr w:rsidR="00B30300" w:rsidSect="00F833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1227C"/>
    <w:rsid w:val="00185A88"/>
    <w:rsid w:val="003327A4"/>
    <w:rsid w:val="004C1FFD"/>
    <w:rsid w:val="0053139B"/>
    <w:rsid w:val="0061227C"/>
    <w:rsid w:val="0075280F"/>
    <w:rsid w:val="00A73D27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brayon.ru" TargetMode="External"/><Relationship Id="rId4" Type="http://schemas.openxmlformats.org/officeDocument/2006/relationships/hyperlink" Target="consultantplus://offline/ref=0C9A7026CD79D7D2241C5BE9D5310BE5CD80E58E9D9B2FB178A71DACB8778069E2585AFC45F73EB6F0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2020-02-03T09:27:00Z</dcterms:created>
  <dcterms:modified xsi:type="dcterms:W3CDTF">2020-02-03T13:09:00Z</dcterms:modified>
</cp:coreProperties>
</file>