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41E" w:rsidRPr="0043679F" w:rsidRDefault="0027041E"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t>РОССИЙСКАЯ ФЕДЕРАЦИЯ</w:t>
      </w:r>
    </w:p>
    <w:p w:rsidR="0027041E" w:rsidRPr="0043679F" w:rsidRDefault="0027041E"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t>БРЯНСКАЯ ОБЛАСТЬ</w:t>
      </w:r>
    </w:p>
    <w:p w:rsidR="0027041E" w:rsidRPr="0043679F" w:rsidRDefault="0027041E"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t>ТРУБЧЕВСКИЙ РАЙОННЫЙ СОВЕТ НАРОДНЫХ ДЕПУТАТОВ</w:t>
      </w:r>
    </w:p>
    <w:p w:rsidR="0027041E" w:rsidRPr="0043679F" w:rsidRDefault="007D14E5" w:rsidP="0043679F">
      <w:pPr>
        <w:tabs>
          <w:tab w:val="left" w:pos="-100"/>
        </w:tabs>
        <w:spacing w:after="0" w:line="240" w:lineRule="auto"/>
        <w:ind w:firstLine="426"/>
        <w:rPr>
          <w:rFonts w:ascii="Times New Roman" w:hAnsi="Times New Roman" w:cs="Times New Roman"/>
          <w:sz w:val="40"/>
          <w:szCs w:val="40"/>
        </w:rPr>
      </w:pPr>
      <w:r w:rsidRPr="007D14E5">
        <w:rPr>
          <w:rFonts w:ascii="Times New Roman" w:hAnsi="Times New Roman" w:cs="Times New Roman"/>
          <w:sz w:val="24"/>
          <w:szCs w:val="24"/>
        </w:rPr>
        <w:pict>
          <v:line id="_x0000_s1027" style="position:absolute;left:0;text-align:left;z-index:251658240" from="15.5pt,12.8pt" to="460.5pt,12.8pt" strokeweight="6pt">
            <v:stroke linestyle="thickBetweenThin"/>
          </v:line>
        </w:pict>
      </w:r>
      <w:r w:rsidR="0027041E" w:rsidRPr="0043679F">
        <w:rPr>
          <w:rFonts w:ascii="Times New Roman" w:hAnsi="Times New Roman" w:cs="Times New Roman"/>
        </w:rPr>
        <w:t xml:space="preserve"> </w:t>
      </w:r>
    </w:p>
    <w:p w:rsidR="0027041E" w:rsidRPr="0043679F" w:rsidRDefault="0027041E" w:rsidP="0043679F">
      <w:pPr>
        <w:spacing w:after="0" w:line="240" w:lineRule="auto"/>
        <w:ind w:firstLine="426"/>
        <w:jc w:val="center"/>
        <w:rPr>
          <w:rStyle w:val="FontStyle13"/>
          <w:b w:val="0"/>
          <w:color w:val="FF0000"/>
          <w:sz w:val="32"/>
          <w:szCs w:val="32"/>
        </w:rPr>
      </w:pPr>
      <w:r w:rsidRPr="0043679F">
        <w:rPr>
          <w:rFonts w:ascii="Times New Roman" w:hAnsi="Times New Roman" w:cs="Times New Roman"/>
          <w:b/>
          <w:sz w:val="48"/>
          <w:szCs w:val="48"/>
        </w:rPr>
        <w:t>РЕШЕНИЕ</w:t>
      </w:r>
    </w:p>
    <w:p w:rsidR="0027041E" w:rsidRPr="0043679F" w:rsidRDefault="0027041E" w:rsidP="0043679F">
      <w:pPr>
        <w:spacing w:after="0" w:line="240" w:lineRule="auto"/>
        <w:ind w:firstLine="426"/>
        <w:rPr>
          <w:rStyle w:val="FontStyle13"/>
          <w:b w:val="0"/>
          <w:sz w:val="28"/>
          <w:szCs w:val="28"/>
        </w:rPr>
      </w:pPr>
    </w:p>
    <w:p w:rsidR="0027041E" w:rsidRPr="0043679F" w:rsidRDefault="0027041E" w:rsidP="0043679F">
      <w:pPr>
        <w:spacing w:after="0" w:line="240" w:lineRule="auto"/>
        <w:ind w:firstLine="426"/>
        <w:rPr>
          <w:rFonts w:ascii="Times New Roman" w:hAnsi="Times New Roman" w:cs="Times New Roman"/>
          <w:sz w:val="26"/>
          <w:szCs w:val="26"/>
        </w:rPr>
      </w:pPr>
      <w:r w:rsidRPr="0043679F">
        <w:rPr>
          <w:rFonts w:ascii="Times New Roman" w:hAnsi="Times New Roman" w:cs="Times New Roman"/>
          <w:sz w:val="26"/>
          <w:szCs w:val="26"/>
        </w:rPr>
        <w:t>от 26.12.2017 г. № 5-</w:t>
      </w:r>
      <w:r w:rsidR="00F81A88" w:rsidRPr="0043679F">
        <w:rPr>
          <w:rFonts w:ascii="Times New Roman" w:hAnsi="Times New Roman" w:cs="Times New Roman"/>
          <w:sz w:val="26"/>
          <w:szCs w:val="26"/>
        </w:rPr>
        <w:t>541</w:t>
      </w:r>
    </w:p>
    <w:p w:rsidR="0027041E" w:rsidRPr="0043679F" w:rsidRDefault="0027041E" w:rsidP="0043679F">
      <w:pPr>
        <w:spacing w:after="0" w:line="240" w:lineRule="auto"/>
        <w:ind w:firstLine="426"/>
        <w:rPr>
          <w:rFonts w:ascii="Times New Roman" w:hAnsi="Times New Roman" w:cs="Times New Roman"/>
          <w:sz w:val="26"/>
          <w:szCs w:val="26"/>
        </w:rPr>
      </w:pPr>
      <w:r w:rsidRPr="0043679F">
        <w:rPr>
          <w:rFonts w:ascii="Times New Roman" w:hAnsi="Times New Roman" w:cs="Times New Roman"/>
          <w:sz w:val="26"/>
          <w:szCs w:val="26"/>
        </w:rPr>
        <w:t>г. Трубчевск</w:t>
      </w:r>
    </w:p>
    <w:p w:rsidR="00513444" w:rsidRPr="0043679F" w:rsidRDefault="00513444" w:rsidP="0043679F">
      <w:pPr>
        <w:spacing w:after="0" w:line="240" w:lineRule="auto"/>
        <w:ind w:right="4854" w:firstLine="426"/>
        <w:jc w:val="both"/>
        <w:rPr>
          <w:rFonts w:ascii="Times New Roman" w:hAnsi="Times New Roman" w:cs="Times New Roman"/>
          <w:sz w:val="26"/>
          <w:szCs w:val="26"/>
        </w:rPr>
      </w:pPr>
    </w:p>
    <w:p w:rsidR="00513444" w:rsidRPr="0043679F" w:rsidRDefault="00513444" w:rsidP="00450E91">
      <w:pPr>
        <w:spacing w:after="0" w:line="240" w:lineRule="auto"/>
        <w:ind w:right="4819"/>
        <w:jc w:val="both"/>
        <w:rPr>
          <w:rFonts w:ascii="Times New Roman" w:hAnsi="Times New Roman" w:cs="Times New Roman"/>
          <w:sz w:val="26"/>
          <w:szCs w:val="26"/>
        </w:rPr>
      </w:pPr>
      <w:r w:rsidRPr="0043679F">
        <w:rPr>
          <w:rFonts w:ascii="Times New Roman" w:hAnsi="Times New Roman" w:cs="Times New Roman"/>
          <w:sz w:val="26"/>
          <w:szCs w:val="26"/>
        </w:rPr>
        <w:t>Об утверждении Генерального плана Телецкого сельского поселения Трубчевского муниципального района Брянской области в новой редакции</w:t>
      </w:r>
    </w:p>
    <w:p w:rsidR="00513444" w:rsidRPr="0043679F" w:rsidRDefault="00513444" w:rsidP="0043679F">
      <w:pPr>
        <w:spacing w:after="0" w:line="240" w:lineRule="auto"/>
        <w:ind w:right="3595" w:firstLine="426"/>
        <w:jc w:val="both"/>
        <w:rPr>
          <w:rFonts w:ascii="Times New Roman" w:hAnsi="Times New Roman" w:cs="Times New Roman"/>
          <w:sz w:val="26"/>
          <w:szCs w:val="26"/>
        </w:rPr>
      </w:pPr>
    </w:p>
    <w:p w:rsidR="00513444" w:rsidRPr="0043679F" w:rsidRDefault="00513444" w:rsidP="0043679F">
      <w:pPr>
        <w:spacing w:after="0" w:line="240" w:lineRule="auto"/>
        <w:ind w:firstLine="426"/>
        <w:jc w:val="both"/>
        <w:rPr>
          <w:rFonts w:ascii="Times New Roman" w:hAnsi="Times New Roman" w:cs="Times New Roman"/>
          <w:sz w:val="26"/>
          <w:szCs w:val="26"/>
        </w:rPr>
      </w:pPr>
      <w:r w:rsidRPr="0043679F">
        <w:rPr>
          <w:rFonts w:ascii="Times New Roman" w:hAnsi="Times New Roman" w:cs="Times New Roman"/>
          <w:sz w:val="26"/>
          <w:szCs w:val="26"/>
        </w:rPr>
        <w:t xml:space="preserve">Рассмотрев обращение администрации Трубчевского муниципального района от </w:t>
      </w:r>
      <w:r w:rsidR="008C2A3A" w:rsidRPr="0043679F">
        <w:rPr>
          <w:rFonts w:ascii="Times New Roman" w:hAnsi="Times New Roman" w:cs="Times New Roman"/>
          <w:sz w:val="26"/>
          <w:szCs w:val="26"/>
        </w:rPr>
        <w:t>20.12.2017</w:t>
      </w:r>
      <w:r w:rsidRPr="0043679F">
        <w:rPr>
          <w:rFonts w:ascii="Times New Roman" w:hAnsi="Times New Roman" w:cs="Times New Roman"/>
          <w:sz w:val="26"/>
          <w:szCs w:val="26"/>
        </w:rPr>
        <w:t xml:space="preserve"> года №</w:t>
      </w:r>
      <w:r w:rsidR="008C2A3A" w:rsidRPr="0043679F">
        <w:rPr>
          <w:rFonts w:ascii="Times New Roman" w:hAnsi="Times New Roman" w:cs="Times New Roman"/>
          <w:sz w:val="26"/>
          <w:szCs w:val="26"/>
        </w:rPr>
        <w:t xml:space="preserve"> 4315</w:t>
      </w:r>
      <w:r w:rsidRPr="0043679F">
        <w:rPr>
          <w:rFonts w:ascii="Times New Roman" w:hAnsi="Times New Roman" w:cs="Times New Roman"/>
          <w:sz w:val="26"/>
          <w:szCs w:val="26"/>
        </w:rPr>
        <w:t>, в соответствии со статьями 31-32 Градостроительного Кодекса Российской Федерации, Федеральным законом от 06.10.2003 года № 131-ФЗ «Об общих принципах организации местного самоуправления в Российской Федерации»,</w:t>
      </w:r>
      <w:r w:rsidRPr="0043679F">
        <w:rPr>
          <w:rFonts w:ascii="Times New Roman" w:hAnsi="Times New Roman" w:cs="Times New Roman"/>
          <w:bCs/>
          <w:sz w:val="26"/>
          <w:szCs w:val="26"/>
        </w:rPr>
        <w:t xml:space="preserve"> </w:t>
      </w:r>
      <w:r w:rsidRPr="0043679F">
        <w:rPr>
          <w:rFonts w:ascii="Times New Roman" w:hAnsi="Times New Roman" w:cs="Times New Roman"/>
          <w:iCs/>
          <w:sz w:val="26"/>
          <w:szCs w:val="26"/>
        </w:rPr>
        <w:t xml:space="preserve">учитывая протокол и итоговый документ публичных слушаний, по проекту </w:t>
      </w:r>
      <w:r w:rsidRPr="0043679F">
        <w:rPr>
          <w:rFonts w:ascii="Times New Roman" w:hAnsi="Times New Roman" w:cs="Times New Roman"/>
          <w:sz w:val="26"/>
          <w:szCs w:val="26"/>
        </w:rPr>
        <w:t xml:space="preserve">Генерального плана </w:t>
      </w:r>
      <w:r w:rsidR="008C2A3A" w:rsidRPr="0043679F">
        <w:rPr>
          <w:rFonts w:ascii="Times New Roman" w:hAnsi="Times New Roman" w:cs="Times New Roman"/>
          <w:sz w:val="26"/>
          <w:szCs w:val="26"/>
        </w:rPr>
        <w:t xml:space="preserve">Телецкого </w:t>
      </w:r>
      <w:r w:rsidRPr="0043679F">
        <w:rPr>
          <w:rFonts w:ascii="Times New Roman" w:hAnsi="Times New Roman" w:cs="Times New Roman"/>
          <w:sz w:val="26"/>
          <w:szCs w:val="26"/>
        </w:rPr>
        <w:t>сельского поселения Трубчевского муниципального района Брянской области в новой редакции</w:t>
      </w:r>
      <w:r w:rsidR="00B3426F" w:rsidRPr="0043679F">
        <w:rPr>
          <w:rFonts w:ascii="Times New Roman" w:hAnsi="Times New Roman" w:cs="Times New Roman"/>
          <w:iCs/>
          <w:sz w:val="26"/>
          <w:szCs w:val="26"/>
        </w:rPr>
        <w:t>,</w:t>
      </w:r>
      <w:r w:rsidRPr="0043679F">
        <w:rPr>
          <w:rFonts w:ascii="Times New Roman" w:hAnsi="Times New Roman" w:cs="Times New Roman"/>
          <w:iCs/>
          <w:sz w:val="26"/>
          <w:szCs w:val="26"/>
        </w:rPr>
        <w:t xml:space="preserve"> </w:t>
      </w:r>
      <w:r w:rsidRPr="0043679F">
        <w:rPr>
          <w:rFonts w:ascii="Times New Roman" w:hAnsi="Times New Roman" w:cs="Times New Roman"/>
          <w:sz w:val="26"/>
          <w:szCs w:val="26"/>
        </w:rPr>
        <w:t>Трубчевский районный Совет народных депутатов решил:</w:t>
      </w:r>
    </w:p>
    <w:p w:rsidR="00513444" w:rsidRPr="0043679F" w:rsidRDefault="00513444" w:rsidP="0043679F">
      <w:pPr>
        <w:shd w:val="clear" w:color="auto" w:fill="FFFFFF"/>
        <w:autoSpaceDE w:val="0"/>
        <w:autoSpaceDN w:val="0"/>
        <w:adjustRightInd w:val="0"/>
        <w:spacing w:after="0" w:line="240" w:lineRule="auto"/>
        <w:ind w:firstLine="426"/>
        <w:jc w:val="both"/>
        <w:rPr>
          <w:rFonts w:ascii="Times New Roman" w:hAnsi="Times New Roman" w:cs="Times New Roman"/>
          <w:sz w:val="26"/>
          <w:szCs w:val="26"/>
        </w:rPr>
      </w:pPr>
      <w:r w:rsidRPr="0043679F">
        <w:rPr>
          <w:rFonts w:ascii="Times New Roman" w:hAnsi="Times New Roman" w:cs="Times New Roman"/>
          <w:sz w:val="26"/>
          <w:szCs w:val="26"/>
        </w:rPr>
        <w:t xml:space="preserve">1. Утвердить проект Генерального плана </w:t>
      </w:r>
      <w:r w:rsidR="008C2A3A" w:rsidRPr="0043679F">
        <w:rPr>
          <w:rFonts w:ascii="Times New Roman" w:hAnsi="Times New Roman" w:cs="Times New Roman"/>
          <w:sz w:val="26"/>
          <w:szCs w:val="26"/>
        </w:rPr>
        <w:t>Телецкого</w:t>
      </w:r>
      <w:r w:rsidRPr="0043679F">
        <w:rPr>
          <w:rFonts w:ascii="Times New Roman" w:hAnsi="Times New Roman" w:cs="Times New Roman"/>
          <w:sz w:val="26"/>
          <w:szCs w:val="26"/>
        </w:rPr>
        <w:t xml:space="preserve"> сельского поселения Трубчевского муниципального района Брянской области в новой редакции (прилагается).</w:t>
      </w:r>
    </w:p>
    <w:p w:rsidR="00513444" w:rsidRPr="0043679F" w:rsidRDefault="00513444" w:rsidP="0043679F">
      <w:pPr>
        <w:shd w:val="clear" w:color="auto" w:fill="FFFFFF"/>
        <w:autoSpaceDE w:val="0"/>
        <w:autoSpaceDN w:val="0"/>
        <w:adjustRightInd w:val="0"/>
        <w:spacing w:after="0" w:line="240" w:lineRule="auto"/>
        <w:ind w:firstLine="426"/>
        <w:jc w:val="both"/>
        <w:rPr>
          <w:rFonts w:ascii="Times New Roman" w:hAnsi="Times New Roman" w:cs="Times New Roman"/>
          <w:iCs/>
          <w:sz w:val="26"/>
          <w:szCs w:val="26"/>
        </w:rPr>
      </w:pPr>
      <w:r w:rsidRPr="0043679F">
        <w:rPr>
          <w:rFonts w:ascii="Times New Roman" w:hAnsi="Times New Roman" w:cs="Times New Roman"/>
          <w:iCs/>
          <w:sz w:val="26"/>
          <w:szCs w:val="26"/>
        </w:rPr>
        <w:t>2. Решения Трубчевского районного Совета народных депутатов от 06</w:t>
      </w:r>
      <w:r w:rsidRPr="0043679F">
        <w:rPr>
          <w:rFonts w:ascii="Times New Roman" w:hAnsi="Times New Roman" w:cs="Times New Roman"/>
          <w:sz w:val="26"/>
          <w:szCs w:val="26"/>
        </w:rPr>
        <w:t xml:space="preserve">.03.2012г. № 4-446 «Об утверждении Генерального плана </w:t>
      </w:r>
      <w:r w:rsidR="008C2A3A" w:rsidRPr="0043679F">
        <w:rPr>
          <w:rFonts w:ascii="Times New Roman" w:hAnsi="Times New Roman" w:cs="Times New Roman"/>
          <w:sz w:val="26"/>
          <w:szCs w:val="26"/>
        </w:rPr>
        <w:t>Телецкого</w:t>
      </w:r>
      <w:r w:rsidRPr="0043679F">
        <w:rPr>
          <w:rFonts w:ascii="Times New Roman" w:hAnsi="Times New Roman" w:cs="Times New Roman"/>
          <w:sz w:val="26"/>
          <w:szCs w:val="26"/>
        </w:rPr>
        <w:t xml:space="preserve"> сельского поселения Трубчевского муниципального района</w:t>
      </w:r>
      <w:r w:rsidR="00B3426F" w:rsidRPr="0043679F">
        <w:rPr>
          <w:rFonts w:ascii="Times New Roman" w:hAnsi="Times New Roman" w:cs="Times New Roman"/>
          <w:sz w:val="26"/>
          <w:szCs w:val="26"/>
        </w:rPr>
        <w:t xml:space="preserve"> Брянской области» и решение </w:t>
      </w:r>
      <w:r w:rsidRPr="0043679F">
        <w:rPr>
          <w:rFonts w:ascii="Times New Roman" w:hAnsi="Times New Roman" w:cs="Times New Roman"/>
          <w:sz w:val="26"/>
          <w:szCs w:val="26"/>
        </w:rPr>
        <w:t>Трубчевского районного Совета народ</w:t>
      </w:r>
      <w:r w:rsidR="00B3426F" w:rsidRPr="0043679F">
        <w:rPr>
          <w:rFonts w:ascii="Times New Roman" w:hAnsi="Times New Roman" w:cs="Times New Roman"/>
          <w:sz w:val="26"/>
          <w:szCs w:val="26"/>
        </w:rPr>
        <w:t xml:space="preserve">ных депутатов от 30.01.2013 г. </w:t>
      </w:r>
      <w:r w:rsidRPr="0043679F">
        <w:rPr>
          <w:rFonts w:ascii="Times New Roman" w:hAnsi="Times New Roman" w:cs="Times New Roman"/>
          <w:sz w:val="26"/>
          <w:szCs w:val="26"/>
        </w:rPr>
        <w:t xml:space="preserve">№4-592 "Об утверждении проекта внесения изменений в Генеральный план </w:t>
      </w:r>
      <w:r w:rsidR="008C2A3A" w:rsidRPr="0043679F">
        <w:rPr>
          <w:rFonts w:ascii="Times New Roman" w:hAnsi="Times New Roman" w:cs="Times New Roman"/>
          <w:sz w:val="26"/>
          <w:szCs w:val="26"/>
        </w:rPr>
        <w:t>Телецкого</w:t>
      </w:r>
      <w:r w:rsidRPr="0043679F">
        <w:rPr>
          <w:rFonts w:ascii="Times New Roman" w:hAnsi="Times New Roman" w:cs="Times New Roman"/>
          <w:sz w:val="26"/>
          <w:szCs w:val="26"/>
        </w:rPr>
        <w:t xml:space="preserve"> сельского поселения Трубчевского муниципаль</w:t>
      </w:r>
      <w:r w:rsidR="00B3426F" w:rsidRPr="0043679F">
        <w:rPr>
          <w:rFonts w:ascii="Times New Roman" w:hAnsi="Times New Roman" w:cs="Times New Roman"/>
          <w:sz w:val="26"/>
          <w:szCs w:val="26"/>
        </w:rPr>
        <w:t xml:space="preserve">ного района Брянской области" </w:t>
      </w:r>
      <w:r w:rsidRPr="0043679F">
        <w:rPr>
          <w:rFonts w:ascii="Times New Roman" w:hAnsi="Times New Roman" w:cs="Times New Roman"/>
          <w:sz w:val="26"/>
          <w:szCs w:val="26"/>
        </w:rPr>
        <w:t>признать утратившими силу.</w:t>
      </w:r>
    </w:p>
    <w:p w:rsidR="00513444" w:rsidRPr="0043679F" w:rsidRDefault="00513444" w:rsidP="0043679F">
      <w:pPr>
        <w:spacing w:after="0" w:line="240" w:lineRule="auto"/>
        <w:ind w:firstLine="426"/>
        <w:jc w:val="both"/>
        <w:rPr>
          <w:rFonts w:ascii="Times New Roman" w:hAnsi="Times New Roman" w:cs="Times New Roman"/>
          <w:sz w:val="26"/>
          <w:szCs w:val="26"/>
        </w:rPr>
      </w:pPr>
      <w:r w:rsidRPr="0043679F">
        <w:rPr>
          <w:rFonts w:ascii="Times New Roman" w:hAnsi="Times New Roman" w:cs="Times New Roman"/>
          <w:iCs/>
          <w:sz w:val="26"/>
          <w:szCs w:val="26"/>
        </w:rPr>
        <w:t>3. Опубликовать настоящее</w:t>
      </w:r>
      <w:r w:rsidRPr="0043679F">
        <w:rPr>
          <w:rFonts w:ascii="Times New Roman" w:hAnsi="Times New Roman" w:cs="Times New Roman"/>
          <w:sz w:val="26"/>
          <w:szCs w:val="26"/>
        </w:rPr>
        <w:t xml:space="preserve"> решение в Информационном бюллетене Трубчевского муниципального района и разместить на официальном сайте Трубчевского муниципального района.</w:t>
      </w:r>
    </w:p>
    <w:p w:rsidR="00513444" w:rsidRPr="0043679F" w:rsidRDefault="00513444" w:rsidP="0043679F">
      <w:pPr>
        <w:spacing w:after="0" w:line="240" w:lineRule="auto"/>
        <w:ind w:firstLine="426"/>
        <w:jc w:val="both"/>
        <w:rPr>
          <w:rFonts w:ascii="Times New Roman" w:hAnsi="Times New Roman" w:cs="Times New Roman"/>
          <w:sz w:val="26"/>
          <w:szCs w:val="26"/>
        </w:rPr>
      </w:pPr>
      <w:r w:rsidRPr="0043679F">
        <w:rPr>
          <w:rFonts w:ascii="Times New Roman" w:hAnsi="Times New Roman" w:cs="Times New Roman"/>
          <w:sz w:val="26"/>
          <w:szCs w:val="26"/>
        </w:rPr>
        <w:t>4. Настоящее решение вступает в силу со дня официального опубликования.</w:t>
      </w:r>
    </w:p>
    <w:p w:rsidR="00513444" w:rsidRPr="0043679F" w:rsidRDefault="00513444" w:rsidP="0043679F">
      <w:pPr>
        <w:spacing w:after="0" w:line="240" w:lineRule="auto"/>
        <w:ind w:firstLine="426"/>
        <w:jc w:val="both"/>
        <w:rPr>
          <w:rFonts w:ascii="Times New Roman" w:hAnsi="Times New Roman" w:cs="Times New Roman"/>
          <w:sz w:val="26"/>
          <w:szCs w:val="26"/>
        </w:rPr>
      </w:pPr>
      <w:r w:rsidRPr="0043679F">
        <w:rPr>
          <w:rFonts w:ascii="Times New Roman" w:hAnsi="Times New Roman" w:cs="Times New Roman"/>
          <w:sz w:val="26"/>
          <w:szCs w:val="26"/>
        </w:rPr>
        <w:t>5. Контроль за исполнением настоящего решения возложить на постоянный комитет Трубчевского  районного Совета народных депутатов по нормотворчеству.</w:t>
      </w:r>
    </w:p>
    <w:p w:rsidR="00513444" w:rsidRPr="0043679F" w:rsidRDefault="00513444" w:rsidP="0043679F">
      <w:pPr>
        <w:spacing w:after="0" w:line="240" w:lineRule="auto"/>
        <w:ind w:firstLine="426"/>
        <w:jc w:val="both"/>
        <w:rPr>
          <w:rFonts w:ascii="Times New Roman" w:hAnsi="Times New Roman" w:cs="Times New Roman"/>
          <w:sz w:val="26"/>
          <w:szCs w:val="26"/>
        </w:rPr>
      </w:pPr>
    </w:p>
    <w:p w:rsidR="00A47B64" w:rsidRPr="0043679F" w:rsidRDefault="00A47B64" w:rsidP="0043679F">
      <w:pPr>
        <w:spacing w:after="0" w:line="240" w:lineRule="auto"/>
        <w:ind w:firstLine="426"/>
        <w:jc w:val="both"/>
        <w:rPr>
          <w:rFonts w:ascii="Times New Roman" w:hAnsi="Times New Roman" w:cs="Times New Roman"/>
          <w:sz w:val="26"/>
          <w:szCs w:val="26"/>
        </w:rPr>
      </w:pPr>
    </w:p>
    <w:p w:rsidR="00513444" w:rsidRPr="0043679F" w:rsidRDefault="00513444" w:rsidP="0043679F">
      <w:pPr>
        <w:spacing w:after="0" w:line="240" w:lineRule="auto"/>
        <w:ind w:firstLine="426"/>
        <w:jc w:val="both"/>
        <w:rPr>
          <w:rFonts w:ascii="Times New Roman" w:hAnsi="Times New Roman" w:cs="Times New Roman"/>
          <w:sz w:val="26"/>
          <w:szCs w:val="26"/>
        </w:rPr>
      </w:pPr>
      <w:r w:rsidRPr="0043679F">
        <w:rPr>
          <w:rFonts w:ascii="Times New Roman" w:hAnsi="Times New Roman" w:cs="Times New Roman"/>
          <w:sz w:val="26"/>
          <w:szCs w:val="26"/>
        </w:rPr>
        <w:t xml:space="preserve">Глава Трубчевского </w:t>
      </w:r>
    </w:p>
    <w:p w:rsidR="0043679F" w:rsidRPr="0043679F" w:rsidRDefault="00513444" w:rsidP="0043679F">
      <w:pPr>
        <w:spacing w:after="0" w:line="240" w:lineRule="auto"/>
        <w:ind w:firstLine="426"/>
        <w:jc w:val="both"/>
        <w:rPr>
          <w:rFonts w:ascii="Times New Roman" w:hAnsi="Times New Roman" w:cs="Times New Roman"/>
          <w:sz w:val="26"/>
          <w:szCs w:val="26"/>
        </w:rPr>
      </w:pPr>
      <w:r w:rsidRPr="0043679F">
        <w:rPr>
          <w:rFonts w:ascii="Times New Roman" w:hAnsi="Times New Roman" w:cs="Times New Roman"/>
          <w:sz w:val="26"/>
          <w:szCs w:val="26"/>
        </w:rPr>
        <w:t>муниципального района</w:t>
      </w:r>
      <w:r w:rsidRPr="0043679F">
        <w:rPr>
          <w:rFonts w:ascii="Times New Roman" w:hAnsi="Times New Roman" w:cs="Times New Roman"/>
          <w:sz w:val="26"/>
          <w:szCs w:val="26"/>
        </w:rPr>
        <w:tab/>
      </w:r>
      <w:r w:rsidRPr="0043679F">
        <w:rPr>
          <w:rFonts w:ascii="Times New Roman" w:hAnsi="Times New Roman" w:cs="Times New Roman"/>
          <w:sz w:val="26"/>
          <w:szCs w:val="26"/>
        </w:rPr>
        <w:tab/>
      </w:r>
      <w:r w:rsidRPr="0043679F">
        <w:rPr>
          <w:rFonts w:ascii="Times New Roman" w:hAnsi="Times New Roman" w:cs="Times New Roman"/>
          <w:sz w:val="26"/>
          <w:szCs w:val="26"/>
        </w:rPr>
        <w:tab/>
      </w:r>
      <w:r w:rsidRPr="0043679F">
        <w:rPr>
          <w:rFonts w:ascii="Times New Roman" w:hAnsi="Times New Roman" w:cs="Times New Roman"/>
          <w:sz w:val="26"/>
          <w:szCs w:val="26"/>
        </w:rPr>
        <w:tab/>
      </w:r>
      <w:r w:rsidRPr="0043679F">
        <w:rPr>
          <w:rFonts w:ascii="Times New Roman" w:hAnsi="Times New Roman" w:cs="Times New Roman"/>
          <w:sz w:val="26"/>
          <w:szCs w:val="26"/>
        </w:rPr>
        <w:tab/>
      </w:r>
      <w:r w:rsidRPr="0043679F">
        <w:rPr>
          <w:rFonts w:ascii="Times New Roman" w:hAnsi="Times New Roman" w:cs="Times New Roman"/>
          <w:sz w:val="26"/>
          <w:szCs w:val="26"/>
        </w:rPr>
        <w:tab/>
      </w:r>
      <w:r w:rsidRPr="0043679F">
        <w:rPr>
          <w:rFonts w:ascii="Times New Roman" w:hAnsi="Times New Roman" w:cs="Times New Roman"/>
          <w:sz w:val="26"/>
          <w:szCs w:val="26"/>
        </w:rPr>
        <w:tab/>
      </w:r>
      <w:r w:rsidRPr="0043679F">
        <w:rPr>
          <w:rFonts w:ascii="Times New Roman" w:hAnsi="Times New Roman" w:cs="Times New Roman"/>
          <w:sz w:val="26"/>
          <w:szCs w:val="26"/>
        </w:rPr>
        <w:tab/>
        <w:t xml:space="preserve">  С.В. Ященко</w:t>
      </w:r>
    </w:p>
    <w:p w:rsidR="0043679F" w:rsidRPr="0043679F" w:rsidRDefault="0043679F" w:rsidP="0043679F">
      <w:pPr>
        <w:spacing w:after="0" w:line="240" w:lineRule="auto"/>
        <w:ind w:firstLine="426"/>
        <w:rPr>
          <w:rFonts w:ascii="Times New Roman" w:hAnsi="Times New Roman" w:cs="Times New Roman"/>
          <w:sz w:val="26"/>
          <w:szCs w:val="26"/>
        </w:rPr>
      </w:pPr>
      <w:r w:rsidRPr="0043679F">
        <w:rPr>
          <w:rFonts w:ascii="Times New Roman" w:hAnsi="Times New Roman" w:cs="Times New Roman"/>
          <w:sz w:val="26"/>
          <w:szCs w:val="26"/>
        </w:rPr>
        <w:br w:type="page"/>
      </w:r>
    </w:p>
    <w:p w:rsidR="0043679F" w:rsidRPr="0043679F" w:rsidRDefault="0043679F" w:rsidP="0043679F">
      <w:pPr>
        <w:tabs>
          <w:tab w:val="left" w:pos="5103"/>
        </w:tabs>
        <w:spacing w:after="0" w:line="240" w:lineRule="auto"/>
        <w:ind w:firstLine="426"/>
        <w:jc w:val="center"/>
        <w:rPr>
          <w:rFonts w:ascii="Times New Roman" w:hAnsi="Times New Roman" w:cs="Times New Roman"/>
        </w:rPr>
      </w:pPr>
      <w:bookmarkStart w:id="0" w:name="_Toc234334652"/>
      <w:bookmarkStart w:id="1" w:name="_Toc234315939"/>
      <w:r w:rsidRPr="0043679F">
        <w:rPr>
          <w:rFonts w:ascii="Times New Roman" w:hAnsi="Times New Roman" w:cs="Times New Roman"/>
          <w:noProof/>
        </w:rPr>
        <w:lastRenderedPageBreak/>
        <w:drawing>
          <wp:inline distT="0" distB="0" distL="0" distR="0">
            <wp:extent cx="762000" cy="647700"/>
            <wp:effectExtent l="1905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7"/>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43679F" w:rsidRPr="0043679F" w:rsidRDefault="0043679F" w:rsidP="0043679F">
      <w:pPr>
        <w:spacing w:after="0" w:line="240" w:lineRule="auto"/>
        <w:ind w:firstLine="426"/>
        <w:jc w:val="center"/>
        <w:rPr>
          <w:rFonts w:ascii="Times New Roman" w:hAnsi="Times New Roman" w:cs="Times New Roman"/>
          <w:b/>
          <w:sz w:val="26"/>
          <w:szCs w:val="26"/>
        </w:rPr>
      </w:pPr>
      <w:r w:rsidRPr="0043679F">
        <w:rPr>
          <w:rFonts w:ascii="Times New Roman" w:hAnsi="Times New Roman" w:cs="Times New Roman"/>
          <w:b/>
          <w:sz w:val="26"/>
          <w:szCs w:val="26"/>
        </w:rPr>
        <w:t>Общество с ограниченной ответственностью</w:t>
      </w:r>
    </w:p>
    <w:p w:rsidR="0043679F" w:rsidRPr="0043679F" w:rsidRDefault="0043679F" w:rsidP="0043679F">
      <w:pPr>
        <w:spacing w:after="0" w:line="240" w:lineRule="auto"/>
        <w:ind w:firstLine="426"/>
        <w:jc w:val="center"/>
        <w:rPr>
          <w:rFonts w:ascii="Times New Roman" w:hAnsi="Times New Roman" w:cs="Times New Roman"/>
          <w:b/>
          <w:sz w:val="26"/>
          <w:szCs w:val="26"/>
        </w:rPr>
      </w:pPr>
      <w:r w:rsidRPr="0043679F">
        <w:rPr>
          <w:rFonts w:ascii="Times New Roman" w:hAnsi="Times New Roman" w:cs="Times New Roman"/>
          <w:b/>
          <w:sz w:val="26"/>
          <w:szCs w:val="26"/>
        </w:rPr>
        <w:t>«ГРАДОСТРОИТЕЛЬСТВО И КАДАСТР»</w:t>
      </w:r>
    </w:p>
    <w:p w:rsidR="0043679F" w:rsidRPr="0043679F" w:rsidRDefault="0043679F" w:rsidP="0043679F">
      <w:pPr>
        <w:spacing w:after="0" w:line="240" w:lineRule="auto"/>
        <w:ind w:firstLine="426"/>
        <w:jc w:val="center"/>
        <w:rPr>
          <w:rFonts w:ascii="Times New Roman" w:hAnsi="Times New Roman" w:cs="Times New Roman"/>
          <w:sz w:val="24"/>
          <w:szCs w:val="24"/>
        </w:rPr>
      </w:pPr>
      <w:r w:rsidRPr="0043679F">
        <w:rPr>
          <w:rFonts w:ascii="Times New Roman" w:hAnsi="Times New Roman" w:cs="Times New Roman"/>
          <w:sz w:val="28"/>
          <w:szCs w:val="28"/>
        </w:rPr>
        <w:t xml:space="preserve">ООО </w:t>
      </w:r>
      <w:r w:rsidRPr="0043679F">
        <w:rPr>
          <w:rFonts w:ascii="Times New Roman" w:hAnsi="Times New Roman" w:cs="Times New Roman"/>
          <w:b/>
          <w:sz w:val="26"/>
          <w:szCs w:val="26"/>
        </w:rPr>
        <w:t>«ГРАДОСТРОИТЕЛЬСТВО И КАДАСТР</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uppressAutoHyphens/>
        <w:spacing w:after="0" w:line="240" w:lineRule="auto"/>
        <w:ind w:firstLine="426"/>
        <w:rPr>
          <w:rFonts w:ascii="Times New Roman" w:hAnsi="Times New Roman" w:cs="Times New Roman"/>
          <w:b/>
        </w:rPr>
      </w:pPr>
      <w:r w:rsidRPr="0043679F">
        <w:rPr>
          <w:rFonts w:ascii="Times New Roman" w:hAnsi="Times New Roman" w:cs="Times New Roman"/>
          <w:b/>
        </w:rPr>
        <w:t>Договор №94 от 18.04.2017г.</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ГЕНЕРАЛЬНЫЙ ПЛАН</w:t>
      </w:r>
    </w:p>
    <w:p w:rsidR="0043679F" w:rsidRPr="0043679F" w:rsidRDefault="0043679F" w:rsidP="0043679F">
      <w:pPr>
        <w:spacing w:after="0" w:line="240" w:lineRule="auto"/>
        <w:ind w:firstLine="426"/>
        <w:jc w:val="center"/>
        <w:rPr>
          <w:rFonts w:ascii="Times New Roman" w:hAnsi="Times New Roman" w:cs="Times New Roman"/>
          <w:b/>
          <w:sz w:val="40"/>
          <w:szCs w:val="40"/>
        </w:rPr>
      </w:pPr>
    </w:p>
    <w:p w:rsidR="0043679F" w:rsidRPr="0043679F" w:rsidRDefault="0043679F" w:rsidP="0043679F">
      <w:pPr>
        <w:suppressAutoHyphens/>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Телецкого сельского поселения</w:t>
      </w:r>
    </w:p>
    <w:p w:rsidR="0043679F" w:rsidRPr="0043679F" w:rsidRDefault="0043679F" w:rsidP="0043679F">
      <w:pPr>
        <w:suppressAutoHyphens/>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 xml:space="preserve">Трубчевского муниципального района </w:t>
      </w:r>
    </w:p>
    <w:p w:rsidR="0043679F" w:rsidRPr="0043679F" w:rsidRDefault="0043679F" w:rsidP="0043679F">
      <w:pPr>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Брянской области</w:t>
      </w:r>
    </w:p>
    <w:p w:rsidR="0043679F" w:rsidRPr="0043679F" w:rsidRDefault="0043679F" w:rsidP="0043679F">
      <w:pPr>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в новой редакции</w:t>
      </w:r>
    </w:p>
    <w:p w:rsidR="0043679F" w:rsidRPr="0043679F" w:rsidRDefault="0043679F" w:rsidP="0043679F">
      <w:pPr>
        <w:suppressAutoHyphens/>
        <w:spacing w:after="0" w:line="240" w:lineRule="auto"/>
        <w:ind w:firstLine="426"/>
        <w:jc w:val="center"/>
        <w:rPr>
          <w:rFonts w:ascii="Times New Roman" w:hAnsi="Times New Roman" w:cs="Times New Roman"/>
          <w:b/>
          <w:sz w:val="32"/>
          <w:szCs w:val="32"/>
        </w:rPr>
      </w:pPr>
    </w:p>
    <w:p w:rsidR="0043679F" w:rsidRPr="0043679F" w:rsidRDefault="0043679F" w:rsidP="0043679F">
      <w:pPr>
        <w:suppressAutoHyphens/>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Пояснительная записка</w:t>
      </w:r>
    </w:p>
    <w:p w:rsidR="0043679F" w:rsidRPr="0043679F" w:rsidRDefault="0043679F" w:rsidP="0043679F">
      <w:pPr>
        <w:suppressAutoHyphens/>
        <w:spacing w:after="0" w:line="240" w:lineRule="auto"/>
        <w:ind w:firstLine="426"/>
        <w:jc w:val="center"/>
        <w:rPr>
          <w:rFonts w:ascii="Times New Roman" w:hAnsi="Times New Roman" w:cs="Times New Roman"/>
          <w:b/>
          <w:sz w:val="32"/>
          <w:szCs w:val="32"/>
        </w:rPr>
      </w:pPr>
    </w:p>
    <w:p w:rsidR="0043679F" w:rsidRPr="0043679F" w:rsidRDefault="0043679F" w:rsidP="0043679F">
      <w:pPr>
        <w:suppressAutoHyphens/>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 xml:space="preserve">Том </w:t>
      </w:r>
      <w:r w:rsidRPr="0043679F">
        <w:rPr>
          <w:rFonts w:ascii="Times New Roman" w:hAnsi="Times New Roman" w:cs="Times New Roman"/>
          <w:b/>
          <w:sz w:val="32"/>
          <w:szCs w:val="32"/>
          <w:lang w:val="en-US"/>
        </w:rPr>
        <w:t>I</w:t>
      </w:r>
      <w:r w:rsidRPr="0043679F">
        <w:rPr>
          <w:rFonts w:ascii="Times New Roman" w:hAnsi="Times New Roman" w:cs="Times New Roman"/>
          <w:b/>
          <w:sz w:val="32"/>
          <w:szCs w:val="32"/>
        </w:rPr>
        <w:t xml:space="preserve"> </w:t>
      </w:r>
    </w:p>
    <w:p w:rsidR="0043679F" w:rsidRPr="0043679F" w:rsidRDefault="0043679F" w:rsidP="0043679F">
      <w:pPr>
        <w:suppressAutoHyphens/>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Положения о территориальном планировании</w:t>
      </w: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r w:rsidRPr="0043679F">
        <w:rPr>
          <w:rFonts w:ascii="Times New Roman" w:hAnsi="Times New Roman" w:cs="Times New Roman"/>
          <w:b/>
          <w:noProof/>
          <w:sz w:val="28"/>
          <w:szCs w:val="28"/>
        </w:rPr>
        <w:drawing>
          <wp:inline distT="0" distB="0" distL="0" distR="0">
            <wp:extent cx="4676775" cy="3505200"/>
            <wp:effectExtent l="19050" t="0" r="9525" b="0"/>
            <wp:docPr id="2" name="Рисунок 2" descr="97108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1083531"/>
                    <pic:cNvPicPr>
                      <a:picLocks noChangeAspect="1" noChangeArrowheads="1"/>
                    </pic:cNvPicPr>
                  </pic:nvPicPr>
                  <pic:blipFill>
                    <a:blip r:embed="rId8" cstate="print"/>
                    <a:srcRect/>
                    <a:stretch>
                      <a:fillRect/>
                    </a:stretch>
                  </pic:blipFill>
                  <pic:spPr bwMode="auto">
                    <a:xfrm>
                      <a:off x="0" y="0"/>
                      <a:ext cx="4676775" cy="3505200"/>
                    </a:xfrm>
                    <a:prstGeom prst="rect">
                      <a:avLst/>
                    </a:prstGeom>
                    <a:noFill/>
                    <a:ln w="9525">
                      <a:noFill/>
                      <a:miter lim="800000"/>
                      <a:headEnd/>
                      <a:tailEnd/>
                    </a:ln>
                  </pic:spPr>
                </pic:pic>
              </a:graphicData>
            </a:graphic>
          </wp:inline>
        </w:drawing>
      </w: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r w:rsidRPr="0043679F">
        <w:rPr>
          <w:rFonts w:ascii="Times New Roman" w:hAnsi="Times New Roman" w:cs="Times New Roman"/>
          <w:b/>
          <w:sz w:val="28"/>
          <w:szCs w:val="28"/>
        </w:rPr>
        <w:t xml:space="preserve">Санкт-Петербург </w:t>
      </w: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r w:rsidRPr="0043679F">
        <w:rPr>
          <w:rFonts w:ascii="Times New Roman" w:hAnsi="Times New Roman" w:cs="Times New Roman"/>
          <w:b/>
          <w:sz w:val="28"/>
          <w:szCs w:val="28"/>
        </w:rPr>
        <w:t>2017</w:t>
      </w:r>
    </w:p>
    <w:p w:rsidR="0043679F" w:rsidRPr="0043679F" w:rsidRDefault="0043679F" w:rsidP="0043679F">
      <w:pPr>
        <w:tabs>
          <w:tab w:val="left" w:pos="5103"/>
        </w:tabs>
        <w:spacing w:after="0" w:line="240" w:lineRule="auto"/>
        <w:ind w:firstLine="426"/>
        <w:jc w:val="center"/>
        <w:rPr>
          <w:rFonts w:ascii="Times New Roman" w:hAnsi="Times New Roman" w:cs="Times New Roman"/>
          <w:sz w:val="24"/>
          <w:szCs w:val="24"/>
        </w:rPr>
      </w:pPr>
      <w:r w:rsidRPr="0043679F">
        <w:rPr>
          <w:rFonts w:ascii="Times New Roman" w:hAnsi="Times New Roman" w:cs="Times New Roman"/>
          <w:b/>
          <w:sz w:val="28"/>
          <w:szCs w:val="28"/>
        </w:rPr>
        <w:br w:type="page"/>
      </w:r>
      <w:r w:rsidRPr="0043679F">
        <w:rPr>
          <w:rFonts w:ascii="Times New Roman" w:hAnsi="Times New Roman" w:cs="Times New Roman"/>
          <w:noProof/>
        </w:rPr>
        <w:lastRenderedPageBreak/>
        <w:drawing>
          <wp:inline distT="0" distB="0" distL="0" distR="0">
            <wp:extent cx="762000" cy="647700"/>
            <wp:effectExtent l="1905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7"/>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43679F" w:rsidRPr="0043679F" w:rsidRDefault="0043679F" w:rsidP="0043679F">
      <w:pPr>
        <w:spacing w:after="0" w:line="240" w:lineRule="auto"/>
        <w:ind w:firstLine="426"/>
        <w:jc w:val="center"/>
        <w:rPr>
          <w:rFonts w:ascii="Times New Roman" w:hAnsi="Times New Roman" w:cs="Times New Roman"/>
          <w:b/>
          <w:sz w:val="26"/>
          <w:szCs w:val="26"/>
        </w:rPr>
      </w:pPr>
      <w:r w:rsidRPr="0043679F">
        <w:rPr>
          <w:rFonts w:ascii="Times New Roman" w:hAnsi="Times New Roman" w:cs="Times New Roman"/>
          <w:b/>
          <w:sz w:val="26"/>
          <w:szCs w:val="26"/>
        </w:rPr>
        <w:t>Общество с ограниченной ответственностью</w:t>
      </w:r>
    </w:p>
    <w:p w:rsidR="0043679F" w:rsidRPr="0043679F" w:rsidRDefault="0043679F" w:rsidP="0043679F">
      <w:pPr>
        <w:spacing w:after="0" w:line="240" w:lineRule="auto"/>
        <w:ind w:firstLine="426"/>
        <w:jc w:val="center"/>
        <w:rPr>
          <w:rFonts w:ascii="Times New Roman" w:hAnsi="Times New Roman" w:cs="Times New Roman"/>
          <w:b/>
          <w:sz w:val="26"/>
          <w:szCs w:val="26"/>
        </w:rPr>
      </w:pPr>
      <w:r w:rsidRPr="0043679F">
        <w:rPr>
          <w:rFonts w:ascii="Times New Roman" w:hAnsi="Times New Roman" w:cs="Times New Roman"/>
          <w:b/>
          <w:sz w:val="26"/>
          <w:szCs w:val="26"/>
        </w:rPr>
        <w:t>«ГРАДОСТРОИТЕЛЬСТВО И КАДАСТР»</w:t>
      </w:r>
    </w:p>
    <w:p w:rsidR="0043679F" w:rsidRPr="0043679F" w:rsidRDefault="0043679F" w:rsidP="0043679F">
      <w:pPr>
        <w:spacing w:after="0" w:line="240" w:lineRule="auto"/>
        <w:ind w:firstLine="426"/>
        <w:jc w:val="center"/>
        <w:rPr>
          <w:rFonts w:ascii="Times New Roman" w:hAnsi="Times New Roman" w:cs="Times New Roman"/>
          <w:sz w:val="24"/>
          <w:szCs w:val="24"/>
        </w:rPr>
      </w:pPr>
      <w:r w:rsidRPr="0043679F">
        <w:rPr>
          <w:rFonts w:ascii="Times New Roman" w:hAnsi="Times New Roman" w:cs="Times New Roman"/>
          <w:sz w:val="28"/>
          <w:szCs w:val="28"/>
        </w:rPr>
        <w:t xml:space="preserve">ООО </w:t>
      </w:r>
      <w:r w:rsidRPr="0043679F">
        <w:rPr>
          <w:rFonts w:ascii="Times New Roman" w:hAnsi="Times New Roman" w:cs="Times New Roman"/>
          <w:b/>
          <w:sz w:val="26"/>
          <w:szCs w:val="26"/>
        </w:rPr>
        <w:t>«ГРАДОСТРОИТЕЛЬСТВО И КАДАСТР</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uppressAutoHyphens/>
        <w:spacing w:after="0" w:line="240" w:lineRule="auto"/>
        <w:ind w:firstLine="426"/>
        <w:rPr>
          <w:rFonts w:ascii="Times New Roman" w:hAnsi="Times New Roman" w:cs="Times New Roman"/>
          <w:b/>
        </w:rPr>
      </w:pPr>
      <w:r w:rsidRPr="0043679F">
        <w:rPr>
          <w:rFonts w:ascii="Times New Roman" w:hAnsi="Times New Roman" w:cs="Times New Roman"/>
          <w:b/>
        </w:rPr>
        <w:t>Договор №94 от 18.04.2017г.</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ГЕНЕРАЛЬНЫЙ ПЛАН</w:t>
      </w:r>
    </w:p>
    <w:p w:rsidR="0043679F" w:rsidRPr="0043679F" w:rsidRDefault="0043679F" w:rsidP="0043679F">
      <w:pPr>
        <w:spacing w:after="0" w:line="240" w:lineRule="auto"/>
        <w:ind w:firstLine="426"/>
        <w:jc w:val="center"/>
        <w:rPr>
          <w:rFonts w:ascii="Times New Roman" w:hAnsi="Times New Roman" w:cs="Times New Roman"/>
          <w:b/>
          <w:sz w:val="40"/>
          <w:szCs w:val="40"/>
        </w:rPr>
      </w:pPr>
    </w:p>
    <w:p w:rsidR="0043679F" w:rsidRPr="0043679F" w:rsidRDefault="0043679F" w:rsidP="0043679F">
      <w:pPr>
        <w:suppressAutoHyphens/>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Телецкого сельского поселения</w:t>
      </w:r>
    </w:p>
    <w:p w:rsidR="0043679F" w:rsidRPr="0043679F" w:rsidRDefault="0043679F" w:rsidP="0043679F">
      <w:pPr>
        <w:suppressAutoHyphens/>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 xml:space="preserve">Трубчевского муниципального района </w:t>
      </w:r>
    </w:p>
    <w:p w:rsidR="0043679F" w:rsidRPr="0043679F" w:rsidRDefault="0043679F" w:rsidP="0043679F">
      <w:pPr>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Брянской области</w:t>
      </w:r>
    </w:p>
    <w:p w:rsidR="0043679F" w:rsidRPr="0043679F" w:rsidRDefault="0043679F" w:rsidP="0043679F">
      <w:pPr>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в новой редакции</w:t>
      </w:r>
    </w:p>
    <w:p w:rsidR="0043679F" w:rsidRPr="0043679F" w:rsidRDefault="0043679F" w:rsidP="0043679F">
      <w:pPr>
        <w:suppressAutoHyphens/>
        <w:spacing w:after="0" w:line="240" w:lineRule="auto"/>
        <w:ind w:firstLine="426"/>
        <w:jc w:val="center"/>
        <w:rPr>
          <w:rFonts w:ascii="Times New Roman" w:hAnsi="Times New Roman" w:cs="Times New Roman"/>
          <w:b/>
          <w:sz w:val="32"/>
          <w:szCs w:val="32"/>
        </w:rPr>
      </w:pPr>
    </w:p>
    <w:p w:rsidR="0043679F" w:rsidRPr="0043679F" w:rsidRDefault="0043679F" w:rsidP="0043679F">
      <w:pPr>
        <w:suppressAutoHyphens/>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Пояснительная записка</w:t>
      </w:r>
    </w:p>
    <w:p w:rsidR="0043679F" w:rsidRPr="0043679F" w:rsidRDefault="0043679F" w:rsidP="0043679F">
      <w:pPr>
        <w:suppressAutoHyphens/>
        <w:spacing w:after="0" w:line="240" w:lineRule="auto"/>
        <w:ind w:firstLine="426"/>
        <w:jc w:val="center"/>
        <w:rPr>
          <w:rFonts w:ascii="Times New Roman" w:hAnsi="Times New Roman" w:cs="Times New Roman"/>
          <w:b/>
          <w:sz w:val="32"/>
          <w:szCs w:val="32"/>
        </w:rPr>
      </w:pPr>
    </w:p>
    <w:p w:rsidR="0043679F" w:rsidRPr="0043679F" w:rsidRDefault="0043679F" w:rsidP="0043679F">
      <w:pPr>
        <w:suppressAutoHyphens/>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 xml:space="preserve">Том </w:t>
      </w:r>
      <w:r w:rsidRPr="0043679F">
        <w:rPr>
          <w:rFonts w:ascii="Times New Roman" w:hAnsi="Times New Roman" w:cs="Times New Roman"/>
          <w:b/>
          <w:sz w:val="32"/>
          <w:szCs w:val="32"/>
          <w:lang w:val="en-US"/>
        </w:rPr>
        <w:t>I</w:t>
      </w:r>
      <w:r w:rsidRPr="0043679F">
        <w:rPr>
          <w:rFonts w:ascii="Times New Roman" w:hAnsi="Times New Roman" w:cs="Times New Roman"/>
          <w:b/>
          <w:sz w:val="32"/>
          <w:szCs w:val="32"/>
        </w:rPr>
        <w:t xml:space="preserve"> </w:t>
      </w:r>
    </w:p>
    <w:p w:rsidR="0043679F" w:rsidRPr="0043679F" w:rsidRDefault="0043679F" w:rsidP="0043679F">
      <w:pPr>
        <w:suppressAutoHyphens/>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Положения о территориальном планировании</w:t>
      </w: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both"/>
        <w:rPr>
          <w:rFonts w:ascii="Times New Roman" w:hAnsi="Times New Roman" w:cs="Times New Roman"/>
          <w:sz w:val="28"/>
          <w:szCs w:val="28"/>
        </w:rPr>
      </w:pPr>
    </w:p>
    <w:p w:rsidR="0043679F" w:rsidRPr="0043679F" w:rsidRDefault="0043679F" w:rsidP="0043679F">
      <w:pPr>
        <w:spacing w:after="0" w:line="240" w:lineRule="auto"/>
        <w:ind w:firstLine="426"/>
        <w:jc w:val="center"/>
        <w:rPr>
          <w:rFonts w:ascii="Times New Roman" w:hAnsi="Times New Roman" w:cs="Times New Roman"/>
          <w:sz w:val="28"/>
          <w:szCs w:val="28"/>
        </w:rPr>
      </w:pPr>
      <w:r w:rsidRPr="0043679F">
        <w:rPr>
          <w:rFonts w:ascii="Times New Roman" w:hAnsi="Times New Roman" w:cs="Times New Roman"/>
          <w:sz w:val="28"/>
          <w:szCs w:val="28"/>
        </w:rPr>
        <w:t>Генеральный директор</w:t>
      </w:r>
      <w:r w:rsidRPr="0043679F">
        <w:rPr>
          <w:rFonts w:ascii="Times New Roman" w:hAnsi="Times New Roman" w:cs="Times New Roman"/>
          <w:sz w:val="28"/>
          <w:szCs w:val="28"/>
        </w:rPr>
        <w:tab/>
      </w:r>
      <w:r w:rsidRPr="0043679F">
        <w:rPr>
          <w:rFonts w:ascii="Times New Roman" w:hAnsi="Times New Roman" w:cs="Times New Roman"/>
          <w:sz w:val="28"/>
          <w:szCs w:val="28"/>
        </w:rPr>
        <w:tab/>
      </w:r>
      <w:r w:rsidRPr="0043679F">
        <w:rPr>
          <w:rFonts w:ascii="Times New Roman" w:hAnsi="Times New Roman" w:cs="Times New Roman"/>
          <w:sz w:val="28"/>
          <w:szCs w:val="28"/>
        </w:rPr>
        <w:tab/>
      </w:r>
      <w:r w:rsidRPr="0043679F">
        <w:rPr>
          <w:rFonts w:ascii="Times New Roman" w:hAnsi="Times New Roman" w:cs="Times New Roman"/>
          <w:sz w:val="28"/>
          <w:szCs w:val="28"/>
        </w:rPr>
        <w:tab/>
      </w:r>
      <w:r w:rsidRPr="0043679F">
        <w:rPr>
          <w:rFonts w:ascii="Times New Roman" w:hAnsi="Times New Roman" w:cs="Times New Roman"/>
          <w:sz w:val="28"/>
          <w:szCs w:val="28"/>
        </w:rPr>
        <w:tab/>
      </w:r>
      <w:r w:rsidRPr="0043679F">
        <w:rPr>
          <w:rFonts w:ascii="Times New Roman" w:hAnsi="Times New Roman" w:cs="Times New Roman"/>
          <w:sz w:val="28"/>
          <w:szCs w:val="28"/>
        </w:rPr>
        <w:tab/>
      </w:r>
      <w:r w:rsidRPr="0043679F">
        <w:rPr>
          <w:rFonts w:ascii="Times New Roman" w:hAnsi="Times New Roman" w:cs="Times New Roman"/>
          <w:sz w:val="28"/>
          <w:szCs w:val="28"/>
        </w:rPr>
        <w:tab/>
        <w:t>В. А. Котлярова</w:t>
      </w:r>
    </w:p>
    <w:p w:rsidR="0043679F" w:rsidRPr="0043679F" w:rsidRDefault="0043679F" w:rsidP="0043679F">
      <w:pPr>
        <w:suppressAutoHyphens/>
        <w:spacing w:after="0" w:line="240" w:lineRule="auto"/>
        <w:ind w:firstLine="426"/>
        <w:rPr>
          <w:rFonts w:ascii="Times New Roman" w:hAnsi="Times New Roman" w:cs="Times New Roman"/>
          <w:sz w:val="28"/>
          <w:szCs w:val="28"/>
        </w:rPr>
      </w:pPr>
    </w:p>
    <w:p w:rsidR="0043679F" w:rsidRPr="0043679F" w:rsidRDefault="0043679F" w:rsidP="0043679F">
      <w:pPr>
        <w:suppressAutoHyphens/>
        <w:spacing w:after="0" w:line="240" w:lineRule="auto"/>
        <w:ind w:firstLine="426"/>
        <w:rPr>
          <w:rFonts w:ascii="Times New Roman" w:hAnsi="Times New Roman" w:cs="Times New Roman"/>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r w:rsidRPr="0043679F">
        <w:rPr>
          <w:rFonts w:ascii="Times New Roman" w:hAnsi="Times New Roman" w:cs="Times New Roman"/>
          <w:b/>
          <w:sz w:val="28"/>
          <w:szCs w:val="28"/>
        </w:rPr>
        <w:t xml:space="preserve">Санкт-Петербург </w:t>
      </w: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r w:rsidRPr="0043679F">
        <w:rPr>
          <w:rFonts w:ascii="Times New Roman" w:hAnsi="Times New Roman" w:cs="Times New Roman"/>
          <w:b/>
          <w:sz w:val="28"/>
          <w:szCs w:val="28"/>
        </w:rPr>
        <w:t>2017</w:t>
      </w:r>
    </w:p>
    <w:p w:rsidR="0043679F" w:rsidRPr="0043679F" w:rsidRDefault="0043679F" w:rsidP="0043679F">
      <w:pPr>
        <w:spacing w:after="0" w:line="240" w:lineRule="auto"/>
        <w:ind w:firstLine="426"/>
        <w:rPr>
          <w:rFonts w:ascii="Times New Roman" w:hAnsi="Times New Roman" w:cs="Times New Roman"/>
          <w:b/>
          <w:sz w:val="28"/>
          <w:szCs w:val="28"/>
        </w:rPr>
        <w:sectPr w:rsidR="0043679F" w:rsidRPr="0043679F" w:rsidSect="0043679F">
          <w:type w:val="continuous"/>
          <w:pgSz w:w="11906" w:h="16838"/>
          <w:pgMar w:top="720" w:right="720" w:bottom="720" w:left="720" w:header="709" w:footer="709" w:gutter="0"/>
          <w:cols w:space="720"/>
        </w:sectPr>
      </w:pPr>
    </w:p>
    <w:p w:rsidR="0043679F" w:rsidRPr="0043679F" w:rsidRDefault="0043679F" w:rsidP="0043679F">
      <w:pPr>
        <w:suppressAutoHyphens/>
        <w:spacing w:after="0" w:line="240" w:lineRule="auto"/>
        <w:ind w:firstLine="426"/>
        <w:jc w:val="center"/>
        <w:rPr>
          <w:rFonts w:ascii="Times New Roman" w:hAnsi="Times New Roman" w:cs="Times New Roman"/>
          <w:b/>
          <w:sz w:val="24"/>
          <w:szCs w:val="28"/>
        </w:rPr>
      </w:pPr>
      <w:r w:rsidRPr="0043679F">
        <w:rPr>
          <w:rFonts w:ascii="Times New Roman" w:hAnsi="Times New Roman" w:cs="Times New Roman"/>
          <w:b/>
          <w:szCs w:val="28"/>
        </w:rPr>
        <w:lastRenderedPageBreak/>
        <w:t>Состав проекта:</w:t>
      </w:r>
    </w:p>
    <w:p w:rsidR="0043679F" w:rsidRPr="0043679F" w:rsidRDefault="0043679F" w:rsidP="0043679F">
      <w:pPr>
        <w:suppressAutoHyphens/>
        <w:spacing w:after="0" w:line="240" w:lineRule="auto"/>
        <w:ind w:firstLine="426"/>
        <w:jc w:val="center"/>
        <w:rPr>
          <w:rFonts w:ascii="Times New Roman" w:hAnsi="Times New Roman" w:cs="Times New Roman"/>
          <w:b/>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Cs w:val="28"/>
        </w:rPr>
      </w:pPr>
      <w:r w:rsidRPr="0043679F">
        <w:rPr>
          <w:rFonts w:ascii="Times New Roman" w:hAnsi="Times New Roman" w:cs="Times New Roman"/>
          <w:b/>
          <w:szCs w:val="28"/>
        </w:rPr>
        <w:t>Пояснительные записки</w:t>
      </w: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tbl>
      <w:tblPr>
        <w:tblW w:w="87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6653"/>
        <w:gridCol w:w="1080"/>
      </w:tblGrid>
      <w:tr w:rsidR="0043679F" w:rsidRPr="0043679F" w:rsidTr="0043679F">
        <w:trPr>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CCFFCC"/>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8"/>
              </w:rPr>
            </w:pPr>
            <w:r w:rsidRPr="0043679F">
              <w:rPr>
                <w:rFonts w:ascii="Times New Roman" w:hAnsi="Times New Roman" w:cs="Times New Roman"/>
                <w:szCs w:val="28"/>
              </w:rPr>
              <w:lastRenderedPageBreak/>
              <w:t>№ п/п</w:t>
            </w:r>
          </w:p>
        </w:tc>
        <w:tc>
          <w:tcPr>
            <w:tcW w:w="6653" w:type="dxa"/>
            <w:tcBorders>
              <w:top w:val="single" w:sz="4" w:space="0" w:color="000000"/>
              <w:left w:val="single" w:sz="4" w:space="0" w:color="000000"/>
              <w:bottom w:val="single" w:sz="4" w:space="0" w:color="000000"/>
              <w:right w:val="single" w:sz="4" w:space="0" w:color="000000"/>
            </w:tcBorders>
            <w:shd w:val="clear" w:color="auto" w:fill="CCFFCC"/>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8"/>
              </w:rPr>
            </w:pPr>
            <w:r w:rsidRPr="0043679F">
              <w:rPr>
                <w:rFonts w:ascii="Times New Roman" w:hAnsi="Times New Roman" w:cs="Times New Roman"/>
                <w:szCs w:val="28"/>
              </w:rPr>
              <w:t>Наименование</w:t>
            </w:r>
          </w:p>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8"/>
              </w:rPr>
            </w:pPr>
          </w:p>
        </w:tc>
        <w:tc>
          <w:tcPr>
            <w:tcW w:w="1080" w:type="dxa"/>
            <w:tcBorders>
              <w:top w:val="single" w:sz="4" w:space="0" w:color="000000"/>
              <w:left w:val="single" w:sz="4" w:space="0" w:color="000000"/>
              <w:bottom w:val="single" w:sz="4" w:space="0" w:color="000000"/>
              <w:right w:val="single" w:sz="4" w:space="0" w:color="000000"/>
            </w:tcBorders>
            <w:shd w:val="clear" w:color="auto" w:fill="CCFFCC"/>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8"/>
              </w:rPr>
            </w:pPr>
            <w:r w:rsidRPr="0043679F">
              <w:rPr>
                <w:rFonts w:ascii="Times New Roman" w:hAnsi="Times New Roman" w:cs="Times New Roman"/>
                <w:szCs w:val="28"/>
              </w:rPr>
              <w:t>Гриф</w:t>
            </w:r>
          </w:p>
        </w:tc>
      </w:tr>
      <w:tr w:rsidR="0043679F" w:rsidRPr="0043679F" w:rsidTr="0043679F">
        <w:trPr>
          <w:jc w:val="center"/>
        </w:trPr>
        <w:tc>
          <w:tcPr>
            <w:tcW w:w="1008"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8"/>
              </w:rPr>
            </w:pPr>
            <w:r w:rsidRPr="0043679F">
              <w:rPr>
                <w:rFonts w:ascii="Times New Roman" w:hAnsi="Times New Roman" w:cs="Times New Roman"/>
                <w:szCs w:val="28"/>
              </w:rPr>
              <w:t>1.</w:t>
            </w:r>
          </w:p>
        </w:tc>
        <w:tc>
          <w:tcPr>
            <w:tcW w:w="6653"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both"/>
              <w:rPr>
                <w:rFonts w:ascii="Times New Roman" w:eastAsia="Times New Roman" w:hAnsi="Times New Roman" w:cs="Times New Roman"/>
                <w:sz w:val="24"/>
                <w:szCs w:val="28"/>
              </w:rPr>
            </w:pPr>
            <w:r w:rsidRPr="0043679F">
              <w:rPr>
                <w:rFonts w:ascii="Times New Roman" w:hAnsi="Times New Roman" w:cs="Times New Roman"/>
                <w:szCs w:val="28"/>
              </w:rPr>
              <w:t>Том I. Положения о территориальном планировании</w:t>
            </w:r>
          </w:p>
        </w:tc>
        <w:tc>
          <w:tcPr>
            <w:tcW w:w="108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8"/>
              </w:rPr>
            </w:pPr>
            <w:r w:rsidRPr="0043679F">
              <w:rPr>
                <w:rFonts w:ascii="Times New Roman" w:hAnsi="Times New Roman" w:cs="Times New Roman"/>
                <w:szCs w:val="28"/>
              </w:rPr>
              <w:t>н/с</w:t>
            </w:r>
          </w:p>
        </w:tc>
      </w:tr>
      <w:tr w:rsidR="0043679F" w:rsidRPr="0043679F" w:rsidTr="0043679F">
        <w:trPr>
          <w:jc w:val="center"/>
        </w:trPr>
        <w:tc>
          <w:tcPr>
            <w:tcW w:w="1008"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8"/>
              </w:rPr>
            </w:pPr>
            <w:r w:rsidRPr="0043679F">
              <w:rPr>
                <w:rFonts w:ascii="Times New Roman" w:hAnsi="Times New Roman" w:cs="Times New Roman"/>
                <w:szCs w:val="28"/>
              </w:rPr>
              <w:t>2.</w:t>
            </w:r>
          </w:p>
        </w:tc>
        <w:tc>
          <w:tcPr>
            <w:tcW w:w="6653"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8"/>
              </w:rPr>
            </w:pPr>
            <w:r w:rsidRPr="0043679F">
              <w:rPr>
                <w:rFonts w:ascii="Times New Roman" w:hAnsi="Times New Roman" w:cs="Times New Roman"/>
                <w:szCs w:val="28"/>
              </w:rPr>
              <w:t xml:space="preserve">Том II. Материалы по обоснованию </w:t>
            </w:r>
          </w:p>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8"/>
              </w:rPr>
            </w:pPr>
            <w:r w:rsidRPr="0043679F">
              <w:rPr>
                <w:rFonts w:ascii="Times New Roman" w:hAnsi="Times New Roman" w:cs="Times New Roman"/>
                <w:szCs w:val="28"/>
              </w:rPr>
              <w:t>проекта генерального плана</w:t>
            </w:r>
          </w:p>
        </w:tc>
        <w:tc>
          <w:tcPr>
            <w:tcW w:w="108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8"/>
              </w:rPr>
            </w:pPr>
            <w:r w:rsidRPr="0043679F">
              <w:rPr>
                <w:rFonts w:ascii="Times New Roman" w:hAnsi="Times New Roman" w:cs="Times New Roman"/>
                <w:szCs w:val="28"/>
              </w:rPr>
              <w:t>н/с</w:t>
            </w:r>
          </w:p>
        </w:tc>
      </w:tr>
    </w:tbl>
    <w:p w:rsidR="0043679F" w:rsidRPr="0043679F" w:rsidRDefault="0043679F" w:rsidP="0043679F">
      <w:pPr>
        <w:suppressAutoHyphens/>
        <w:spacing w:after="0" w:line="240" w:lineRule="auto"/>
        <w:ind w:firstLine="426"/>
        <w:jc w:val="center"/>
        <w:rPr>
          <w:rFonts w:ascii="Times New Roman" w:eastAsia="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4"/>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Cs w:val="24"/>
          <w:u w:val="single"/>
        </w:rPr>
      </w:pPr>
      <w:r w:rsidRPr="0043679F">
        <w:rPr>
          <w:rFonts w:ascii="Times New Roman" w:hAnsi="Times New Roman" w:cs="Times New Roman"/>
          <w:b/>
          <w:u w:val="single"/>
        </w:rPr>
        <w:t>Графические материалы</w:t>
      </w: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4"/>
          <w:szCs w:val="24"/>
        </w:rPr>
      </w:pPr>
      <w:r w:rsidRPr="0043679F">
        <w:rPr>
          <w:rFonts w:ascii="Times New Roman" w:hAnsi="Times New Roman" w:cs="Times New Roman"/>
          <w:b/>
        </w:rPr>
        <w:t>1. Материалы по обоснованию генерального плана</w:t>
      </w:r>
    </w:p>
    <w:p w:rsidR="0043679F" w:rsidRPr="0043679F" w:rsidRDefault="0043679F" w:rsidP="0043679F">
      <w:pPr>
        <w:spacing w:after="0" w:line="240" w:lineRule="auto"/>
        <w:ind w:firstLine="426"/>
        <w:jc w:val="center"/>
        <w:rPr>
          <w:rFonts w:ascii="Times New Roman" w:hAnsi="Times New Roman" w:cs="Times New Roman"/>
          <w:b/>
        </w:rPr>
      </w:pPr>
    </w:p>
    <w:tbl>
      <w:tblPr>
        <w:tblW w:w="10277"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7140"/>
        <w:gridCol w:w="1274"/>
        <w:gridCol w:w="1094"/>
      </w:tblGrid>
      <w:tr w:rsidR="0043679F" w:rsidRPr="0043679F" w:rsidTr="0043679F">
        <w:trPr>
          <w:jc w:val="center"/>
        </w:trPr>
        <w:tc>
          <w:tcPr>
            <w:tcW w:w="769" w:type="dxa"/>
            <w:tcBorders>
              <w:top w:val="single" w:sz="4" w:space="0" w:color="000000"/>
              <w:left w:val="single" w:sz="4" w:space="0" w:color="000000"/>
              <w:bottom w:val="single" w:sz="4" w:space="0" w:color="000000"/>
              <w:right w:val="single" w:sz="4" w:space="0" w:color="000000"/>
            </w:tcBorders>
            <w:shd w:val="clear" w:color="auto" w:fill="CCFFCC"/>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 п/п</w:t>
            </w:r>
          </w:p>
        </w:tc>
        <w:tc>
          <w:tcPr>
            <w:tcW w:w="7140" w:type="dxa"/>
            <w:tcBorders>
              <w:top w:val="single" w:sz="4" w:space="0" w:color="000000"/>
              <w:left w:val="single" w:sz="4" w:space="0" w:color="000000"/>
              <w:bottom w:val="single" w:sz="4" w:space="0" w:color="000000"/>
              <w:right w:val="single" w:sz="4" w:space="0" w:color="000000"/>
            </w:tcBorders>
            <w:shd w:val="clear" w:color="auto" w:fill="CCFFCC"/>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 xml:space="preserve">Название </w:t>
            </w:r>
          </w:p>
        </w:tc>
        <w:tc>
          <w:tcPr>
            <w:tcW w:w="1274" w:type="dxa"/>
            <w:tcBorders>
              <w:top w:val="single" w:sz="4" w:space="0" w:color="000000"/>
              <w:left w:val="single" w:sz="4" w:space="0" w:color="000000"/>
              <w:bottom w:val="single" w:sz="4" w:space="0" w:color="000000"/>
              <w:right w:val="single" w:sz="4" w:space="0" w:color="000000"/>
            </w:tcBorders>
            <w:shd w:val="clear" w:color="auto" w:fill="CCFFCC"/>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Масштаб</w:t>
            </w:r>
          </w:p>
        </w:tc>
        <w:tc>
          <w:tcPr>
            <w:tcW w:w="1094" w:type="dxa"/>
            <w:tcBorders>
              <w:top w:val="single" w:sz="4" w:space="0" w:color="000000"/>
              <w:left w:val="single" w:sz="4" w:space="0" w:color="000000"/>
              <w:bottom w:val="single" w:sz="4" w:space="0" w:color="000000"/>
              <w:right w:val="single" w:sz="4" w:space="0" w:color="000000"/>
            </w:tcBorders>
            <w:shd w:val="clear" w:color="auto" w:fill="CCFFCC"/>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Гриф</w:t>
            </w:r>
          </w:p>
        </w:tc>
      </w:tr>
      <w:tr w:rsidR="0043679F" w:rsidRPr="0043679F" w:rsidTr="0043679F">
        <w:trPr>
          <w:jc w:val="center"/>
        </w:trPr>
        <w:tc>
          <w:tcPr>
            <w:tcW w:w="769"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2"/>
              </w:numPr>
              <w:suppressAutoHyphens/>
              <w:spacing w:after="0" w:line="240" w:lineRule="auto"/>
              <w:ind w:left="0" w:firstLine="426"/>
              <w:jc w:val="center"/>
              <w:rPr>
                <w:rFonts w:ascii="Times New Roman" w:eastAsia="Times New Roman" w:hAnsi="Times New Roman" w:cs="Times New Roman"/>
                <w:sz w:val="24"/>
                <w:szCs w:val="24"/>
              </w:rPr>
            </w:pPr>
          </w:p>
        </w:tc>
        <w:tc>
          <w:tcPr>
            <w:tcW w:w="714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both"/>
              <w:rPr>
                <w:rFonts w:ascii="Times New Roman" w:eastAsia="Times New Roman" w:hAnsi="Times New Roman" w:cs="Times New Roman"/>
                <w:sz w:val="24"/>
                <w:szCs w:val="24"/>
              </w:rPr>
            </w:pPr>
            <w:r w:rsidRPr="0043679F">
              <w:rPr>
                <w:rFonts w:ascii="Times New Roman" w:hAnsi="Times New Roman" w:cs="Times New Roman"/>
              </w:rPr>
              <w:t>Карта  границ зон с особыми условиями использования территории, особо охраняемых территорий и объектов</w:t>
            </w:r>
          </w:p>
        </w:tc>
        <w:tc>
          <w:tcPr>
            <w:tcW w:w="127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1:15 000</w:t>
            </w:r>
          </w:p>
        </w:tc>
        <w:tc>
          <w:tcPr>
            <w:tcW w:w="109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н/с</w:t>
            </w:r>
          </w:p>
        </w:tc>
      </w:tr>
      <w:tr w:rsidR="0043679F" w:rsidRPr="0043679F" w:rsidTr="0043679F">
        <w:trPr>
          <w:jc w:val="center"/>
        </w:trPr>
        <w:tc>
          <w:tcPr>
            <w:tcW w:w="769"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2"/>
              </w:numPr>
              <w:suppressAutoHyphens/>
              <w:spacing w:after="0" w:line="240" w:lineRule="auto"/>
              <w:ind w:left="0" w:firstLine="426"/>
              <w:jc w:val="center"/>
              <w:rPr>
                <w:rFonts w:ascii="Times New Roman" w:eastAsia="Times New Roman" w:hAnsi="Times New Roman" w:cs="Times New Roman"/>
                <w:sz w:val="24"/>
                <w:szCs w:val="24"/>
              </w:rPr>
            </w:pPr>
          </w:p>
        </w:tc>
        <w:tc>
          <w:tcPr>
            <w:tcW w:w="714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both"/>
              <w:rPr>
                <w:rFonts w:ascii="Times New Roman" w:eastAsia="Times New Roman" w:hAnsi="Times New Roman" w:cs="Times New Roman"/>
                <w:sz w:val="24"/>
                <w:szCs w:val="24"/>
              </w:rPr>
            </w:pPr>
            <w:r w:rsidRPr="0043679F">
              <w:rPr>
                <w:rFonts w:ascii="Times New Roman" w:hAnsi="Times New Roman" w:cs="Times New Roman"/>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1:15 000</w:t>
            </w:r>
          </w:p>
        </w:tc>
        <w:tc>
          <w:tcPr>
            <w:tcW w:w="109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н/с</w:t>
            </w:r>
          </w:p>
        </w:tc>
      </w:tr>
      <w:tr w:rsidR="0043679F" w:rsidRPr="0043679F" w:rsidTr="0043679F">
        <w:trPr>
          <w:jc w:val="center"/>
        </w:trPr>
        <w:tc>
          <w:tcPr>
            <w:tcW w:w="769"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2"/>
              </w:numPr>
              <w:suppressAutoHyphens/>
              <w:spacing w:after="0" w:line="240" w:lineRule="auto"/>
              <w:ind w:left="0" w:firstLine="426"/>
              <w:jc w:val="center"/>
              <w:rPr>
                <w:rFonts w:ascii="Times New Roman" w:eastAsia="Times New Roman" w:hAnsi="Times New Roman" w:cs="Times New Roman"/>
                <w:sz w:val="24"/>
                <w:szCs w:val="24"/>
              </w:rPr>
            </w:pPr>
          </w:p>
        </w:tc>
        <w:tc>
          <w:tcPr>
            <w:tcW w:w="714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both"/>
              <w:rPr>
                <w:rFonts w:ascii="Times New Roman" w:eastAsia="Times New Roman" w:hAnsi="Times New Roman" w:cs="Times New Roman"/>
                <w:sz w:val="24"/>
                <w:szCs w:val="24"/>
              </w:rPr>
            </w:pPr>
            <w:r w:rsidRPr="0043679F">
              <w:rPr>
                <w:rFonts w:ascii="Times New Roman" w:hAnsi="Times New Roman" w:cs="Times New Roman"/>
              </w:rPr>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муниципального образования </w:t>
            </w:r>
          </w:p>
          <w:p w:rsidR="0043679F" w:rsidRPr="0043679F" w:rsidRDefault="0043679F" w:rsidP="0043679F">
            <w:pPr>
              <w:suppressAutoHyphens/>
              <w:spacing w:after="0" w:line="240" w:lineRule="auto"/>
              <w:ind w:firstLine="426"/>
              <w:jc w:val="both"/>
              <w:rPr>
                <w:rFonts w:ascii="Times New Roman" w:eastAsia="Times New Roman" w:hAnsi="Times New Roman" w:cs="Times New Roman"/>
                <w:sz w:val="24"/>
                <w:szCs w:val="24"/>
              </w:rPr>
            </w:pPr>
            <w:r w:rsidRPr="0043679F">
              <w:rPr>
                <w:rFonts w:ascii="Times New Roman" w:hAnsi="Times New Roman" w:cs="Times New Roman"/>
              </w:rPr>
              <w:t>Телецкое сельское поселение</w:t>
            </w:r>
          </w:p>
        </w:tc>
        <w:tc>
          <w:tcPr>
            <w:tcW w:w="127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1:5 000</w:t>
            </w:r>
          </w:p>
        </w:tc>
        <w:tc>
          <w:tcPr>
            <w:tcW w:w="109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н/с</w:t>
            </w:r>
          </w:p>
        </w:tc>
      </w:tr>
    </w:tbl>
    <w:p w:rsidR="0043679F" w:rsidRPr="0043679F" w:rsidRDefault="0043679F" w:rsidP="0043679F">
      <w:pPr>
        <w:suppressAutoHyphens/>
        <w:spacing w:after="0" w:line="240" w:lineRule="auto"/>
        <w:ind w:firstLine="426"/>
        <w:jc w:val="center"/>
        <w:rPr>
          <w:rFonts w:ascii="Times New Roman" w:eastAsia="Times New Roman" w:hAnsi="Times New Roman" w:cs="Times New Roman"/>
          <w:b/>
        </w:rPr>
      </w:pPr>
    </w:p>
    <w:p w:rsidR="0043679F" w:rsidRPr="0043679F" w:rsidRDefault="0043679F" w:rsidP="0043679F">
      <w:pPr>
        <w:suppressAutoHyphens/>
        <w:spacing w:after="0" w:line="240" w:lineRule="auto"/>
        <w:ind w:firstLine="426"/>
        <w:jc w:val="center"/>
        <w:rPr>
          <w:rFonts w:ascii="Times New Roman" w:hAnsi="Times New Roman" w:cs="Times New Roman"/>
          <w:b/>
        </w:rPr>
      </w:pPr>
      <w:r w:rsidRPr="0043679F">
        <w:rPr>
          <w:rFonts w:ascii="Times New Roman" w:hAnsi="Times New Roman" w:cs="Times New Roman"/>
          <w:b/>
        </w:rPr>
        <w:t>2. Положение о территориальном планировании</w:t>
      </w:r>
    </w:p>
    <w:p w:rsidR="0043679F" w:rsidRPr="0043679F" w:rsidRDefault="0043679F" w:rsidP="0043679F">
      <w:pPr>
        <w:spacing w:after="0" w:line="240" w:lineRule="auto"/>
        <w:ind w:firstLine="426"/>
        <w:rPr>
          <w:rFonts w:ascii="Times New Roman" w:hAnsi="Times New Roman" w:cs="Times New Roman"/>
        </w:rPr>
      </w:pPr>
    </w:p>
    <w:tbl>
      <w:tblPr>
        <w:tblW w:w="9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5944"/>
        <w:gridCol w:w="1680"/>
        <w:gridCol w:w="1339"/>
      </w:tblGrid>
      <w:tr w:rsidR="0043679F" w:rsidRPr="0043679F" w:rsidTr="0043679F">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CCFFCC"/>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 п/п</w:t>
            </w:r>
          </w:p>
        </w:tc>
        <w:tc>
          <w:tcPr>
            <w:tcW w:w="5944" w:type="dxa"/>
            <w:tcBorders>
              <w:top w:val="single" w:sz="4" w:space="0" w:color="000000"/>
              <w:left w:val="single" w:sz="4" w:space="0" w:color="000000"/>
              <w:bottom w:val="single" w:sz="4" w:space="0" w:color="000000"/>
              <w:right w:val="single" w:sz="4" w:space="0" w:color="000000"/>
            </w:tcBorders>
            <w:shd w:val="clear" w:color="auto" w:fill="CCFFCC"/>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Гриф</w:t>
            </w:r>
          </w:p>
        </w:tc>
      </w:tr>
      <w:tr w:rsidR="0043679F" w:rsidRPr="0043679F" w:rsidTr="0043679F">
        <w:trPr>
          <w:jc w:val="center"/>
        </w:trPr>
        <w:tc>
          <w:tcPr>
            <w:tcW w:w="866"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3"/>
              </w:numPr>
              <w:suppressAutoHyphens/>
              <w:spacing w:after="0" w:line="240" w:lineRule="auto"/>
              <w:ind w:left="0" w:firstLine="426"/>
              <w:jc w:val="center"/>
              <w:rPr>
                <w:rFonts w:ascii="Times New Roman" w:eastAsia="Times New Roman" w:hAnsi="Times New Roman" w:cs="Times New Roman"/>
                <w:sz w:val="24"/>
                <w:szCs w:val="24"/>
              </w:rPr>
            </w:pPr>
          </w:p>
        </w:tc>
        <w:tc>
          <w:tcPr>
            <w:tcW w:w="594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both"/>
              <w:rPr>
                <w:rFonts w:ascii="Times New Roman" w:eastAsia="Times New Roman" w:hAnsi="Times New Roman" w:cs="Times New Roman"/>
                <w:sz w:val="24"/>
                <w:szCs w:val="24"/>
              </w:rPr>
            </w:pPr>
            <w:r w:rsidRPr="0043679F">
              <w:rPr>
                <w:rFonts w:ascii="Times New Roman" w:hAnsi="Times New Roman" w:cs="Times New Roman"/>
              </w:rPr>
              <w:t xml:space="preserve">Карта границ населенных пунктов, входящих в состав муниципального образования </w:t>
            </w:r>
          </w:p>
          <w:p w:rsidR="0043679F" w:rsidRPr="0043679F" w:rsidRDefault="0043679F" w:rsidP="0043679F">
            <w:pPr>
              <w:suppressAutoHyphens/>
              <w:spacing w:after="0" w:line="240" w:lineRule="auto"/>
              <w:ind w:firstLine="426"/>
              <w:jc w:val="both"/>
              <w:rPr>
                <w:rFonts w:ascii="Times New Roman" w:eastAsia="Times New Roman" w:hAnsi="Times New Roman" w:cs="Times New Roman"/>
                <w:sz w:val="24"/>
                <w:szCs w:val="24"/>
              </w:rPr>
            </w:pPr>
            <w:r w:rsidRPr="0043679F">
              <w:rPr>
                <w:rFonts w:ascii="Times New Roman" w:hAnsi="Times New Roman" w:cs="Times New Roman"/>
              </w:rPr>
              <w:t>Городецкое сельское поселение</w:t>
            </w:r>
          </w:p>
        </w:tc>
        <w:tc>
          <w:tcPr>
            <w:tcW w:w="168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н/с</w:t>
            </w:r>
          </w:p>
        </w:tc>
      </w:tr>
      <w:tr w:rsidR="0043679F" w:rsidRPr="0043679F" w:rsidTr="0043679F">
        <w:trPr>
          <w:jc w:val="center"/>
        </w:trPr>
        <w:tc>
          <w:tcPr>
            <w:tcW w:w="866"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3"/>
              </w:numPr>
              <w:suppressAutoHyphens/>
              <w:spacing w:after="0" w:line="240" w:lineRule="auto"/>
              <w:ind w:left="0" w:firstLine="426"/>
              <w:jc w:val="center"/>
              <w:rPr>
                <w:rFonts w:ascii="Times New Roman" w:eastAsia="Times New Roman" w:hAnsi="Times New Roman" w:cs="Times New Roman"/>
                <w:sz w:val="24"/>
                <w:szCs w:val="24"/>
              </w:rPr>
            </w:pPr>
          </w:p>
        </w:tc>
        <w:tc>
          <w:tcPr>
            <w:tcW w:w="594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н/с</w:t>
            </w:r>
          </w:p>
        </w:tc>
      </w:tr>
      <w:tr w:rsidR="0043679F" w:rsidRPr="0043679F" w:rsidTr="0043679F">
        <w:trPr>
          <w:jc w:val="center"/>
        </w:trPr>
        <w:tc>
          <w:tcPr>
            <w:tcW w:w="866"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3"/>
              </w:numPr>
              <w:suppressAutoHyphens/>
              <w:spacing w:after="0" w:line="240" w:lineRule="auto"/>
              <w:ind w:left="0" w:firstLine="426"/>
              <w:jc w:val="center"/>
              <w:rPr>
                <w:rFonts w:ascii="Times New Roman" w:eastAsia="Times New Roman" w:hAnsi="Times New Roman" w:cs="Times New Roman"/>
                <w:sz w:val="24"/>
                <w:szCs w:val="24"/>
              </w:rPr>
            </w:pPr>
          </w:p>
        </w:tc>
        <w:tc>
          <w:tcPr>
            <w:tcW w:w="594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both"/>
              <w:rPr>
                <w:rFonts w:ascii="Times New Roman" w:eastAsia="Times New Roman" w:hAnsi="Times New Roman" w:cs="Times New Roman"/>
                <w:sz w:val="24"/>
                <w:szCs w:val="24"/>
              </w:rPr>
            </w:pPr>
            <w:r w:rsidRPr="0043679F">
              <w:rPr>
                <w:rFonts w:ascii="Times New Roman" w:hAnsi="Times New Roman" w:cs="Times New Roman"/>
              </w:rPr>
              <w:t xml:space="preserve">Карта границ функциональных зон. Фрагменты муниципального образования </w:t>
            </w:r>
          </w:p>
          <w:p w:rsidR="0043679F" w:rsidRPr="0043679F" w:rsidRDefault="0043679F" w:rsidP="0043679F">
            <w:pPr>
              <w:suppressAutoHyphens/>
              <w:spacing w:after="0" w:line="240" w:lineRule="auto"/>
              <w:ind w:firstLine="426"/>
              <w:jc w:val="both"/>
              <w:rPr>
                <w:rFonts w:ascii="Times New Roman" w:eastAsia="Times New Roman" w:hAnsi="Times New Roman" w:cs="Times New Roman"/>
                <w:sz w:val="24"/>
                <w:szCs w:val="24"/>
              </w:rPr>
            </w:pPr>
            <w:r w:rsidRPr="0043679F">
              <w:rPr>
                <w:rFonts w:ascii="Times New Roman" w:hAnsi="Times New Roman" w:cs="Times New Roman"/>
              </w:rPr>
              <w:t>Телецкое сельское поселение</w:t>
            </w:r>
          </w:p>
        </w:tc>
        <w:tc>
          <w:tcPr>
            <w:tcW w:w="168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1:5 000</w:t>
            </w:r>
          </w:p>
        </w:tc>
        <w:tc>
          <w:tcPr>
            <w:tcW w:w="1339"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н/с</w:t>
            </w:r>
          </w:p>
        </w:tc>
      </w:tr>
      <w:tr w:rsidR="0043679F" w:rsidRPr="0043679F" w:rsidTr="0043679F">
        <w:trPr>
          <w:jc w:val="center"/>
        </w:trPr>
        <w:tc>
          <w:tcPr>
            <w:tcW w:w="866"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3"/>
              </w:numPr>
              <w:suppressAutoHyphens/>
              <w:spacing w:after="0" w:line="240" w:lineRule="auto"/>
              <w:ind w:left="0" w:firstLine="426"/>
              <w:jc w:val="center"/>
              <w:rPr>
                <w:rFonts w:ascii="Times New Roman" w:eastAsia="Times New Roman" w:hAnsi="Times New Roman" w:cs="Times New Roman"/>
                <w:sz w:val="24"/>
                <w:szCs w:val="24"/>
              </w:rPr>
            </w:pPr>
          </w:p>
        </w:tc>
        <w:tc>
          <w:tcPr>
            <w:tcW w:w="594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Карта планируемого размещения объектов капитального строительства местного значения поселения: электро-, газо-, водоснабжения населения, водоотведения</w:t>
            </w:r>
          </w:p>
        </w:tc>
        <w:tc>
          <w:tcPr>
            <w:tcW w:w="168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н/с</w:t>
            </w:r>
          </w:p>
        </w:tc>
      </w:tr>
      <w:tr w:rsidR="0043679F" w:rsidRPr="0043679F" w:rsidTr="0043679F">
        <w:trPr>
          <w:jc w:val="center"/>
        </w:trPr>
        <w:tc>
          <w:tcPr>
            <w:tcW w:w="866"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3"/>
              </w:numPr>
              <w:suppressAutoHyphens/>
              <w:spacing w:after="0" w:line="240" w:lineRule="auto"/>
              <w:ind w:left="0" w:firstLine="426"/>
              <w:jc w:val="center"/>
              <w:rPr>
                <w:rFonts w:ascii="Times New Roman" w:eastAsia="Times New Roman" w:hAnsi="Times New Roman" w:cs="Times New Roman"/>
                <w:sz w:val="24"/>
                <w:szCs w:val="24"/>
              </w:rPr>
            </w:pPr>
          </w:p>
        </w:tc>
        <w:tc>
          <w:tcPr>
            <w:tcW w:w="594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both"/>
              <w:rPr>
                <w:rFonts w:ascii="Times New Roman" w:eastAsia="Times New Roman" w:hAnsi="Times New Roman" w:cs="Times New Roman"/>
                <w:sz w:val="24"/>
                <w:szCs w:val="24"/>
              </w:rPr>
            </w:pPr>
            <w:r w:rsidRPr="0043679F">
              <w:rPr>
                <w:rFonts w:ascii="Times New Roman" w:hAnsi="Times New Roman" w:cs="Times New Roman"/>
              </w:rP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Фрагменты  муниципального образования </w:t>
            </w:r>
          </w:p>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Телецкое сельское поселение</w:t>
            </w:r>
          </w:p>
        </w:tc>
        <w:tc>
          <w:tcPr>
            <w:tcW w:w="168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1:5 000</w:t>
            </w:r>
          </w:p>
        </w:tc>
        <w:tc>
          <w:tcPr>
            <w:tcW w:w="1339"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н/с</w:t>
            </w:r>
          </w:p>
        </w:tc>
      </w:tr>
      <w:tr w:rsidR="0043679F" w:rsidRPr="0043679F" w:rsidTr="0043679F">
        <w:trPr>
          <w:jc w:val="center"/>
        </w:trPr>
        <w:tc>
          <w:tcPr>
            <w:tcW w:w="866"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3"/>
              </w:numPr>
              <w:suppressAutoHyphens/>
              <w:spacing w:after="0" w:line="240" w:lineRule="auto"/>
              <w:ind w:left="0" w:firstLine="426"/>
              <w:jc w:val="center"/>
              <w:rPr>
                <w:rFonts w:ascii="Times New Roman" w:eastAsia="Times New Roman" w:hAnsi="Times New Roman" w:cs="Times New Roman"/>
                <w:sz w:val="24"/>
                <w:szCs w:val="24"/>
              </w:rPr>
            </w:pPr>
          </w:p>
        </w:tc>
        <w:tc>
          <w:tcPr>
            <w:tcW w:w="594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Карта планируемого размещения объектов социальной инфраструктуры и муниципального жилого фонда на территории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н/с</w:t>
            </w:r>
          </w:p>
        </w:tc>
      </w:tr>
      <w:tr w:rsidR="0043679F" w:rsidRPr="0043679F" w:rsidTr="0043679F">
        <w:trPr>
          <w:jc w:val="center"/>
        </w:trPr>
        <w:tc>
          <w:tcPr>
            <w:tcW w:w="866"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3"/>
              </w:numPr>
              <w:suppressAutoHyphens/>
              <w:spacing w:after="0" w:line="240" w:lineRule="auto"/>
              <w:ind w:left="0" w:firstLine="426"/>
              <w:jc w:val="center"/>
              <w:rPr>
                <w:rFonts w:ascii="Times New Roman" w:eastAsia="Times New Roman" w:hAnsi="Times New Roman" w:cs="Times New Roman"/>
                <w:sz w:val="24"/>
                <w:szCs w:val="24"/>
              </w:rPr>
            </w:pPr>
          </w:p>
        </w:tc>
        <w:tc>
          <w:tcPr>
            <w:tcW w:w="5944"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1:15 000</w:t>
            </w:r>
          </w:p>
        </w:tc>
        <w:tc>
          <w:tcPr>
            <w:tcW w:w="1339"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н/с</w:t>
            </w:r>
          </w:p>
        </w:tc>
      </w:tr>
    </w:tbl>
    <w:p w:rsidR="0043679F" w:rsidRPr="0043679F" w:rsidRDefault="0043679F" w:rsidP="0043679F">
      <w:pPr>
        <w:spacing w:after="0" w:line="240" w:lineRule="auto"/>
        <w:ind w:firstLine="426"/>
        <w:rPr>
          <w:rFonts w:ascii="Times New Roman" w:eastAsia="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Примечание: н/с - несекретно</w:t>
      </w:r>
    </w:p>
    <w:p w:rsidR="0043679F" w:rsidRPr="0043679F" w:rsidRDefault="0043679F" w:rsidP="0043679F">
      <w:pPr>
        <w:suppressAutoHyphens/>
        <w:spacing w:after="0" w:line="240" w:lineRule="auto"/>
        <w:ind w:firstLine="426"/>
        <w:jc w:val="center"/>
        <w:rPr>
          <w:rFonts w:ascii="Times New Roman" w:hAnsi="Times New Roman" w:cs="Times New Roman"/>
          <w:b/>
          <w:sz w:val="24"/>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Cs w:val="28"/>
        </w:rPr>
      </w:pPr>
      <w:r w:rsidRPr="0043679F">
        <w:rPr>
          <w:rFonts w:ascii="Times New Roman" w:hAnsi="Times New Roman" w:cs="Times New Roman"/>
          <w:b/>
          <w:szCs w:val="28"/>
        </w:rPr>
        <w:t>Авторский коллектив:</w:t>
      </w: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43679F" w:rsidRPr="0043679F" w:rsidTr="0043679F">
        <w:trPr>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 п/п</w:t>
            </w:r>
          </w:p>
        </w:tc>
        <w:tc>
          <w:tcPr>
            <w:tcW w:w="576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Должность</w:t>
            </w:r>
          </w:p>
        </w:tc>
        <w:tc>
          <w:tcPr>
            <w:tcW w:w="247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Ф.И.О.</w:t>
            </w:r>
          </w:p>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p>
        </w:tc>
      </w:tr>
      <w:tr w:rsidR="0043679F" w:rsidRPr="0043679F" w:rsidTr="0043679F">
        <w:trPr>
          <w:jc w:val="center"/>
        </w:trPr>
        <w:tc>
          <w:tcPr>
            <w:tcW w:w="1000"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4"/>
              </w:numPr>
              <w:suppressAutoHyphens/>
              <w:spacing w:after="0" w:line="240" w:lineRule="auto"/>
              <w:ind w:left="0" w:firstLine="426"/>
              <w:jc w:val="center"/>
              <w:rPr>
                <w:rFonts w:ascii="Times New Roman" w:eastAsia="Times New Roman" w:hAnsi="Times New Roman" w:cs="Times New Roman"/>
                <w:sz w:val="24"/>
                <w:szCs w:val="24"/>
              </w:rPr>
            </w:pPr>
          </w:p>
        </w:tc>
        <w:tc>
          <w:tcPr>
            <w:tcW w:w="5767"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tabs>
                <w:tab w:val="left" w:pos="600"/>
              </w:tabs>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Генеральный директор, 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В.А.Котлярова</w:t>
            </w:r>
          </w:p>
        </w:tc>
      </w:tr>
      <w:tr w:rsidR="0043679F" w:rsidRPr="0043679F" w:rsidTr="0043679F">
        <w:trPr>
          <w:jc w:val="center"/>
        </w:trPr>
        <w:tc>
          <w:tcPr>
            <w:tcW w:w="1000"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4"/>
              </w:numPr>
              <w:suppressAutoHyphens/>
              <w:spacing w:after="0" w:line="240" w:lineRule="auto"/>
              <w:ind w:left="0" w:firstLine="426"/>
              <w:jc w:val="center"/>
              <w:rPr>
                <w:rFonts w:ascii="Times New Roman" w:eastAsia="Times New Roman" w:hAnsi="Times New Roman" w:cs="Times New Roman"/>
                <w:sz w:val="24"/>
                <w:szCs w:val="24"/>
              </w:rPr>
            </w:pPr>
          </w:p>
        </w:tc>
        <w:tc>
          <w:tcPr>
            <w:tcW w:w="5767"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Главный архитектор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Т.А. Шатаева</w:t>
            </w:r>
          </w:p>
        </w:tc>
      </w:tr>
      <w:tr w:rsidR="0043679F" w:rsidRPr="0043679F" w:rsidTr="0043679F">
        <w:trPr>
          <w:jc w:val="center"/>
        </w:trPr>
        <w:tc>
          <w:tcPr>
            <w:tcW w:w="1000"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4"/>
              </w:numPr>
              <w:suppressAutoHyphens/>
              <w:spacing w:after="0" w:line="240" w:lineRule="auto"/>
              <w:ind w:left="0" w:firstLine="426"/>
              <w:jc w:val="center"/>
              <w:rPr>
                <w:rFonts w:ascii="Times New Roman" w:eastAsia="Times New Roman" w:hAnsi="Times New Roman" w:cs="Times New Roman"/>
                <w:sz w:val="24"/>
                <w:szCs w:val="24"/>
              </w:rPr>
            </w:pPr>
          </w:p>
        </w:tc>
        <w:tc>
          <w:tcPr>
            <w:tcW w:w="5767"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Главный архитектор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А.В. Слесарева</w:t>
            </w:r>
          </w:p>
        </w:tc>
      </w:tr>
      <w:tr w:rsidR="0043679F" w:rsidRPr="0043679F" w:rsidTr="0043679F">
        <w:trPr>
          <w:jc w:val="center"/>
        </w:trPr>
        <w:tc>
          <w:tcPr>
            <w:tcW w:w="1000"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4"/>
              </w:numPr>
              <w:suppressAutoHyphens/>
              <w:spacing w:after="0" w:line="240" w:lineRule="auto"/>
              <w:ind w:left="0" w:firstLine="426"/>
              <w:jc w:val="center"/>
              <w:rPr>
                <w:rFonts w:ascii="Times New Roman" w:eastAsia="Times New Roman" w:hAnsi="Times New Roman" w:cs="Times New Roman"/>
                <w:sz w:val="24"/>
                <w:szCs w:val="24"/>
              </w:rPr>
            </w:pPr>
          </w:p>
        </w:tc>
        <w:tc>
          <w:tcPr>
            <w:tcW w:w="5767"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А.В. Половников</w:t>
            </w:r>
          </w:p>
        </w:tc>
      </w:tr>
      <w:tr w:rsidR="0043679F" w:rsidRPr="0043679F" w:rsidTr="0043679F">
        <w:trPr>
          <w:jc w:val="center"/>
        </w:trPr>
        <w:tc>
          <w:tcPr>
            <w:tcW w:w="1000"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4"/>
              </w:numPr>
              <w:suppressAutoHyphens/>
              <w:spacing w:after="0" w:line="240" w:lineRule="auto"/>
              <w:ind w:left="0" w:firstLine="426"/>
              <w:jc w:val="center"/>
              <w:rPr>
                <w:rFonts w:ascii="Times New Roman" w:eastAsia="Times New Roman" w:hAnsi="Times New Roman" w:cs="Times New Roman"/>
                <w:sz w:val="24"/>
                <w:szCs w:val="24"/>
              </w:rPr>
            </w:pPr>
          </w:p>
        </w:tc>
        <w:tc>
          <w:tcPr>
            <w:tcW w:w="5767"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Е.В. Александрова</w:t>
            </w:r>
          </w:p>
        </w:tc>
      </w:tr>
      <w:tr w:rsidR="0043679F" w:rsidRPr="0043679F" w:rsidTr="0043679F">
        <w:trPr>
          <w:jc w:val="center"/>
        </w:trPr>
        <w:tc>
          <w:tcPr>
            <w:tcW w:w="1000"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4"/>
              </w:numPr>
              <w:suppressAutoHyphens/>
              <w:spacing w:after="0" w:line="240" w:lineRule="auto"/>
              <w:ind w:left="0" w:firstLine="426"/>
              <w:jc w:val="center"/>
              <w:rPr>
                <w:rFonts w:ascii="Times New Roman" w:eastAsia="Times New Roman" w:hAnsi="Times New Roman" w:cs="Times New Roman"/>
                <w:sz w:val="24"/>
                <w:szCs w:val="24"/>
              </w:rPr>
            </w:pPr>
          </w:p>
        </w:tc>
        <w:tc>
          <w:tcPr>
            <w:tcW w:w="5767"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 xml:space="preserve">Инженер-экономист </w:t>
            </w:r>
          </w:p>
        </w:tc>
        <w:tc>
          <w:tcPr>
            <w:tcW w:w="247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И.В. Рассадникова</w:t>
            </w:r>
          </w:p>
        </w:tc>
      </w:tr>
      <w:tr w:rsidR="0043679F" w:rsidRPr="0043679F" w:rsidTr="0043679F">
        <w:trPr>
          <w:jc w:val="center"/>
        </w:trPr>
        <w:tc>
          <w:tcPr>
            <w:tcW w:w="1000" w:type="dxa"/>
            <w:tcBorders>
              <w:top w:val="single" w:sz="4" w:space="0" w:color="000000"/>
              <w:left w:val="single" w:sz="4" w:space="0" w:color="000000"/>
              <w:bottom w:val="single" w:sz="4" w:space="0" w:color="000000"/>
              <w:right w:val="single" w:sz="4" w:space="0" w:color="000000"/>
            </w:tcBorders>
          </w:tcPr>
          <w:p w:rsidR="0043679F" w:rsidRPr="0043679F" w:rsidRDefault="0043679F" w:rsidP="0043679F">
            <w:pPr>
              <w:numPr>
                <w:ilvl w:val="0"/>
                <w:numId w:val="4"/>
              </w:numPr>
              <w:suppressAutoHyphens/>
              <w:spacing w:after="0" w:line="240" w:lineRule="auto"/>
              <w:ind w:left="0" w:firstLine="426"/>
              <w:jc w:val="center"/>
              <w:rPr>
                <w:rFonts w:ascii="Times New Roman" w:eastAsia="Times New Roman" w:hAnsi="Times New Roman" w:cs="Times New Roman"/>
                <w:sz w:val="24"/>
                <w:szCs w:val="24"/>
              </w:rPr>
            </w:pPr>
          </w:p>
        </w:tc>
        <w:tc>
          <w:tcPr>
            <w:tcW w:w="5767"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Инженер-проектировщик</w:t>
            </w:r>
          </w:p>
        </w:tc>
        <w:tc>
          <w:tcPr>
            <w:tcW w:w="2470" w:type="dxa"/>
            <w:tcBorders>
              <w:top w:val="single" w:sz="4" w:space="0" w:color="000000"/>
              <w:left w:val="single" w:sz="4" w:space="0" w:color="000000"/>
              <w:bottom w:val="single" w:sz="4" w:space="0" w:color="000000"/>
              <w:right w:val="single" w:sz="4" w:space="0" w:color="000000"/>
            </w:tcBorders>
            <w:hideMark/>
          </w:tcPr>
          <w:p w:rsidR="0043679F" w:rsidRPr="0043679F" w:rsidRDefault="0043679F" w:rsidP="0043679F">
            <w:pPr>
              <w:suppressAutoHyphens/>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Н.М. Смирнова</w:t>
            </w:r>
          </w:p>
        </w:tc>
      </w:tr>
    </w:tbl>
    <w:p w:rsidR="0043679F" w:rsidRPr="0043679F" w:rsidRDefault="0043679F" w:rsidP="0043679F">
      <w:pPr>
        <w:suppressAutoHyphens/>
        <w:spacing w:after="0" w:line="240" w:lineRule="auto"/>
        <w:ind w:firstLine="426"/>
        <w:jc w:val="center"/>
        <w:rPr>
          <w:rFonts w:ascii="Times New Roman" w:eastAsia="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Cs/>
          <w:sz w:val="28"/>
          <w:szCs w:val="28"/>
        </w:rPr>
      </w:pPr>
      <w:r w:rsidRPr="0043679F">
        <w:rPr>
          <w:rFonts w:ascii="Times New Roman" w:hAnsi="Times New Roman" w:cs="Times New Roman"/>
          <w:b/>
          <w:sz w:val="28"/>
          <w:szCs w:val="28"/>
        </w:rPr>
        <w:br w:type="page"/>
      </w:r>
      <w:bookmarkEnd w:id="0"/>
      <w:bookmarkEnd w:id="1"/>
      <w:r w:rsidRPr="0043679F">
        <w:rPr>
          <w:rFonts w:ascii="Times New Roman" w:hAnsi="Times New Roman" w:cs="Times New Roman"/>
          <w:bCs/>
          <w:sz w:val="28"/>
          <w:szCs w:val="28"/>
        </w:rPr>
        <w:lastRenderedPageBreak/>
        <w:t>Содержание</w:t>
      </w:r>
    </w:p>
    <w:p w:rsidR="0043679F" w:rsidRPr="0043679F" w:rsidRDefault="007D14E5" w:rsidP="0043679F">
      <w:pPr>
        <w:pStyle w:val="a5"/>
        <w:keepLines w:val="0"/>
        <w:tabs>
          <w:tab w:val="left" w:pos="142"/>
          <w:tab w:val="left" w:pos="440"/>
          <w:tab w:val="right" w:leader="dot" w:pos="9356"/>
        </w:tabs>
        <w:spacing w:before="0" w:line="240" w:lineRule="auto"/>
        <w:ind w:firstLine="426"/>
        <w:rPr>
          <w:rFonts w:ascii="Times New Roman" w:hAnsi="Times New Roman"/>
          <w:b w:val="0"/>
          <w:bCs w:val="0"/>
          <w:noProof/>
          <w:color w:val="auto"/>
          <w:sz w:val="24"/>
          <w:szCs w:val="24"/>
          <w:lang w:eastAsia="ru-RU"/>
        </w:rPr>
      </w:pPr>
      <w:r w:rsidRPr="007D14E5">
        <w:rPr>
          <w:rFonts w:ascii="Times New Roman" w:hAnsi="Times New Roman"/>
          <w:b w:val="0"/>
          <w:bCs w:val="0"/>
          <w:noProof/>
          <w:color w:val="auto"/>
          <w:sz w:val="24"/>
          <w:szCs w:val="24"/>
        </w:rPr>
        <w:fldChar w:fldCharType="begin"/>
      </w:r>
      <w:r w:rsidR="0043679F" w:rsidRPr="0043679F">
        <w:rPr>
          <w:rFonts w:ascii="Times New Roman" w:hAnsi="Times New Roman"/>
          <w:b w:val="0"/>
          <w:bCs w:val="0"/>
          <w:noProof/>
          <w:color w:val="auto"/>
          <w:sz w:val="24"/>
          <w:szCs w:val="24"/>
        </w:rPr>
        <w:instrText xml:space="preserve"> TOC \o "1-3" \h \z \u </w:instrText>
      </w:r>
      <w:r w:rsidRPr="007D14E5">
        <w:rPr>
          <w:rFonts w:ascii="Times New Roman" w:hAnsi="Times New Roman"/>
          <w:b w:val="0"/>
          <w:bCs w:val="0"/>
          <w:noProof/>
          <w:color w:val="auto"/>
          <w:sz w:val="24"/>
          <w:szCs w:val="24"/>
        </w:rPr>
        <w:fldChar w:fldCharType="separate"/>
      </w:r>
      <w:hyperlink r:id="rId9" w:anchor="_Toc512581842" w:history="1">
        <w:r w:rsidR="0043679F" w:rsidRPr="0043679F">
          <w:rPr>
            <w:rStyle w:val="a3"/>
            <w:rFonts w:ascii="Times New Roman" w:hAnsi="Times New Roman"/>
            <w:b w:val="0"/>
            <w:bCs w:val="0"/>
            <w:noProof/>
            <w:sz w:val="24"/>
            <w:szCs w:val="24"/>
          </w:rPr>
          <w:t>1.</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Общие положения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_Toc512581842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7</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440"/>
          <w:tab w:val="right" w:leader="dot" w:pos="9356"/>
        </w:tabs>
        <w:spacing w:before="0" w:line="240" w:lineRule="auto"/>
        <w:ind w:firstLine="426"/>
        <w:rPr>
          <w:rFonts w:ascii="Times New Roman" w:hAnsi="Times New Roman"/>
          <w:b w:val="0"/>
          <w:bCs w:val="0"/>
          <w:noProof/>
          <w:color w:val="auto"/>
          <w:sz w:val="24"/>
          <w:szCs w:val="24"/>
          <w:lang w:eastAsia="ru-RU"/>
        </w:rPr>
      </w:pPr>
      <w:hyperlink r:id="rId10" w:anchor="_Toc512581843" w:history="1">
        <w:r w:rsidR="0043679F" w:rsidRPr="0043679F">
          <w:rPr>
            <w:rStyle w:val="a3"/>
            <w:rFonts w:ascii="Times New Roman" w:hAnsi="Times New Roman"/>
            <w:b w:val="0"/>
            <w:bCs w:val="0"/>
            <w:noProof/>
            <w:sz w:val="24"/>
            <w:szCs w:val="24"/>
          </w:rPr>
          <w:t>2. Цели и задачи территориального планирования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_Toc512581843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8</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960"/>
          <w:tab w:val="right" w:leader="dot" w:pos="9356"/>
          <w:tab w:val="right" w:leader="dot" w:pos="9911"/>
        </w:tabs>
        <w:spacing w:before="0" w:line="240" w:lineRule="auto"/>
        <w:ind w:firstLine="426"/>
        <w:rPr>
          <w:rFonts w:ascii="Times New Roman" w:hAnsi="Times New Roman"/>
          <w:b w:val="0"/>
          <w:bCs w:val="0"/>
          <w:noProof/>
          <w:color w:val="auto"/>
          <w:sz w:val="24"/>
          <w:szCs w:val="24"/>
          <w:lang w:eastAsia="ru-RU"/>
        </w:rPr>
      </w:pPr>
      <w:hyperlink r:id="rId11" w:anchor="_Toc512581844" w:history="1">
        <w:r w:rsidR="0043679F" w:rsidRPr="0043679F">
          <w:rPr>
            <w:rStyle w:val="a3"/>
            <w:rFonts w:ascii="Times New Roman" w:hAnsi="Times New Roman"/>
            <w:b w:val="0"/>
            <w:bCs w:val="0"/>
            <w:noProof/>
            <w:sz w:val="24"/>
            <w:szCs w:val="24"/>
          </w:rPr>
          <w:t>2.1.</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Цели территориального планирования Телецкого сельского поселения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_Toc512581844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8</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960"/>
          <w:tab w:val="right" w:leader="dot" w:pos="9356"/>
          <w:tab w:val="right" w:leader="dot" w:pos="9911"/>
        </w:tabs>
        <w:spacing w:before="0" w:line="240" w:lineRule="auto"/>
        <w:ind w:firstLine="426"/>
        <w:rPr>
          <w:rFonts w:ascii="Times New Roman" w:hAnsi="Times New Roman"/>
          <w:b w:val="0"/>
          <w:bCs w:val="0"/>
          <w:noProof/>
          <w:color w:val="auto"/>
          <w:sz w:val="24"/>
          <w:szCs w:val="24"/>
          <w:lang w:eastAsia="ru-RU"/>
        </w:rPr>
      </w:pPr>
      <w:hyperlink r:id="rId12" w:anchor="_Toc512581845" w:history="1">
        <w:r w:rsidR="0043679F" w:rsidRPr="0043679F">
          <w:rPr>
            <w:rStyle w:val="a3"/>
            <w:rFonts w:ascii="Times New Roman" w:hAnsi="Times New Roman"/>
            <w:b w:val="0"/>
            <w:bCs w:val="0"/>
            <w:noProof/>
            <w:sz w:val="24"/>
            <w:szCs w:val="24"/>
          </w:rPr>
          <w:t>2.2.</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Задачи территориального планирования Телецкого сельского поселения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_Toc512581845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9</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right" w:leader="dot" w:pos="9627"/>
        </w:tabs>
        <w:spacing w:before="0" w:line="240" w:lineRule="auto"/>
        <w:ind w:firstLine="426"/>
        <w:rPr>
          <w:rFonts w:ascii="Times New Roman" w:hAnsi="Times New Roman"/>
          <w:b w:val="0"/>
          <w:bCs w:val="0"/>
          <w:noProof/>
          <w:color w:val="auto"/>
          <w:sz w:val="24"/>
          <w:szCs w:val="24"/>
          <w:lang w:eastAsia="ru-RU"/>
        </w:rPr>
      </w:pPr>
      <w:hyperlink r:id="rId13" w:anchor="_Toc512581846" w:history="1">
        <w:r w:rsidR="0043679F" w:rsidRPr="0043679F">
          <w:rPr>
            <w:rStyle w:val="a3"/>
            <w:rFonts w:ascii="Times New Roman" w:hAnsi="Times New Roman"/>
            <w:b w:val="0"/>
            <w:bCs w:val="0"/>
            <w:noProof/>
            <w:sz w:val="24"/>
            <w:szCs w:val="24"/>
          </w:rPr>
          <w:t>2.2.1. Задачи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Телецкого сельского поселения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_Toc512581846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9</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right" w:leader="dot" w:pos="9627"/>
        </w:tabs>
        <w:spacing w:before="0" w:line="240" w:lineRule="auto"/>
        <w:ind w:firstLine="426"/>
        <w:rPr>
          <w:rFonts w:ascii="Times New Roman" w:hAnsi="Times New Roman"/>
          <w:b w:val="0"/>
          <w:bCs w:val="0"/>
          <w:noProof/>
          <w:color w:val="auto"/>
          <w:sz w:val="24"/>
          <w:szCs w:val="24"/>
          <w:lang w:eastAsia="ru-RU"/>
        </w:rPr>
      </w:pPr>
      <w:hyperlink r:id="rId14" w:anchor="_Toc512581847" w:history="1">
        <w:r w:rsidR="0043679F" w:rsidRPr="0043679F">
          <w:rPr>
            <w:rStyle w:val="a3"/>
            <w:rFonts w:ascii="Times New Roman" w:hAnsi="Times New Roman"/>
            <w:b w:val="0"/>
            <w:bCs w:val="0"/>
            <w:noProof/>
            <w:sz w:val="24"/>
            <w:szCs w:val="24"/>
          </w:rPr>
          <w:t>2.2.2. Задачи по развитию и преобразованию функционально-планировочной структуры</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_Toc512581847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9</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1320"/>
          <w:tab w:val="right" w:leader="dot" w:pos="9627"/>
        </w:tabs>
        <w:spacing w:before="0" w:line="240" w:lineRule="auto"/>
        <w:ind w:firstLine="426"/>
        <w:rPr>
          <w:rFonts w:ascii="Times New Roman" w:hAnsi="Times New Roman"/>
          <w:b w:val="0"/>
          <w:bCs w:val="0"/>
          <w:noProof/>
          <w:color w:val="auto"/>
          <w:sz w:val="24"/>
          <w:szCs w:val="24"/>
          <w:lang w:eastAsia="ru-RU"/>
        </w:rPr>
      </w:pPr>
      <w:hyperlink r:id="rId15" w:anchor="_Toc512581848" w:history="1">
        <w:r w:rsidR="0043679F" w:rsidRPr="0043679F">
          <w:rPr>
            <w:rStyle w:val="a3"/>
            <w:rFonts w:ascii="Times New Roman" w:hAnsi="Times New Roman"/>
            <w:b w:val="0"/>
            <w:bCs w:val="0"/>
            <w:noProof/>
            <w:sz w:val="24"/>
            <w:szCs w:val="24"/>
          </w:rPr>
          <w:t>2.2.3.</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Задачи по развитию и размещению объектов капитального строительства федерального, регионального и местного значения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_Toc512581848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10</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1320"/>
          <w:tab w:val="right" w:leader="dot" w:pos="9627"/>
        </w:tabs>
        <w:spacing w:before="0" w:line="240" w:lineRule="auto"/>
        <w:ind w:firstLine="426"/>
        <w:rPr>
          <w:rFonts w:ascii="Times New Roman" w:hAnsi="Times New Roman"/>
          <w:b w:val="0"/>
          <w:bCs w:val="0"/>
          <w:noProof/>
          <w:color w:val="auto"/>
          <w:sz w:val="24"/>
          <w:szCs w:val="24"/>
          <w:lang w:eastAsia="ru-RU"/>
        </w:rPr>
      </w:pPr>
      <w:hyperlink r:id="rId16" w:anchor="_Toc512581849" w:history="1">
        <w:r w:rsidR="0043679F" w:rsidRPr="0043679F">
          <w:rPr>
            <w:rStyle w:val="a3"/>
            <w:rFonts w:ascii="Times New Roman" w:hAnsi="Times New Roman"/>
            <w:b w:val="0"/>
            <w:bCs w:val="0"/>
            <w:noProof/>
            <w:sz w:val="24"/>
            <w:szCs w:val="24"/>
          </w:rPr>
          <w:t>2.2.4.</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Задачи по развитию сферы социального обслуживания населения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_Toc512581849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11</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right" w:leader="dot" w:pos="9627"/>
        </w:tabs>
        <w:spacing w:before="0" w:line="240" w:lineRule="auto"/>
        <w:ind w:firstLine="426"/>
        <w:rPr>
          <w:rFonts w:ascii="Times New Roman" w:hAnsi="Times New Roman"/>
          <w:b w:val="0"/>
          <w:bCs w:val="0"/>
          <w:noProof/>
          <w:color w:val="auto"/>
          <w:sz w:val="24"/>
          <w:szCs w:val="24"/>
          <w:lang w:eastAsia="ru-RU"/>
        </w:rPr>
      </w:pPr>
      <w:hyperlink r:id="rId17" w:anchor="_Toc512581850" w:history="1">
        <w:r w:rsidR="0043679F" w:rsidRPr="0043679F">
          <w:rPr>
            <w:rStyle w:val="a3"/>
            <w:rFonts w:ascii="Times New Roman" w:hAnsi="Times New Roman"/>
            <w:b w:val="0"/>
            <w:bCs w:val="0"/>
            <w:noProof/>
            <w:sz w:val="24"/>
            <w:szCs w:val="24"/>
          </w:rPr>
          <w:t>2.2.5.  Задачи по развитию и размещению объектов  жилищного фонда</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_Toc512581850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13</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1320"/>
          <w:tab w:val="right" w:leader="dot" w:pos="9627"/>
        </w:tabs>
        <w:spacing w:before="0" w:line="240" w:lineRule="auto"/>
        <w:ind w:firstLine="426"/>
        <w:rPr>
          <w:rFonts w:ascii="Times New Roman" w:hAnsi="Times New Roman"/>
          <w:b w:val="0"/>
          <w:bCs w:val="0"/>
          <w:noProof/>
          <w:color w:val="auto"/>
          <w:sz w:val="24"/>
          <w:szCs w:val="24"/>
          <w:lang w:eastAsia="ru-RU"/>
        </w:rPr>
      </w:pPr>
      <w:hyperlink r:id="rId18" w:anchor="_Toc512581851" w:history="1">
        <w:r w:rsidR="0043679F" w:rsidRPr="0043679F">
          <w:rPr>
            <w:rStyle w:val="a3"/>
            <w:rFonts w:ascii="Times New Roman" w:hAnsi="Times New Roman"/>
            <w:b w:val="0"/>
            <w:bCs w:val="0"/>
            <w:noProof/>
            <w:sz w:val="24"/>
            <w:szCs w:val="24"/>
          </w:rPr>
          <w:t>2.2.6.</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Задачи по сохранению и регенерации объектов культурного наследия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_Toc512581851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14</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1320"/>
          <w:tab w:val="right" w:leader="dot" w:pos="9627"/>
        </w:tabs>
        <w:spacing w:before="0" w:line="240" w:lineRule="auto"/>
        <w:ind w:firstLine="426"/>
        <w:rPr>
          <w:rFonts w:ascii="Times New Roman" w:hAnsi="Times New Roman"/>
          <w:b w:val="0"/>
          <w:bCs w:val="0"/>
          <w:noProof/>
          <w:color w:val="auto"/>
          <w:sz w:val="24"/>
          <w:szCs w:val="24"/>
          <w:lang w:eastAsia="ru-RU"/>
        </w:rPr>
      </w:pPr>
      <w:hyperlink r:id="rId19" w:anchor="_Toc512581852" w:history="1">
        <w:r w:rsidR="0043679F" w:rsidRPr="0043679F">
          <w:rPr>
            <w:rStyle w:val="a3"/>
            <w:rFonts w:ascii="Times New Roman" w:hAnsi="Times New Roman"/>
            <w:b w:val="0"/>
            <w:bCs w:val="0"/>
            <w:noProof/>
            <w:sz w:val="24"/>
            <w:szCs w:val="24"/>
          </w:rPr>
          <w:t>2.2.7.</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Задачи по улучшению экологической обстановки и охране                    окружающей среды</w:t>
        </w:r>
        <w:r w:rsidR="0043679F" w:rsidRPr="0043679F">
          <w:rPr>
            <w:rStyle w:val="a3"/>
            <w:rFonts w:ascii="Times New Roman" w:hAnsi="Times New Roman"/>
            <w:b w:val="0"/>
            <w:bCs w:val="0"/>
            <w:noProof/>
            <w:webHidden/>
            <w:color w:val="auto"/>
            <w:sz w:val="24"/>
            <w:szCs w:val="24"/>
          </w:rPr>
          <w:tab/>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_Toc512581852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14</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1320"/>
          <w:tab w:val="right" w:leader="dot" w:pos="9627"/>
        </w:tabs>
        <w:spacing w:before="0" w:line="240" w:lineRule="auto"/>
        <w:ind w:firstLine="426"/>
        <w:rPr>
          <w:rFonts w:ascii="Times New Roman" w:hAnsi="Times New Roman"/>
          <w:b w:val="0"/>
          <w:bCs w:val="0"/>
          <w:noProof/>
          <w:color w:val="auto"/>
          <w:sz w:val="24"/>
          <w:szCs w:val="24"/>
          <w:lang w:eastAsia="ru-RU"/>
        </w:rPr>
      </w:pPr>
      <w:hyperlink r:id="rId20" w:anchor="_Toc512581853" w:history="1">
        <w:r w:rsidR="0043679F" w:rsidRPr="0043679F">
          <w:rPr>
            <w:rStyle w:val="a3"/>
            <w:rFonts w:ascii="Times New Roman" w:hAnsi="Times New Roman"/>
            <w:b w:val="0"/>
            <w:bCs w:val="0"/>
            <w:noProof/>
            <w:sz w:val="24"/>
            <w:szCs w:val="24"/>
          </w:rPr>
          <w:t>2.2.8.</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Задачи по развитию зеленых насаждений</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_Toc512581853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14</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1320"/>
          <w:tab w:val="right" w:leader="dot" w:pos="9627"/>
        </w:tabs>
        <w:spacing w:before="0" w:line="240" w:lineRule="auto"/>
        <w:ind w:firstLine="426"/>
        <w:rPr>
          <w:rFonts w:ascii="Times New Roman" w:hAnsi="Times New Roman"/>
          <w:b w:val="0"/>
          <w:bCs w:val="0"/>
          <w:noProof/>
          <w:color w:val="auto"/>
          <w:sz w:val="24"/>
          <w:szCs w:val="24"/>
          <w:lang w:eastAsia="ru-RU"/>
        </w:rPr>
      </w:pPr>
      <w:hyperlink r:id="rId21" w:anchor="_Toc512581854" w:history="1">
        <w:r w:rsidR="0043679F" w:rsidRPr="0043679F">
          <w:rPr>
            <w:rStyle w:val="a3"/>
            <w:rFonts w:ascii="Times New Roman" w:hAnsi="Times New Roman"/>
            <w:b w:val="0"/>
            <w:bCs w:val="0"/>
            <w:noProof/>
            <w:sz w:val="24"/>
            <w:szCs w:val="24"/>
          </w:rPr>
          <w:t>2.2.9.</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Задачи по инженерной подготовке территории</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_Toc512581854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14</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1320"/>
          <w:tab w:val="right" w:leader="dot" w:pos="9627"/>
        </w:tabs>
        <w:spacing w:before="0" w:line="240" w:lineRule="auto"/>
        <w:ind w:firstLine="426"/>
        <w:rPr>
          <w:rFonts w:ascii="Times New Roman" w:hAnsi="Times New Roman"/>
          <w:b w:val="0"/>
          <w:bCs w:val="0"/>
          <w:noProof/>
          <w:color w:val="auto"/>
          <w:sz w:val="24"/>
          <w:szCs w:val="24"/>
          <w:lang w:eastAsia="ru-RU"/>
        </w:rPr>
      </w:pPr>
      <w:hyperlink r:id="rId22" w:anchor="_Toc512581855" w:history="1">
        <w:r w:rsidR="0043679F" w:rsidRPr="0043679F">
          <w:rPr>
            <w:rStyle w:val="a3"/>
            <w:rFonts w:ascii="Times New Roman" w:hAnsi="Times New Roman"/>
            <w:b w:val="0"/>
            <w:bCs w:val="0"/>
            <w:noProof/>
            <w:sz w:val="24"/>
            <w:szCs w:val="24"/>
          </w:rPr>
          <w:t>2.2.10.</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Задачи по санитарной очистке территории</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_Toc512581855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15</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1320"/>
          <w:tab w:val="right" w:leader="dot" w:pos="9627"/>
        </w:tabs>
        <w:spacing w:before="0" w:line="240" w:lineRule="auto"/>
        <w:ind w:firstLine="426"/>
        <w:rPr>
          <w:rFonts w:ascii="Times New Roman" w:hAnsi="Times New Roman"/>
          <w:b w:val="0"/>
          <w:bCs w:val="0"/>
          <w:noProof/>
          <w:color w:val="auto"/>
          <w:sz w:val="24"/>
          <w:szCs w:val="24"/>
          <w:lang w:eastAsia="ru-RU"/>
        </w:rPr>
      </w:pPr>
      <w:hyperlink r:id="rId23" w:anchor="_Toc512581856" w:history="1">
        <w:r w:rsidR="0043679F" w:rsidRPr="0043679F">
          <w:rPr>
            <w:rStyle w:val="a3"/>
            <w:rFonts w:ascii="Times New Roman" w:hAnsi="Times New Roman"/>
            <w:b w:val="0"/>
            <w:bCs w:val="0"/>
            <w:noProof/>
            <w:sz w:val="24"/>
            <w:szCs w:val="24"/>
          </w:rPr>
          <w:t>2.2.11.</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Задачи по предотвращению чрезвычайных ситуаций природного и техногенного характера</w:t>
        </w:r>
        <w:r w:rsidR="0043679F" w:rsidRPr="0043679F">
          <w:rPr>
            <w:rStyle w:val="a3"/>
            <w:rFonts w:ascii="Times New Roman" w:hAnsi="Times New Roman"/>
            <w:b w:val="0"/>
            <w:bCs w:val="0"/>
            <w:noProof/>
            <w:webHidden/>
            <w:color w:val="auto"/>
            <w:sz w:val="24"/>
            <w:szCs w:val="24"/>
          </w:rPr>
          <w:tab/>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_Toc512581856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15</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1320"/>
          <w:tab w:val="right" w:leader="dot" w:pos="9627"/>
        </w:tabs>
        <w:spacing w:before="0" w:line="240" w:lineRule="auto"/>
        <w:ind w:firstLine="426"/>
        <w:rPr>
          <w:rFonts w:ascii="Times New Roman" w:hAnsi="Times New Roman"/>
          <w:b w:val="0"/>
          <w:bCs w:val="0"/>
          <w:noProof/>
          <w:color w:val="auto"/>
          <w:sz w:val="24"/>
          <w:szCs w:val="24"/>
          <w:lang w:eastAsia="ru-RU"/>
        </w:rPr>
      </w:pPr>
      <w:hyperlink r:id="rId24" w:anchor="_Toc512581857" w:history="1">
        <w:r w:rsidR="0043679F" w:rsidRPr="0043679F">
          <w:rPr>
            <w:rStyle w:val="a3"/>
            <w:rFonts w:ascii="Times New Roman" w:hAnsi="Times New Roman"/>
            <w:b w:val="0"/>
            <w:bCs w:val="0"/>
            <w:noProof/>
            <w:sz w:val="24"/>
            <w:szCs w:val="24"/>
          </w:rPr>
          <w:t>2.2.12.</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Задачи по нормативному правовому обеспечению реализации генерального плана Телецкого сельского поселения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_Toc512581857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15</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440"/>
          <w:tab w:val="right" w:leader="dot" w:pos="9356"/>
        </w:tabs>
        <w:spacing w:before="0" w:line="240" w:lineRule="auto"/>
        <w:ind w:firstLine="426"/>
        <w:rPr>
          <w:rFonts w:ascii="Times New Roman" w:hAnsi="Times New Roman"/>
          <w:b w:val="0"/>
          <w:bCs w:val="0"/>
          <w:noProof/>
          <w:color w:val="auto"/>
          <w:sz w:val="24"/>
          <w:szCs w:val="24"/>
          <w:lang w:eastAsia="ru-RU"/>
        </w:rPr>
      </w:pPr>
      <w:hyperlink r:id="rId25" w:anchor="_Toc512581858" w:history="1">
        <w:r w:rsidR="0043679F" w:rsidRPr="0043679F">
          <w:rPr>
            <w:rStyle w:val="a3"/>
            <w:rFonts w:ascii="Times New Roman" w:hAnsi="Times New Roman"/>
            <w:b w:val="0"/>
            <w:bCs w:val="0"/>
            <w:noProof/>
            <w:sz w:val="24"/>
            <w:szCs w:val="24"/>
          </w:rPr>
          <w:t>3.</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Перечень основных мероприятий по территориальному планированию Телецкого сельского поселения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_Toc512581858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15</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960"/>
          <w:tab w:val="right" w:leader="dot" w:pos="9356"/>
          <w:tab w:val="right" w:leader="dot" w:pos="9911"/>
        </w:tabs>
        <w:spacing w:before="0" w:line="240" w:lineRule="auto"/>
        <w:ind w:firstLine="426"/>
        <w:rPr>
          <w:rFonts w:ascii="Times New Roman" w:hAnsi="Times New Roman"/>
          <w:b w:val="0"/>
          <w:bCs w:val="0"/>
          <w:noProof/>
          <w:color w:val="auto"/>
          <w:sz w:val="24"/>
          <w:szCs w:val="24"/>
          <w:lang w:eastAsia="ru-RU"/>
        </w:rPr>
      </w:pPr>
      <w:hyperlink r:id="rId26" w:anchor="_Toc512581859" w:history="1">
        <w:r w:rsidR="0043679F" w:rsidRPr="0043679F">
          <w:rPr>
            <w:rStyle w:val="a3"/>
            <w:rFonts w:ascii="Times New Roman" w:hAnsi="Times New Roman"/>
            <w:b w:val="0"/>
            <w:bCs w:val="0"/>
            <w:noProof/>
            <w:sz w:val="24"/>
            <w:szCs w:val="24"/>
          </w:rPr>
          <w:t>3.1. Мероприятия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Телецкого сельского поселения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_Toc512581859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15</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960"/>
          <w:tab w:val="right" w:leader="dot" w:pos="9356"/>
          <w:tab w:val="right" w:leader="dot" w:pos="9911"/>
        </w:tabs>
        <w:spacing w:before="0" w:line="240" w:lineRule="auto"/>
        <w:ind w:firstLine="426"/>
        <w:rPr>
          <w:rFonts w:ascii="Times New Roman" w:hAnsi="Times New Roman"/>
          <w:b w:val="0"/>
          <w:bCs w:val="0"/>
          <w:noProof/>
          <w:color w:val="auto"/>
          <w:sz w:val="24"/>
          <w:szCs w:val="24"/>
          <w:lang w:eastAsia="ru-RU"/>
        </w:rPr>
      </w:pPr>
      <w:hyperlink r:id="rId27" w:anchor="_Toc512581860" w:history="1">
        <w:r w:rsidR="0043679F" w:rsidRPr="0043679F">
          <w:rPr>
            <w:rStyle w:val="a3"/>
            <w:rFonts w:ascii="Times New Roman" w:hAnsi="Times New Roman"/>
            <w:b w:val="0"/>
            <w:bCs w:val="0"/>
            <w:noProof/>
            <w:sz w:val="24"/>
            <w:szCs w:val="24"/>
          </w:rPr>
          <w:t>3.2.</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Мероприятия по развитию функционально-планировочной структуры</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_Toc512581860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16</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960"/>
          <w:tab w:val="right" w:leader="dot" w:pos="9356"/>
          <w:tab w:val="right" w:leader="dot" w:pos="9911"/>
        </w:tabs>
        <w:spacing w:before="0" w:line="240" w:lineRule="auto"/>
        <w:ind w:firstLine="426"/>
        <w:rPr>
          <w:rFonts w:ascii="Times New Roman" w:hAnsi="Times New Roman"/>
          <w:b w:val="0"/>
          <w:bCs w:val="0"/>
          <w:noProof/>
          <w:color w:val="auto"/>
          <w:sz w:val="24"/>
          <w:szCs w:val="24"/>
          <w:lang w:eastAsia="ru-RU"/>
        </w:rPr>
      </w:pPr>
      <w:hyperlink r:id="rId28" w:anchor="_Toc512581861" w:history="1">
        <w:r w:rsidR="0043679F" w:rsidRPr="0043679F">
          <w:rPr>
            <w:rStyle w:val="a3"/>
            <w:rFonts w:ascii="Times New Roman" w:hAnsi="Times New Roman"/>
            <w:b w:val="0"/>
            <w:bCs w:val="0"/>
            <w:noProof/>
            <w:sz w:val="24"/>
            <w:szCs w:val="24"/>
          </w:rPr>
          <w:t>3.3.</w:t>
        </w:r>
        <w:r w:rsidR="0043679F" w:rsidRPr="0043679F">
          <w:rPr>
            <w:rStyle w:val="a3"/>
            <w:rFonts w:ascii="Times New Roman" w:hAnsi="Times New Roman"/>
            <w:b w:val="0"/>
            <w:bCs w:val="0"/>
            <w:noProof/>
            <w:color w:val="auto"/>
            <w:sz w:val="24"/>
            <w:szCs w:val="24"/>
            <w:lang w:eastAsia="ru-RU"/>
          </w:rPr>
          <w:t xml:space="preserve"> </w:t>
        </w:r>
        <w:r w:rsidR="0043679F" w:rsidRPr="0043679F">
          <w:rPr>
            <w:rStyle w:val="a3"/>
            <w:rFonts w:ascii="Times New Roman" w:hAnsi="Times New Roman"/>
            <w:b w:val="0"/>
            <w:bCs w:val="0"/>
            <w:noProof/>
            <w:sz w:val="24"/>
            <w:szCs w:val="24"/>
          </w:rPr>
          <w:t>Мероприятия по развитию и размещению на территории Телецкого сельского поселения объектов капитального строительства, регионального и местного значения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_Toc512581861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22</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right" w:leader="dot" w:pos="9627"/>
        </w:tabs>
        <w:spacing w:before="0" w:line="240" w:lineRule="auto"/>
        <w:ind w:firstLine="426"/>
        <w:rPr>
          <w:rFonts w:ascii="Times New Roman" w:hAnsi="Times New Roman"/>
          <w:b w:val="0"/>
          <w:bCs w:val="0"/>
          <w:noProof/>
          <w:color w:val="auto"/>
          <w:sz w:val="24"/>
          <w:szCs w:val="24"/>
          <w:lang w:eastAsia="ru-RU"/>
        </w:rPr>
      </w:pPr>
      <w:hyperlink r:id="rId29" w:anchor="_Toc512581862" w:history="1">
        <w:r w:rsidR="0043679F" w:rsidRPr="0043679F">
          <w:rPr>
            <w:rStyle w:val="a3"/>
            <w:rFonts w:ascii="Times New Roman" w:hAnsi="Times New Roman"/>
            <w:b w:val="0"/>
            <w:bCs w:val="0"/>
            <w:noProof/>
            <w:sz w:val="24"/>
            <w:szCs w:val="24"/>
          </w:rPr>
          <w:t>3.3.1. Развитие и размещение объектов транспортной     инфраструктуры</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_Toc512581862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22</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right" w:leader="dot" w:pos="9627"/>
        </w:tabs>
        <w:spacing w:before="0" w:line="240" w:lineRule="auto"/>
        <w:ind w:firstLine="426"/>
        <w:rPr>
          <w:rFonts w:ascii="Times New Roman" w:hAnsi="Times New Roman"/>
          <w:b w:val="0"/>
          <w:bCs w:val="0"/>
          <w:noProof/>
          <w:color w:val="auto"/>
          <w:sz w:val="24"/>
          <w:szCs w:val="24"/>
          <w:lang w:eastAsia="ru-RU"/>
        </w:rPr>
      </w:pPr>
      <w:hyperlink r:id="rId30" w:anchor="_Toc512581863" w:history="1">
        <w:r w:rsidR="0043679F" w:rsidRPr="0043679F">
          <w:rPr>
            <w:rStyle w:val="a3"/>
            <w:rFonts w:ascii="Times New Roman" w:hAnsi="Times New Roman"/>
            <w:b w:val="0"/>
            <w:bCs w:val="0"/>
            <w:noProof/>
            <w:sz w:val="24"/>
            <w:szCs w:val="24"/>
          </w:rPr>
          <w:t>3.3.2. Развитие и размещение объектов инженерной инфраструктуры</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_Toc512581863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23</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right" w:leader="dot" w:pos="9627"/>
        </w:tabs>
        <w:spacing w:before="0" w:line="240" w:lineRule="auto"/>
        <w:ind w:firstLine="426"/>
        <w:rPr>
          <w:rFonts w:ascii="Times New Roman" w:hAnsi="Times New Roman"/>
          <w:b w:val="0"/>
          <w:bCs w:val="0"/>
          <w:noProof/>
          <w:color w:val="auto"/>
          <w:sz w:val="24"/>
          <w:szCs w:val="24"/>
          <w:lang w:eastAsia="ru-RU"/>
        </w:rPr>
      </w:pPr>
      <w:hyperlink r:id="rId31" w:anchor="_Toc512581864" w:history="1">
        <w:r w:rsidR="0043679F" w:rsidRPr="0043679F">
          <w:rPr>
            <w:rStyle w:val="a3"/>
            <w:rFonts w:ascii="Times New Roman" w:hAnsi="Times New Roman"/>
            <w:b w:val="0"/>
            <w:bCs w:val="0"/>
            <w:noProof/>
            <w:sz w:val="24"/>
            <w:szCs w:val="24"/>
          </w:rPr>
          <w:t>3.3.3. Развитие и размещение объектов капитального строительства социального и культурно-бытового обслуживания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_Toc512581864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26</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right" w:leader="dot" w:pos="9627"/>
        </w:tabs>
        <w:spacing w:before="0" w:line="240" w:lineRule="auto"/>
        <w:ind w:firstLine="426"/>
        <w:rPr>
          <w:rFonts w:ascii="Times New Roman" w:hAnsi="Times New Roman"/>
          <w:b w:val="0"/>
          <w:bCs w:val="0"/>
          <w:noProof/>
          <w:color w:val="auto"/>
          <w:sz w:val="24"/>
          <w:szCs w:val="24"/>
          <w:lang w:eastAsia="ru-RU"/>
        </w:rPr>
      </w:pPr>
      <w:hyperlink r:id="rId32" w:anchor="_Toc512581865" w:history="1">
        <w:r w:rsidR="0043679F" w:rsidRPr="0043679F">
          <w:rPr>
            <w:rStyle w:val="a3"/>
            <w:rFonts w:ascii="Times New Roman" w:hAnsi="Times New Roman"/>
            <w:b w:val="0"/>
            <w:bCs w:val="0"/>
            <w:noProof/>
            <w:sz w:val="24"/>
            <w:szCs w:val="24"/>
          </w:rPr>
          <w:t>3.3.4. Развитие и размещение объектов жилищного фонда</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_Toc512581865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27</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960"/>
          <w:tab w:val="right" w:leader="dot" w:pos="9356"/>
          <w:tab w:val="right" w:leader="dot" w:pos="9911"/>
        </w:tabs>
        <w:spacing w:before="0" w:line="240" w:lineRule="auto"/>
        <w:ind w:firstLine="426"/>
        <w:rPr>
          <w:rFonts w:ascii="Times New Roman" w:hAnsi="Times New Roman"/>
          <w:b w:val="0"/>
          <w:bCs w:val="0"/>
          <w:noProof/>
          <w:color w:val="auto"/>
          <w:sz w:val="24"/>
          <w:szCs w:val="24"/>
          <w:lang w:eastAsia="ru-RU"/>
        </w:rPr>
      </w:pPr>
      <w:hyperlink r:id="rId33" w:anchor="_Toc512581866" w:history="1">
        <w:r w:rsidR="0043679F" w:rsidRPr="0043679F">
          <w:rPr>
            <w:rStyle w:val="a3"/>
            <w:rFonts w:ascii="Times New Roman" w:hAnsi="Times New Roman"/>
            <w:b w:val="0"/>
            <w:bCs w:val="0"/>
            <w:noProof/>
            <w:sz w:val="24"/>
            <w:szCs w:val="24"/>
          </w:rPr>
          <w:t>3.4. Мероприятия  по сохранению и регенерации объектов культурного наследия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_Toc512581866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28</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960"/>
          <w:tab w:val="right" w:leader="dot" w:pos="9356"/>
          <w:tab w:val="right" w:leader="dot" w:pos="9911"/>
        </w:tabs>
        <w:spacing w:before="0" w:line="240" w:lineRule="auto"/>
        <w:ind w:firstLine="426"/>
        <w:rPr>
          <w:rFonts w:ascii="Times New Roman" w:hAnsi="Times New Roman"/>
          <w:b w:val="0"/>
          <w:bCs w:val="0"/>
          <w:noProof/>
          <w:color w:val="auto"/>
          <w:sz w:val="24"/>
          <w:szCs w:val="24"/>
          <w:lang w:eastAsia="ru-RU"/>
        </w:rPr>
      </w:pPr>
      <w:hyperlink r:id="rId34" w:anchor="_Toc512581867" w:history="1">
        <w:r w:rsidR="0043679F" w:rsidRPr="0043679F">
          <w:rPr>
            <w:rStyle w:val="a3"/>
            <w:rFonts w:ascii="Times New Roman" w:hAnsi="Times New Roman"/>
            <w:b w:val="0"/>
            <w:bCs w:val="0"/>
            <w:noProof/>
            <w:sz w:val="24"/>
            <w:szCs w:val="24"/>
          </w:rPr>
          <w:t>3.5. Мероприятия по улучшению экологической обстановки охране окружающей среды</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_Toc512581867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28</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left" w:pos="960"/>
          <w:tab w:val="right" w:leader="dot" w:pos="9356"/>
          <w:tab w:val="right" w:leader="dot" w:pos="9911"/>
        </w:tabs>
        <w:spacing w:before="0" w:line="240" w:lineRule="auto"/>
        <w:ind w:firstLine="426"/>
        <w:rPr>
          <w:rFonts w:ascii="Times New Roman" w:hAnsi="Times New Roman"/>
          <w:b w:val="0"/>
          <w:bCs w:val="0"/>
          <w:noProof/>
          <w:color w:val="auto"/>
          <w:sz w:val="24"/>
          <w:szCs w:val="24"/>
          <w:lang w:eastAsia="ru-RU"/>
        </w:rPr>
      </w:pPr>
      <w:hyperlink r:id="rId35" w:anchor="_Toc512581868" w:history="1">
        <w:r w:rsidR="0043679F" w:rsidRPr="0043679F">
          <w:rPr>
            <w:rStyle w:val="a3"/>
            <w:rFonts w:ascii="Times New Roman" w:hAnsi="Times New Roman"/>
            <w:b w:val="0"/>
            <w:bCs w:val="0"/>
            <w:noProof/>
            <w:sz w:val="24"/>
            <w:szCs w:val="24"/>
          </w:rPr>
          <w:t>3.6. Мероприятия по сохранению и развитию зелёных насаждений</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_Toc512581868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29</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right" w:leader="dot" w:pos="9627"/>
        </w:tabs>
        <w:spacing w:before="0" w:line="240" w:lineRule="auto"/>
        <w:ind w:firstLine="426"/>
        <w:rPr>
          <w:rFonts w:ascii="Times New Roman" w:hAnsi="Times New Roman"/>
          <w:b w:val="0"/>
          <w:bCs w:val="0"/>
          <w:noProof/>
          <w:color w:val="auto"/>
          <w:sz w:val="24"/>
          <w:szCs w:val="24"/>
          <w:lang w:eastAsia="ru-RU"/>
        </w:rPr>
      </w:pPr>
      <w:hyperlink r:id="rId36" w:anchor="_Toc512581869" w:history="1">
        <w:r w:rsidR="0043679F" w:rsidRPr="0043679F">
          <w:rPr>
            <w:rStyle w:val="a3"/>
            <w:rFonts w:ascii="Times New Roman" w:hAnsi="Times New Roman"/>
            <w:b w:val="0"/>
            <w:bCs w:val="0"/>
            <w:noProof/>
            <w:sz w:val="24"/>
            <w:szCs w:val="24"/>
          </w:rPr>
          <w:t>3.7. Мероприятия по предотвращению чрезвычайных ситуаций природного и техногенного характера</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_Toc512581869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31</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right" w:leader="dot" w:pos="9627"/>
        </w:tabs>
        <w:spacing w:before="0" w:line="240" w:lineRule="auto"/>
        <w:ind w:firstLine="426"/>
        <w:rPr>
          <w:rFonts w:ascii="Times New Roman" w:hAnsi="Times New Roman"/>
          <w:b w:val="0"/>
          <w:bCs w:val="0"/>
          <w:noProof/>
          <w:color w:val="auto"/>
          <w:sz w:val="24"/>
          <w:szCs w:val="24"/>
          <w:lang w:eastAsia="ru-RU"/>
        </w:rPr>
      </w:pPr>
      <w:hyperlink r:id="rId37" w:anchor="_Toc512581870" w:history="1">
        <w:r w:rsidR="0043679F" w:rsidRPr="0043679F">
          <w:rPr>
            <w:rStyle w:val="a3"/>
            <w:rFonts w:ascii="Times New Roman" w:hAnsi="Times New Roman"/>
            <w:b w:val="0"/>
            <w:bCs w:val="0"/>
            <w:noProof/>
            <w:sz w:val="24"/>
            <w:szCs w:val="24"/>
          </w:rPr>
          <w:t>3.8. Мероприятия по инженерной подготовке территорий</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_Toc512581870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38</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right" w:leader="dot" w:pos="9627"/>
        </w:tabs>
        <w:spacing w:before="0" w:line="240" w:lineRule="auto"/>
        <w:ind w:firstLine="426"/>
        <w:rPr>
          <w:rFonts w:ascii="Times New Roman" w:hAnsi="Times New Roman"/>
          <w:b w:val="0"/>
          <w:bCs w:val="0"/>
          <w:noProof/>
          <w:color w:val="auto"/>
          <w:sz w:val="24"/>
          <w:szCs w:val="24"/>
          <w:lang w:eastAsia="ru-RU"/>
        </w:rPr>
      </w:pPr>
      <w:hyperlink r:id="rId38" w:anchor="_Toc512581871" w:history="1">
        <w:r w:rsidR="0043679F" w:rsidRPr="0043679F">
          <w:rPr>
            <w:rStyle w:val="a3"/>
            <w:rFonts w:ascii="Times New Roman" w:hAnsi="Times New Roman"/>
            <w:b w:val="0"/>
            <w:bCs w:val="0"/>
            <w:noProof/>
            <w:sz w:val="24"/>
            <w:szCs w:val="24"/>
          </w:rPr>
          <w:t>3.9. Мероприятия по санитарной очистке территорий</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_Toc512581871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38</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pStyle w:val="a5"/>
        <w:keepLines w:val="0"/>
        <w:tabs>
          <w:tab w:val="left" w:pos="142"/>
          <w:tab w:val="right" w:leader="dot" w:pos="9627"/>
        </w:tabs>
        <w:spacing w:before="0" w:line="240" w:lineRule="auto"/>
        <w:ind w:firstLine="426"/>
        <w:rPr>
          <w:rFonts w:ascii="Times New Roman" w:hAnsi="Times New Roman"/>
          <w:b w:val="0"/>
          <w:bCs w:val="0"/>
          <w:noProof/>
          <w:color w:val="auto"/>
          <w:sz w:val="22"/>
          <w:szCs w:val="22"/>
          <w:lang w:eastAsia="ru-RU"/>
        </w:rPr>
      </w:pPr>
      <w:hyperlink r:id="rId39" w:anchor="_Toc512581872" w:history="1">
        <w:r w:rsidR="0043679F" w:rsidRPr="0043679F">
          <w:rPr>
            <w:rStyle w:val="a3"/>
            <w:rFonts w:ascii="Times New Roman" w:hAnsi="Times New Roman"/>
            <w:b w:val="0"/>
            <w:bCs w:val="0"/>
            <w:noProof/>
            <w:sz w:val="24"/>
            <w:szCs w:val="24"/>
          </w:rPr>
          <w:t>3.10. Мероприятия по нормативному правовому обеспечению реализации генерального плана Телецкого сельского поселения</w:t>
        </w:r>
        <w:r w:rsidR="0043679F" w:rsidRPr="0043679F">
          <w:rPr>
            <w:rStyle w:val="a3"/>
            <w:rFonts w:ascii="Times New Roman" w:hAnsi="Times New Roman"/>
            <w:b w:val="0"/>
            <w:bCs w:val="0"/>
            <w:noProof/>
            <w:webHidden/>
            <w:color w:val="auto"/>
            <w:sz w:val="24"/>
            <w:szCs w:val="24"/>
          </w:rPr>
          <w:tab/>
        </w:r>
        <w:r w:rsidRPr="0043679F">
          <w:rPr>
            <w:rStyle w:val="a3"/>
            <w:rFonts w:ascii="Times New Roman" w:hAnsi="Times New Roman"/>
            <w:b w:val="0"/>
            <w:bCs w:val="0"/>
            <w:noProof/>
            <w:webHidden/>
            <w:color w:val="auto"/>
            <w:sz w:val="24"/>
            <w:szCs w:val="24"/>
          </w:rPr>
          <w:fldChar w:fldCharType="begin"/>
        </w:r>
        <w:r w:rsidR="0043679F" w:rsidRPr="0043679F">
          <w:rPr>
            <w:rStyle w:val="a3"/>
            <w:rFonts w:ascii="Times New Roman" w:hAnsi="Times New Roman"/>
            <w:b w:val="0"/>
            <w:bCs w:val="0"/>
            <w:noProof/>
            <w:webHidden/>
            <w:color w:val="auto"/>
            <w:sz w:val="24"/>
            <w:szCs w:val="24"/>
          </w:rPr>
          <w:instrText xml:space="preserve"> PAGEREF _Toc512581872 \h </w:instrText>
        </w:r>
        <w:r w:rsidRPr="0043679F">
          <w:rPr>
            <w:rStyle w:val="a3"/>
            <w:rFonts w:ascii="Times New Roman" w:hAnsi="Times New Roman"/>
            <w:b w:val="0"/>
            <w:bCs w:val="0"/>
            <w:noProof/>
            <w:webHidden/>
            <w:color w:val="auto"/>
            <w:sz w:val="24"/>
            <w:szCs w:val="24"/>
          </w:rPr>
        </w:r>
        <w:r w:rsidRPr="0043679F">
          <w:rPr>
            <w:rStyle w:val="a3"/>
            <w:rFonts w:ascii="Times New Roman" w:hAnsi="Times New Roman"/>
            <w:b w:val="0"/>
            <w:bCs w:val="0"/>
            <w:noProof/>
            <w:webHidden/>
            <w:color w:val="auto"/>
            <w:sz w:val="24"/>
            <w:szCs w:val="24"/>
          </w:rPr>
          <w:fldChar w:fldCharType="separate"/>
        </w:r>
        <w:r w:rsidR="0043679F" w:rsidRPr="0043679F">
          <w:rPr>
            <w:rStyle w:val="a3"/>
            <w:rFonts w:ascii="Times New Roman" w:hAnsi="Times New Roman"/>
            <w:b w:val="0"/>
            <w:bCs w:val="0"/>
            <w:noProof/>
            <w:webHidden/>
            <w:color w:val="auto"/>
            <w:sz w:val="24"/>
            <w:szCs w:val="24"/>
          </w:rPr>
          <w:t>38</w:t>
        </w:r>
        <w:r w:rsidRPr="0043679F">
          <w:rPr>
            <w:rStyle w:val="a3"/>
            <w:rFonts w:ascii="Times New Roman" w:hAnsi="Times New Roman"/>
            <w:b w:val="0"/>
            <w:bCs w:val="0"/>
            <w:noProof/>
            <w:webHidden/>
            <w:color w:val="auto"/>
            <w:sz w:val="24"/>
            <w:szCs w:val="24"/>
          </w:rPr>
          <w:fldChar w:fldCharType="end"/>
        </w:r>
      </w:hyperlink>
    </w:p>
    <w:p w:rsidR="0043679F" w:rsidRPr="0043679F" w:rsidRDefault="007D14E5" w:rsidP="0043679F">
      <w:pPr>
        <w:tabs>
          <w:tab w:val="right" w:leader="dot" w:pos="9639"/>
        </w:tabs>
        <w:suppressAutoHyphens/>
        <w:autoSpaceDE w:val="0"/>
        <w:autoSpaceDN w:val="0"/>
        <w:adjustRightInd w:val="0"/>
        <w:spacing w:after="0" w:line="240" w:lineRule="auto"/>
        <w:ind w:right="-2" w:firstLine="426"/>
        <w:rPr>
          <w:rFonts w:ascii="Times New Roman" w:hAnsi="Times New Roman" w:cs="Times New Roman"/>
          <w:sz w:val="24"/>
          <w:szCs w:val="24"/>
        </w:rPr>
      </w:pPr>
      <w:r w:rsidRPr="0043679F">
        <w:rPr>
          <w:rFonts w:ascii="Times New Roman" w:hAnsi="Times New Roman" w:cs="Times New Roman"/>
          <w:sz w:val="24"/>
          <w:szCs w:val="24"/>
        </w:rPr>
        <w:fldChar w:fldCharType="end"/>
      </w:r>
    </w:p>
    <w:p w:rsidR="0043679F" w:rsidRPr="0043679F" w:rsidRDefault="0043679F" w:rsidP="0043679F">
      <w:pPr>
        <w:tabs>
          <w:tab w:val="right" w:leader="dot" w:pos="9356"/>
        </w:tabs>
        <w:suppressAutoHyphens/>
        <w:spacing w:after="0" w:line="240" w:lineRule="auto"/>
        <w:ind w:firstLine="426"/>
        <w:rPr>
          <w:rFonts w:ascii="Times New Roman" w:hAnsi="Times New Roman" w:cs="Times New Roman"/>
        </w:rPr>
      </w:pPr>
    </w:p>
    <w:p w:rsidR="0043679F" w:rsidRPr="0043679F" w:rsidRDefault="0043679F" w:rsidP="0043679F">
      <w:pPr>
        <w:tabs>
          <w:tab w:val="right" w:leader="dot" w:pos="9356"/>
        </w:tabs>
        <w:suppressAutoHyphens/>
        <w:autoSpaceDE w:val="0"/>
        <w:autoSpaceDN w:val="0"/>
        <w:adjustRightInd w:val="0"/>
        <w:spacing w:after="0" w:line="240" w:lineRule="auto"/>
        <w:ind w:firstLine="426"/>
        <w:rPr>
          <w:rFonts w:ascii="Times New Roman" w:hAnsi="Times New Roman" w:cs="Times New Roman"/>
          <w:bCs/>
        </w:rPr>
      </w:pPr>
    </w:p>
    <w:p w:rsidR="0043679F" w:rsidRPr="0043679F" w:rsidRDefault="0043679F" w:rsidP="0043679F">
      <w:pPr>
        <w:tabs>
          <w:tab w:val="right" w:leader="dot" w:pos="9356"/>
        </w:tabs>
        <w:suppressAutoHyphens/>
        <w:spacing w:after="0" w:line="240" w:lineRule="auto"/>
        <w:ind w:firstLine="426"/>
        <w:rPr>
          <w:rFonts w:ascii="Times New Roman" w:hAnsi="Times New Roman" w:cs="Times New Roman"/>
          <w:bCs/>
        </w:rPr>
      </w:pPr>
    </w:p>
    <w:p w:rsidR="0043679F" w:rsidRPr="0043679F" w:rsidRDefault="0043679F" w:rsidP="0043679F">
      <w:pPr>
        <w:pStyle w:val="10"/>
        <w:numPr>
          <w:ilvl w:val="0"/>
          <w:numId w:val="5"/>
        </w:numPr>
        <w:suppressAutoHyphens/>
        <w:spacing w:before="0" w:line="240" w:lineRule="auto"/>
        <w:ind w:left="0" w:firstLine="426"/>
        <w:contextualSpacing/>
        <w:jc w:val="center"/>
        <w:rPr>
          <w:rFonts w:ascii="Times New Roman" w:hAnsi="Times New Roman"/>
          <w:color w:val="auto"/>
          <w:sz w:val="24"/>
          <w:szCs w:val="24"/>
        </w:rPr>
      </w:pPr>
      <w:r w:rsidRPr="0043679F">
        <w:rPr>
          <w:rFonts w:ascii="Times New Roman" w:hAnsi="Times New Roman"/>
          <w:b w:val="0"/>
          <w:bCs w:val="0"/>
        </w:rPr>
        <w:br w:type="page"/>
      </w:r>
      <w:bookmarkStart w:id="2" w:name="_Toc512581842"/>
      <w:r w:rsidRPr="0043679F">
        <w:rPr>
          <w:rFonts w:ascii="Times New Roman" w:hAnsi="Times New Roman"/>
          <w:color w:val="auto"/>
          <w:sz w:val="24"/>
          <w:szCs w:val="24"/>
        </w:rPr>
        <w:lastRenderedPageBreak/>
        <w:t>Общие положения</w:t>
      </w:r>
      <w:bookmarkEnd w:id="2"/>
    </w:p>
    <w:p w:rsidR="0043679F" w:rsidRPr="0043679F" w:rsidRDefault="0043679F" w:rsidP="0043679F">
      <w:pPr>
        <w:suppressAutoHyphens/>
        <w:spacing w:after="0" w:line="240" w:lineRule="auto"/>
        <w:ind w:firstLine="426"/>
        <w:jc w:val="both"/>
        <w:rPr>
          <w:rFonts w:ascii="Times New Roman" w:hAnsi="Times New Roman" w:cs="Times New Roman"/>
          <w:sz w:val="24"/>
          <w:szCs w:val="24"/>
        </w:rPr>
      </w:pPr>
      <w:r w:rsidRPr="0043679F">
        <w:rPr>
          <w:rFonts w:ascii="Times New Roman" w:hAnsi="Times New Roman" w:cs="Times New Roman"/>
        </w:rPr>
        <w:t>Территориальное планирование муниципального образования Телецкое сельское поселение Трубчевского муниципального района Брянской области осуществляется посредством разработки и утверждения генерального плана МО «Телецкое сельское поселение» и внесения в него изменений.</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Внесение изменений в Генеральный план Телецкого сельского поселения Трубчевского муниципального района Брянской области разработаны ООО «ГРАДОСТРОИТЕЛЬСТВО И КАДАСТР»  на основании договора №94 от 18.04.2017г.</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Генеральный план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Генеральный план поселения разработан в границах территории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установленных законом </w:t>
      </w:r>
      <w:r w:rsidRPr="0043679F">
        <w:rPr>
          <w:rFonts w:ascii="Times New Roman" w:hAnsi="Times New Roman" w:cs="Times New Roman"/>
          <w:color w:val="000000"/>
        </w:rPr>
        <w:t xml:space="preserve">Брянской </w:t>
      </w:r>
      <w:r w:rsidRPr="0043679F">
        <w:rPr>
          <w:rFonts w:ascii="Times New Roman" w:hAnsi="Times New Roman" w:cs="Times New Roman"/>
        </w:rPr>
        <w:t xml:space="preserve">области </w:t>
      </w:r>
      <w:r w:rsidRPr="0043679F">
        <w:rPr>
          <w:rFonts w:ascii="Times New Roman" w:hAnsi="Times New Roman" w:cs="Times New Roman"/>
          <w:color w:val="000000"/>
        </w:rPr>
        <w:t>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r w:rsidRPr="0043679F">
        <w:rPr>
          <w:rFonts w:ascii="Times New Roman" w:hAnsi="Times New Roman" w:cs="Times New Roman"/>
        </w:rPr>
        <w:t>.</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Исходный год разработки генерального плана поселения – 2017 г.</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Срок реализации генерального плана рассчитан на 20 лет и разбит на 2 этапа:</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первая очередь – период, на который определены первоочередные мероприятия по реализации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–2017 - 2027 гг.;</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расчетный срок – период, на который рассчитаны все основные проектные решения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 2017 - 2037 год;</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Перспективное развитие территории за пределами сроков реализации генерального плана – 2037 - 2047 год.</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Генеральный план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разработан в соответствии с действующим законодательством Российской Федерации.</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При подготовке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учтена ранее разработанная градостроительная документация, а также положения областных программ, областных проектов, стратегий, концепций, реализуемых в Брянской области по состоянию на 1 июня 2017 года.</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В генеральном плане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учтены ограничения использования территорий, установленные в соответствии с законодательством Российской Федерации.</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Проектные решения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являются основанием для разработки документации по планировке территории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Реализация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в соответствии со ст. 26 Градостроительного кодекса Российской Федерации (от 29.12.2004 N 190-ФЗ) осуществляется на основании плана реализации генерального плана </w:t>
      </w:r>
      <w:r w:rsidRPr="0043679F">
        <w:rPr>
          <w:rFonts w:ascii="Times New Roman" w:hAnsi="Times New Roman" w:cs="Times New Roman"/>
          <w:szCs w:val="28"/>
        </w:rPr>
        <w:t>Телецкого сельского поселения.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План реализации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утверждается главой администрации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в течение трех месяцев со дня утверждения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План реализации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является основанием для разработки и принятия муниципальных адресных программ капитальных вложений.</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Генеральный план поселения разработан на основе оцифровки карт «Центргипрозем» г. Брянск масштаба 1:10 000 1990 года, материалов топографической съёмки на населенные пункты М 1:2000, предоставленных компанией ООО «БрянскСтройИзыскания», а так же векторных материалов кадастрового деления.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Графические материалы генерального плана поселения выполнены с применением геоинформационных технологий в программе  MapInfo Professional. </w:t>
      </w:r>
    </w:p>
    <w:p w:rsidR="0043679F" w:rsidRPr="0043679F" w:rsidRDefault="0043679F" w:rsidP="0043679F">
      <w:pPr>
        <w:pStyle w:val="10"/>
        <w:suppressAutoHyphens/>
        <w:spacing w:before="0" w:line="240" w:lineRule="auto"/>
        <w:ind w:firstLine="426"/>
        <w:jc w:val="center"/>
        <w:rPr>
          <w:rFonts w:ascii="Times New Roman" w:hAnsi="Times New Roman"/>
          <w:b w:val="0"/>
          <w:color w:val="auto"/>
          <w:sz w:val="24"/>
          <w:szCs w:val="24"/>
        </w:rPr>
      </w:pPr>
      <w:bookmarkStart w:id="3" w:name="_Toc512581843"/>
      <w:r w:rsidRPr="0043679F">
        <w:rPr>
          <w:rFonts w:ascii="Times New Roman" w:hAnsi="Times New Roman"/>
          <w:color w:val="auto"/>
          <w:sz w:val="24"/>
          <w:szCs w:val="24"/>
        </w:rPr>
        <w:t>2. Цели и задачи территориального планирования</w:t>
      </w:r>
      <w:bookmarkEnd w:id="3"/>
    </w:p>
    <w:p w:rsidR="0043679F" w:rsidRPr="0043679F" w:rsidRDefault="0043679F" w:rsidP="0043679F">
      <w:pPr>
        <w:pStyle w:val="2"/>
        <w:numPr>
          <w:ilvl w:val="1"/>
          <w:numId w:val="6"/>
        </w:numPr>
        <w:suppressAutoHyphens/>
        <w:ind w:left="0" w:firstLine="426"/>
        <w:contextualSpacing/>
        <w:rPr>
          <w:rFonts w:ascii="Times New Roman" w:hAnsi="Times New Roman"/>
          <w:b/>
          <w:color w:val="auto"/>
          <w:sz w:val="24"/>
        </w:rPr>
      </w:pPr>
      <w:bookmarkStart w:id="4" w:name="_Toc512581844"/>
      <w:r w:rsidRPr="0043679F">
        <w:rPr>
          <w:rFonts w:ascii="Times New Roman" w:hAnsi="Times New Roman"/>
          <w:b/>
          <w:color w:val="auto"/>
          <w:sz w:val="24"/>
        </w:rPr>
        <w:t>Цели территориального планирования Телецкого сельского поселения</w:t>
      </w:r>
      <w:bookmarkEnd w:id="4"/>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sz w:val="24"/>
        </w:rPr>
      </w:pPr>
      <w:r w:rsidRPr="0043679F">
        <w:rPr>
          <w:rFonts w:ascii="Times New Roman" w:hAnsi="Times New Roman" w:cs="Times New Roman"/>
        </w:rPr>
        <w:t xml:space="preserve">Целью разработки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является создание действенного инструмента управления развитием территории муниципального образования в соответствии с действующим федеральным и областным законодательством.</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lastRenderedPageBreak/>
        <w:t>Решения генерального плана направлены на обеспечение устойчивого развития территории муниципального образования, предполагающее обеспечение существенного прогресса в развитии основных секторов экономики, повышения уровня жизни и условий проживания населения, долговременной экологической безопасности поселения и смежных территорий, рациональное использование всех видов ресурсов, современные методы организации транспортных и инженерных систем.</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p>
    <w:p w:rsidR="0043679F" w:rsidRPr="0043679F" w:rsidRDefault="0043679F" w:rsidP="0043679F">
      <w:pPr>
        <w:pStyle w:val="2"/>
        <w:numPr>
          <w:ilvl w:val="1"/>
          <w:numId w:val="6"/>
        </w:numPr>
        <w:suppressAutoHyphens/>
        <w:ind w:left="0" w:firstLine="426"/>
        <w:contextualSpacing/>
        <w:rPr>
          <w:rFonts w:ascii="Times New Roman" w:hAnsi="Times New Roman"/>
          <w:b/>
          <w:color w:val="auto"/>
          <w:sz w:val="24"/>
        </w:rPr>
      </w:pPr>
      <w:bookmarkStart w:id="5" w:name="_Toc512581845"/>
      <w:r w:rsidRPr="0043679F">
        <w:rPr>
          <w:rFonts w:ascii="Times New Roman" w:hAnsi="Times New Roman"/>
          <w:b/>
          <w:color w:val="auto"/>
          <w:sz w:val="24"/>
        </w:rPr>
        <w:t>Задачи территориального планирования Телецкого сельского поселения</w:t>
      </w:r>
      <w:bookmarkEnd w:id="5"/>
    </w:p>
    <w:p w:rsidR="0043679F" w:rsidRPr="0043679F" w:rsidRDefault="0043679F" w:rsidP="0043679F">
      <w:pPr>
        <w:suppressAutoHyphens/>
        <w:autoSpaceDE w:val="0"/>
        <w:autoSpaceDN w:val="0"/>
        <w:adjustRightInd w:val="0"/>
        <w:spacing w:after="0" w:line="240" w:lineRule="auto"/>
        <w:ind w:firstLine="426"/>
        <w:jc w:val="center"/>
        <w:outlineLvl w:val="2"/>
        <w:rPr>
          <w:rFonts w:ascii="Times New Roman" w:hAnsi="Times New Roman" w:cs="Times New Roman"/>
          <w:b/>
          <w:sz w:val="24"/>
        </w:rPr>
      </w:pPr>
      <w:bookmarkStart w:id="6" w:name="_Toc512581846"/>
      <w:r w:rsidRPr="0043679F">
        <w:rPr>
          <w:rFonts w:ascii="Times New Roman" w:hAnsi="Times New Roman" w:cs="Times New Roman"/>
          <w:b/>
        </w:rPr>
        <w:t>2.2.1. Задачи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Телецкого сельского поселения</w:t>
      </w:r>
      <w:bookmarkEnd w:id="6"/>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xml:space="preserve">Учет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 обеспечение выполнения на территории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функций Российской Федерации и субъекта Российской Федерации</w:t>
      </w:r>
      <w:r w:rsidRPr="0043679F">
        <w:rPr>
          <w:rFonts w:ascii="Times New Roman" w:hAnsi="Times New Roman" w:cs="Times New Roman"/>
          <w:b/>
        </w:rPr>
        <w:t xml:space="preserve"> </w:t>
      </w:r>
      <w:r w:rsidRPr="0043679F">
        <w:rPr>
          <w:rFonts w:ascii="Times New Roman" w:hAnsi="Times New Roman" w:cs="Times New Roman"/>
        </w:rPr>
        <w:t>на основе функционального развития существующих, а также размещения новых объектов регионального значения, в том числе:</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объектов транспортной инфраструктуры регионального значения;</w:t>
      </w:r>
    </w:p>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 объектов инженерной инфраструктуры регионального значения;</w:t>
      </w:r>
    </w:p>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 иных объектов федерального и регионального значения.</w:t>
      </w:r>
    </w:p>
    <w:p w:rsidR="0043679F" w:rsidRPr="0043679F" w:rsidRDefault="0043679F" w:rsidP="0043679F">
      <w:pPr>
        <w:pStyle w:val="3"/>
        <w:suppressAutoHyphens/>
        <w:spacing w:before="0"/>
        <w:ind w:firstLine="426"/>
        <w:jc w:val="center"/>
        <w:rPr>
          <w:rFonts w:ascii="Times New Roman" w:hAnsi="Times New Roman"/>
          <w:color w:val="auto"/>
        </w:rPr>
      </w:pPr>
      <w:bookmarkStart w:id="7" w:name="_Toc512581847"/>
      <w:r w:rsidRPr="0043679F">
        <w:rPr>
          <w:rFonts w:ascii="Times New Roman" w:hAnsi="Times New Roman"/>
          <w:color w:val="auto"/>
        </w:rPr>
        <w:t>2.2.2. Задачи по развитию и преобразованию функционально-планировочной структуры</w:t>
      </w:r>
      <w:bookmarkEnd w:id="7"/>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7. Формирование системы центров социального обслуживания, обеспечивающих потребности жителей поселения.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p>
    <w:p w:rsidR="0043679F" w:rsidRPr="0043679F" w:rsidRDefault="0043679F" w:rsidP="0043679F">
      <w:pPr>
        <w:pStyle w:val="3"/>
        <w:numPr>
          <w:ilvl w:val="2"/>
          <w:numId w:val="7"/>
        </w:numPr>
        <w:tabs>
          <w:tab w:val="clear" w:pos="720"/>
          <w:tab w:val="num" w:pos="900"/>
          <w:tab w:val="left" w:pos="1980"/>
          <w:tab w:val="left" w:pos="2160"/>
        </w:tabs>
        <w:suppressAutoHyphens/>
        <w:spacing w:before="0"/>
        <w:ind w:left="0" w:firstLine="426"/>
        <w:contextualSpacing/>
        <w:jc w:val="center"/>
        <w:rPr>
          <w:rFonts w:ascii="Times New Roman" w:hAnsi="Times New Roman"/>
          <w:color w:val="auto"/>
        </w:rPr>
      </w:pPr>
      <w:bookmarkStart w:id="8" w:name="_Toc512581848"/>
      <w:r w:rsidRPr="0043679F">
        <w:rPr>
          <w:rFonts w:ascii="Times New Roman" w:hAnsi="Times New Roman"/>
          <w:color w:val="auto"/>
        </w:rPr>
        <w:t>Задачи по развитию и размещению объектов капитального строительства федерального, регионального и местного значения</w:t>
      </w:r>
      <w:bookmarkEnd w:id="8"/>
    </w:p>
    <w:p w:rsidR="0043679F" w:rsidRPr="0043679F" w:rsidRDefault="0043679F" w:rsidP="0043679F">
      <w:pPr>
        <w:suppressAutoHyphens/>
        <w:spacing w:after="0" w:line="240" w:lineRule="auto"/>
        <w:ind w:firstLine="426"/>
        <w:rPr>
          <w:rFonts w:ascii="Times New Roman" w:hAnsi="Times New Roman" w:cs="Times New Roman"/>
          <w:b/>
        </w:rPr>
      </w:pPr>
      <w:r w:rsidRPr="0043679F">
        <w:rPr>
          <w:rFonts w:ascii="Times New Roman" w:hAnsi="Times New Roman" w:cs="Times New Roman"/>
          <w:b/>
        </w:rPr>
        <w:t>Внешний транспорт</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1. Обеспечение надежной связи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с внешней сетью автодорог регионального значения путем формирования единой транспортной сети в составе улично-дорожной сети и сети внешних дорог.</w:t>
      </w:r>
    </w:p>
    <w:p w:rsidR="0043679F" w:rsidRPr="0043679F" w:rsidRDefault="0043679F" w:rsidP="0043679F">
      <w:pPr>
        <w:suppressAutoHyphens/>
        <w:spacing w:after="0" w:line="240" w:lineRule="auto"/>
        <w:ind w:firstLine="426"/>
        <w:jc w:val="both"/>
        <w:rPr>
          <w:rFonts w:ascii="Times New Roman" w:hAnsi="Times New Roman" w:cs="Times New Roman"/>
          <w:sz w:val="28"/>
        </w:rPr>
      </w:pPr>
      <w:r w:rsidRPr="0043679F">
        <w:rPr>
          <w:rFonts w:ascii="Times New Roman" w:hAnsi="Times New Roman" w:cs="Times New Roman"/>
        </w:rPr>
        <w:t>2. Обеспечение выделения территории для развития улично-дорожной сети, сети внешних дорог, и соответствующей инфраструктуры.</w:t>
      </w:r>
    </w:p>
    <w:p w:rsidR="0043679F" w:rsidRPr="0043679F" w:rsidRDefault="0043679F" w:rsidP="0043679F">
      <w:pPr>
        <w:suppressAutoHyphens/>
        <w:spacing w:after="0" w:line="240" w:lineRule="auto"/>
        <w:ind w:firstLine="426"/>
        <w:jc w:val="both"/>
        <w:rPr>
          <w:rFonts w:ascii="Times New Roman" w:hAnsi="Times New Roman" w:cs="Times New Roman"/>
          <w:b/>
          <w:sz w:val="24"/>
        </w:rPr>
      </w:pPr>
    </w:p>
    <w:p w:rsidR="0043679F" w:rsidRPr="0043679F" w:rsidRDefault="0043679F" w:rsidP="0043679F">
      <w:pPr>
        <w:suppressAutoHyphens/>
        <w:spacing w:after="0" w:line="240" w:lineRule="auto"/>
        <w:ind w:firstLine="426"/>
        <w:jc w:val="both"/>
        <w:rPr>
          <w:rFonts w:ascii="Times New Roman" w:hAnsi="Times New Roman" w:cs="Times New Roman"/>
          <w:b/>
        </w:rPr>
      </w:pPr>
      <w:r w:rsidRPr="0043679F">
        <w:rPr>
          <w:rFonts w:ascii="Times New Roman" w:hAnsi="Times New Roman" w:cs="Times New Roman"/>
          <w:b/>
        </w:rPr>
        <w:t>Пассажирский транспорт</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Организация качественного маршрутного сообщения для связи населенных пунктов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между собой, с соседними муниципальными образованиями, а также с г. Трубчевском;</w:t>
      </w:r>
    </w:p>
    <w:p w:rsidR="0043679F" w:rsidRPr="0043679F" w:rsidRDefault="0043679F" w:rsidP="0043679F">
      <w:pPr>
        <w:suppressAutoHyphens/>
        <w:spacing w:after="0" w:line="240" w:lineRule="auto"/>
        <w:ind w:firstLine="426"/>
        <w:jc w:val="both"/>
        <w:rPr>
          <w:rFonts w:ascii="Times New Roman" w:hAnsi="Times New Roman" w:cs="Times New Roman"/>
          <w:b/>
        </w:rPr>
      </w:pPr>
    </w:p>
    <w:p w:rsidR="0043679F" w:rsidRPr="0043679F" w:rsidRDefault="0043679F" w:rsidP="0043679F">
      <w:pPr>
        <w:suppressAutoHyphens/>
        <w:spacing w:after="0" w:line="240" w:lineRule="auto"/>
        <w:ind w:firstLine="426"/>
        <w:jc w:val="both"/>
        <w:rPr>
          <w:rFonts w:ascii="Times New Roman" w:hAnsi="Times New Roman" w:cs="Times New Roman"/>
          <w:b/>
        </w:rPr>
      </w:pPr>
      <w:r w:rsidRPr="0043679F">
        <w:rPr>
          <w:rFonts w:ascii="Times New Roman" w:hAnsi="Times New Roman" w:cs="Times New Roman"/>
          <w:b/>
        </w:rPr>
        <w:t>Улично-дорожная сеть населенных пунктов</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lastRenderedPageBreak/>
        <w:t>- формирование рациональных и достаточных транспортных связей районов жилой застройки с общепоселковыми центрами, объектами социального обслуживания, рекреационными территориями.</w:t>
      </w:r>
    </w:p>
    <w:p w:rsidR="0043679F" w:rsidRPr="0043679F" w:rsidRDefault="0043679F" w:rsidP="0043679F">
      <w:pPr>
        <w:suppressAutoHyphens/>
        <w:spacing w:after="0" w:line="240" w:lineRule="auto"/>
        <w:ind w:firstLine="426"/>
        <w:jc w:val="both"/>
        <w:rPr>
          <w:rFonts w:ascii="Times New Roman" w:hAnsi="Times New Roman" w:cs="Times New Roman"/>
          <w:b/>
        </w:rPr>
      </w:pPr>
    </w:p>
    <w:p w:rsidR="0043679F" w:rsidRPr="0043679F" w:rsidRDefault="0043679F" w:rsidP="0043679F">
      <w:pPr>
        <w:suppressAutoHyphens/>
        <w:spacing w:after="0" w:line="240" w:lineRule="auto"/>
        <w:ind w:firstLine="426"/>
        <w:jc w:val="both"/>
        <w:rPr>
          <w:rFonts w:ascii="Times New Roman" w:hAnsi="Times New Roman" w:cs="Times New Roman"/>
          <w:b/>
        </w:rPr>
      </w:pPr>
      <w:r w:rsidRPr="0043679F">
        <w:rPr>
          <w:rFonts w:ascii="Times New Roman" w:hAnsi="Times New Roman" w:cs="Times New Roman"/>
          <w:b/>
        </w:rPr>
        <w:t>Инженерная инфраструктура</w:t>
      </w:r>
    </w:p>
    <w:p w:rsidR="0043679F" w:rsidRPr="0043679F" w:rsidRDefault="0043679F" w:rsidP="0043679F">
      <w:pPr>
        <w:suppressAutoHyphens/>
        <w:spacing w:after="0" w:line="240" w:lineRule="auto"/>
        <w:ind w:firstLine="426"/>
        <w:jc w:val="both"/>
        <w:rPr>
          <w:rFonts w:ascii="Times New Roman" w:hAnsi="Times New Roman" w:cs="Times New Roman"/>
          <w:b/>
        </w:rPr>
      </w:pPr>
      <w:r w:rsidRPr="0043679F">
        <w:rPr>
          <w:rFonts w:ascii="Times New Roman" w:hAnsi="Times New Roman" w:cs="Times New Roman"/>
          <w:b/>
        </w:rPr>
        <w:t>Водоснабжение</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Обеспечение качественного и бесперебойного водоснабжения населения и хозяйственных объектов на территории сельского поселения.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2. Реконструкция и развитие водопроводных сетей и системы подачи воды в целом, включая замену ветхих водопроводных сетей, устаревшего оборудования насосных станций и сооружение водоводов для подачи воды к районам нового строительства.</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3. 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4. Организация зон санитарной охраны системы водоснабжения с учетом действующих нормативных требований и сложившейся застройки.</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Style w:val="afe"/>
          <w:rFonts w:ascii="Times New Roman" w:hAnsi="Times New Roman" w:cs="Times New Roman"/>
        </w:rPr>
        <w:t>Водоотведение</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Полное прекращение сброса неочищенных сточных вод, за счет строительства локальных канализационных очистных сооружений в каждом населенном пункте.</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2. Реконструкция действующих сетей и сооружений систем водоотведения.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3. Обеспечение очистки поверхностного стока.</w:t>
      </w:r>
    </w:p>
    <w:p w:rsidR="0043679F" w:rsidRPr="0043679F" w:rsidRDefault="0043679F" w:rsidP="0043679F">
      <w:pPr>
        <w:suppressAutoHyphens/>
        <w:spacing w:after="0" w:line="240" w:lineRule="auto"/>
        <w:ind w:firstLine="426"/>
        <w:jc w:val="both"/>
        <w:rPr>
          <w:rFonts w:ascii="Times New Roman" w:hAnsi="Times New Roman" w:cs="Times New Roman"/>
          <w:b/>
        </w:rPr>
      </w:pPr>
      <w:r w:rsidRPr="0043679F">
        <w:rPr>
          <w:rFonts w:ascii="Times New Roman" w:hAnsi="Times New Roman" w:cs="Times New Roman"/>
          <w:b/>
        </w:rPr>
        <w:t>Теплоснабжение</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Развитие существующих систем централизованного теплоснабжения в поселении с реконструкцией источников теплоснабжения (котельных) и тепловых сетей.</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2. Внедрение энергосберегающих технологий с повышением эффективности выработки и транспортировки тепловой и энергии.</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3. Использование локальных источников для теплоснабжения индивидуальной жилой застройки, а также объектов общественно-делового назначения.</w:t>
      </w:r>
    </w:p>
    <w:p w:rsidR="0043679F" w:rsidRPr="0043679F" w:rsidRDefault="0043679F" w:rsidP="0043679F">
      <w:pPr>
        <w:suppressAutoHyphens/>
        <w:spacing w:after="0" w:line="240" w:lineRule="auto"/>
        <w:ind w:firstLine="426"/>
        <w:jc w:val="both"/>
        <w:rPr>
          <w:rFonts w:ascii="Times New Roman" w:hAnsi="Times New Roman" w:cs="Times New Roman"/>
          <w:b/>
        </w:rPr>
      </w:pPr>
      <w:r w:rsidRPr="0043679F">
        <w:rPr>
          <w:rFonts w:ascii="Times New Roman" w:hAnsi="Times New Roman" w:cs="Times New Roman"/>
          <w:b/>
        </w:rPr>
        <w:t>Электроснабжение</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Развитие системы электроснабжения поселения с реконструкцией источников энергообеспечения и линий электропередач.</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2. Широкое внедрение энергосберегающих технологий с повышением эффективности выработки и транспортировки электрической энергии.</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3. Вырубка древесно-кустарниковой растительности под ВЛ до и выше 1000 вольт в населенных пунктах.</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4. Расширение зауженных посек сохранных зон ВЛ в лесах.</w:t>
      </w:r>
    </w:p>
    <w:p w:rsidR="0043679F" w:rsidRPr="0043679F" w:rsidRDefault="0043679F" w:rsidP="0043679F">
      <w:pPr>
        <w:suppressAutoHyphens/>
        <w:spacing w:after="0" w:line="240" w:lineRule="auto"/>
        <w:ind w:firstLine="426"/>
        <w:jc w:val="both"/>
        <w:rPr>
          <w:rFonts w:ascii="Times New Roman" w:hAnsi="Times New Roman" w:cs="Times New Roman"/>
          <w:b/>
        </w:rPr>
      </w:pPr>
      <w:r w:rsidRPr="0043679F">
        <w:rPr>
          <w:rFonts w:ascii="Times New Roman" w:hAnsi="Times New Roman" w:cs="Times New Roman"/>
          <w:b/>
        </w:rPr>
        <w:t>Газоснабжение</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Дальнейшее развитие системы централизованного газоснабжения поселения со строительством газорегуляторных пунктов и новых газопроводов высокого и низкого давления.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2. Реконструкция существующих сетей и сооружений системы газоснабжения для обеспечения надежной подачи газа потребителям, в том числе к источникам теплоснабжения.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3. Обеспечение устойчивого давления газа у потребителей.</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b/>
        </w:rPr>
        <w:t>Связь и информатизация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Развитие рынка современных универсальных услуг отрасли (передача данных, телекоммуникационные услуги, сеть «Интернет», информатизация процессов делопроизводства, создание информационной базы систем образования, здравоохранения и др.).</w:t>
      </w:r>
    </w:p>
    <w:p w:rsidR="0043679F" w:rsidRPr="0043679F" w:rsidRDefault="0043679F" w:rsidP="0043679F">
      <w:pPr>
        <w:suppressAutoHyphens/>
        <w:spacing w:after="0" w:line="240" w:lineRule="auto"/>
        <w:ind w:firstLine="426"/>
        <w:jc w:val="both"/>
        <w:rPr>
          <w:rFonts w:ascii="Times New Roman" w:hAnsi="Times New Roman" w:cs="Times New Roman"/>
        </w:rPr>
      </w:pPr>
    </w:p>
    <w:p w:rsidR="0043679F" w:rsidRPr="0043679F" w:rsidRDefault="0043679F" w:rsidP="0043679F">
      <w:pPr>
        <w:pStyle w:val="3"/>
        <w:numPr>
          <w:ilvl w:val="2"/>
          <w:numId w:val="7"/>
        </w:numPr>
        <w:tabs>
          <w:tab w:val="left" w:pos="0"/>
        </w:tabs>
        <w:suppressAutoHyphens/>
        <w:spacing w:before="0"/>
        <w:ind w:left="0" w:firstLine="426"/>
        <w:contextualSpacing/>
        <w:jc w:val="center"/>
        <w:rPr>
          <w:rFonts w:ascii="Times New Roman" w:hAnsi="Times New Roman"/>
          <w:color w:val="auto"/>
        </w:rPr>
      </w:pPr>
      <w:bookmarkStart w:id="9" w:name="_Toc512581849"/>
      <w:r w:rsidRPr="0043679F">
        <w:rPr>
          <w:rFonts w:ascii="Times New Roman" w:hAnsi="Times New Roman"/>
          <w:color w:val="auto"/>
        </w:rPr>
        <w:t>Задачи по развитию сферы социального обслуживания населения</w:t>
      </w:r>
      <w:bookmarkEnd w:id="9"/>
    </w:p>
    <w:p w:rsidR="0043679F" w:rsidRPr="0043679F" w:rsidRDefault="0043679F" w:rsidP="0043679F">
      <w:pPr>
        <w:suppressAutoHyphens/>
        <w:autoSpaceDE w:val="0"/>
        <w:autoSpaceDN w:val="0"/>
        <w:adjustRightInd w:val="0"/>
        <w:spacing w:after="0" w:line="240" w:lineRule="auto"/>
        <w:ind w:firstLine="426"/>
        <w:jc w:val="center"/>
        <w:rPr>
          <w:rFonts w:ascii="Times New Roman" w:hAnsi="Times New Roman" w:cs="Times New Roman"/>
          <w:b/>
        </w:rPr>
      </w:pPr>
      <w:r w:rsidRPr="0043679F">
        <w:rPr>
          <w:rFonts w:ascii="Times New Roman" w:hAnsi="Times New Roman" w:cs="Times New Roman"/>
          <w:b/>
        </w:rPr>
        <w:t>Общие задачи в сфере социального обслуживания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xml:space="preserve">1. Удовлетворение потребности населения поселения в учреждениях социального обслуживания с учетом прогнозируемых характеристик социально-экономического развития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социальных нормативов, установленных Правительством Российской Федерации, других нормативных документов.</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xml:space="preserve">2. Достижение в </w:t>
      </w:r>
      <w:r w:rsidRPr="0043679F">
        <w:rPr>
          <w:rFonts w:ascii="Times New Roman" w:hAnsi="Times New Roman" w:cs="Times New Roman"/>
          <w:szCs w:val="28"/>
        </w:rPr>
        <w:t>Телецком сельском поселении</w:t>
      </w:r>
      <w:r w:rsidRPr="0043679F">
        <w:rPr>
          <w:rFonts w:ascii="Times New Roman" w:hAnsi="Times New Roman" w:cs="Times New Roman"/>
        </w:rPr>
        <w:t xml:space="preserve"> уровня обеспеченности жителей объектами социального и культурно-бытового обслуживания нормируемого социально гарантированного уровня обслуживания по каждому виду.</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xml:space="preserve">3. Обеспечение равных условий доступности объектов обслуживания для всех жителей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4. Оптимизация размещения сети учреждений обслуживания на территории поселения с учетом сложившихся функционально-планировочных условий.</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xml:space="preserve">5. Модернизация существующей сети учреждений социального и культурно-бытового обслуживания с реструктуризацией и интенсификацией их работы в соответствии с потребностями населения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с учетом новых технологий обслуживания и современного уровня развития общества.</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lastRenderedPageBreak/>
        <w:t>6. Повышение эффективности использования территорий, занятых существующими учреждениями социального и культурно-бытового обслуживания.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b/>
        </w:rPr>
      </w:pPr>
      <w:r w:rsidRPr="0043679F">
        <w:rPr>
          <w:rFonts w:ascii="Times New Roman" w:hAnsi="Times New Roman" w:cs="Times New Roman"/>
          <w:b/>
        </w:rPr>
        <w:t>Здравоохранение</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Формирование сети учреждений здравоохранения, обеспечивающей потребности населения поселения и служащей целям улучшения демографической ситуации, сохранения и укрепления здоровья населения, поддержания активной долголетней жизни при повышении качества и количества предоставляемых медицинских услуг.</w:t>
      </w:r>
    </w:p>
    <w:p w:rsidR="0043679F" w:rsidRPr="0043679F" w:rsidRDefault="0043679F" w:rsidP="0043679F">
      <w:pPr>
        <w:pStyle w:val="a5"/>
        <w:keepLines w:val="0"/>
        <w:suppressAutoHyphens/>
        <w:spacing w:before="0" w:line="240" w:lineRule="auto"/>
        <w:ind w:firstLine="426"/>
        <w:rPr>
          <w:rFonts w:ascii="Times New Roman" w:hAnsi="Times New Roman"/>
          <w:bCs w:val="0"/>
          <w:color w:val="auto"/>
          <w:sz w:val="24"/>
          <w:szCs w:val="24"/>
          <w:lang w:eastAsia="ru-RU"/>
        </w:rPr>
      </w:pPr>
      <w:r w:rsidRPr="0043679F">
        <w:rPr>
          <w:rFonts w:ascii="Times New Roman" w:hAnsi="Times New Roman"/>
          <w:bCs w:val="0"/>
          <w:color w:val="auto"/>
          <w:sz w:val="24"/>
          <w:szCs w:val="24"/>
          <w:lang w:eastAsia="ru-RU"/>
        </w:rPr>
        <w:t>Потребительский рынок</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1. Обеспечение условий для развития и расширения сети предприятий потребительского рынка и повышения качества и количества предоставляемых услуг путем проведения работ по реконструкции и модернизации существующих объектов с повышением их технической оснащенности и строительства новых объектов в соответствии с международными стандартами с учетом размещения предприятий потребительского рынка минимально гарантированного уровня в жилой застройке.</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sz w:val="24"/>
          <w:szCs w:val="24"/>
        </w:rPr>
      </w:pPr>
      <w:r w:rsidRPr="0043679F">
        <w:rPr>
          <w:rFonts w:ascii="Times New Roman" w:hAnsi="Times New Roman" w:cs="Times New Roman"/>
        </w:rPr>
        <w:t>2. Формирование территориально приближенной к потребителям инфраструктуры услуг местного уровня.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b/>
        </w:rPr>
      </w:pPr>
      <w:r w:rsidRPr="0043679F">
        <w:rPr>
          <w:rFonts w:ascii="Times New Roman" w:hAnsi="Times New Roman" w:cs="Times New Roman"/>
          <w:b/>
        </w:rPr>
        <w:t>Туризм, отдых, физкультура и спорт</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1. Создание условий для занятий физической культурой и спортом, укрепления здоровья населения, приобщение к занятиям спортом детей за счет развития массовых видов спорта.</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2. Размещение сети учреждений физической культуры и спорта в соответствии с принятыми уровнями обслуживания.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xml:space="preserve">3. Развитие сети объектов физкультуры и спорта с доведением уровня обеспеченности населения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в расчете на 1000 жителей:</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highlight w:val="yellow"/>
        </w:rPr>
      </w:pPr>
      <w:r w:rsidRPr="0043679F">
        <w:rPr>
          <w:rFonts w:ascii="Times New Roman" w:hAnsi="Times New Roman" w:cs="Times New Roman"/>
        </w:rPr>
        <w:t>- спортивными залами - до 0,35 тыс. кв. м к 2030 году;</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плоскостными сооружениями – до 1,95 тыс. кв. м к 2030 году.</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4. Поддержка и развитие инфраструктуры спорта и активного отдыха на территории поселения, развитие инфраструктуры местного туризма, включающего развитие туристических и рыболовных баз, мест проведения массового досуга, предприятий общественного питания, стоянок, кемпингов и т.п.</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b/>
        </w:rPr>
      </w:pP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b/>
        </w:rPr>
      </w:pP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b/>
        </w:rPr>
      </w:pPr>
      <w:r w:rsidRPr="0043679F">
        <w:rPr>
          <w:rFonts w:ascii="Times New Roman" w:hAnsi="Times New Roman" w:cs="Times New Roman"/>
          <w:b/>
        </w:rPr>
        <w:t>Культура</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1. Обеспечение условий для культурного и духовного развития населения сельского поселения.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2. Реконструкция с повышением технической оснащённости до уровня, соответствующего современным требованиям, существующих учреждений культуры.</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 xml:space="preserve">3. Размещение сети учреждений культуры на территории поселения с доведением уровня обеспеченности населения в расчете на 1000 жителей </w:t>
      </w:r>
      <w:r w:rsidRPr="0043679F">
        <w:rPr>
          <w:rFonts w:ascii="Times New Roman" w:hAnsi="Times New Roman"/>
          <w:b w:val="0"/>
          <w:bCs w:val="0"/>
          <w:color w:val="auto"/>
          <w:sz w:val="24"/>
          <w:lang w:eastAsia="ru-RU"/>
        </w:rPr>
        <w:t>Телецкого сельского поселения</w:t>
      </w:r>
      <w:r w:rsidRPr="0043679F">
        <w:rPr>
          <w:rFonts w:ascii="Times New Roman" w:hAnsi="Times New Roman"/>
          <w:b w:val="0"/>
          <w:bCs w:val="0"/>
          <w:color w:val="auto"/>
          <w:sz w:val="24"/>
          <w:szCs w:val="24"/>
          <w:lang w:eastAsia="ru-RU"/>
        </w:rPr>
        <w:t>:</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клубами и учреждениями клубного типа – до 150 зрительских мест к 2030 году.</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b/>
          <w:sz w:val="24"/>
          <w:szCs w:val="24"/>
        </w:rPr>
      </w:pPr>
      <w:r w:rsidRPr="0043679F">
        <w:rPr>
          <w:rFonts w:ascii="Times New Roman" w:hAnsi="Times New Roman" w:cs="Times New Roman"/>
          <w:b/>
        </w:rPr>
        <w:t>Образование</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 xml:space="preserve">1. Обеспечение условий для повышения уровня образования и квалификации жителей </w:t>
      </w:r>
      <w:r w:rsidRPr="0043679F">
        <w:rPr>
          <w:rFonts w:ascii="Times New Roman" w:hAnsi="Times New Roman"/>
          <w:b w:val="0"/>
          <w:bCs w:val="0"/>
          <w:color w:val="auto"/>
          <w:sz w:val="24"/>
          <w:lang w:eastAsia="ru-RU"/>
        </w:rPr>
        <w:t>Телецкого сельского поселения</w:t>
      </w:r>
      <w:r w:rsidRPr="0043679F">
        <w:rPr>
          <w:rFonts w:ascii="Times New Roman" w:hAnsi="Times New Roman"/>
          <w:b w:val="0"/>
          <w:bCs w:val="0"/>
          <w:color w:val="auto"/>
          <w:sz w:val="24"/>
          <w:szCs w:val="24"/>
          <w:lang w:eastAsia="ru-RU"/>
        </w:rPr>
        <w:t xml:space="preserve"> путем развития и расширения сети учреждений образования, проведения работ по реконструкции и модернизации существующих объектов с повышением их технической оснащенности и строительства новых объектов в объемах, соответствующих действующим нормативам с учетом особенностей демографической структуры населения </w:t>
      </w:r>
      <w:r w:rsidRPr="0043679F">
        <w:rPr>
          <w:rFonts w:ascii="Times New Roman" w:hAnsi="Times New Roman"/>
          <w:b w:val="0"/>
          <w:bCs w:val="0"/>
          <w:color w:val="auto"/>
          <w:sz w:val="24"/>
          <w:lang w:eastAsia="ru-RU"/>
        </w:rPr>
        <w:t>Телецкого сельского поселения</w:t>
      </w:r>
      <w:r w:rsidRPr="0043679F">
        <w:rPr>
          <w:rFonts w:ascii="Times New Roman" w:hAnsi="Times New Roman"/>
          <w:b w:val="0"/>
          <w:bCs w:val="0"/>
          <w:color w:val="auto"/>
          <w:sz w:val="24"/>
          <w:szCs w:val="24"/>
          <w:lang w:eastAsia="ru-RU"/>
        </w:rPr>
        <w:t>.</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 xml:space="preserve">2. Развитие сети образовательных учреждений с доведением уровня обеспеченности населения </w:t>
      </w:r>
      <w:r w:rsidRPr="0043679F">
        <w:rPr>
          <w:rFonts w:ascii="Times New Roman" w:hAnsi="Times New Roman"/>
          <w:b w:val="0"/>
          <w:bCs w:val="0"/>
          <w:color w:val="auto"/>
          <w:sz w:val="24"/>
          <w:lang w:eastAsia="ru-RU"/>
        </w:rPr>
        <w:t>Телецкого сельского поселения</w:t>
      </w:r>
      <w:r w:rsidRPr="0043679F">
        <w:rPr>
          <w:rFonts w:ascii="Times New Roman" w:hAnsi="Times New Roman"/>
          <w:b w:val="0"/>
          <w:bCs w:val="0"/>
          <w:color w:val="auto"/>
          <w:sz w:val="24"/>
          <w:szCs w:val="24"/>
          <w:lang w:eastAsia="ru-RU"/>
        </w:rPr>
        <w:t xml:space="preserve"> в расчете на 1000 жителей:</w:t>
      </w:r>
    </w:p>
    <w:p w:rsidR="0043679F" w:rsidRPr="0043679F" w:rsidRDefault="0043679F" w:rsidP="0043679F">
      <w:pPr>
        <w:pStyle w:val="a5"/>
        <w:keepLines w:val="0"/>
        <w:suppressAutoHyphens/>
        <w:spacing w:before="0" w:line="240" w:lineRule="auto"/>
        <w:ind w:firstLine="426"/>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детскими дошкольными учреждениями - до 30 мест к 2030 году;</w:t>
      </w:r>
    </w:p>
    <w:p w:rsidR="0043679F" w:rsidRPr="0043679F" w:rsidRDefault="0043679F" w:rsidP="0043679F">
      <w:pPr>
        <w:pStyle w:val="a5"/>
        <w:keepLines w:val="0"/>
        <w:suppressAutoHyphens/>
        <w:spacing w:before="0" w:line="240" w:lineRule="auto"/>
        <w:ind w:firstLine="426"/>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образовательными (школьными) учреждениями - до 100 мест к 2030 году.</w:t>
      </w:r>
    </w:p>
    <w:p w:rsidR="0043679F" w:rsidRPr="0043679F" w:rsidRDefault="0043679F" w:rsidP="0043679F">
      <w:pPr>
        <w:suppressAutoHyphens/>
        <w:spacing w:after="0" w:line="240" w:lineRule="auto"/>
        <w:ind w:firstLine="426"/>
        <w:jc w:val="both"/>
        <w:rPr>
          <w:rFonts w:ascii="Times New Roman" w:hAnsi="Times New Roman" w:cs="Times New Roman"/>
          <w:b/>
          <w:sz w:val="24"/>
          <w:szCs w:val="24"/>
        </w:rPr>
      </w:pPr>
      <w:r w:rsidRPr="0043679F">
        <w:rPr>
          <w:rFonts w:ascii="Times New Roman" w:hAnsi="Times New Roman" w:cs="Times New Roman"/>
          <w:b/>
        </w:rPr>
        <w:t>Социальная защита населения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Обеспечение условий для развития сети учреждений социальной защиты, повышения качества и количества предоставляемых ими услуг.</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b/>
        </w:rPr>
      </w:pPr>
      <w:r w:rsidRPr="0043679F">
        <w:rPr>
          <w:rFonts w:ascii="Times New Roman" w:hAnsi="Times New Roman" w:cs="Times New Roman"/>
          <w:b/>
        </w:rPr>
        <w:t>Ритуальное обслуживание</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Обеспечение потребности в площадях для погребения усопших.</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p>
    <w:p w:rsidR="0043679F" w:rsidRPr="0043679F" w:rsidRDefault="0043679F" w:rsidP="0043679F">
      <w:pPr>
        <w:pStyle w:val="3"/>
        <w:suppressAutoHyphens/>
        <w:spacing w:before="0"/>
        <w:ind w:firstLine="426"/>
        <w:jc w:val="center"/>
        <w:rPr>
          <w:rFonts w:ascii="Times New Roman" w:hAnsi="Times New Roman"/>
          <w:color w:val="auto"/>
        </w:rPr>
      </w:pPr>
      <w:bookmarkStart w:id="10" w:name="_Toc512581850"/>
      <w:r w:rsidRPr="0043679F">
        <w:rPr>
          <w:rFonts w:ascii="Times New Roman" w:hAnsi="Times New Roman"/>
          <w:color w:val="auto"/>
        </w:rPr>
        <w:t>2.2.5.  Задачи по развитию и размещению объектов  жилищного фонда</w:t>
      </w:r>
      <w:bookmarkEnd w:id="10"/>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1. Обеспечение условий для увеличения объемов и повышения качества жилищного фонда муниципального образования при условии выполнения градостроительных требований и сохранения многообразия ландшафтов на территории поселения.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xml:space="preserve">2. Увеличение жилищного фонда в соответствии с потребностями жителей поселения с доведением средней жилищной обеспеченности в расчете на одного жителя  на расчетный срок генерального плана до </w:t>
      </w:r>
      <w:smartTag w:uri="urn:schemas-microsoft-com:office:smarttags" w:element="metricconverter">
        <w:smartTagPr>
          <w:attr w:name="ProductID" w:val="30,4 кв. м"/>
        </w:smartTagPr>
        <w:r w:rsidRPr="0043679F">
          <w:rPr>
            <w:rFonts w:ascii="Times New Roman" w:hAnsi="Times New Roman" w:cs="Times New Roman"/>
          </w:rPr>
          <w:t>30,4 кв. м</w:t>
        </w:r>
      </w:smartTag>
      <w:r w:rsidRPr="0043679F">
        <w:rPr>
          <w:rFonts w:ascii="Times New Roman" w:hAnsi="Times New Roman" w:cs="Times New Roman"/>
        </w:rPr>
        <w:t>.</w:t>
      </w:r>
    </w:p>
    <w:p w:rsidR="0043679F" w:rsidRPr="0043679F" w:rsidRDefault="0043679F" w:rsidP="0043679F">
      <w:pPr>
        <w:pStyle w:val="a5"/>
        <w:keepLines w:val="0"/>
        <w:tabs>
          <w:tab w:val="left" w:pos="1980"/>
        </w:tabs>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lastRenderedPageBreak/>
        <w:t>3. Сокращение и ликвидация физически и морально устаревшего жилищного фонда, в том числе расселение ветхого и аварийного фонда.</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sz w:val="24"/>
          <w:szCs w:val="24"/>
        </w:rPr>
      </w:pPr>
      <w:r w:rsidRPr="0043679F">
        <w:rPr>
          <w:rFonts w:ascii="Times New Roman" w:hAnsi="Times New Roman" w:cs="Times New Roman"/>
        </w:rPr>
        <w:t>4. Увеличение разнообразия жилой среды и применяемых материалов, конструкций и планировочных решений, отвечающих разнообразию градостроительных и природно-ландшафтных условий и интересам различных социальных групп.</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5. Развитие индивидуальной жилой застройки, как вида жилищного строительства, обеспечивающего наиболее комфортную жилую среду.</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p>
    <w:p w:rsidR="0043679F" w:rsidRPr="0043679F" w:rsidRDefault="0043679F" w:rsidP="0043679F">
      <w:pPr>
        <w:pStyle w:val="3"/>
        <w:numPr>
          <w:ilvl w:val="2"/>
          <w:numId w:val="8"/>
        </w:numPr>
        <w:tabs>
          <w:tab w:val="left" w:pos="0"/>
        </w:tabs>
        <w:suppressAutoHyphens/>
        <w:spacing w:before="0"/>
        <w:ind w:left="0" w:firstLine="426"/>
        <w:contextualSpacing/>
        <w:jc w:val="center"/>
        <w:rPr>
          <w:rFonts w:ascii="Times New Roman" w:hAnsi="Times New Roman"/>
          <w:color w:val="auto"/>
        </w:rPr>
      </w:pPr>
      <w:bookmarkStart w:id="11" w:name="_Toc512581851"/>
      <w:r w:rsidRPr="0043679F">
        <w:rPr>
          <w:rFonts w:ascii="Times New Roman" w:hAnsi="Times New Roman"/>
          <w:color w:val="auto"/>
        </w:rPr>
        <w:t>Задачи по сохранению и регенерации объектов культурного наследия</w:t>
      </w:r>
      <w:bookmarkEnd w:id="11"/>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Сохранение и благоустройство территории имеющихся на территории поселения объектов культурного наследия.</w:t>
      </w:r>
    </w:p>
    <w:p w:rsidR="0043679F" w:rsidRPr="0043679F" w:rsidRDefault="0043679F" w:rsidP="0043679F">
      <w:pPr>
        <w:suppressAutoHyphens/>
        <w:spacing w:after="0" w:line="240" w:lineRule="auto"/>
        <w:ind w:firstLine="426"/>
        <w:jc w:val="both"/>
        <w:rPr>
          <w:rFonts w:ascii="Times New Roman" w:hAnsi="Times New Roman" w:cs="Times New Roman"/>
        </w:rPr>
      </w:pPr>
    </w:p>
    <w:p w:rsidR="0043679F" w:rsidRPr="0043679F" w:rsidRDefault="0043679F" w:rsidP="0043679F">
      <w:pPr>
        <w:pStyle w:val="3"/>
        <w:numPr>
          <w:ilvl w:val="2"/>
          <w:numId w:val="8"/>
        </w:numPr>
        <w:tabs>
          <w:tab w:val="left" w:pos="0"/>
        </w:tabs>
        <w:suppressAutoHyphens/>
        <w:spacing w:before="0"/>
        <w:ind w:left="0" w:firstLine="426"/>
        <w:contextualSpacing/>
        <w:jc w:val="center"/>
        <w:rPr>
          <w:rFonts w:ascii="Times New Roman" w:hAnsi="Times New Roman"/>
          <w:color w:val="auto"/>
        </w:rPr>
      </w:pPr>
      <w:bookmarkStart w:id="12" w:name="_Toc512581852"/>
      <w:r w:rsidRPr="0043679F">
        <w:rPr>
          <w:rFonts w:ascii="Times New Roman" w:hAnsi="Times New Roman"/>
          <w:color w:val="auto"/>
        </w:rPr>
        <w:t>Задачи по улучшению экологической обстановки и охране                    окружающей среды</w:t>
      </w:r>
      <w:bookmarkEnd w:id="12"/>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2. Сохранение природных условий и особенностей поселения.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3. Охрана рекреационных ресурсов.</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4. Обеспечение сохранности лесов на землях лесного фонда поселения.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5. Максимально возможное сохранение зеленых насаждений всех видов использования.</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6. Сохранение существующих показателей качества атмосферного воздуха.</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7. Обеспечение нормативного качества воды поверхностных водных объектов.</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8. Обеспечение безопасных уровней шума, электромагнитных излучений, радиации, радона.</w:t>
      </w:r>
    </w:p>
    <w:p w:rsidR="0043679F" w:rsidRPr="0043679F" w:rsidRDefault="0043679F" w:rsidP="0043679F">
      <w:pPr>
        <w:suppressAutoHyphens/>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8. Учет инженерно-геологических и геоморфологических условий территории в градостроительном проектировании.</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9. Обеспечение экологической безопасности и снижение уровня негативного влияния хозяйственной деятельности на окружающую среду.</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10. Обеспечение гарантий для всех категорий жителей в области экологической безопасности.</w:t>
      </w:r>
    </w:p>
    <w:p w:rsidR="0043679F" w:rsidRPr="0043679F" w:rsidRDefault="0043679F" w:rsidP="0043679F">
      <w:pPr>
        <w:numPr>
          <w:ilvl w:val="0"/>
          <w:numId w:val="9"/>
        </w:numPr>
        <w:suppressAutoHyphen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Создание и развитие системы мониторинга за состоянием основных компонентов окружающей среды (атмосферного воздуха, почвы);</w:t>
      </w:r>
    </w:p>
    <w:p w:rsidR="0043679F" w:rsidRPr="0043679F" w:rsidRDefault="0043679F" w:rsidP="0043679F">
      <w:pPr>
        <w:pStyle w:val="3"/>
        <w:numPr>
          <w:ilvl w:val="2"/>
          <w:numId w:val="8"/>
        </w:numPr>
        <w:tabs>
          <w:tab w:val="num" w:pos="0"/>
        </w:tabs>
        <w:suppressAutoHyphens/>
        <w:spacing w:before="0"/>
        <w:ind w:left="0" w:firstLine="426"/>
        <w:contextualSpacing/>
        <w:jc w:val="center"/>
        <w:rPr>
          <w:rFonts w:ascii="Times New Roman" w:hAnsi="Times New Roman"/>
          <w:color w:val="auto"/>
        </w:rPr>
      </w:pPr>
      <w:bookmarkStart w:id="13" w:name="_Toc512581853"/>
      <w:r w:rsidRPr="0043679F">
        <w:rPr>
          <w:rFonts w:ascii="Times New Roman" w:hAnsi="Times New Roman"/>
          <w:color w:val="auto"/>
        </w:rPr>
        <w:t>Задачи по развитию зеленых насаждений</w:t>
      </w:r>
      <w:bookmarkEnd w:id="13"/>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2. Увеличение площади зеленых насаждений общего пользования – парков, скверов, бульваров, уличного озеленения;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43679F" w:rsidRPr="0043679F" w:rsidRDefault="0043679F" w:rsidP="0043679F">
      <w:pPr>
        <w:pStyle w:val="3"/>
        <w:numPr>
          <w:ilvl w:val="2"/>
          <w:numId w:val="8"/>
        </w:numPr>
        <w:tabs>
          <w:tab w:val="num" w:pos="0"/>
        </w:tabs>
        <w:suppressAutoHyphens/>
        <w:spacing w:before="0"/>
        <w:ind w:left="0" w:firstLine="426"/>
        <w:contextualSpacing/>
        <w:jc w:val="center"/>
        <w:rPr>
          <w:rFonts w:ascii="Times New Roman" w:hAnsi="Times New Roman"/>
          <w:color w:val="auto"/>
        </w:rPr>
      </w:pPr>
      <w:bookmarkStart w:id="14" w:name="_Toc512581854"/>
      <w:r w:rsidRPr="0043679F">
        <w:rPr>
          <w:rFonts w:ascii="Times New Roman" w:hAnsi="Times New Roman"/>
          <w:color w:val="auto"/>
        </w:rPr>
        <w:t>Задачи по инженерной подготовке территории</w:t>
      </w:r>
      <w:bookmarkEnd w:id="14"/>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Защита от затопления и подтопления территории населенных пунктов поселения.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2. Защита от разрушения берегов, дюн, геоморфологических форм рельефа, карста.</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3. Организация рельефа и отвод поверхностного стока.</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4. Очистка водных объектов и благоустройство прилегающей территории населенных пунктов поселения.</w:t>
      </w:r>
    </w:p>
    <w:p w:rsidR="0043679F" w:rsidRPr="0043679F" w:rsidRDefault="0043679F" w:rsidP="0043679F">
      <w:pPr>
        <w:pStyle w:val="3"/>
        <w:numPr>
          <w:ilvl w:val="2"/>
          <w:numId w:val="8"/>
        </w:numPr>
        <w:tabs>
          <w:tab w:val="clear" w:pos="720"/>
          <w:tab w:val="num" w:pos="540"/>
          <w:tab w:val="left" w:pos="1980"/>
        </w:tabs>
        <w:suppressAutoHyphens/>
        <w:spacing w:before="0"/>
        <w:ind w:left="0" w:firstLine="426"/>
        <w:contextualSpacing/>
        <w:jc w:val="center"/>
        <w:rPr>
          <w:rFonts w:ascii="Times New Roman" w:hAnsi="Times New Roman"/>
          <w:color w:val="auto"/>
        </w:rPr>
      </w:pPr>
      <w:bookmarkStart w:id="15" w:name="_Toc512581855"/>
      <w:r w:rsidRPr="0043679F">
        <w:rPr>
          <w:rFonts w:ascii="Times New Roman" w:hAnsi="Times New Roman"/>
          <w:color w:val="auto"/>
        </w:rPr>
        <w:t>Задачи по санитарной очистке территории</w:t>
      </w:r>
      <w:bookmarkEnd w:id="15"/>
    </w:p>
    <w:p w:rsidR="0043679F" w:rsidRPr="0043679F" w:rsidRDefault="0043679F" w:rsidP="0043679F">
      <w:pPr>
        <w:numPr>
          <w:ilvl w:val="0"/>
          <w:numId w:val="10"/>
        </w:numPr>
        <w:suppressAutoHyphens/>
        <w:spacing w:after="0" w:line="240" w:lineRule="auto"/>
        <w:ind w:left="0" w:firstLine="426"/>
        <w:contextualSpacing/>
        <w:rPr>
          <w:rFonts w:ascii="Times New Roman" w:hAnsi="Times New Roman" w:cs="Times New Roman"/>
        </w:rPr>
      </w:pPr>
      <w:r w:rsidRPr="0043679F">
        <w:rPr>
          <w:rFonts w:ascii="Times New Roman" w:hAnsi="Times New Roman" w:cs="Times New Roman"/>
        </w:rPr>
        <w:t>Ликвидация несанкционированных свалок;</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2. Организация сбора и вывоза ТБО в населенных пунктах, садоводческих и дачных объединениях на территории поселения.</w:t>
      </w:r>
    </w:p>
    <w:p w:rsidR="0043679F" w:rsidRPr="0043679F" w:rsidRDefault="0043679F" w:rsidP="0043679F">
      <w:pPr>
        <w:suppressAutoHyphens/>
        <w:spacing w:after="0" w:line="240" w:lineRule="auto"/>
        <w:ind w:firstLine="426"/>
        <w:jc w:val="both"/>
        <w:rPr>
          <w:rFonts w:ascii="Times New Roman" w:hAnsi="Times New Roman" w:cs="Times New Roman"/>
          <w:b/>
        </w:rPr>
      </w:pPr>
    </w:p>
    <w:p w:rsidR="0043679F" w:rsidRPr="0043679F" w:rsidRDefault="0043679F" w:rsidP="0043679F">
      <w:pPr>
        <w:pStyle w:val="3"/>
        <w:numPr>
          <w:ilvl w:val="2"/>
          <w:numId w:val="8"/>
        </w:numPr>
        <w:tabs>
          <w:tab w:val="num" w:pos="0"/>
        </w:tabs>
        <w:suppressAutoHyphens/>
        <w:spacing w:before="0"/>
        <w:ind w:left="0" w:firstLine="426"/>
        <w:contextualSpacing/>
        <w:jc w:val="center"/>
        <w:rPr>
          <w:rFonts w:ascii="Times New Roman" w:hAnsi="Times New Roman"/>
          <w:color w:val="auto"/>
        </w:rPr>
      </w:pPr>
      <w:bookmarkStart w:id="16" w:name="_Toc512581856"/>
      <w:r w:rsidRPr="0043679F">
        <w:rPr>
          <w:rFonts w:ascii="Times New Roman" w:hAnsi="Times New Roman"/>
          <w:color w:val="auto"/>
        </w:rPr>
        <w:t>Задачи по предотвращению чрезвычайных ситуаций природного и техногенного характера</w:t>
      </w:r>
      <w:bookmarkEnd w:id="16"/>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2. Обеспечение жителей поселения средствами оповещения населения в случае возникновения ЧС.</w:t>
      </w:r>
    </w:p>
    <w:p w:rsidR="0043679F" w:rsidRPr="0043679F" w:rsidRDefault="0043679F" w:rsidP="0043679F">
      <w:pPr>
        <w:suppressAutoHyphens/>
        <w:spacing w:after="0" w:line="240" w:lineRule="auto"/>
        <w:ind w:firstLine="426"/>
        <w:jc w:val="both"/>
        <w:rPr>
          <w:rFonts w:ascii="Times New Roman" w:hAnsi="Times New Roman" w:cs="Times New Roman"/>
        </w:rPr>
      </w:pPr>
    </w:p>
    <w:p w:rsidR="0043679F" w:rsidRPr="0043679F" w:rsidRDefault="0043679F" w:rsidP="0043679F">
      <w:pPr>
        <w:pStyle w:val="3"/>
        <w:numPr>
          <w:ilvl w:val="2"/>
          <w:numId w:val="8"/>
        </w:numPr>
        <w:tabs>
          <w:tab w:val="num" w:pos="0"/>
        </w:tabs>
        <w:suppressAutoHyphens/>
        <w:spacing w:before="0"/>
        <w:ind w:left="0" w:firstLine="426"/>
        <w:contextualSpacing/>
        <w:jc w:val="center"/>
        <w:rPr>
          <w:rFonts w:ascii="Times New Roman" w:hAnsi="Times New Roman"/>
          <w:color w:val="auto"/>
        </w:rPr>
      </w:pPr>
      <w:bookmarkStart w:id="17" w:name="_Toc512581857"/>
      <w:r w:rsidRPr="0043679F">
        <w:rPr>
          <w:rFonts w:ascii="Times New Roman" w:hAnsi="Times New Roman"/>
          <w:color w:val="auto"/>
        </w:rPr>
        <w:t>Задачи по нормативному правовому обеспечению реализации генерального плана Телецкого сельского поселения</w:t>
      </w:r>
      <w:bookmarkEnd w:id="17"/>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Обеспечение соблюдения социальных и градостроительных норм в проекте генерального плана.</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2. Уточнение границы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и согласование границы с органами исполнительной власти смежных муниципальных образований.</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lastRenderedPageBreak/>
        <w:t xml:space="preserve">3. Обеспечение контроля реализации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w:t>
      </w:r>
    </w:p>
    <w:p w:rsidR="0043679F" w:rsidRPr="0043679F" w:rsidRDefault="0043679F" w:rsidP="0043679F">
      <w:pPr>
        <w:pStyle w:val="10"/>
        <w:numPr>
          <w:ilvl w:val="0"/>
          <w:numId w:val="8"/>
        </w:numPr>
        <w:tabs>
          <w:tab w:val="num" w:pos="0"/>
        </w:tabs>
        <w:suppressAutoHyphens/>
        <w:spacing w:before="0" w:line="240" w:lineRule="auto"/>
        <w:ind w:left="0" w:firstLine="426"/>
        <w:contextualSpacing/>
        <w:jc w:val="center"/>
        <w:rPr>
          <w:rFonts w:ascii="Times New Roman" w:hAnsi="Times New Roman"/>
          <w:color w:val="auto"/>
          <w:sz w:val="24"/>
          <w:szCs w:val="24"/>
        </w:rPr>
      </w:pPr>
      <w:bookmarkStart w:id="18" w:name="_Toc512581858"/>
      <w:r w:rsidRPr="0043679F">
        <w:rPr>
          <w:rFonts w:ascii="Times New Roman" w:hAnsi="Times New Roman"/>
          <w:color w:val="auto"/>
          <w:sz w:val="24"/>
          <w:szCs w:val="24"/>
        </w:rPr>
        <w:t>Перечень основных мероприятий по территориальному планированию Телецкого сельского поселения</w:t>
      </w:r>
      <w:bookmarkEnd w:id="18"/>
    </w:p>
    <w:p w:rsidR="0043679F" w:rsidRPr="0043679F" w:rsidRDefault="0043679F" w:rsidP="0043679F">
      <w:pPr>
        <w:pStyle w:val="2"/>
        <w:tabs>
          <w:tab w:val="num" w:pos="0"/>
        </w:tabs>
        <w:suppressAutoHyphens/>
        <w:ind w:firstLine="426"/>
        <w:rPr>
          <w:rFonts w:ascii="Times New Roman" w:hAnsi="Times New Roman"/>
          <w:b/>
          <w:color w:val="auto"/>
          <w:sz w:val="24"/>
        </w:rPr>
      </w:pPr>
      <w:bookmarkStart w:id="19" w:name="_Toc512581859"/>
      <w:r w:rsidRPr="0043679F">
        <w:rPr>
          <w:rFonts w:ascii="Times New Roman" w:hAnsi="Times New Roman"/>
          <w:b/>
          <w:color w:val="auto"/>
          <w:sz w:val="24"/>
        </w:rPr>
        <w:t>3.1. Мероприятия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Телецкого сельского поселения</w:t>
      </w:r>
      <w:bookmarkEnd w:id="19"/>
    </w:p>
    <w:p w:rsidR="0043679F" w:rsidRPr="0043679F" w:rsidRDefault="0043679F" w:rsidP="0043679F">
      <w:pPr>
        <w:suppressAutoHyphens/>
        <w:spacing w:after="0" w:line="240" w:lineRule="auto"/>
        <w:ind w:firstLine="426"/>
        <w:jc w:val="both"/>
        <w:rPr>
          <w:rFonts w:ascii="Times New Roman" w:hAnsi="Times New Roman" w:cs="Times New Roman"/>
          <w:sz w:val="24"/>
        </w:rPr>
      </w:pP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Формирование зон транспортной инфраструктуры для обеспечения функционирования и развития объектов транспортной инфраструктуры регионального и местного значения (автомобильных дорог общего пользования, мостов, иных инженерных сооружений и соответствующей инфраструктуры).</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2. Формирование зон инженерной инфраструктуры для обеспечения возможности функционирования и развития объектов инженерной инфраструктуры регионального значения.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3. Формирование особо охраняемых природных территорий федерального значения в соответствии со Схемой территориального планирования Брянской области – организация национального парка «Придеснянский».</w:t>
      </w:r>
    </w:p>
    <w:p w:rsidR="0043679F" w:rsidRPr="0043679F" w:rsidRDefault="0043679F" w:rsidP="0043679F">
      <w:pPr>
        <w:suppressAutoHyphens/>
        <w:spacing w:after="0" w:line="240" w:lineRule="auto"/>
        <w:ind w:firstLine="426"/>
        <w:jc w:val="both"/>
        <w:rPr>
          <w:rFonts w:ascii="Times New Roman" w:hAnsi="Times New Roman" w:cs="Times New Roman"/>
        </w:rPr>
      </w:pPr>
    </w:p>
    <w:p w:rsidR="0043679F" w:rsidRPr="0043679F" w:rsidRDefault="0043679F" w:rsidP="0043679F">
      <w:pPr>
        <w:pStyle w:val="2"/>
        <w:numPr>
          <w:ilvl w:val="1"/>
          <w:numId w:val="8"/>
        </w:numPr>
        <w:tabs>
          <w:tab w:val="num" w:pos="0"/>
        </w:tabs>
        <w:suppressAutoHyphens/>
        <w:ind w:left="0" w:firstLine="426"/>
        <w:contextualSpacing/>
        <w:rPr>
          <w:rFonts w:ascii="Times New Roman" w:hAnsi="Times New Roman"/>
          <w:b/>
          <w:color w:val="auto"/>
          <w:sz w:val="24"/>
        </w:rPr>
      </w:pPr>
      <w:bookmarkStart w:id="20" w:name="_Toc512581860"/>
      <w:r w:rsidRPr="0043679F">
        <w:rPr>
          <w:rFonts w:ascii="Times New Roman" w:hAnsi="Times New Roman"/>
          <w:b/>
          <w:color w:val="auto"/>
          <w:sz w:val="24"/>
        </w:rPr>
        <w:t>Мероприятия по развитию функционально-планировочной структуры</w:t>
      </w:r>
      <w:bookmarkEnd w:id="20"/>
    </w:p>
    <w:p w:rsidR="0043679F" w:rsidRPr="0043679F" w:rsidRDefault="0043679F" w:rsidP="0043679F">
      <w:pPr>
        <w:spacing w:after="0" w:line="240" w:lineRule="auto"/>
        <w:ind w:firstLine="426"/>
        <w:jc w:val="both"/>
        <w:rPr>
          <w:rFonts w:ascii="Times New Roman" w:hAnsi="Times New Roman" w:cs="Times New Roman"/>
          <w:sz w:val="24"/>
        </w:rPr>
      </w:pPr>
      <w:r w:rsidRPr="0043679F">
        <w:rPr>
          <w:rFonts w:ascii="Times New Roman" w:hAnsi="Times New Roman" w:cs="Times New Roman"/>
          <w:szCs w:val="28"/>
        </w:rPr>
        <w:t xml:space="preserve">Кроме того, в целях развития транспортной сети Телецкого сельского поселения и Трубчевского района в целом для размещения объектов транспортной инфраструктуры, а также иных сопутствующих им объектов, в частности для </w:t>
      </w:r>
      <w:r w:rsidRPr="0043679F">
        <w:rPr>
          <w:rFonts w:ascii="Times New Roman" w:hAnsi="Times New Roman" w:cs="Times New Roman"/>
        </w:rPr>
        <w:t xml:space="preserve">обеспечение резервирования территории и выделение зоны транспортной инфраструктуры для строительства участка автодороги регионального значения «Обход г. Трубчевска» III технической категории, проходящей в западной части территории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проектом генерального плана предусмотрен перевод земель сельскохозяйственного назначения в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Также перевод земель сельскохозяйственного назначения в указанную категорию планируется осуществить с целью увеличения площади кладбищ. </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Также проектом генерального плана предполагается увеличить площадь территории МО «Город Трубчевск» путем включения в его границы изымаемой из состава Телецкого сельского поселения территории площадью </w:t>
      </w:r>
      <w:smartTag w:uri="urn:schemas-microsoft-com:office:smarttags" w:element="metricconverter">
        <w:smartTagPr>
          <w:attr w:name="ProductID" w:val="1 га"/>
        </w:smartTagPr>
        <w:r w:rsidRPr="0043679F">
          <w:rPr>
            <w:rFonts w:ascii="Times New Roman" w:hAnsi="Times New Roman" w:cs="Times New Roman"/>
          </w:rPr>
          <w:t>1 га</w:t>
        </w:r>
      </w:smartTag>
      <w:r w:rsidRPr="0043679F">
        <w:rPr>
          <w:rFonts w:ascii="Times New Roman" w:hAnsi="Times New Roman" w:cs="Times New Roman"/>
        </w:rPr>
        <w:t>, относящейся к землям лесного фонда – для обеспечения возможности размещения на данной территории кладбища. При этом рекомендуется осуществить перевод земель лесного фонда в земли населенных пунктов, включив их в границы г. Трубчевска.</w:t>
      </w:r>
    </w:p>
    <w:p w:rsidR="0043679F" w:rsidRPr="0043679F" w:rsidRDefault="0043679F" w:rsidP="0043679F">
      <w:pPr>
        <w:spacing w:after="0" w:line="240" w:lineRule="auto"/>
        <w:ind w:firstLine="426"/>
        <w:jc w:val="both"/>
        <w:rPr>
          <w:rFonts w:ascii="Times New Roman" w:hAnsi="Times New Roman" w:cs="Times New Roman"/>
          <w:bCs/>
        </w:rPr>
      </w:pPr>
      <w:r w:rsidRPr="0043679F">
        <w:rPr>
          <w:rFonts w:ascii="Times New Roman" w:hAnsi="Times New Roman" w:cs="Times New Roman"/>
          <w:bCs/>
        </w:rPr>
        <w:t>Необходимость размещения кладбища для г. Трубчевска на указанной территории обусловлена отсутствием пригодных территориальных резервов в границах МО «Город Трубчевск».</w:t>
      </w:r>
    </w:p>
    <w:p w:rsidR="0043679F" w:rsidRPr="0043679F" w:rsidRDefault="0043679F" w:rsidP="0043679F">
      <w:pPr>
        <w:spacing w:after="0" w:line="240" w:lineRule="auto"/>
        <w:ind w:firstLine="426"/>
        <w:jc w:val="both"/>
        <w:rPr>
          <w:rFonts w:ascii="Times New Roman" w:hAnsi="Times New Roman" w:cs="Times New Roman"/>
          <w:szCs w:val="28"/>
        </w:rPr>
      </w:pPr>
      <w:r w:rsidRPr="0043679F">
        <w:rPr>
          <w:rFonts w:ascii="Times New Roman" w:hAnsi="Times New Roman" w:cs="Times New Roman"/>
        </w:rPr>
        <w:t>Территория, выделяемая под проектируемое кладбище, относится к землям лесного фонда Трубчевского лесничества. Леса, расположенные на данной территории, являются защитными и относятся к категории защитных полос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Российской федерации.</w:t>
      </w:r>
    </w:p>
    <w:p w:rsidR="0043679F" w:rsidRPr="0043679F" w:rsidRDefault="0043679F" w:rsidP="0043679F">
      <w:pPr>
        <w:spacing w:after="0" w:line="240" w:lineRule="auto"/>
        <w:ind w:firstLine="426"/>
        <w:jc w:val="both"/>
        <w:rPr>
          <w:rFonts w:ascii="Times New Roman" w:hAnsi="Times New Roman" w:cs="Times New Roman"/>
          <w:szCs w:val="28"/>
        </w:rPr>
      </w:pPr>
    </w:p>
    <w:p w:rsidR="0043679F" w:rsidRPr="0043679F" w:rsidRDefault="0043679F" w:rsidP="0043679F">
      <w:pPr>
        <w:suppressAutoHyphens/>
        <w:spacing w:after="0" w:line="240" w:lineRule="auto"/>
        <w:ind w:firstLine="426"/>
        <w:jc w:val="both"/>
        <w:rPr>
          <w:rFonts w:ascii="Times New Roman" w:hAnsi="Times New Roman" w:cs="Times New Roman"/>
          <w:szCs w:val="24"/>
        </w:rPr>
      </w:pPr>
      <w:r w:rsidRPr="0043679F">
        <w:rPr>
          <w:rFonts w:ascii="Times New Roman" w:hAnsi="Times New Roman" w:cs="Times New Roman"/>
        </w:rPr>
        <w:t xml:space="preserve">2. Развитие и преобразование функциональной структуры использования территорий на расчетный срок реализации генерального плана </w:t>
      </w:r>
      <w:r w:rsidRPr="0043679F">
        <w:rPr>
          <w:rFonts w:ascii="Times New Roman" w:hAnsi="Times New Roman" w:cs="Times New Roman"/>
          <w:szCs w:val="28"/>
        </w:rPr>
        <w:t xml:space="preserve">Телецкого сельского поселения </w:t>
      </w:r>
      <w:r w:rsidRPr="0043679F">
        <w:rPr>
          <w:rFonts w:ascii="Times New Roman" w:hAnsi="Times New Roman" w:cs="Times New Roman"/>
        </w:rPr>
        <w:t xml:space="preserve">на основе функционального зонирования территории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включающего:</w:t>
      </w:r>
    </w:p>
    <w:p w:rsidR="0043679F" w:rsidRPr="0043679F" w:rsidRDefault="0043679F" w:rsidP="0043679F">
      <w:pPr>
        <w:suppressAutoHyphens/>
        <w:spacing w:after="0" w:line="240" w:lineRule="auto"/>
        <w:ind w:firstLine="426"/>
        <w:jc w:val="both"/>
        <w:rPr>
          <w:rFonts w:ascii="Times New Roman" w:hAnsi="Times New Roman" w:cs="Times New Roman"/>
          <w:u w:val="single"/>
        </w:rPr>
      </w:pPr>
      <w:r w:rsidRPr="0043679F">
        <w:rPr>
          <w:rFonts w:ascii="Times New Roman" w:hAnsi="Times New Roman" w:cs="Times New Roman"/>
          <w:u w:val="single"/>
        </w:rPr>
        <w:t>- установление перечня функциональных зон (по видам) с определением соответствующих им параметров:</w:t>
      </w:r>
    </w:p>
    <w:p w:rsidR="0043679F" w:rsidRPr="0043679F" w:rsidRDefault="0043679F" w:rsidP="0043679F">
      <w:pPr>
        <w:spacing w:after="0" w:line="240" w:lineRule="auto"/>
        <w:ind w:firstLine="426"/>
        <w:rPr>
          <w:rFonts w:ascii="Times New Roman" w:hAnsi="Times New Roman" w:cs="Times New Roman"/>
          <w:u w:val="single"/>
        </w:rPr>
        <w:sectPr w:rsidR="0043679F" w:rsidRPr="0043679F" w:rsidSect="0043679F">
          <w:type w:val="continuous"/>
          <w:pgSz w:w="11906" w:h="16838"/>
          <w:pgMar w:top="720" w:right="720" w:bottom="720" w:left="720" w:header="709" w:footer="709" w:gutter="0"/>
          <w:cols w:space="720"/>
        </w:sectPr>
      </w:pPr>
    </w:p>
    <w:p w:rsidR="0043679F" w:rsidRPr="0043679F" w:rsidRDefault="0043679F" w:rsidP="0043679F">
      <w:pPr>
        <w:spacing w:after="0" w:line="240" w:lineRule="auto"/>
        <w:ind w:firstLine="426"/>
        <w:jc w:val="right"/>
        <w:rPr>
          <w:rFonts w:ascii="Times New Roman" w:hAnsi="Times New Roman" w:cs="Times New Roman"/>
          <w:i/>
        </w:rPr>
      </w:pPr>
      <w:r w:rsidRPr="0043679F">
        <w:rPr>
          <w:rFonts w:ascii="Times New Roman" w:hAnsi="Times New Roman" w:cs="Times New Roman"/>
          <w:i/>
        </w:rPr>
        <w:lastRenderedPageBreak/>
        <w:t>Таблица 1</w:t>
      </w:r>
    </w:p>
    <w:p w:rsidR="0043679F" w:rsidRPr="0043679F" w:rsidRDefault="0043679F" w:rsidP="0043679F">
      <w:pPr>
        <w:spacing w:after="0" w:line="240" w:lineRule="auto"/>
        <w:ind w:firstLine="426"/>
        <w:jc w:val="center"/>
        <w:rPr>
          <w:rFonts w:ascii="Times New Roman" w:hAnsi="Times New Roman" w:cs="Times New Roman"/>
          <w:b/>
          <w:i/>
        </w:rPr>
      </w:pPr>
      <w:r w:rsidRPr="0043679F">
        <w:rPr>
          <w:rFonts w:ascii="Times New Roman" w:hAnsi="Times New Roman" w:cs="Times New Roman"/>
          <w:b/>
          <w:i/>
        </w:rPr>
        <w:t>Перечень и параметры функциональных зон</w:t>
      </w:r>
    </w:p>
    <w:p w:rsidR="0043679F" w:rsidRPr="0043679F" w:rsidRDefault="0043679F" w:rsidP="0043679F">
      <w:pPr>
        <w:suppressAutoHyphens/>
        <w:spacing w:after="0" w:line="240" w:lineRule="auto"/>
        <w:ind w:firstLine="426"/>
        <w:jc w:val="both"/>
        <w:rPr>
          <w:rFonts w:ascii="Times New Roman" w:hAnsi="Times New Roman" w:cs="Times New Roman"/>
          <w:b/>
          <w:color w:val="FF0000"/>
          <w:szCs w:val="28"/>
        </w:rPr>
      </w:pPr>
    </w:p>
    <w:tbl>
      <w:tblPr>
        <w:tblW w:w="14595" w:type="dxa"/>
        <w:jc w:val="center"/>
        <w:tblInd w:w="45" w:type="dxa"/>
        <w:tblLayout w:type="fixed"/>
        <w:tblCellMar>
          <w:left w:w="45" w:type="dxa"/>
          <w:right w:w="45" w:type="dxa"/>
        </w:tblCellMar>
        <w:tblLook w:val="04A0"/>
      </w:tblPr>
      <w:tblGrid>
        <w:gridCol w:w="1319"/>
        <w:gridCol w:w="3215"/>
        <w:gridCol w:w="10061"/>
      </w:tblGrid>
      <w:tr w:rsidR="0043679F" w:rsidRPr="0043679F" w:rsidTr="0043679F">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Описание функциональной зоны</w:t>
            </w:r>
          </w:p>
        </w:tc>
      </w:tr>
      <w:tr w:rsidR="0043679F" w:rsidRPr="0043679F" w:rsidTr="0043679F">
        <w:trPr>
          <w:trHeight w:val="394"/>
          <w:jc w:val="center"/>
        </w:trPr>
        <w:tc>
          <w:tcPr>
            <w:tcW w:w="14601" w:type="dxa"/>
            <w:gridSpan w:val="3"/>
            <w:tcBorders>
              <w:top w:val="nil"/>
              <w:left w:val="single" w:sz="2" w:space="0" w:color="auto"/>
              <w:bottom w:val="single" w:sz="2" w:space="0" w:color="auto"/>
              <w:right w:val="single" w:sz="2" w:space="0" w:color="auto"/>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b/>
                <w:sz w:val="24"/>
                <w:szCs w:val="24"/>
              </w:rPr>
            </w:pPr>
            <w:r w:rsidRPr="0043679F">
              <w:rPr>
                <w:rFonts w:ascii="Times New Roman" w:hAnsi="Times New Roman" w:cs="Times New Roman"/>
                <w:b/>
                <w:lang w:val="en-US"/>
              </w:rPr>
              <w:t>I</w:t>
            </w:r>
            <w:r w:rsidRPr="0043679F">
              <w:rPr>
                <w:rFonts w:ascii="Times New Roman" w:hAnsi="Times New Roman" w:cs="Times New Roman"/>
                <w:b/>
              </w:rPr>
              <w:t>. Зоны, расположенные в границах населенных пунктов</w:t>
            </w:r>
          </w:p>
        </w:tc>
      </w:tr>
      <w:tr w:rsidR="0043679F" w:rsidRPr="0043679F" w:rsidTr="0043679F">
        <w:trPr>
          <w:jc w:val="center"/>
        </w:trPr>
        <w:tc>
          <w:tcPr>
            <w:tcW w:w="4536" w:type="dxa"/>
            <w:gridSpan w:val="2"/>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b/>
                <w:sz w:val="24"/>
                <w:szCs w:val="24"/>
              </w:rPr>
            </w:pPr>
            <w:r w:rsidRPr="0043679F">
              <w:rPr>
                <w:rFonts w:ascii="Times New Roman" w:hAnsi="Times New Roman" w:cs="Times New Roman"/>
                <w:b/>
              </w:rPr>
              <w:t xml:space="preserve">Зона градостроительного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eastAsia="Times New Roman" w:hAnsi="Times New Roman" w:cs="Times New Roman"/>
                <w:b/>
                <w:sz w:val="24"/>
                <w:szCs w:val="24"/>
              </w:rPr>
            </w:pPr>
          </w:p>
        </w:tc>
      </w:tr>
      <w:tr w:rsidR="0043679F" w:rsidRPr="0043679F" w:rsidTr="0043679F">
        <w:trPr>
          <w:jc w:val="center"/>
        </w:trPr>
        <w:tc>
          <w:tcPr>
            <w:tcW w:w="1320" w:type="dxa"/>
            <w:tcBorders>
              <w:top w:val="single" w:sz="2" w:space="0" w:color="auto"/>
              <w:left w:val="single" w:sz="2" w:space="0" w:color="auto"/>
              <w:bottom w:val="single" w:sz="2" w:space="0" w:color="auto"/>
              <w:right w:val="single" w:sz="2"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1.</w:t>
            </w:r>
          </w:p>
        </w:tc>
        <w:tc>
          <w:tcPr>
            <w:tcW w:w="3216" w:type="dxa"/>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Жилая зона (Ж)</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jc w:val="both"/>
              <w:rPr>
                <w:rFonts w:ascii="Times New Roman" w:eastAsia="Times New Roman" w:hAnsi="Times New Roman" w:cs="Times New Roman"/>
                <w:sz w:val="24"/>
                <w:szCs w:val="24"/>
                <w:u w:val="single"/>
              </w:rPr>
            </w:pPr>
            <w:r w:rsidRPr="0043679F">
              <w:rPr>
                <w:rFonts w:ascii="Times New Roman" w:hAnsi="Times New Roman" w:cs="Times New Roman"/>
                <w:u w:val="single"/>
              </w:rPr>
              <w:t>В состав жилых зон могут включаться:</w:t>
            </w:r>
          </w:p>
          <w:p w:rsidR="0043679F" w:rsidRPr="0043679F" w:rsidRDefault="0043679F" w:rsidP="0043679F">
            <w:pPr>
              <w:spacing w:after="0" w:line="240" w:lineRule="auto"/>
              <w:ind w:firstLine="426"/>
              <w:jc w:val="both"/>
              <w:rPr>
                <w:rFonts w:ascii="Times New Roman" w:hAnsi="Times New Roman" w:cs="Times New Roman"/>
                <w:u w:val="single"/>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зоны застройки индивидуальными жилыми домами;</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зоны застройки малоэтажными жилыми домами;</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(п.2,3 ст.35 Градостроительного кодекса РФ).</w:t>
            </w:r>
          </w:p>
          <w:p w:rsidR="0043679F" w:rsidRPr="0043679F" w:rsidRDefault="0043679F" w:rsidP="0043679F">
            <w:pPr>
              <w:spacing w:after="0" w:line="240" w:lineRule="auto"/>
              <w:ind w:firstLine="426"/>
              <w:rPr>
                <w:rFonts w:ascii="Times New Roman" w:eastAsia="Times New Roman" w:hAnsi="Times New Roman" w:cs="Times New Roman"/>
                <w:sz w:val="24"/>
                <w:szCs w:val="24"/>
              </w:rPr>
            </w:pPr>
          </w:p>
        </w:tc>
      </w:tr>
      <w:tr w:rsidR="0043679F" w:rsidRPr="0043679F" w:rsidTr="0043679F">
        <w:trPr>
          <w:jc w:val="center"/>
        </w:trPr>
        <w:tc>
          <w:tcPr>
            <w:tcW w:w="1320" w:type="dxa"/>
            <w:tcBorders>
              <w:top w:val="single" w:sz="2" w:space="0" w:color="auto"/>
              <w:left w:val="single" w:sz="2" w:space="0" w:color="auto"/>
              <w:bottom w:val="single" w:sz="2" w:space="0" w:color="auto"/>
              <w:right w:val="single" w:sz="2"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2.</w:t>
            </w:r>
          </w:p>
        </w:tc>
        <w:tc>
          <w:tcPr>
            <w:tcW w:w="3216" w:type="dxa"/>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Общественно-деловая зона (О)</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eastAsia="Times New Roman" w:hAnsi="Times New Roman" w:cs="Times New Roman"/>
                <w:sz w:val="24"/>
                <w:szCs w:val="24"/>
                <w:u w:val="single"/>
              </w:rPr>
            </w:pPr>
            <w:r w:rsidRPr="0043679F">
              <w:rPr>
                <w:rFonts w:ascii="Times New Roman" w:hAnsi="Times New Roman" w:cs="Times New Roman"/>
                <w:u w:val="single"/>
              </w:rPr>
              <w:t>В состав общественно-деловых зон могут включаться:</w:t>
            </w:r>
          </w:p>
          <w:p w:rsidR="0043679F" w:rsidRPr="0043679F" w:rsidRDefault="0043679F" w:rsidP="0043679F">
            <w:pPr>
              <w:spacing w:after="0" w:line="240" w:lineRule="auto"/>
              <w:ind w:firstLine="426"/>
              <w:rPr>
                <w:rFonts w:ascii="Times New Roman" w:hAnsi="Times New Roman" w:cs="Times New Roman"/>
                <w:u w:val="single"/>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зоны делового, общественного и коммерческого назначения;</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зоны размещения объектов социального и коммунально-бытового назначения;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(п.4,5,6 ст.35 Градостроительного кодекса РФ).</w:t>
            </w:r>
          </w:p>
          <w:p w:rsidR="0043679F" w:rsidRPr="0043679F" w:rsidRDefault="0043679F" w:rsidP="0043679F">
            <w:pPr>
              <w:spacing w:after="0" w:line="240" w:lineRule="auto"/>
              <w:ind w:firstLine="426"/>
              <w:rPr>
                <w:rFonts w:ascii="Times New Roman" w:eastAsia="Times New Roman" w:hAnsi="Times New Roman" w:cs="Times New Roman"/>
                <w:sz w:val="24"/>
                <w:szCs w:val="24"/>
              </w:rPr>
            </w:pPr>
          </w:p>
        </w:tc>
      </w:tr>
      <w:tr w:rsidR="0043679F" w:rsidRPr="0043679F" w:rsidTr="0043679F">
        <w:trPr>
          <w:jc w:val="center"/>
        </w:trPr>
        <w:tc>
          <w:tcPr>
            <w:tcW w:w="1320" w:type="dxa"/>
            <w:tcBorders>
              <w:top w:val="single" w:sz="2" w:space="0" w:color="auto"/>
              <w:left w:val="single" w:sz="2" w:space="0" w:color="auto"/>
              <w:bottom w:val="single" w:sz="2" w:space="0" w:color="auto"/>
              <w:right w:val="single" w:sz="2"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Зона инженерной и транспортной инфраструктуры (И-Т)</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eastAsia="Times New Roman" w:hAnsi="Times New Roman" w:cs="Times New Roman"/>
                <w:sz w:val="24"/>
                <w:szCs w:val="24"/>
                <w:u w:val="single"/>
              </w:rPr>
            </w:pPr>
            <w:r w:rsidRPr="0043679F">
              <w:rPr>
                <w:rFonts w:ascii="Times New Roman" w:hAnsi="Times New Roman" w:cs="Times New Roman"/>
                <w:u w:val="single"/>
              </w:rPr>
              <w:t>В состав зон инженерной и транспортной инфраструктуры могут включаться: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 xml:space="preserve">1) зона инженерной инфраструктуры </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i/>
              </w:rPr>
              <w:t>2) зона транспортной инфраструктуры</w:t>
            </w:r>
            <w:r w:rsidRPr="0043679F">
              <w:rPr>
                <w:rFonts w:ascii="Times New Roman" w:hAnsi="Times New Roman" w:cs="Times New Roman"/>
              </w:rPr>
              <w:t xml:space="preserve"> </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eastAsia="Times New Roman" w:hAnsi="Times New Roman" w:cs="Times New Roman"/>
                <w:sz w:val="24"/>
                <w:szCs w:val="24"/>
              </w:rPr>
            </w:pPr>
          </w:p>
        </w:tc>
      </w:tr>
      <w:tr w:rsidR="0043679F" w:rsidRPr="0043679F" w:rsidTr="0043679F">
        <w:trPr>
          <w:jc w:val="center"/>
        </w:trPr>
        <w:tc>
          <w:tcPr>
            <w:tcW w:w="1320" w:type="dxa"/>
            <w:tcBorders>
              <w:top w:val="single" w:sz="2" w:space="0" w:color="auto"/>
              <w:left w:val="single" w:sz="2" w:space="0" w:color="auto"/>
              <w:bottom w:val="single" w:sz="2" w:space="0" w:color="auto"/>
              <w:right w:val="single" w:sz="2"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4.</w:t>
            </w:r>
          </w:p>
        </w:tc>
        <w:tc>
          <w:tcPr>
            <w:tcW w:w="3216" w:type="dxa"/>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Зона производственного использования (П)</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jc w:val="both"/>
              <w:rPr>
                <w:rFonts w:ascii="Times New Roman" w:eastAsia="Times New Roman" w:hAnsi="Times New Roman" w:cs="Times New Roman"/>
                <w:sz w:val="24"/>
                <w:szCs w:val="24"/>
                <w:u w:val="single"/>
              </w:rPr>
            </w:pPr>
            <w:r w:rsidRPr="0043679F">
              <w:rPr>
                <w:rFonts w:ascii="Times New Roman" w:hAnsi="Times New Roman" w:cs="Times New Roman"/>
                <w:u w:val="single"/>
              </w:rPr>
              <w:t>В состав зон производственного использования</w:t>
            </w:r>
            <w:r w:rsidRPr="0043679F">
              <w:rPr>
                <w:rFonts w:ascii="Times New Roman" w:hAnsi="Times New Roman" w:cs="Times New Roman"/>
              </w:rPr>
              <w:t xml:space="preserve"> </w:t>
            </w:r>
            <w:r w:rsidRPr="0043679F">
              <w:rPr>
                <w:rFonts w:ascii="Times New Roman" w:hAnsi="Times New Roman" w:cs="Times New Roman"/>
                <w:u w:val="single"/>
              </w:rPr>
              <w:t>могут включаться:</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производственные зоны - зоны размещения производственных объектов с различными нормативами воздействия на окружающую среду;</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3) иные виды производственной инфраструктуры.</w:t>
            </w:r>
          </w:p>
          <w:p w:rsidR="0043679F" w:rsidRPr="0043679F" w:rsidRDefault="0043679F" w:rsidP="0043679F">
            <w:pPr>
              <w:spacing w:after="0" w:line="240" w:lineRule="auto"/>
              <w:ind w:firstLine="426"/>
              <w:jc w:val="both"/>
              <w:rPr>
                <w:rFonts w:ascii="Times New Roman" w:hAnsi="Times New Roman" w:cs="Times New Roman"/>
                <w:i/>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eastAsia="Times New Roman" w:hAnsi="Times New Roman" w:cs="Times New Roman"/>
                <w:sz w:val="24"/>
                <w:szCs w:val="24"/>
              </w:rPr>
            </w:pPr>
          </w:p>
        </w:tc>
      </w:tr>
      <w:tr w:rsidR="0043679F" w:rsidRPr="0043679F" w:rsidTr="0043679F">
        <w:trPr>
          <w:trHeight w:val="3217"/>
          <w:jc w:val="center"/>
        </w:trPr>
        <w:tc>
          <w:tcPr>
            <w:tcW w:w="1320" w:type="dxa"/>
            <w:tcBorders>
              <w:top w:val="single" w:sz="2" w:space="0" w:color="auto"/>
              <w:left w:val="single" w:sz="2" w:space="0" w:color="auto"/>
              <w:bottom w:val="single" w:sz="2" w:space="0" w:color="auto"/>
              <w:right w:val="single" w:sz="2"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 xml:space="preserve">5. </w:t>
            </w:r>
          </w:p>
        </w:tc>
        <w:tc>
          <w:tcPr>
            <w:tcW w:w="3216" w:type="dxa"/>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Зона сельскохозяйственного использования (Сх)</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eastAsia="Times New Roman" w:hAnsi="Times New Roman" w:cs="Times New Roman"/>
                <w:sz w:val="24"/>
                <w:szCs w:val="24"/>
                <w:u w:val="single"/>
              </w:rPr>
            </w:pPr>
            <w:r w:rsidRPr="0043679F">
              <w:rPr>
                <w:rFonts w:ascii="Times New Roman" w:hAnsi="Times New Roman" w:cs="Times New Roman"/>
                <w:u w:val="single"/>
              </w:rPr>
              <w:t>В состав зон сельскохозяйственного использования могут включаться:</w:t>
            </w:r>
          </w:p>
          <w:p w:rsidR="0043679F" w:rsidRPr="0043679F" w:rsidRDefault="0043679F" w:rsidP="0043679F">
            <w:pPr>
              <w:spacing w:after="0" w:line="240" w:lineRule="auto"/>
              <w:ind w:firstLine="426"/>
              <w:rPr>
                <w:rFonts w:ascii="Times New Roman" w:hAnsi="Times New Roman" w:cs="Times New Roman"/>
                <w:u w:val="single"/>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43679F" w:rsidRPr="0043679F" w:rsidRDefault="0043679F" w:rsidP="0043679F">
            <w:pPr>
              <w:spacing w:after="0" w:line="240" w:lineRule="auto"/>
              <w:ind w:firstLine="426"/>
              <w:rPr>
                <w:rFonts w:ascii="Times New Roman" w:hAnsi="Times New Roman" w:cs="Times New Roman"/>
                <w:i/>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(п.9 ст. 35 Градостроительного кодекса РФ).</w:t>
            </w:r>
          </w:p>
          <w:p w:rsidR="0043679F" w:rsidRPr="0043679F" w:rsidRDefault="0043679F" w:rsidP="0043679F">
            <w:pPr>
              <w:spacing w:after="0" w:line="240" w:lineRule="auto"/>
              <w:ind w:firstLine="426"/>
              <w:rPr>
                <w:rFonts w:ascii="Times New Roman" w:eastAsia="Times New Roman" w:hAnsi="Times New Roman" w:cs="Times New Roman"/>
                <w:sz w:val="24"/>
                <w:szCs w:val="24"/>
              </w:rPr>
            </w:pPr>
          </w:p>
        </w:tc>
      </w:tr>
      <w:tr w:rsidR="0043679F" w:rsidRPr="0043679F" w:rsidTr="0043679F">
        <w:trPr>
          <w:jc w:val="center"/>
        </w:trPr>
        <w:tc>
          <w:tcPr>
            <w:tcW w:w="1320" w:type="dxa"/>
            <w:tcBorders>
              <w:top w:val="single" w:sz="2" w:space="0" w:color="auto"/>
              <w:left w:val="single" w:sz="2" w:space="0" w:color="auto"/>
              <w:bottom w:val="single" w:sz="2" w:space="0" w:color="auto"/>
              <w:right w:val="single" w:sz="2"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6 .</w:t>
            </w:r>
          </w:p>
        </w:tc>
        <w:tc>
          <w:tcPr>
            <w:tcW w:w="3216" w:type="dxa"/>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 xml:space="preserve">Зона рекреационного </w:t>
            </w:r>
            <w:r w:rsidRPr="0043679F">
              <w:rPr>
                <w:rFonts w:ascii="Times New Roman" w:hAnsi="Times New Roman" w:cs="Times New Roman"/>
              </w:rPr>
              <w:lastRenderedPageBreak/>
              <w:t>назначения (Р)</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u w:val="single"/>
              </w:rPr>
              <w:lastRenderedPageBreak/>
              <w:t>В состав зон рекреационного назначения могут включаться</w:t>
            </w:r>
            <w:r w:rsidRPr="0043679F">
              <w:rPr>
                <w:rFonts w:ascii="Times New Roman" w:hAnsi="Times New Roman" w:cs="Times New Roman"/>
                <w:sz w:val="24"/>
                <w:szCs w:val="24"/>
              </w:rPr>
              <w:t>:</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lastRenderedPageBreak/>
              <w:t>-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43679F" w:rsidRPr="0043679F" w:rsidRDefault="0043679F" w:rsidP="0043679F">
            <w:pPr>
              <w:pStyle w:val="ConsPlusNormal"/>
              <w:ind w:firstLine="426"/>
              <w:jc w:val="both"/>
              <w:rPr>
                <w:rFonts w:ascii="Times New Roman" w:hAnsi="Times New Roman" w:cs="Times New Roman"/>
                <w:sz w:val="24"/>
                <w:szCs w:val="24"/>
              </w:rPr>
            </w:pPr>
          </w:p>
          <w:p w:rsidR="0043679F" w:rsidRPr="0043679F" w:rsidRDefault="0043679F" w:rsidP="0043679F">
            <w:pPr>
              <w:spacing w:after="0" w:line="240" w:lineRule="auto"/>
              <w:ind w:firstLine="426"/>
              <w:rPr>
                <w:rFonts w:ascii="Times New Roman" w:hAnsi="Times New Roman" w:cs="Times New Roman"/>
                <w:sz w:val="24"/>
                <w:szCs w:val="24"/>
              </w:rPr>
            </w:pPr>
            <w:r w:rsidRPr="0043679F">
              <w:rPr>
                <w:rFonts w:ascii="Times New Roman" w:hAnsi="Times New Roman" w:cs="Times New Roman"/>
              </w:rPr>
              <w:t>(п.11,12 ст. 35 Градостроительного кодекса РФ).</w:t>
            </w:r>
          </w:p>
          <w:p w:rsidR="0043679F" w:rsidRPr="0043679F" w:rsidRDefault="0043679F" w:rsidP="0043679F">
            <w:pPr>
              <w:pStyle w:val="ConsPlusNormal"/>
              <w:ind w:firstLine="426"/>
              <w:jc w:val="both"/>
              <w:rPr>
                <w:rFonts w:ascii="Times New Roman" w:hAnsi="Times New Roman" w:cs="Times New Roman"/>
                <w:sz w:val="24"/>
                <w:szCs w:val="24"/>
              </w:rPr>
            </w:pPr>
          </w:p>
        </w:tc>
      </w:tr>
      <w:tr w:rsidR="0043679F" w:rsidRPr="0043679F" w:rsidTr="0043679F">
        <w:trPr>
          <w:trHeight w:val="1518"/>
          <w:jc w:val="center"/>
        </w:trPr>
        <w:tc>
          <w:tcPr>
            <w:tcW w:w="1320" w:type="dxa"/>
            <w:tcBorders>
              <w:top w:val="single" w:sz="2" w:space="0" w:color="auto"/>
              <w:left w:val="single" w:sz="2" w:space="0" w:color="auto"/>
              <w:bottom w:val="single" w:sz="2" w:space="0" w:color="auto"/>
              <w:right w:val="single" w:sz="2"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lastRenderedPageBreak/>
              <w:t>7 .</w:t>
            </w:r>
          </w:p>
        </w:tc>
        <w:tc>
          <w:tcPr>
            <w:tcW w:w="3216" w:type="dxa"/>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Зона специального назначения (Сп)</w:t>
            </w:r>
          </w:p>
        </w:tc>
        <w:tc>
          <w:tcPr>
            <w:tcW w:w="10065" w:type="dxa"/>
            <w:tcBorders>
              <w:top w:val="single" w:sz="2" w:space="0" w:color="auto"/>
              <w:left w:val="single" w:sz="4" w:space="0" w:color="auto"/>
              <w:bottom w:val="single" w:sz="2" w:space="0" w:color="auto"/>
              <w:right w:val="single" w:sz="2"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u w:val="single"/>
              </w:rPr>
            </w:pPr>
            <w:r w:rsidRPr="0043679F">
              <w:rPr>
                <w:rFonts w:ascii="Times New Roman" w:hAnsi="Times New Roman" w:cs="Times New Roman"/>
                <w:u w:val="single"/>
              </w:rPr>
              <w:t>В состав зон специального назначения могут включаться:</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3679F" w:rsidRPr="0043679F" w:rsidRDefault="0043679F" w:rsidP="0043679F">
            <w:pPr>
              <w:spacing w:after="0" w:line="240" w:lineRule="auto"/>
              <w:ind w:firstLine="426"/>
              <w:jc w:val="both"/>
              <w:rPr>
                <w:rFonts w:ascii="Times New Roman" w:eastAsia="Times New Roman" w:hAnsi="Times New Roman" w:cs="Times New Roman"/>
                <w:sz w:val="24"/>
                <w:szCs w:val="24"/>
              </w:rPr>
            </w:pPr>
            <w:r w:rsidRPr="0043679F">
              <w:rPr>
                <w:rFonts w:ascii="Times New Roman" w:hAnsi="Times New Roman" w:cs="Times New Roman"/>
              </w:rPr>
              <w:t xml:space="preserve">      - зоны размещения военных объектов и иные зоны специального назначения.</w:t>
            </w:r>
          </w:p>
        </w:tc>
      </w:tr>
      <w:tr w:rsidR="0043679F" w:rsidRPr="0043679F" w:rsidTr="0043679F">
        <w:trPr>
          <w:trHeight w:val="506"/>
          <w:jc w:val="center"/>
        </w:trPr>
        <w:tc>
          <w:tcPr>
            <w:tcW w:w="14601" w:type="dxa"/>
            <w:gridSpan w:val="3"/>
            <w:tcBorders>
              <w:top w:val="single" w:sz="2" w:space="0" w:color="auto"/>
              <w:left w:val="single" w:sz="2" w:space="0" w:color="auto"/>
              <w:bottom w:val="single" w:sz="2" w:space="0" w:color="auto"/>
              <w:right w:val="single" w:sz="2" w:space="0" w:color="auto"/>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b/>
                <w:sz w:val="24"/>
                <w:szCs w:val="24"/>
              </w:rPr>
            </w:pPr>
            <w:r w:rsidRPr="0043679F">
              <w:rPr>
                <w:rFonts w:ascii="Times New Roman" w:hAnsi="Times New Roman" w:cs="Times New Roman"/>
                <w:b/>
                <w:lang w:val="en-US"/>
              </w:rPr>
              <w:t>I</w:t>
            </w:r>
            <w:r w:rsidRPr="0043679F">
              <w:rPr>
                <w:rFonts w:ascii="Times New Roman" w:hAnsi="Times New Roman" w:cs="Times New Roman"/>
                <w:b/>
              </w:rPr>
              <w:t>. Зоны, расположенные вне границ населенных пунктов</w:t>
            </w:r>
          </w:p>
        </w:tc>
      </w:tr>
      <w:tr w:rsidR="0043679F" w:rsidRPr="0043679F" w:rsidTr="0043679F">
        <w:trPr>
          <w:jc w:val="center"/>
        </w:trPr>
        <w:tc>
          <w:tcPr>
            <w:tcW w:w="4536" w:type="dxa"/>
            <w:gridSpan w:val="2"/>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b/>
                <w:sz w:val="24"/>
                <w:szCs w:val="24"/>
              </w:rPr>
            </w:pPr>
            <w:r w:rsidRPr="0043679F">
              <w:rPr>
                <w:rFonts w:ascii="Times New Roman" w:hAnsi="Times New Roman" w:cs="Times New Roman"/>
                <w:b/>
              </w:rPr>
              <w:t xml:space="preserve">Зона инженерной и транспортной инфраструктуры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eastAsia="Times New Roman" w:hAnsi="Times New Roman" w:cs="Times New Roman"/>
                <w:sz w:val="24"/>
                <w:szCs w:val="24"/>
                <w:u w:val="single"/>
              </w:rPr>
            </w:pPr>
            <w:r w:rsidRPr="0043679F">
              <w:rPr>
                <w:rFonts w:ascii="Times New Roman" w:hAnsi="Times New Roman" w:cs="Times New Roman"/>
                <w:u w:val="single"/>
              </w:rPr>
              <w:t>В состав зон инженерной и транспортной инфраструктуры могут включаться: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 xml:space="preserve">1) зона инженерной инфраструктуры </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i/>
              </w:rPr>
              <w:t>2) зона транспортной инфраструктуры</w:t>
            </w:r>
            <w:r w:rsidRPr="0043679F">
              <w:rPr>
                <w:rFonts w:ascii="Times New Roman" w:hAnsi="Times New Roman" w:cs="Times New Roman"/>
              </w:rPr>
              <w:t xml:space="preserve"> </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eastAsia="Times New Roman" w:hAnsi="Times New Roman" w:cs="Times New Roman"/>
                <w:b/>
                <w:sz w:val="24"/>
                <w:szCs w:val="24"/>
              </w:rPr>
            </w:pPr>
          </w:p>
        </w:tc>
      </w:tr>
      <w:tr w:rsidR="0043679F" w:rsidRPr="0043679F" w:rsidTr="0043679F">
        <w:trPr>
          <w:jc w:val="center"/>
        </w:trPr>
        <w:tc>
          <w:tcPr>
            <w:tcW w:w="4536" w:type="dxa"/>
            <w:gridSpan w:val="2"/>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b/>
                <w:sz w:val="24"/>
                <w:szCs w:val="24"/>
              </w:rPr>
            </w:pPr>
            <w:r w:rsidRPr="0043679F">
              <w:rPr>
                <w:rFonts w:ascii="Times New Roman" w:hAnsi="Times New Roman" w:cs="Times New Roman"/>
                <w:b/>
              </w:rPr>
              <w:t xml:space="preserve">Зона сельскохозяйственного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eastAsia="Times New Roman" w:hAnsi="Times New Roman" w:cs="Times New Roman"/>
                <w:sz w:val="24"/>
                <w:szCs w:val="24"/>
                <w:u w:val="single"/>
              </w:rPr>
            </w:pPr>
            <w:r w:rsidRPr="0043679F">
              <w:rPr>
                <w:rFonts w:ascii="Times New Roman" w:hAnsi="Times New Roman" w:cs="Times New Roman"/>
                <w:u w:val="single"/>
              </w:rPr>
              <w:t>В состав зон сельскохозяйственного использования могут включаться:</w:t>
            </w:r>
          </w:p>
          <w:p w:rsidR="0043679F" w:rsidRPr="0043679F" w:rsidRDefault="0043679F" w:rsidP="0043679F">
            <w:pPr>
              <w:spacing w:after="0" w:line="240" w:lineRule="auto"/>
              <w:ind w:firstLine="426"/>
              <w:rPr>
                <w:rFonts w:ascii="Times New Roman" w:hAnsi="Times New Roman" w:cs="Times New Roman"/>
                <w:u w:val="single"/>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43679F" w:rsidRPr="0043679F" w:rsidRDefault="0043679F" w:rsidP="0043679F">
            <w:pPr>
              <w:spacing w:after="0" w:line="240" w:lineRule="auto"/>
              <w:ind w:firstLine="426"/>
              <w:rPr>
                <w:rFonts w:ascii="Times New Roman" w:hAnsi="Times New Roman" w:cs="Times New Roman"/>
                <w:i/>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lastRenderedPageBreak/>
              <w:t>(п.9 ст. 35 Градостроительного кодекса РФ).</w:t>
            </w:r>
          </w:p>
          <w:p w:rsidR="0043679F" w:rsidRPr="0043679F" w:rsidRDefault="0043679F" w:rsidP="0043679F">
            <w:pPr>
              <w:spacing w:after="0" w:line="240" w:lineRule="auto"/>
              <w:ind w:firstLine="426"/>
              <w:rPr>
                <w:rFonts w:ascii="Times New Roman" w:eastAsia="Times New Roman" w:hAnsi="Times New Roman" w:cs="Times New Roman"/>
                <w:b/>
                <w:sz w:val="24"/>
                <w:szCs w:val="24"/>
              </w:rPr>
            </w:pPr>
          </w:p>
        </w:tc>
      </w:tr>
      <w:tr w:rsidR="0043679F" w:rsidRPr="0043679F" w:rsidTr="0043679F">
        <w:trPr>
          <w:jc w:val="center"/>
        </w:trPr>
        <w:tc>
          <w:tcPr>
            <w:tcW w:w="4536" w:type="dxa"/>
            <w:gridSpan w:val="2"/>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b/>
                <w:sz w:val="24"/>
                <w:szCs w:val="24"/>
              </w:rPr>
            </w:pPr>
            <w:r w:rsidRPr="0043679F">
              <w:rPr>
                <w:rFonts w:ascii="Times New Roman" w:hAnsi="Times New Roman" w:cs="Times New Roman"/>
                <w:b/>
              </w:rPr>
              <w:lastRenderedPageBreak/>
              <w:t xml:space="preserve">Зона производственного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jc w:val="both"/>
              <w:rPr>
                <w:rFonts w:ascii="Times New Roman" w:eastAsia="Times New Roman" w:hAnsi="Times New Roman" w:cs="Times New Roman"/>
                <w:sz w:val="24"/>
                <w:szCs w:val="24"/>
                <w:u w:val="single"/>
              </w:rPr>
            </w:pPr>
            <w:r w:rsidRPr="0043679F">
              <w:rPr>
                <w:rFonts w:ascii="Times New Roman" w:hAnsi="Times New Roman" w:cs="Times New Roman"/>
                <w:u w:val="single"/>
              </w:rPr>
              <w:t>В состав зон производственного использования</w:t>
            </w:r>
            <w:r w:rsidRPr="0043679F">
              <w:rPr>
                <w:rFonts w:ascii="Times New Roman" w:hAnsi="Times New Roman" w:cs="Times New Roman"/>
              </w:rPr>
              <w:t xml:space="preserve"> </w:t>
            </w:r>
            <w:r w:rsidRPr="0043679F">
              <w:rPr>
                <w:rFonts w:ascii="Times New Roman" w:hAnsi="Times New Roman" w:cs="Times New Roman"/>
                <w:u w:val="single"/>
              </w:rPr>
              <w:t>могут включаться:</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производственные зоны - зоны размещения производственных объектов с различными нормативами воздействия на окружающую среду;</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3) иные виды производственной инфраструктуры.</w:t>
            </w:r>
          </w:p>
          <w:p w:rsidR="0043679F" w:rsidRPr="0043679F" w:rsidRDefault="0043679F" w:rsidP="0043679F">
            <w:pPr>
              <w:spacing w:after="0" w:line="240" w:lineRule="auto"/>
              <w:ind w:firstLine="426"/>
              <w:jc w:val="both"/>
              <w:rPr>
                <w:rFonts w:ascii="Times New Roman" w:hAnsi="Times New Roman" w:cs="Times New Roman"/>
                <w:i/>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eastAsia="Times New Roman" w:hAnsi="Times New Roman" w:cs="Times New Roman"/>
                <w:b/>
                <w:sz w:val="24"/>
                <w:szCs w:val="24"/>
              </w:rPr>
            </w:pPr>
          </w:p>
        </w:tc>
      </w:tr>
      <w:tr w:rsidR="0043679F" w:rsidRPr="0043679F" w:rsidTr="0043679F">
        <w:trPr>
          <w:jc w:val="center"/>
        </w:trPr>
        <w:tc>
          <w:tcPr>
            <w:tcW w:w="4536" w:type="dxa"/>
            <w:gridSpan w:val="2"/>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b/>
                <w:sz w:val="24"/>
                <w:szCs w:val="24"/>
              </w:rPr>
            </w:pPr>
            <w:r w:rsidRPr="0043679F">
              <w:rPr>
                <w:rFonts w:ascii="Times New Roman" w:hAnsi="Times New Roman" w:cs="Times New Roman"/>
                <w:b/>
              </w:rPr>
              <w:t xml:space="preserve">Зона рекреационного назначения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u w:val="single"/>
              </w:rPr>
              <w:t>В состав зон рекреационного назначения могут включаться</w:t>
            </w:r>
            <w:r w:rsidRPr="0043679F">
              <w:rPr>
                <w:rFonts w:ascii="Times New Roman" w:hAnsi="Times New Roman" w:cs="Times New Roman"/>
                <w:sz w:val="24"/>
                <w:szCs w:val="24"/>
              </w:rPr>
              <w:t>:</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земли лесного фонда.</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зоны в границах территорий, занятых лесами,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43679F" w:rsidRPr="0043679F" w:rsidRDefault="0043679F" w:rsidP="0043679F">
            <w:pPr>
              <w:pStyle w:val="ConsPlusNormal"/>
              <w:ind w:firstLine="426"/>
              <w:jc w:val="both"/>
              <w:rPr>
                <w:rFonts w:ascii="Times New Roman" w:hAnsi="Times New Roman" w:cs="Times New Roman"/>
                <w:sz w:val="24"/>
                <w:szCs w:val="24"/>
              </w:rPr>
            </w:pPr>
          </w:p>
          <w:p w:rsidR="0043679F" w:rsidRPr="0043679F" w:rsidRDefault="0043679F" w:rsidP="0043679F">
            <w:pPr>
              <w:spacing w:after="0" w:line="240" w:lineRule="auto"/>
              <w:ind w:firstLine="426"/>
              <w:rPr>
                <w:rFonts w:ascii="Times New Roman" w:hAnsi="Times New Roman" w:cs="Times New Roman"/>
                <w:sz w:val="24"/>
                <w:szCs w:val="24"/>
              </w:rPr>
            </w:pPr>
            <w:r w:rsidRPr="0043679F">
              <w:rPr>
                <w:rFonts w:ascii="Times New Roman" w:hAnsi="Times New Roman" w:cs="Times New Roman"/>
              </w:rPr>
              <w:t>(п.11,12 ст. 35 Градостроительного кодекса РФ).</w:t>
            </w:r>
          </w:p>
          <w:p w:rsidR="0043679F" w:rsidRPr="0043679F" w:rsidRDefault="0043679F" w:rsidP="0043679F">
            <w:pPr>
              <w:pStyle w:val="ConsPlusNormal"/>
              <w:ind w:firstLine="426"/>
              <w:jc w:val="both"/>
              <w:rPr>
                <w:rFonts w:ascii="Times New Roman" w:hAnsi="Times New Roman" w:cs="Times New Roman"/>
                <w:sz w:val="24"/>
                <w:szCs w:val="24"/>
              </w:rPr>
            </w:pPr>
          </w:p>
        </w:tc>
      </w:tr>
      <w:tr w:rsidR="0043679F" w:rsidRPr="0043679F" w:rsidTr="0043679F">
        <w:trPr>
          <w:jc w:val="center"/>
        </w:trPr>
        <w:tc>
          <w:tcPr>
            <w:tcW w:w="4536" w:type="dxa"/>
            <w:gridSpan w:val="2"/>
            <w:tcBorders>
              <w:top w:val="single" w:sz="2" w:space="0" w:color="auto"/>
              <w:left w:val="single" w:sz="2" w:space="0" w:color="auto"/>
              <w:bottom w:val="single" w:sz="2" w:space="0" w:color="auto"/>
              <w:right w:val="single" w:sz="4"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b/>
                <w:sz w:val="24"/>
                <w:szCs w:val="24"/>
              </w:rPr>
            </w:pPr>
            <w:r w:rsidRPr="0043679F">
              <w:rPr>
                <w:rFonts w:ascii="Times New Roman" w:hAnsi="Times New Roman" w:cs="Times New Roman"/>
                <w:b/>
              </w:rPr>
              <w:t xml:space="preserve">Зона специального назначения </w:t>
            </w:r>
          </w:p>
        </w:tc>
        <w:tc>
          <w:tcPr>
            <w:tcW w:w="10065" w:type="dxa"/>
            <w:tcBorders>
              <w:top w:val="single" w:sz="2" w:space="0" w:color="auto"/>
              <w:left w:val="single" w:sz="4" w:space="0" w:color="auto"/>
              <w:bottom w:val="single" w:sz="2" w:space="0" w:color="auto"/>
              <w:right w:val="single" w:sz="2" w:space="0" w:color="auto"/>
            </w:tcBorders>
            <w:hideMark/>
          </w:tcPr>
          <w:p w:rsidR="0043679F" w:rsidRPr="0043679F" w:rsidRDefault="0043679F" w:rsidP="0043679F">
            <w:pPr>
              <w:spacing w:after="0" w:line="240" w:lineRule="auto"/>
              <w:ind w:firstLine="426"/>
              <w:rPr>
                <w:rFonts w:ascii="Times New Roman" w:eastAsia="Times New Roman" w:hAnsi="Times New Roman" w:cs="Times New Roman"/>
                <w:sz w:val="24"/>
                <w:szCs w:val="24"/>
                <w:u w:val="single"/>
              </w:rPr>
            </w:pPr>
            <w:r w:rsidRPr="0043679F">
              <w:rPr>
                <w:rFonts w:ascii="Times New Roman" w:hAnsi="Times New Roman" w:cs="Times New Roman"/>
                <w:u w:val="single"/>
              </w:rPr>
              <w:t>В состав зон специального назначения могут включаться:</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3679F" w:rsidRPr="0043679F" w:rsidRDefault="0043679F" w:rsidP="0043679F">
            <w:pPr>
              <w:spacing w:after="0" w:line="240" w:lineRule="auto"/>
              <w:ind w:firstLine="426"/>
              <w:jc w:val="both"/>
              <w:rPr>
                <w:rFonts w:ascii="Times New Roman" w:eastAsia="Times New Roman" w:hAnsi="Times New Roman" w:cs="Times New Roman"/>
                <w:sz w:val="24"/>
                <w:szCs w:val="24"/>
              </w:rPr>
            </w:pPr>
            <w:r w:rsidRPr="0043679F">
              <w:rPr>
                <w:rFonts w:ascii="Times New Roman" w:hAnsi="Times New Roman" w:cs="Times New Roman"/>
              </w:rPr>
              <w:t xml:space="preserve">      - зоны размещения военных объектов и иные зоны специального назначения</w:t>
            </w:r>
          </w:p>
        </w:tc>
      </w:tr>
    </w:tbl>
    <w:p w:rsidR="0043679F" w:rsidRPr="0043679F" w:rsidRDefault="0043679F" w:rsidP="0043679F">
      <w:pPr>
        <w:spacing w:after="0" w:line="240" w:lineRule="auto"/>
        <w:ind w:firstLine="426"/>
        <w:rPr>
          <w:rFonts w:ascii="Times New Roman" w:hAnsi="Times New Roman" w:cs="Times New Roman"/>
          <w:b/>
          <w:szCs w:val="28"/>
          <w:u w:val="single"/>
        </w:rPr>
        <w:sectPr w:rsidR="0043679F" w:rsidRPr="0043679F" w:rsidSect="0043679F">
          <w:type w:val="continuous"/>
          <w:pgSz w:w="16838" w:h="11906" w:orient="landscape"/>
          <w:pgMar w:top="720" w:right="720" w:bottom="720" w:left="720" w:header="709" w:footer="709" w:gutter="0"/>
          <w:cols w:space="720"/>
        </w:sectPr>
      </w:pPr>
    </w:p>
    <w:p w:rsidR="0043679F" w:rsidRPr="0043679F" w:rsidRDefault="0043679F" w:rsidP="0043679F">
      <w:pPr>
        <w:pStyle w:val="2"/>
        <w:numPr>
          <w:ilvl w:val="1"/>
          <w:numId w:val="8"/>
        </w:numPr>
        <w:tabs>
          <w:tab w:val="clear" w:pos="720"/>
          <w:tab w:val="num" w:pos="900"/>
          <w:tab w:val="left" w:pos="1620"/>
        </w:tabs>
        <w:suppressAutoHyphens/>
        <w:ind w:left="0" w:firstLine="426"/>
        <w:rPr>
          <w:rFonts w:ascii="Times New Roman" w:hAnsi="Times New Roman"/>
          <w:b/>
          <w:color w:val="auto"/>
          <w:sz w:val="24"/>
        </w:rPr>
      </w:pPr>
      <w:bookmarkStart w:id="21" w:name="_Toc512581861"/>
      <w:r w:rsidRPr="0043679F">
        <w:rPr>
          <w:rFonts w:ascii="Times New Roman" w:hAnsi="Times New Roman"/>
          <w:b/>
          <w:color w:val="auto"/>
          <w:sz w:val="24"/>
        </w:rPr>
        <w:lastRenderedPageBreak/>
        <w:t>Мероприятия по развитию и размещению на территории Телецкого сельского поселения объектов капитального строительства, регионального и местного значения</w:t>
      </w:r>
      <w:bookmarkEnd w:id="21"/>
    </w:p>
    <w:p w:rsidR="0043679F" w:rsidRPr="0043679F" w:rsidRDefault="0043679F" w:rsidP="0043679F">
      <w:pPr>
        <w:pStyle w:val="3"/>
        <w:suppressAutoHyphens/>
        <w:spacing w:before="0"/>
        <w:ind w:firstLine="426"/>
        <w:jc w:val="center"/>
        <w:rPr>
          <w:rFonts w:ascii="Times New Roman" w:hAnsi="Times New Roman"/>
          <w:color w:val="auto"/>
        </w:rPr>
      </w:pPr>
      <w:bookmarkStart w:id="22" w:name="_Toc512581862"/>
      <w:r w:rsidRPr="0043679F">
        <w:rPr>
          <w:rFonts w:ascii="Times New Roman" w:hAnsi="Times New Roman"/>
          <w:color w:val="auto"/>
        </w:rPr>
        <w:t>3.3.1. Развитие и размещение объектов транспортной     инфраструктуры</w:t>
      </w:r>
      <w:bookmarkEnd w:id="22"/>
    </w:p>
    <w:p w:rsidR="0043679F" w:rsidRPr="0043679F" w:rsidRDefault="0043679F" w:rsidP="0043679F">
      <w:pPr>
        <w:pStyle w:val="a5"/>
        <w:keepLines w:val="0"/>
        <w:suppressAutoHyphens/>
        <w:spacing w:before="0" w:line="240" w:lineRule="auto"/>
        <w:ind w:firstLine="426"/>
        <w:rPr>
          <w:rFonts w:ascii="Times New Roman" w:hAnsi="Times New Roman"/>
          <w:bCs w:val="0"/>
          <w:color w:val="auto"/>
          <w:sz w:val="24"/>
          <w:szCs w:val="24"/>
          <w:lang w:eastAsia="ru-RU"/>
        </w:rPr>
      </w:pPr>
      <w:r w:rsidRPr="0043679F">
        <w:rPr>
          <w:rFonts w:ascii="Times New Roman" w:hAnsi="Times New Roman"/>
          <w:bCs w:val="0"/>
          <w:color w:val="auto"/>
          <w:sz w:val="24"/>
          <w:szCs w:val="24"/>
          <w:lang w:eastAsia="ru-RU"/>
        </w:rPr>
        <w:t>Внешний транспорт</w:t>
      </w:r>
    </w:p>
    <w:p w:rsidR="0043679F" w:rsidRPr="0043679F" w:rsidRDefault="0043679F" w:rsidP="0043679F">
      <w:pPr>
        <w:pStyle w:val="a5"/>
        <w:keepLines w:val="0"/>
        <w:numPr>
          <w:ilvl w:val="0"/>
          <w:numId w:val="11"/>
        </w:numPr>
        <w:suppressAutoHyphens/>
        <w:spacing w:before="0" w:line="240" w:lineRule="auto"/>
        <w:ind w:left="0" w:firstLine="426"/>
        <w:contextualSpacing/>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u w:val="single"/>
          <w:lang w:eastAsia="ru-RU"/>
        </w:rPr>
        <w:t>Комплексное развитие единой транспортной инфраструктуры</w:t>
      </w:r>
      <w:r w:rsidRPr="0043679F">
        <w:rPr>
          <w:rFonts w:ascii="Times New Roman" w:hAnsi="Times New Roman"/>
          <w:b w:val="0"/>
          <w:bCs w:val="0"/>
          <w:color w:val="auto"/>
          <w:sz w:val="24"/>
          <w:szCs w:val="24"/>
          <w:lang w:eastAsia="ru-RU"/>
        </w:rPr>
        <w:t>:</w:t>
      </w:r>
    </w:p>
    <w:p w:rsidR="0043679F" w:rsidRPr="0043679F" w:rsidRDefault="0043679F" w:rsidP="0043679F">
      <w:pPr>
        <w:tabs>
          <w:tab w:val="left" w:pos="0"/>
        </w:tabs>
        <w:spacing w:after="0" w:line="240" w:lineRule="auto"/>
        <w:ind w:firstLine="426"/>
        <w:rPr>
          <w:rFonts w:ascii="Times New Roman" w:hAnsi="Times New Roman" w:cs="Times New Roman"/>
          <w:sz w:val="24"/>
          <w:szCs w:val="24"/>
        </w:rPr>
      </w:pPr>
      <w:r w:rsidRPr="0043679F">
        <w:rPr>
          <w:rFonts w:ascii="Times New Roman" w:hAnsi="Times New Roman" w:cs="Times New Roman"/>
        </w:rPr>
        <w:t>- формирование в соответствии со «С</w:t>
      </w:r>
      <w:r w:rsidRPr="0043679F">
        <w:rPr>
          <w:rFonts w:ascii="Times New Roman" w:hAnsi="Times New Roman" w:cs="Times New Roman"/>
          <w:szCs w:val="28"/>
        </w:rPr>
        <w:t xml:space="preserve">хемой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w:t>
      </w:r>
      <w:r w:rsidRPr="0043679F">
        <w:rPr>
          <w:rFonts w:ascii="Times New Roman" w:hAnsi="Times New Roman" w:cs="Times New Roman"/>
        </w:rPr>
        <w:t xml:space="preserve">плана </w:t>
      </w:r>
      <w:r w:rsidRPr="0043679F">
        <w:rPr>
          <w:rFonts w:ascii="Times New Roman" w:hAnsi="Times New Roman" w:cs="Times New Roman"/>
          <w:szCs w:val="28"/>
        </w:rPr>
        <w:t xml:space="preserve">Телецкого сельского поселения </w:t>
      </w:r>
      <w:r w:rsidRPr="0043679F">
        <w:rPr>
          <w:rFonts w:ascii="Times New Roman" w:hAnsi="Times New Roman" w:cs="Times New Roman"/>
        </w:rPr>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Pr="0043679F">
        <w:rPr>
          <w:rFonts w:ascii="Times New Roman" w:hAnsi="Times New Roman" w:cs="Times New Roman"/>
          <w:szCs w:val="28"/>
        </w:rPr>
        <w:t>Брянской</w:t>
      </w:r>
      <w:r w:rsidRPr="0043679F">
        <w:rPr>
          <w:rFonts w:ascii="Times New Roman" w:hAnsi="Times New Roman" w:cs="Times New Roman"/>
        </w:rPr>
        <w:t xml:space="preserve"> области;</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 xml:space="preserve">- обеспечение резервирования территории и выделение зоны транспортной инфраструктуры для строительства участка автодороги регионального значения </w:t>
      </w:r>
      <w:r w:rsidRPr="0043679F">
        <w:rPr>
          <w:rFonts w:ascii="Times New Roman" w:hAnsi="Times New Roman"/>
          <w:b w:val="0"/>
          <w:bCs w:val="0"/>
          <w:color w:val="auto"/>
          <w:sz w:val="24"/>
          <w:szCs w:val="24"/>
          <w:lang w:val="en-US" w:eastAsia="ru-RU"/>
        </w:rPr>
        <w:t>III</w:t>
      </w:r>
      <w:r w:rsidRPr="0043679F">
        <w:rPr>
          <w:rFonts w:ascii="Times New Roman" w:hAnsi="Times New Roman"/>
          <w:b w:val="0"/>
          <w:bCs w:val="0"/>
          <w:color w:val="auto"/>
          <w:sz w:val="24"/>
          <w:szCs w:val="24"/>
          <w:lang w:eastAsia="ru-RU"/>
        </w:rPr>
        <w:t xml:space="preserve"> технической категории «Обход г. Трубчевска».</w:t>
      </w:r>
    </w:p>
    <w:p w:rsidR="0043679F" w:rsidRPr="0043679F" w:rsidRDefault="0043679F" w:rsidP="0043679F">
      <w:pPr>
        <w:tabs>
          <w:tab w:val="left" w:pos="720"/>
        </w:tabs>
        <w:suppressAutoHyphens/>
        <w:spacing w:after="0" w:line="240" w:lineRule="auto"/>
        <w:ind w:firstLine="426"/>
        <w:jc w:val="both"/>
        <w:rPr>
          <w:rFonts w:ascii="Times New Roman" w:hAnsi="Times New Roman" w:cs="Times New Roman"/>
          <w:sz w:val="24"/>
          <w:szCs w:val="24"/>
        </w:rPr>
      </w:pPr>
      <w:r w:rsidRPr="0043679F">
        <w:rPr>
          <w:rFonts w:ascii="Times New Roman" w:hAnsi="Times New Roman" w:cs="Times New Roman"/>
        </w:rPr>
        <w:t xml:space="preserve">2. </w:t>
      </w:r>
      <w:r w:rsidRPr="0043679F">
        <w:rPr>
          <w:rFonts w:ascii="Times New Roman" w:hAnsi="Times New Roman" w:cs="Times New Roman"/>
          <w:u w:val="single"/>
        </w:rPr>
        <w:t>Строительство</w:t>
      </w:r>
      <w:r w:rsidRPr="0043679F">
        <w:rPr>
          <w:rFonts w:ascii="Times New Roman" w:hAnsi="Times New Roman" w:cs="Times New Roman"/>
        </w:rPr>
        <w:t>:</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 xml:space="preserve">-  участка автодороги регионального значения </w:t>
      </w:r>
      <w:r w:rsidRPr="0043679F">
        <w:rPr>
          <w:rFonts w:ascii="Times New Roman" w:hAnsi="Times New Roman"/>
          <w:b w:val="0"/>
          <w:bCs w:val="0"/>
          <w:color w:val="auto"/>
          <w:sz w:val="24"/>
          <w:szCs w:val="24"/>
          <w:lang w:val="en-US" w:eastAsia="ru-RU"/>
        </w:rPr>
        <w:t>III</w:t>
      </w:r>
      <w:r w:rsidRPr="0043679F">
        <w:rPr>
          <w:rFonts w:ascii="Times New Roman" w:hAnsi="Times New Roman"/>
          <w:b w:val="0"/>
          <w:bCs w:val="0"/>
          <w:color w:val="auto"/>
          <w:sz w:val="24"/>
          <w:szCs w:val="24"/>
          <w:lang w:eastAsia="ru-RU"/>
        </w:rPr>
        <w:t xml:space="preserve"> технической категории «Обход г. Трубчевска» протяженностью </w:t>
      </w:r>
      <w:smartTag w:uri="urn:schemas-microsoft-com:office:smarttags" w:element="metricconverter">
        <w:smartTagPr>
          <w:attr w:name="ProductID" w:val="7,46 км"/>
        </w:smartTagPr>
        <w:r w:rsidRPr="0043679F">
          <w:rPr>
            <w:rFonts w:ascii="Times New Roman" w:hAnsi="Times New Roman"/>
            <w:b w:val="0"/>
            <w:bCs w:val="0"/>
            <w:color w:val="auto"/>
            <w:sz w:val="24"/>
            <w:szCs w:val="24"/>
            <w:lang w:eastAsia="ru-RU"/>
          </w:rPr>
          <w:t>7,46 км</w:t>
        </w:r>
      </w:smartTag>
      <w:r w:rsidRPr="0043679F">
        <w:rPr>
          <w:rFonts w:ascii="Times New Roman" w:hAnsi="Times New Roman"/>
          <w:b w:val="0"/>
          <w:bCs w:val="0"/>
          <w:color w:val="auto"/>
          <w:sz w:val="24"/>
          <w:szCs w:val="24"/>
          <w:lang w:eastAsia="ru-RU"/>
        </w:rPr>
        <w:t xml:space="preserve"> - на первую очередь реализации генерального плана.</w:t>
      </w:r>
    </w:p>
    <w:p w:rsidR="0043679F" w:rsidRPr="0043679F" w:rsidRDefault="0043679F" w:rsidP="0043679F">
      <w:pPr>
        <w:suppressAutoHyphens/>
        <w:spacing w:after="0" w:line="240" w:lineRule="auto"/>
        <w:ind w:firstLine="426"/>
        <w:rPr>
          <w:rFonts w:ascii="Times New Roman" w:hAnsi="Times New Roman" w:cs="Times New Roman"/>
          <w:b/>
          <w:sz w:val="24"/>
          <w:szCs w:val="24"/>
        </w:rPr>
      </w:pPr>
      <w:r w:rsidRPr="0043679F">
        <w:rPr>
          <w:rFonts w:ascii="Times New Roman" w:hAnsi="Times New Roman" w:cs="Times New Roman"/>
          <w:b/>
        </w:rPr>
        <w:t>Пассажирский транспорт</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 xml:space="preserve">1. Организация системы маршрутного сообщения для связи населенных пунктов </w:t>
      </w:r>
      <w:r w:rsidRPr="0043679F">
        <w:rPr>
          <w:rFonts w:ascii="Times New Roman" w:hAnsi="Times New Roman"/>
          <w:b w:val="0"/>
          <w:bCs w:val="0"/>
          <w:color w:val="auto"/>
          <w:sz w:val="24"/>
          <w:lang w:eastAsia="ru-RU"/>
        </w:rPr>
        <w:t>Телецкого сельского поселения</w:t>
      </w:r>
      <w:r w:rsidRPr="0043679F">
        <w:rPr>
          <w:rFonts w:ascii="Times New Roman" w:hAnsi="Times New Roman"/>
          <w:b w:val="0"/>
          <w:bCs w:val="0"/>
          <w:color w:val="auto"/>
          <w:sz w:val="24"/>
          <w:szCs w:val="24"/>
          <w:lang w:eastAsia="ru-RU"/>
        </w:rPr>
        <w:t>, в т.ч. районов нового жилищного строительства между собой, с соседними муниципальными образованиями, а также с г. Трубчевском - на расчётный срок реализации генерального плана;</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43679F">
        <w:rPr>
          <w:rFonts w:ascii="Times New Roman" w:hAnsi="Times New Roman"/>
          <w:b w:val="0"/>
          <w:color w:val="auto"/>
          <w:sz w:val="24"/>
          <w:lang w:eastAsia="ru-RU"/>
        </w:rPr>
        <w:t xml:space="preserve"> для  маломобильных групп населения</w:t>
      </w:r>
      <w:r w:rsidRPr="0043679F">
        <w:rPr>
          <w:rFonts w:ascii="Times New Roman" w:hAnsi="Times New Roman"/>
          <w:b w:val="0"/>
          <w:bCs w:val="0"/>
          <w:color w:val="auto"/>
          <w:sz w:val="24"/>
          <w:szCs w:val="24"/>
          <w:lang w:eastAsia="ru-RU"/>
        </w:rPr>
        <w:t xml:space="preserve"> – </w:t>
      </w:r>
      <w:smartTag w:uri="urn:schemas-microsoft-com:office:smarttags" w:element="metricconverter">
        <w:smartTagPr>
          <w:attr w:name="ProductID" w:val="600 м"/>
        </w:smartTagPr>
        <w:r w:rsidRPr="0043679F">
          <w:rPr>
            <w:rFonts w:ascii="Times New Roman" w:hAnsi="Times New Roman"/>
            <w:b w:val="0"/>
            <w:bCs w:val="0"/>
            <w:color w:val="auto"/>
            <w:sz w:val="24"/>
            <w:szCs w:val="24"/>
            <w:lang w:eastAsia="ru-RU"/>
          </w:rPr>
          <w:t>600 м</w:t>
        </w:r>
      </w:smartTag>
      <w:r w:rsidRPr="0043679F">
        <w:rPr>
          <w:rFonts w:ascii="Times New Roman" w:hAnsi="Times New Roman"/>
          <w:b w:val="0"/>
          <w:bCs w:val="0"/>
          <w:color w:val="auto"/>
          <w:sz w:val="24"/>
          <w:szCs w:val="24"/>
          <w:lang w:eastAsia="ru-RU"/>
        </w:rPr>
        <w:t xml:space="preserve"> – на расчётный срок реализации генерального плана.</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На первую очередь реализации генерального плана: возведение остановочного павильона по ул. Центральная в д. Красное</w:t>
      </w:r>
    </w:p>
    <w:p w:rsidR="0043679F" w:rsidRPr="0043679F" w:rsidRDefault="0043679F" w:rsidP="0043679F">
      <w:pPr>
        <w:suppressAutoHyphens/>
        <w:spacing w:after="0" w:line="240" w:lineRule="auto"/>
        <w:ind w:firstLine="426"/>
        <w:jc w:val="both"/>
        <w:rPr>
          <w:rFonts w:ascii="Times New Roman" w:hAnsi="Times New Roman" w:cs="Times New Roman"/>
          <w:sz w:val="24"/>
          <w:szCs w:val="24"/>
        </w:rPr>
      </w:pPr>
      <w:r w:rsidRPr="0043679F">
        <w:rPr>
          <w:rFonts w:ascii="Times New Roman" w:hAnsi="Times New Roman" w:cs="Times New Roman"/>
          <w:b/>
        </w:rPr>
        <w:t xml:space="preserve">Развитие улично-дорожной сети </w:t>
      </w:r>
      <w:r w:rsidRPr="0043679F">
        <w:rPr>
          <w:rFonts w:ascii="Times New Roman" w:hAnsi="Times New Roman" w:cs="Times New Roman"/>
        </w:rPr>
        <w:t>населенных пунктов:</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создание уличной сети на вновь осваиваемых территориях в соответствии с принятыми нормативами и с учётом повышения уровня автомобилизации населения;</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реконструкция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содержание и эксплуатация улично-дорожной сети в соответствии с действующими нормативами;</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выполнение комплекса мероприятий по организации безопасности дорожного движения, в частности, по устройству пешеходных переходов и светофорного регулирования территории.</w:t>
      </w:r>
    </w:p>
    <w:p w:rsidR="0043679F" w:rsidRPr="0043679F" w:rsidRDefault="0043679F" w:rsidP="0043679F">
      <w:pPr>
        <w:pStyle w:val="3"/>
        <w:suppressAutoHyphens/>
        <w:spacing w:before="0"/>
        <w:ind w:firstLine="426"/>
        <w:contextualSpacing/>
        <w:jc w:val="center"/>
        <w:rPr>
          <w:rFonts w:ascii="Times New Roman" w:hAnsi="Times New Roman"/>
          <w:color w:val="auto"/>
        </w:rPr>
      </w:pPr>
    </w:p>
    <w:p w:rsidR="0043679F" w:rsidRPr="0043679F" w:rsidRDefault="0043679F" w:rsidP="0043679F">
      <w:pPr>
        <w:pStyle w:val="3"/>
        <w:suppressAutoHyphens/>
        <w:spacing w:before="0"/>
        <w:ind w:firstLine="426"/>
        <w:contextualSpacing/>
        <w:rPr>
          <w:rFonts w:ascii="Times New Roman" w:hAnsi="Times New Roman"/>
          <w:color w:val="auto"/>
          <w:szCs w:val="28"/>
        </w:rPr>
      </w:pPr>
      <w:bookmarkStart w:id="23" w:name="_Toc512581863"/>
      <w:r w:rsidRPr="0043679F">
        <w:rPr>
          <w:rFonts w:ascii="Times New Roman" w:hAnsi="Times New Roman"/>
          <w:color w:val="auto"/>
          <w:szCs w:val="28"/>
        </w:rPr>
        <w:t>3.3.2. Развитие и размещение объектов инженерной</w:t>
      </w:r>
      <w:r w:rsidRPr="0043679F">
        <w:rPr>
          <w:rFonts w:ascii="Times New Roman" w:hAnsi="Times New Roman"/>
          <w:color w:val="auto"/>
          <w:sz w:val="28"/>
          <w:szCs w:val="28"/>
        </w:rPr>
        <w:t xml:space="preserve"> </w:t>
      </w:r>
      <w:r w:rsidRPr="0043679F">
        <w:rPr>
          <w:rFonts w:ascii="Times New Roman" w:hAnsi="Times New Roman"/>
          <w:color w:val="auto"/>
          <w:szCs w:val="28"/>
        </w:rPr>
        <w:t>инфраструктуры</w:t>
      </w:r>
      <w:bookmarkEnd w:id="23"/>
    </w:p>
    <w:p w:rsidR="0043679F" w:rsidRPr="0043679F" w:rsidRDefault="0043679F" w:rsidP="0043679F">
      <w:pPr>
        <w:suppressAutoHyphens/>
        <w:spacing w:after="0" w:line="240" w:lineRule="auto"/>
        <w:ind w:firstLine="426"/>
        <w:jc w:val="both"/>
        <w:rPr>
          <w:rFonts w:ascii="Times New Roman" w:hAnsi="Times New Roman" w:cs="Times New Roman"/>
          <w:b/>
          <w:bCs/>
          <w:iCs/>
          <w:szCs w:val="28"/>
        </w:rPr>
      </w:pPr>
      <w:r w:rsidRPr="0043679F">
        <w:rPr>
          <w:rFonts w:ascii="Times New Roman" w:hAnsi="Times New Roman" w:cs="Times New Roman"/>
          <w:b/>
          <w:bCs/>
          <w:iCs/>
          <w:szCs w:val="28"/>
        </w:rPr>
        <w:t>Водоснабжение</w:t>
      </w:r>
    </w:p>
    <w:p w:rsidR="0043679F" w:rsidRPr="0043679F" w:rsidRDefault="0043679F" w:rsidP="0043679F">
      <w:pPr>
        <w:tabs>
          <w:tab w:val="left" w:pos="1260"/>
        </w:tab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1. Строительство новых и реконструкция существующих систем централизованного водоснабжения в деревнях Телец, Кветунь, Колодезки, Красное, Лучки, Макразно, в селе Филипповичи и поселке Прогресс.</w:t>
      </w:r>
    </w:p>
    <w:p w:rsidR="0043679F" w:rsidRPr="0043679F" w:rsidRDefault="0043679F" w:rsidP="0043679F">
      <w:pPr>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2. Строительство водопроводных сетей в поселке Высокий Ключ и деревне Поповка.</w:t>
      </w:r>
    </w:p>
    <w:p w:rsidR="0043679F" w:rsidRPr="0043679F" w:rsidRDefault="0043679F" w:rsidP="0043679F">
      <w:pPr>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3. Устройство индивидуальных систем водоснабжения для каждого потребителя: хутор Жерено, деревня Карташово, железнодорожный разъезд Непорень, поселок Старая Непорень.</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4. Развитие и реконструкция существующих систем централизованного водоснабжения поселков с подключением сетей от новых площадок строительства к существующим сетям водоснабжения.</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5. Строительство централизованных систем водоснабжения в населенных пунктах (где это целесообразно).</w:t>
      </w:r>
    </w:p>
    <w:p w:rsidR="0043679F" w:rsidRPr="0043679F" w:rsidRDefault="0043679F" w:rsidP="0043679F">
      <w:pPr>
        <w:suppressAutoHyphens/>
        <w:spacing w:after="0" w:line="240" w:lineRule="auto"/>
        <w:ind w:firstLine="426"/>
        <w:rPr>
          <w:rFonts w:ascii="Times New Roman" w:hAnsi="Times New Roman" w:cs="Times New Roman"/>
          <w:szCs w:val="28"/>
        </w:rPr>
      </w:pPr>
      <w:r w:rsidRPr="0043679F">
        <w:rPr>
          <w:rFonts w:ascii="Times New Roman" w:hAnsi="Times New Roman" w:cs="Times New Roman"/>
          <w:szCs w:val="28"/>
        </w:rPr>
        <w:t>6. Рациональное использование существующих сетей</w:t>
      </w:r>
      <w:r w:rsidRPr="0043679F">
        <w:rPr>
          <w:rFonts w:ascii="Times New Roman" w:hAnsi="Times New Roman" w:cs="Times New Roman"/>
          <w:szCs w:val="28"/>
        </w:rPr>
        <w:tab/>
        <w:t xml:space="preserve"> и сооружений водоснабжения.</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7. 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8. Разработка и реализация схем водоснабжения на населенные пункты.</w:t>
      </w:r>
    </w:p>
    <w:p w:rsidR="0043679F" w:rsidRPr="0043679F" w:rsidRDefault="0043679F" w:rsidP="0043679F">
      <w:pPr>
        <w:suppressAutoHyphens/>
        <w:spacing w:after="0" w:line="240" w:lineRule="auto"/>
        <w:ind w:firstLine="426"/>
        <w:jc w:val="both"/>
        <w:rPr>
          <w:rFonts w:ascii="Times New Roman" w:hAnsi="Times New Roman" w:cs="Times New Roman"/>
          <w:b/>
          <w:bCs/>
          <w:iCs/>
          <w:szCs w:val="28"/>
        </w:rPr>
      </w:pPr>
      <w:r w:rsidRPr="0043679F">
        <w:rPr>
          <w:rFonts w:ascii="Times New Roman" w:hAnsi="Times New Roman" w:cs="Times New Roman"/>
          <w:b/>
          <w:bCs/>
          <w:iCs/>
          <w:szCs w:val="28"/>
        </w:rPr>
        <w:t xml:space="preserve">Водоотведение </w:t>
      </w:r>
    </w:p>
    <w:p w:rsidR="0043679F" w:rsidRPr="0043679F" w:rsidRDefault="0043679F" w:rsidP="0043679F">
      <w:pPr>
        <w:suppressAutoHyphens/>
        <w:spacing w:after="0" w:line="240" w:lineRule="auto"/>
        <w:ind w:firstLine="426"/>
        <w:jc w:val="both"/>
        <w:rPr>
          <w:rFonts w:ascii="Times New Roman" w:hAnsi="Times New Roman" w:cs="Times New Roman"/>
          <w:b/>
          <w:bCs/>
          <w:iCs/>
          <w:szCs w:val="28"/>
          <w:lang w:val="en-US"/>
        </w:rPr>
      </w:pPr>
      <w:r w:rsidRPr="0043679F">
        <w:rPr>
          <w:rFonts w:ascii="Times New Roman" w:hAnsi="Times New Roman" w:cs="Times New Roman"/>
          <w:b/>
          <w:bCs/>
          <w:iCs/>
          <w:szCs w:val="28"/>
        </w:rPr>
        <w:t xml:space="preserve">Хозяйственно-бытовая канализация </w:t>
      </w:r>
    </w:p>
    <w:p w:rsidR="0043679F" w:rsidRPr="0043679F" w:rsidRDefault="0043679F" w:rsidP="0043679F">
      <w:pPr>
        <w:pStyle w:val="3"/>
        <w:keepNext w:val="0"/>
        <w:keepLines w:val="0"/>
        <w:numPr>
          <w:ilvl w:val="0"/>
          <w:numId w:val="12"/>
        </w:numPr>
        <w:tabs>
          <w:tab w:val="left" w:pos="960"/>
          <w:tab w:val="left" w:pos="1080"/>
        </w:tabs>
        <w:spacing w:before="0"/>
        <w:ind w:left="0" w:firstLine="426"/>
        <w:contextualSpacing/>
        <w:jc w:val="both"/>
        <w:rPr>
          <w:rFonts w:ascii="Times New Roman" w:hAnsi="Times New Roman"/>
          <w:b w:val="0"/>
          <w:bCs w:val="0"/>
          <w:szCs w:val="28"/>
        </w:rPr>
      </w:pPr>
      <w:r w:rsidRPr="0043679F">
        <w:rPr>
          <w:rFonts w:ascii="Times New Roman" w:hAnsi="Times New Roman"/>
          <w:szCs w:val="28"/>
        </w:rPr>
        <w:t>Строительство очистных сооружений и сетей канализации в деревне Красное.</w:t>
      </w:r>
    </w:p>
    <w:p w:rsidR="0043679F" w:rsidRPr="0043679F" w:rsidRDefault="0043679F" w:rsidP="0043679F">
      <w:pPr>
        <w:pStyle w:val="3"/>
        <w:keepNext w:val="0"/>
        <w:keepLines w:val="0"/>
        <w:numPr>
          <w:ilvl w:val="0"/>
          <w:numId w:val="12"/>
        </w:numPr>
        <w:tabs>
          <w:tab w:val="left" w:pos="960"/>
          <w:tab w:val="left" w:pos="1080"/>
        </w:tabs>
        <w:spacing w:before="0"/>
        <w:ind w:left="0" w:firstLine="426"/>
        <w:contextualSpacing/>
        <w:jc w:val="both"/>
        <w:rPr>
          <w:rFonts w:ascii="Times New Roman" w:hAnsi="Times New Roman"/>
          <w:szCs w:val="28"/>
        </w:rPr>
      </w:pPr>
      <w:r w:rsidRPr="0043679F">
        <w:rPr>
          <w:rFonts w:ascii="Times New Roman" w:hAnsi="Times New Roman"/>
          <w:szCs w:val="28"/>
        </w:rPr>
        <w:lastRenderedPageBreak/>
        <w:t>Строительство сетей канализации в деревнях Телец, Поповка, а также поселке Старый Прогресс. Отвод хозяйственно-бытовых сточных вод предусмотрен на очистные сооружения города Трубчевска.</w:t>
      </w:r>
    </w:p>
    <w:p w:rsidR="0043679F" w:rsidRPr="0043679F" w:rsidRDefault="0043679F" w:rsidP="0043679F">
      <w:pPr>
        <w:pStyle w:val="3"/>
        <w:keepNext w:val="0"/>
        <w:keepLines w:val="0"/>
        <w:numPr>
          <w:ilvl w:val="0"/>
          <w:numId w:val="12"/>
        </w:numPr>
        <w:tabs>
          <w:tab w:val="left" w:pos="960"/>
          <w:tab w:val="left" w:pos="1080"/>
        </w:tabs>
        <w:spacing w:before="0"/>
        <w:ind w:left="0" w:firstLine="426"/>
        <w:contextualSpacing/>
        <w:jc w:val="both"/>
        <w:rPr>
          <w:rFonts w:ascii="Times New Roman" w:hAnsi="Times New Roman"/>
          <w:szCs w:val="28"/>
        </w:rPr>
      </w:pPr>
      <w:r w:rsidRPr="0043679F">
        <w:rPr>
          <w:rFonts w:ascii="Times New Roman" w:hAnsi="Times New Roman"/>
          <w:szCs w:val="28"/>
        </w:rPr>
        <w:t>Строительство одних очистных сооружений, а также сетей канализации для деревни Колодезки и поселка Высокий Ключ.</w:t>
      </w:r>
    </w:p>
    <w:p w:rsidR="0043679F" w:rsidRPr="0043679F" w:rsidRDefault="0043679F" w:rsidP="0043679F">
      <w:pPr>
        <w:pStyle w:val="3"/>
        <w:keepNext w:val="0"/>
        <w:keepLines w:val="0"/>
        <w:numPr>
          <w:ilvl w:val="0"/>
          <w:numId w:val="12"/>
        </w:numPr>
        <w:tabs>
          <w:tab w:val="left" w:pos="960"/>
          <w:tab w:val="left" w:pos="1080"/>
        </w:tabs>
        <w:spacing w:before="0"/>
        <w:ind w:left="0" w:firstLine="426"/>
        <w:contextualSpacing/>
        <w:jc w:val="both"/>
        <w:rPr>
          <w:rFonts w:ascii="Times New Roman" w:hAnsi="Times New Roman"/>
          <w:szCs w:val="28"/>
        </w:rPr>
      </w:pPr>
      <w:r w:rsidRPr="0043679F">
        <w:rPr>
          <w:rFonts w:ascii="Times New Roman" w:hAnsi="Times New Roman"/>
          <w:szCs w:val="28"/>
        </w:rPr>
        <w:t>Строительство одних очистных сооружений, а также сетей канализации для села Филипповичи, деревни Лучки, деревни Макарзно и деревни Кветунь.</w:t>
      </w:r>
    </w:p>
    <w:p w:rsidR="0043679F" w:rsidRPr="0043679F" w:rsidRDefault="0043679F" w:rsidP="0043679F">
      <w:pPr>
        <w:pStyle w:val="3"/>
        <w:keepNext w:val="0"/>
        <w:keepLines w:val="0"/>
        <w:numPr>
          <w:ilvl w:val="0"/>
          <w:numId w:val="12"/>
        </w:numPr>
        <w:tabs>
          <w:tab w:val="left" w:pos="960"/>
          <w:tab w:val="left" w:pos="1080"/>
        </w:tabs>
        <w:spacing w:before="0"/>
        <w:ind w:left="0" w:firstLine="426"/>
        <w:contextualSpacing/>
        <w:jc w:val="both"/>
        <w:rPr>
          <w:rFonts w:ascii="Times New Roman" w:hAnsi="Times New Roman"/>
          <w:szCs w:val="28"/>
        </w:rPr>
      </w:pPr>
      <w:r w:rsidRPr="0043679F">
        <w:rPr>
          <w:rFonts w:ascii="Times New Roman" w:hAnsi="Times New Roman"/>
          <w:szCs w:val="28"/>
        </w:rPr>
        <w:t>Обеспечение локальных систем водоотведения (у каждого потребителя) на хуторе Жерено,  ж/д разъезде Непорень, поселке старая Непорень.</w:t>
      </w:r>
    </w:p>
    <w:p w:rsidR="0043679F" w:rsidRPr="0043679F" w:rsidRDefault="0043679F" w:rsidP="0043679F">
      <w:pPr>
        <w:tabs>
          <w:tab w:val="num" w:pos="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6. Строительство централизованных систем хозяйственно-бытовой канализации в населенных пунктах (где это целесообразно).</w:t>
      </w:r>
    </w:p>
    <w:p w:rsidR="0043679F" w:rsidRPr="0043679F" w:rsidRDefault="0043679F" w:rsidP="0043679F">
      <w:pPr>
        <w:tabs>
          <w:tab w:val="num" w:pos="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7. Размещение индивидуальных систем очистки сточных вод.</w:t>
      </w:r>
    </w:p>
    <w:p w:rsidR="0043679F" w:rsidRPr="0043679F" w:rsidRDefault="0043679F" w:rsidP="0043679F">
      <w:pPr>
        <w:tabs>
          <w:tab w:val="num" w:pos="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8. Решение вопросов утилизации осадка в сельском хозяйстве.</w:t>
      </w:r>
    </w:p>
    <w:p w:rsidR="0043679F" w:rsidRPr="0043679F" w:rsidRDefault="0043679F" w:rsidP="0043679F">
      <w:pPr>
        <w:tabs>
          <w:tab w:val="num" w:pos="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9. Рациональное использование существующих сетей</w:t>
      </w:r>
      <w:r w:rsidRPr="0043679F">
        <w:rPr>
          <w:rFonts w:ascii="Times New Roman" w:hAnsi="Times New Roman" w:cs="Times New Roman"/>
          <w:szCs w:val="28"/>
        </w:rPr>
        <w:tab/>
        <w:t xml:space="preserve"> и сооружений канализации.</w:t>
      </w:r>
    </w:p>
    <w:p w:rsidR="0043679F" w:rsidRPr="0043679F" w:rsidRDefault="0043679F" w:rsidP="0043679F">
      <w:pPr>
        <w:tabs>
          <w:tab w:val="num" w:pos="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10. 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43679F" w:rsidRPr="0043679F" w:rsidRDefault="0043679F" w:rsidP="0043679F">
      <w:pPr>
        <w:tabs>
          <w:tab w:val="num" w:pos="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11. Разработка и реализация схем водоотведения на каждый населенный пункт.</w:t>
      </w:r>
    </w:p>
    <w:p w:rsidR="0043679F" w:rsidRPr="0043679F" w:rsidRDefault="0043679F" w:rsidP="0043679F">
      <w:pPr>
        <w:tabs>
          <w:tab w:val="num" w:pos="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12. Разработка мероприятий по сокращению сбросов сточных вод за счет их повторного использования.</w:t>
      </w:r>
    </w:p>
    <w:p w:rsidR="0043679F" w:rsidRPr="0043679F" w:rsidRDefault="0043679F" w:rsidP="0043679F">
      <w:pPr>
        <w:suppressAutoHyphens/>
        <w:spacing w:after="0" w:line="240" w:lineRule="auto"/>
        <w:ind w:firstLine="426"/>
        <w:jc w:val="both"/>
        <w:rPr>
          <w:rFonts w:ascii="Times New Roman" w:hAnsi="Times New Roman" w:cs="Times New Roman"/>
          <w:b/>
          <w:bCs/>
          <w:iCs/>
          <w:szCs w:val="28"/>
        </w:rPr>
      </w:pPr>
      <w:r w:rsidRPr="0043679F">
        <w:rPr>
          <w:rFonts w:ascii="Times New Roman" w:hAnsi="Times New Roman" w:cs="Times New Roman"/>
          <w:b/>
          <w:bCs/>
          <w:iCs/>
          <w:szCs w:val="28"/>
        </w:rPr>
        <w:t>Ливневая канализация</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1. Развитие и реконструкция существующих систем ливневой канализации поселков, строительство ОСПС и сетей канализации (открытых или закрытых) с подключением новых площадок строительства к существующим ливнестокам.</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2. Строительство централизованных систем ливневой канализации в населенных пунктах (где это целесообразно).</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3. Размещение локальных систем очистки ливневых сточных вод (преимущественно от автостоянок, гаражей).</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4. 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ливневой канализации вод рассматриваемого населенного пункта и других близрасположенных населенных пунктов, либо локальных систем) и минимизации затрат на строительство, а также эксплуатацию.</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5. Разработка и реализация схем отвода ливневых сточных вод на каждый населенный пункт.</w:t>
      </w:r>
    </w:p>
    <w:p w:rsidR="0043679F" w:rsidRPr="0043679F" w:rsidRDefault="0043679F" w:rsidP="0043679F">
      <w:pPr>
        <w:suppressAutoHyphens/>
        <w:spacing w:after="0" w:line="240" w:lineRule="auto"/>
        <w:ind w:firstLine="426"/>
        <w:jc w:val="both"/>
        <w:rPr>
          <w:rFonts w:ascii="Times New Roman" w:hAnsi="Times New Roman" w:cs="Times New Roman"/>
          <w:b/>
          <w:bCs/>
          <w:iCs/>
          <w:szCs w:val="28"/>
        </w:rPr>
      </w:pPr>
      <w:r w:rsidRPr="0043679F">
        <w:rPr>
          <w:rFonts w:ascii="Times New Roman" w:hAnsi="Times New Roman" w:cs="Times New Roman"/>
          <w:b/>
          <w:bCs/>
          <w:iCs/>
          <w:szCs w:val="28"/>
        </w:rPr>
        <w:t>Теплоснабжение</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1. 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 xml:space="preserve">2. 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и жидком топливе. </w:t>
      </w:r>
    </w:p>
    <w:p w:rsidR="0043679F" w:rsidRPr="0043679F" w:rsidRDefault="0043679F" w:rsidP="0043679F">
      <w:pPr>
        <w:tabs>
          <w:tab w:val="num" w:pos="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3. Использование возобновляемых источников энергии - солнечной, геотермальной, а также тепловых насосов;</w:t>
      </w:r>
    </w:p>
    <w:p w:rsidR="0043679F" w:rsidRPr="0043679F" w:rsidRDefault="0043679F" w:rsidP="0043679F">
      <w:pPr>
        <w:suppressAutoHyphens/>
        <w:spacing w:after="0" w:line="240" w:lineRule="auto"/>
        <w:ind w:firstLine="426"/>
        <w:jc w:val="both"/>
        <w:rPr>
          <w:rFonts w:ascii="Times New Roman" w:hAnsi="Times New Roman" w:cs="Times New Roman"/>
          <w:b/>
          <w:bCs/>
          <w:iCs/>
          <w:szCs w:val="28"/>
        </w:rPr>
      </w:pPr>
      <w:r w:rsidRPr="0043679F">
        <w:rPr>
          <w:rFonts w:ascii="Times New Roman" w:hAnsi="Times New Roman" w:cs="Times New Roman"/>
          <w:b/>
          <w:bCs/>
          <w:iCs/>
          <w:szCs w:val="28"/>
        </w:rPr>
        <w:t>Электроснабжение</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lastRenderedPageBreak/>
        <w:t>1. Строительство ТП 10/0.4 кВ, а также ВЛ 10 кВ в деревне Красное.</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2. Строительство двух ТП 10/0.4 кВ, а также ВЛ 10 кВ в селе Филипповичи.</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3. Обеспечение мер по устранению износа электрооборудования,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4. 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5. 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6. 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7. 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8. Мониторинг текущего состояния системы для единого централизованного управления  системой электроснабжения.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9. Обеспечение внедрения инновационных технологий и оборудования, ши</w:t>
      </w:r>
      <w:r w:rsidRPr="0043679F">
        <w:rPr>
          <w:rFonts w:ascii="Times New Roman" w:hAnsi="Times New Roman"/>
          <w:b w:val="0"/>
          <w:bCs w:val="0"/>
          <w:color w:val="auto"/>
          <w:sz w:val="24"/>
          <w:szCs w:val="24"/>
          <w:lang w:eastAsia="ru-RU"/>
        </w:rPr>
        <w:softHyphen/>
        <w:t>рокое оснащение электросетей современными средствами автоматизации.</w:t>
      </w:r>
    </w:p>
    <w:p w:rsidR="0043679F" w:rsidRPr="0043679F" w:rsidRDefault="0043679F" w:rsidP="0043679F">
      <w:pPr>
        <w:suppressAutoHyphens/>
        <w:spacing w:after="0" w:line="240" w:lineRule="auto"/>
        <w:ind w:firstLine="426"/>
        <w:jc w:val="both"/>
        <w:rPr>
          <w:rFonts w:ascii="Times New Roman" w:hAnsi="Times New Roman" w:cs="Times New Roman"/>
          <w:b/>
          <w:bCs/>
          <w:iCs/>
          <w:sz w:val="24"/>
          <w:szCs w:val="28"/>
          <w:lang w:val="en-US"/>
        </w:rPr>
      </w:pPr>
      <w:r w:rsidRPr="0043679F">
        <w:rPr>
          <w:rFonts w:ascii="Times New Roman" w:hAnsi="Times New Roman" w:cs="Times New Roman"/>
          <w:b/>
          <w:bCs/>
          <w:iCs/>
          <w:szCs w:val="28"/>
        </w:rPr>
        <w:t>Газоснабжение</w:t>
      </w:r>
    </w:p>
    <w:p w:rsidR="0043679F" w:rsidRPr="0043679F" w:rsidRDefault="0043679F" w:rsidP="0043679F">
      <w:pPr>
        <w:numPr>
          <w:ilvl w:val="0"/>
          <w:numId w:val="13"/>
        </w:numPr>
        <w:tabs>
          <w:tab w:val="left" w:pos="0"/>
          <w:tab w:val="num" w:pos="1080"/>
        </w:tabs>
        <w:autoSpaceDE w:val="0"/>
        <w:autoSpaceDN w:val="0"/>
        <w:adjustRightInd w:val="0"/>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На территориях нового строительства (жилого, промышленного и т.д.) предусмотрено строительство газопроводов низкого давления (деревня Телец, деревня Красное, село Филипповичи).</w:t>
      </w:r>
    </w:p>
    <w:p w:rsidR="0043679F" w:rsidRPr="0043679F" w:rsidRDefault="0043679F" w:rsidP="0043679F">
      <w:pPr>
        <w:tabs>
          <w:tab w:val="left" w:pos="108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2. Строительство газопроводов высокого, среднего и низкого давления, совершенствование  работы системы газоснабжения  (комплекс мероприятий), проектирование, строительство;</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3. Реконструкция существующих и строительство новых  газораспределительных станций и газораспределительных пунктов;</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4. Проведение диагностики (обеспечение безопасной эксплуатации) существующих подземных газопроводов высокого, среднего и низкого давления;</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5. Осуществление технического диагностирования ГРП и шкафных газорегуляторных пунктов;</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6. Закольцовка (по возможности) существующих газопроводов низкого давления с целью увеличения надежности газоснабжения потребителей;</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7. 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 xml:space="preserve">Ввод в строй систем газоснабжения придаст значительный стимул развитию системы теплоснабжения: </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 Строительство теплоисточников на газовом топливе: котельных и теплосетей от них;</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 Автономных источников тепла - АИТ в зависимости от характера застройки.</w:t>
      </w:r>
    </w:p>
    <w:p w:rsidR="0043679F" w:rsidRPr="0043679F" w:rsidRDefault="0043679F" w:rsidP="0043679F">
      <w:pPr>
        <w:suppressAutoHyphens/>
        <w:spacing w:after="0" w:line="240" w:lineRule="auto"/>
        <w:ind w:firstLine="426"/>
        <w:jc w:val="both"/>
        <w:rPr>
          <w:rFonts w:ascii="Times New Roman" w:hAnsi="Times New Roman" w:cs="Times New Roman"/>
          <w:color w:val="FF00FF"/>
          <w:szCs w:val="28"/>
        </w:rPr>
      </w:pPr>
    </w:p>
    <w:p w:rsidR="0043679F" w:rsidRPr="0043679F" w:rsidRDefault="0043679F" w:rsidP="0043679F">
      <w:pPr>
        <w:suppressAutoHyphens/>
        <w:spacing w:after="0" w:line="240" w:lineRule="auto"/>
        <w:ind w:firstLine="426"/>
        <w:jc w:val="both"/>
        <w:rPr>
          <w:rFonts w:ascii="Times New Roman" w:hAnsi="Times New Roman" w:cs="Times New Roman"/>
          <w:b/>
          <w:bCs/>
          <w:iCs/>
          <w:szCs w:val="28"/>
        </w:rPr>
      </w:pPr>
      <w:r w:rsidRPr="0043679F">
        <w:rPr>
          <w:rFonts w:ascii="Times New Roman" w:hAnsi="Times New Roman" w:cs="Times New Roman"/>
          <w:b/>
          <w:bCs/>
          <w:iCs/>
          <w:szCs w:val="28"/>
        </w:rPr>
        <w:t>Связь и информатизация</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1. Формирование единого информационного пространства с целью обеспечения устойчивого развития сельского поселения и повышения качества жизни населения.</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2. Опережающее развитие инфраструктуры соответствующей отрасли по отношению к темпам развития экономики.</w:t>
      </w:r>
    </w:p>
    <w:p w:rsidR="0043679F" w:rsidRPr="0043679F" w:rsidRDefault="0043679F" w:rsidP="0043679F">
      <w:pPr>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3. Ускоренное развитие рынка услуг отрасли (передача данных, телекоммуникационные услуги, Интернет, информатизация процессов делопроизводства, создание информационной базы систем образования, здравоохранения и др.).</w:t>
      </w:r>
    </w:p>
    <w:p w:rsidR="0043679F" w:rsidRPr="0043679F" w:rsidRDefault="0043679F" w:rsidP="0043679F">
      <w:pPr>
        <w:suppressAutoHyphens/>
        <w:spacing w:after="0" w:line="240" w:lineRule="auto"/>
        <w:ind w:firstLine="426"/>
        <w:jc w:val="both"/>
        <w:rPr>
          <w:rFonts w:ascii="Times New Roman" w:hAnsi="Times New Roman" w:cs="Times New Roman"/>
          <w:sz w:val="28"/>
          <w:szCs w:val="28"/>
        </w:rPr>
      </w:pPr>
    </w:p>
    <w:p w:rsidR="0043679F" w:rsidRPr="0043679F" w:rsidRDefault="0043679F" w:rsidP="0043679F">
      <w:pPr>
        <w:pStyle w:val="3"/>
        <w:suppressAutoHyphens/>
        <w:spacing w:before="0"/>
        <w:ind w:firstLine="426"/>
        <w:jc w:val="center"/>
        <w:rPr>
          <w:rFonts w:ascii="Times New Roman" w:hAnsi="Times New Roman"/>
          <w:color w:val="auto"/>
          <w:szCs w:val="28"/>
        </w:rPr>
      </w:pPr>
      <w:bookmarkStart w:id="24" w:name="_Toc512581864"/>
      <w:r w:rsidRPr="0043679F">
        <w:rPr>
          <w:rFonts w:ascii="Times New Roman" w:hAnsi="Times New Roman"/>
          <w:color w:val="auto"/>
          <w:szCs w:val="28"/>
        </w:rPr>
        <w:t>3.3.3. Развитие и размещение объектов капитального строительства социального и культурно-бытового обслуживания</w:t>
      </w:r>
      <w:bookmarkEnd w:id="24"/>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1. Выделение соответствующих функциональных зон для размещения объектов капитального строительства социального и культурно-бытового обслуживания населения (общественно-деловые зоны и зоны рекреационного назначения).</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2. Создание условий для обеспечения доступности объектов социального и культурно-бытового обслуживания для маломобильных групп населения.</w:t>
      </w:r>
    </w:p>
    <w:p w:rsidR="0043679F" w:rsidRPr="0043679F" w:rsidRDefault="0043679F" w:rsidP="0043679F">
      <w:pPr>
        <w:suppressAutoHyphens/>
        <w:spacing w:after="0" w:line="240" w:lineRule="auto"/>
        <w:ind w:firstLine="426"/>
        <w:rPr>
          <w:rFonts w:ascii="Times New Roman" w:hAnsi="Times New Roman" w:cs="Times New Roman"/>
          <w:b/>
          <w:sz w:val="24"/>
        </w:rPr>
      </w:pPr>
      <w:r w:rsidRPr="0043679F">
        <w:rPr>
          <w:rFonts w:ascii="Times New Roman" w:hAnsi="Times New Roman" w:cs="Times New Roman"/>
          <w:b/>
        </w:rPr>
        <w:t>Объекты здравоохранения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u w:val="single"/>
          <w:lang w:eastAsia="ru-RU"/>
        </w:rPr>
      </w:pPr>
      <w:r w:rsidRPr="0043679F">
        <w:rPr>
          <w:rFonts w:ascii="Times New Roman" w:hAnsi="Times New Roman"/>
          <w:b w:val="0"/>
          <w:bCs w:val="0"/>
          <w:color w:val="auto"/>
          <w:sz w:val="24"/>
          <w:szCs w:val="24"/>
          <w:u w:val="single"/>
          <w:lang w:eastAsia="ru-RU"/>
        </w:rPr>
        <w:lastRenderedPageBreak/>
        <w:t xml:space="preserve">На </w:t>
      </w:r>
      <w:r w:rsidRPr="0043679F">
        <w:rPr>
          <w:rFonts w:ascii="Times New Roman" w:hAnsi="Times New Roman"/>
          <w:b w:val="0"/>
          <w:bCs w:val="0"/>
          <w:color w:val="auto"/>
          <w:sz w:val="24"/>
          <w:szCs w:val="24"/>
          <w:u w:val="single"/>
          <w:lang w:val="en-US" w:eastAsia="ru-RU"/>
        </w:rPr>
        <w:t>I</w:t>
      </w:r>
      <w:r w:rsidRPr="0043679F">
        <w:rPr>
          <w:rFonts w:ascii="Times New Roman" w:hAnsi="Times New Roman"/>
          <w:b w:val="0"/>
          <w:bCs w:val="0"/>
          <w:color w:val="auto"/>
          <w:sz w:val="24"/>
          <w:szCs w:val="24"/>
          <w:u w:val="single"/>
          <w:lang w:eastAsia="ru-RU"/>
        </w:rPr>
        <w:t xml:space="preserve"> очередь реализации генерального плана:</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1. Капитальный ремонт/ реконструкция существующих ФАПов. Повышение их технического и материального оснащения.</w:t>
      </w:r>
    </w:p>
    <w:p w:rsidR="0043679F" w:rsidRPr="0043679F" w:rsidRDefault="0043679F" w:rsidP="0043679F">
      <w:pPr>
        <w:pStyle w:val="a5"/>
        <w:keepLines w:val="0"/>
        <w:suppressAutoHyphens/>
        <w:spacing w:before="0" w:line="240" w:lineRule="auto"/>
        <w:ind w:firstLine="426"/>
        <w:jc w:val="both"/>
        <w:rPr>
          <w:rFonts w:ascii="Times New Roman" w:hAnsi="Times New Roman"/>
          <w:bCs w:val="0"/>
          <w:color w:val="auto"/>
          <w:sz w:val="24"/>
          <w:szCs w:val="24"/>
          <w:lang w:eastAsia="ru-RU"/>
        </w:rPr>
      </w:pPr>
      <w:r w:rsidRPr="0043679F">
        <w:rPr>
          <w:rFonts w:ascii="Times New Roman" w:hAnsi="Times New Roman"/>
          <w:bCs w:val="0"/>
          <w:color w:val="auto"/>
          <w:sz w:val="24"/>
          <w:szCs w:val="24"/>
          <w:lang w:eastAsia="ru-RU"/>
        </w:rPr>
        <w:t>Детские дошкольные учреждения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u w:val="single"/>
          <w:lang w:eastAsia="ru-RU"/>
        </w:rPr>
      </w:pPr>
      <w:r w:rsidRPr="0043679F">
        <w:rPr>
          <w:rFonts w:ascii="Times New Roman" w:hAnsi="Times New Roman"/>
          <w:b w:val="0"/>
          <w:bCs w:val="0"/>
          <w:color w:val="auto"/>
          <w:sz w:val="24"/>
          <w:szCs w:val="24"/>
          <w:lang w:eastAsia="ru-RU"/>
        </w:rPr>
        <w:t xml:space="preserve"> </w:t>
      </w:r>
      <w:r w:rsidRPr="0043679F">
        <w:rPr>
          <w:rFonts w:ascii="Times New Roman" w:hAnsi="Times New Roman"/>
          <w:b w:val="0"/>
          <w:bCs w:val="0"/>
          <w:color w:val="auto"/>
          <w:sz w:val="24"/>
          <w:szCs w:val="24"/>
          <w:u w:val="single"/>
          <w:lang w:eastAsia="ru-RU"/>
        </w:rPr>
        <w:t xml:space="preserve">На </w:t>
      </w:r>
      <w:r w:rsidRPr="0043679F">
        <w:rPr>
          <w:rFonts w:ascii="Times New Roman" w:hAnsi="Times New Roman"/>
          <w:b w:val="0"/>
          <w:bCs w:val="0"/>
          <w:color w:val="auto"/>
          <w:sz w:val="24"/>
          <w:szCs w:val="24"/>
          <w:u w:val="single"/>
          <w:lang w:val="en-US" w:eastAsia="ru-RU"/>
        </w:rPr>
        <w:t>I</w:t>
      </w:r>
      <w:r w:rsidRPr="0043679F">
        <w:rPr>
          <w:rFonts w:ascii="Times New Roman" w:hAnsi="Times New Roman"/>
          <w:b w:val="0"/>
          <w:bCs w:val="0"/>
          <w:color w:val="auto"/>
          <w:sz w:val="24"/>
          <w:szCs w:val="24"/>
          <w:u w:val="single"/>
          <w:lang w:eastAsia="ru-RU"/>
        </w:rPr>
        <w:t xml:space="preserve"> очередь реализации генерального плана:</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1. Строительство детского сада на 90 мест в д. Красное (группы для дошкольников могут быть организованы в свободных помещениях СОШ);</w:t>
      </w:r>
    </w:p>
    <w:p w:rsidR="0043679F" w:rsidRPr="0043679F" w:rsidRDefault="0043679F" w:rsidP="0043679F">
      <w:pPr>
        <w:suppressAutoHyphens/>
        <w:spacing w:after="0" w:line="240" w:lineRule="auto"/>
        <w:ind w:firstLine="426"/>
        <w:jc w:val="both"/>
        <w:rPr>
          <w:rFonts w:ascii="Times New Roman" w:hAnsi="Times New Roman" w:cs="Times New Roman"/>
          <w:b/>
          <w:sz w:val="24"/>
          <w:szCs w:val="24"/>
        </w:rPr>
      </w:pPr>
      <w:r w:rsidRPr="0043679F">
        <w:rPr>
          <w:rFonts w:ascii="Times New Roman" w:hAnsi="Times New Roman" w:cs="Times New Roman"/>
          <w:b/>
        </w:rPr>
        <w:t>Объекты начального, основного общего, среднего (полного) общего образования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u w:val="single"/>
          <w:lang w:eastAsia="ru-RU"/>
        </w:rPr>
      </w:pPr>
      <w:r w:rsidRPr="0043679F">
        <w:rPr>
          <w:rFonts w:ascii="Times New Roman" w:hAnsi="Times New Roman"/>
          <w:b w:val="0"/>
          <w:bCs w:val="0"/>
          <w:color w:val="auto"/>
          <w:sz w:val="24"/>
          <w:szCs w:val="24"/>
          <w:u w:val="single"/>
          <w:lang w:eastAsia="ru-RU"/>
        </w:rPr>
        <w:t xml:space="preserve">На </w:t>
      </w:r>
      <w:r w:rsidRPr="0043679F">
        <w:rPr>
          <w:rFonts w:ascii="Times New Roman" w:hAnsi="Times New Roman"/>
          <w:b w:val="0"/>
          <w:bCs w:val="0"/>
          <w:color w:val="auto"/>
          <w:sz w:val="24"/>
          <w:szCs w:val="24"/>
          <w:u w:val="single"/>
          <w:lang w:val="en-US" w:eastAsia="ru-RU"/>
        </w:rPr>
        <w:t>I</w:t>
      </w:r>
      <w:r w:rsidRPr="0043679F">
        <w:rPr>
          <w:rFonts w:ascii="Times New Roman" w:hAnsi="Times New Roman"/>
          <w:b w:val="0"/>
          <w:bCs w:val="0"/>
          <w:color w:val="auto"/>
          <w:sz w:val="24"/>
          <w:szCs w:val="24"/>
          <w:u w:val="single"/>
          <w:lang w:eastAsia="ru-RU"/>
        </w:rPr>
        <w:t xml:space="preserve"> очередь реализации генерального плана:</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1. Капитальный ремонт/ реконструкция общеобразовательных школ: Красненская ООШ, Филипповичская ООШ с повышением их технического и материального оснащения.</w:t>
      </w:r>
    </w:p>
    <w:p w:rsidR="0043679F" w:rsidRPr="0043679F" w:rsidRDefault="0043679F" w:rsidP="0043679F">
      <w:pPr>
        <w:suppressAutoHyphens/>
        <w:spacing w:after="0" w:line="240" w:lineRule="auto"/>
        <w:ind w:firstLine="426"/>
        <w:rPr>
          <w:rFonts w:ascii="Times New Roman" w:hAnsi="Times New Roman" w:cs="Times New Roman"/>
          <w:b/>
          <w:sz w:val="24"/>
          <w:szCs w:val="24"/>
        </w:rPr>
      </w:pPr>
      <w:r w:rsidRPr="0043679F">
        <w:rPr>
          <w:rFonts w:ascii="Times New Roman" w:hAnsi="Times New Roman" w:cs="Times New Roman"/>
          <w:b/>
        </w:rPr>
        <w:t>Культурно-просветительские учреждения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u w:val="single"/>
          <w:lang w:eastAsia="ru-RU"/>
        </w:rPr>
      </w:pPr>
      <w:r w:rsidRPr="0043679F">
        <w:rPr>
          <w:rFonts w:ascii="Times New Roman" w:hAnsi="Times New Roman"/>
          <w:b w:val="0"/>
          <w:bCs w:val="0"/>
          <w:color w:val="auto"/>
          <w:sz w:val="24"/>
          <w:szCs w:val="24"/>
          <w:u w:val="single"/>
          <w:lang w:eastAsia="ru-RU"/>
        </w:rPr>
        <w:t>На расчетный срок реализации генерального плана:</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1. Капитальный ремонт/ реконструкция существующих домов культуры с повышением их технического и материального оснащения.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2. Капитальный ремонт/ реконструкция существующих библиотек с повышением их технического и материального оснащения.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p>
    <w:p w:rsidR="0043679F" w:rsidRPr="0043679F" w:rsidRDefault="0043679F" w:rsidP="0043679F">
      <w:pPr>
        <w:suppressAutoHyphens/>
        <w:spacing w:after="0" w:line="240" w:lineRule="auto"/>
        <w:ind w:firstLine="426"/>
        <w:rPr>
          <w:rFonts w:ascii="Times New Roman" w:hAnsi="Times New Roman" w:cs="Times New Roman"/>
          <w:b/>
          <w:sz w:val="24"/>
          <w:szCs w:val="24"/>
        </w:rPr>
      </w:pPr>
      <w:r w:rsidRPr="0043679F">
        <w:rPr>
          <w:rFonts w:ascii="Times New Roman" w:hAnsi="Times New Roman" w:cs="Times New Roman"/>
          <w:b/>
        </w:rPr>
        <w:t>Объекты спортивного и культурно-массового назначения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u w:val="single"/>
          <w:lang w:eastAsia="ru-RU"/>
        </w:rPr>
      </w:pPr>
      <w:r w:rsidRPr="0043679F">
        <w:rPr>
          <w:rFonts w:ascii="Times New Roman" w:hAnsi="Times New Roman"/>
          <w:bCs w:val="0"/>
          <w:color w:val="auto"/>
          <w:sz w:val="24"/>
          <w:szCs w:val="24"/>
          <w:lang w:eastAsia="ru-RU"/>
        </w:rPr>
        <w:t xml:space="preserve"> </w:t>
      </w:r>
      <w:r w:rsidRPr="0043679F">
        <w:rPr>
          <w:rFonts w:ascii="Times New Roman" w:hAnsi="Times New Roman"/>
          <w:b w:val="0"/>
          <w:bCs w:val="0"/>
          <w:color w:val="auto"/>
          <w:sz w:val="24"/>
          <w:szCs w:val="24"/>
          <w:u w:val="single"/>
          <w:lang w:eastAsia="ru-RU"/>
        </w:rPr>
        <w:t xml:space="preserve">На </w:t>
      </w:r>
      <w:r w:rsidRPr="0043679F">
        <w:rPr>
          <w:rFonts w:ascii="Times New Roman" w:hAnsi="Times New Roman"/>
          <w:b w:val="0"/>
          <w:bCs w:val="0"/>
          <w:color w:val="auto"/>
          <w:sz w:val="24"/>
          <w:szCs w:val="24"/>
          <w:u w:val="single"/>
          <w:lang w:val="en-US" w:eastAsia="ru-RU"/>
        </w:rPr>
        <w:t>I</w:t>
      </w:r>
      <w:r w:rsidRPr="0043679F">
        <w:rPr>
          <w:rFonts w:ascii="Times New Roman" w:hAnsi="Times New Roman"/>
          <w:b w:val="0"/>
          <w:bCs w:val="0"/>
          <w:color w:val="auto"/>
          <w:sz w:val="24"/>
          <w:szCs w:val="24"/>
          <w:u w:val="single"/>
          <w:lang w:eastAsia="ru-RU"/>
        </w:rPr>
        <w:t xml:space="preserve"> очередь реализации генерального плана:</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1.Реконструкция существующих объектов спорта и физической культуры (при общеобразовательных школах) с повышением их технических характеристик и материального оснащения.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u w:val="single"/>
          <w:lang w:eastAsia="ru-RU"/>
        </w:rPr>
      </w:pPr>
      <w:r w:rsidRPr="0043679F">
        <w:rPr>
          <w:rFonts w:ascii="Times New Roman" w:hAnsi="Times New Roman"/>
          <w:b w:val="0"/>
          <w:bCs w:val="0"/>
          <w:color w:val="auto"/>
          <w:sz w:val="24"/>
          <w:szCs w:val="24"/>
          <w:u w:val="single"/>
          <w:lang w:eastAsia="ru-RU"/>
        </w:rPr>
        <w:t>На расчетный срок реализации генерального плана:</w:t>
      </w:r>
    </w:p>
    <w:p w:rsidR="0043679F" w:rsidRPr="0043679F" w:rsidRDefault="0043679F" w:rsidP="0043679F">
      <w:pPr>
        <w:pStyle w:val="a5"/>
        <w:keepLines w:val="0"/>
        <w:numPr>
          <w:ilvl w:val="0"/>
          <w:numId w:val="14"/>
        </w:numPr>
        <w:suppressAutoHyphens/>
        <w:spacing w:before="0" w:line="240" w:lineRule="auto"/>
        <w:ind w:left="0" w:firstLine="426"/>
        <w:contextualSpacing/>
        <w:jc w:val="both"/>
        <w:rPr>
          <w:rFonts w:ascii="Times New Roman" w:hAnsi="Times New Roman"/>
          <w:b w:val="0"/>
          <w:bCs w:val="0"/>
          <w:color w:val="auto"/>
          <w:sz w:val="24"/>
          <w:szCs w:val="24"/>
          <w:lang w:eastAsia="ru-RU"/>
        </w:rPr>
      </w:pPr>
      <w:r w:rsidRPr="0043679F">
        <w:rPr>
          <w:rFonts w:ascii="Times New Roman" w:hAnsi="Times New Roman"/>
          <w:b w:val="0"/>
          <w:bCs w:val="0"/>
          <w:color w:val="auto"/>
          <w:sz w:val="24"/>
          <w:szCs w:val="24"/>
          <w:lang w:eastAsia="ru-RU"/>
        </w:rPr>
        <w:t>Строительство спортивного комплекса с уличной площадкой в д. Красное.</w:t>
      </w:r>
    </w:p>
    <w:p w:rsidR="0043679F" w:rsidRPr="0043679F" w:rsidRDefault="0043679F" w:rsidP="0043679F">
      <w:pPr>
        <w:suppressAutoHyphens/>
        <w:spacing w:after="0" w:line="240" w:lineRule="auto"/>
        <w:ind w:firstLine="426"/>
        <w:rPr>
          <w:rFonts w:ascii="Times New Roman" w:hAnsi="Times New Roman" w:cs="Times New Roman"/>
          <w:b/>
          <w:sz w:val="24"/>
          <w:szCs w:val="24"/>
        </w:rPr>
      </w:pPr>
      <w:r w:rsidRPr="0043679F">
        <w:rPr>
          <w:rFonts w:ascii="Times New Roman" w:hAnsi="Times New Roman" w:cs="Times New Roman"/>
          <w:b/>
        </w:rPr>
        <w:t>Учреждения социального обеспечения и обслуживания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u w:val="single"/>
          <w:lang w:eastAsia="ru-RU"/>
        </w:rPr>
      </w:pPr>
      <w:r w:rsidRPr="0043679F">
        <w:rPr>
          <w:rFonts w:ascii="Times New Roman" w:hAnsi="Times New Roman"/>
          <w:b w:val="0"/>
          <w:bCs w:val="0"/>
          <w:color w:val="auto"/>
          <w:sz w:val="24"/>
          <w:szCs w:val="24"/>
          <w:u w:val="single"/>
          <w:lang w:eastAsia="ru-RU"/>
        </w:rPr>
        <w:t>На расчетный срок реализации генерального плана:</w:t>
      </w:r>
    </w:p>
    <w:p w:rsidR="0043679F" w:rsidRPr="0043679F" w:rsidRDefault="0043679F" w:rsidP="0043679F">
      <w:pPr>
        <w:numPr>
          <w:ilvl w:val="0"/>
          <w:numId w:val="15"/>
        </w:numPr>
        <w:suppressAutoHyphens/>
        <w:spacing w:after="0" w:line="240" w:lineRule="auto"/>
        <w:ind w:left="0" w:firstLine="426"/>
        <w:contextualSpacing/>
        <w:rPr>
          <w:rFonts w:ascii="Times New Roman" w:hAnsi="Times New Roman" w:cs="Times New Roman"/>
          <w:sz w:val="24"/>
          <w:szCs w:val="24"/>
        </w:rPr>
      </w:pPr>
      <w:r w:rsidRPr="0043679F">
        <w:rPr>
          <w:rFonts w:ascii="Times New Roman" w:hAnsi="Times New Roman" w:cs="Times New Roman"/>
        </w:rPr>
        <w:t xml:space="preserve">Строительство </w:t>
      </w:r>
      <w:r w:rsidRPr="0043679F">
        <w:rPr>
          <w:rFonts w:ascii="Times New Roman" w:eastAsia="DejaVu Sans" w:hAnsi="Times New Roman" w:cs="Times New Roman"/>
          <w:kern w:val="2"/>
        </w:rPr>
        <w:t>отделения социальной помощи на дому</w:t>
      </w:r>
      <w:r w:rsidRPr="0043679F">
        <w:rPr>
          <w:rFonts w:ascii="Times New Roman" w:hAnsi="Times New Roman" w:cs="Times New Roman"/>
        </w:rPr>
        <w:t xml:space="preserve"> в д. Телец.</w:t>
      </w:r>
    </w:p>
    <w:p w:rsidR="0043679F" w:rsidRPr="0043679F" w:rsidRDefault="0043679F" w:rsidP="0043679F">
      <w:pPr>
        <w:suppressAutoHyphens/>
        <w:spacing w:after="0" w:line="240" w:lineRule="auto"/>
        <w:ind w:firstLine="426"/>
        <w:rPr>
          <w:rFonts w:ascii="Times New Roman" w:hAnsi="Times New Roman" w:cs="Times New Roman"/>
          <w:b/>
        </w:rPr>
      </w:pPr>
      <w:r w:rsidRPr="0043679F">
        <w:rPr>
          <w:rFonts w:ascii="Times New Roman" w:hAnsi="Times New Roman" w:cs="Times New Roman"/>
          <w:b/>
        </w:rPr>
        <w:t>Учреждения социального обеспечения и обслуживания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szCs w:val="24"/>
          <w:u w:val="single"/>
          <w:lang w:eastAsia="ru-RU"/>
        </w:rPr>
      </w:pPr>
      <w:r w:rsidRPr="0043679F">
        <w:rPr>
          <w:rFonts w:ascii="Times New Roman" w:hAnsi="Times New Roman"/>
          <w:b w:val="0"/>
          <w:bCs w:val="0"/>
          <w:color w:val="auto"/>
          <w:sz w:val="24"/>
          <w:szCs w:val="24"/>
          <w:u w:val="single"/>
          <w:lang w:eastAsia="ru-RU"/>
        </w:rPr>
        <w:t>На расчетный срок реализации генерального плана:</w:t>
      </w:r>
    </w:p>
    <w:p w:rsidR="0043679F" w:rsidRPr="0043679F" w:rsidRDefault="0043679F" w:rsidP="0043679F">
      <w:pPr>
        <w:numPr>
          <w:ilvl w:val="0"/>
          <w:numId w:val="16"/>
        </w:numPr>
        <w:suppressAutoHyphens/>
        <w:spacing w:after="0" w:line="240" w:lineRule="auto"/>
        <w:ind w:left="0" w:firstLine="426"/>
        <w:contextualSpacing/>
        <w:rPr>
          <w:rFonts w:ascii="Times New Roman" w:hAnsi="Times New Roman" w:cs="Times New Roman"/>
          <w:sz w:val="24"/>
          <w:szCs w:val="24"/>
        </w:rPr>
      </w:pPr>
      <w:r w:rsidRPr="0043679F">
        <w:rPr>
          <w:rFonts w:ascii="Times New Roman" w:hAnsi="Times New Roman" w:cs="Times New Roman"/>
        </w:rPr>
        <w:t xml:space="preserve">Строительство </w:t>
      </w:r>
      <w:r w:rsidRPr="0043679F">
        <w:rPr>
          <w:rFonts w:ascii="Times New Roman" w:eastAsia="DejaVu Sans" w:hAnsi="Times New Roman" w:cs="Times New Roman"/>
          <w:kern w:val="2"/>
        </w:rPr>
        <w:t>почтовых отделений</w:t>
      </w:r>
      <w:r w:rsidRPr="0043679F">
        <w:rPr>
          <w:rFonts w:ascii="Times New Roman" w:hAnsi="Times New Roman" w:cs="Times New Roman"/>
        </w:rPr>
        <w:t xml:space="preserve"> в д. Телец, д. Макарзно, д. Кветунь.</w:t>
      </w:r>
    </w:p>
    <w:p w:rsidR="0043679F" w:rsidRPr="0043679F" w:rsidRDefault="0043679F" w:rsidP="0043679F">
      <w:pPr>
        <w:suppressAutoHyphens/>
        <w:spacing w:after="0" w:line="240" w:lineRule="auto"/>
        <w:ind w:firstLine="426"/>
        <w:rPr>
          <w:rFonts w:ascii="Times New Roman" w:hAnsi="Times New Roman" w:cs="Times New Roman"/>
          <w:b/>
        </w:rPr>
      </w:pPr>
      <w:r w:rsidRPr="0043679F">
        <w:rPr>
          <w:rFonts w:ascii="Times New Roman" w:hAnsi="Times New Roman" w:cs="Times New Roman"/>
          <w:b/>
        </w:rPr>
        <w:t>Объекты торговли и потребительский рынок</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Поселение может иметь свободный состав обслуживающих учреждений независимо от количества жителей, реально оправданный его статусом, уровнем жизни населения и необходимой потребностью.</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Таким образом, помимо указанных ниже объектов торговли, на территории поселения могут быть размещены иные объекты торговли, общественного питания и обслуживания населения на специально отведённых для этого функциональных зонах.</w:t>
      </w:r>
    </w:p>
    <w:p w:rsidR="0043679F" w:rsidRPr="0043679F" w:rsidRDefault="0043679F" w:rsidP="0043679F">
      <w:pPr>
        <w:suppressAutoHyphens/>
        <w:spacing w:after="0" w:line="240" w:lineRule="auto"/>
        <w:ind w:firstLine="426"/>
        <w:rPr>
          <w:rFonts w:ascii="Times New Roman" w:hAnsi="Times New Roman" w:cs="Times New Roman"/>
          <w:b/>
        </w:rPr>
      </w:pPr>
      <w:r w:rsidRPr="0043679F">
        <w:rPr>
          <w:rFonts w:ascii="Times New Roman" w:hAnsi="Times New Roman" w:cs="Times New Roman"/>
          <w:b/>
        </w:rPr>
        <w:t>Строительство кладбищ</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 w:val="0"/>
          <w:bCs w:val="0"/>
          <w:color w:val="auto"/>
          <w:sz w:val="24"/>
          <w:szCs w:val="24"/>
          <w:u w:val="single"/>
          <w:lang w:eastAsia="ru-RU"/>
        </w:rPr>
      </w:pPr>
      <w:r w:rsidRPr="0043679F">
        <w:rPr>
          <w:rFonts w:ascii="Times New Roman" w:hAnsi="Times New Roman"/>
          <w:b w:val="0"/>
          <w:bCs w:val="0"/>
          <w:color w:val="auto"/>
          <w:sz w:val="24"/>
          <w:szCs w:val="24"/>
          <w:u w:val="single"/>
          <w:lang w:eastAsia="ru-RU"/>
        </w:rPr>
        <w:t xml:space="preserve">На </w:t>
      </w:r>
      <w:r w:rsidRPr="0043679F">
        <w:rPr>
          <w:rFonts w:ascii="Times New Roman" w:hAnsi="Times New Roman"/>
          <w:b w:val="0"/>
          <w:bCs w:val="0"/>
          <w:color w:val="auto"/>
          <w:sz w:val="24"/>
          <w:szCs w:val="24"/>
          <w:u w:val="single"/>
          <w:lang w:val="en-US" w:eastAsia="ru-RU"/>
        </w:rPr>
        <w:t>I</w:t>
      </w:r>
      <w:r w:rsidRPr="0043679F">
        <w:rPr>
          <w:rFonts w:ascii="Times New Roman" w:hAnsi="Times New Roman"/>
          <w:b w:val="0"/>
          <w:bCs w:val="0"/>
          <w:color w:val="auto"/>
          <w:sz w:val="24"/>
          <w:szCs w:val="24"/>
          <w:u w:val="single"/>
          <w:lang w:eastAsia="ru-RU"/>
        </w:rPr>
        <w:t xml:space="preserve"> очередь реализации генерального плана:</w:t>
      </w:r>
    </w:p>
    <w:p w:rsidR="0043679F" w:rsidRPr="0043679F" w:rsidRDefault="0043679F" w:rsidP="0043679F">
      <w:pPr>
        <w:numPr>
          <w:ilvl w:val="0"/>
          <w:numId w:val="17"/>
        </w:numPr>
        <w:suppressAutoHyphens/>
        <w:spacing w:after="0" w:line="240" w:lineRule="auto"/>
        <w:ind w:left="0" w:firstLine="426"/>
        <w:contextualSpacing/>
        <w:rPr>
          <w:rFonts w:ascii="Times New Roman" w:hAnsi="Times New Roman" w:cs="Times New Roman"/>
          <w:sz w:val="24"/>
          <w:szCs w:val="24"/>
        </w:rPr>
      </w:pPr>
      <w:r w:rsidRPr="0043679F">
        <w:rPr>
          <w:rFonts w:ascii="Times New Roman" w:hAnsi="Times New Roman" w:cs="Times New Roman"/>
        </w:rPr>
        <w:t>Строительсво кладбища западнее д. Телец на 1,6 га.</w:t>
      </w:r>
    </w:p>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 xml:space="preserve">           </w:t>
      </w:r>
    </w:p>
    <w:p w:rsidR="0043679F" w:rsidRPr="0043679F" w:rsidRDefault="0043679F" w:rsidP="0043679F">
      <w:pPr>
        <w:pStyle w:val="3"/>
        <w:suppressAutoHyphens/>
        <w:spacing w:before="0"/>
        <w:ind w:firstLine="426"/>
        <w:jc w:val="center"/>
        <w:rPr>
          <w:rFonts w:ascii="Times New Roman" w:hAnsi="Times New Roman"/>
          <w:color w:val="auto"/>
          <w:szCs w:val="28"/>
        </w:rPr>
      </w:pPr>
      <w:bookmarkStart w:id="25" w:name="_Toc512581865"/>
      <w:r w:rsidRPr="0043679F">
        <w:rPr>
          <w:rFonts w:ascii="Times New Roman" w:hAnsi="Times New Roman"/>
          <w:color w:val="auto"/>
          <w:szCs w:val="28"/>
        </w:rPr>
        <w:t>3.3.4. Развитие и размещение объектов жилищного фонда</w:t>
      </w:r>
      <w:bookmarkEnd w:id="25"/>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vertAlign w:val="superscript"/>
          <w:lang w:eastAsia="ru-RU"/>
        </w:rPr>
      </w:pPr>
      <w:r w:rsidRPr="0043679F">
        <w:rPr>
          <w:rFonts w:ascii="Times New Roman" w:hAnsi="Times New Roman"/>
          <w:b w:val="0"/>
          <w:bCs w:val="0"/>
          <w:color w:val="auto"/>
          <w:sz w:val="24"/>
          <w:lang w:eastAsia="ru-RU"/>
        </w:rPr>
        <w:t>1. Размещение нового жилищного строительства на расчетный срок реализации генерального плана Телецкого сельского поселения в объеме 9,0 тыс. м</w:t>
      </w:r>
      <w:r w:rsidRPr="0043679F">
        <w:rPr>
          <w:rFonts w:ascii="Times New Roman" w:hAnsi="Times New Roman"/>
          <w:b w:val="0"/>
          <w:bCs w:val="0"/>
          <w:color w:val="auto"/>
          <w:sz w:val="24"/>
          <w:vertAlign w:val="superscript"/>
          <w:lang w:eastAsia="ru-RU"/>
        </w:rPr>
        <w:t>2</w:t>
      </w:r>
      <w:r w:rsidRPr="0043679F">
        <w:rPr>
          <w:rFonts w:ascii="Times New Roman" w:hAnsi="Times New Roman"/>
          <w:b w:val="0"/>
          <w:bCs w:val="0"/>
          <w:color w:val="auto"/>
          <w:sz w:val="24"/>
          <w:lang w:eastAsia="ru-RU"/>
        </w:rPr>
        <w:t xml:space="preserve">, </w:t>
      </w:r>
      <w:r w:rsidRPr="0043679F">
        <w:rPr>
          <w:rFonts w:ascii="Times New Roman" w:hAnsi="Times New Roman"/>
          <w:b w:val="0"/>
          <w:bCs w:val="0"/>
          <w:color w:val="auto"/>
          <w:sz w:val="24"/>
          <w:szCs w:val="24"/>
          <w:lang w:eastAsia="ru-RU"/>
        </w:rPr>
        <w:t>в том числе на первую очередь 7,5 тыс. м</w:t>
      </w:r>
      <w:r w:rsidRPr="0043679F">
        <w:rPr>
          <w:rFonts w:ascii="Times New Roman" w:hAnsi="Times New Roman"/>
          <w:b w:val="0"/>
          <w:bCs w:val="0"/>
          <w:color w:val="auto"/>
          <w:sz w:val="24"/>
          <w:szCs w:val="24"/>
          <w:vertAlign w:val="superscript"/>
          <w:lang w:eastAsia="ru-RU"/>
        </w:rPr>
        <w:t>2</w:t>
      </w:r>
      <w:r w:rsidRPr="0043679F">
        <w:rPr>
          <w:rFonts w:ascii="Times New Roman" w:hAnsi="Times New Roman"/>
          <w:b w:val="0"/>
          <w:bCs w:val="0"/>
          <w:color w:val="auto"/>
          <w:sz w:val="24"/>
          <w:szCs w:val="24"/>
          <w:lang w:eastAsia="ru-RU"/>
        </w:rPr>
        <w:t>,</w:t>
      </w:r>
      <w:r w:rsidRPr="0043679F">
        <w:rPr>
          <w:rFonts w:ascii="Times New Roman" w:hAnsi="Times New Roman"/>
          <w:b w:val="0"/>
          <w:bCs w:val="0"/>
          <w:color w:val="auto"/>
          <w:sz w:val="24"/>
          <w:lang w:eastAsia="ru-RU"/>
        </w:rPr>
        <w:t xml:space="preserve"> что в разрезе населенных пунктов составит:</w:t>
      </w:r>
    </w:p>
    <w:p w:rsidR="0043679F" w:rsidRPr="0043679F" w:rsidRDefault="0043679F" w:rsidP="0043679F">
      <w:pPr>
        <w:pStyle w:val="a5"/>
        <w:keepLines w:val="0"/>
        <w:suppressAutoHyphens/>
        <w:spacing w:before="0" w:line="240" w:lineRule="auto"/>
        <w:ind w:firstLine="426"/>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 xml:space="preserve">д. Красное </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Размещение нового жилищного строительства </w:t>
      </w:r>
      <w:r w:rsidRPr="0043679F">
        <w:rPr>
          <w:rFonts w:ascii="Times New Roman" w:hAnsi="Times New Roman"/>
          <w:b w:val="0"/>
          <w:bCs w:val="0"/>
          <w:color w:val="auto"/>
          <w:sz w:val="24"/>
          <w:u w:val="single"/>
          <w:lang w:eastAsia="ru-RU"/>
        </w:rPr>
        <w:t>на первую очередь</w:t>
      </w:r>
      <w:r w:rsidRPr="0043679F">
        <w:rPr>
          <w:rFonts w:ascii="Times New Roman" w:hAnsi="Times New Roman"/>
          <w:b w:val="0"/>
          <w:bCs w:val="0"/>
          <w:color w:val="auto"/>
          <w:sz w:val="24"/>
          <w:lang w:eastAsia="ru-RU"/>
        </w:rPr>
        <w:t xml:space="preserve"> реализации генерального плана Телецкого сельского поселения в объеме 6,1</w:t>
      </w:r>
      <w:r w:rsidRPr="0043679F">
        <w:rPr>
          <w:rFonts w:ascii="Times New Roman" w:hAnsi="Times New Roman"/>
          <w:b w:val="0"/>
          <w:bCs w:val="0"/>
          <w:color w:val="auto"/>
          <w:sz w:val="22"/>
          <w:szCs w:val="22"/>
          <w:lang w:eastAsia="ru-RU"/>
        </w:rPr>
        <w:t xml:space="preserve"> </w:t>
      </w:r>
      <w:r w:rsidRPr="0043679F">
        <w:rPr>
          <w:rFonts w:ascii="Times New Roman" w:hAnsi="Times New Roman"/>
          <w:b w:val="0"/>
          <w:bCs w:val="0"/>
          <w:color w:val="auto"/>
          <w:sz w:val="24"/>
          <w:lang w:eastAsia="ru-RU"/>
        </w:rPr>
        <w:t>тыс. м</w:t>
      </w:r>
      <w:r w:rsidRPr="0043679F">
        <w:rPr>
          <w:rFonts w:ascii="Times New Roman" w:hAnsi="Times New Roman"/>
          <w:b w:val="0"/>
          <w:bCs w:val="0"/>
          <w:color w:val="auto"/>
          <w:sz w:val="24"/>
          <w:vertAlign w:val="superscript"/>
          <w:lang w:eastAsia="ru-RU"/>
        </w:rPr>
        <w:t xml:space="preserve">2 </w:t>
      </w:r>
      <w:r w:rsidRPr="0043679F">
        <w:rPr>
          <w:rFonts w:ascii="Times New Roman" w:hAnsi="Times New Roman"/>
          <w:b w:val="0"/>
          <w:bCs w:val="0"/>
          <w:color w:val="auto"/>
          <w:sz w:val="24"/>
          <w:lang w:eastAsia="ru-RU"/>
        </w:rPr>
        <w:t>общей площади, представленной индивидуальной жилой застройкой.</w:t>
      </w:r>
    </w:p>
    <w:p w:rsidR="0043679F" w:rsidRPr="0043679F" w:rsidRDefault="0043679F" w:rsidP="0043679F">
      <w:pPr>
        <w:pStyle w:val="a5"/>
        <w:keepLines w:val="0"/>
        <w:suppressAutoHyphens/>
        <w:spacing w:before="0" w:line="240" w:lineRule="auto"/>
        <w:ind w:firstLine="426"/>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 xml:space="preserve">с. Филипповичи </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Размещение нового жилищного строительства </w:t>
      </w:r>
      <w:r w:rsidRPr="0043679F">
        <w:rPr>
          <w:rFonts w:ascii="Times New Roman" w:hAnsi="Times New Roman"/>
          <w:b w:val="0"/>
          <w:bCs w:val="0"/>
          <w:color w:val="auto"/>
          <w:sz w:val="24"/>
          <w:u w:val="single"/>
          <w:lang w:eastAsia="ru-RU"/>
        </w:rPr>
        <w:t>на расчётный срок</w:t>
      </w:r>
      <w:r w:rsidRPr="0043679F">
        <w:rPr>
          <w:rFonts w:ascii="Times New Roman" w:hAnsi="Times New Roman"/>
          <w:b w:val="0"/>
          <w:bCs w:val="0"/>
          <w:color w:val="auto"/>
          <w:sz w:val="24"/>
          <w:lang w:eastAsia="ru-RU"/>
        </w:rPr>
        <w:t xml:space="preserve"> реализации генерального плана Телецкого сельского поселения в объеме 2,9 тыс. м</w:t>
      </w:r>
      <w:r w:rsidRPr="0043679F">
        <w:rPr>
          <w:rFonts w:ascii="Times New Roman" w:hAnsi="Times New Roman"/>
          <w:b w:val="0"/>
          <w:bCs w:val="0"/>
          <w:color w:val="auto"/>
          <w:sz w:val="24"/>
          <w:vertAlign w:val="superscript"/>
          <w:lang w:eastAsia="ru-RU"/>
        </w:rPr>
        <w:t xml:space="preserve">2 </w:t>
      </w:r>
      <w:r w:rsidRPr="0043679F">
        <w:rPr>
          <w:rFonts w:ascii="Times New Roman" w:hAnsi="Times New Roman"/>
          <w:b w:val="0"/>
          <w:bCs w:val="0"/>
          <w:color w:val="auto"/>
          <w:sz w:val="24"/>
          <w:lang w:eastAsia="ru-RU"/>
        </w:rPr>
        <w:t xml:space="preserve">общей площади, представленной индивидуальной жилой застройкой, в т.ч. </w:t>
      </w:r>
      <w:r w:rsidRPr="0043679F">
        <w:rPr>
          <w:rFonts w:ascii="Times New Roman" w:hAnsi="Times New Roman"/>
          <w:b w:val="0"/>
          <w:bCs w:val="0"/>
          <w:color w:val="auto"/>
          <w:sz w:val="24"/>
          <w:u w:val="single"/>
          <w:lang w:eastAsia="ru-RU"/>
        </w:rPr>
        <w:t>на первую очередь</w:t>
      </w:r>
      <w:r w:rsidRPr="0043679F">
        <w:rPr>
          <w:rFonts w:ascii="Times New Roman" w:hAnsi="Times New Roman"/>
          <w:b w:val="0"/>
          <w:bCs w:val="0"/>
          <w:color w:val="auto"/>
          <w:sz w:val="24"/>
          <w:lang w:eastAsia="ru-RU"/>
        </w:rPr>
        <w:t xml:space="preserve"> в объеме – 1,4 тыс. м</w:t>
      </w:r>
      <w:r w:rsidRPr="0043679F">
        <w:rPr>
          <w:rFonts w:ascii="Times New Roman" w:hAnsi="Times New Roman"/>
          <w:b w:val="0"/>
          <w:bCs w:val="0"/>
          <w:color w:val="auto"/>
          <w:sz w:val="24"/>
          <w:vertAlign w:val="superscript"/>
          <w:lang w:eastAsia="ru-RU"/>
        </w:rPr>
        <w:t>2</w:t>
      </w:r>
    </w:p>
    <w:p w:rsidR="0043679F" w:rsidRPr="0043679F" w:rsidRDefault="0043679F" w:rsidP="0043679F">
      <w:pPr>
        <w:pStyle w:val="3"/>
        <w:suppressAutoHyphens/>
        <w:spacing w:before="0"/>
        <w:ind w:firstLine="426"/>
        <w:jc w:val="center"/>
        <w:rPr>
          <w:rFonts w:ascii="Times New Roman" w:hAnsi="Times New Roman"/>
          <w:color w:val="auto"/>
        </w:rPr>
      </w:pPr>
    </w:p>
    <w:p w:rsidR="0043679F" w:rsidRPr="0043679F" w:rsidRDefault="0043679F" w:rsidP="0043679F">
      <w:pPr>
        <w:suppressAutoHyphens/>
        <w:spacing w:after="0" w:line="240" w:lineRule="auto"/>
        <w:ind w:firstLine="426"/>
        <w:jc w:val="center"/>
        <w:outlineLvl w:val="1"/>
        <w:rPr>
          <w:rFonts w:ascii="Times New Roman" w:hAnsi="Times New Roman" w:cs="Times New Roman"/>
          <w:b/>
        </w:rPr>
      </w:pPr>
      <w:bookmarkStart w:id="26" w:name="_Toc512581866"/>
      <w:bookmarkStart w:id="27" w:name="_Toc303334652"/>
      <w:r w:rsidRPr="0043679F">
        <w:rPr>
          <w:rFonts w:ascii="Times New Roman" w:hAnsi="Times New Roman" w:cs="Times New Roman"/>
          <w:b/>
        </w:rPr>
        <w:t>3.4. Мероприятия  по сохранению и регенерации объектов культурного наследия</w:t>
      </w:r>
      <w:bookmarkEnd w:id="26"/>
      <w:bookmarkEnd w:id="27"/>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u w:val="single"/>
        </w:rPr>
        <w:lastRenderedPageBreak/>
        <w:t>На расчётный срок реализации генерального плана</w:t>
      </w:r>
      <w:r w:rsidRPr="0043679F">
        <w:rPr>
          <w:rFonts w:ascii="Times New Roman" w:hAnsi="Times New Roman" w:cs="Times New Roman"/>
        </w:rPr>
        <w:t>:</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1. Сохранение и благоустройство территории имеющихся на территории поселения объектов культурного наследия.</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2. Паспортизация объектов культурного наследия и утверждение границ территории объектов культурного наследия. </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3. Разработка проектов зон охраны объектов культурного наследия.</w:t>
      </w:r>
    </w:p>
    <w:p w:rsidR="0043679F" w:rsidRPr="0043679F" w:rsidRDefault="0043679F" w:rsidP="0043679F">
      <w:pPr>
        <w:spacing w:after="0" w:line="240" w:lineRule="auto"/>
        <w:ind w:firstLine="426"/>
        <w:jc w:val="both"/>
        <w:rPr>
          <w:rFonts w:ascii="Times New Roman" w:hAnsi="Times New Roman" w:cs="Times New Roman"/>
          <w:szCs w:val="20"/>
        </w:rPr>
      </w:pPr>
      <w:r w:rsidRPr="0043679F">
        <w:rPr>
          <w:rFonts w:ascii="Times New Roman" w:hAnsi="Times New Roman" w:cs="Times New Roman"/>
        </w:rPr>
        <w:t>4. Присвоение ряду выявленных объектов культурного наследия статуса объектов культурного наследия местного значения.</w:t>
      </w:r>
    </w:p>
    <w:p w:rsidR="0043679F" w:rsidRPr="0043679F" w:rsidRDefault="0043679F" w:rsidP="0043679F">
      <w:pPr>
        <w:spacing w:after="0" w:line="240" w:lineRule="auto"/>
        <w:ind w:firstLine="426"/>
        <w:jc w:val="both"/>
        <w:rPr>
          <w:rFonts w:ascii="Times New Roman" w:hAnsi="Times New Roman" w:cs="Times New Roman"/>
          <w:szCs w:val="24"/>
        </w:rPr>
      </w:pPr>
      <w:r w:rsidRPr="0043679F">
        <w:rPr>
          <w:rFonts w:ascii="Times New Roman" w:hAnsi="Times New Roman" w:cs="Times New Roman"/>
        </w:rPr>
        <w:t xml:space="preserve">5. Перевод территорий памятников, расположенных вне границ населенных пунктов, в земли историко-культурного назначения. </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6. Реставрация объектов культурного наследия.</w:t>
      </w:r>
    </w:p>
    <w:p w:rsidR="0043679F" w:rsidRPr="0043679F" w:rsidRDefault="0043679F" w:rsidP="0043679F">
      <w:pPr>
        <w:pStyle w:val="a5"/>
        <w:keepLines w:val="0"/>
        <w:suppressAutoHyphens/>
        <w:spacing w:before="0" w:line="240" w:lineRule="auto"/>
        <w:ind w:firstLine="426"/>
        <w:contextualSpacing/>
        <w:outlineLvl w:val="1"/>
        <w:rPr>
          <w:rFonts w:ascii="Times New Roman" w:hAnsi="Times New Roman"/>
          <w:bCs w:val="0"/>
          <w:color w:val="auto"/>
          <w:sz w:val="24"/>
          <w:lang w:eastAsia="ru-RU"/>
        </w:rPr>
      </w:pPr>
    </w:p>
    <w:p w:rsidR="0043679F" w:rsidRPr="0043679F" w:rsidRDefault="0043679F" w:rsidP="0043679F">
      <w:pPr>
        <w:pStyle w:val="a5"/>
        <w:keepLines w:val="0"/>
        <w:suppressAutoHyphens/>
        <w:spacing w:before="0" w:line="240" w:lineRule="auto"/>
        <w:ind w:firstLine="426"/>
        <w:jc w:val="center"/>
        <w:outlineLvl w:val="1"/>
        <w:rPr>
          <w:rFonts w:ascii="Times New Roman" w:hAnsi="Times New Roman"/>
          <w:bCs w:val="0"/>
          <w:color w:val="auto"/>
          <w:sz w:val="24"/>
          <w:lang w:eastAsia="ru-RU"/>
        </w:rPr>
      </w:pPr>
      <w:bookmarkStart w:id="28" w:name="_Toc512581867"/>
      <w:r w:rsidRPr="0043679F">
        <w:rPr>
          <w:rFonts w:ascii="Times New Roman" w:hAnsi="Times New Roman"/>
          <w:bCs w:val="0"/>
          <w:color w:val="auto"/>
          <w:sz w:val="24"/>
          <w:lang w:eastAsia="ru-RU"/>
        </w:rPr>
        <w:t>3.5. Мероприятия по улучшению экологической обстановки охране окружающей среды</w:t>
      </w:r>
      <w:bookmarkEnd w:id="28"/>
    </w:p>
    <w:p w:rsidR="0043679F" w:rsidRPr="0043679F" w:rsidRDefault="0043679F" w:rsidP="0043679F">
      <w:pPr>
        <w:suppressAutoHyphens/>
        <w:spacing w:after="0" w:line="240" w:lineRule="auto"/>
        <w:ind w:firstLine="426"/>
        <w:jc w:val="center"/>
        <w:rPr>
          <w:rFonts w:ascii="Times New Roman" w:hAnsi="Times New Roman" w:cs="Times New Roman"/>
          <w:b/>
          <w:sz w:val="24"/>
        </w:rPr>
      </w:pPr>
      <w:r w:rsidRPr="0043679F">
        <w:rPr>
          <w:rFonts w:ascii="Times New Roman" w:hAnsi="Times New Roman" w:cs="Times New Roman"/>
          <w:b/>
        </w:rPr>
        <w:t>Мероприятия по охране атмосферного воздуха</w:t>
      </w:r>
    </w:p>
    <w:p w:rsidR="0043679F" w:rsidRPr="0043679F" w:rsidRDefault="0043679F" w:rsidP="0043679F">
      <w:pPr>
        <w:pStyle w:val="3"/>
        <w:suppressAutoHyphens/>
        <w:spacing w:before="0"/>
        <w:ind w:firstLine="426"/>
        <w:contextualSpacing/>
        <w:jc w:val="both"/>
        <w:rPr>
          <w:rFonts w:ascii="Times New Roman" w:hAnsi="Times New Roman"/>
          <w:b w:val="0"/>
        </w:rPr>
      </w:pPr>
      <w:r w:rsidRPr="0043679F">
        <w:rPr>
          <w:rFonts w:ascii="Times New Roman" w:hAnsi="Times New Roman"/>
        </w:rPr>
        <w:t xml:space="preserve">На первую очередь реализации генерального плана </w:t>
      </w:r>
      <w:r w:rsidRPr="0043679F">
        <w:rPr>
          <w:rFonts w:ascii="Times New Roman" w:hAnsi="Times New Roman"/>
          <w:szCs w:val="28"/>
        </w:rPr>
        <w:t>Телецкого сельского поселения</w:t>
      </w:r>
      <w:r w:rsidRPr="0043679F">
        <w:rPr>
          <w:rFonts w:ascii="Times New Roman" w:hAnsi="Times New Roman"/>
        </w:rPr>
        <w:t xml:space="preserve"> предусмотрено:</w:t>
      </w:r>
    </w:p>
    <w:p w:rsidR="0043679F" w:rsidRPr="0043679F" w:rsidRDefault="0043679F" w:rsidP="0043679F">
      <w:pPr>
        <w:pStyle w:val="3"/>
        <w:suppressAutoHyphens/>
        <w:spacing w:before="0"/>
        <w:ind w:firstLine="426"/>
        <w:contextualSpacing/>
        <w:jc w:val="both"/>
        <w:rPr>
          <w:rFonts w:ascii="Times New Roman" w:hAnsi="Times New Roman"/>
          <w:bCs w:val="0"/>
          <w:iCs/>
        </w:rPr>
      </w:pPr>
      <w:r w:rsidRPr="0043679F">
        <w:rPr>
          <w:rFonts w:ascii="Times New Roman" w:hAnsi="Times New Roman"/>
        </w:rPr>
        <w:t xml:space="preserve">- </w:t>
      </w:r>
      <w:r w:rsidRPr="0043679F">
        <w:rPr>
          <w:rFonts w:ascii="Times New Roman" w:hAnsi="Times New Roman"/>
          <w:bCs w:val="0"/>
          <w:iCs/>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43679F" w:rsidRPr="0043679F" w:rsidRDefault="0043679F" w:rsidP="0043679F">
      <w:pPr>
        <w:pStyle w:val="3"/>
        <w:suppressAutoHyphens/>
        <w:spacing w:before="0"/>
        <w:ind w:firstLine="426"/>
        <w:contextualSpacing/>
        <w:jc w:val="both"/>
        <w:rPr>
          <w:rFonts w:ascii="Times New Roman" w:hAnsi="Times New Roman"/>
          <w:bCs w:val="0"/>
        </w:rPr>
      </w:pPr>
      <w:r w:rsidRPr="0043679F">
        <w:rPr>
          <w:rFonts w:ascii="Times New Roman" w:hAnsi="Times New Roman"/>
        </w:rPr>
        <w:t>- создание системы мониторинга выбросов загрязняющих веществ (в рамках регионального социально-гигиенического мониторинга).</w:t>
      </w:r>
    </w:p>
    <w:p w:rsidR="0043679F" w:rsidRPr="0043679F" w:rsidRDefault="0043679F" w:rsidP="0043679F">
      <w:pPr>
        <w:suppressAutoHyphens/>
        <w:spacing w:after="0" w:line="240" w:lineRule="auto"/>
        <w:ind w:firstLine="426"/>
        <w:jc w:val="center"/>
        <w:rPr>
          <w:rFonts w:ascii="Times New Roman" w:hAnsi="Times New Roman" w:cs="Times New Roman"/>
          <w:b/>
        </w:rPr>
      </w:pPr>
      <w:r w:rsidRPr="0043679F">
        <w:rPr>
          <w:rFonts w:ascii="Times New Roman" w:hAnsi="Times New Roman" w:cs="Times New Roman"/>
          <w:b/>
        </w:rPr>
        <w:t xml:space="preserve">Мероприятия по охране водных объектов и улучшение качества </w:t>
      </w:r>
    </w:p>
    <w:p w:rsidR="0043679F" w:rsidRPr="0043679F" w:rsidRDefault="0043679F" w:rsidP="0043679F">
      <w:pPr>
        <w:suppressAutoHyphens/>
        <w:spacing w:after="0" w:line="240" w:lineRule="auto"/>
        <w:ind w:firstLine="426"/>
        <w:jc w:val="center"/>
        <w:rPr>
          <w:rFonts w:ascii="Times New Roman" w:hAnsi="Times New Roman" w:cs="Times New Roman"/>
          <w:b/>
        </w:rPr>
      </w:pPr>
      <w:r w:rsidRPr="0043679F">
        <w:rPr>
          <w:rFonts w:ascii="Times New Roman" w:hAnsi="Times New Roman" w:cs="Times New Roman"/>
          <w:b/>
        </w:rPr>
        <w:t>питьевого водоснабжения</w:t>
      </w:r>
    </w:p>
    <w:p w:rsidR="0043679F" w:rsidRPr="0043679F" w:rsidRDefault="0043679F" w:rsidP="0043679F">
      <w:pPr>
        <w:pStyle w:val="3"/>
        <w:suppressAutoHyphens/>
        <w:spacing w:before="0"/>
        <w:ind w:firstLine="426"/>
        <w:contextualSpacing/>
        <w:jc w:val="both"/>
        <w:rPr>
          <w:rFonts w:ascii="Times New Roman" w:hAnsi="Times New Roman"/>
          <w:b w:val="0"/>
        </w:rPr>
      </w:pPr>
      <w:r w:rsidRPr="0043679F">
        <w:rPr>
          <w:rFonts w:ascii="Times New Roman" w:hAnsi="Times New Roman"/>
        </w:rPr>
        <w:t xml:space="preserve">На первую очередь реализации генерального плана </w:t>
      </w:r>
      <w:r w:rsidRPr="0043679F">
        <w:rPr>
          <w:rFonts w:ascii="Times New Roman" w:hAnsi="Times New Roman"/>
          <w:szCs w:val="28"/>
        </w:rPr>
        <w:t>Телецкого сельского поселения</w:t>
      </w:r>
      <w:r w:rsidRPr="0043679F">
        <w:rPr>
          <w:rFonts w:ascii="Times New Roman" w:hAnsi="Times New Roman"/>
        </w:rPr>
        <w:t xml:space="preserve"> предусмотрено:</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реконструкция существующих водопроводных сетей, учитывая степень их технического и физического износа;</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43679F" w:rsidRPr="0043679F" w:rsidRDefault="0043679F" w:rsidP="0043679F">
      <w:pPr>
        <w:tabs>
          <w:tab w:val="num" w:pos="540"/>
        </w:tabs>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43679F" w:rsidRPr="0043679F" w:rsidRDefault="0043679F" w:rsidP="0043679F">
      <w:pPr>
        <w:tabs>
          <w:tab w:val="num" w:pos="540"/>
        </w:tabs>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разработка проектов водоохранных зон и их благоустройство;</w:t>
      </w:r>
    </w:p>
    <w:p w:rsidR="0043679F" w:rsidRPr="0043679F" w:rsidRDefault="0043679F" w:rsidP="0043679F">
      <w:pPr>
        <w:tabs>
          <w:tab w:val="num" w:pos="540"/>
        </w:tabs>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проведение мероприятий по улучшению состояния поверхностных водных объектов.</w:t>
      </w:r>
    </w:p>
    <w:p w:rsidR="0043679F" w:rsidRPr="0043679F" w:rsidRDefault="0043679F" w:rsidP="0043679F">
      <w:pPr>
        <w:suppressAutoHyphens/>
        <w:spacing w:after="0" w:line="240" w:lineRule="auto"/>
        <w:ind w:firstLine="426"/>
        <w:jc w:val="center"/>
        <w:rPr>
          <w:rFonts w:ascii="Times New Roman" w:hAnsi="Times New Roman" w:cs="Times New Roman"/>
          <w:b/>
        </w:rPr>
      </w:pPr>
    </w:p>
    <w:p w:rsidR="0043679F" w:rsidRPr="0043679F" w:rsidRDefault="0043679F" w:rsidP="0043679F">
      <w:pPr>
        <w:suppressAutoHyphens/>
        <w:spacing w:after="0" w:line="240" w:lineRule="auto"/>
        <w:ind w:firstLine="426"/>
        <w:jc w:val="center"/>
        <w:rPr>
          <w:rFonts w:ascii="Times New Roman" w:hAnsi="Times New Roman" w:cs="Times New Roman"/>
          <w:b/>
        </w:rPr>
      </w:pPr>
    </w:p>
    <w:p w:rsidR="0043679F" w:rsidRPr="0043679F" w:rsidRDefault="0043679F" w:rsidP="0043679F">
      <w:pPr>
        <w:suppressAutoHyphens/>
        <w:spacing w:after="0" w:line="240" w:lineRule="auto"/>
        <w:ind w:firstLine="426"/>
        <w:jc w:val="center"/>
        <w:rPr>
          <w:rFonts w:ascii="Times New Roman" w:hAnsi="Times New Roman" w:cs="Times New Roman"/>
          <w:b/>
        </w:rPr>
      </w:pPr>
      <w:r w:rsidRPr="0043679F">
        <w:rPr>
          <w:rFonts w:ascii="Times New Roman" w:hAnsi="Times New Roman" w:cs="Times New Roman"/>
          <w:b/>
        </w:rPr>
        <w:t>Мероприятия по охране почв</w:t>
      </w:r>
    </w:p>
    <w:p w:rsidR="0043679F" w:rsidRPr="0043679F" w:rsidRDefault="0043679F" w:rsidP="0043679F">
      <w:pPr>
        <w:pStyle w:val="3"/>
        <w:suppressAutoHyphens/>
        <w:spacing w:before="0"/>
        <w:ind w:firstLine="426"/>
        <w:contextualSpacing/>
        <w:jc w:val="both"/>
        <w:rPr>
          <w:rFonts w:ascii="Times New Roman" w:hAnsi="Times New Roman"/>
          <w:b w:val="0"/>
        </w:rPr>
      </w:pPr>
      <w:r w:rsidRPr="0043679F">
        <w:rPr>
          <w:rFonts w:ascii="Times New Roman" w:hAnsi="Times New Roman"/>
        </w:rPr>
        <w:t xml:space="preserve">На первую очередь реализации генерального плана </w:t>
      </w:r>
      <w:r w:rsidRPr="0043679F">
        <w:rPr>
          <w:rFonts w:ascii="Times New Roman" w:hAnsi="Times New Roman"/>
          <w:szCs w:val="28"/>
        </w:rPr>
        <w:t>Телецкого сельского поселения</w:t>
      </w:r>
      <w:r w:rsidRPr="0043679F">
        <w:rPr>
          <w:rFonts w:ascii="Times New Roman" w:hAnsi="Times New Roman"/>
        </w:rPr>
        <w:t xml:space="preserve"> предусмотрено:</w:t>
      </w:r>
    </w:p>
    <w:p w:rsidR="0043679F" w:rsidRPr="0043679F" w:rsidRDefault="0043679F" w:rsidP="0043679F">
      <w:pPr>
        <w:tabs>
          <w:tab w:val="left" w:pos="432"/>
        </w:tabs>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ab/>
        <w:t>- проведение мониторинга состояния почвенного покрова (в рамках регионального социально-гигиенического мониторинга);</w:t>
      </w:r>
    </w:p>
    <w:p w:rsidR="0043679F" w:rsidRPr="0043679F" w:rsidRDefault="0043679F" w:rsidP="0043679F">
      <w:pPr>
        <w:tabs>
          <w:tab w:val="left" w:pos="432"/>
        </w:tabs>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ab/>
        <w:t>- ликвидация несанкционированных свалок бытовых отходов.</w:t>
      </w:r>
    </w:p>
    <w:p w:rsidR="0043679F" w:rsidRPr="0043679F" w:rsidRDefault="0043679F" w:rsidP="0043679F">
      <w:pPr>
        <w:suppressAutoHyphens/>
        <w:spacing w:after="0" w:line="240" w:lineRule="auto"/>
        <w:ind w:firstLine="426"/>
        <w:jc w:val="center"/>
        <w:rPr>
          <w:rFonts w:ascii="Times New Roman" w:hAnsi="Times New Roman" w:cs="Times New Roman"/>
          <w:b/>
        </w:rPr>
      </w:pPr>
    </w:p>
    <w:p w:rsidR="0043679F" w:rsidRPr="0043679F" w:rsidRDefault="0043679F" w:rsidP="0043679F">
      <w:pPr>
        <w:suppressAutoHyphens/>
        <w:spacing w:after="0" w:line="240" w:lineRule="auto"/>
        <w:ind w:firstLine="426"/>
        <w:jc w:val="center"/>
        <w:rPr>
          <w:rFonts w:ascii="Times New Roman" w:hAnsi="Times New Roman" w:cs="Times New Roman"/>
          <w:b/>
        </w:rPr>
      </w:pPr>
      <w:r w:rsidRPr="0043679F">
        <w:rPr>
          <w:rFonts w:ascii="Times New Roman" w:hAnsi="Times New Roman" w:cs="Times New Roman"/>
          <w:b/>
        </w:rPr>
        <w:t>Мероприятия по защите от шума:</w:t>
      </w:r>
    </w:p>
    <w:p w:rsidR="0043679F" w:rsidRPr="0043679F" w:rsidRDefault="0043679F" w:rsidP="0043679F">
      <w:pPr>
        <w:pStyle w:val="3"/>
        <w:suppressAutoHyphens/>
        <w:spacing w:before="0"/>
        <w:ind w:firstLine="426"/>
        <w:contextualSpacing/>
        <w:jc w:val="both"/>
        <w:rPr>
          <w:rFonts w:ascii="Times New Roman" w:hAnsi="Times New Roman"/>
          <w:b w:val="0"/>
        </w:rPr>
      </w:pPr>
      <w:r w:rsidRPr="0043679F">
        <w:rPr>
          <w:rFonts w:ascii="Times New Roman" w:hAnsi="Times New Roman"/>
        </w:rPr>
        <w:t xml:space="preserve">На первую очередь реализации генерального плана </w:t>
      </w:r>
      <w:r w:rsidRPr="0043679F">
        <w:rPr>
          <w:rFonts w:ascii="Times New Roman" w:hAnsi="Times New Roman"/>
          <w:szCs w:val="28"/>
        </w:rPr>
        <w:t>Телецкого сельского поселения</w:t>
      </w:r>
      <w:r w:rsidRPr="0043679F">
        <w:rPr>
          <w:rFonts w:ascii="Times New Roman" w:hAnsi="Times New Roman"/>
        </w:rPr>
        <w:t>:</w:t>
      </w:r>
    </w:p>
    <w:p w:rsidR="0043679F" w:rsidRPr="0043679F" w:rsidRDefault="0043679F" w:rsidP="0043679F">
      <w:pPr>
        <w:pStyle w:val="3"/>
        <w:suppressAutoHyphens/>
        <w:spacing w:before="0"/>
        <w:ind w:firstLine="426"/>
        <w:contextualSpacing/>
        <w:jc w:val="both"/>
        <w:rPr>
          <w:rFonts w:ascii="Times New Roman" w:hAnsi="Times New Roman"/>
          <w:spacing w:val="7"/>
        </w:rPr>
      </w:pPr>
      <w:r w:rsidRPr="0043679F">
        <w:rPr>
          <w:rFonts w:ascii="Times New Roman" w:hAnsi="Times New Roman"/>
          <w:spacing w:val="5"/>
        </w:rPr>
        <w:t xml:space="preserve">- организация </w:t>
      </w:r>
      <w:r w:rsidRPr="0043679F">
        <w:rPr>
          <w:rFonts w:ascii="Times New Roman" w:hAnsi="Times New Roman"/>
          <w:spacing w:val="7"/>
        </w:rPr>
        <w:t>защитных лесополос вдоль транспортных магистралей со стороны жилой застройки;</w:t>
      </w:r>
    </w:p>
    <w:p w:rsidR="0043679F" w:rsidRPr="0043679F" w:rsidRDefault="0043679F" w:rsidP="0043679F">
      <w:pPr>
        <w:pStyle w:val="3"/>
        <w:suppressAutoHyphens/>
        <w:spacing w:before="0"/>
        <w:ind w:firstLine="426"/>
        <w:contextualSpacing/>
        <w:jc w:val="both"/>
        <w:rPr>
          <w:rFonts w:ascii="Times New Roman" w:hAnsi="Times New Roman"/>
        </w:rPr>
      </w:pPr>
      <w:r w:rsidRPr="0043679F">
        <w:rPr>
          <w:rFonts w:ascii="Times New Roman" w:hAnsi="Times New Roman"/>
          <w:spacing w:val="7"/>
        </w:rPr>
        <w:t xml:space="preserve">- </w:t>
      </w:r>
      <w:r w:rsidRPr="0043679F">
        <w:rPr>
          <w:rFonts w:ascii="Times New Roman" w:hAnsi="Times New Roman"/>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43679F" w:rsidRPr="0043679F" w:rsidRDefault="0043679F" w:rsidP="0043679F">
      <w:pPr>
        <w:spacing w:after="0" w:line="240" w:lineRule="auto"/>
        <w:ind w:firstLine="426"/>
        <w:jc w:val="center"/>
        <w:outlineLvl w:val="1"/>
        <w:rPr>
          <w:rFonts w:ascii="Times New Roman" w:hAnsi="Times New Roman" w:cs="Times New Roman"/>
          <w:b/>
          <w:sz w:val="28"/>
          <w:szCs w:val="28"/>
        </w:rPr>
      </w:pPr>
    </w:p>
    <w:p w:rsidR="0043679F" w:rsidRPr="0043679F" w:rsidRDefault="0043679F" w:rsidP="0043679F">
      <w:pPr>
        <w:spacing w:after="0" w:line="240" w:lineRule="auto"/>
        <w:ind w:firstLine="426"/>
        <w:jc w:val="center"/>
        <w:outlineLvl w:val="1"/>
        <w:rPr>
          <w:rFonts w:ascii="Times New Roman" w:hAnsi="Times New Roman" w:cs="Times New Roman"/>
          <w:b/>
          <w:sz w:val="24"/>
          <w:szCs w:val="28"/>
        </w:rPr>
      </w:pPr>
      <w:bookmarkStart w:id="29" w:name="_Toc512581868"/>
      <w:r w:rsidRPr="0043679F">
        <w:rPr>
          <w:rFonts w:ascii="Times New Roman" w:hAnsi="Times New Roman" w:cs="Times New Roman"/>
          <w:b/>
          <w:szCs w:val="28"/>
        </w:rPr>
        <w:t>3.6. Мероприятия по сохранению и развитию зелёных насаждений</w:t>
      </w:r>
      <w:bookmarkEnd w:id="29"/>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lastRenderedPageBreak/>
        <w:t>1. Полное сохранение на территории Телецкого сельского поселения лесов государственного лесного фонда как ресурса обеспечения экологической устойчивости поселения.</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2. Полное сохранение на территории Телецкого сельского поселения находящихся вне границ населенных пунктов участков залесенных территорий, в том числе берегов рек и озер, склонов оврагов и балок.</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3. Организация на территории Телецкого сельского поселения особо охраняемых природных территорий федерального значения – национального парка «Придеснянский».</w:t>
      </w:r>
    </w:p>
    <w:p w:rsidR="0043679F" w:rsidRPr="0043679F" w:rsidRDefault="0043679F" w:rsidP="0043679F">
      <w:pPr>
        <w:pStyle w:val="a5"/>
        <w:keepLines w:val="0"/>
        <w:suppressAutoHyphens/>
        <w:spacing w:before="0" w:line="240" w:lineRule="auto"/>
        <w:ind w:firstLine="426"/>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4. Проведение мероприятий по развитию зеленых насаждений на территории населенных пунктов Телецкого сельского поселения:</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деревня Красное:</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сохранение территорий зеленых насаждений на территории населенного пункта;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использование расположенных неподалеку лесных массивов в качестве рекреационных территорий;</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озеленение санитарно-защитных зон предприятия.</w:t>
      </w:r>
    </w:p>
    <w:p w:rsidR="0043679F" w:rsidRPr="0043679F" w:rsidRDefault="0043679F" w:rsidP="0043679F">
      <w:pPr>
        <w:suppressAutoHyphens/>
        <w:spacing w:after="0" w:line="240" w:lineRule="auto"/>
        <w:ind w:firstLine="426"/>
        <w:jc w:val="both"/>
        <w:rPr>
          <w:rFonts w:ascii="Times New Roman" w:hAnsi="Times New Roman" w:cs="Times New Roman"/>
          <w:b/>
          <w:sz w:val="24"/>
          <w:szCs w:val="28"/>
        </w:rPr>
      </w:pPr>
      <w:r w:rsidRPr="0043679F">
        <w:rPr>
          <w:rFonts w:ascii="Times New Roman" w:hAnsi="Times New Roman" w:cs="Times New Roman"/>
          <w:b/>
          <w:szCs w:val="28"/>
        </w:rPr>
        <w:t>деревня Телец:</w:t>
      </w:r>
    </w:p>
    <w:p w:rsidR="0043679F" w:rsidRPr="0043679F" w:rsidRDefault="0043679F" w:rsidP="0043679F">
      <w:pPr>
        <w:pStyle w:val="a5"/>
        <w:keepLines w:val="0"/>
        <w:numPr>
          <w:ilvl w:val="0"/>
          <w:numId w:val="19"/>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lastRenderedPageBreak/>
        <w:t xml:space="preserve">сохранение территорий зеленых насаждений на территории села с доведением общей площади зон озелененных территорий общего пользования до </w:t>
      </w:r>
      <w:smartTag w:uri="urn:schemas-microsoft-com:office:smarttags" w:element="metricconverter">
        <w:smartTagPr>
          <w:attr w:name="ProductID" w:val="10,71 га"/>
        </w:smartTagPr>
        <w:r w:rsidRPr="0043679F">
          <w:rPr>
            <w:rFonts w:ascii="Times New Roman" w:hAnsi="Times New Roman"/>
            <w:b w:val="0"/>
            <w:bCs w:val="0"/>
            <w:color w:val="auto"/>
            <w:sz w:val="24"/>
            <w:lang w:eastAsia="ru-RU"/>
          </w:rPr>
          <w:t>10,71 га</w:t>
        </w:r>
      </w:smartTag>
      <w:r w:rsidRPr="0043679F">
        <w:rPr>
          <w:rFonts w:ascii="Times New Roman" w:hAnsi="Times New Roman"/>
          <w:b w:val="0"/>
          <w:bCs w:val="0"/>
          <w:color w:val="auto"/>
          <w:sz w:val="24"/>
          <w:lang w:eastAsia="ru-RU"/>
        </w:rPr>
        <w:t>;</w:t>
      </w:r>
    </w:p>
    <w:p w:rsidR="0043679F" w:rsidRPr="0043679F" w:rsidRDefault="0043679F" w:rsidP="0043679F">
      <w:pPr>
        <w:pStyle w:val="a5"/>
        <w:keepLines w:val="0"/>
        <w:numPr>
          <w:ilvl w:val="0"/>
          <w:numId w:val="19"/>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numPr>
          <w:ilvl w:val="0"/>
          <w:numId w:val="19"/>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озеленение санитарно-защитных зон предприятий и коммунальных объектов.</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деревня Поповка: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сохранение территорий зеленых насаждений на территории села с доведением общей площади зон озелененных территорий общего пользования до </w:t>
      </w:r>
      <w:smartTag w:uri="urn:schemas-microsoft-com:office:smarttags" w:element="metricconverter">
        <w:smartTagPr>
          <w:attr w:name="ProductID" w:val="11,43 га"/>
        </w:smartTagPr>
        <w:r w:rsidRPr="0043679F">
          <w:rPr>
            <w:rFonts w:ascii="Times New Roman" w:hAnsi="Times New Roman"/>
            <w:b w:val="0"/>
            <w:bCs w:val="0"/>
            <w:color w:val="auto"/>
            <w:sz w:val="24"/>
            <w:lang w:eastAsia="ru-RU"/>
          </w:rPr>
          <w:t>11,43 га</w:t>
        </w:r>
      </w:smartTag>
      <w:r w:rsidRPr="0043679F">
        <w:rPr>
          <w:rFonts w:ascii="Times New Roman" w:hAnsi="Times New Roman"/>
          <w:b w:val="0"/>
          <w:bCs w:val="0"/>
          <w:color w:val="auto"/>
          <w:sz w:val="24"/>
          <w:lang w:eastAsia="ru-RU"/>
        </w:rPr>
        <w:t>;</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озеленение санитарно-защитной зоны кладбища.</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поселок Старый Прогресс:</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сохранение территорий зеленых насаждений на территории населенного пункта;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использование расположенных неподалеку лесных массивов в качестве рекреационных территорий;</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ж/д разъезд Непорень:</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сохранение территорий зеленых насаждений на территории населенного пункта;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использование расположенных неподалеку лесных массивов в качестве рекреационных территорий;</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поселок Старая Непорень:</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сохранение территорий зеленых насаждений на территории населенного пункта;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использование расположенных неподалеку лесных массивов в качестве рекреационных территорий;</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село Филипповичи:</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сохранение территорий зеленых насаждений на территории села с доведением общей площади зон озелененных территорий общего пользования до </w:t>
      </w:r>
      <w:smartTag w:uri="urn:schemas-microsoft-com:office:smarttags" w:element="metricconverter">
        <w:smartTagPr>
          <w:attr w:name="ProductID" w:val="7,64 га"/>
        </w:smartTagPr>
        <w:r w:rsidRPr="0043679F">
          <w:rPr>
            <w:rFonts w:ascii="Times New Roman" w:hAnsi="Times New Roman"/>
            <w:b w:val="0"/>
            <w:bCs w:val="0"/>
            <w:color w:val="auto"/>
            <w:sz w:val="24"/>
            <w:lang w:eastAsia="ru-RU"/>
          </w:rPr>
          <w:t>7,64 га</w:t>
        </w:r>
      </w:smartTag>
      <w:r w:rsidRPr="0043679F">
        <w:rPr>
          <w:rFonts w:ascii="Times New Roman" w:hAnsi="Times New Roman"/>
          <w:b w:val="0"/>
          <w:bCs w:val="0"/>
          <w:color w:val="auto"/>
          <w:sz w:val="24"/>
          <w:lang w:eastAsia="ru-RU"/>
        </w:rPr>
        <w:t>;</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озеленение санитарно-защитных зон предприятий и коммунальных объектов.</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деревня Лучки:</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сохранение территорий зеленых насаждений на территории деревни с доведением общей площади зон озелененных территорий общего пользования до </w:t>
      </w:r>
      <w:smartTag w:uri="urn:schemas-microsoft-com:office:smarttags" w:element="metricconverter">
        <w:smartTagPr>
          <w:attr w:name="ProductID" w:val="0,98 га"/>
        </w:smartTagPr>
        <w:r w:rsidRPr="0043679F">
          <w:rPr>
            <w:rFonts w:ascii="Times New Roman" w:hAnsi="Times New Roman"/>
            <w:b w:val="0"/>
            <w:bCs w:val="0"/>
            <w:color w:val="auto"/>
            <w:sz w:val="24"/>
            <w:lang w:eastAsia="ru-RU"/>
          </w:rPr>
          <w:t>0,98 га</w:t>
        </w:r>
      </w:smartTag>
      <w:r w:rsidRPr="0043679F">
        <w:rPr>
          <w:rFonts w:ascii="Times New Roman" w:hAnsi="Times New Roman"/>
          <w:b w:val="0"/>
          <w:bCs w:val="0"/>
          <w:color w:val="auto"/>
          <w:sz w:val="24"/>
          <w:lang w:eastAsia="ru-RU"/>
        </w:rPr>
        <w:t>;</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деревня Макарзно:</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сохранение территорий зеленых насаждений на территории деревни с доведением общей площади зон озелененных территорий общего пользования до </w:t>
      </w:r>
      <w:smartTag w:uri="urn:schemas-microsoft-com:office:smarttags" w:element="metricconverter">
        <w:smartTagPr>
          <w:attr w:name="ProductID" w:val="0,41 га"/>
        </w:smartTagPr>
        <w:r w:rsidRPr="0043679F">
          <w:rPr>
            <w:rFonts w:ascii="Times New Roman" w:hAnsi="Times New Roman"/>
            <w:b w:val="0"/>
            <w:bCs w:val="0"/>
            <w:color w:val="auto"/>
            <w:sz w:val="24"/>
            <w:lang w:eastAsia="ru-RU"/>
          </w:rPr>
          <w:t>0,41 га</w:t>
        </w:r>
      </w:smartTag>
      <w:r w:rsidRPr="0043679F">
        <w:rPr>
          <w:rFonts w:ascii="Times New Roman" w:hAnsi="Times New Roman"/>
          <w:b w:val="0"/>
          <w:bCs w:val="0"/>
          <w:color w:val="auto"/>
          <w:sz w:val="24"/>
          <w:lang w:eastAsia="ru-RU"/>
        </w:rPr>
        <w:t>;</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использование расположенных неподалеку лесных массивов в качестве рекреационных территорий;</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деревня Кветунь:</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сохранение и расширение территорий зеленых насаждений на территории деревни с доведением общей площади зон озелененных территорий общего пользования до </w:t>
      </w:r>
      <w:smartTag w:uri="urn:schemas-microsoft-com:office:smarttags" w:element="metricconverter">
        <w:smartTagPr>
          <w:attr w:name="ProductID" w:val="12,48 га"/>
        </w:smartTagPr>
        <w:r w:rsidRPr="0043679F">
          <w:rPr>
            <w:rFonts w:ascii="Times New Roman" w:hAnsi="Times New Roman"/>
            <w:b w:val="0"/>
            <w:bCs w:val="0"/>
            <w:color w:val="auto"/>
            <w:sz w:val="24"/>
            <w:lang w:eastAsia="ru-RU"/>
          </w:rPr>
          <w:t>12,48 га</w:t>
        </w:r>
      </w:smartTag>
      <w:r w:rsidRPr="0043679F">
        <w:rPr>
          <w:rFonts w:ascii="Times New Roman" w:hAnsi="Times New Roman"/>
          <w:b w:val="0"/>
          <w:bCs w:val="0"/>
          <w:color w:val="auto"/>
          <w:sz w:val="24"/>
          <w:lang w:eastAsia="ru-RU"/>
        </w:rPr>
        <w:t>;</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озеленение санитарно-защитной зоны кладбища.</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деревня Колодезки:</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lastRenderedPageBreak/>
        <w:t xml:space="preserve">сохранение территорий зеленых насаждений на территории деревни с доведением общей площади зон озелененных территорий общего пользования до </w:t>
      </w:r>
      <w:smartTag w:uri="urn:schemas-microsoft-com:office:smarttags" w:element="metricconverter">
        <w:smartTagPr>
          <w:attr w:name="ProductID" w:val="26,39 га"/>
        </w:smartTagPr>
        <w:r w:rsidRPr="0043679F">
          <w:rPr>
            <w:rFonts w:ascii="Times New Roman" w:hAnsi="Times New Roman"/>
            <w:b w:val="0"/>
            <w:bCs w:val="0"/>
            <w:color w:val="auto"/>
            <w:sz w:val="24"/>
            <w:lang w:eastAsia="ru-RU"/>
          </w:rPr>
          <w:t>26,39 га</w:t>
        </w:r>
      </w:smartTag>
      <w:r w:rsidRPr="0043679F">
        <w:rPr>
          <w:rFonts w:ascii="Times New Roman" w:hAnsi="Times New Roman"/>
          <w:b w:val="0"/>
          <w:bCs w:val="0"/>
          <w:color w:val="auto"/>
          <w:sz w:val="24"/>
          <w:lang w:eastAsia="ru-RU"/>
        </w:rPr>
        <w:t>;</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озеленение санитарно-защитной зоны предприятия.</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Поселок Высокий Ключ:</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сохранение территорий зеленых насаждений на территории деревни с доведением общей площади зон озелененных территорий общего пользования до </w:t>
      </w:r>
      <w:smartTag w:uri="urn:schemas-microsoft-com:office:smarttags" w:element="metricconverter">
        <w:smartTagPr>
          <w:attr w:name="ProductID" w:val="0,24 га"/>
        </w:smartTagPr>
        <w:r w:rsidRPr="0043679F">
          <w:rPr>
            <w:rFonts w:ascii="Times New Roman" w:hAnsi="Times New Roman"/>
            <w:b w:val="0"/>
            <w:bCs w:val="0"/>
            <w:color w:val="auto"/>
            <w:sz w:val="24"/>
            <w:lang w:eastAsia="ru-RU"/>
          </w:rPr>
          <w:t>0,24 га</w:t>
        </w:r>
      </w:smartTag>
      <w:r w:rsidRPr="0043679F">
        <w:rPr>
          <w:rFonts w:ascii="Times New Roman" w:hAnsi="Times New Roman"/>
          <w:b w:val="0"/>
          <w:bCs w:val="0"/>
          <w:color w:val="auto"/>
          <w:sz w:val="24"/>
          <w:lang w:eastAsia="ru-RU"/>
        </w:rPr>
        <w:t>;</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озеленение санитарно-защитной зоны кладбища.</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Cs w:val="0"/>
          <w:color w:val="auto"/>
          <w:sz w:val="24"/>
          <w:lang w:eastAsia="ru-RU"/>
        </w:rPr>
      </w:pPr>
      <w:r w:rsidRPr="0043679F">
        <w:rPr>
          <w:rFonts w:ascii="Times New Roman" w:hAnsi="Times New Roman"/>
          <w:bCs w:val="0"/>
          <w:color w:val="auto"/>
          <w:sz w:val="24"/>
          <w:lang w:eastAsia="ru-RU"/>
        </w:rPr>
        <w:t>деревня Карташово:</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сохранение территорий зеленых насаждений на территории деревни;</w:t>
      </w:r>
    </w:p>
    <w:p w:rsidR="0043679F" w:rsidRPr="0043679F" w:rsidRDefault="0043679F" w:rsidP="0043679F">
      <w:pPr>
        <w:pStyle w:val="a5"/>
        <w:keepLines w:val="0"/>
        <w:numPr>
          <w:ilvl w:val="0"/>
          <w:numId w:val="18"/>
        </w:numPr>
        <w:suppressAutoHyphens/>
        <w:spacing w:before="0" w:line="240" w:lineRule="auto"/>
        <w:ind w:left="0" w:firstLine="426"/>
        <w:contextualSpacing/>
        <w:jc w:val="both"/>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b w:val="0"/>
            <w:bCs w:val="0"/>
            <w:color w:val="auto"/>
            <w:sz w:val="24"/>
            <w:lang w:eastAsia="ru-RU"/>
          </w:rPr>
          <w:t>30 м</w:t>
        </w:r>
        <w:r w:rsidRPr="0043679F">
          <w:rPr>
            <w:rFonts w:ascii="Times New Roman" w:hAnsi="Times New Roman"/>
            <w:b w:val="0"/>
            <w:bCs w:val="0"/>
            <w:color w:val="auto"/>
            <w:sz w:val="24"/>
            <w:vertAlign w:val="superscript"/>
            <w:lang w:eastAsia="ru-RU"/>
          </w:rPr>
          <w:t>2</w:t>
        </w:r>
      </w:smartTag>
      <w:r w:rsidRPr="0043679F">
        <w:rPr>
          <w:rFonts w:ascii="Times New Roman" w:hAnsi="Times New Roman"/>
          <w:b w:val="0"/>
          <w:bCs w:val="0"/>
          <w:color w:val="auto"/>
          <w:sz w:val="24"/>
          <w:vertAlign w:val="superscript"/>
          <w:lang w:eastAsia="ru-RU"/>
        </w:rPr>
        <w:t xml:space="preserve"> </w:t>
      </w:r>
      <w:r w:rsidRPr="0043679F">
        <w:rPr>
          <w:rFonts w:ascii="Times New Roman" w:hAnsi="Times New Roman"/>
          <w:b w:val="0"/>
          <w:bCs w:val="0"/>
          <w:color w:val="auto"/>
          <w:sz w:val="24"/>
          <w:lang w:eastAsia="ru-RU"/>
        </w:rPr>
        <w:t>на человека.</w:t>
      </w:r>
    </w:p>
    <w:p w:rsidR="0043679F" w:rsidRPr="0043679F" w:rsidRDefault="0043679F" w:rsidP="0043679F">
      <w:pPr>
        <w:pStyle w:val="a5"/>
        <w:keepLines w:val="0"/>
        <w:suppressAutoHyphens/>
        <w:spacing w:before="0" w:line="240" w:lineRule="auto"/>
        <w:ind w:firstLine="426"/>
        <w:contextualSpacing/>
        <w:jc w:val="both"/>
        <w:rPr>
          <w:rFonts w:ascii="Times New Roman" w:hAnsi="Times New Roman"/>
          <w:b w:val="0"/>
          <w:bCs w:val="0"/>
          <w:color w:val="auto"/>
          <w:sz w:val="24"/>
          <w:lang w:eastAsia="ru-RU"/>
        </w:rPr>
      </w:pPr>
    </w:p>
    <w:p w:rsidR="0043679F" w:rsidRPr="0043679F" w:rsidRDefault="0043679F" w:rsidP="0043679F">
      <w:pPr>
        <w:pStyle w:val="3"/>
        <w:suppressAutoHyphens/>
        <w:spacing w:before="0"/>
        <w:ind w:firstLine="426"/>
        <w:jc w:val="center"/>
        <w:rPr>
          <w:rFonts w:ascii="Times New Roman" w:hAnsi="Times New Roman"/>
          <w:color w:val="auto"/>
          <w:szCs w:val="28"/>
        </w:rPr>
      </w:pPr>
      <w:bookmarkStart w:id="30" w:name="_Toc512581869"/>
      <w:r w:rsidRPr="0043679F">
        <w:rPr>
          <w:rFonts w:ascii="Times New Roman" w:hAnsi="Times New Roman"/>
          <w:color w:val="auto"/>
          <w:szCs w:val="28"/>
        </w:rPr>
        <w:t>3.7. Мероприятия по предотвращению чрезвычайных ситуаций природного и техногенного характера</w:t>
      </w:r>
      <w:bookmarkEnd w:id="30"/>
    </w:p>
    <w:p w:rsidR="0043679F" w:rsidRPr="0043679F" w:rsidRDefault="0043679F" w:rsidP="0043679F">
      <w:pPr>
        <w:spacing w:after="0" w:line="240" w:lineRule="auto"/>
        <w:ind w:firstLine="426"/>
        <w:jc w:val="both"/>
        <w:rPr>
          <w:rFonts w:ascii="Times New Roman" w:hAnsi="Times New Roman" w:cs="Times New Roman"/>
          <w:szCs w:val="25"/>
        </w:rPr>
      </w:pPr>
      <w:r w:rsidRPr="0043679F">
        <w:rPr>
          <w:rFonts w:ascii="Times New Roman" w:hAnsi="Times New Roman" w:cs="Times New Roman"/>
        </w:rPr>
        <w:t xml:space="preserve">Предложения по генеральному плану Телецкого сельского поселения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43679F">
        <w:rPr>
          <w:rFonts w:ascii="Times New Roman" w:hAnsi="Times New Roman" w:cs="Times New Roman"/>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43679F" w:rsidRPr="0043679F" w:rsidRDefault="0043679F" w:rsidP="0043679F">
      <w:pPr>
        <w:spacing w:after="0" w:line="240" w:lineRule="auto"/>
        <w:ind w:firstLine="426"/>
        <w:jc w:val="both"/>
        <w:rPr>
          <w:rFonts w:ascii="Times New Roman" w:hAnsi="Times New Roman" w:cs="Times New Roman"/>
          <w:szCs w:val="24"/>
        </w:rPr>
      </w:pPr>
      <w:r w:rsidRPr="0043679F">
        <w:rPr>
          <w:rFonts w:ascii="Times New Roman" w:hAnsi="Times New Roman" w:cs="Times New Roman"/>
        </w:rPr>
        <w:t xml:space="preserve">Размещение отдельных категорированных объектов на территории Телецкого сельского поселения проектом генерального плана не предусматривается. </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43679F">
        <w:rPr>
          <w:rFonts w:ascii="Times New Roman" w:hAnsi="Times New Roman" w:cs="Times New Roman"/>
          <w:szCs w:val="28"/>
        </w:rPr>
        <w:t xml:space="preserve"> внедрения систем и средств контроля и оценки обстановки при авариях на потенциально опасных объектах.</w:t>
      </w:r>
      <w:r w:rsidRPr="0043679F">
        <w:rPr>
          <w:rFonts w:ascii="Times New Roman" w:hAnsi="Times New Roman" w:cs="Times New Roman"/>
        </w:rPr>
        <w:t xml:space="preserve"> Перспективные площадки для развития населенных пунктов определены с учетом ограничений по риску возникновения ЧС и санитарно-защитные зоны.</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 и городом Трубчевском.</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Для снижения риска возникновения чрезвычайных ситуаций техногенного характера на территории Телецкого сельского поселения предлагаются также такие мероприятия как:</w:t>
      </w:r>
    </w:p>
    <w:p w:rsidR="0043679F" w:rsidRPr="0043679F" w:rsidRDefault="0043679F" w:rsidP="0043679F">
      <w:pPr>
        <w:numPr>
          <w:ilvl w:val="0"/>
          <w:numId w:val="2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разработка карт рисков возникновения ЧС для территории поселения;</w:t>
      </w:r>
    </w:p>
    <w:p w:rsidR="0043679F" w:rsidRPr="0043679F" w:rsidRDefault="0043679F" w:rsidP="0043679F">
      <w:pPr>
        <w:numPr>
          <w:ilvl w:val="0"/>
          <w:numId w:val="20"/>
        </w:numPr>
        <w:tabs>
          <w:tab w:val="clear" w:pos="1068"/>
          <w:tab w:val="num" w:pos="0"/>
          <w:tab w:val="left" w:pos="108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развитие информационного обеспечения управления рисками возникновения чрезвычайных ситуаций;</w:t>
      </w:r>
    </w:p>
    <w:p w:rsidR="0043679F" w:rsidRPr="0043679F" w:rsidRDefault="0043679F" w:rsidP="0043679F">
      <w:pPr>
        <w:numPr>
          <w:ilvl w:val="0"/>
          <w:numId w:val="20"/>
        </w:numPr>
        <w:tabs>
          <w:tab w:val="clear" w:pos="1068"/>
          <w:tab w:val="num" w:pos="0"/>
          <w:tab w:val="left" w:pos="108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43679F" w:rsidRPr="0043679F" w:rsidRDefault="0043679F" w:rsidP="0043679F">
      <w:pPr>
        <w:numPr>
          <w:ilvl w:val="0"/>
          <w:numId w:val="2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проверка соблюдения действующих норм и правил по промышленной безопасности;</w:t>
      </w:r>
    </w:p>
    <w:p w:rsidR="0043679F" w:rsidRPr="0043679F" w:rsidRDefault="0043679F" w:rsidP="0043679F">
      <w:pPr>
        <w:numPr>
          <w:ilvl w:val="0"/>
          <w:numId w:val="2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реконструкция системы оповещения;</w:t>
      </w:r>
    </w:p>
    <w:p w:rsidR="0043679F" w:rsidRPr="0043679F" w:rsidRDefault="0043679F" w:rsidP="0043679F">
      <w:pPr>
        <w:numPr>
          <w:ilvl w:val="0"/>
          <w:numId w:val="2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обеспечение пожарной безопасности.</w:t>
      </w:r>
    </w:p>
    <w:p w:rsidR="0043679F" w:rsidRPr="0043679F" w:rsidRDefault="0043679F" w:rsidP="0043679F">
      <w:pPr>
        <w:spacing w:after="0" w:line="240" w:lineRule="auto"/>
        <w:ind w:firstLine="426"/>
        <w:jc w:val="right"/>
        <w:rPr>
          <w:rFonts w:ascii="Times New Roman" w:hAnsi="Times New Roman" w:cs="Times New Roman"/>
          <w:i/>
        </w:rPr>
      </w:pPr>
      <w:r w:rsidRPr="0043679F">
        <w:rPr>
          <w:rFonts w:ascii="Times New Roman" w:hAnsi="Times New Roman" w:cs="Times New Roman"/>
          <w:i/>
        </w:rPr>
        <w:t>Таблица 3</w:t>
      </w:r>
    </w:p>
    <w:p w:rsidR="0043679F" w:rsidRPr="0043679F" w:rsidRDefault="0043679F" w:rsidP="0043679F">
      <w:pPr>
        <w:spacing w:after="0" w:line="240" w:lineRule="auto"/>
        <w:ind w:firstLine="426"/>
        <w:jc w:val="center"/>
        <w:rPr>
          <w:rFonts w:ascii="Times New Roman" w:hAnsi="Times New Roman" w:cs="Times New Roman"/>
          <w:b/>
          <w:i/>
        </w:rPr>
      </w:pPr>
      <w:r w:rsidRPr="0043679F">
        <w:rPr>
          <w:rFonts w:ascii="Times New Roman" w:hAnsi="Times New Roman" w:cs="Times New Roman"/>
          <w:b/>
          <w:i/>
        </w:rPr>
        <w:t>Силы и средства, привлекаемые к ликвидации ЧС техногенного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43679F" w:rsidRPr="0043679F" w:rsidTr="0043679F">
        <w:trPr>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 xml:space="preserve">Силы и средства, привлекаемые к ликвидации ЧС на объектах ЖКХ </w:t>
            </w:r>
          </w:p>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(системы водоснабжения)</w:t>
            </w:r>
          </w:p>
        </w:tc>
      </w:tr>
      <w:tr w:rsidR="0043679F" w:rsidRPr="0043679F" w:rsidTr="0043679F">
        <w:trPr>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bCs/>
              </w:rPr>
              <w:t>Формирования и подразделения</w:t>
            </w:r>
          </w:p>
        </w:tc>
        <w:tc>
          <w:tcPr>
            <w:tcW w:w="319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bCs/>
                <w:sz w:val="24"/>
                <w:szCs w:val="24"/>
              </w:rPr>
            </w:pPr>
            <w:r w:rsidRPr="0043679F">
              <w:rPr>
                <w:rFonts w:ascii="Times New Roman" w:hAnsi="Times New Roman" w:cs="Times New Roman"/>
                <w:bCs/>
              </w:rPr>
              <w:t>Л/состав,</w:t>
            </w:r>
          </w:p>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bCs/>
              </w:rPr>
              <w:t>чел.</w:t>
            </w:r>
          </w:p>
        </w:tc>
        <w:tc>
          <w:tcPr>
            <w:tcW w:w="319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bCs/>
                <w:sz w:val="24"/>
                <w:szCs w:val="24"/>
              </w:rPr>
            </w:pPr>
            <w:r w:rsidRPr="0043679F">
              <w:rPr>
                <w:rFonts w:ascii="Times New Roman" w:hAnsi="Times New Roman" w:cs="Times New Roman"/>
                <w:bCs/>
              </w:rPr>
              <w:t>Техника,</w:t>
            </w:r>
          </w:p>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bCs/>
              </w:rPr>
              <w:t>ед.</w:t>
            </w:r>
          </w:p>
        </w:tc>
      </w:tr>
      <w:tr w:rsidR="0043679F" w:rsidRPr="0043679F" w:rsidTr="0043679F">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МУП «Водоканал сервис»</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5</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2</w:t>
            </w:r>
          </w:p>
        </w:tc>
      </w:tr>
      <w:tr w:rsidR="0043679F" w:rsidRPr="0043679F" w:rsidTr="0043679F">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ПЧ -48</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6</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w:t>
            </w:r>
          </w:p>
        </w:tc>
      </w:tr>
      <w:tr w:rsidR="0043679F" w:rsidRPr="0043679F" w:rsidTr="0043679F">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ООО «Строй эксперт»</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3</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w:t>
            </w:r>
          </w:p>
        </w:tc>
      </w:tr>
      <w:tr w:rsidR="0043679F" w:rsidRPr="0043679F" w:rsidTr="0043679F">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Трубчевские РЭС</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6</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2</w:t>
            </w:r>
          </w:p>
        </w:tc>
      </w:tr>
      <w:tr w:rsidR="0043679F" w:rsidRPr="0043679F" w:rsidTr="0043679F">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Скорая помощь</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3</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w:t>
            </w:r>
          </w:p>
        </w:tc>
      </w:tr>
      <w:tr w:rsidR="0043679F" w:rsidRPr="0043679F" w:rsidTr="0043679F">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ПУ «Трубчевскмежрайгаз»</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6</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w:t>
            </w:r>
          </w:p>
        </w:tc>
      </w:tr>
    </w:tbl>
    <w:p w:rsidR="0043679F" w:rsidRPr="0043679F" w:rsidRDefault="0043679F" w:rsidP="0043679F">
      <w:pPr>
        <w:spacing w:after="0" w:line="240" w:lineRule="auto"/>
        <w:ind w:firstLine="426"/>
        <w:contextualSpacing/>
        <w:jc w:val="both"/>
        <w:rPr>
          <w:rFonts w:ascii="Times New Roman" w:eastAsia="Times New Roman" w:hAnsi="Times New Roman" w:cs="Times New Roman"/>
          <w:color w:val="0000FF"/>
          <w:highlight w:val="green"/>
        </w:rPr>
      </w:pPr>
    </w:p>
    <w:p w:rsidR="0043679F" w:rsidRPr="0043679F" w:rsidRDefault="0043679F" w:rsidP="0043679F">
      <w:pPr>
        <w:tabs>
          <w:tab w:val="left" w:pos="3882"/>
        </w:tabs>
        <w:spacing w:after="0" w:line="240" w:lineRule="auto"/>
        <w:ind w:firstLine="426"/>
        <w:jc w:val="center"/>
        <w:rPr>
          <w:rFonts w:ascii="Times New Roman" w:hAnsi="Times New Roman" w:cs="Times New Roman"/>
          <w:b/>
          <w:color w:val="0000FF"/>
          <w:sz w:val="32"/>
          <w:highlight w:val="green"/>
        </w:rPr>
      </w:pPr>
      <w:r w:rsidRPr="0043679F">
        <w:rPr>
          <w:rFonts w:ascii="Times New Roman" w:hAnsi="Times New Roman" w:cs="Times New Roman"/>
          <w:b/>
        </w:rPr>
        <w:t>Мероприятия по обеспечение пожарной безопасности</w:t>
      </w:r>
      <w:r w:rsidRPr="0043679F">
        <w:rPr>
          <w:rFonts w:ascii="Times New Roman" w:hAnsi="Times New Roman" w:cs="Times New Roman"/>
          <w:b/>
          <w:color w:val="0000FF"/>
          <w:sz w:val="32"/>
          <w:highlight w:val="green"/>
        </w:rPr>
        <w:t xml:space="preserve"> </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sz w:val="24"/>
        </w:rPr>
      </w:pPr>
      <w:r w:rsidRPr="0043679F">
        <w:rPr>
          <w:rFonts w:ascii="Times New Roman" w:hAnsi="Times New Roman" w:cs="Times New Roman"/>
        </w:rPr>
        <w:t>В настоящее время в Телецком сельском поселении риски возникновения техногенных пожаров присутствуют по месту прохождения магистрального газопровода высокого давления, на месте размещения ГРС.</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В целях предупреждения возможной пожароопасной обстановки на газопроводе и минимизацией ущерба в случае чрезвычайной ситуации, предусматривается:</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xml:space="preserve">1. Соблюдение охранной зоны газопровода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43679F">
          <w:rPr>
            <w:rFonts w:ascii="Times New Roman" w:hAnsi="Times New Roman" w:cs="Times New Roman"/>
          </w:rPr>
          <w:t>25 метрах</w:t>
        </w:r>
      </w:smartTag>
      <w:r w:rsidRPr="0043679F">
        <w:rPr>
          <w:rFonts w:ascii="Times New Roman" w:hAnsi="Times New Roman" w:cs="Times New Roman"/>
        </w:rPr>
        <w:t xml:space="preserve"> от оси трубопровода с каждой стороны) на территории городского поселения.</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xml:space="preserve">2. Обозначение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43679F">
          <w:rPr>
            <w:rFonts w:ascii="Times New Roman" w:hAnsi="Times New Roman" w:cs="Times New Roman"/>
          </w:rPr>
          <w:t>2 метра</w:t>
        </w:r>
      </w:smartTag>
      <w:r w:rsidRPr="0043679F">
        <w:rPr>
          <w:rFonts w:ascii="Times New Roman" w:hAnsi="Times New Roman" w:cs="Times New Roman"/>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43679F">
          <w:rPr>
            <w:rFonts w:ascii="Times New Roman" w:hAnsi="Times New Roman" w:cs="Times New Roman"/>
          </w:rPr>
          <w:t>500 м</w:t>
        </w:r>
      </w:smartTag>
      <w:r w:rsidRPr="0043679F">
        <w:rPr>
          <w:rFonts w:ascii="Times New Roman" w:hAnsi="Times New Roman" w:cs="Times New Roman"/>
        </w:rPr>
        <w:t>, и на углах поворота.</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3. Обозначение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4. 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bCs/>
        </w:rPr>
        <w:t xml:space="preserve">5. </w:t>
      </w:r>
      <w:r w:rsidRPr="0043679F">
        <w:rPr>
          <w:rFonts w:ascii="Times New Roman" w:hAnsi="Times New Roman" w:cs="Times New Roman"/>
        </w:rPr>
        <w:t>Доведение до руководителей органов местного самоуправления (руководителей объектов экономики) информацию о противопожарной обстановке.</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6. Проведение проверки готовности местных систем оповещения населения.</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7. Уточнение обеспеченности финансовых ресурсов.</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11. Проверка готовности к действиям пожарных формирований, предназначенных  для ликвидации чрезвычайных ситуации.</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13. При возникновении предпосылок ЧС, осуществляются немедленные меры по их ликвидации и информирование об этом дежурного диспетчера ЦУКС.</w:t>
      </w:r>
    </w:p>
    <w:p w:rsidR="0043679F" w:rsidRPr="0043679F" w:rsidRDefault="0043679F" w:rsidP="0043679F">
      <w:pPr>
        <w:spacing w:after="0" w:line="240" w:lineRule="auto"/>
        <w:ind w:firstLine="426"/>
        <w:jc w:val="center"/>
        <w:rPr>
          <w:rFonts w:ascii="Times New Roman" w:hAnsi="Times New Roman" w:cs="Times New Roman"/>
          <w:b/>
          <w:bCs/>
        </w:rPr>
      </w:pPr>
    </w:p>
    <w:p w:rsidR="0043679F" w:rsidRPr="0043679F" w:rsidRDefault="0043679F" w:rsidP="0043679F">
      <w:pPr>
        <w:spacing w:after="0" w:line="240" w:lineRule="auto"/>
        <w:ind w:firstLine="426"/>
        <w:jc w:val="center"/>
        <w:rPr>
          <w:rFonts w:ascii="Times New Roman" w:hAnsi="Times New Roman" w:cs="Times New Roman"/>
          <w:b/>
          <w:bCs/>
        </w:rPr>
      </w:pPr>
    </w:p>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Мероприятия по защите от чрезвычайных ситуаций природного характера.</w:t>
      </w:r>
    </w:p>
    <w:p w:rsidR="0043679F" w:rsidRPr="0043679F" w:rsidRDefault="0043679F" w:rsidP="0043679F">
      <w:pPr>
        <w:spacing w:after="0" w:line="240" w:lineRule="auto"/>
        <w:ind w:firstLine="426"/>
        <w:jc w:val="center"/>
        <w:rPr>
          <w:rFonts w:ascii="Times New Roman" w:hAnsi="Times New Roman" w:cs="Times New Roman"/>
          <w:b/>
          <w:bCs/>
        </w:rPr>
      </w:pPr>
      <w:bookmarkStart w:id="31" w:name="_Toc253585684"/>
      <w:r w:rsidRPr="0043679F">
        <w:rPr>
          <w:rFonts w:ascii="Times New Roman" w:hAnsi="Times New Roman" w:cs="Times New Roman"/>
          <w:b/>
          <w:bCs/>
        </w:rPr>
        <w:t>Мероприятия по обеспечению пожарной безопасности в лесах</w:t>
      </w:r>
      <w:bookmarkEnd w:id="31"/>
      <w:r w:rsidRPr="0043679F">
        <w:rPr>
          <w:rFonts w:ascii="Times New Roman" w:hAnsi="Times New Roman" w:cs="Times New Roman"/>
          <w:b/>
          <w:bCs/>
        </w:rPr>
        <w:t xml:space="preserve"> и населенных пунктах</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Основными причинами возникновения лесных и торфяных пожаров являются антропогенный фактор (90 %) и грозовые разряды (10 %).</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При организации пожарной безопасности в лесах лесничества необходимо учитывать требования приказа МПР России от 06.02.2008 № 32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Очень высокая пожарная опасность (1 класс) характерна для хвойных молодняков, мест сплошных рубок, мест захламленных гарей, что требует проведения мониторинга таких участков, проведения работ по рекультивации и лесовосстановлению.</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1. Устройство системы противопожарных барьеров, защитных минерализованных полос, разрывов, заслонов, опушек. </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2. Установка пожарно-наблюдательных вышек ПНВ-35, оснащенных телеустановками марки «Клен».</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3. Проведение противопожарной пропаганды среди населения.</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4. Устройство системы заградительных полос.</w:t>
      </w:r>
    </w:p>
    <w:p w:rsidR="0043679F" w:rsidRPr="0043679F" w:rsidRDefault="0043679F" w:rsidP="0043679F">
      <w:pPr>
        <w:tabs>
          <w:tab w:val="left" w:pos="900"/>
        </w:tabs>
        <w:spacing w:after="0" w:line="240" w:lineRule="auto"/>
        <w:ind w:firstLine="426"/>
        <w:jc w:val="both"/>
        <w:rPr>
          <w:rFonts w:ascii="Times New Roman" w:hAnsi="Times New Roman" w:cs="Times New Roman"/>
        </w:rPr>
      </w:pPr>
      <w:r w:rsidRPr="0043679F">
        <w:rPr>
          <w:rFonts w:ascii="Times New Roman" w:hAnsi="Times New Roman" w:cs="Times New Roman"/>
        </w:rPr>
        <w:lastRenderedPageBreak/>
        <w:t>5. Восстановление и содержание в исправном состоянии источников противопожарного водоснабжения.</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6. В зимнее время расчистка дорог, подъездов к источникам водоснабжения.</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7. Создание не замерзающей проруби.</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8. В летний период производство выкоса травы перед домами.</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9. Разборка ветхих и заброшенных строений.</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Для выполнения работ по охране лесов от пожаров и их тушению, постановлением администрации Брянской области от 18.12.07г. № 1003, создано государственное учреждение «Лесопожарная служба Брянской области».</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Для обеспечения пожарной безопасности лесов необходима разработка генерального плана противопожарного устройства лесничества.</w:t>
      </w:r>
    </w:p>
    <w:p w:rsidR="0043679F" w:rsidRPr="0043679F" w:rsidRDefault="0043679F" w:rsidP="0043679F">
      <w:pPr>
        <w:spacing w:after="0" w:line="240" w:lineRule="auto"/>
        <w:ind w:firstLine="426"/>
        <w:jc w:val="right"/>
        <w:rPr>
          <w:rFonts w:ascii="Times New Roman" w:hAnsi="Times New Roman" w:cs="Times New Roman"/>
          <w:i/>
        </w:rPr>
      </w:pPr>
      <w:r w:rsidRPr="0043679F">
        <w:rPr>
          <w:rFonts w:ascii="Times New Roman" w:hAnsi="Times New Roman" w:cs="Times New Roman"/>
          <w:i/>
        </w:rPr>
        <w:t>Таблица 4</w:t>
      </w:r>
    </w:p>
    <w:p w:rsidR="0043679F" w:rsidRPr="0043679F" w:rsidRDefault="0043679F" w:rsidP="0043679F">
      <w:pPr>
        <w:spacing w:after="0" w:line="240" w:lineRule="auto"/>
        <w:ind w:firstLine="426"/>
        <w:jc w:val="center"/>
        <w:rPr>
          <w:rFonts w:ascii="Times New Roman" w:hAnsi="Times New Roman" w:cs="Times New Roman"/>
          <w:b/>
          <w:i/>
        </w:rPr>
      </w:pPr>
      <w:r w:rsidRPr="0043679F">
        <w:rPr>
          <w:rFonts w:ascii="Times New Roman" w:hAnsi="Times New Roman" w:cs="Times New Roman"/>
          <w:b/>
          <w:i/>
        </w:rPr>
        <w:t>Силы и средства, привлекаемые к ликвидации ЧС природного характера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43679F" w:rsidRPr="0043679F" w:rsidTr="0043679F">
        <w:tc>
          <w:tcPr>
            <w:tcW w:w="319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bCs/>
              </w:rPr>
              <w:t>Формирования и подразделения</w:t>
            </w:r>
          </w:p>
        </w:tc>
        <w:tc>
          <w:tcPr>
            <w:tcW w:w="319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bCs/>
                <w:sz w:val="24"/>
                <w:szCs w:val="24"/>
              </w:rPr>
            </w:pPr>
            <w:r w:rsidRPr="0043679F">
              <w:rPr>
                <w:rFonts w:ascii="Times New Roman" w:hAnsi="Times New Roman" w:cs="Times New Roman"/>
                <w:bCs/>
              </w:rPr>
              <w:t xml:space="preserve">Л/состав, </w:t>
            </w:r>
          </w:p>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bCs/>
              </w:rPr>
              <w:t>чел.</w:t>
            </w:r>
          </w:p>
        </w:tc>
        <w:tc>
          <w:tcPr>
            <w:tcW w:w="319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bCs/>
                <w:sz w:val="24"/>
                <w:szCs w:val="24"/>
              </w:rPr>
            </w:pPr>
            <w:r w:rsidRPr="0043679F">
              <w:rPr>
                <w:rFonts w:ascii="Times New Roman" w:hAnsi="Times New Roman" w:cs="Times New Roman"/>
                <w:bCs/>
              </w:rPr>
              <w:t>Техника,</w:t>
            </w:r>
          </w:p>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bCs/>
              </w:rPr>
              <w:t xml:space="preserve"> ед.</w:t>
            </w:r>
          </w:p>
        </w:tc>
      </w:tr>
      <w:tr w:rsidR="0043679F" w:rsidRPr="0043679F" w:rsidTr="0043679F">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Пожарно-спасательная команда ОГПС-4</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14</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2</w:t>
            </w:r>
          </w:p>
        </w:tc>
      </w:tr>
      <w:tr w:rsidR="0043679F" w:rsidRPr="0043679F" w:rsidTr="0043679F">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ГБУЗ «Трубчевская ЦРБ»</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388</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4</w:t>
            </w:r>
          </w:p>
        </w:tc>
      </w:tr>
      <w:tr w:rsidR="0043679F" w:rsidRPr="0043679F" w:rsidTr="0043679F">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ГУ «Лесопожарная служба»</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12</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5</w:t>
            </w:r>
          </w:p>
        </w:tc>
      </w:tr>
      <w:tr w:rsidR="0043679F" w:rsidRPr="0043679F" w:rsidTr="0043679F">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rPr>
                <w:rFonts w:ascii="Times New Roman" w:eastAsia="Times New Roman" w:hAnsi="Times New Roman" w:cs="Times New Roman"/>
                <w:sz w:val="24"/>
                <w:szCs w:val="24"/>
              </w:rPr>
            </w:pPr>
            <w:r w:rsidRPr="0043679F">
              <w:rPr>
                <w:rFonts w:ascii="Times New Roman" w:hAnsi="Times New Roman" w:cs="Times New Roman"/>
              </w:rPr>
              <w:t>ПЧ -48</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6</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43679F" w:rsidRPr="0043679F" w:rsidRDefault="0043679F" w:rsidP="0043679F">
            <w:pPr>
              <w:spacing w:after="0" w:line="240" w:lineRule="auto"/>
              <w:ind w:firstLine="426"/>
              <w:jc w:val="center"/>
              <w:rPr>
                <w:rFonts w:ascii="Times New Roman" w:eastAsia="Times New Roman" w:hAnsi="Times New Roman" w:cs="Times New Roman"/>
                <w:sz w:val="24"/>
                <w:szCs w:val="24"/>
              </w:rPr>
            </w:pPr>
            <w:r w:rsidRPr="0043679F">
              <w:rPr>
                <w:rFonts w:ascii="Times New Roman" w:hAnsi="Times New Roman" w:cs="Times New Roman"/>
              </w:rPr>
              <w:t>1</w:t>
            </w:r>
          </w:p>
        </w:tc>
      </w:tr>
    </w:tbl>
    <w:p w:rsidR="0043679F" w:rsidRPr="0043679F" w:rsidRDefault="0043679F" w:rsidP="0043679F">
      <w:pPr>
        <w:spacing w:after="0" w:line="240" w:lineRule="auto"/>
        <w:ind w:firstLine="426"/>
        <w:jc w:val="both"/>
        <w:rPr>
          <w:rFonts w:ascii="Times New Roman" w:eastAsia="Times New Roman" w:hAnsi="Times New Roman" w:cs="Times New Roman"/>
          <w:lang w:val="en-US"/>
        </w:rPr>
      </w:pPr>
    </w:p>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bCs/>
        </w:rPr>
        <w:t>Мероприятия</w:t>
      </w:r>
      <w:r w:rsidRPr="0043679F">
        <w:rPr>
          <w:rFonts w:ascii="Times New Roman" w:hAnsi="Times New Roman" w:cs="Times New Roman"/>
          <w:b/>
        </w:rPr>
        <w:t xml:space="preserve"> по защите территории от подтопления</w:t>
      </w:r>
    </w:p>
    <w:p w:rsidR="0043679F" w:rsidRPr="0043679F" w:rsidRDefault="0043679F" w:rsidP="0043679F">
      <w:pPr>
        <w:spacing w:after="0" w:line="240" w:lineRule="auto"/>
        <w:ind w:firstLine="426"/>
        <w:jc w:val="center"/>
        <w:rPr>
          <w:rFonts w:ascii="Times New Roman" w:hAnsi="Times New Roman" w:cs="Times New Roman"/>
          <w:b/>
        </w:rPr>
      </w:pPr>
    </w:p>
    <w:p w:rsidR="0043679F" w:rsidRPr="0043679F" w:rsidRDefault="0043679F" w:rsidP="0043679F">
      <w:pPr>
        <w:widowControl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Основные мероприятия по защите от подтопления и затопления территории населенных пунктов:</w:t>
      </w:r>
    </w:p>
    <w:p w:rsidR="0043679F" w:rsidRPr="0043679F" w:rsidRDefault="0043679F" w:rsidP="0043679F">
      <w:pPr>
        <w:widowControl w:val="0"/>
        <w:tabs>
          <w:tab w:val="left" w:pos="0"/>
        </w:tabs>
        <w:spacing w:after="0" w:line="240" w:lineRule="auto"/>
        <w:ind w:firstLine="426"/>
        <w:jc w:val="both"/>
        <w:rPr>
          <w:rFonts w:ascii="Times New Roman" w:hAnsi="Times New Roman" w:cs="Times New Roman"/>
        </w:rPr>
      </w:pPr>
      <w:r w:rsidRPr="0043679F">
        <w:rPr>
          <w:rFonts w:ascii="Times New Roman" w:hAnsi="Times New Roman" w:cs="Times New Roman"/>
        </w:rPr>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p>
    <w:p w:rsidR="0043679F" w:rsidRPr="0043679F" w:rsidRDefault="0043679F" w:rsidP="0043679F">
      <w:pPr>
        <w:widowControl w:val="0"/>
        <w:numPr>
          <w:ilvl w:val="0"/>
          <w:numId w:val="20"/>
        </w:numPr>
        <w:tabs>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для защиты территории от затопления паводковыми водами возведение защитных сооружений – дамбы обвалования или подсыпка территории до незатопляемых отметок;</w:t>
      </w:r>
    </w:p>
    <w:p w:rsidR="0043679F" w:rsidRPr="0043679F" w:rsidRDefault="0043679F" w:rsidP="0043679F">
      <w:pPr>
        <w:widowControl w:val="0"/>
        <w:numPr>
          <w:ilvl w:val="0"/>
          <w:numId w:val="20"/>
        </w:numPr>
        <w:tabs>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проведение мониторинга водного режима застроенных территорий и выборочное устройство глубоких дренажей в наиболее ответственных местах;</w:t>
      </w:r>
    </w:p>
    <w:p w:rsidR="0043679F" w:rsidRPr="0043679F" w:rsidRDefault="0043679F" w:rsidP="0043679F">
      <w:pPr>
        <w:widowControl w:val="0"/>
        <w:numPr>
          <w:ilvl w:val="0"/>
          <w:numId w:val="20"/>
        </w:numPr>
        <w:tabs>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наличие в магазинах продуктов первой необходимости полном объеме;</w:t>
      </w:r>
    </w:p>
    <w:p w:rsidR="0043679F" w:rsidRPr="0043679F" w:rsidRDefault="0043679F" w:rsidP="0043679F">
      <w:pPr>
        <w:widowControl w:val="0"/>
        <w:numPr>
          <w:ilvl w:val="0"/>
          <w:numId w:val="20"/>
        </w:numPr>
        <w:tabs>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проведение проверки готовности местных систем оповещения населения;</w:t>
      </w:r>
    </w:p>
    <w:p w:rsidR="0043679F" w:rsidRPr="0043679F" w:rsidRDefault="0043679F" w:rsidP="0043679F">
      <w:pPr>
        <w:widowControl w:val="0"/>
        <w:numPr>
          <w:ilvl w:val="0"/>
          <w:numId w:val="20"/>
        </w:numPr>
        <w:tabs>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уточнение обеспеченности материально-техническими ресурсами, техническое состояние материально-технических средств;</w:t>
      </w:r>
    </w:p>
    <w:p w:rsidR="0043679F" w:rsidRPr="0043679F" w:rsidRDefault="0043679F" w:rsidP="0043679F">
      <w:pPr>
        <w:widowControl w:val="0"/>
        <w:numPr>
          <w:ilvl w:val="0"/>
          <w:numId w:val="20"/>
        </w:numPr>
        <w:tabs>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собственникам ГТС (балансодержателям, арендаторам) дано указание обеспечить безаварийный пропуск паводковых вод;</w:t>
      </w:r>
    </w:p>
    <w:p w:rsidR="0043679F" w:rsidRPr="0043679F" w:rsidRDefault="0043679F" w:rsidP="0043679F">
      <w:pPr>
        <w:widowControl w:val="0"/>
        <w:numPr>
          <w:ilvl w:val="0"/>
          <w:numId w:val="20"/>
        </w:numPr>
        <w:tabs>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3679F" w:rsidRPr="0043679F" w:rsidRDefault="0043679F" w:rsidP="0043679F">
      <w:pPr>
        <w:widowControl w:val="0"/>
        <w:numPr>
          <w:ilvl w:val="0"/>
          <w:numId w:val="20"/>
        </w:numPr>
        <w:tabs>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3679F" w:rsidRPr="0043679F" w:rsidRDefault="0043679F" w:rsidP="0043679F">
      <w:pPr>
        <w:widowControl w:val="0"/>
        <w:numPr>
          <w:ilvl w:val="0"/>
          <w:numId w:val="20"/>
        </w:numPr>
        <w:tabs>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3679F" w:rsidRPr="0043679F" w:rsidRDefault="0043679F" w:rsidP="0043679F">
      <w:pPr>
        <w:widowControl w:val="0"/>
        <w:numPr>
          <w:ilvl w:val="0"/>
          <w:numId w:val="20"/>
        </w:numPr>
        <w:tabs>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обеспечение профилактической госпитализации больных в лечебные учреждения области, необходим запас медикаментов в населенных пунктов, попадающих в зону возможного подтопления;</w:t>
      </w:r>
    </w:p>
    <w:p w:rsidR="0043679F" w:rsidRPr="0043679F" w:rsidRDefault="0043679F" w:rsidP="0043679F">
      <w:pPr>
        <w:widowControl w:val="0"/>
        <w:numPr>
          <w:ilvl w:val="0"/>
          <w:numId w:val="20"/>
        </w:numPr>
        <w:tabs>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поддержание в готовности сил и средств предназначенные для ликвидации ЧС связанных с паводком;</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при возникновении предпосылок ЧС, будут немедленно приняты меры по их ликвидации и информирование об этом дежурного диспетчера ЦУКС.</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Мероприятия по защите от чрезвычайных ситуаций биолого-социального характера</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szCs w:val="20"/>
        </w:rPr>
      </w:pPr>
      <w:r w:rsidRPr="0043679F">
        <w:rPr>
          <w:rFonts w:ascii="Times New Roman" w:eastAsia="Arial Unicode MS" w:hAnsi="Times New Roman" w:cs="Times New Roman"/>
          <w:szCs w:val="20"/>
        </w:rPr>
        <w:t xml:space="preserve">В целях улучшения эпидемиологической обстановки необходимо проведение </w:t>
      </w:r>
      <w:r w:rsidRPr="0043679F">
        <w:rPr>
          <w:rFonts w:ascii="Times New Roman" w:eastAsia="Arial Unicode MS" w:hAnsi="Times New Roman" w:cs="Times New Roman"/>
          <w:szCs w:val="9"/>
        </w:rPr>
        <w:t>социально-гигиенического мониторинга,</w:t>
      </w:r>
      <w:r w:rsidRPr="0043679F">
        <w:rPr>
          <w:rFonts w:ascii="Times New Roman" w:eastAsia="Arial Unicode MS" w:hAnsi="Times New Roman" w:cs="Times New Roman"/>
          <w:szCs w:val="20"/>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szCs w:val="24"/>
        </w:rPr>
      </w:pPr>
      <w:r w:rsidRPr="0043679F">
        <w:rPr>
          <w:rFonts w:ascii="Times New Roman" w:eastAsia="Arial Unicode MS" w:hAnsi="Times New Roman" w:cs="Times New Roman"/>
          <w:bCs/>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lastRenderedPageBreak/>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t>- составление плана профилактических мероприятий по борьбе с опасным заболеванием животных;</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t>- организация вакцинации животных против заболевания и осуществление наблюдения за вакцинированными животными;</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t>- организация круглосуточного дежурства и охраны животных на объекте их нахождения;</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t>- запрет на покупку, убой, продажу и перемещение всех видов животных без разрешения ветеринарной службы;</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t>- организация осмотра и выявление лиц, контактировавших с больными животными и нуждающихся в вакцинопрофилактике;</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t>- проведение эпидемиологического обследования очагов заболеваний и анализ</w:t>
      </w:r>
      <w:r w:rsidRPr="0043679F">
        <w:rPr>
          <w:rFonts w:ascii="Times New Roman" w:eastAsia="Arial Unicode MS" w:hAnsi="Times New Roman" w:cs="Times New Roman"/>
          <w:bCs/>
        </w:rPr>
        <w:br/>
        <w:t>инфекционной заболеваемости в очаге;</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t>- проведение индикации возбудителей особо опасных заболеваний;</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t>- организация экстренной неспецифической и специфической профилактики инфекционных заболеваний среди населения;</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t>- при необходимости проведение своевременной диспансеризацию заболевших людей;</w:t>
      </w:r>
    </w:p>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Unicode MS" w:hAnsi="Times New Roman" w:cs="Times New Roman"/>
        </w:rPr>
      </w:pPr>
      <w:r w:rsidRPr="0043679F">
        <w:rPr>
          <w:rFonts w:ascii="Times New Roman" w:eastAsia="Arial Unicode MS" w:hAnsi="Times New Roman" w:cs="Times New Roman"/>
          <w:bCs/>
        </w:rPr>
        <w:t>- места, где находились больные и подозрительные на заболевание люди, предметы ухода, одежду и другие вещи подвергнуть дезинфекции;</w:t>
      </w:r>
    </w:p>
    <w:p w:rsidR="0043679F" w:rsidRPr="0043679F" w:rsidRDefault="0043679F" w:rsidP="0043679F">
      <w:pPr>
        <w:spacing w:after="0" w:line="240" w:lineRule="auto"/>
        <w:ind w:firstLine="426"/>
        <w:jc w:val="both"/>
        <w:rPr>
          <w:rFonts w:ascii="Times New Roman" w:eastAsia="Times New Roman" w:hAnsi="Times New Roman" w:cs="Times New Roman"/>
          <w:bCs/>
        </w:rPr>
      </w:pPr>
      <w:r w:rsidRPr="0043679F">
        <w:rPr>
          <w:rFonts w:ascii="Times New Roman" w:hAnsi="Times New Roman" w:cs="Times New Roman"/>
          <w:bCs/>
        </w:rPr>
        <w:t>- организация санитарно-эпидемиологического надзора за выполнением</w:t>
      </w:r>
      <w:r w:rsidRPr="0043679F">
        <w:rPr>
          <w:rFonts w:ascii="Times New Roman" w:hAnsi="Times New Roman" w:cs="Times New Roman"/>
          <w:bCs/>
        </w:rPr>
        <w:br/>
        <w:t>гигиенических норм и санитарных правил;</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bCs/>
        </w:rPr>
        <w:t>- при возникновении предпосылок ЧС, немедленно принять меры по их ликвидации и информировать об этом дежурного диспетчера ЦУКС.</w:t>
      </w:r>
    </w:p>
    <w:p w:rsidR="0043679F" w:rsidRPr="0043679F" w:rsidRDefault="0043679F" w:rsidP="0043679F">
      <w:pPr>
        <w:spacing w:after="0" w:line="240" w:lineRule="auto"/>
        <w:ind w:firstLine="426"/>
        <w:jc w:val="center"/>
        <w:rPr>
          <w:rFonts w:ascii="Times New Roman" w:hAnsi="Times New Roman" w:cs="Times New Roman"/>
          <w:b/>
          <w:bCs/>
          <w:highlight w:val="green"/>
        </w:rPr>
      </w:pPr>
      <w:r w:rsidRPr="0043679F">
        <w:rPr>
          <w:rFonts w:ascii="Times New Roman" w:hAnsi="Times New Roman" w:cs="Times New Roman"/>
          <w:b/>
          <w:bCs/>
        </w:rPr>
        <w:t>Система оповещения</w:t>
      </w:r>
    </w:p>
    <w:p w:rsidR="0043679F" w:rsidRPr="0043679F" w:rsidRDefault="0043679F" w:rsidP="0043679F">
      <w:pPr>
        <w:widowControl w:val="0"/>
        <w:tabs>
          <w:tab w:val="left" w:pos="851"/>
        </w:tabs>
        <w:spacing w:after="0" w:line="240" w:lineRule="auto"/>
        <w:ind w:firstLine="426"/>
        <w:jc w:val="both"/>
        <w:rPr>
          <w:rFonts w:ascii="Times New Roman" w:hAnsi="Times New Roman" w:cs="Times New Roman"/>
        </w:rPr>
      </w:pPr>
      <w:r w:rsidRPr="0043679F">
        <w:rPr>
          <w:rFonts w:ascii="Times New Roman" w:hAnsi="Times New Roman" w:cs="Times New Roman"/>
        </w:rPr>
        <w:t>Основным способом оповещения населения Брянской области (в т.ч. Телецкого сельского поселения)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43679F" w:rsidRPr="0043679F" w:rsidRDefault="0043679F" w:rsidP="0043679F">
      <w:pPr>
        <w:widowControl w:val="0"/>
        <w:tabs>
          <w:tab w:val="left" w:pos="851"/>
        </w:tabs>
        <w:spacing w:after="0" w:line="240" w:lineRule="auto"/>
        <w:ind w:firstLine="426"/>
        <w:jc w:val="both"/>
        <w:rPr>
          <w:rFonts w:ascii="Times New Roman" w:hAnsi="Times New Roman" w:cs="Times New Roman"/>
        </w:rPr>
      </w:pPr>
      <w:r w:rsidRPr="0043679F">
        <w:rPr>
          <w:rFonts w:ascii="Times New Roman" w:hAnsi="Times New Roman" w:cs="Times New Roman"/>
        </w:rPr>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43679F" w:rsidRPr="0043679F" w:rsidRDefault="0043679F" w:rsidP="0043679F">
      <w:pPr>
        <w:widowControl w:val="0"/>
        <w:tabs>
          <w:tab w:val="left" w:pos="851"/>
        </w:tabs>
        <w:spacing w:after="0" w:line="240" w:lineRule="auto"/>
        <w:ind w:firstLine="426"/>
        <w:jc w:val="both"/>
        <w:rPr>
          <w:rFonts w:ascii="Times New Roman" w:hAnsi="Times New Roman" w:cs="Times New Roman"/>
        </w:rPr>
      </w:pPr>
      <w:r w:rsidRPr="0043679F">
        <w:rPr>
          <w:rFonts w:ascii="Times New Roman" w:hAnsi="Times New Roman" w:cs="Times New Roman"/>
        </w:rPr>
        <w:t>Для оповещения по сигналам оповещения ГО и ЧС предусматривается использование:</w:t>
      </w:r>
    </w:p>
    <w:p w:rsidR="0043679F" w:rsidRPr="0043679F" w:rsidRDefault="0043679F" w:rsidP="0043679F">
      <w:pPr>
        <w:widowControl w:val="0"/>
        <w:numPr>
          <w:ilvl w:val="0"/>
          <w:numId w:val="21"/>
        </w:numPr>
        <w:tabs>
          <w:tab w:val="left" w:pos="851"/>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местной системы оповещения;</w:t>
      </w:r>
    </w:p>
    <w:p w:rsidR="0043679F" w:rsidRPr="0043679F" w:rsidRDefault="0043679F" w:rsidP="0043679F">
      <w:pPr>
        <w:widowControl w:val="0"/>
        <w:numPr>
          <w:ilvl w:val="0"/>
          <w:numId w:val="21"/>
        </w:numPr>
        <w:tabs>
          <w:tab w:val="left" w:pos="851"/>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объектовых систем оповещения;</w:t>
      </w:r>
    </w:p>
    <w:p w:rsidR="0043679F" w:rsidRPr="0043679F" w:rsidRDefault="0043679F" w:rsidP="0043679F">
      <w:pPr>
        <w:widowControl w:val="0"/>
        <w:numPr>
          <w:ilvl w:val="0"/>
          <w:numId w:val="21"/>
        </w:numPr>
        <w:tabs>
          <w:tab w:val="left" w:pos="851"/>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локальных систем оповещения;</w:t>
      </w:r>
    </w:p>
    <w:p w:rsidR="0043679F" w:rsidRPr="0043679F" w:rsidRDefault="0043679F" w:rsidP="0043679F">
      <w:pPr>
        <w:widowControl w:val="0"/>
        <w:numPr>
          <w:ilvl w:val="0"/>
          <w:numId w:val="21"/>
        </w:numPr>
        <w:tabs>
          <w:tab w:val="left" w:pos="851"/>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оборудования и сети для приема программ проводного вещания;</w:t>
      </w:r>
    </w:p>
    <w:p w:rsidR="0043679F" w:rsidRPr="0043679F" w:rsidRDefault="0043679F" w:rsidP="0043679F">
      <w:pPr>
        <w:widowControl w:val="0"/>
        <w:numPr>
          <w:ilvl w:val="0"/>
          <w:numId w:val="21"/>
        </w:numPr>
        <w:tabs>
          <w:tab w:val="left" w:pos="851"/>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телефонной сети;</w:t>
      </w:r>
    </w:p>
    <w:p w:rsidR="0043679F" w:rsidRPr="0043679F" w:rsidRDefault="0043679F" w:rsidP="0043679F">
      <w:pPr>
        <w:widowControl w:val="0"/>
        <w:numPr>
          <w:ilvl w:val="0"/>
          <w:numId w:val="21"/>
        </w:numPr>
        <w:tabs>
          <w:tab w:val="left" w:pos="851"/>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сетей приема эфирного, спутникового и кабельного телевидения.</w:t>
      </w:r>
    </w:p>
    <w:p w:rsidR="0043679F" w:rsidRPr="0043679F" w:rsidRDefault="0043679F" w:rsidP="0043679F">
      <w:pPr>
        <w:widowControl w:val="0"/>
        <w:tabs>
          <w:tab w:val="left" w:pos="851"/>
        </w:tab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43679F" w:rsidRPr="0043679F" w:rsidRDefault="0043679F" w:rsidP="0043679F">
      <w:pPr>
        <w:widowControl w:val="0"/>
        <w:tabs>
          <w:tab w:val="left" w:pos="851"/>
        </w:tabs>
        <w:spacing w:after="0" w:line="240" w:lineRule="auto"/>
        <w:ind w:firstLine="426"/>
        <w:jc w:val="both"/>
        <w:rPr>
          <w:rFonts w:ascii="Times New Roman" w:hAnsi="Times New Roman" w:cs="Times New Roman"/>
        </w:rPr>
      </w:pPr>
      <w:r w:rsidRPr="0043679F">
        <w:rPr>
          <w:rFonts w:ascii="Times New Roman" w:hAnsi="Times New Roman" w:cs="Times New Roman"/>
        </w:rPr>
        <w:t>В настоящее время для создания систем оповещения в Брянской области (в т.ч. Телецкого сельского поселения)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43679F" w:rsidRPr="0043679F" w:rsidRDefault="0043679F" w:rsidP="0043679F">
      <w:pPr>
        <w:widowControl w:val="0"/>
        <w:tabs>
          <w:tab w:val="left" w:pos="851"/>
        </w:tab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43679F" w:rsidRPr="0043679F" w:rsidRDefault="0043679F" w:rsidP="0043679F">
      <w:pPr>
        <w:widowControl w:val="0"/>
        <w:tabs>
          <w:tab w:val="left" w:pos="851"/>
        </w:tab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w:t>
      </w:r>
      <w:r w:rsidRPr="0043679F">
        <w:rPr>
          <w:rFonts w:ascii="Times New Roman" w:hAnsi="Times New Roman" w:cs="Times New Roman"/>
        </w:rPr>
        <w:lastRenderedPageBreak/>
        <w:t>проживающего вблизи потенциально опасных объектов.</w:t>
      </w:r>
    </w:p>
    <w:p w:rsidR="0043679F" w:rsidRPr="0043679F" w:rsidRDefault="0043679F" w:rsidP="0043679F">
      <w:pPr>
        <w:widowControl w:val="0"/>
        <w:tabs>
          <w:tab w:val="left" w:pos="851"/>
        </w:tabs>
        <w:spacing w:after="0" w:line="240" w:lineRule="auto"/>
        <w:ind w:firstLine="426"/>
        <w:jc w:val="both"/>
        <w:rPr>
          <w:rFonts w:ascii="Times New Roman" w:hAnsi="Times New Roman" w:cs="Times New Roman"/>
        </w:rPr>
      </w:pPr>
      <w:r w:rsidRPr="0043679F">
        <w:rPr>
          <w:rFonts w:ascii="Times New Roman" w:hAnsi="Times New Roman" w:cs="Times New Roman"/>
        </w:rPr>
        <w:t>ОСО и ЛСО проектируются технически и программно сопрягаемыми с сетью проводного радиовещания с использованием комплектов аппаратуры П-160.</w:t>
      </w:r>
    </w:p>
    <w:p w:rsidR="0043679F" w:rsidRPr="0043679F" w:rsidRDefault="0043679F" w:rsidP="0043679F">
      <w:pPr>
        <w:widowControl w:val="0"/>
        <w:tabs>
          <w:tab w:val="left" w:pos="851"/>
        </w:tabs>
        <w:spacing w:after="0" w:line="240" w:lineRule="auto"/>
        <w:ind w:firstLine="426"/>
        <w:jc w:val="both"/>
        <w:rPr>
          <w:rFonts w:ascii="Times New Roman" w:hAnsi="Times New Roman" w:cs="Times New Roman"/>
        </w:rPr>
      </w:pPr>
      <w:r w:rsidRPr="0043679F">
        <w:rPr>
          <w:rFonts w:ascii="Times New Roman" w:hAnsi="Times New Roman" w:cs="Times New Roman"/>
        </w:rPr>
        <w:t>Для наружного оповещения применяются точечные системы – уличные электросирены. Оповещение на территории района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p w:rsidR="0043679F" w:rsidRPr="0043679F" w:rsidRDefault="0043679F" w:rsidP="0043679F">
      <w:pPr>
        <w:pStyle w:val="3"/>
        <w:suppressAutoHyphens/>
        <w:spacing w:before="0"/>
        <w:ind w:firstLine="426"/>
        <w:jc w:val="center"/>
        <w:rPr>
          <w:rFonts w:ascii="Times New Roman" w:hAnsi="Times New Roman"/>
          <w:color w:val="auto"/>
          <w:szCs w:val="28"/>
        </w:rPr>
      </w:pPr>
      <w:bookmarkStart w:id="32" w:name="_Toc512581870"/>
      <w:r w:rsidRPr="0043679F">
        <w:rPr>
          <w:rFonts w:ascii="Times New Roman" w:hAnsi="Times New Roman"/>
          <w:color w:val="auto"/>
          <w:szCs w:val="28"/>
        </w:rPr>
        <w:t>3.8. Мероприятия по инженерной подготовке территорий</w:t>
      </w:r>
      <w:bookmarkEnd w:id="32"/>
    </w:p>
    <w:p w:rsidR="0043679F" w:rsidRPr="0043679F" w:rsidRDefault="0043679F" w:rsidP="0043679F">
      <w:pPr>
        <w:pStyle w:val="a5"/>
        <w:keepLines w:val="0"/>
        <w:suppressAutoHyphens/>
        <w:spacing w:before="0" w:line="240" w:lineRule="auto"/>
        <w:ind w:firstLine="426"/>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При освоении новых территорий предусматривается:</w:t>
      </w:r>
    </w:p>
    <w:p w:rsidR="0043679F" w:rsidRPr="0043679F" w:rsidRDefault="0043679F" w:rsidP="0043679F">
      <w:pPr>
        <w:pStyle w:val="a5"/>
        <w:keepLines w:val="0"/>
        <w:suppressAutoHyphens/>
        <w:spacing w:before="0" w:line="240" w:lineRule="auto"/>
        <w:ind w:firstLine="426"/>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защита низменных территорий от затопления;</w:t>
      </w:r>
    </w:p>
    <w:p w:rsidR="0043679F" w:rsidRPr="0043679F" w:rsidRDefault="0043679F" w:rsidP="0043679F">
      <w:pPr>
        <w:pStyle w:val="a5"/>
        <w:keepLines w:val="0"/>
        <w:suppressAutoHyphens/>
        <w:spacing w:before="0" w:line="240" w:lineRule="auto"/>
        <w:ind w:firstLine="426"/>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защита территорий от подтопления;</w:t>
      </w:r>
    </w:p>
    <w:p w:rsidR="0043679F" w:rsidRPr="0043679F" w:rsidRDefault="0043679F" w:rsidP="0043679F">
      <w:pPr>
        <w:pStyle w:val="a5"/>
        <w:keepLines w:val="0"/>
        <w:suppressAutoHyphens/>
        <w:spacing w:before="0" w:line="240" w:lineRule="auto"/>
        <w:ind w:firstLine="426"/>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защита от разрушения берегов, геоморфологических форм рельефа;</w:t>
      </w:r>
    </w:p>
    <w:p w:rsidR="0043679F" w:rsidRPr="0043679F" w:rsidRDefault="0043679F" w:rsidP="0043679F">
      <w:pPr>
        <w:pStyle w:val="a5"/>
        <w:keepLines w:val="0"/>
        <w:suppressAutoHyphens/>
        <w:spacing w:before="0" w:line="240" w:lineRule="auto"/>
        <w:ind w:firstLine="426"/>
        <w:rPr>
          <w:rFonts w:ascii="Times New Roman" w:hAnsi="Times New Roman"/>
          <w:b w:val="0"/>
          <w:bCs w:val="0"/>
          <w:color w:val="auto"/>
          <w:sz w:val="24"/>
          <w:lang w:eastAsia="ru-RU"/>
        </w:rPr>
      </w:pPr>
      <w:r w:rsidRPr="0043679F">
        <w:rPr>
          <w:rFonts w:ascii="Times New Roman" w:hAnsi="Times New Roman"/>
          <w:b w:val="0"/>
          <w:bCs w:val="0"/>
          <w:color w:val="auto"/>
          <w:sz w:val="24"/>
          <w:lang w:eastAsia="ru-RU"/>
        </w:rPr>
        <w:t>- удаление почвенно-растительного слоя и торфов с их дальнейшим использованием в озеленении.</w:t>
      </w:r>
    </w:p>
    <w:p w:rsidR="0043679F" w:rsidRPr="0043679F" w:rsidRDefault="0043679F" w:rsidP="0043679F">
      <w:pPr>
        <w:pStyle w:val="3"/>
        <w:suppressAutoHyphens/>
        <w:spacing w:before="0"/>
        <w:ind w:firstLine="426"/>
        <w:jc w:val="center"/>
        <w:rPr>
          <w:rFonts w:ascii="Times New Roman" w:hAnsi="Times New Roman"/>
          <w:color w:val="auto"/>
          <w:szCs w:val="28"/>
        </w:rPr>
      </w:pPr>
      <w:bookmarkStart w:id="33" w:name="_Toc512581871"/>
      <w:r w:rsidRPr="0043679F">
        <w:rPr>
          <w:rFonts w:ascii="Times New Roman" w:hAnsi="Times New Roman"/>
          <w:color w:val="auto"/>
          <w:szCs w:val="28"/>
        </w:rPr>
        <w:t>3.9. Мероприятия по санитарной очистке территорий</w:t>
      </w:r>
      <w:bookmarkEnd w:id="33"/>
    </w:p>
    <w:p w:rsidR="0043679F" w:rsidRPr="0043679F" w:rsidRDefault="0043679F" w:rsidP="0043679F">
      <w:pPr>
        <w:tabs>
          <w:tab w:val="left" w:pos="90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ab/>
      </w:r>
      <w:r w:rsidRPr="0043679F">
        <w:rPr>
          <w:rFonts w:ascii="Times New Roman" w:hAnsi="Times New Roman" w:cs="Times New Roman"/>
          <w:szCs w:val="28"/>
          <w:u w:val="single"/>
        </w:rPr>
        <w:t>На первую очередь реализации генерального плана</w:t>
      </w:r>
      <w:r w:rsidRPr="0043679F">
        <w:rPr>
          <w:rFonts w:ascii="Times New Roman" w:hAnsi="Times New Roman" w:cs="Times New Roman"/>
          <w:szCs w:val="28"/>
        </w:rPr>
        <w:t xml:space="preserve"> Телецкого сельского поселения предусмотрено:</w:t>
      </w:r>
    </w:p>
    <w:p w:rsidR="0043679F" w:rsidRPr="0043679F" w:rsidRDefault="0043679F" w:rsidP="0043679F">
      <w:pPr>
        <w:tabs>
          <w:tab w:val="left" w:pos="90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ab/>
        <w:t>- вовлечение всех сельских населенных пунктов в систему санитарной очистки;</w:t>
      </w:r>
    </w:p>
    <w:p w:rsidR="0043679F" w:rsidRPr="0043679F" w:rsidRDefault="0043679F" w:rsidP="0043679F">
      <w:pPr>
        <w:tabs>
          <w:tab w:val="left" w:pos="900"/>
        </w:tabs>
        <w:suppressAutoHyphens/>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ab/>
        <w:t xml:space="preserve">- </w:t>
      </w:r>
      <w:r w:rsidRPr="0043679F">
        <w:rPr>
          <w:rFonts w:ascii="Times New Roman" w:hAnsi="Times New Roman" w:cs="Times New Roman"/>
          <w:spacing w:val="1"/>
          <w:szCs w:val="28"/>
        </w:rPr>
        <w:t>организация сбора и транспортировки ТБО от садоводческих и дачных объединений и вовлечение их в систему санитарной очистки;</w:t>
      </w:r>
    </w:p>
    <w:p w:rsidR="0043679F" w:rsidRPr="0043679F" w:rsidRDefault="0043679F" w:rsidP="0043679F">
      <w:pPr>
        <w:tabs>
          <w:tab w:val="left" w:pos="90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ab/>
        <w:t>- ликвидация несанкционированных свалок и создание условий, исключающих возможность их появления.</w:t>
      </w:r>
    </w:p>
    <w:p w:rsidR="0043679F" w:rsidRPr="0043679F" w:rsidRDefault="0043679F" w:rsidP="0043679F">
      <w:pPr>
        <w:tabs>
          <w:tab w:val="left" w:pos="90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ab/>
      </w:r>
      <w:r w:rsidRPr="0043679F">
        <w:rPr>
          <w:rFonts w:ascii="Times New Roman" w:hAnsi="Times New Roman" w:cs="Times New Roman"/>
          <w:szCs w:val="28"/>
          <w:u w:val="single"/>
        </w:rPr>
        <w:t>На расчетный срок реализации</w:t>
      </w:r>
      <w:r w:rsidRPr="0043679F">
        <w:rPr>
          <w:rFonts w:ascii="Times New Roman" w:hAnsi="Times New Roman" w:cs="Times New Roman"/>
          <w:szCs w:val="28"/>
        </w:rPr>
        <w:t xml:space="preserve"> генерального плана Телецкого сельского поселения предусмотрено:</w:t>
      </w:r>
    </w:p>
    <w:p w:rsidR="0043679F" w:rsidRPr="0043679F" w:rsidRDefault="0043679F" w:rsidP="0043679F">
      <w:pPr>
        <w:tabs>
          <w:tab w:val="left" w:pos="90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ab/>
        <w:t>- организация системы раздельного сбора отходов производства и потребления с целью их использования в качестве сырья; проведение систематических разъяснительных работ с населением по раздельному сбору отходов потребления;</w:t>
      </w:r>
    </w:p>
    <w:p w:rsidR="0043679F" w:rsidRPr="0043679F" w:rsidRDefault="0043679F" w:rsidP="0043679F">
      <w:pPr>
        <w:tabs>
          <w:tab w:val="left" w:pos="90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ab/>
        <w:t>- внедрение комплексной механизации санитарной очистки поселений и повышение ее технического уровня;</w:t>
      </w:r>
    </w:p>
    <w:p w:rsidR="0043679F" w:rsidRPr="0043679F" w:rsidRDefault="0043679F" w:rsidP="0043679F">
      <w:pPr>
        <w:tabs>
          <w:tab w:val="left" w:pos="900"/>
        </w:tabs>
        <w:suppressAutoHyphens/>
        <w:spacing w:after="0" w:line="240" w:lineRule="auto"/>
        <w:ind w:firstLine="426"/>
        <w:jc w:val="both"/>
        <w:rPr>
          <w:rFonts w:ascii="Times New Roman" w:hAnsi="Times New Roman" w:cs="Times New Roman"/>
          <w:szCs w:val="28"/>
        </w:rPr>
      </w:pPr>
      <w:r w:rsidRPr="0043679F">
        <w:rPr>
          <w:rFonts w:ascii="Times New Roman" w:hAnsi="Times New Roman" w:cs="Times New Roman"/>
          <w:szCs w:val="28"/>
        </w:rPr>
        <w:tab/>
        <w:t>- разработка системы жесткого контроля за несанкционированными свалками и создание условий, исключающих возможность их появления.</w:t>
      </w:r>
    </w:p>
    <w:p w:rsidR="0043679F" w:rsidRPr="0043679F" w:rsidRDefault="0043679F" w:rsidP="0043679F">
      <w:pPr>
        <w:pStyle w:val="3"/>
        <w:suppressAutoHyphens/>
        <w:spacing w:before="0"/>
        <w:ind w:firstLine="426"/>
        <w:jc w:val="center"/>
        <w:rPr>
          <w:rFonts w:ascii="Times New Roman" w:hAnsi="Times New Roman"/>
          <w:color w:val="auto"/>
          <w:szCs w:val="28"/>
        </w:rPr>
      </w:pPr>
      <w:bookmarkStart w:id="34" w:name="_Toc512581872"/>
      <w:r w:rsidRPr="0043679F">
        <w:rPr>
          <w:rFonts w:ascii="Times New Roman" w:hAnsi="Times New Roman"/>
          <w:color w:val="auto"/>
          <w:szCs w:val="28"/>
        </w:rPr>
        <w:t>3.10. Мероприятия по нормативному правовому обеспечению реализации генерального плана Телецкого сельского поселения</w:t>
      </w:r>
      <w:bookmarkEnd w:id="34"/>
    </w:p>
    <w:p w:rsidR="0043679F" w:rsidRPr="0043679F" w:rsidRDefault="0043679F" w:rsidP="0043679F">
      <w:pPr>
        <w:suppressAutoHyphens/>
        <w:spacing w:after="0" w:line="240" w:lineRule="auto"/>
        <w:ind w:firstLine="426"/>
        <w:jc w:val="both"/>
        <w:rPr>
          <w:rFonts w:ascii="Times New Roman" w:hAnsi="Times New Roman" w:cs="Times New Roman"/>
          <w:szCs w:val="24"/>
        </w:rPr>
      </w:pPr>
      <w:r w:rsidRPr="0043679F">
        <w:rPr>
          <w:rFonts w:ascii="Times New Roman" w:hAnsi="Times New Roman" w:cs="Times New Roman"/>
        </w:rPr>
        <w:t xml:space="preserve">1. Обеспечение соблюдения социальных и градостроительных норм в проекте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2. Уточнение границы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и согласование границы с органами исполнительной власти смежных муниципальных образований.</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3. Подготовка в соответствии со ст. 26 Градостроительного кодекса Российской Федерации (от 29.12.2004 N 190-ФЗ) плана реализации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который является основанием для разработки и принятия муниципальных адресных программ капитальных вложений.</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4. Утверждение плана реализации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главой администрации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в течение трех месяцев со дня утверждения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5. Обеспечение контроля реализации генерального плана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6. Подготовка и принятие Правил землепользования и застройки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w:t>
      </w:r>
    </w:p>
    <w:p w:rsidR="0043679F" w:rsidRPr="0043679F" w:rsidRDefault="0043679F" w:rsidP="0043679F">
      <w:pPr>
        <w:suppressAutoHyphens/>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sectPr w:rsidR="0043679F" w:rsidRPr="0043679F" w:rsidSect="0043679F">
          <w:type w:val="continuous"/>
          <w:pgSz w:w="11906" w:h="16838"/>
          <w:pgMar w:top="720" w:right="720" w:bottom="720" w:left="720" w:header="709" w:footer="709" w:gutter="0"/>
          <w:cols w:space="720"/>
        </w:sectPr>
      </w:pPr>
    </w:p>
    <w:p w:rsidR="0043679F" w:rsidRPr="0043679F" w:rsidRDefault="0043679F" w:rsidP="0043679F">
      <w:pPr>
        <w:tabs>
          <w:tab w:val="left" w:pos="5103"/>
        </w:tabs>
        <w:spacing w:after="0" w:line="240" w:lineRule="auto"/>
        <w:ind w:firstLine="426"/>
        <w:jc w:val="center"/>
        <w:rPr>
          <w:rFonts w:ascii="Times New Roman" w:hAnsi="Times New Roman" w:cs="Times New Roman"/>
        </w:rPr>
      </w:pPr>
      <w:r w:rsidRPr="0043679F">
        <w:rPr>
          <w:rFonts w:ascii="Times New Roman" w:hAnsi="Times New Roman" w:cs="Times New Roman"/>
        </w:rPr>
        <w:lastRenderedPageBreak/>
        <w:tab/>
      </w:r>
      <w:r w:rsidRPr="0043679F">
        <w:rPr>
          <w:rFonts w:ascii="Times New Roman" w:hAnsi="Times New Roman" w:cs="Times New Roman"/>
          <w:noProof/>
        </w:rPr>
        <w:drawing>
          <wp:inline distT="0" distB="0" distL="0" distR="0">
            <wp:extent cx="762000" cy="647700"/>
            <wp:effectExtent l="19050" t="0" r="0" b="0"/>
            <wp:docPr id="16" name="Рисунок 16"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01"/>
                    <pic:cNvPicPr>
                      <a:picLocks noChangeAspect="1" noChangeArrowheads="1"/>
                    </pic:cNvPicPr>
                  </pic:nvPicPr>
                  <pic:blipFill>
                    <a:blip r:embed="rId7"/>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43679F" w:rsidRPr="0043679F" w:rsidRDefault="0043679F" w:rsidP="0043679F">
      <w:pPr>
        <w:spacing w:after="0" w:line="240" w:lineRule="auto"/>
        <w:ind w:firstLine="426"/>
        <w:jc w:val="center"/>
        <w:rPr>
          <w:rFonts w:ascii="Times New Roman" w:hAnsi="Times New Roman" w:cs="Times New Roman"/>
          <w:b/>
          <w:sz w:val="26"/>
          <w:szCs w:val="26"/>
        </w:rPr>
      </w:pPr>
      <w:r w:rsidRPr="0043679F">
        <w:rPr>
          <w:rFonts w:ascii="Times New Roman" w:hAnsi="Times New Roman" w:cs="Times New Roman"/>
          <w:b/>
          <w:sz w:val="26"/>
          <w:szCs w:val="26"/>
        </w:rPr>
        <w:t>Общество с ограниченной ответственностью</w:t>
      </w:r>
    </w:p>
    <w:p w:rsidR="0043679F" w:rsidRPr="0043679F" w:rsidRDefault="0043679F" w:rsidP="0043679F">
      <w:pPr>
        <w:spacing w:after="0" w:line="240" w:lineRule="auto"/>
        <w:ind w:firstLine="426"/>
        <w:jc w:val="center"/>
        <w:rPr>
          <w:rFonts w:ascii="Times New Roman" w:hAnsi="Times New Roman" w:cs="Times New Roman"/>
          <w:b/>
          <w:sz w:val="26"/>
          <w:szCs w:val="26"/>
        </w:rPr>
      </w:pPr>
      <w:r w:rsidRPr="0043679F">
        <w:rPr>
          <w:rFonts w:ascii="Times New Roman" w:hAnsi="Times New Roman" w:cs="Times New Roman"/>
          <w:b/>
          <w:sz w:val="26"/>
          <w:szCs w:val="26"/>
        </w:rPr>
        <w:t>«ГРАДОСТРОИТЕЛЬСТВО И КАДАСТР»</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sz w:val="28"/>
          <w:szCs w:val="28"/>
        </w:rPr>
        <w:t xml:space="preserve">ООО </w:t>
      </w:r>
      <w:r w:rsidRPr="0043679F">
        <w:rPr>
          <w:rFonts w:ascii="Times New Roman" w:hAnsi="Times New Roman" w:cs="Times New Roman"/>
          <w:b/>
          <w:sz w:val="26"/>
          <w:szCs w:val="26"/>
        </w:rPr>
        <w:t>«ГРАДОСТРОИТЕЛЬСТВО И КАДАСТР</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uppressAutoHyphens/>
        <w:spacing w:after="0" w:line="240" w:lineRule="auto"/>
        <w:ind w:firstLine="426"/>
        <w:rPr>
          <w:rFonts w:ascii="Times New Roman" w:hAnsi="Times New Roman" w:cs="Times New Roman"/>
          <w:b/>
        </w:rPr>
      </w:pPr>
      <w:r w:rsidRPr="0043679F">
        <w:rPr>
          <w:rFonts w:ascii="Times New Roman" w:hAnsi="Times New Roman" w:cs="Times New Roman"/>
          <w:b/>
        </w:rPr>
        <w:t>Договор №94 от 18.04.2017г.</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ГЕНЕРАЛЬНЫЙ ПЛАН</w:t>
      </w:r>
    </w:p>
    <w:p w:rsidR="0043679F" w:rsidRPr="0043679F" w:rsidRDefault="0043679F" w:rsidP="0043679F">
      <w:pPr>
        <w:spacing w:after="0" w:line="240" w:lineRule="auto"/>
        <w:ind w:firstLine="426"/>
        <w:jc w:val="center"/>
        <w:rPr>
          <w:rFonts w:ascii="Times New Roman" w:hAnsi="Times New Roman" w:cs="Times New Roman"/>
          <w:b/>
          <w:sz w:val="40"/>
          <w:szCs w:val="40"/>
        </w:rPr>
      </w:pPr>
    </w:p>
    <w:p w:rsidR="0043679F" w:rsidRPr="0043679F" w:rsidRDefault="0043679F" w:rsidP="0043679F">
      <w:pPr>
        <w:suppressAutoHyphens/>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Телецкого сельского поселения</w:t>
      </w:r>
    </w:p>
    <w:p w:rsidR="0043679F" w:rsidRPr="0043679F" w:rsidRDefault="0043679F" w:rsidP="0043679F">
      <w:pPr>
        <w:suppressAutoHyphens/>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 xml:space="preserve">Трубчевского муниципального района </w:t>
      </w:r>
    </w:p>
    <w:p w:rsidR="0043679F" w:rsidRPr="0043679F" w:rsidRDefault="0043679F" w:rsidP="0043679F">
      <w:pPr>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Брянской области</w:t>
      </w:r>
    </w:p>
    <w:p w:rsidR="0043679F" w:rsidRPr="0043679F" w:rsidRDefault="0043679F" w:rsidP="0043679F">
      <w:pPr>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в новой редакции</w:t>
      </w:r>
    </w:p>
    <w:p w:rsidR="0043679F" w:rsidRPr="0043679F" w:rsidRDefault="0043679F" w:rsidP="0043679F">
      <w:pPr>
        <w:spacing w:after="0" w:line="240" w:lineRule="auto"/>
        <w:ind w:firstLine="426"/>
        <w:jc w:val="center"/>
        <w:rPr>
          <w:rFonts w:ascii="Times New Roman" w:hAnsi="Times New Roman" w:cs="Times New Roman"/>
          <w:b/>
          <w:sz w:val="32"/>
          <w:szCs w:val="32"/>
        </w:rPr>
      </w:pPr>
    </w:p>
    <w:p w:rsidR="0043679F" w:rsidRPr="0043679F" w:rsidRDefault="0043679F" w:rsidP="0043679F">
      <w:pPr>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Пояснительная записка</w:t>
      </w:r>
    </w:p>
    <w:p w:rsidR="0043679F" w:rsidRPr="0043679F" w:rsidRDefault="0043679F" w:rsidP="0043679F">
      <w:pPr>
        <w:spacing w:after="0" w:line="240" w:lineRule="auto"/>
        <w:ind w:firstLine="426"/>
        <w:jc w:val="center"/>
        <w:rPr>
          <w:rFonts w:ascii="Times New Roman" w:hAnsi="Times New Roman" w:cs="Times New Roman"/>
          <w:b/>
          <w:sz w:val="32"/>
          <w:szCs w:val="32"/>
        </w:rPr>
      </w:pPr>
    </w:p>
    <w:p w:rsidR="0043679F" w:rsidRPr="0043679F" w:rsidRDefault="0043679F" w:rsidP="0043679F">
      <w:pPr>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 xml:space="preserve">Том </w:t>
      </w:r>
      <w:r w:rsidRPr="0043679F">
        <w:rPr>
          <w:rFonts w:ascii="Times New Roman" w:hAnsi="Times New Roman" w:cs="Times New Roman"/>
          <w:b/>
          <w:sz w:val="32"/>
          <w:szCs w:val="32"/>
          <w:lang w:val="en-US"/>
        </w:rPr>
        <w:t>II</w:t>
      </w:r>
      <w:r w:rsidRPr="0043679F">
        <w:rPr>
          <w:rFonts w:ascii="Times New Roman" w:hAnsi="Times New Roman" w:cs="Times New Roman"/>
          <w:b/>
          <w:sz w:val="32"/>
          <w:szCs w:val="32"/>
        </w:rPr>
        <w:t xml:space="preserve"> </w:t>
      </w:r>
    </w:p>
    <w:p w:rsidR="0043679F" w:rsidRPr="0043679F" w:rsidRDefault="0043679F" w:rsidP="0043679F">
      <w:pPr>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Материалы по обоснованию проекта генерального плана</w:t>
      </w:r>
    </w:p>
    <w:p w:rsidR="0043679F" w:rsidRPr="0043679F" w:rsidRDefault="0043679F" w:rsidP="0043679F">
      <w:pPr>
        <w:spacing w:after="0" w:line="240" w:lineRule="auto"/>
        <w:ind w:firstLine="426"/>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r w:rsidRPr="0043679F">
        <w:rPr>
          <w:rFonts w:ascii="Times New Roman" w:hAnsi="Times New Roman" w:cs="Times New Roman"/>
          <w:b/>
          <w:noProof/>
          <w:sz w:val="28"/>
          <w:szCs w:val="28"/>
        </w:rPr>
        <w:drawing>
          <wp:inline distT="0" distB="0" distL="0" distR="0">
            <wp:extent cx="4362450" cy="3267075"/>
            <wp:effectExtent l="19050" t="0" r="0" b="0"/>
            <wp:docPr id="17" name="Рисунок 17" descr="97108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71083531"/>
                    <pic:cNvPicPr>
                      <a:picLocks noChangeAspect="1" noChangeArrowheads="1"/>
                    </pic:cNvPicPr>
                  </pic:nvPicPr>
                  <pic:blipFill>
                    <a:blip r:embed="rId40" cstate="print"/>
                    <a:srcRect/>
                    <a:stretch>
                      <a:fillRect/>
                    </a:stretch>
                  </pic:blipFill>
                  <pic:spPr bwMode="auto">
                    <a:xfrm>
                      <a:off x="0" y="0"/>
                      <a:ext cx="4362450" cy="3267075"/>
                    </a:xfrm>
                    <a:prstGeom prst="rect">
                      <a:avLst/>
                    </a:prstGeom>
                    <a:noFill/>
                    <a:ln w="9525">
                      <a:noFill/>
                      <a:miter lim="800000"/>
                      <a:headEnd/>
                      <a:tailEnd/>
                    </a:ln>
                  </pic:spPr>
                </pic:pic>
              </a:graphicData>
            </a:graphic>
          </wp:inline>
        </w:drawing>
      </w: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r w:rsidRPr="0043679F">
        <w:rPr>
          <w:rFonts w:ascii="Times New Roman" w:hAnsi="Times New Roman" w:cs="Times New Roman"/>
          <w:b/>
          <w:sz w:val="28"/>
          <w:szCs w:val="28"/>
        </w:rPr>
        <w:t xml:space="preserve">Санкт-Петербург </w:t>
      </w:r>
    </w:p>
    <w:p w:rsidR="0043679F" w:rsidRPr="0043679F" w:rsidRDefault="0043679F" w:rsidP="0043679F">
      <w:pPr>
        <w:spacing w:after="0" w:line="240" w:lineRule="auto"/>
        <w:ind w:firstLine="426"/>
        <w:jc w:val="center"/>
        <w:rPr>
          <w:rFonts w:ascii="Times New Roman" w:hAnsi="Times New Roman" w:cs="Times New Roman"/>
          <w:b/>
          <w:sz w:val="28"/>
          <w:szCs w:val="28"/>
        </w:rPr>
        <w:sectPr w:rsidR="0043679F" w:rsidRPr="0043679F" w:rsidSect="0043679F">
          <w:headerReference w:type="default" r:id="rId41"/>
          <w:footerReference w:type="default" r:id="rId42"/>
          <w:type w:val="continuous"/>
          <w:pgSz w:w="11907" w:h="16840" w:code="9"/>
          <w:pgMar w:top="720" w:right="720" w:bottom="720" w:left="720" w:header="720" w:footer="720" w:gutter="0"/>
          <w:cols w:space="708"/>
          <w:titlePg/>
          <w:docGrid w:linePitch="326"/>
        </w:sectPr>
      </w:pPr>
      <w:r w:rsidRPr="0043679F">
        <w:rPr>
          <w:rFonts w:ascii="Times New Roman" w:hAnsi="Times New Roman" w:cs="Times New Roman"/>
          <w:b/>
          <w:sz w:val="28"/>
          <w:szCs w:val="28"/>
        </w:rPr>
        <w:t>2017</w:t>
      </w:r>
    </w:p>
    <w:p w:rsidR="0043679F" w:rsidRPr="0043679F" w:rsidRDefault="0043679F" w:rsidP="0043679F">
      <w:pPr>
        <w:tabs>
          <w:tab w:val="left" w:pos="5103"/>
        </w:tabs>
        <w:spacing w:after="0" w:line="240" w:lineRule="auto"/>
        <w:ind w:firstLine="426"/>
        <w:jc w:val="center"/>
        <w:rPr>
          <w:rFonts w:ascii="Times New Roman" w:hAnsi="Times New Roman" w:cs="Times New Roman"/>
        </w:rPr>
      </w:pPr>
      <w:r w:rsidRPr="0043679F">
        <w:rPr>
          <w:rFonts w:ascii="Times New Roman" w:hAnsi="Times New Roman" w:cs="Times New Roman"/>
          <w:noProof/>
        </w:rPr>
        <w:lastRenderedPageBreak/>
        <w:drawing>
          <wp:inline distT="0" distB="0" distL="0" distR="0">
            <wp:extent cx="762000" cy="647700"/>
            <wp:effectExtent l="19050" t="0" r="0" b="0"/>
            <wp:docPr id="18" name="Рисунок 18"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01"/>
                    <pic:cNvPicPr>
                      <a:picLocks noChangeAspect="1" noChangeArrowheads="1"/>
                    </pic:cNvPicPr>
                  </pic:nvPicPr>
                  <pic:blipFill>
                    <a:blip r:embed="rId7"/>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43679F" w:rsidRPr="0043679F" w:rsidRDefault="0043679F" w:rsidP="0043679F">
      <w:pPr>
        <w:spacing w:after="0" w:line="240" w:lineRule="auto"/>
        <w:ind w:firstLine="426"/>
        <w:jc w:val="center"/>
        <w:rPr>
          <w:rFonts w:ascii="Times New Roman" w:hAnsi="Times New Roman" w:cs="Times New Roman"/>
          <w:b/>
          <w:sz w:val="26"/>
          <w:szCs w:val="26"/>
        </w:rPr>
      </w:pPr>
      <w:r w:rsidRPr="0043679F">
        <w:rPr>
          <w:rFonts w:ascii="Times New Roman" w:hAnsi="Times New Roman" w:cs="Times New Roman"/>
          <w:b/>
          <w:sz w:val="26"/>
          <w:szCs w:val="26"/>
        </w:rPr>
        <w:t>Общество с ограниченной ответственностью</w:t>
      </w:r>
    </w:p>
    <w:p w:rsidR="0043679F" w:rsidRPr="0043679F" w:rsidRDefault="0043679F" w:rsidP="0043679F">
      <w:pPr>
        <w:spacing w:after="0" w:line="240" w:lineRule="auto"/>
        <w:ind w:firstLine="426"/>
        <w:jc w:val="center"/>
        <w:rPr>
          <w:rFonts w:ascii="Times New Roman" w:hAnsi="Times New Roman" w:cs="Times New Roman"/>
          <w:b/>
          <w:sz w:val="26"/>
          <w:szCs w:val="26"/>
        </w:rPr>
      </w:pPr>
      <w:r w:rsidRPr="0043679F">
        <w:rPr>
          <w:rFonts w:ascii="Times New Roman" w:hAnsi="Times New Roman" w:cs="Times New Roman"/>
          <w:b/>
          <w:sz w:val="26"/>
          <w:szCs w:val="26"/>
        </w:rPr>
        <w:t>«ГРАДОСТРОИТЕЛЬСТВО И КАДАСТР»</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sz w:val="28"/>
          <w:szCs w:val="28"/>
        </w:rPr>
        <w:lastRenderedPageBreak/>
        <w:t xml:space="preserve">ООО </w:t>
      </w:r>
      <w:r w:rsidRPr="0043679F">
        <w:rPr>
          <w:rFonts w:ascii="Times New Roman" w:hAnsi="Times New Roman" w:cs="Times New Roman"/>
          <w:b/>
          <w:sz w:val="26"/>
          <w:szCs w:val="26"/>
        </w:rPr>
        <w:t>«ГРАДОСТРОИТЕЛЬСТВО И КАДАСТР</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uppressAutoHyphens/>
        <w:spacing w:after="0" w:line="240" w:lineRule="auto"/>
        <w:ind w:firstLine="426"/>
        <w:rPr>
          <w:rFonts w:ascii="Times New Roman" w:hAnsi="Times New Roman" w:cs="Times New Roman"/>
          <w:b/>
        </w:rPr>
      </w:pPr>
      <w:r w:rsidRPr="0043679F">
        <w:rPr>
          <w:rFonts w:ascii="Times New Roman" w:hAnsi="Times New Roman" w:cs="Times New Roman"/>
          <w:b/>
        </w:rPr>
        <w:t>Договор №94 от 18.04.2017г.</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ГЕНЕРАЛЬНЫЙ ПЛАН</w:t>
      </w:r>
    </w:p>
    <w:p w:rsidR="0043679F" w:rsidRPr="0043679F" w:rsidRDefault="0043679F" w:rsidP="0043679F">
      <w:pPr>
        <w:spacing w:after="0" w:line="240" w:lineRule="auto"/>
        <w:ind w:firstLine="426"/>
        <w:jc w:val="center"/>
        <w:rPr>
          <w:rFonts w:ascii="Times New Roman" w:hAnsi="Times New Roman" w:cs="Times New Roman"/>
          <w:b/>
          <w:sz w:val="40"/>
          <w:szCs w:val="40"/>
        </w:rPr>
      </w:pPr>
    </w:p>
    <w:p w:rsidR="0043679F" w:rsidRPr="0043679F" w:rsidRDefault="0043679F" w:rsidP="0043679F">
      <w:pPr>
        <w:suppressAutoHyphens/>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Телецкого сельского поселения</w:t>
      </w:r>
    </w:p>
    <w:p w:rsidR="0043679F" w:rsidRPr="0043679F" w:rsidRDefault="0043679F" w:rsidP="0043679F">
      <w:pPr>
        <w:suppressAutoHyphens/>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 xml:space="preserve">Трубчевского муниципального района </w:t>
      </w:r>
    </w:p>
    <w:p w:rsidR="0043679F" w:rsidRPr="0043679F" w:rsidRDefault="0043679F" w:rsidP="0043679F">
      <w:pPr>
        <w:spacing w:after="0" w:line="240" w:lineRule="auto"/>
        <w:ind w:firstLine="426"/>
        <w:jc w:val="center"/>
        <w:rPr>
          <w:rFonts w:ascii="Times New Roman" w:hAnsi="Times New Roman" w:cs="Times New Roman"/>
          <w:b/>
          <w:sz w:val="40"/>
          <w:szCs w:val="40"/>
        </w:rPr>
      </w:pPr>
      <w:r w:rsidRPr="0043679F">
        <w:rPr>
          <w:rFonts w:ascii="Times New Roman" w:hAnsi="Times New Roman" w:cs="Times New Roman"/>
          <w:b/>
          <w:sz w:val="40"/>
          <w:szCs w:val="40"/>
        </w:rPr>
        <w:t>Брянской области</w:t>
      </w:r>
    </w:p>
    <w:p w:rsidR="0043679F" w:rsidRPr="0043679F" w:rsidRDefault="0043679F" w:rsidP="0043679F">
      <w:pPr>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в новой редакции</w:t>
      </w:r>
    </w:p>
    <w:p w:rsidR="0043679F" w:rsidRPr="0043679F" w:rsidRDefault="0043679F" w:rsidP="0043679F">
      <w:pPr>
        <w:spacing w:after="0" w:line="240" w:lineRule="auto"/>
        <w:ind w:firstLine="426"/>
        <w:jc w:val="center"/>
        <w:rPr>
          <w:rFonts w:ascii="Times New Roman" w:hAnsi="Times New Roman" w:cs="Times New Roman"/>
          <w:b/>
          <w:sz w:val="40"/>
          <w:szCs w:val="40"/>
        </w:rPr>
      </w:pPr>
    </w:p>
    <w:p w:rsidR="0043679F" w:rsidRPr="0043679F" w:rsidRDefault="0043679F" w:rsidP="0043679F">
      <w:pPr>
        <w:spacing w:after="0" w:line="240" w:lineRule="auto"/>
        <w:ind w:firstLine="426"/>
        <w:jc w:val="center"/>
        <w:rPr>
          <w:rFonts w:ascii="Times New Roman" w:hAnsi="Times New Roman" w:cs="Times New Roman"/>
          <w:b/>
          <w:sz w:val="32"/>
          <w:szCs w:val="32"/>
        </w:rPr>
      </w:pPr>
    </w:p>
    <w:p w:rsidR="0043679F" w:rsidRPr="0043679F" w:rsidRDefault="0043679F" w:rsidP="0043679F">
      <w:pPr>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Пояснительная записка</w:t>
      </w:r>
    </w:p>
    <w:p w:rsidR="0043679F" w:rsidRPr="0043679F" w:rsidRDefault="0043679F" w:rsidP="0043679F">
      <w:pPr>
        <w:spacing w:after="0" w:line="240" w:lineRule="auto"/>
        <w:ind w:firstLine="426"/>
        <w:jc w:val="center"/>
        <w:rPr>
          <w:rFonts w:ascii="Times New Roman" w:hAnsi="Times New Roman" w:cs="Times New Roman"/>
          <w:b/>
          <w:sz w:val="32"/>
          <w:szCs w:val="32"/>
        </w:rPr>
      </w:pPr>
    </w:p>
    <w:p w:rsidR="0043679F" w:rsidRPr="0043679F" w:rsidRDefault="0043679F" w:rsidP="0043679F">
      <w:pPr>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 xml:space="preserve">Том </w:t>
      </w:r>
      <w:r w:rsidRPr="0043679F">
        <w:rPr>
          <w:rFonts w:ascii="Times New Roman" w:hAnsi="Times New Roman" w:cs="Times New Roman"/>
          <w:b/>
          <w:sz w:val="32"/>
          <w:szCs w:val="32"/>
          <w:lang w:val="en-US"/>
        </w:rPr>
        <w:t>II</w:t>
      </w:r>
      <w:r w:rsidRPr="0043679F">
        <w:rPr>
          <w:rFonts w:ascii="Times New Roman" w:hAnsi="Times New Roman" w:cs="Times New Roman"/>
          <w:b/>
          <w:sz w:val="32"/>
          <w:szCs w:val="32"/>
        </w:rPr>
        <w:t xml:space="preserve"> </w:t>
      </w:r>
    </w:p>
    <w:p w:rsidR="0043679F" w:rsidRPr="0043679F" w:rsidRDefault="0043679F" w:rsidP="0043679F">
      <w:pPr>
        <w:spacing w:after="0" w:line="240" w:lineRule="auto"/>
        <w:ind w:firstLine="426"/>
        <w:jc w:val="center"/>
        <w:rPr>
          <w:rFonts w:ascii="Times New Roman" w:hAnsi="Times New Roman" w:cs="Times New Roman"/>
          <w:b/>
          <w:sz w:val="32"/>
          <w:szCs w:val="32"/>
        </w:rPr>
      </w:pPr>
    </w:p>
    <w:p w:rsidR="0043679F" w:rsidRPr="0043679F" w:rsidRDefault="0043679F" w:rsidP="0043679F">
      <w:pPr>
        <w:spacing w:after="0" w:line="240" w:lineRule="auto"/>
        <w:ind w:firstLine="426"/>
        <w:jc w:val="center"/>
        <w:rPr>
          <w:rFonts w:ascii="Times New Roman" w:hAnsi="Times New Roman" w:cs="Times New Roman"/>
          <w:b/>
          <w:sz w:val="32"/>
          <w:szCs w:val="32"/>
        </w:rPr>
      </w:pPr>
      <w:r w:rsidRPr="0043679F">
        <w:rPr>
          <w:rFonts w:ascii="Times New Roman" w:hAnsi="Times New Roman" w:cs="Times New Roman"/>
          <w:b/>
          <w:sz w:val="32"/>
          <w:szCs w:val="32"/>
        </w:rPr>
        <w:t>Материалы по обоснованию проекта генерального плана</w:t>
      </w:r>
    </w:p>
    <w:p w:rsidR="0043679F" w:rsidRPr="0043679F" w:rsidRDefault="0043679F" w:rsidP="0043679F">
      <w:pPr>
        <w:spacing w:after="0" w:line="240" w:lineRule="auto"/>
        <w:ind w:firstLine="426"/>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sz w:val="28"/>
          <w:szCs w:val="28"/>
        </w:rPr>
      </w:pPr>
      <w:r w:rsidRPr="0043679F">
        <w:rPr>
          <w:rFonts w:ascii="Times New Roman" w:hAnsi="Times New Roman" w:cs="Times New Roman"/>
          <w:sz w:val="28"/>
          <w:szCs w:val="28"/>
        </w:rPr>
        <w:t>Генеральный директор</w:t>
      </w:r>
      <w:r w:rsidRPr="0043679F">
        <w:rPr>
          <w:rFonts w:ascii="Times New Roman" w:hAnsi="Times New Roman" w:cs="Times New Roman"/>
          <w:sz w:val="28"/>
          <w:szCs w:val="28"/>
        </w:rPr>
        <w:tab/>
      </w:r>
      <w:r w:rsidRPr="0043679F">
        <w:rPr>
          <w:rFonts w:ascii="Times New Roman" w:hAnsi="Times New Roman" w:cs="Times New Roman"/>
          <w:sz w:val="28"/>
          <w:szCs w:val="28"/>
        </w:rPr>
        <w:tab/>
      </w:r>
      <w:r w:rsidRPr="0043679F">
        <w:rPr>
          <w:rFonts w:ascii="Times New Roman" w:hAnsi="Times New Roman" w:cs="Times New Roman"/>
          <w:sz w:val="28"/>
          <w:szCs w:val="28"/>
        </w:rPr>
        <w:tab/>
      </w:r>
      <w:r w:rsidRPr="0043679F">
        <w:rPr>
          <w:rFonts w:ascii="Times New Roman" w:hAnsi="Times New Roman" w:cs="Times New Roman"/>
          <w:sz w:val="28"/>
          <w:szCs w:val="28"/>
        </w:rPr>
        <w:tab/>
      </w:r>
      <w:r w:rsidRPr="0043679F">
        <w:rPr>
          <w:rFonts w:ascii="Times New Roman" w:hAnsi="Times New Roman" w:cs="Times New Roman"/>
          <w:sz w:val="28"/>
          <w:szCs w:val="28"/>
        </w:rPr>
        <w:tab/>
      </w:r>
      <w:r w:rsidRPr="0043679F">
        <w:rPr>
          <w:rFonts w:ascii="Times New Roman" w:hAnsi="Times New Roman" w:cs="Times New Roman"/>
          <w:sz w:val="28"/>
          <w:szCs w:val="28"/>
        </w:rPr>
        <w:tab/>
      </w:r>
      <w:r w:rsidRPr="0043679F">
        <w:rPr>
          <w:rFonts w:ascii="Times New Roman" w:hAnsi="Times New Roman" w:cs="Times New Roman"/>
          <w:sz w:val="28"/>
          <w:szCs w:val="28"/>
        </w:rPr>
        <w:tab/>
        <w:t>В. А. Котлярова</w:t>
      </w: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r w:rsidRPr="0043679F">
        <w:rPr>
          <w:rFonts w:ascii="Times New Roman" w:hAnsi="Times New Roman" w:cs="Times New Roman"/>
          <w:b/>
          <w:sz w:val="28"/>
          <w:szCs w:val="28"/>
        </w:rPr>
        <w:t xml:space="preserve">Санкт-Петербург </w:t>
      </w: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r w:rsidRPr="0043679F">
        <w:rPr>
          <w:rFonts w:ascii="Times New Roman" w:hAnsi="Times New Roman" w:cs="Times New Roman"/>
          <w:b/>
          <w:sz w:val="28"/>
          <w:szCs w:val="28"/>
        </w:rPr>
        <w:t>2017</w:t>
      </w:r>
    </w:p>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sz w:val="28"/>
          <w:szCs w:val="28"/>
        </w:rPr>
        <w:br w:type="page"/>
      </w:r>
      <w:r w:rsidRPr="0043679F">
        <w:rPr>
          <w:rFonts w:ascii="Times New Roman" w:hAnsi="Times New Roman" w:cs="Times New Roman"/>
          <w:b/>
        </w:rPr>
        <w:lastRenderedPageBreak/>
        <w:t>Состав проекта:</w:t>
      </w:r>
    </w:p>
    <w:p w:rsidR="0043679F" w:rsidRPr="0043679F" w:rsidRDefault="0043679F" w:rsidP="0043679F">
      <w:pPr>
        <w:suppressAutoHyphens/>
        <w:spacing w:after="0" w:line="240" w:lineRule="auto"/>
        <w:ind w:firstLine="426"/>
        <w:jc w:val="center"/>
        <w:rPr>
          <w:rFonts w:ascii="Times New Roman" w:hAnsi="Times New Roman" w:cs="Times New Roman"/>
          <w:b/>
        </w:rPr>
      </w:pPr>
    </w:p>
    <w:p w:rsidR="0043679F" w:rsidRPr="0043679F" w:rsidRDefault="0043679F" w:rsidP="0043679F">
      <w:pPr>
        <w:suppressAutoHyphens/>
        <w:spacing w:after="0" w:line="240" w:lineRule="auto"/>
        <w:ind w:firstLine="426"/>
        <w:jc w:val="center"/>
        <w:rPr>
          <w:rFonts w:ascii="Times New Roman" w:hAnsi="Times New Roman" w:cs="Times New Roman"/>
          <w:b/>
        </w:rPr>
      </w:pPr>
      <w:r w:rsidRPr="0043679F">
        <w:rPr>
          <w:rFonts w:ascii="Times New Roman" w:hAnsi="Times New Roman" w:cs="Times New Roman"/>
          <w:b/>
        </w:rPr>
        <w:t>Пояснительные записки</w:t>
      </w:r>
    </w:p>
    <w:p w:rsidR="0043679F" w:rsidRPr="0043679F" w:rsidRDefault="0043679F" w:rsidP="0043679F">
      <w:pPr>
        <w:suppressAutoHyphens/>
        <w:spacing w:after="0" w:line="240" w:lineRule="auto"/>
        <w:ind w:firstLine="426"/>
        <w:jc w:val="center"/>
        <w:rPr>
          <w:rFonts w:ascii="Times New Roman" w:hAnsi="Times New Roman" w:cs="Times New Roman"/>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43679F" w:rsidRPr="0043679F" w:rsidTr="002252F4">
        <w:tc>
          <w:tcPr>
            <w:tcW w:w="1008" w:type="dxa"/>
            <w:shd w:val="clear" w:color="auto" w:fill="CCFFCC"/>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 п/п</w:t>
            </w:r>
          </w:p>
        </w:tc>
        <w:tc>
          <w:tcPr>
            <w:tcW w:w="7740" w:type="dxa"/>
            <w:shd w:val="clear" w:color="auto" w:fill="CCFFCC"/>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w:t>
            </w:r>
          </w:p>
          <w:p w:rsidR="0043679F" w:rsidRPr="0043679F" w:rsidRDefault="0043679F" w:rsidP="0043679F">
            <w:pPr>
              <w:suppressAutoHyphens/>
              <w:spacing w:after="0" w:line="240" w:lineRule="auto"/>
              <w:ind w:firstLine="426"/>
              <w:jc w:val="center"/>
              <w:rPr>
                <w:rFonts w:ascii="Times New Roman" w:hAnsi="Times New Roman" w:cs="Times New Roman"/>
              </w:rPr>
            </w:pPr>
          </w:p>
        </w:tc>
        <w:tc>
          <w:tcPr>
            <w:tcW w:w="1080" w:type="dxa"/>
            <w:shd w:val="clear" w:color="auto" w:fill="CCFFCC"/>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Гриф</w:t>
            </w:r>
          </w:p>
        </w:tc>
      </w:tr>
      <w:tr w:rsidR="0043679F" w:rsidRPr="0043679F" w:rsidTr="002252F4">
        <w:tc>
          <w:tcPr>
            <w:tcW w:w="1008"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7740" w:type="dxa"/>
          </w:tcPr>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Том I. Положения о территориальном планировании</w:t>
            </w:r>
          </w:p>
        </w:tc>
        <w:tc>
          <w:tcPr>
            <w:tcW w:w="1080"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r w:rsidR="0043679F" w:rsidRPr="0043679F" w:rsidTr="002252F4">
        <w:tc>
          <w:tcPr>
            <w:tcW w:w="1008"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2.</w:t>
            </w:r>
          </w:p>
        </w:tc>
        <w:tc>
          <w:tcPr>
            <w:tcW w:w="7740" w:type="dxa"/>
          </w:tcPr>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Том II. Материалы по обоснованию проекта генерального плана</w:t>
            </w:r>
          </w:p>
        </w:tc>
        <w:tc>
          <w:tcPr>
            <w:tcW w:w="1080"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bl>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u w:val="single"/>
        </w:rPr>
      </w:pPr>
      <w:r w:rsidRPr="0043679F">
        <w:rPr>
          <w:rFonts w:ascii="Times New Roman" w:hAnsi="Times New Roman" w:cs="Times New Roman"/>
          <w:b/>
          <w:u w:val="single"/>
        </w:rPr>
        <w:t>Графические материалы</w:t>
      </w: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jc w:val="center"/>
        <w:rPr>
          <w:rFonts w:ascii="Times New Roman" w:hAnsi="Times New Roman" w:cs="Times New Roman"/>
          <w:b/>
        </w:rPr>
      </w:pPr>
      <w:r w:rsidRPr="0043679F">
        <w:rPr>
          <w:rFonts w:ascii="Times New Roman" w:hAnsi="Times New Roman" w:cs="Times New Roman"/>
          <w:b/>
        </w:rPr>
        <w:t>1. Материалы по обоснованию генерального плана</w:t>
      </w:r>
    </w:p>
    <w:p w:rsidR="0043679F" w:rsidRPr="0043679F" w:rsidRDefault="0043679F" w:rsidP="0043679F">
      <w:pPr>
        <w:spacing w:after="0" w:line="240" w:lineRule="auto"/>
        <w:ind w:firstLine="426"/>
        <w:jc w:val="center"/>
        <w:rPr>
          <w:rFonts w:ascii="Times New Roman" w:hAnsi="Times New Roman" w:cs="Times New Roman"/>
          <w:b/>
        </w:rPr>
      </w:pPr>
    </w:p>
    <w:tbl>
      <w:tblPr>
        <w:tblW w:w="9560"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22"/>
        <w:gridCol w:w="1275"/>
        <w:gridCol w:w="1094"/>
      </w:tblGrid>
      <w:tr w:rsidR="0043679F" w:rsidRPr="0043679F" w:rsidTr="002252F4">
        <w:trPr>
          <w:jc w:val="center"/>
        </w:trPr>
        <w:tc>
          <w:tcPr>
            <w:tcW w:w="769" w:type="dxa"/>
            <w:shd w:val="clear" w:color="auto" w:fill="CCFFCC"/>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 п/п</w:t>
            </w:r>
          </w:p>
        </w:tc>
        <w:tc>
          <w:tcPr>
            <w:tcW w:w="6422" w:type="dxa"/>
            <w:shd w:val="clear" w:color="auto" w:fill="CCFFCC"/>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Название </w:t>
            </w:r>
          </w:p>
        </w:tc>
        <w:tc>
          <w:tcPr>
            <w:tcW w:w="1275" w:type="dxa"/>
            <w:shd w:val="clear" w:color="auto" w:fill="CCFFCC"/>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Масштаб</w:t>
            </w:r>
          </w:p>
        </w:tc>
        <w:tc>
          <w:tcPr>
            <w:tcW w:w="1094" w:type="dxa"/>
            <w:shd w:val="clear" w:color="auto" w:fill="CCFFCC"/>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Гриф</w:t>
            </w:r>
          </w:p>
        </w:tc>
      </w:tr>
      <w:tr w:rsidR="0043679F" w:rsidRPr="0043679F" w:rsidTr="002252F4">
        <w:trPr>
          <w:jc w:val="center"/>
        </w:trPr>
        <w:tc>
          <w:tcPr>
            <w:tcW w:w="769" w:type="dxa"/>
            <w:shd w:val="clear" w:color="auto" w:fill="auto"/>
          </w:tcPr>
          <w:p w:rsidR="0043679F" w:rsidRPr="0043679F" w:rsidRDefault="0043679F" w:rsidP="0043679F">
            <w:pPr>
              <w:numPr>
                <w:ilvl w:val="0"/>
                <w:numId w:val="63"/>
              </w:numPr>
              <w:suppressAutoHyphens/>
              <w:spacing w:after="0" w:line="240" w:lineRule="auto"/>
              <w:ind w:left="0" w:firstLine="426"/>
              <w:jc w:val="center"/>
              <w:rPr>
                <w:rFonts w:ascii="Times New Roman" w:hAnsi="Times New Roman" w:cs="Times New Roman"/>
              </w:rPr>
            </w:pPr>
          </w:p>
        </w:tc>
        <w:tc>
          <w:tcPr>
            <w:tcW w:w="6422" w:type="dxa"/>
            <w:shd w:val="clear" w:color="auto" w:fill="auto"/>
          </w:tcPr>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Карта  границ зон с особыми условиями использования территории, особо охраняемых территорий и объектов</w:t>
            </w:r>
          </w:p>
        </w:tc>
        <w:tc>
          <w:tcPr>
            <w:tcW w:w="1275" w:type="dxa"/>
            <w:shd w:val="clear" w:color="auto" w:fill="auto"/>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1:15 000</w:t>
            </w:r>
          </w:p>
        </w:tc>
        <w:tc>
          <w:tcPr>
            <w:tcW w:w="1094"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r w:rsidR="0043679F" w:rsidRPr="0043679F" w:rsidTr="002252F4">
        <w:trPr>
          <w:jc w:val="center"/>
        </w:trPr>
        <w:tc>
          <w:tcPr>
            <w:tcW w:w="769" w:type="dxa"/>
            <w:shd w:val="clear" w:color="auto" w:fill="auto"/>
          </w:tcPr>
          <w:p w:rsidR="0043679F" w:rsidRPr="0043679F" w:rsidRDefault="0043679F" w:rsidP="0043679F">
            <w:pPr>
              <w:numPr>
                <w:ilvl w:val="0"/>
                <w:numId w:val="63"/>
              </w:numPr>
              <w:suppressAutoHyphens/>
              <w:spacing w:after="0" w:line="240" w:lineRule="auto"/>
              <w:ind w:left="0" w:firstLine="426"/>
              <w:jc w:val="center"/>
              <w:rPr>
                <w:rFonts w:ascii="Times New Roman" w:hAnsi="Times New Roman" w:cs="Times New Roman"/>
              </w:rPr>
            </w:pPr>
          </w:p>
        </w:tc>
        <w:tc>
          <w:tcPr>
            <w:tcW w:w="6422" w:type="dxa"/>
            <w:shd w:val="clear" w:color="auto" w:fill="auto"/>
          </w:tcPr>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5" w:type="dxa"/>
            <w:shd w:val="clear" w:color="auto" w:fill="auto"/>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1:15 000</w:t>
            </w:r>
          </w:p>
        </w:tc>
        <w:tc>
          <w:tcPr>
            <w:tcW w:w="1094"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r w:rsidR="0043679F" w:rsidRPr="0043679F" w:rsidTr="002252F4">
        <w:trPr>
          <w:jc w:val="center"/>
        </w:trPr>
        <w:tc>
          <w:tcPr>
            <w:tcW w:w="769" w:type="dxa"/>
            <w:shd w:val="clear" w:color="auto" w:fill="auto"/>
          </w:tcPr>
          <w:p w:rsidR="0043679F" w:rsidRPr="0043679F" w:rsidRDefault="0043679F" w:rsidP="0043679F">
            <w:pPr>
              <w:numPr>
                <w:ilvl w:val="0"/>
                <w:numId w:val="63"/>
              </w:numPr>
              <w:suppressAutoHyphens/>
              <w:spacing w:after="0" w:line="240" w:lineRule="auto"/>
              <w:ind w:left="0" w:firstLine="426"/>
              <w:jc w:val="center"/>
              <w:rPr>
                <w:rFonts w:ascii="Times New Roman" w:hAnsi="Times New Roman" w:cs="Times New Roman"/>
              </w:rPr>
            </w:pPr>
          </w:p>
        </w:tc>
        <w:tc>
          <w:tcPr>
            <w:tcW w:w="6422" w:type="dxa"/>
            <w:shd w:val="clear" w:color="auto" w:fill="auto"/>
          </w:tcPr>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муниципального образования </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Телецкое сельское поселение</w:t>
            </w:r>
          </w:p>
        </w:tc>
        <w:tc>
          <w:tcPr>
            <w:tcW w:w="1275" w:type="dxa"/>
            <w:shd w:val="clear" w:color="auto" w:fill="auto"/>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1:5 000</w:t>
            </w:r>
          </w:p>
        </w:tc>
        <w:tc>
          <w:tcPr>
            <w:tcW w:w="1094"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bl>
    <w:p w:rsidR="0043679F" w:rsidRPr="0043679F" w:rsidRDefault="0043679F" w:rsidP="0043679F">
      <w:pPr>
        <w:suppressAutoHyphens/>
        <w:spacing w:after="0" w:line="240" w:lineRule="auto"/>
        <w:ind w:firstLine="426"/>
        <w:jc w:val="center"/>
        <w:rPr>
          <w:rFonts w:ascii="Times New Roman" w:hAnsi="Times New Roman" w:cs="Times New Roman"/>
          <w:b/>
        </w:rPr>
      </w:pPr>
    </w:p>
    <w:p w:rsidR="0043679F" w:rsidRPr="0043679F" w:rsidRDefault="0043679F" w:rsidP="0043679F">
      <w:pPr>
        <w:suppressAutoHyphens/>
        <w:spacing w:after="0" w:line="240" w:lineRule="auto"/>
        <w:ind w:firstLine="426"/>
        <w:jc w:val="center"/>
        <w:rPr>
          <w:rFonts w:ascii="Times New Roman" w:hAnsi="Times New Roman" w:cs="Times New Roman"/>
          <w:b/>
        </w:rPr>
      </w:pPr>
      <w:r w:rsidRPr="0043679F">
        <w:rPr>
          <w:rFonts w:ascii="Times New Roman" w:hAnsi="Times New Roman" w:cs="Times New Roman"/>
          <w:b/>
        </w:rPr>
        <w:t>2. Положение о территориальном планировании</w:t>
      </w:r>
    </w:p>
    <w:p w:rsidR="0043679F" w:rsidRPr="0043679F" w:rsidRDefault="0043679F" w:rsidP="0043679F">
      <w:pPr>
        <w:spacing w:after="0" w:line="240" w:lineRule="auto"/>
        <w:ind w:firstLine="426"/>
        <w:rPr>
          <w:rFonts w:ascii="Times New Roman" w:hAnsi="Times New Roman" w:cs="Times New Roman"/>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176"/>
        <w:gridCol w:w="1680"/>
        <w:gridCol w:w="1339"/>
      </w:tblGrid>
      <w:tr w:rsidR="0043679F" w:rsidRPr="0043679F" w:rsidTr="002252F4">
        <w:trPr>
          <w:jc w:val="center"/>
        </w:trPr>
        <w:tc>
          <w:tcPr>
            <w:tcW w:w="867" w:type="dxa"/>
            <w:shd w:val="clear" w:color="auto" w:fill="CCFFCC"/>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 п/п</w:t>
            </w:r>
          </w:p>
        </w:tc>
        <w:tc>
          <w:tcPr>
            <w:tcW w:w="5176" w:type="dxa"/>
            <w:shd w:val="clear" w:color="auto" w:fill="CCFFCC"/>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Название</w:t>
            </w:r>
          </w:p>
        </w:tc>
        <w:tc>
          <w:tcPr>
            <w:tcW w:w="1680" w:type="dxa"/>
            <w:shd w:val="clear" w:color="auto" w:fill="CCFFCC"/>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Масштаб</w:t>
            </w:r>
          </w:p>
        </w:tc>
        <w:tc>
          <w:tcPr>
            <w:tcW w:w="1339" w:type="dxa"/>
            <w:shd w:val="clear" w:color="auto" w:fill="CCFFCC"/>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Гриф</w:t>
            </w:r>
          </w:p>
        </w:tc>
      </w:tr>
      <w:tr w:rsidR="0043679F" w:rsidRPr="0043679F" w:rsidTr="002252F4">
        <w:trPr>
          <w:jc w:val="center"/>
        </w:trPr>
        <w:tc>
          <w:tcPr>
            <w:tcW w:w="867" w:type="dxa"/>
            <w:shd w:val="clear" w:color="auto" w:fill="auto"/>
          </w:tcPr>
          <w:p w:rsidR="0043679F" w:rsidRPr="0043679F" w:rsidRDefault="0043679F" w:rsidP="0043679F">
            <w:pPr>
              <w:numPr>
                <w:ilvl w:val="0"/>
                <w:numId w:val="64"/>
              </w:numPr>
              <w:suppressAutoHyphens/>
              <w:spacing w:after="0" w:line="240" w:lineRule="auto"/>
              <w:ind w:left="0" w:firstLine="426"/>
              <w:jc w:val="center"/>
              <w:rPr>
                <w:rFonts w:ascii="Times New Roman" w:hAnsi="Times New Roman" w:cs="Times New Roman"/>
              </w:rPr>
            </w:pPr>
          </w:p>
        </w:tc>
        <w:tc>
          <w:tcPr>
            <w:tcW w:w="5176" w:type="dxa"/>
            <w:shd w:val="clear" w:color="auto" w:fill="auto"/>
          </w:tcPr>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Карта границ населенных пунктов, входящих в состав муниципального образования </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Городецкое сельское поселение</w:t>
            </w:r>
          </w:p>
        </w:tc>
        <w:tc>
          <w:tcPr>
            <w:tcW w:w="1680" w:type="dxa"/>
            <w:shd w:val="clear" w:color="auto" w:fill="auto"/>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1:15 000</w:t>
            </w:r>
          </w:p>
        </w:tc>
        <w:tc>
          <w:tcPr>
            <w:tcW w:w="1339"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r w:rsidR="0043679F" w:rsidRPr="0043679F" w:rsidTr="002252F4">
        <w:trPr>
          <w:jc w:val="center"/>
        </w:trPr>
        <w:tc>
          <w:tcPr>
            <w:tcW w:w="867" w:type="dxa"/>
            <w:shd w:val="clear" w:color="auto" w:fill="auto"/>
          </w:tcPr>
          <w:p w:rsidR="0043679F" w:rsidRPr="0043679F" w:rsidRDefault="0043679F" w:rsidP="0043679F">
            <w:pPr>
              <w:numPr>
                <w:ilvl w:val="0"/>
                <w:numId w:val="64"/>
              </w:numPr>
              <w:suppressAutoHyphens/>
              <w:spacing w:after="0" w:line="240" w:lineRule="auto"/>
              <w:ind w:left="0" w:firstLine="426"/>
              <w:jc w:val="center"/>
              <w:rPr>
                <w:rFonts w:ascii="Times New Roman" w:hAnsi="Times New Roman" w:cs="Times New Roman"/>
              </w:rPr>
            </w:pPr>
          </w:p>
        </w:tc>
        <w:tc>
          <w:tcPr>
            <w:tcW w:w="5176" w:type="dxa"/>
            <w:shd w:val="clear" w:color="auto" w:fill="auto"/>
          </w:tcPr>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 xml:space="preserve">Карта границ функциональных зон </w:t>
            </w:r>
          </w:p>
        </w:tc>
        <w:tc>
          <w:tcPr>
            <w:tcW w:w="1680" w:type="dxa"/>
            <w:shd w:val="clear" w:color="auto" w:fill="auto"/>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1:15 000</w:t>
            </w:r>
          </w:p>
        </w:tc>
        <w:tc>
          <w:tcPr>
            <w:tcW w:w="1339"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r w:rsidR="0043679F" w:rsidRPr="0043679F" w:rsidTr="002252F4">
        <w:trPr>
          <w:jc w:val="center"/>
        </w:trPr>
        <w:tc>
          <w:tcPr>
            <w:tcW w:w="867" w:type="dxa"/>
            <w:shd w:val="clear" w:color="auto" w:fill="auto"/>
          </w:tcPr>
          <w:p w:rsidR="0043679F" w:rsidRPr="0043679F" w:rsidRDefault="0043679F" w:rsidP="0043679F">
            <w:pPr>
              <w:numPr>
                <w:ilvl w:val="0"/>
                <w:numId w:val="64"/>
              </w:numPr>
              <w:suppressAutoHyphens/>
              <w:spacing w:after="0" w:line="240" w:lineRule="auto"/>
              <w:ind w:left="0" w:firstLine="426"/>
              <w:jc w:val="center"/>
              <w:rPr>
                <w:rFonts w:ascii="Times New Roman" w:hAnsi="Times New Roman" w:cs="Times New Roman"/>
              </w:rPr>
            </w:pPr>
          </w:p>
        </w:tc>
        <w:tc>
          <w:tcPr>
            <w:tcW w:w="5176" w:type="dxa"/>
            <w:shd w:val="clear" w:color="auto" w:fill="auto"/>
          </w:tcPr>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Карта границ функциональных зон. Фрагменты муниципального образования </w:t>
            </w:r>
          </w:p>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Телецкое сельское поселение</w:t>
            </w:r>
          </w:p>
        </w:tc>
        <w:tc>
          <w:tcPr>
            <w:tcW w:w="1680" w:type="dxa"/>
            <w:shd w:val="clear" w:color="auto" w:fill="auto"/>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1:5 000</w:t>
            </w:r>
          </w:p>
        </w:tc>
        <w:tc>
          <w:tcPr>
            <w:tcW w:w="1339"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r w:rsidR="0043679F" w:rsidRPr="0043679F" w:rsidTr="002252F4">
        <w:trPr>
          <w:jc w:val="center"/>
        </w:trPr>
        <w:tc>
          <w:tcPr>
            <w:tcW w:w="867" w:type="dxa"/>
            <w:shd w:val="clear" w:color="auto" w:fill="auto"/>
          </w:tcPr>
          <w:p w:rsidR="0043679F" w:rsidRPr="0043679F" w:rsidRDefault="0043679F" w:rsidP="0043679F">
            <w:pPr>
              <w:numPr>
                <w:ilvl w:val="0"/>
                <w:numId w:val="64"/>
              </w:numPr>
              <w:suppressAutoHyphens/>
              <w:spacing w:after="0" w:line="240" w:lineRule="auto"/>
              <w:ind w:left="0" w:firstLine="426"/>
              <w:jc w:val="center"/>
              <w:rPr>
                <w:rFonts w:ascii="Times New Roman" w:hAnsi="Times New Roman" w:cs="Times New Roman"/>
              </w:rPr>
            </w:pPr>
          </w:p>
        </w:tc>
        <w:tc>
          <w:tcPr>
            <w:tcW w:w="5176" w:type="dxa"/>
            <w:shd w:val="clear" w:color="auto" w:fill="auto"/>
          </w:tcPr>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Карта планируемого размещения объектов капитального строительства местного значения поселения: электро-, газо-, водоснабжения населения, водоотведения</w:t>
            </w:r>
          </w:p>
        </w:tc>
        <w:tc>
          <w:tcPr>
            <w:tcW w:w="1680" w:type="dxa"/>
            <w:shd w:val="clear" w:color="auto" w:fill="auto"/>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1:15 000</w:t>
            </w:r>
          </w:p>
        </w:tc>
        <w:tc>
          <w:tcPr>
            <w:tcW w:w="1339"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r w:rsidR="0043679F" w:rsidRPr="0043679F" w:rsidTr="002252F4">
        <w:trPr>
          <w:jc w:val="center"/>
        </w:trPr>
        <w:tc>
          <w:tcPr>
            <w:tcW w:w="867" w:type="dxa"/>
            <w:shd w:val="clear" w:color="auto" w:fill="auto"/>
          </w:tcPr>
          <w:p w:rsidR="0043679F" w:rsidRPr="0043679F" w:rsidRDefault="0043679F" w:rsidP="0043679F">
            <w:pPr>
              <w:numPr>
                <w:ilvl w:val="0"/>
                <w:numId w:val="64"/>
              </w:numPr>
              <w:suppressAutoHyphens/>
              <w:spacing w:after="0" w:line="240" w:lineRule="auto"/>
              <w:ind w:left="0" w:firstLine="426"/>
              <w:jc w:val="center"/>
              <w:rPr>
                <w:rFonts w:ascii="Times New Roman" w:hAnsi="Times New Roman" w:cs="Times New Roman"/>
              </w:rPr>
            </w:pPr>
          </w:p>
        </w:tc>
        <w:tc>
          <w:tcPr>
            <w:tcW w:w="5176" w:type="dxa"/>
            <w:shd w:val="clear" w:color="auto" w:fill="auto"/>
          </w:tcPr>
          <w:p w:rsidR="0043679F" w:rsidRPr="0043679F" w:rsidRDefault="0043679F" w:rsidP="0043679F">
            <w:pPr>
              <w:suppressAutoHyphens/>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Фрагменты  муниципального образования </w:t>
            </w:r>
          </w:p>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Телецкое сельское поселение</w:t>
            </w:r>
          </w:p>
        </w:tc>
        <w:tc>
          <w:tcPr>
            <w:tcW w:w="1680" w:type="dxa"/>
            <w:shd w:val="clear" w:color="auto" w:fill="auto"/>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1:5 000</w:t>
            </w:r>
          </w:p>
        </w:tc>
        <w:tc>
          <w:tcPr>
            <w:tcW w:w="1339"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r w:rsidR="0043679F" w:rsidRPr="0043679F" w:rsidTr="002252F4">
        <w:trPr>
          <w:jc w:val="center"/>
        </w:trPr>
        <w:tc>
          <w:tcPr>
            <w:tcW w:w="867" w:type="dxa"/>
            <w:shd w:val="clear" w:color="auto" w:fill="auto"/>
          </w:tcPr>
          <w:p w:rsidR="0043679F" w:rsidRPr="0043679F" w:rsidRDefault="0043679F" w:rsidP="0043679F">
            <w:pPr>
              <w:numPr>
                <w:ilvl w:val="0"/>
                <w:numId w:val="64"/>
              </w:numPr>
              <w:suppressAutoHyphens/>
              <w:spacing w:after="0" w:line="240" w:lineRule="auto"/>
              <w:ind w:left="0" w:firstLine="426"/>
              <w:jc w:val="center"/>
              <w:rPr>
                <w:rFonts w:ascii="Times New Roman" w:hAnsi="Times New Roman" w:cs="Times New Roman"/>
              </w:rPr>
            </w:pPr>
          </w:p>
        </w:tc>
        <w:tc>
          <w:tcPr>
            <w:tcW w:w="5176" w:type="dxa"/>
            <w:shd w:val="clear" w:color="auto" w:fill="auto"/>
          </w:tcPr>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Карта планируемого размещения объектов социальной инфраструктуры и муниципального жилого фонда на территории  поселения</w:t>
            </w:r>
          </w:p>
        </w:tc>
        <w:tc>
          <w:tcPr>
            <w:tcW w:w="1680" w:type="dxa"/>
            <w:shd w:val="clear" w:color="auto" w:fill="auto"/>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1:15 000</w:t>
            </w:r>
          </w:p>
        </w:tc>
        <w:tc>
          <w:tcPr>
            <w:tcW w:w="1339"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r w:rsidR="0043679F" w:rsidRPr="0043679F" w:rsidTr="002252F4">
        <w:trPr>
          <w:jc w:val="center"/>
        </w:trPr>
        <w:tc>
          <w:tcPr>
            <w:tcW w:w="867" w:type="dxa"/>
            <w:shd w:val="clear" w:color="auto" w:fill="auto"/>
          </w:tcPr>
          <w:p w:rsidR="0043679F" w:rsidRPr="0043679F" w:rsidRDefault="0043679F" w:rsidP="0043679F">
            <w:pPr>
              <w:numPr>
                <w:ilvl w:val="0"/>
                <w:numId w:val="64"/>
              </w:numPr>
              <w:suppressAutoHyphens/>
              <w:spacing w:after="0" w:line="240" w:lineRule="auto"/>
              <w:ind w:left="0" w:firstLine="426"/>
              <w:jc w:val="center"/>
              <w:rPr>
                <w:rFonts w:ascii="Times New Roman" w:hAnsi="Times New Roman" w:cs="Times New Roman"/>
              </w:rPr>
            </w:pPr>
          </w:p>
        </w:tc>
        <w:tc>
          <w:tcPr>
            <w:tcW w:w="5176" w:type="dxa"/>
            <w:shd w:val="clear" w:color="auto" w:fill="auto"/>
          </w:tcPr>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shd w:val="clear" w:color="auto" w:fill="auto"/>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1:15 000</w:t>
            </w:r>
          </w:p>
        </w:tc>
        <w:tc>
          <w:tcPr>
            <w:tcW w:w="1339"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н/с</w:t>
            </w:r>
          </w:p>
        </w:tc>
      </w:tr>
    </w:tbl>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Примечание: н/с - несекретно</w:t>
      </w:r>
    </w:p>
    <w:p w:rsidR="0043679F" w:rsidRPr="0043679F" w:rsidRDefault="0043679F" w:rsidP="0043679F">
      <w:pPr>
        <w:suppressAutoHyphens/>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rPr>
      </w:pPr>
    </w:p>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br w:type="page"/>
      </w:r>
      <w:r w:rsidRPr="0043679F">
        <w:rPr>
          <w:rFonts w:ascii="Times New Roman" w:hAnsi="Times New Roman" w:cs="Times New Roman"/>
          <w:b/>
        </w:rPr>
        <w:lastRenderedPageBreak/>
        <w:t>Авторский коллектив:</w:t>
      </w:r>
    </w:p>
    <w:p w:rsidR="0043679F" w:rsidRPr="0043679F" w:rsidRDefault="0043679F" w:rsidP="0043679F">
      <w:pPr>
        <w:suppressAutoHyphens/>
        <w:spacing w:after="0" w:line="240" w:lineRule="auto"/>
        <w:ind w:firstLine="426"/>
        <w:jc w:val="center"/>
        <w:rPr>
          <w:rFonts w:ascii="Times New Roman" w:hAnsi="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43679F" w:rsidRPr="0043679F" w:rsidTr="002252F4">
        <w:trPr>
          <w:jc w:val="center"/>
        </w:trPr>
        <w:tc>
          <w:tcPr>
            <w:tcW w:w="1000" w:type="dxa"/>
            <w:shd w:val="clear" w:color="auto" w:fill="CCFFCC"/>
            <w:vAlign w:val="center"/>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 п/п</w:t>
            </w:r>
          </w:p>
        </w:tc>
        <w:tc>
          <w:tcPr>
            <w:tcW w:w="5767" w:type="dxa"/>
            <w:shd w:val="clear" w:color="auto" w:fill="CCFFCC"/>
            <w:vAlign w:val="center"/>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Должность</w:t>
            </w:r>
          </w:p>
        </w:tc>
        <w:tc>
          <w:tcPr>
            <w:tcW w:w="2470" w:type="dxa"/>
            <w:shd w:val="clear" w:color="auto" w:fill="CCFFCC"/>
            <w:vAlign w:val="center"/>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Ф.И.О.</w:t>
            </w:r>
          </w:p>
          <w:p w:rsidR="0043679F" w:rsidRPr="0043679F" w:rsidRDefault="0043679F" w:rsidP="0043679F">
            <w:pPr>
              <w:suppressAutoHyphens/>
              <w:spacing w:after="0" w:line="240" w:lineRule="auto"/>
              <w:ind w:firstLine="426"/>
              <w:jc w:val="center"/>
              <w:rPr>
                <w:rFonts w:ascii="Times New Roman" w:hAnsi="Times New Roman" w:cs="Times New Roman"/>
              </w:rPr>
            </w:pPr>
          </w:p>
        </w:tc>
      </w:tr>
      <w:tr w:rsidR="0043679F" w:rsidRPr="0043679F" w:rsidTr="002252F4">
        <w:trPr>
          <w:jc w:val="center"/>
        </w:trPr>
        <w:tc>
          <w:tcPr>
            <w:tcW w:w="1000" w:type="dxa"/>
          </w:tcPr>
          <w:p w:rsidR="0043679F" w:rsidRPr="0043679F" w:rsidRDefault="0043679F" w:rsidP="0043679F">
            <w:pPr>
              <w:numPr>
                <w:ilvl w:val="0"/>
                <w:numId w:val="25"/>
              </w:numPr>
              <w:suppressAutoHyphens/>
              <w:spacing w:after="0" w:line="240" w:lineRule="auto"/>
              <w:ind w:left="0" w:firstLine="426"/>
              <w:jc w:val="center"/>
              <w:rPr>
                <w:rFonts w:ascii="Times New Roman" w:hAnsi="Times New Roman" w:cs="Times New Roman"/>
              </w:rPr>
            </w:pPr>
          </w:p>
        </w:tc>
        <w:tc>
          <w:tcPr>
            <w:tcW w:w="5767" w:type="dxa"/>
          </w:tcPr>
          <w:p w:rsidR="0043679F" w:rsidRPr="0043679F" w:rsidRDefault="0043679F" w:rsidP="0043679F">
            <w:pPr>
              <w:tabs>
                <w:tab w:val="left" w:pos="600"/>
              </w:tabs>
              <w:suppressAutoHyphens/>
              <w:spacing w:after="0" w:line="240" w:lineRule="auto"/>
              <w:ind w:firstLine="426"/>
              <w:rPr>
                <w:rFonts w:ascii="Times New Roman" w:hAnsi="Times New Roman" w:cs="Times New Roman"/>
              </w:rPr>
            </w:pPr>
            <w:r w:rsidRPr="0043679F">
              <w:rPr>
                <w:rFonts w:ascii="Times New Roman" w:hAnsi="Times New Roman" w:cs="Times New Roman"/>
              </w:rPr>
              <w:t>Генеральный директор, главный инженер проекта</w:t>
            </w:r>
          </w:p>
        </w:tc>
        <w:tc>
          <w:tcPr>
            <w:tcW w:w="2470"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В.А.Котлярова</w:t>
            </w:r>
          </w:p>
        </w:tc>
      </w:tr>
      <w:tr w:rsidR="0043679F" w:rsidRPr="0043679F" w:rsidTr="002252F4">
        <w:trPr>
          <w:jc w:val="center"/>
        </w:trPr>
        <w:tc>
          <w:tcPr>
            <w:tcW w:w="1000" w:type="dxa"/>
          </w:tcPr>
          <w:p w:rsidR="0043679F" w:rsidRPr="0043679F" w:rsidRDefault="0043679F" w:rsidP="0043679F">
            <w:pPr>
              <w:numPr>
                <w:ilvl w:val="0"/>
                <w:numId w:val="25"/>
              </w:numPr>
              <w:suppressAutoHyphens/>
              <w:spacing w:after="0" w:line="240" w:lineRule="auto"/>
              <w:ind w:left="0" w:firstLine="426"/>
              <w:jc w:val="center"/>
              <w:rPr>
                <w:rFonts w:ascii="Times New Roman" w:hAnsi="Times New Roman" w:cs="Times New Roman"/>
              </w:rPr>
            </w:pPr>
          </w:p>
        </w:tc>
        <w:tc>
          <w:tcPr>
            <w:tcW w:w="5767" w:type="dxa"/>
          </w:tcPr>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Главный архитектор проекта</w:t>
            </w:r>
          </w:p>
        </w:tc>
        <w:tc>
          <w:tcPr>
            <w:tcW w:w="2470"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Т.А. Шатаева</w:t>
            </w:r>
          </w:p>
        </w:tc>
      </w:tr>
      <w:tr w:rsidR="0043679F" w:rsidRPr="0043679F" w:rsidTr="002252F4">
        <w:trPr>
          <w:jc w:val="center"/>
        </w:trPr>
        <w:tc>
          <w:tcPr>
            <w:tcW w:w="1000" w:type="dxa"/>
          </w:tcPr>
          <w:p w:rsidR="0043679F" w:rsidRPr="0043679F" w:rsidRDefault="0043679F" w:rsidP="0043679F">
            <w:pPr>
              <w:numPr>
                <w:ilvl w:val="0"/>
                <w:numId w:val="25"/>
              </w:numPr>
              <w:suppressAutoHyphens/>
              <w:spacing w:after="0" w:line="240" w:lineRule="auto"/>
              <w:ind w:left="0" w:firstLine="426"/>
              <w:jc w:val="center"/>
              <w:rPr>
                <w:rFonts w:ascii="Times New Roman" w:hAnsi="Times New Roman" w:cs="Times New Roman"/>
              </w:rPr>
            </w:pPr>
          </w:p>
        </w:tc>
        <w:tc>
          <w:tcPr>
            <w:tcW w:w="5767" w:type="dxa"/>
          </w:tcPr>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Главный архитектор проекта</w:t>
            </w:r>
          </w:p>
        </w:tc>
        <w:tc>
          <w:tcPr>
            <w:tcW w:w="2470"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А.В. Слесарева</w:t>
            </w:r>
          </w:p>
        </w:tc>
      </w:tr>
      <w:tr w:rsidR="0043679F" w:rsidRPr="0043679F" w:rsidTr="002252F4">
        <w:trPr>
          <w:jc w:val="center"/>
        </w:trPr>
        <w:tc>
          <w:tcPr>
            <w:tcW w:w="1000" w:type="dxa"/>
          </w:tcPr>
          <w:p w:rsidR="0043679F" w:rsidRPr="0043679F" w:rsidRDefault="0043679F" w:rsidP="0043679F">
            <w:pPr>
              <w:numPr>
                <w:ilvl w:val="0"/>
                <w:numId w:val="25"/>
              </w:numPr>
              <w:suppressAutoHyphens/>
              <w:spacing w:after="0" w:line="240" w:lineRule="auto"/>
              <w:ind w:left="0" w:firstLine="426"/>
              <w:jc w:val="center"/>
              <w:rPr>
                <w:rFonts w:ascii="Times New Roman" w:hAnsi="Times New Roman" w:cs="Times New Roman"/>
              </w:rPr>
            </w:pPr>
          </w:p>
        </w:tc>
        <w:tc>
          <w:tcPr>
            <w:tcW w:w="5767" w:type="dxa"/>
          </w:tcPr>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Главный инженер проекта</w:t>
            </w:r>
          </w:p>
        </w:tc>
        <w:tc>
          <w:tcPr>
            <w:tcW w:w="2470"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А.В. Половников</w:t>
            </w:r>
          </w:p>
        </w:tc>
      </w:tr>
      <w:tr w:rsidR="0043679F" w:rsidRPr="0043679F" w:rsidTr="002252F4">
        <w:trPr>
          <w:jc w:val="center"/>
        </w:trPr>
        <w:tc>
          <w:tcPr>
            <w:tcW w:w="1000" w:type="dxa"/>
          </w:tcPr>
          <w:p w:rsidR="0043679F" w:rsidRPr="0043679F" w:rsidRDefault="0043679F" w:rsidP="0043679F">
            <w:pPr>
              <w:numPr>
                <w:ilvl w:val="0"/>
                <w:numId w:val="25"/>
              </w:numPr>
              <w:suppressAutoHyphens/>
              <w:spacing w:after="0" w:line="240" w:lineRule="auto"/>
              <w:ind w:left="0" w:firstLine="426"/>
              <w:jc w:val="center"/>
              <w:rPr>
                <w:rFonts w:ascii="Times New Roman" w:hAnsi="Times New Roman" w:cs="Times New Roman"/>
              </w:rPr>
            </w:pPr>
          </w:p>
        </w:tc>
        <w:tc>
          <w:tcPr>
            <w:tcW w:w="5767" w:type="dxa"/>
          </w:tcPr>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Главный инженер проекта</w:t>
            </w:r>
          </w:p>
        </w:tc>
        <w:tc>
          <w:tcPr>
            <w:tcW w:w="2470"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Е.В. Александрова</w:t>
            </w:r>
          </w:p>
        </w:tc>
      </w:tr>
      <w:tr w:rsidR="0043679F" w:rsidRPr="0043679F" w:rsidTr="002252F4">
        <w:trPr>
          <w:jc w:val="center"/>
        </w:trPr>
        <w:tc>
          <w:tcPr>
            <w:tcW w:w="1000" w:type="dxa"/>
          </w:tcPr>
          <w:p w:rsidR="0043679F" w:rsidRPr="0043679F" w:rsidRDefault="0043679F" w:rsidP="0043679F">
            <w:pPr>
              <w:numPr>
                <w:ilvl w:val="0"/>
                <w:numId w:val="25"/>
              </w:numPr>
              <w:suppressAutoHyphens/>
              <w:spacing w:after="0" w:line="240" w:lineRule="auto"/>
              <w:ind w:left="0" w:firstLine="426"/>
              <w:jc w:val="center"/>
              <w:rPr>
                <w:rFonts w:ascii="Times New Roman" w:hAnsi="Times New Roman" w:cs="Times New Roman"/>
              </w:rPr>
            </w:pPr>
          </w:p>
        </w:tc>
        <w:tc>
          <w:tcPr>
            <w:tcW w:w="5767" w:type="dxa"/>
          </w:tcPr>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 xml:space="preserve">Инженер-экономист </w:t>
            </w:r>
          </w:p>
        </w:tc>
        <w:tc>
          <w:tcPr>
            <w:tcW w:w="2470"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И.В. Рассадникова</w:t>
            </w:r>
          </w:p>
        </w:tc>
      </w:tr>
      <w:tr w:rsidR="0043679F" w:rsidRPr="0043679F" w:rsidTr="002252F4">
        <w:trPr>
          <w:jc w:val="center"/>
        </w:trPr>
        <w:tc>
          <w:tcPr>
            <w:tcW w:w="1000" w:type="dxa"/>
          </w:tcPr>
          <w:p w:rsidR="0043679F" w:rsidRPr="0043679F" w:rsidRDefault="0043679F" w:rsidP="0043679F">
            <w:pPr>
              <w:numPr>
                <w:ilvl w:val="0"/>
                <w:numId w:val="25"/>
              </w:numPr>
              <w:suppressAutoHyphens/>
              <w:spacing w:after="0" w:line="240" w:lineRule="auto"/>
              <w:ind w:left="0" w:firstLine="426"/>
              <w:jc w:val="center"/>
              <w:rPr>
                <w:rFonts w:ascii="Times New Roman" w:hAnsi="Times New Roman" w:cs="Times New Roman"/>
              </w:rPr>
            </w:pPr>
          </w:p>
        </w:tc>
        <w:tc>
          <w:tcPr>
            <w:tcW w:w="5767" w:type="dxa"/>
          </w:tcPr>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Инженер-проектировщик</w:t>
            </w:r>
          </w:p>
        </w:tc>
        <w:tc>
          <w:tcPr>
            <w:tcW w:w="2470" w:type="dxa"/>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Н.М. Смирнова</w:t>
            </w:r>
          </w:p>
        </w:tc>
      </w:tr>
    </w:tbl>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p>
    <w:p w:rsidR="0043679F" w:rsidRPr="0043679F" w:rsidRDefault="0043679F" w:rsidP="0043679F">
      <w:pPr>
        <w:spacing w:after="0" w:line="240" w:lineRule="auto"/>
        <w:ind w:firstLine="426"/>
        <w:jc w:val="center"/>
        <w:rPr>
          <w:rFonts w:ascii="Times New Roman" w:hAnsi="Times New Roman" w:cs="Times New Roman"/>
          <w:b/>
          <w:sz w:val="28"/>
          <w:szCs w:val="28"/>
        </w:rPr>
      </w:pPr>
      <w:r w:rsidRPr="0043679F">
        <w:rPr>
          <w:rFonts w:ascii="Times New Roman" w:hAnsi="Times New Roman" w:cs="Times New Roman"/>
          <w:b/>
          <w:sz w:val="28"/>
          <w:szCs w:val="28"/>
        </w:rPr>
        <w:br w:type="page"/>
      </w:r>
      <w:bookmarkStart w:id="35" w:name="_Toc263342090"/>
      <w:bookmarkStart w:id="36" w:name="_Toc265159052"/>
      <w:r w:rsidRPr="0043679F">
        <w:rPr>
          <w:rFonts w:ascii="Times New Roman" w:hAnsi="Times New Roman" w:cs="Times New Roman"/>
          <w:sz w:val="28"/>
          <w:szCs w:val="28"/>
        </w:rPr>
        <w:lastRenderedPageBreak/>
        <w:tab/>
      </w:r>
      <w:r w:rsidRPr="0043679F">
        <w:rPr>
          <w:rFonts w:ascii="Times New Roman" w:hAnsi="Times New Roman" w:cs="Times New Roman"/>
          <w:b/>
          <w:sz w:val="28"/>
          <w:szCs w:val="28"/>
        </w:rPr>
        <w:t>Содержание</w:t>
      </w:r>
    </w:p>
    <w:p w:rsidR="0043679F" w:rsidRPr="0043679F" w:rsidRDefault="0043679F" w:rsidP="0043679F">
      <w:pPr>
        <w:tabs>
          <w:tab w:val="left" w:pos="3390"/>
        </w:tabs>
        <w:spacing w:after="0" w:line="240" w:lineRule="auto"/>
        <w:ind w:firstLine="426"/>
        <w:outlineLvl w:val="0"/>
        <w:rPr>
          <w:rFonts w:ascii="Times New Roman" w:hAnsi="Times New Roman" w:cs="Times New Roman"/>
          <w:sz w:val="28"/>
          <w:szCs w:val="28"/>
        </w:rPr>
      </w:pPr>
    </w:p>
    <w:p w:rsidR="0043679F" w:rsidRPr="0043679F" w:rsidRDefault="007D14E5" w:rsidP="0043679F">
      <w:pPr>
        <w:pStyle w:val="1d"/>
        <w:tabs>
          <w:tab w:val="right" w:leader="dot" w:pos="9628"/>
        </w:tabs>
        <w:ind w:firstLine="426"/>
        <w:rPr>
          <w:b w:val="0"/>
          <w:bCs w:val="0"/>
          <w:caps w:val="0"/>
          <w:noProof/>
          <w:szCs w:val="24"/>
        </w:rPr>
      </w:pPr>
      <w:r w:rsidRPr="007D14E5">
        <w:rPr>
          <w:b w:val="0"/>
          <w:szCs w:val="24"/>
        </w:rPr>
        <w:fldChar w:fldCharType="begin"/>
      </w:r>
      <w:r w:rsidR="0043679F" w:rsidRPr="0043679F">
        <w:rPr>
          <w:b w:val="0"/>
          <w:szCs w:val="24"/>
        </w:rPr>
        <w:instrText xml:space="preserve"> TOC \o "1-4" \h \z \u </w:instrText>
      </w:r>
      <w:r w:rsidRPr="007D14E5">
        <w:rPr>
          <w:b w:val="0"/>
          <w:szCs w:val="24"/>
        </w:rPr>
        <w:fldChar w:fldCharType="separate"/>
      </w:r>
      <w:hyperlink w:anchor="_Toc512581655" w:history="1">
        <w:r w:rsidR="0043679F" w:rsidRPr="0043679F">
          <w:rPr>
            <w:rStyle w:val="a3"/>
            <w:b w:val="0"/>
            <w:noProof/>
            <w:szCs w:val="24"/>
          </w:rPr>
          <w:t>Введение</w:t>
        </w:r>
        <w:r w:rsidR="0043679F" w:rsidRPr="0043679F">
          <w:rPr>
            <w:b w:val="0"/>
            <w:noProof/>
            <w:webHidden/>
            <w:szCs w:val="24"/>
          </w:rPr>
          <w:tab/>
        </w:r>
        <w:r w:rsidRPr="0043679F">
          <w:rPr>
            <w:b w:val="0"/>
            <w:noProof/>
            <w:webHidden/>
            <w:szCs w:val="24"/>
          </w:rPr>
          <w:fldChar w:fldCharType="begin"/>
        </w:r>
        <w:r w:rsidR="0043679F" w:rsidRPr="0043679F">
          <w:rPr>
            <w:b w:val="0"/>
            <w:noProof/>
            <w:webHidden/>
            <w:szCs w:val="24"/>
          </w:rPr>
          <w:instrText xml:space="preserve"> PAGEREF _Toc512581655 \h </w:instrText>
        </w:r>
        <w:r w:rsidRPr="0043679F">
          <w:rPr>
            <w:b w:val="0"/>
            <w:noProof/>
            <w:webHidden/>
            <w:szCs w:val="24"/>
          </w:rPr>
        </w:r>
        <w:r w:rsidRPr="0043679F">
          <w:rPr>
            <w:b w:val="0"/>
            <w:noProof/>
            <w:webHidden/>
            <w:szCs w:val="24"/>
          </w:rPr>
          <w:fldChar w:fldCharType="separate"/>
        </w:r>
        <w:r w:rsidR="0043679F" w:rsidRPr="0043679F">
          <w:rPr>
            <w:b w:val="0"/>
            <w:noProof/>
            <w:webHidden/>
            <w:szCs w:val="24"/>
          </w:rPr>
          <w:t>10</w:t>
        </w:r>
        <w:r w:rsidRPr="0043679F">
          <w:rPr>
            <w:b w:val="0"/>
            <w:noProof/>
            <w:webHidden/>
            <w:szCs w:val="24"/>
          </w:rPr>
          <w:fldChar w:fldCharType="end"/>
        </w:r>
      </w:hyperlink>
    </w:p>
    <w:p w:rsidR="0043679F" w:rsidRPr="0043679F" w:rsidRDefault="007D14E5" w:rsidP="0043679F">
      <w:pPr>
        <w:pStyle w:val="1d"/>
        <w:tabs>
          <w:tab w:val="left" w:pos="440"/>
          <w:tab w:val="right" w:leader="dot" w:pos="9628"/>
        </w:tabs>
        <w:ind w:firstLine="426"/>
        <w:rPr>
          <w:b w:val="0"/>
          <w:bCs w:val="0"/>
          <w:caps w:val="0"/>
          <w:noProof/>
          <w:szCs w:val="24"/>
        </w:rPr>
      </w:pPr>
      <w:hyperlink w:anchor="_Toc512581656" w:history="1">
        <w:r w:rsidR="0043679F" w:rsidRPr="0043679F">
          <w:rPr>
            <w:rStyle w:val="a3"/>
            <w:b w:val="0"/>
            <w:noProof/>
            <w:szCs w:val="24"/>
          </w:rPr>
          <w:t>1.</w:t>
        </w:r>
        <w:r w:rsidR="0043679F" w:rsidRPr="0043679F">
          <w:rPr>
            <w:b w:val="0"/>
            <w:bCs w:val="0"/>
            <w:caps w:val="0"/>
            <w:noProof/>
            <w:szCs w:val="24"/>
          </w:rPr>
          <w:t xml:space="preserve"> </w:t>
        </w:r>
        <w:r w:rsidR="0043679F" w:rsidRPr="0043679F">
          <w:rPr>
            <w:rStyle w:val="a3"/>
            <w:b w:val="0"/>
            <w:noProof/>
            <w:szCs w:val="24"/>
          </w:rPr>
          <w:t>Анализ состояния территории, проблем и направлений её комплексного развития</w:t>
        </w:r>
        <w:r w:rsidR="0043679F" w:rsidRPr="0043679F">
          <w:rPr>
            <w:b w:val="0"/>
            <w:noProof/>
            <w:webHidden/>
            <w:szCs w:val="24"/>
          </w:rPr>
          <w:tab/>
        </w:r>
        <w:r w:rsidRPr="0043679F">
          <w:rPr>
            <w:b w:val="0"/>
            <w:noProof/>
            <w:webHidden/>
            <w:szCs w:val="24"/>
          </w:rPr>
          <w:fldChar w:fldCharType="begin"/>
        </w:r>
        <w:r w:rsidR="0043679F" w:rsidRPr="0043679F">
          <w:rPr>
            <w:b w:val="0"/>
            <w:noProof/>
            <w:webHidden/>
            <w:szCs w:val="24"/>
          </w:rPr>
          <w:instrText xml:space="preserve"> PAGEREF _Toc512581656 \h </w:instrText>
        </w:r>
        <w:r w:rsidRPr="0043679F">
          <w:rPr>
            <w:b w:val="0"/>
            <w:noProof/>
            <w:webHidden/>
            <w:szCs w:val="24"/>
          </w:rPr>
        </w:r>
        <w:r w:rsidRPr="0043679F">
          <w:rPr>
            <w:b w:val="0"/>
            <w:noProof/>
            <w:webHidden/>
            <w:szCs w:val="24"/>
          </w:rPr>
          <w:fldChar w:fldCharType="separate"/>
        </w:r>
        <w:r w:rsidR="0043679F" w:rsidRPr="0043679F">
          <w:rPr>
            <w:b w:val="0"/>
            <w:noProof/>
            <w:webHidden/>
            <w:szCs w:val="24"/>
          </w:rPr>
          <w:t>13</w:t>
        </w:r>
        <w:r w:rsidRPr="0043679F">
          <w:rPr>
            <w:b w:val="0"/>
            <w:noProof/>
            <w:webHidden/>
            <w:szCs w:val="24"/>
          </w:rPr>
          <w:fldChar w:fldCharType="end"/>
        </w:r>
      </w:hyperlink>
    </w:p>
    <w:p w:rsidR="0043679F" w:rsidRPr="0043679F" w:rsidRDefault="007D14E5" w:rsidP="0043679F">
      <w:pPr>
        <w:pStyle w:val="2b"/>
        <w:tabs>
          <w:tab w:val="left" w:pos="880"/>
          <w:tab w:val="right" w:leader="dot" w:pos="9628"/>
        </w:tabs>
        <w:spacing w:after="0" w:line="240" w:lineRule="auto"/>
        <w:ind w:left="0" w:firstLine="426"/>
        <w:rPr>
          <w:rFonts w:ascii="Times New Roman" w:hAnsi="Times New Roman"/>
          <w:noProof/>
          <w:sz w:val="24"/>
          <w:szCs w:val="24"/>
          <w:lang w:eastAsia="ru-RU"/>
        </w:rPr>
      </w:pPr>
      <w:hyperlink w:anchor="_Toc512581657" w:history="1">
        <w:r w:rsidR="0043679F" w:rsidRPr="0043679F">
          <w:rPr>
            <w:rStyle w:val="a3"/>
            <w:rFonts w:ascii="Times New Roman" w:hAnsi="Times New Roman"/>
            <w:noProof/>
            <w:sz w:val="24"/>
            <w:szCs w:val="24"/>
          </w:rPr>
          <w:t>1.1.</w:t>
        </w:r>
        <w:r w:rsidR="0043679F" w:rsidRPr="0043679F">
          <w:rPr>
            <w:rFonts w:ascii="Times New Roman" w:hAnsi="Times New Roman"/>
            <w:noProof/>
            <w:sz w:val="24"/>
            <w:szCs w:val="24"/>
            <w:lang w:eastAsia="ru-RU"/>
          </w:rPr>
          <w:t xml:space="preserve"> </w:t>
        </w:r>
        <w:r w:rsidR="0043679F" w:rsidRPr="0043679F">
          <w:rPr>
            <w:rStyle w:val="a3"/>
            <w:rFonts w:ascii="Times New Roman" w:hAnsi="Times New Roman"/>
            <w:noProof/>
            <w:sz w:val="24"/>
            <w:szCs w:val="24"/>
          </w:rPr>
          <w:t>Общая характеристика территории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_Toc512581657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13</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left" w:pos="880"/>
          <w:tab w:val="right" w:leader="dot" w:pos="9628"/>
        </w:tabs>
        <w:spacing w:after="0" w:line="240" w:lineRule="auto"/>
        <w:ind w:left="0" w:firstLine="426"/>
        <w:rPr>
          <w:rFonts w:ascii="Times New Roman" w:hAnsi="Times New Roman"/>
          <w:noProof/>
          <w:sz w:val="24"/>
          <w:szCs w:val="24"/>
          <w:lang w:eastAsia="ru-RU"/>
        </w:rPr>
      </w:pPr>
      <w:hyperlink w:anchor="_Toc512581658" w:history="1">
        <w:r w:rsidR="0043679F" w:rsidRPr="0043679F">
          <w:rPr>
            <w:rStyle w:val="a3"/>
            <w:rFonts w:ascii="Times New Roman" w:hAnsi="Times New Roman"/>
            <w:noProof/>
            <w:sz w:val="24"/>
            <w:szCs w:val="24"/>
          </w:rPr>
          <w:t>1.2.</w:t>
        </w:r>
        <w:r w:rsidR="0043679F" w:rsidRPr="0043679F">
          <w:rPr>
            <w:rFonts w:ascii="Times New Roman" w:hAnsi="Times New Roman"/>
            <w:noProof/>
            <w:sz w:val="24"/>
            <w:szCs w:val="24"/>
            <w:lang w:eastAsia="ru-RU"/>
          </w:rPr>
          <w:t xml:space="preserve"> </w:t>
        </w:r>
        <w:r w:rsidR="0043679F" w:rsidRPr="0043679F">
          <w:rPr>
            <w:rStyle w:val="a3"/>
            <w:rFonts w:ascii="Times New Roman" w:hAnsi="Times New Roman"/>
            <w:noProof/>
            <w:sz w:val="24"/>
            <w:szCs w:val="24"/>
          </w:rPr>
          <w:t>Природные условия и ресурсы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_Toc512581658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15</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left" w:pos="1320"/>
          <w:tab w:val="right" w:leader="dot" w:pos="9628"/>
        </w:tabs>
        <w:spacing w:after="0" w:line="240" w:lineRule="auto"/>
        <w:ind w:left="0" w:firstLine="426"/>
        <w:rPr>
          <w:rFonts w:ascii="Times New Roman" w:hAnsi="Times New Roman"/>
          <w:noProof/>
          <w:sz w:val="24"/>
          <w:szCs w:val="24"/>
          <w:lang w:eastAsia="ru-RU"/>
        </w:rPr>
      </w:pPr>
      <w:hyperlink w:anchor="_Toc512581659" w:history="1">
        <w:r w:rsidR="0043679F" w:rsidRPr="0043679F">
          <w:rPr>
            <w:rStyle w:val="a3"/>
            <w:rFonts w:ascii="Times New Roman" w:hAnsi="Times New Roman"/>
            <w:noProof/>
            <w:sz w:val="24"/>
            <w:szCs w:val="24"/>
          </w:rPr>
          <w:t>1.2.1.</w:t>
        </w:r>
        <w:r w:rsidR="0043679F" w:rsidRPr="0043679F">
          <w:rPr>
            <w:rFonts w:ascii="Times New Roman" w:hAnsi="Times New Roman"/>
            <w:noProof/>
            <w:sz w:val="24"/>
            <w:szCs w:val="24"/>
            <w:lang w:eastAsia="ru-RU"/>
          </w:rPr>
          <w:t xml:space="preserve"> </w:t>
        </w:r>
        <w:r w:rsidR="0043679F" w:rsidRPr="0043679F">
          <w:rPr>
            <w:rStyle w:val="a3"/>
            <w:rFonts w:ascii="Times New Roman" w:hAnsi="Times New Roman"/>
            <w:noProof/>
            <w:sz w:val="24"/>
            <w:szCs w:val="24"/>
          </w:rPr>
          <w:t>Климат</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_Toc512581659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15</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left" w:pos="1320"/>
          <w:tab w:val="right" w:leader="dot" w:pos="9628"/>
        </w:tabs>
        <w:spacing w:after="0" w:line="240" w:lineRule="auto"/>
        <w:ind w:left="0" w:firstLine="426"/>
        <w:rPr>
          <w:rFonts w:ascii="Times New Roman" w:hAnsi="Times New Roman"/>
          <w:noProof/>
          <w:sz w:val="24"/>
          <w:szCs w:val="24"/>
          <w:lang w:eastAsia="ru-RU"/>
        </w:rPr>
      </w:pPr>
      <w:hyperlink w:anchor="_Toc512581660" w:history="1">
        <w:r w:rsidR="0043679F" w:rsidRPr="0043679F">
          <w:rPr>
            <w:rStyle w:val="a3"/>
            <w:rFonts w:ascii="Times New Roman" w:hAnsi="Times New Roman"/>
            <w:noProof/>
            <w:sz w:val="24"/>
            <w:szCs w:val="24"/>
          </w:rPr>
          <w:t>1.2.2.</w:t>
        </w:r>
        <w:r w:rsidR="0043679F" w:rsidRPr="0043679F">
          <w:rPr>
            <w:rFonts w:ascii="Times New Roman" w:hAnsi="Times New Roman"/>
            <w:noProof/>
            <w:sz w:val="24"/>
            <w:szCs w:val="24"/>
            <w:lang w:eastAsia="ru-RU"/>
          </w:rPr>
          <w:t xml:space="preserve"> </w:t>
        </w:r>
        <w:r w:rsidR="0043679F" w:rsidRPr="0043679F">
          <w:rPr>
            <w:rStyle w:val="a3"/>
            <w:rFonts w:ascii="Times New Roman" w:hAnsi="Times New Roman"/>
            <w:noProof/>
            <w:sz w:val="24"/>
            <w:szCs w:val="24"/>
          </w:rPr>
          <w:t>Гидрологические условия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_Toc512581660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16</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left" w:pos="1320"/>
          <w:tab w:val="right" w:leader="dot" w:pos="9628"/>
        </w:tabs>
        <w:spacing w:after="0" w:line="240" w:lineRule="auto"/>
        <w:ind w:left="0" w:firstLine="426"/>
        <w:rPr>
          <w:rFonts w:ascii="Times New Roman" w:hAnsi="Times New Roman"/>
          <w:noProof/>
          <w:sz w:val="24"/>
          <w:szCs w:val="24"/>
          <w:lang w:eastAsia="ru-RU"/>
        </w:rPr>
      </w:pPr>
      <w:hyperlink w:anchor="_Toc512581661" w:history="1">
        <w:r w:rsidR="0043679F" w:rsidRPr="0043679F">
          <w:rPr>
            <w:rStyle w:val="a3"/>
            <w:rFonts w:ascii="Times New Roman" w:hAnsi="Times New Roman"/>
            <w:noProof/>
            <w:spacing w:val="1"/>
            <w:sz w:val="24"/>
            <w:szCs w:val="24"/>
          </w:rPr>
          <w:t>1.2.3.</w:t>
        </w:r>
        <w:r w:rsidR="0043679F" w:rsidRPr="0043679F">
          <w:rPr>
            <w:rFonts w:ascii="Times New Roman" w:hAnsi="Times New Roman"/>
            <w:noProof/>
            <w:sz w:val="24"/>
            <w:szCs w:val="24"/>
            <w:lang w:eastAsia="ru-RU"/>
          </w:rPr>
          <w:t xml:space="preserve"> </w:t>
        </w:r>
        <w:r w:rsidR="0043679F" w:rsidRPr="0043679F">
          <w:rPr>
            <w:rStyle w:val="a3"/>
            <w:rFonts w:ascii="Times New Roman" w:hAnsi="Times New Roman"/>
            <w:noProof/>
            <w:spacing w:val="1"/>
            <w:sz w:val="24"/>
            <w:szCs w:val="24"/>
          </w:rPr>
          <w:t>Геолого-геоморфологическая характеристика территории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_Toc512581661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17</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left" w:pos="1320"/>
          <w:tab w:val="right" w:leader="dot" w:pos="9628"/>
        </w:tabs>
        <w:spacing w:after="0" w:line="240" w:lineRule="auto"/>
        <w:ind w:left="0" w:firstLine="426"/>
        <w:rPr>
          <w:rFonts w:ascii="Times New Roman" w:hAnsi="Times New Roman"/>
          <w:noProof/>
          <w:sz w:val="24"/>
          <w:szCs w:val="24"/>
          <w:lang w:eastAsia="ru-RU"/>
        </w:rPr>
      </w:pPr>
      <w:hyperlink w:anchor="_Toc512581662" w:history="1">
        <w:r w:rsidR="0043679F" w:rsidRPr="0043679F">
          <w:rPr>
            <w:rStyle w:val="a3"/>
            <w:rFonts w:ascii="Times New Roman" w:hAnsi="Times New Roman"/>
            <w:noProof/>
            <w:spacing w:val="1"/>
            <w:sz w:val="24"/>
            <w:szCs w:val="24"/>
          </w:rPr>
          <w:t>1.2.4.</w:t>
        </w:r>
        <w:r w:rsidR="0043679F" w:rsidRPr="0043679F">
          <w:rPr>
            <w:rFonts w:ascii="Times New Roman" w:hAnsi="Times New Roman"/>
            <w:noProof/>
            <w:sz w:val="24"/>
            <w:szCs w:val="24"/>
            <w:lang w:eastAsia="ru-RU"/>
          </w:rPr>
          <w:t xml:space="preserve"> </w:t>
        </w:r>
        <w:r w:rsidR="0043679F" w:rsidRPr="0043679F">
          <w:rPr>
            <w:rStyle w:val="a3"/>
            <w:rFonts w:ascii="Times New Roman" w:hAnsi="Times New Roman"/>
            <w:noProof/>
            <w:spacing w:val="1"/>
            <w:sz w:val="24"/>
            <w:szCs w:val="24"/>
          </w:rPr>
          <w:t>Гидрография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_Toc512581662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18</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left" w:pos="1320"/>
          <w:tab w:val="right" w:leader="dot" w:pos="9628"/>
        </w:tabs>
        <w:spacing w:after="0" w:line="240" w:lineRule="auto"/>
        <w:ind w:left="0" w:firstLine="426"/>
        <w:rPr>
          <w:rFonts w:ascii="Times New Roman" w:hAnsi="Times New Roman"/>
          <w:noProof/>
          <w:sz w:val="24"/>
          <w:szCs w:val="24"/>
          <w:lang w:eastAsia="ru-RU"/>
        </w:rPr>
      </w:pPr>
      <w:hyperlink w:anchor="_Toc512581663" w:history="1">
        <w:r w:rsidR="0043679F" w:rsidRPr="0043679F">
          <w:rPr>
            <w:rStyle w:val="a3"/>
            <w:rFonts w:ascii="Times New Roman" w:hAnsi="Times New Roman"/>
            <w:noProof/>
            <w:spacing w:val="1"/>
            <w:sz w:val="24"/>
            <w:szCs w:val="24"/>
          </w:rPr>
          <w:t>1.2.5.</w:t>
        </w:r>
        <w:r w:rsidR="0043679F" w:rsidRPr="0043679F">
          <w:rPr>
            <w:rFonts w:ascii="Times New Roman" w:hAnsi="Times New Roman"/>
            <w:noProof/>
            <w:sz w:val="24"/>
            <w:szCs w:val="24"/>
            <w:lang w:eastAsia="ru-RU"/>
          </w:rPr>
          <w:t xml:space="preserve"> </w:t>
        </w:r>
        <w:r w:rsidR="0043679F" w:rsidRPr="0043679F">
          <w:rPr>
            <w:rStyle w:val="a3"/>
            <w:rFonts w:ascii="Times New Roman" w:hAnsi="Times New Roman"/>
            <w:noProof/>
            <w:spacing w:val="1"/>
            <w:sz w:val="24"/>
            <w:szCs w:val="24"/>
          </w:rPr>
          <w:t>Почвы</w:t>
        </w:r>
        <w:r w:rsidR="0043679F" w:rsidRPr="0043679F">
          <w:rPr>
            <w:rFonts w:ascii="Times New Roman" w:hAnsi="Times New Roman"/>
            <w:noProof/>
            <w:webHidden/>
            <w:sz w:val="24"/>
            <w:szCs w:val="24"/>
          </w:rPr>
          <w:tab/>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_Toc512581663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21</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left" w:pos="1320"/>
          <w:tab w:val="right" w:leader="dot" w:pos="9628"/>
        </w:tabs>
        <w:spacing w:after="0" w:line="240" w:lineRule="auto"/>
        <w:ind w:left="0" w:firstLine="426"/>
        <w:rPr>
          <w:rFonts w:ascii="Times New Roman" w:hAnsi="Times New Roman"/>
          <w:noProof/>
          <w:sz w:val="24"/>
          <w:szCs w:val="24"/>
          <w:lang w:eastAsia="ru-RU"/>
        </w:rPr>
      </w:pPr>
      <w:hyperlink w:anchor="_Toc512581664" w:history="1">
        <w:r w:rsidR="0043679F" w:rsidRPr="0043679F">
          <w:rPr>
            <w:rStyle w:val="a3"/>
            <w:rFonts w:ascii="Times New Roman" w:hAnsi="Times New Roman"/>
            <w:noProof/>
            <w:spacing w:val="1"/>
            <w:sz w:val="24"/>
            <w:szCs w:val="24"/>
          </w:rPr>
          <w:t>1.2.6.</w:t>
        </w:r>
        <w:r w:rsidR="0043679F" w:rsidRPr="0043679F">
          <w:rPr>
            <w:rFonts w:ascii="Times New Roman" w:hAnsi="Times New Roman"/>
            <w:noProof/>
            <w:sz w:val="24"/>
            <w:szCs w:val="24"/>
            <w:lang w:eastAsia="ru-RU"/>
          </w:rPr>
          <w:t xml:space="preserve"> </w:t>
        </w:r>
        <w:r w:rsidR="0043679F" w:rsidRPr="0043679F">
          <w:rPr>
            <w:rStyle w:val="a3"/>
            <w:rFonts w:ascii="Times New Roman" w:hAnsi="Times New Roman"/>
            <w:noProof/>
            <w:spacing w:val="1"/>
            <w:sz w:val="24"/>
            <w:szCs w:val="24"/>
          </w:rPr>
          <w:t>Растительность</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_Toc512581664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22</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65" w:history="1">
        <w:r w:rsidR="0043679F" w:rsidRPr="0043679F">
          <w:rPr>
            <w:rStyle w:val="a3"/>
            <w:rFonts w:ascii="Times New Roman" w:hAnsi="Times New Roman"/>
            <w:noProof/>
            <w:spacing w:val="1"/>
            <w:sz w:val="24"/>
            <w:szCs w:val="24"/>
          </w:rPr>
          <w:t>1.2.7. Выводы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_Toc512581665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22</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666" w:history="1">
        <w:r w:rsidR="0043679F" w:rsidRPr="0043679F">
          <w:rPr>
            <w:rStyle w:val="a3"/>
            <w:rFonts w:ascii="Times New Roman" w:hAnsi="Times New Roman"/>
            <w:bCs/>
            <w:noProof/>
            <w:sz w:val="24"/>
            <w:szCs w:val="24"/>
          </w:rPr>
          <w:t>1.3. Анализ существующей градостроительной ситуации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_Toc512581666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23</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67" w:history="1">
        <w:r w:rsidR="0043679F" w:rsidRPr="0043679F">
          <w:rPr>
            <w:rStyle w:val="a3"/>
            <w:rFonts w:ascii="Times New Roman" w:hAnsi="Times New Roman"/>
            <w:bCs/>
            <w:noProof/>
            <w:sz w:val="24"/>
            <w:szCs w:val="24"/>
          </w:rPr>
          <w:t>1.3.1. Историческая справка</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_Toc512581667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23</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68" w:history="1">
        <w:r w:rsidR="0043679F" w:rsidRPr="0043679F">
          <w:rPr>
            <w:rStyle w:val="a3"/>
            <w:rFonts w:ascii="Times New Roman" w:hAnsi="Times New Roman"/>
            <w:noProof/>
            <w:sz w:val="24"/>
            <w:szCs w:val="24"/>
          </w:rPr>
          <w:t>1.3.2. Описание границ Телецкого сельского поселения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_Toc512581668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23</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69" w:history="1">
        <w:r w:rsidR="0043679F" w:rsidRPr="0043679F">
          <w:rPr>
            <w:rStyle w:val="a3"/>
            <w:rFonts w:ascii="Times New Roman" w:hAnsi="Times New Roman"/>
            <w:bCs/>
            <w:noProof/>
            <w:sz w:val="24"/>
            <w:szCs w:val="24"/>
          </w:rPr>
          <w:t>1.3.3.Функционально-планировочная организация территории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_Toc512581669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24</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70" w:history="1">
        <w:r w:rsidR="0043679F" w:rsidRPr="0043679F">
          <w:rPr>
            <w:rStyle w:val="a3"/>
            <w:rFonts w:ascii="Times New Roman" w:hAnsi="Times New Roman"/>
            <w:noProof/>
            <w:sz w:val="24"/>
            <w:szCs w:val="24"/>
          </w:rPr>
          <w:t>1.3.4. Анализ современного функционального использования территорий  Телецкого сельского поселения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_Toc512581670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26</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71" w:history="1">
        <w:r w:rsidR="0043679F" w:rsidRPr="0043679F">
          <w:rPr>
            <w:rStyle w:val="a3"/>
            <w:rFonts w:ascii="Times New Roman" w:hAnsi="Times New Roman"/>
            <w:bCs/>
            <w:noProof/>
            <w:sz w:val="24"/>
            <w:szCs w:val="24"/>
          </w:rPr>
          <w:t>1.3.5. Анализ строительно-планировочных условий и возможностей территориального развития поселения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_Toc512581671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32</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672" w:history="1">
        <w:r w:rsidR="0043679F" w:rsidRPr="0043679F">
          <w:rPr>
            <w:rStyle w:val="a3"/>
            <w:rFonts w:ascii="Times New Roman" w:hAnsi="Times New Roman"/>
            <w:noProof/>
            <w:sz w:val="24"/>
            <w:szCs w:val="24"/>
          </w:rPr>
          <w:t>1.4. Анализ социально-экономического состояния территории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_Toc512581672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32</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73" w:history="1">
        <w:r w:rsidR="0043679F" w:rsidRPr="0043679F">
          <w:rPr>
            <w:rStyle w:val="a3"/>
            <w:rFonts w:ascii="Times New Roman" w:hAnsi="Times New Roman"/>
            <w:bCs/>
            <w:noProof/>
            <w:sz w:val="24"/>
            <w:szCs w:val="24"/>
          </w:rPr>
          <w:t>1.4.1. Население и современная демографическая ситуация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_Toc512581673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32</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74" w:history="1">
        <w:r w:rsidR="0043679F" w:rsidRPr="0043679F">
          <w:rPr>
            <w:rStyle w:val="a3"/>
            <w:rFonts w:ascii="Times New Roman" w:hAnsi="Times New Roman"/>
            <w:noProof/>
            <w:sz w:val="24"/>
            <w:szCs w:val="24"/>
          </w:rPr>
          <w:t>1.4.2. Анализ экономической базы развития поселения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_Toc512581674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34</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675" w:history="1">
        <w:r w:rsidR="0043679F" w:rsidRPr="0043679F">
          <w:rPr>
            <w:rStyle w:val="a3"/>
            <w:rFonts w:ascii="Times New Roman" w:hAnsi="Times New Roman"/>
            <w:noProof/>
            <w:sz w:val="24"/>
            <w:szCs w:val="24"/>
          </w:rPr>
          <w:t>1.4.3. Анализ системы культурно-бытового обслуживания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_Toc512581675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34</w:t>
        </w:r>
        <w:r w:rsidRPr="0043679F">
          <w:rPr>
            <w:rFonts w:ascii="Times New Roman" w:hAnsi="Times New Roman"/>
            <w:noProof/>
            <w:webHidden/>
            <w:sz w:val="24"/>
            <w:szCs w:val="24"/>
          </w:rPr>
          <w:fldChar w:fldCharType="end"/>
        </w:r>
      </w:hyperlink>
    </w:p>
    <w:p w:rsidR="0043679F" w:rsidRPr="0043679F" w:rsidRDefault="007D14E5" w:rsidP="0043679F">
      <w:pPr>
        <w:pStyle w:val="41"/>
        <w:tabs>
          <w:tab w:val="right" w:leader="dot" w:pos="9628"/>
        </w:tabs>
        <w:ind w:left="0" w:firstLine="426"/>
        <w:rPr>
          <w:noProof/>
        </w:rPr>
      </w:pPr>
      <w:hyperlink w:anchor="_Toc512581676" w:history="1">
        <w:r w:rsidR="0043679F" w:rsidRPr="0043679F">
          <w:rPr>
            <w:rStyle w:val="a3"/>
            <w:iCs/>
            <w:noProof/>
          </w:rPr>
          <w:t>1.4.3.1. Система образования</w:t>
        </w:r>
        <w:r w:rsidR="0043679F" w:rsidRPr="0043679F">
          <w:rPr>
            <w:noProof/>
            <w:webHidden/>
          </w:rPr>
          <w:tab/>
        </w:r>
        <w:r w:rsidRPr="0043679F">
          <w:rPr>
            <w:noProof/>
            <w:webHidden/>
          </w:rPr>
          <w:fldChar w:fldCharType="begin"/>
        </w:r>
        <w:r w:rsidR="0043679F" w:rsidRPr="0043679F">
          <w:rPr>
            <w:noProof/>
            <w:webHidden/>
          </w:rPr>
          <w:instrText xml:space="preserve"> PAGEREF _Toc512581676 \h </w:instrText>
        </w:r>
        <w:r w:rsidRPr="0043679F">
          <w:rPr>
            <w:noProof/>
            <w:webHidden/>
          </w:rPr>
        </w:r>
        <w:r w:rsidRPr="0043679F">
          <w:rPr>
            <w:noProof/>
            <w:webHidden/>
          </w:rPr>
          <w:fldChar w:fldCharType="separate"/>
        </w:r>
        <w:r w:rsidR="0043679F" w:rsidRPr="0043679F">
          <w:rPr>
            <w:noProof/>
            <w:webHidden/>
          </w:rPr>
          <w:t>34</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677" w:history="1">
        <w:r w:rsidR="0043679F" w:rsidRPr="0043679F">
          <w:rPr>
            <w:rStyle w:val="a3"/>
            <w:iCs/>
            <w:noProof/>
          </w:rPr>
          <w:t>1.4.3.2. Система здравоохранения</w:t>
        </w:r>
        <w:r w:rsidR="0043679F" w:rsidRPr="0043679F">
          <w:rPr>
            <w:noProof/>
            <w:webHidden/>
          </w:rPr>
          <w:tab/>
        </w:r>
        <w:r w:rsidRPr="0043679F">
          <w:rPr>
            <w:noProof/>
            <w:webHidden/>
          </w:rPr>
          <w:fldChar w:fldCharType="begin"/>
        </w:r>
        <w:r w:rsidR="0043679F" w:rsidRPr="0043679F">
          <w:rPr>
            <w:noProof/>
            <w:webHidden/>
          </w:rPr>
          <w:instrText xml:space="preserve"> PAGEREF _Toc512581677 \h </w:instrText>
        </w:r>
        <w:r w:rsidRPr="0043679F">
          <w:rPr>
            <w:noProof/>
            <w:webHidden/>
          </w:rPr>
        </w:r>
        <w:r w:rsidRPr="0043679F">
          <w:rPr>
            <w:noProof/>
            <w:webHidden/>
          </w:rPr>
          <w:fldChar w:fldCharType="separate"/>
        </w:r>
        <w:r w:rsidR="0043679F" w:rsidRPr="0043679F">
          <w:rPr>
            <w:noProof/>
            <w:webHidden/>
          </w:rPr>
          <w:t>35</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678" w:history="1">
        <w:r w:rsidR="0043679F" w:rsidRPr="0043679F">
          <w:rPr>
            <w:rStyle w:val="a3"/>
            <w:iCs/>
            <w:noProof/>
          </w:rPr>
          <w:t>1.4.3.3. Физическая культура и спорт</w:t>
        </w:r>
        <w:r w:rsidR="0043679F" w:rsidRPr="0043679F">
          <w:rPr>
            <w:noProof/>
            <w:webHidden/>
          </w:rPr>
          <w:tab/>
        </w:r>
        <w:r w:rsidRPr="0043679F">
          <w:rPr>
            <w:noProof/>
            <w:webHidden/>
          </w:rPr>
          <w:fldChar w:fldCharType="begin"/>
        </w:r>
        <w:r w:rsidR="0043679F" w:rsidRPr="0043679F">
          <w:rPr>
            <w:noProof/>
            <w:webHidden/>
          </w:rPr>
          <w:instrText xml:space="preserve"> PAGEREF _Toc512581678 \h </w:instrText>
        </w:r>
        <w:r w:rsidRPr="0043679F">
          <w:rPr>
            <w:noProof/>
            <w:webHidden/>
          </w:rPr>
        </w:r>
        <w:r w:rsidRPr="0043679F">
          <w:rPr>
            <w:noProof/>
            <w:webHidden/>
          </w:rPr>
          <w:fldChar w:fldCharType="separate"/>
        </w:r>
        <w:r w:rsidR="0043679F" w:rsidRPr="0043679F">
          <w:rPr>
            <w:noProof/>
            <w:webHidden/>
          </w:rPr>
          <w:t>35</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679" w:history="1">
        <w:r w:rsidR="0043679F" w:rsidRPr="0043679F">
          <w:rPr>
            <w:rStyle w:val="a3"/>
            <w:iCs/>
            <w:noProof/>
          </w:rPr>
          <w:t>1.4.3.4. Библиотечное обслуживание</w:t>
        </w:r>
        <w:r w:rsidR="0043679F" w:rsidRPr="0043679F">
          <w:rPr>
            <w:noProof/>
            <w:webHidden/>
          </w:rPr>
          <w:tab/>
        </w:r>
        <w:r w:rsidRPr="0043679F">
          <w:rPr>
            <w:noProof/>
            <w:webHidden/>
          </w:rPr>
          <w:fldChar w:fldCharType="begin"/>
        </w:r>
        <w:r w:rsidR="0043679F" w:rsidRPr="0043679F">
          <w:rPr>
            <w:noProof/>
            <w:webHidden/>
          </w:rPr>
          <w:instrText xml:space="preserve"> PAGEREF _Toc512581679 \h </w:instrText>
        </w:r>
        <w:r w:rsidRPr="0043679F">
          <w:rPr>
            <w:noProof/>
            <w:webHidden/>
          </w:rPr>
        </w:r>
        <w:r w:rsidRPr="0043679F">
          <w:rPr>
            <w:noProof/>
            <w:webHidden/>
          </w:rPr>
          <w:fldChar w:fldCharType="separate"/>
        </w:r>
        <w:r w:rsidR="0043679F" w:rsidRPr="0043679F">
          <w:rPr>
            <w:noProof/>
            <w:webHidden/>
          </w:rPr>
          <w:t>36</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680" w:history="1">
        <w:r w:rsidR="0043679F" w:rsidRPr="0043679F">
          <w:rPr>
            <w:rStyle w:val="a3"/>
            <w:iCs/>
            <w:noProof/>
          </w:rPr>
          <w:t>1.4.3.5. Организация досуга</w:t>
        </w:r>
        <w:r w:rsidR="0043679F" w:rsidRPr="0043679F">
          <w:rPr>
            <w:noProof/>
            <w:webHidden/>
          </w:rPr>
          <w:tab/>
        </w:r>
        <w:r w:rsidRPr="0043679F">
          <w:rPr>
            <w:noProof/>
            <w:webHidden/>
          </w:rPr>
          <w:fldChar w:fldCharType="begin"/>
        </w:r>
        <w:r w:rsidR="0043679F" w:rsidRPr="0043679F">
          <w:rPr>
            <w:noProof/>
            <w:webHidden/>
          </w:rPr>
          <w:instrText xml:space="preserve"> PAGEREF _Toc512581680 \h </w:instrText>
        </w:r>
        <w:r w:rsidRPr="0043679F">
          <w:rPr>
            <w:noProof/>
            <w:webHidden/>
          </w:rPr>
        </w:r>
        <w:r w:rsidRPr="0043679F">
          <w:rPr>
            <w:noProof/>
            <w:webHidden/>
          </w:rPr>
          <w:fldChar w:fldCharType="separate"/>
        </w:r>
        <w:r w:rsidR="0043679F" w:rsidRPr="0043679F">
          <w:rPr>
            <w:noProof/>
            <w:webHidden/>
          </w:rPr>
          <w:t>37</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681" w:history="1">
        <w:r w:rsidR="0043679F" w:rsidRPr="0043679F">
          <w:rPr>
            <w:rStyle w:val="a3"/>
            <w:iCs/>
            <w:noProof/>
          </w:rPr>
          <w:t>1.4.3.6. Бытовое обслуживание</w:t>
        </w:r>
        <w:r w:rsidR="0043679F" w:rsidRPr="0043679F">
          <w:rPr>
            <w:noProof/>
            <w:webHidden/>
          </w:rPr>
          <w:tab/>
        </w:r>
        <w:r w:rsidRPr="0043679F">
          <w:rPr>
            <w:noProof/>
            <w:webHidden/>
          </w:rPr>
          <w:fldChar w:fldCharType="begin"/>
        </w:r>
        <w:r w:rsidR="0043679F" w:rsidRPr="0043679F">
          <w:rPr>
            <w:noProof/>
            <w:webHidden/>
          </w:rPr>
          <w:instrText xml:space="preserve"> PAGEREF _Toc512581681 \h </w:instrText>
        </w:r>
        <w:r w:rsidRPr="0043679F">
          <w:rPr>
            <w:noProof/>
            <w:webHidden/>
          </w:rPr>
        </w:r>
        <w:r w:rsidRPr="0043679F">
          <w:rPr>
            <w:noProof/>
            <w:webHidden/>
          </w:rPr>
          <w:fldChar w:fldCharType="separate"/>
        </w:r>
        <w:r w:rsidR="0043679F" w:rsidRPr="0043679F">
          <w:rPr>
            <w:noProof/>
            <w:webHidden/>
          </w:rPr>
          <w:t>38</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682" w:history="1">
        <w:r w:rsidR="0043679F" w:rsidRPr="0043679F">
          <w:rPr>
            <w:rStyle w:val="a3"/>
            <w:iCs/>
            <w:noProof/>
          </w:rPr>
          <w:t xml:space="preserve">1.4.3.7. </w:t>
        </w:r>
        <w:r w:rsidR="0043679F" w:rsidRPr="0043679F">
          <w:rPr>
            <w:rStyle w:val="a3"/>
            <w:bCs/>
            <w:iCs/>
            <w:noProof/>
          </w:rPr>
          <w:t>Массовый отдых жителей</w:t>
        </w:r>
        <w:r w:rsidR="0043679F" w:rsidRPr="0043679F">
          <w:rPr>
            <w:noProof/>
            <w:webHidden/>
          </w:rPr>
          <w:tab/>
        </w:r>
        <w:r w:rsidRPr="0043679F">
          <w:rPr>
            <w:noProof/>
            <w:webHidden/>
          </w:rPr>
          <w:fldChar w:fldCharType="begin"/>
        </w:r>
        <w:r w:rsidR="0043679F" w:rsidRPr="0043679F">
          <w:rPr>
            <w:noProof/>
            <w:webHidden/>
          </w:rPr>
          <w:instrText xml:space="preserve"> PAGEREF _Toc512581682 \h </w:instrText>
        </w:r>
        <w:r w:rsidRPr="0043679F">
          <w:rPr>
            <w:noProof/>
            <w:webHidden/>
          </w:rPr>
        </w:r>
        <w:r w:rsidRPr="0043679F">
          <w:rPr>
            <w:noProof/>
            <w:webHidden/>
          </w:rPr>
          <w:fldChar w:fldCharType="separate"/>
        </w:r>
        <w:r w:rsidR="0043679F" w:rsidRPr="0043679F">
          <w:rPr>
            <w:noProof/>
            <w:webHidden/>
          </w:rPr>
          <w:t>38</w:t>
        </w:r>
        <w:r w:rsidRPr="0043679F">
          <w:rPr>
            <w:noProof/>
            <w:webHidden/>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683" w:history="1">
        <w:r w:rsidR="0043679F" w:rsidRPr="0043679F">
          <w:rPr>
            <w:rStyle w:val="a3"/>
            <w:rFonts w:ascii="Times New Roman" w:hAnsi="Times New Roman"/>
            <w:noProof/>
            <w:sz w:val="24"/>
            <w:szCs w:val="24"/>
          </w:rPr>
          <w:t>1.5. Жилой фонд</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_Toc512581683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39</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left" w:pos="880"/>
          <w:tab w:val="right" w:leader="dot" w:pos="9628"/>
        </w:tabs>
        <w:spacing w:after="0" w:line="240" w:lineRule="auto"/>
        <w:ind w:left="0" w:firstLine="426"/>
        <w:rPr>
          <w:rFonts w:ascii="Times New Roman" w:hAnsi="Times New Roman"/>
          <w:noProof/>
          <w:sz w:val="24"/>
          <w:szCs w:val="24"/>
          <w:lang w:eastAsia="ru-RU"/>
        </w:rPr>
      </w:pPr>
      <w:hyperlink w:anchor="_Toc512581684" w:history="1">
        <w:r w:rsidR="0043679F" w:rsidRPr="0043679F">
          <w:rPr>
            <w:rStyle w:val="a3"/>
            <w:rFonts w:ascii="Times New Roman" w:hAnsi="Times New Roman"/>
            <w:noProof/>
            <w:sz w:val="24"/>
            <w:szCs w:val="24"/>
          </w:rPr>
          <w:t>1.6.</w:t>
        </w:r>
        <w:r w:rsidR="0043679F" w:rsidRPr="0043679F">
          <w:rPr>
            <w:rFonts w:ascii="Times New Roman" w:hAnsi="Times New Roman"/>
            <w:noProof/>
            <w:sz w:val="24"/>
            <w:szCs w:val="24"/>
            <w:lang w:eastAsia="ru-RU"/>
          </w:rPr>
          <w:t xml:space="preserve"> </w:t>
        </w:r>
        <w:r w:rsidR="0043679F" w:rsidRPr="0043679F">
          <w:rPr>
            <w:rStyle w:val="a3"/>
            <w:rFonts w:ascii="Times New Roman" w:hAnsi="Times New Roman"/>
            <w:noProof/>
            <w:sz w:val="24"/>
            <w:szCs w:val="24"/>
          </w:rPr>
          <w:t>Анализ состояния транспортной инфраструктуры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_Toc512581684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40</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85" w:history="1">
        <w:r w:rsidR="0043679F" w:rsidRPr="0043679F">
          <w:rPr>
            <w:rStyle w:val="a3"/>
            <w:rFonts w:ascii="Times New Roman" w:hAnsi="Times New Roman"/>
            <w:noProof/>
            <w:sz w:val="24"/>
            <w:szCs w:val="24"/>
          </w:rPr>
          <w:t>1.6.1. Внешний транспорт и улично-дорожная сеть</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_Toc512581685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40</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86" w:history="1">
        <w:r w:rsidR="0043679F" w:rsidRPr="0043679F">
          <w:rPr>
            <w:rStyle w:val="a3"/>
            <w:rFonts w:ascii="Times New Roman" w:hAnsi="Times New Roman"/>
            <w:noProof/>
            <w:sz w:val="24"/>
            <w:szCs w:val="24"/>
          </w:rPr>
          <w:t>1.6.2. Анализ организации пассажирского сообщения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_Toc512581686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41</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87" w:history="1">
        <w:r w:rsidR="0043679F" w:rsidRPr="0043679F">
          <w:rPr>
            <w:rStyle w:val="a3"/>
            <w:rFonts w:ascii="Times New Roman" w:hAnsi="Times New Roman"/>
            <w:noProof/>
            <w:sz w:val="24"/>
            <w:szCs w:val="24"/>
          </w:rPr>
          <w:t>1.6.3. Выводы по обеспеченности территории транспортной инфраструктурой</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_Toc512581687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42</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688" w:history="1">
        <w:r w:rsidR="0043679F" w:rsidRPr="0043679F">
          <w:rPr>
            <w:rStyle w:val="a3"/>
            <w:rFonts w:ascii="Times New Roman" w:hAnsi="Times New Roman"/>
            <w:noProof/>
            <w:sz w:val="24"/>
            <w:szCs w:val="24"/>
          </w:rPr>
          <w:t>1.7. Анализ организации ритуальных услуг и содержание мест захоронения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_Toc512581688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42</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689" w:history="1">
        <w:r w:rsidR="0043679F" w:rsidRPr="0043679F">
          <w:rPr>
            <w:rStyle w:val="a3"/>
            <w:rFonts w:ascii="Times New Roman" w:hAnsi="Times New Roman"/>
            <w:noProof/>
            <w:sz w:val="24"/>
            <w:szCs w:val="24"/>
          </w:rPr>
          <w:t>1.8. Анализ организации в границах поселения электро-, тепло-, газо- и водоснабжения населения, водоотведения, снабжения населения топливом</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_Toc512581689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44</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90" w:history="1">
        <w:r w:rsidR="0043679F" w:rsidRPr="0043679F">
          <w:rPr>
            <w:rStyle w:val="a3"/>
            <w:rFonts w:ascii="Times New Roman" w:hAnsi="Times New Roman"/>
            <w:noProof/>
            <w:sz w:val="24"/>
            <w:szCs w:val="24"/>
          </w:rPr>
          <w:t>1.8.1. Водоснабжение</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_Toc512581690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44</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91" w:history="1">
        <w:r w:rsidR="0043679F" w:rsidRPr="0043679F">
          <w:rPr>
            <w:rStyle w:val="a3"/>
            <w:rFonts w:ascii="Times New Roman" w:hAnsi="Times New Roman"/>
            <w:noProof/>
            <w:sz w:val="24"/>
            <w:szCs w:val="24"/>
          </w:rPr>
          <w:t>1.8.2. Канализация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_Toc512581691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46</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92" w:history="1">
        <w:r w:rsidR="0043679F" w:rsidRPr="0043679F">
          <w:rPr>
            <w:rStyle w:val="a3"/>
            <w:rFonts w:ascii="Times New Roman" w:hAnsi="Times New Roman"/>
            <w:noProof/>
            <w:sz w:val="24"/>
            <w:szCs w:val="24"/>
          </w:rPr>
          <w:t>1.8.3. Теплоснабжение</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_Toc512581692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47</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93" w:history="1">
        <w:r w:rsidR="0043679F" w:rsidRPr="0043679F">
          <w:rPr>
            <w:rStyle w:val="a3"/>
            <w:rFonts w:ascii="Times New Roman" w:hAnsi="Times New Roman"/>
            <w:noProof/>
            <w:sz w:val="24"/>
            <w:szCs w:val="24"/>
          </w:rPr>
          <w:t>1.8.4. Газоснабжение</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_Toc512581693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47</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94" w:history="1">
        <w:r w:rsidR="0043679F" w:rsidRPr="0043679F">
          <w:rPr>
            <w:rStyle w:val="a3"/>
            <w:rFonts w:ascii="Times New Roman" w:hAnsi="Times New Roman"/>
            <w:noProof/>
            <w:sz w:val="24"/>
            <w:szCs w:val="24"/>
          </w:rPr>
          <w:t>1.8.5. Электроснабжение</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_Toc512581694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48</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95" w:history="1">
        <w:r w:rsidR="0043679F" w:rsidRPr="0043679F">
          <w:rPr>
            <w:rStyle w:val="a3"/>
            <w:rFonts w:ascii="Times New Roman" w:hAnsi="Times New Roman"/>
            <w:noProof/>
            <w:sz w:val="24"/>
            <w:szCs w:val="24"/>
          </w:rPr>
          <w:t>1.8.6. Связь, радиофикация, телерадиовещание</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_Toc512581695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49</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696" w:history="1">
        <w:r w:rsidR="0043679F" w:rsidRPr="0043679F">
          <w:rPr>
            <w:rStyle w:val="a3"/>
            <w:rFonts w:ascii="Times New Roman" w:hAnsi="Times New Roman"/>
            <w:noProof/>
            <w:sz w:val="24"/>
            <w:szCs w:val="24"/>
          </w:rPr>
          <w:t>1.9.  Анализ санитарно-экологического состояния природной среды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_Toc512581696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50</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97" w:history="1">
        <w:r w:rsidR="0043679F" w:rsidRPr="0043679F">
          <w:rPr>
            <w:rStyle w:val="a3"/>
            <w:rFonts w:ascii="Times New Roman" w:hAnsi="Times New Roman"/>
            <w:noProof/>
            <w:sz w:val="24"/>
            <w:szCs w:val="24"/>
          </w:rPr>
          <w:t>1.9.1. Состояние почвенного покрова</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_Toc512581697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50</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98" w:history="1">
        <w:r w:rsidR="0043679F" w:rsidRPr="0043679F">
          <w:rPr>
            <w:rStyle w:val="a3"/>
            <w:rFonts w:ascii="Times New Roman" w:hAnsi="Times New Roman"/>
            <w:noProof/>
            <w:sz w:val="24"/>
            <w:szCs w:val="24"/>
          </w:rPr>
          <w:t>1.9.2. Атмосферный воздух</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_Toc512581698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51</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699" w:history="1">
        <w:r w:rsidR="0043679F" w:rsidRPr="0043679F">
          <w:rPr>
            <w:rStyle w:val="a3"/>
            <w:rFonts w:ascii="Times New Roman" w:hAnsi="Times New Roman"/>
            <w:noProof/>
            <w:sz w:val="24"/>
            <w:szCs w:val="24"/>
          </w:rPr>
          <w:t>1.9.3. Качество поверхностных водных объектов</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_Toc512581699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51</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00" w:history="1">
        <w:r w:rsidR="0043679F" w:rsidRPr="0043679F">
          <w:rPr>
            <w:rStyle w:val="a3"/>
            <w:rFonts w:ascii="Times New Roman" w:hAnsi="Times New Roman"/>
            <w:noProof/>
            <w:sz w:val="24"/>
            <w:szCs w:val="24"/>
          </w:rPr>
          <w:t>1.9.4. Водные ресурсы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_Toc512581700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52</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01" w:history="1">
        <w:r w:rsidR="0043679F" w:rsidRPr="0043679F">
          <w:rPr>
            <w:rStyle w:val="a3"/>
            <w:rFonts w:ascii="Times New Roman" w:hAnsi="Times New Roman"/>
            <w:noProof/>
            <w:sz w:val="24"/>
            <w:szCs w:val="24"/>
          </w:rPr>
          <w:t>1.9.5. Радиационная обстановка</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_Toc512581701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52</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02" w:history="1">
        <w:r w:rsidR="0043679F" w:rsidRPr="0043679F">
          <w:rPr>
            <w:rStyle w:val="a3"/>
            <w:rFonts w:ascii="Times New Roman" w:hAnsi="Times New Roman"/>
            <w:noProof/>
            <w:sz w:val="24"/>
            <w:szCs w:val="24"/>
          </w:rPr>
          <w:t>1.9.6. Шумовая обстановка</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_Toc512581702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53</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03" w:history="1">
        <w:r w:rsidR="0043679F" w:rsidRPr="0043679F">
          <w:rPr>
            <w:rStyle w:val="a3"/>
            <w:rFonts w:ascii="Times New Roman" w:hAnsi="Times New Roman"/>
            <w:noProof/>
            <w:sz w:val="24"/>
            <w:szCs w:val="24"/>
          </w:rPr>
          <w:t>1.10. Оценка организации санитарной очистки территории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_Toc512581703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53</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04" w:history="1">
        <w:r w:rsidR="0043679F" w:rsidRPr="0043679F">
          <w:rPr>
            <w:rStyle w:val="a3"/>
            <w:rFonts w:ascii="Times New Roman" w:hAnsi="Times New Roman"/>
            <w:noProof/>
            <w:sz w:val="24"/>
            <w:szCs w:val="24"/>
          </w:rPr>
          <w:t>1.11. Природно-экологический каркас территории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_Toc512581704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55</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05" w:history="1">
        <w:r w:rsidR="0043679F" w:rsidRPr="0043679F">
          <w:rPr>
            <w:rStyle w:val="a3"/>
            <w:rFonts w:ascii="Times New Roman" w:hAnsi="Times New Roman"/>
            <w:noProof/>
            <w:sz w:val="24"/>
            <w:szCs w:val="24"/>
          </w:rPr>
          <w:t>1.11.1.  Анализ системы озеленения населенных пунктов Телецкого сельского поселения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_Toc512581705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56</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06" w:history="1">
        <w:r w:rsidR="0043679F" w:rsidRPr="0043679F">
          <w:rPr>
            <w:rStyle w:val="a3"/>
            <w:rFonts w:ascii="Times New Roman" w:hAnsi="Times New Roman"/>
            <w:noProof/>
            <w:sz w:val="24"/>
            <w:szCs w:val="24"/>
          </w:rPr>
          <w:t>1.12. Зоны с особыми условиями использования территории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_Toc512581706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57</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07" w:history="1">
        <w:r w:rsidR="0043679F" w:rsidRPr="0043679F">
          <w:rPr>
            <w:rStyle w:val="a3"/>
            <w:rFonts w:ascii="Times New Roman" w:hAnsi="Times New Roman"/>
            <w:bCs/>
            <w:noProof/>
            <w:sz w:val="24"/>
            <w:szCs w:val="24"/>
          </w:rPr>
          <w:t>1.12.1. Объекты культурного наследия (памятники истории и культуры) народов Российской Федерации и зоны их охраны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_Toc512581707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58</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08" w:history="1">
        <w:r w:rsidR="0043679F" w:rsidRPr="0043679F">
          <w:rPr>
            <w:rStyle w:val="a3"/>
            <w:rFonts w:ascii="Times New Roman" w:hAnsi="Times New Roman"/>
            <w:bCs/>
            <w:noProof/>
            <w:sz w:val="24"/>
            <w:szCs w:val="24"/>
          </w:rPr>
          <w:t>1.12.2. Особо охраняемые природные территории и режим хозяйственной деятельности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_Toc512581708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62</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09" w:history="1">
        <w:r w:rsidR="0043679F" w:rsidRPr="0043679F">
          <w:rPr>
            <w:rStyle w:val="a3"/>
            <w:rFonts w:ascii="Times New Roman" w:hAnsi="Times New Roman"/>
            <w:noProof/>
            <w:sz w:val="24"/>
            <w:szCs w:val="24"/>
          </w:rPr>
          <w:t>1.12.3. Водоохранные зоны и прибрежные защитные полосы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_Toc512581709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64</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10" w:history="1">
        <w:r w:rsidR="0043679F" w:rsidRPr="0043679F">
          <w:rPr>
            <w:rStyle w:val="a3"/>
            <w:rFonts w:ascii="Times New Roman" w:hAnsi="Times New Roman"/>
            <w:noProof/>
            <w:sz w:val="24"/>
            <w:szCs w:val="24"/>
          </w:rPr>
          <w:t>1.12.4. Зоны санитарной охраны источников питьевого водоснабжения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_Toc512581710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67</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11" w:history="1">
        <w:r w:rsidR="0043679F" w:rsidRPr="0043679F">
          <w:rPr>
            <w:rStyle w:val="a3"/>
            <w:rFonts w:ascii="Times New Roman" w:hAnsi="Times New Roman"/>
            <w:noProof/>
            <w:sz w:val="24"/>
            <w:szCs w:val="24"/>
          </w:rPr>
          <w:t>1.12.5. Санитарно-защитные зоны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_Toc512581711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68</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12" w:history="1">
        <w:r w:rsidR="0043679F" w:rsidRPr="0043679F">
          <w:rPr>
            <w:rStyle w:val="a3"/>
            <w:rFonts w:ascii="Times New Roman" w:hAnsi="Times New Roman"/>
            <w:noProof/>
            <w:sz w:val="24"/>
            <w:szCs w:val="24"/>
          </w:rPr>
          <w:t>1.12.6. Придорожные полосы и санитарные разрывы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_Toc512581712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71</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13" w:history="1">
        <w:r w:rsidR="0043679F" w:rsidRPr="0043679F">
          <w:rPr>
            <w:rStyle w:val="a3"/>
            <w:rFonts w:ascii="Times New Roman" w:hAnsi="Times New Roman"/>
            <w:noProof/>
            <w:sz w:val="24"/>
            <w:szCs w:val="24"/>
          </w:rPr>
          <w:t>от автомобильных и железных дорог</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_Toc512581713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71</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14" w:history="1">
        <w:r w:rsidR="0043679F" w:rsidRPr="0043679F">
          <w:rPr>
            <w:rStyle w:val="a3"/>
            <w:rFonts w:ascii="Times New Roman" w:hAnsi="Times New Roman"/>
            <w:noProof/>
            <w:sz w:val="24"/>
            <w:szCs w:val="24"/>
          </w:rPr>
          <w:t>1.12.7. Технические охранные зоны инженерных сетей</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_Toc512581714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72</w:t>
        </w:r>
        <w:r w:rsidRPr="0043679F">
          <w:rPr>
            <w:rFonts w:ascii="Times New Roman" w:hAnsi="Times New Roman"/>
            <w:noProof/>
            <w:webHidden/>
            <w:sz w:val="24"/>
            <w:szCs w:val="24"/>
          </w:rPr>
          <w:fldChar w:fldCharType="end"/>
        </w:r>
      </w:hyperlink>
    </w:p>
    <w:p w:rsidR="0043679F" w:rsidRPr="0043679F" w:rsidRDefault="007D14E5" w:rsidP="0043679F">
      <w:pPr>
        <w:pStyle w:val="1d"/>
        <w:tabs>
          <w:tab w:val="right" w:leader="dot" w:pos="9628"/>
        </w:tabs>
        <w:ind w:firstLine="426"/>
        <w:rPr>
          <w:b w:val="0"/>
          <w:bCs w:val="0"/>
          <w:caps w:val="0"/>
          <w:noProof/>
          <w:szCs w:val="24"/>
        </w:rPr>
      </w:pPr>
      <w:hyperlink w:anchor="_Toc512581715" w:history="1">
        <w:r w:rsidR="0043679F" w:rsidRPr="0043679F">
          <w:rPr>
            <w:rStyle w:val="a3"/>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43679F" w:rsidRPr="0043679F">
          <w:rPr>
            <w:b w:val="0"/>
            <w:noProof/>
            <w:webHidden/>
            <w:szCs w:val="24"/>
          </w:rPr>
          <w:tab/>
        </w:r>
        <w:r w:rsidRPr="0043679F">
          <w:rPr>
            <w:b w:val="0"/>
            <w:noProof/>
            <w:webHidden/>
            <w:szCs w:val="24"/>
          </w:rPr>
          <w:fldChar w:fldCharType="begin"/>
        </w:r>
        <w:r w:rsidR="0043679F" w:rsidRPr="0043679F">
          <w:rPr>
            <w:b w:val="0"/>
            <w:noProof/>
            <w:webHidden/>
            <w:szCs w:val="24"/>
          </w:rPr>
          <w:instrText xml:space="preserve"> PAGEREF _Toc512581715 \h </w:instrText>
        </w:r>
        <w:r w:rsidRPr="0043679F">
          <w:rPr>
            <w:b w:val="0"/>
            <w:noProof/>
            <w:webHidden/>
            <w:szCs w:val="24"/>
          </w:rPr>
        </w:r>
        <w:r w:rsidRPr="0043679F">
          <w:rPr>
            <w:b w:val="0"/>
            <w:noProof/>
            <w:webHidden/>
            <w:szCs w:val="24"/>
          </w:rPr>
          <w:fldChar w:fldCharType="separate"/>
        </w:r>
        <w:r w:rsidR="0043679F" w:rsidRPr="0043679F">
          <w:rPr>
            <w:b w:val="0"/>
            <w:noProof/>
            <w:webHidden/>
            <w:szCs w:val="24"/>
          </w:rPr>
          <w:t>73</w:t>
        </w:r>
        <w:r w:rsidRPr="0043679F">
          <w:rPr>
            <w:b w:val="0"/>
            <w:noProof/>
            <w:webHidden/>
            <w:szCs w:val="24"/>
          </w:rPr>
          <w:fldChar w:fldCharType="end"/>
        </w:r>
      </w:hyperlink>
    </w:p>
    <w:p w:rsidR="0043679F" w:rsidRPr="0043679F" w:rsidRDefault="007D14E5" w:rsidP="0043679F">
      <w:pPr>
        <w:pStyle w:val="2b"/>
        <w:tabs>
          <w:tab w:val="left" w:pos="880"/>
          <w:tab w:val="right" w:leader="dot" w:pos="9628"/>
        </w:tabs>
        <w:spacing w:after="0" w:line="240" w:lineRule="auto"/>
        <w:ind w:left="0" w:firstLine="426"/>
        <w:rPr>
          <w:rFonts w:ascii="Times New Roman" w:hAnsi="Times New Roman"/>
          <w:noProof/>
          <w:sz w:val="24"/>
          <w:szCs w:val="24"/>
          <w:lang w:eastAsia="ru-RU"/>
        </w:rPr>
      </w:pPr>
      <w:hyperlink w:anchor="_Toc512581716" w:history="1">
        <w:r w:rsidR="0043679F" w:rsidRPr="0043679F">
          <w:rPr>
            <w:rStyle w:val="a3"/>
            <w:rFonts w:ascii="Times New Roman" w:hAnsi="Times New Roman"/>
            <w:noProof/>
            <w:sz w:val="24"/>
            <w:szCs w:val="24"/>
          </w:rPr>
          <w:t>2.1.</w:t>
        </w:r>
        <w:r w:rsidR="0043679F" w:rsidRPr="0043679F">
          <w:rPr>
            <w:rFonts w:ascii="Times New Roman" w:hAnsi="Times New Roman"/>
            <w:noProof/>
            <w:sz w:val="24"/>
            <w:szCs w:val="24"/>
            <w:lang w:eastAsia="ru-RU"/>
          </w:rPr>
          <w:t xml:space="preserve"> </w:t>
        </w:r>
        <w:r w:rsidR="0043679F" w:rsidRPr="0043679F">
          <w:rPr>
            <w:rStyle w:val="a3"/>
            <w:rFonts w:ascii="Times New Roman" w:hAnsi="Times New Roman"/>
            <w:noProof/>
            <w:sz w:val="24"/>
            <w:szCs w:val="24"/>
          </w:rPr>
          <w:t>Функционально-планировочная организация территории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_Toc512581716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73</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17" w:history="1">
        <w:r w:rsidR="0043679F" w:rsidRPr="0043679F">
          <w:rPr>
            <w:rStyle w:val="a3"/>
            <w:rFonts w:ascii="Times New Roman" w:hAnsi="Times New Roman"/>
            <w:noProof/>
            <w:sz w:val="24"/>
            <w:szCs w:val="24"/>
          </w:rPr>
          <w:t>2.1.1. Задачи по развитию и преобразованию функционально-планировочной структуры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_Toc512581717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73</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18" w:history="1">
        <w:r w:rsidR="0043679F" w:rsidRPr="0043679F">
          <w:rPr>
            <w:rStyle w:val="a3"/>
            <w:rFonts w:ascii="Times New Roman" w:hAnsi="Times New Roman"/>
            <w:noProof/>
            <w:sz w:val="24"/>
            <w:szCs w:val="24"/>
          </w:rPr>
          <w:t>2.1.2. Обоснование решений по функционально-планировочной организации территории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_Toc512581718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74</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19" w:history="1">
        <w:r w:rsidR="0043679F" w:rsidRPr="0043679F">
          <w:rPr>
            <w:rStyle w:val="a3"/>
            <w:rFonts w:ascii="Times New Roman" w:hAnsi="Times New Roman"/>
            <w:noProof/>
            <w:sz w:val="24"/>
            <w:szCs w:val="24"/>
          </w:rPr>
          <w:t>2.1.3. Мероприятия по развитию функционально-планировочной структуры Телецкого сельского поселения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_Toc512581719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76</w:t>
        </w:r>
        <w:r w:rsidRPr="0043679F">
          <w:rPr>
            <w:rFonts w:ascii="Times New Roman" w:hAnsi="Times New Roman"/>
            <w:noProof/>
            <w:webHidden/>
            <w:sz w:val="24"/>
            <w:szCs w:val="24"/>
          </w:rPr>
          <w:fldChar w:fldCharType="end"/>
        </w:r>
      </w:hyperlink>
    </w:p>
    <w:p w:rsidR="0043679F" w:rsidRPr="0043679F" w:rsidRDefault="007D14E5" w:rsidP="0043679F">
      <w:pPr>
        <w:pStyle w:val="41"/>
        <w:tabs>
          <w:tab w:val="right" w:leader="dot" w:pos="9628"/>
        </w:tabs>
        <w:ind w:left="0" w:firstLine="426"/>
        <w:rPr>
          <w:noProof/>
        </w:rPr>
      </w:pPr>
      <w:hyperlink w:anchor="_Toc512581720" w:history="1">
        <w:r w:rsidR="0043679F" w:rsidRPr="0043679F">
          <w:rPr>
            <w:rStyle w:val="a3"/>
            <w:noProof/>
          </w:rPr>
          <w:t>2.1.3.1. Функционально-планировочное развитие</w:t>
        </w:r>
        <w:r w:rsidR="0043679F" w:rsidRPr="0043679F">
          <w:rPr>
            <w:noProof/>
            <w:webHidden/>
          </w:rPr>
          <w:tab/>
        </w:r>
        <w:r w:rsidRPr="0043679F">
          <w:rPr>
            <w:noProof/>
            <w:webHidden/>
          </w:rPr>
          <w:fldChar w:fldCharType="begin"/>
        </w:r>
        <w:r w:rsidR="0043679F" w:rsidRPr="0043679F">
          <w:rPr>
            <w:noProof/>
            <w:webHidden/>
          </w:rPr>
          <w:instrText xml:space="preserve"> PAGEREF _Toc512581720 \h </w:instrText>
        </w:r>
        <w:r w:rsidRPr="0043679F">
          <w:rPr>
            <w:noProof/>
            <w:webHidden/>
          </w:rPr>
        </w:r>
        <w:r w:rsidRPr="0043679F">
          <w:rPr>
            <w:noProof/>
            <w:webHidden/>
          </w:rPr>
          <w:fldChar w:fldCharType="separate"/>
        </w:r>
        <w:r w:rsidR="0043679F" w:rsidRPr="0043679F">
          <w:rPr>
            <w:noProof/>
            <w:webHidden/>
          </w:rPr>
          <w:t>82</w:t>
        </w:r>
        <w:r w:rsidRPr="0043679F">
          <w:rPr>
            <w:noProof/>
            <w:webHidden/>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21" w:history="1">
        <w:r w:rsidR="0043679F" w:rsidRPr="0043679F">
          <w:rPr>
            <w:rStyle w:val="a3"/>
            <w:rFonts w:ascii="Times New Roman" w:hAnsi="Times New Roman"/>
            <w:noProof/>
            <w:sz w:val="24"/>
            <w:szCs w:val="24"/>
          </w:rPr>
          <w:t>2.1.4. Мероприятия по переводу земель. Обоснование предложений по переводу земель Телецкого сельского поселения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_Toc512581721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82</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22" w:history="1">
        <w:r w:rsidR="0043679F" w:rsidRPr="0043679F">
          <w:rPr>
            <w:rStyle w:val="a3"/>
            <w:rFonts w:ascii="Times New Roman" w:hAnsi="Times New Roman"/>
            <w:noProof/>
            <w:sz w:val="24"/>
            <w:szCs w:val="24"/>
          </w:rPr>
          <w:t>2.2. Социально-экономическое развитие</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_Toc512581722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83</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23" w:history="1">
        <w:r w:rsidR="0043679F" w:rsidRPr="0043679F">
          <w:rPr>
            <w:rStyle w:val="a3"/>
            <w:rFonts w:ascii="Times New Roman" w:hAnsi="Times New Roman"/>
            <w:bCs/>
            <w:noProof/>
            <w:snapToGrid w:val="0"/>
            <w:sz w:val="24"/>
            <w:szCs w:val="24"/>
          </w:rPr>
          <w:t>2.2.1. Обоснование вариантов изменения численности населения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_Toc512581723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83</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24" w:history="1">
        <w:r w:rsidR="0043679F" w:rsidRPr="0043679F">
          <w:rPr>
            <w:rStyle w:val="a3"/>
            <w:rFonts w:ascii="Times New Roman" w:hAnsi="Times New Roman"/>
            <w:noProof/>
            <w:snapToGrid w:val="0"/>
            <w:sz w:val="24"/>
            <w:szCs w:val="24"/>
          </w:rPr>
          <w:t>2.2.2. Демографический прогноз</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_Toc512581724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85</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25" w:history="1">
        <w:r w:rsidR="0043679F" w:rsidRPr="0043679F">
          <w:rPr>
            <w:rStyle w:val="a3"/>
            <w:rFonts w:ascii="Times New Roman" w:hAnsi="Times New Roman"/>
            <w:noProof/>
            <w:snapToGrid w:val="0"/>
            <w:sz w:val="24"/>
            <w:szCs w:val="24"/>
          </w:rPr>
          <w:t xml:space="preserve">2.2.3. </w:t>
        </w:r>
        <w:r w:rsidR="0043679F" w:rsidRPr="0043679F">
          <w:rPr>
            <w:rStyle w:val="a3"/>
            <w:rFonts w:ascii="Times New Roman" w:hAnsi="Times New Roman"/>
            <w:noProof/>
            <w:sz w:val="24"/>
            <w:szCs w:val="24"/>
          </w:rPr>
          <w:t>Развитие экономической базы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_Toc512581725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87</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26" w:history="1">
        <w:r w:rsidR="0043679F" w:rsidRPr="0043679F">
          <w:rPr>
            <w:rStyle w:val="a3"/>
            <w:rFonts w:ascii="Times New Roman" w:hAnsi="Times New Roman"/>
            <w:noProof/>
            <w:sz w:val="24"/>
            <w:szCs w:val="24"/>
          </w:rPr>
          <w:t>2.2.4. Развитие системы социального и культурно-бытового обслуживания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_Toc512581726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88</w:t>
        </w:r>
        <w:r w:rsidRPr="0043679F">
          <w:rPr>
            <w:rFonts w:ascii="Times New Roman" w:hAnsi="Times New Roman"/>
            <w:noProof/>
            <w:webHidden/>
            <w:sz w:val="24"/>
            <w:szCs w:val="24"/>
          </w:rPr>
          <w:fldChar w:fldCharType="end"/>
        </w:r>
      </w:hyperlink>
    </w:p>
    <w:p w:rsidR="0043679F" w:rsidRPr="0043679F" w:rsidRDefault="007D14E5" w:rsidP="0043679F">
      <w:pPr>
        <w:pStyle w:val="41"/>
        <w:tabs>
          <w:tab w:val="right" w:leader="dot" w:pos="9628"/>
        </w:tabs>
        <w:ind w:left="0" w:firstLine="426"/>
        <w:rPr>
          <w:noProof/>
        </w:rPr>
      </w:pPr>
      <w:hyperlink w:anchor="_Toc512581727" w:history="1">
        <w:r w:rsidR="0043679F" w:rsidRPr="0043679F">
          <w:rPr>
            <w:rStyle w:val="a3"/>
            <w:noProof/>
          </w:rPr>
          <w:t xml:space="preserve">2.2.4.1. </w:t>
        </w:r>
        <w:r w:rsidR="0043679F" w:rsidRPr="0043679F">
          <w:rPr>
            <w:rStyle w:val="a3"/>
            <w:bCs/>
            <w:noProof/>
          </w:rPr>
          <w:t>Образование</w:t>
        </w:r>
        <w:r w:rsidR="0043679F" w:rsidRPr="0043679F">
          <w:rPr>
            <w:noProof/>
            <w:webHidden/>
          </w:rPr>
          <w:tab/>
        </w:r>
        <w:r w:rsidRPr="0043679F">
          <w:rPr>
            <w:noProof/>
            <w:webHidden/>
          </w:rPr>
          <w:fldChar w:fldCharType="begin"/>
        </w:r>
        <w:r w:rsidR="0043679F" w:rsidRPr="0043679F">
          <w:rPr>
            <w:noProof/>
            <w:webHidden/>
          </w:rPr>
          <w:instrText xml:space="preserve"> PAGEREF _Toc512581727 \h </w:instrText>
        </w:r>
        <w:r w:rsidRPr="0043679F">
          <w:rPr>
            <w:noProof/>
            <w:webHidden/>
          </w:rPr>
        </w:r>
        <w:r w:rsidRPr="0043679F">
          <w:rPr>
            <w:noProof/>
            <w:webHidden/>
          </w:rPr>
          <w:fldChar w:fldCharType="separate"/>
        </w:r>
        <w:r w:rsidR="0043679F" w:rsidRPr="0043679F">
          <w:rPr>
            <w:noProof/>
            <w:webHidden/>
          </w:rPr>
          <w:t>91</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728" w:history="1">
        <w:r w:rsidR="0043679F" w:rsidRPr="0043679F">
          <w:rPr>
            <w:rStyle w:val="a3"/>
            <w:noProof/>
          </w:rPr>
          <w:t>2.2.4.2. Здравоохранение</w:t>
        </w:r>
        <w:r w:rsidR="0043679F" w:rsidRPr="0043679F">
          <w:rPr>
            <w:noProof/>
            <w:webHidden/>
          </w:rPr>
          <w:tab/>
        </w:r>
        <w:r w:rsidRPr="0043679F">
          <w:rPr>
            <w:noProof/>
            <w:webHidden/>
          </w:rPr>
          <w:fldChar w:fldCharType="begin"/>
        </w:r>
        <w:r w:rsidR="0043679F" w:rsidRPr="0043679F">
          <w:rPr>
            <w:noProof/>
            <w:webHidden/>
          </w:rPr>
          <w:instrText xml:space="preserve"> PAGEREF _Toc512581728 \h </w:instrText>
        </w:r>
        <w:r w:rsidRPr="0043679F">
          <w:rPr>
            <w:noProof/>
            <w:webHidden/>
          </w:rPr>
        </w:r>
        <w:r w:rsidRPr="0043679F">
          <w:rPr>
            <w:noProof/>
            <w:webHidden/>
          </w:rPr>
          <w:fldChar w:fldCharType="separate"/>
        </w:r>
        <w:r w:rsidR="0043679F" w:rsidRPr="0043679F">
          <w:rPr>
            <w:noProof/>
            <w:webHidden/>
          </w:rPr>
          <w:t>91</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729" w:history="1">
        <w:r w:rsidR="0043679F" w:rsidRPr="0043679F">
          <w:rPr>
            <w:rStyle w:val="a3"/>
            <w:noProof/>
          </w:rPr>
          <w:t>2.2.4.3. Физкультура и спорт</w:t>
        </w:r>
        <w:r w:rsidR="0043679F" w:rsidRPr="0043679F">
          <w:rPr>
            <w:noProof/>
            <w:webHidden/>
          </w:rPr>
          <w:tab/>
        </w:r>
        <w:r w:rsidRPr="0043679F">
          <w:rPr>
            <w:noProof/>
            <w:webHidden/>
          </w:rPr>
          <w:fldChar w:fldCharType="begin"/>
        </w:r>
        <w:r w:rsidR="0043679F" w:rsidRPr="0043679F">
          <w:rPr>
            <w:noProof/>
            <w:webHidden/>
          </w:rPr>
          <w:instrText xml:space="preserve"> PAGEREF _Toc512581729 \h </w:instrText>
        </w:r>
        <w:r w:rsidRPr="0043679F">
          <w:rPr>
            <w:noProof/>
            <w:webHidden/>
          </w:rPr>
        </w:r>
        <w:r w:rsidRPr="0043679F">
          <w:rPr>
            <w:noProof/>
            <w:webHidden/>
          </w:rPr>
          <w:fldChar w:fldCharType="separate"/>
        </w:r>
        <w:r w:rsidR="0043679F" w:rsidRPr="0043679F">
          <w:rPr>
            <w:noProof/>
            <w:webHidden/>
          </w:rPr>
          <w:t>91</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730" w:history="1">
        <w:r w:rsidR="0043679F" w:rsidRPr="0043679F">
          <w:rPr>
            <w:rStyle w:val="a3"/>
            <w:noProof/>
          </w:rPr>
          <w:t>2.2.4.4. Культура</w:t>
        </w:r>
        <w:r w:rsidR="0043679F" w:rsidRPr="0043679F">
          <w:rPr>
            <w:noProof/>
            <w:webHidden/>
          </w:rPr>
          <w:tab/>
        </w:r>
        <w:r w:rsidRPr="0043679F">
          <w:rPr>
            <w:noProof/>
            <w:webHidden/>
          </w:rPr>
          <w:fldChar w:fldCharType="begin"/>
        </w:r>
        <w:r w:rsidR="0043679F" w:rsidRPr="0043679F">
          <w:rPr>
            <w:noProof/>
            <w:webHidden/>
          </w:rPr>
          <w:instrText xml:space="preserve"> PAGEREF _Toc512581730 \h </w:instrText>
        </w:r>
        <w:r w:rsidRPr="0043679F">
          <w:rPr>
            <w:noProof/>
            <w:webHidden/>
          </w:rPr>
        </w:r>
        <w:r w:rsidRPr="0043679F">
          <w:rPr>
            <w:noProof/>
            <w:webHidden/>
          </w:rPr>
          <w:fldChar w:fldCharType="separate"/>
        </w:r>
        <w:r w:rsidR="0043679F" w:rsidRPr="0043679F">
          <w:rPr>
            <w:noProof/>
            <w:webHidden/>
          </w:rPr>
          <w:t>92</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731" w:history="1">
        <w:r w:rsidR="0043679F" w:rsidRPr="0043679F">
          <w:rPr>
            <w:rStyle w:val="a3"/>
            <w:noProof/>
          </w:rPr>
          <w:t>2.2.4.5. Бытовое обслуживание</w:t>
        </w:r>
        <w:r w:rsidR="0043679F" w:rsidRPr="0043679F">
          <w:rPr>
            <w:noProof/>
            <w:webHidden/>
          </w:rPr>
          <w:tab/>
        </w:r>
        <w:r w:rsidRPr="0043679F">
          <w:rPr>
            <w:noProof/>
            <w:webHidden/>
          </w:rPr>
          <w:fldChar w:fldCharType="begin"/>
        </w:r>
        <w:r w:rsidR="0043679F" w:rsidRPr="0043679F">
          <w:rPr>
            <w:noProof/>
            <w:webHidden/>
          </w:rPr>
          <w:instrText xml:space="preserve"> PAGEREF _Toc512581731 \h </w:instrText>
        </w:r>
        <w:r w:rsidRPr="0043679F">
          <w:rPr>
            <w:noProof/>
            <w:webHidden/>
          </w:rPr>
        </w:r>
        <w:r w:rsidRPr="0043679F">
          <w:rPr>
            <w:noProof/>
            <w:webHidden/>
          </w:rPr>
          <w:fldChar w:fldCharType="separate"/>
        </w:r>
        <w:r w:rsidR="0043679F" w:rsidRPr="0043679F">
          <w:rPr>
            <w:noProof/>
            <w:webHidden/>
          </w:rPr>
          <w:t>93</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732" w:history="1">
        <w:r w:rsidR="0043679F" w:rsidRPr="0043679F">
          <w:rPr>
            <w:rStyle w:val="a3"/>
            <w:noProof/>
          </w:rPr>
          <w:t>2.2.4.6. Социальная защита населения</w:t>
        </w:r>
        <w:r w:rsidR="0043679F" w:rsidRPr="0043679F">
          <w:rPr>
            <w:noProof/>
            <w:webHidden/>
          </w:rPr>
          <w:tab/>
        </w:r>
        <w:r w:rsidRPr="0043679F">
          <w:rPr>
            <w:noProof/>
            <w:webHidden/>
          </w:rPr>
          <w:fldChar w:fldCharType="begin"/>
        </w:r>
        <w:r w:rsidR="0043679F" w:rsidRPr="0043679F">
          <w:rPr>
            <w:noProof/>
            <w:webHidden/>
          </w:rPr>
          <w:instrText xml:space="preserve"> PAGEREF _Toc512581732 \h </w:instrText>
        </w:r>
        <w:r w:rsidRPr="0043679F">
          <w:rPr>
            <w:noProof/>
            <w:webHidden/>
          </w:rPr>
        </w:r>
        <w:r w:rsidRPr="0043679F">
          <w:rPr>
            <w:noProof/>
            <w:webHidden/>
          </w:rPr>
          <w:fldChar w:fldCharType="separate"/>
        </w:r>
        <w:r w:rsidR="0043679F" w:rsidRPr="0043679F">
          <w:rPr>
            <w:noProof/>
            <w:webHidden/>
          </w:rPr>
          <w:t>93</w:t>
        </w:r>
        <w:r w:rsidRPr="0043679F">
          <w:rPr>
            <w:noProof/>
            <w:webHidden/>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33" w:history="1">
        <w:r w:rsidR="0043679F" w:rsidRPr="0043679F">
          <w:rPr>
            <w:rStyle w:val="a3"/>
            <w:rFonts w:ascii="Times New Roman" w:hAnsi="Times New Roman"/>
            <w:noProof/>
            <w:sz w:val="24"/>
            <w:szCs w:val="24"/>
          </w:rPr>
          <w:t>2.2.5. Организация ритуальных услуг и содержание мест захоронения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_Toc512581733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93</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34" w:history="1">
        <w:r w:rsidR="0043679F" w:rsidRPr="0043679F">
          <w:rPr>
            <w:rStyle w:val="a3"/>
            <w:rFonts w:ascii="Times New Roman" w:hAnsi="Times New Roman"/>
            <w:bCs/>
            <w:noProof/>
            <w:sz w:val="24"/>
            <w:szCs w:val="24"/>
          </w:rPr>
          <w:t>2.2.6.  Жилищный фонд и жилищное строительство</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_Toc512581734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94</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35" w:history="1">
        <w:r w:rsidR="0043679F" w:rsidRPr="0043679F">
          <w:rPr>
            <w:rStyle w:val="a3"/>
            <w:rFonts w:ascii="Times New Roman" w:hAnsi="Times New Roman"/>
            <w:noProof/>
            <w:sz w:val="24"/>
            <w:szCs w:val="24"/>
          </w:rPr>
          <w:t>2.3. Развитие транспортной инфраструктуры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_Toc512581735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95</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36" w:history="1">
        <w:r w:rsidR="0043679F" w:rsidRPr="0043679F">
          <w:rPr>
            <w:rStyle w:val="a3"/>
            <w:rFonts w:ascii="Times New Roman" w:hAnsi="Times New Roman"/>
            <w:noProof/>
            <w:sz w:val="24"/>
            <w:szCs w:val="24"/>
          </w:rPr>
          <w:t>2.3.1. Задачи по развитию и размещению транспортной инфраструктуры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_Toc512581736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95</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37" w:history="1">
        <w:r w:rsidR="0043679F" w:rsidRPr="0043679F">
          <w:rPr>
            <w:rStyle w:val="a3"/>
            <w:rFonts w:ascii="Times New Roman" w:hAnsi="Times New Roman"/>
            <w:noProof/>
            <w:sz w:val="24"/>
            <w:szCs w:val="24"/>
          </w:rPr>
          <w:t>2.3.2. Обоснование проектных решений по развитию транспортной инфраструктуры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_Toc512581737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96</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38" w:history="1">
        <w:r w:rsidR="0043679F" w:rsidRPr="0043679F">
          <w:rPr>
            <w:rStyle w:val="a3"/>
            <w:rFonts w:ascii="Times New Roman" w:hAnsi="Times New Roman"/>
            <w:noProof/>
            <w:sz w:val="24"/>
            <w:szCs w:val="24"/>
          </w:rPr>
          <w:t>2.3.3. Мероприятия по развитию объектов транспортной инфраструктуры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_Toc512581738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96</w:t>
        </w:r>
        <w:r w:rsidRPr="0043679F">
          <w:rPr>
            <w:rFonts w:ascii="Times New Roman" w:hAnsi="Times New Roman"/>
            <w:noProof/>
            <w:webHidden/>
            <w:sz w:val="24"/>
            <w:szCs w:val="24"/>
          </w:rPr>
          <w:fldChar w:fldCharType="end"/>
        </w:r>
      </w:hyperlink>
    </w:p>
    <w:p w:rsidR="0043679F" w:rsidRPr="0043679F" w:rsidRDefault="007D14E5" w:rsidP="0043679F">
      <w:pPr>
        <w:pStyle w:val="41"/>
        <w:tabs>
          <w:tab w:val="right" w:leader="dot" w:pos="9628"/>
        </w:tabs>
        <w:ind w:left="0" w:firstLine="426"/>
        <w:rPr>
          <w:noProof/>
        </w:rPr>
      </w:pPr>
      <w:hyperlink w:anchor="_Toc512581739" w:history="1">
        <w:r w:rsidR="0043679F" w:rsidRPr="0043679F">
          <w:rPr>
            <w:rStyle w:val="a3"/>
            <w:noProof/>
          </w:rPr>
          <w:t>2.3.3.1. Развитие внешнего транспорта</w:t>
        </w:r>
        <w:r w:rsidR="0043679F" w:rsidRPr="0043679F">
          <w:rPr>
            <w:noProof/>
            <w:webHidden/>
          </w:rPr>
          <w:tab/>
        </w:r>
        <w:r w:rsidRPr="0043679F">
          <w:rPr>
            <w:noProof/>
            <w:webHidden/>
          </w:rPr>
          <w:fldChar w:fldCharType="begin"/>
        </w:r>
        <w:r w:rsidR="0043679F" w:rsidRPr="0043679F">
          <w:rPr>
            <w:noProof/>
            <w:webHidden/>
          </w:rPr>
          <w:instrText xml:space="preserve"> PAGEREF _Toc512581739 \h </w:instrText>
        </w:r>
        <w:r w:rsidRPr="0043679F">
          <w:rPr>
            <w:noProof/>
            <w:webHidden/>
          </w:rPr>
        </w:r>
        <w:r w:rsidRPr="0043679F">
          <w:rPr>
            <w:noProof/>
            <w:webHidden/>
          </w:rPr>
          <w:fldChar w:fldCharType="separate"/>
        </w:r>
        <w:r w:rsidR="0043679F" w:rsidRPr="0043679F">
          <w:rPr>
            <w:noProof/>
            <w:webHidden/>
          </w:rPr>
          <w:t>96</w:t>
        </w:r>
        <w:r w:rsidRPr="0043679F">
          <w:rPr>
            <w:noProof/>
            <w:webHidden/>
          </w:rPr>
          <w:fldChar w:fldCharType="end"/>
        </w:r>
      </w:hyperlink>
    </w:p>
    <w:p w:rsidR="0043679F" w:rsidRPr="0043679F" w:rsidRDefault="007D14E5" w:rsidP="0043679F">
      <w:pPr>
        <w:pStyle w:val="41"/>
        <w:tabs>
          <w:tab w:val="right" w:leader="dot" w:pos="9628"/>
        </w:tabs>
        <w:ind w:left="0" w:firstLine="426"/>
        <w:rPr>
          <w:noProof/>
        </w:rPr>
      </w:pPr>
      <w:hyperlink w:anchor="_Toc512581740" w:history="1">
        <w:r w:rsidR="0043679F" w:rsidRPr="0043679F">
          <w:rPr>
            <w:rStyle w:val="a3"/>
            <w:noProof/>
          </w:rPr>
          <w:t>2.3.3.2. Развитие пассажирского транспорта</w:t>
        </w:r>
        <w:r w:rsidR="0043679F" w:rsidRPr="0043679F">
          <w:rPr>
            <w:noProof/>
            <w:webHidden/>
          </w:rPr>
          <w:tab/>
        </w:r>
        <w:r w:rsidRPr="0043679F">
          <w:rPr>
            <w:noProof/>
            <w:webHidden/>
          </w:rPr>
          <w:fldChar w:fldCharType="begin"/>
        </w:r>
        <w:r w:rsidR="0043679F" w:rsidRPr="0043679F">
          <w:rPr>
            <w:noProof/>
            <w:webHidden/>
          </w:rPr>
          <w:instrText xml:space="preserve"> PAGEREF _Toc512581740 \h </w:instrText>
        </w:r>
        <w:r w:rsidRPr="0043679F">
          <w:rPr>
            <w:noProof/>
            <w:webHidden/>
          </w:rPr>
        </w:r>
        <w:r w:rsidRPr="0043679F">
          <w:rPr>
            <w:noProof/>
            <w:webHidden/>
          </w:rPr>
          <w:fldChar w:fldCharType="separate"/>
        </w:r>
        <w:r w:rsidR="0043679F" w:rsidRPr="0043679F">
          <w:rPr>
            <w:noProof/>
            <w:webHidden/>
          </w:rPr>
          <w:t>98</w:t>
        </w:r>
        <w:r w:rsidRPr="0043679F">
          <w:rPr>
            <w:noProof/>
            <w:webHidden/>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41" w:history="1">
        <w:r w:rsidR="0043679F" w:rsidRPr="0043679F">
          <w:rPr>
            <w:rStyle w:val="a3"/>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_Toc512581741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99</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42" w:history="1">
        <w:r w:rsidR="0043679F" w:rsidRPr="0043679F">
          <w:rPr>
            <w:rStyle w:val="a3"/>
            <w:rFonts w:ascii="Times New Roman" w:hAnsi="Times New Roman"/>
            <w:noProof/>
            <w:sz w:val="24"/>
            <w:szCs w:val="24"/>
          </w:rPr>
          <w:t>2.4.1. Водоснабжение</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_Toc512581742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99</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43" w:history="1">
        <w:r w:rsidR="0043679F" w:rsidRPr="0043679F">
          <w:rPr>
            <w:rStyle w:val="a3"/>
            <w:rFonts w:ascii="Times New Roman" w:hAnsi="Times New Roman"/>
            <w:noProof/>
            <w:sz w:val="24"/>
            <w:szCs w:val="24"/>
          </w:rPr>
          <w:t>2.4.2. Канализация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_Toc512581743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101</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44" w:history="1">
        <w:r w:rsidR="0043679F" w:rsidRPr="0043679F">
          <w:rPr>
            <w:rStyle w:val="a3"/>
            <w:rFonts w:ascii="Times New Roman" w:hAnsi="Times New Roman"/>
            <w:noProof/>
            <w:sz w:val="24"/>
            <w:szCs w:val="24"/>
          </w:rPr>
          <w:t>2.4.3. Теплоснабжение</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_Toc512581744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103</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45" w:history="1">
        <w:r w:rsidR="0043679F" w:rsidRPr="0043679F">
          <w:rPr>
            <w:rStyle w:val="a3"/>
            <w:rFonts w:ascii="Times New Roman" w:hAnsi="Times New Roman"/>
            <w:noProof/>
            <w:sz w:val="24"/>
            <w:szCs w:val="24"/>
          </w:rPr>
          <w:t>2.4.4. Газоснабжение</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_Toc512581745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104</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46" w:history="1">
        <w:r w:rsidR="0043679F" w:rsidRPr="0043679F">
          <w:rPr>
            <w:rStyle w:val="a3"/>
            <w:rFonts w:ascii="Times New Roman" w:hAnsi="Times New Roman"/>
            <w:noProof/>
            <w:sz w:val="24"/>
            <w:szCs w:val="24"/>
          </w:rPr>
          <w:t>2.4.5. Электроснабжение</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_Toc512581746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106</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47" w:history="1">
        <w:r w:rsidR="0043679F" w:rsidRPr="0043679F">
          <w:rPr>
            <w:rStyle w:val="a3"/>
            <w:rFonts w:ascii="Times New Roman" w:hAnsi="Times New Roman"/>
            <w:noProof/>
            <w:sz w:val="24"/>
            <w:szCs w:val="24"/>
          </w:rPr>
          <w:t>2.4.6. Связь, радиофикация, телерадиовещание</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_Toc512581747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108</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48" w:history="1">
        <w:r w:rsidR="0043679F" w:rsidRPr="0043679F">
          <w:rPr>
            <w:rStyle w:val="a3"/>
            <w:rFonts w:ascii="Times New Roman" w:hAnsi="Times New Roman"/>
            <w:noProof/>
            <w:sz w:val="24"/>
            <w:szCs w:val="24"/>
          </w:rPr>
          <w:t>2.5. Улучшение экологической обстановки и охрана окружающей среды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_Toc512581748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109</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49" w:history="1">
        <w:r w:rsidR="0043679F" w:rsidRPr="0043679F">
          <w:rPr>
            <w:rStyle w:val="a3"/>
            <w:rFonts w:ascii="Times New Roman" w:hAnsi="Times New Roman"/>
            <w:noProof/>
            <w:sz w:val="24"/>
            <w:szCs w:val="24"/>
          </w:rPr>
          <w:t>2.5.1. Задачи по улучшению экологической обстановки и охране окружающей среды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_Toc512581749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109</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50" w:history="1">
        <w:r w:rsidR="0043679F" w:rsidRPr="0043679F">
          <w:rPr>
            <w:rStyle w:val="a3"/>
            <w:rFonts w:ascii="Times New Roman" w:hAnsi="Times New Roman"/>
            <w:noProof/>
            <w:sz w:val="24"/>
            <w:szCs w:val="24"/>
          </w:rPr>
          <w:t>2.5.2. Мероприятия по улучшению экологической обстановки и охране окружающей среды</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_Toc512581750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109</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51" w:history="1">
        <w:r w:rsidR="0043679F" w:rsidRPr="0043679F">
          <w:rPr>
            <w:rStyle w:val="a3"/>
            <w:rFonts w:ascii="Times New Roman" w:hAnsi="Times New Roman"/>
            <w:noProof/>
            <w:sz w:val="24"/>
            <w:szCs w:val="24"/>
          </w:rPr>
          <w:t>2.5.3. Мероприятия по охране атмосферного воздуха</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_Toc512581751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110</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52" w:history="1">
        <w:r w:rsidR="0043679F" w:rsidRPr="0043679F">
          <w:rPr>
            <w:rStyle w:val="a3"/>
            <w:rFonts w:ascii="Times New Roman" w:hAnsi="Times New Roman"/>
            <w:noProof/>
            <w:sz w:val="24"/>
            <w:szCs w:val="24"/>
          </w:rPr>
          <w:t>2.5.4. Мероприятия по охране водных объектов и улучшение качества</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_Toc512581752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110</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53" w:history="1">
        <w:r w:rsidR="0043679F" w:rsidRPr="0043679F">
          <w:rPr>
            <w:rStyle w:val="a3"/>
            <w:rFonts w:ascii="Times New Roman" w:hAnsi="Times New Roman"/>
            <w:noProof/>
            <w:sz w:val="24"/>
            <w:szCs w:val="24"/>
          </w:rPr>
          <w:t>питьевого водоснабжения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_Toc512581753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110</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54" w:history="1">
        <w:r w:rsidR="0043679F" w:rsidRPr="0043679F">
          <w:rPr>
            <w:rStyle w:val="a3"/>
            <w:rFonts w:ascii="Times New Roman" w:hAnsi="Times New Roman"/>
            <w:noProof/>
            <w:sz w:val="24"/>
            <w:szCs w:val="24"/>
          </w:rPr>
          <w:t>2.5.5. Мероприятия по охране почв</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_Toc512581754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110</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55" w:history="1">
        <w:r w:rsidR="0043679F" w:rsidRPr="0043679F">
          <w:rPr>
            <w:rStyle w:val="a3"/>
            <w:rFonts w:ascii="Times New Roman" w:hAnsi="Times New Roman"/>
            <w:noProof/>
            <w:sz w:val="24"/>
            <w:szCs w:val="24"/>
          </w:rPr>
          <w:t>2.5.6. Мероприятия по защите от шума</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_Toc512581755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110</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56" w:history="1">
        <w:r w:rsidR="0043679F" w:rsidRPr="0043679F">
          <w:rPr>
            <w:rStyle w:val="a3"/>
            <w:rFonts w:ascii="Times New Roman" w:hAnsi="Times New Roman"/>
            <w:noProof/>
            <w:sz w:val="24"/>
            <w:szCs w:val="24"/>
          </w:rPr>
          <w:t>2.5.7. Мероприятия по обеспечению соблюдения режима санитарно-защитных зон предприятий и санитарных разрывов</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_Toc512581756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111</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57" w:history="1">
        <w:r w:rsidR="0043679F" w:rsidRPr="0043679F">
          <w:rPr>
            <w:rStyle w:val="a3"/>
            <w:rFonts w:ascii="Times New Roman" w:hAnsi="Times New Roman"/>
            <w:noProof/>
            <w:sz w:val="24"/>
            <w:szCs w:val="24"/>
          </w:rPr>
          <w:t>2.6. Развитие зеленых насаждений Телецкого сельского поселения</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_Toc512581757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113</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58" w:history="1">
        <w:r w:rsidR="0043679F" w:rsidRPr="0043679F">
          <w:rPr>
            <w:rStyle w:val="a3"/>
            <w:rFonts w:ascii="Times New Roman" w:hAnsi="Times New Roman"/>
            <w:noProof/>
            <w:sz w:val="24"/>
            <w:szCs w:val="24"/>
          </w:rPr>
          <w:t>2.6.1. Задачи по развитию зеленых насаждений</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_Toc512581758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113</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59" w:history="1">
        <w:r w:rsidR="0043679F" w:rsidRPr="0043679F">
          <w:rPr>
            <w:rStyle w:val="a3"/>
            <w:rFonts w:ascii="Times New Roman" w:hAnsi="Times New Roman"/>
            <w:noProof/>
            <w:sz w:val="24"/>
            <w:szCs w:val="24"/>
          </w:rPr>
          <w:t>2.6.2. Мероприятия по сохранению и развитию зелёных насаждений</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_Toc512581759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113</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60" w:history="1">
        <w:r w:rsidR="0043679F" w:rsidRPr="0043679F">
          <w:rPr>
            <w:rStyle w:val="a3"/>
            <w:rFonts w:ascii="Times New Roman" w:hAnsi="Times New Roman"/>
            <w:noProof/>
            <w:sz w:val="24"/>
            <w:szCs w:val="24"/>
          </w:rPr>
          <w:t>2.7. Санитарная очистка территории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_Toc512581760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122</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61" w:history="1">
        <w:r w:rsidR="0043679F" w:rsidRPr="0043679F">
          <w:rPr>
            <w:rStyle w:val="a3"/>
            <w:rFonts w:ascii="Times New Roman" w:hAnsi="Times New Roman"/>
            <w:bCs/>
            <w:iCs/>
            <w:noProof/>
            <w:sz w:val="24"/>
            <w:szCs w:val="24"/>
            <w:lang w:eastAsia="ru-RU"/>
          </w:rPr>
          <w:t>2.8. Инженерная подготовка территории</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_Toc512581761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124</w:t>
        </w:r>
        <w:r w:rsidRPr="0043679F">
          <w:rPr>
            <w:rFonts w:ascii="Times New Roman" w:hAnsi="Times New Roman"/>
            <w:noProof/>
            <w:webHidden/>
            <w:sz w:val="24"/>
            <w:szCs w:val="24"/>
          </w:rPr>
          <w:fldChar w:fldCharType="end"/>
        </w:r>
      </w:hyperlink>
    </w:p>
    <w:p w:rsidR="0043679F" w:rsidRPr="0043679F" w:rsidRDefault="007D14E5" w:rsidP="0043679F">
      <w:pPr>
        <w:pStyle w:val="2b"/>
        <w:tabs>
          <w:tab w:val="right" w:leader="dot" w:pos="9628"/>
        </w:tabs>
        <w:spacing w:after="0" w:line="240" w:lineRule="auto"/>
        <w:ind w:left="0" w:firstLine="426"/>
        <w:rPr>
          <w:rFonts w:ascii="Times New Roman" w:hAnsi="Times New Roman"/>
          <w:noProof/>
          <w:sz w:val="24"/>
          <w:szCs w:val="24"/>
          <w:lang w:eastAsia="ru-RU"/>
        </w:rPr>
      </w:pPr>
      <w:hyperlink w:anchor="_Toc512581762" w:history="1">
        <w:r w:rsidR="0043679F" w:rsidRPr="0043679F">
          <w:rPr>
            <w:rStyle w:val="a3"/>
            <w:rFonts w:ascii="Times New Roman" w:hAnsi="Times New Roman"/>
            <w:bCs/>
            <w:iCs/>
            <w:noProof/>
            <w:sz w:val="24"/>
            <w:szCs w:val="24"/>
            <w:lang w:eastAsia="ru-RU"/>
          </w:rPr>
          <w:t>2.9. Мероприятия по предотвращению чрезвычайных ситуаций природного и техногенного характера</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_Toc512581762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125</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sz w:val="24"/>
          <w:szCs w:val="24"/>
          <w:lang w:eastAsia="ru-RU"/>
        </w:rPr>
      </w:pPr>
      <w:hyperlink w:anchor="_Toc512581763" w:history="1">
        <w:r w:rsidR="0043679F" w:rsidRPr="0043679F">
          <w:rPr>
            <w:rStyle w:val="a3"/>
            <w:rFonts w:ascii="Times New Roman" w:hAnsi="Times New Roman"/>
            <w:noProof/>
            <w:sz w:val="24"/>
            <w:szCs w:val="24"/>
          </w:rPr>
          <w:t>2.9.1. Факторы риска возникновения ЧС</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_Toc512581763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126</w:t>
        </w:r>
        <w:r w:rsidRPr="0043679F">
          <w:rPr>
            <w:rFonts w:ascii="Times New Roman" w:hAnsi="Times New Roman"/>
            <w:noProof/>
            <w:webHidden/>
            <w:sz w:val="24"/>
            <w:szCs w:val="24"/>
          </w:rPr>
          <w:fldChar w:fldCharType="end"/>
        </w:r>
      </w:hyperlink>
    </w:p>
    <w:p w:rsidR="0043679F" w:rsidRPr="0043679F" w:rsidRDefault="007D14E5" w:rsidP="0043679F">
      <w:pPr>
        <w:pStyle w:val="36"/>
        <w:tabs>
          <w:tab w:val="right" w:leader="dot" w:pos="9628"/>
        </w:tabs>
        <w:spacing w:after="0" w:line="240" w:lineRule="auto"/>
        <w:ind w:left="0" w:firstLine="426"/>
        <w:rPr>
          <w:rFonts w:ascii="Times New Roman" w:hAnsi="Times New Roman"/>
          <w:noProof/>
          <w:lang w:eastAsia="ru-RU"/>
        </w:rPr>
      </w:pPr>
      <w:hyperlink w:anchor="_Toc512581764" w:history="1">
        <w:r w:rsidR="0043679F" w:rsidRPr="0043679F">
          <w:rPr>
            <w:rStyle w:val="a3"/>
            <w:rFonts w:ascii="Times New Roman" w:hAnsi="Times New Roman"/>
            <w:noProof/>
            <w:sz w:val="24"/>
            <w:szCs w:val="24"/>
          </w:rPr>
          <w:t>2.9.2. Мероприятия по предупреждению чрезвычайных ситуаций природного и техногенного характера</w:t>
        </w:r>
        <w:r w:rsidR="0043679F" w:rsidRPr="0043679F">
          <w:rPr>
            <w:rFonts w:ascii="Times New Roman" w:hAnsi="Times New Roman"/>
            <w:noProof/>
            <w:webHidden/>
            <w:sz w:val="24"/>
            <w:szCs w:val="24"/>
          </w:rPr>
          <w:tab/>
        </w:r>
        <w:r w:rsidRPr="0043679F">
          <w:rPr>
            <w:rFonts w:ascii="Times New Roman" w:hAnsi="Times New Roman"/>
            <w:noProof/>
            <w:webHidden/>
            <w:sz w:val="24"/>
            <w:szCs w:val="24"/>
          </w:rPr>
          <w:fldChar w:fldCharType="begin"/>
        </w:r>
        <w:r w:rsidR="0043679F" w:rsidRPr="0043679F">
          <w:rPr>
            <w:rFonts w:ascii="Times New Roman" w:hAnsi="Times New Roman"/>
            <w:noProof/>
            <w:webHidden/>
            <w:sz w:val="24"/>
            <w:szCs w:val="24"/>
          </w:rPr>
          <w:instrText xml:space="preserve"> PAGEREF _Toc512581764 \h </w:instrText>
        </w:r>
        <w:r w:rsidRPr="0043679F">
          <w:rPr>
            <w:rFonts w:ascii="Times New Roman" w:hAnsi="Times New Roman"/>
            <w:noProof/>
            <w:webHidden/>
            <w:sz w:val="24"/>
            <w:szCs w:val="24"/>
          </w:rPr>
        </w:r>
        <w:r w:rsidRPr="0043679F">
          <w:rPr>
            <w:rFonts w:ascii="Times New Roman" w:hAnsi="Times New Roman"/>
            <w:noProof/>
            <w:webHidden/>
            <w:sz w:val="24"/>
            <w:szCs w:val="24"/>
          </w:rPr>
          <w:fldChar w:fldCharType="separate"/>
        </w:r>
        <w:r w:rsidR="0043679F" w:rsidRPr="0043679F">
          <w:rPr>
            <w:rFonts w:ascii="Times New Roman" w:hAnsi="Times New Roman"/>
            <w:noProof/>
            <w:webHidden/>
            <w:sz w:val="24"/>
            <w:szCs w:val="24"/>
          </w:rPr>
          <w:t>135</w:t>
        </w:r>
        <w:r w:rsidRPr="0043679F">
          <w:rPr>
            <w:rFonts w:ascii="Times New Roman" w:hAnsi="Times New Roman"/>
            <w:noProof/>
            <w:webHidden/>
            <w:sz w:val="24"/>
            <w:szCs w:val="24"/>
          </w:rPr>
          <w:fldChar w:fldCharType="end"/>
        </w:r>
      </w:hyperlink>
    </w:p>
    <w:p w:rsidR="0043679F" w:rsidRPr="0043679F" w:rsidRDefault="007D14E5" w:rsidP="0043679F">
      <w:pPr>
        <w:tabs>
          <w:tab w:val="right" w:leader="dot" w:pos="9345"/>
          <w:tab w:val="right" w:leader="dot" w:pos="9628"/>
        </w:tabs>
        <w:spacing w:after="0" w:line="240" w:lineRule="auto"/>
        <w:ind w:firstLine="426"/>
        <w:jc w:val="center"/>
        <w:outlineLvl w:val="0"/>
        <w:rPr>
          <w:rFonts w:ascii="Times New Roman" w:hAnsi="Times New Roman" w:cs="Times New Roman"/>
          <w:b/>
        </w:rPr>
      </w:pPr>
      <w:r w:rsidRPr="0043679F">
        <w:rPr>
          <w:rFonts w:ascii="Times New Roman" w:hAnsi="Times New Roman" w:cs="Times New Roman"/>
        </w:rPr>
        <w:fldChar w:fldCharType="end"/>
      </w:r>
      <w:r w:rsidR="0043679F" w:rsidRPr="0043679F">
        <w:rPr>
          <w:rFonts w:ascii="Times New Roman" w:hAnsi="Times New Roman" w:cs="Times New Roman"/>
        </w:rPr>
        <w:br w:type="page"/>
      </w:r>
      <w:bookmarkStart w:id="37" w:name="_Toc286309935"/>
      <w:bookmarkStart w:id="38" w:name="_Toc286310079"/>
      <w:bookmarkStart w:id="39" w:name="_Toc512581655"/>
      <w:r w:rsidR="0043679F" w:rsidRPr="0043679F">
        <w:rPr>
          <w:rFonts w:ascii="Times New Roman" w:hAnsi="Times New Roman" w:cs="Times New Roman"/>
          <w:b/>
        </w:rPr>
        <w:lastRenderedPageBreak/>
        <w:t>Введение</w:t>
      </w:r>
      <w:bookmarkEnd w:id="35"/>
      <w:bookmarkEnd w:id="36"/>
      <w:bookmarkEnd w:id="37"/>
      <w:bookmarkEnd w:id="38"/>
      <w:bookmarkEnd w:id="39"/>
    </w:p>
    <w:p w:rsidR="0043679F" w:rsidRPr="0043679F" w:rsidRDefault="0043679F" w:rsidP="0043679F">
      <w:pPr>
        <w:spacing w:after="0" w:line="240" w:lineRule="auto"/>
        <w:ind w:firstLine="426"/>
        <w:jc w:val="center"/>
        <w:rPr>
          <w:rFonts w:ascii="Times New Roman" w:hAnsi="Times New Roman" w:cs="Times New Roman"/>
          <w:b/>
        </w:rPr>
      </w:pP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Внесения изменений в Генеральный план Телецкого сельского поселения Трубчевского муниципального района Брянской области разработаны ООО «ГРАДОСТРОИТЕЛЬСТВО И КАДАСТР»  на основании договора №94 от 18.04.2017г.</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Генеральный план поселения разработан в границах территории Телецкого сельского поселения, установленных законом </w:t>
      </w:r>
      <w:r w:rsidRPr="0043679F">
        <w:rPr>
          <w:rFonts w:ascii="Times New Roman" w:hAnsi="Times New Roman" w:cs="Times New Roman"/>
          <w:color w:val="000000"/>
        </w:rPr>
        <w:t xml:space="preserve">Брянской </w:t>
      </w:r>
      <w:r w:rsidRPr="0043679F">
        <w:rPr>
          <w:rFonts w:ascii="Times New Roman" w:hAnsi="Times New Roman" w:cs="Times New Roman"/>
        </w:rPr>
        <w:t xml:space="preserve">области </w:t>
      </w:r>
      <w:r w:rsidRPr="0043679F">
        <w:rPr>
          <w:rFonts w:ascii="Times New Roman" w:hAnsi="Times New Roman" w:cs="Times New Roman"/>
          <w:color w:val="000000"/>
        </w:rPr>
        <w:t>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r w:rsidRPr="0043679F">
        <w:rPr>
          <w:rFonts w:ascii="Times New Roman" w:hAnsi="Times New Roman" w:cs="Times New Roman"/>
        </w:rPr>
        <w:t>.</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Исходный год разработки генерального плана поселения – 2017 г.</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Срок реализации генерального плана рассчитан на 20 лет и разбит на 2 этапа:</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первая очередь – период, на который определены первоочередные мероприятия по реализации генерального плана Телецкого сельского поселения –2017 - 2027 гг.;</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расчетный срок – период, на который рассчитаны все основные проектные решения генерального плана Телецкого сельского поселения – 2017 - 2037 год;</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Перспективное развитие территории за пределами сроков реализации генерального плана – 2037 - 2047 год.</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Проект генерального плана Телецкого сельского поселения разработан в соответствии с действующим законодательством Российской Федерации, в т.ч. с учётом требований:</w:t>
      </w:r>
    </w:p>
    <w:p w:rsidR="0043679F" w:rsidRPr="0043679F" w:rsidRDefault="0043679F" w:rsidP="0043679F">
      <w:pPr>
        <w:spacing w:after="0" w:line="240" w:lineRule="auto"/>
        <w:ind w:firstLine="426"/>
        <w:contextualSpacing/>
        <w:jc w:val="both"/>
        <w:rPr>
          <w:rFonts w:ascii="Times New Roman" w:hAnsi="Times New Roman" w:cs="Times New Roman"/>
          <w:b/>
        </w:rPr>
      </w:pPr>
      <w:r w:rsidRPr="0043679F">
        <w:rPr>
          <w:rFonts w:ascii="Times New Roman" w:hAnsi="Times New Roman" w:cs="Times New Roman"/>
          <w:b/>
        </w:rPr>
        <w:t>Федеральных законов:</w:t>
      </w:r>
    </w:p>
    <w:p w:rsidR="0043679F" w:rsidRPr="0043679F" w:rsidRDefault="0043679F" w:rsidP="0043679F">
      <w:pPr>
        <w:numPr>
          <w:ilvl w:val="0"/>
          <w:numId w:val="26"/>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Градостроительный кодекс Российской Федерации от 29.12.2004 N 190-ФЗ;</w:t>
      </w:r>
    </w:p>
    <w:p w:rsidR="0043679F" w:rsidRPr="0043679F" w:rsidRDefault="0043679F" w:rsidP="0043679F">
      <w:pPr>
        <w:numPr>
          <w:ilvl w:val="0"/>
          <w:numId w:val="26"/>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Земельный кодекс Российской Федерации от 25.10.2001 г. № 136 –ФЗ;</w:t>
      </w:r>
    </w:p>
    <w:p w:rsidR="0043679F" w:rsidRPr="0043679F" w:rsidRDefault="0043679F" w:rsidP="0043679F">
      <w:pPr>
        <w:numPr>
          <w:ilvl w:val="0"/>
          <w:numId w:val="26"/>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Водный кодекс Российской Федерации от 03.06.2006 г. № 74 –ФЗ;</w:t>
      </w:r>
    </w:p>
    <w:p w:rsidR="0043679F" w:rsidRPr="0043679F" w:rsidRDefault="0043679F" w:rsidP="0043679F">
      <w:pPr>
        <w:numPr>
          <w:ilvl w:val="0"/>
          <w:numId w:val="26"/>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Лесной кодекс Российской Федерации от 04.12.2006 г. № 200–ФЗ;</w:t>
      </w:r>
    </w:p>
    <w:p w:rsidR="0043679F" w:rsidRPr="0043679F" w:rsidRDefault="0043679F" w:rsidP="0043679F">
      <w:pPr>
        <w:numPr>
          <w:ilvl w:val="0"/>
          <w:numId w:val="26"/>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 xml:space="preserve">ФЗ «О санитарно-эпидемиологическом благополучии населения» от 30.03. </w:t>
      </w:r>
      <w:smartTag w:uri="urn:schemas-microsoft-com:office:smarttags" w:element="metricconverter">
        <w:smartTagPr>
          <w:attr w:name="ProductID" w:val="1999 г"/>
        </w:smartTagPr>
        <w:r w:rsidRPr="0043679F">
          <w:rPr>
            <w:rFonts w:ascii="Times New Roman" w:hAnsi="Times New Roman" w:cs="Times New Roman"/>
          </w:rPr>
          <w:t>1999 г</w:t>
        </w:r>
      </w:smartTag>
      <w:r w:rsidRPr="0043679F">
        <w:rPr>
          <w:rFonts w:ascii="Times New Roman" w:hAnsi="Times New Roman" w:cs="Times New Roman"/>
        </w:rPr>
        <w:t>. № 52-ФЗ;</w:t>
      </w:r>
    </w:p>
    <w:p w:rsidR="0043679F" w:rsidRPr="0043679F" w:rsidRDefault="0043679F" w:rsidP="0043679F">
      <w:pPr>
        <w:numPr>
          <w:ilvl w:val="0"/>
          <w:numId w:val="26"/>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p>
    <w:p w:rsidR="0043679F" w:rsidRPr="0043679F" w:rsidRDefault="0043679F" w:rsidP="0043679F">
      <w:pPr>
        <w:numPr>
          <w:ilvl w:val="0"/>
          <w:numId w:val="26"/>
        </w:numPr>
        <w:overflowPunct w:val="0"/>
        <w:autoSpaceDE w:val="0"/>
        <w:autoSpaceDN w:val="0"/>
        <w:adjustRightInd w:val="0"/>
        <w:spacing w:after="0" w:line="240" w:lineRule="auto"/>
        <w:ind w:left="0" w:firstLine="426"/>
        <w:contextualSpacing/>
        <w:jc w:val="both"/>
        <w:textAlignment w:val="baseline"/>
        <w:rPr>
          <w:rFonts w:ascii="Times New Roman" w:hAnsi="Times New Roman" w:cs="Times New Roman"/>
        </w:rPr>
      </w:pPr>
      <w:r w:rsidRPr="0043679F">
        <w:rPr>
          <w:rFonts w:ascii="Times New Roman" w:hAnsi="Times New Roman" w:cs="Times New Roman"/>
        </w:rPr>
        <w:t xml:space="preserve"> ФЗ</w:t>
      </w:r>
      <w:r w:rsidRPr="0043679F">
        <w:rPr>
          <w:rFonts w:ascii="Times New Roman" w:eastAsia="SimSun" w:hAnsi="Times New Roman" w:cs="Times New Roman"/>
        </w:rPr>
        <w:t xml:space="preserve"> </w:t>
      </w:r>
      <w:r w:rsidRPr="0043679F">
        <w:rPr>
          <w:rFonts w:ascii="Times New Roman" w:hAnsi="Times New Roman" w:cs="Times New Roman"/>
        </w:rPr>
        <w:t>«О безопасности дорожного движения» от 10 декабря 2007 года № 196-ФЗ;</w:t>
      </w:r>
    </w:p>
    <w:p w:rsidR="0043679F" w:rsidRPr="0043679F" w:rsidRDefault="0043679F" w:rsidP="0043679F">
      <w:pPr>
        <w:numPr>
          <w:ilvl w:val="0"/>
          <w:numId w:val="26"/>
        </w:numPr>
        <w:tabs>
          <w:tab w:val="left" w:pos="284"/>
        </w:tabs>
        <w:autoSpaceDE w:val="0"/>
        <w:autoSpaceDN w:val="0"/>
        <w:adjustRightInd w:val="0"/>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 xml:space="preserve"> ФЗ «Об общих принципах организации местного самоуправления в Российской Федерации» от 6 октября 2003 года №131-ФЗ;</w:t>
      </w:r>
    </w:p>
    <w:p w:rsidR="0043679F" w:rsidRPr="0043679F" w:rsidRDefault="0043679F" w:rsidP="0043679F">
      <w:pPr>
        <w:numPr>
          <w:ilvl w:val="0"/>
          <w:numId w:val="26"/>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 xml:space="preserve"> ФЗ «Об охране окружающей среды» от 10.01.02 года № 7-ФЗ;</w:t>
      </w:r>
    </w:p>
    <w:p w:rsidR="0043679F" w:rsidRPr="0043679F" w:rsidRDefault="0043679F" w:rsidP="0043679F">
      <w:pPr>
        <w:numPr>
          <w:ilvl w:val="0"/>
          <w:numId w:val="26"/>
        </w:numPr>
        <w:overflowPunct w:val="0"/>
        <w:autoSpaceDE w:val="0"/>
        <w:autoSpaceDN w:val="0"/>
        <w:adjustRightInd w:val="0"/>
        <w:spacing w:after="0" w:line="240" w:lineRule="auto"/>
        <w:ind w:left="0" w:firstLine="426"/>
        <w:contextualSpacing/>
        <w:jc w:val="both"/>
        <w:textAlignment w:val="baseline"/>
        <w:rPr>
          <w:rFonts w:ascii="Times New Roman" w:hAnsi="Times New Roman" w:cs="Times New Roman"/>
        </w:rPr>
      </w:pPr>
      <w:r w:rsidRPr="0043679F">
        <w:rPr>
          <w:rFonts w:ascii="Times New Roman" w:hAnsi="Times New Roman" w:cs="Times New Roman"/>
        </w:rPr>
        <w:t xml:space="preserve"> ФЗ «О защите населения и территорий от чрезвычайных ситуаций природного и техногенного характера» от 21 декабря 1994 года № 68-ФЗ;</w:t>
      </w:r>
    </w:p>
    <w:p w:rsidR="0043679F" w:rsidRPr="0043679F" w:rsidRDefault="0043679F" w:rsidP="0043679F">
      <w:pPr>
        <w:numPr>
          <w:ilvl w:val="0"/>
          <w:numId w:val="26"/>
        </w:numPr>
        <w:overflowPunct w:val="0"/>
        <w:autoSpaceDE w:val="0"/>
        <w:autoSpaceDN w:val="0"/>
        <w:adjustRightInd w:val="0"/>
        <w:spacing w:after="0" w:line="240" w:lineRule="auto"/>
        <w:ind w:left="0" w:firstLine="426"/>
        <w:contextualSpacing/>
        <w:jc w:val="both"/>
        <w:textAlignment w:val="baseline"/>
        <w:rPr>
          <w:rFonts w:ascii="Times New Roman" w:hAnsi="Times New Roman" w:cs="Times New Roman"/>
        </w:rPr>
      </w:pPr>
      <w:r w:rsidRPr="0043679F">
        <w:rPr>
          <w:rFonts w:ascii="Times New Roman" w:hAnsi="Times New Roman" w:cs="Times New Roman"/>
        </w:rPr>
        <w:t>ФЗ «Об объектах культурного наследия (памятниках истории и культуры) народов Российской Федерации» от 25.06.2002 N 73-ФЗ;</w:t>
      </w:r>
    </w:p>
    <w:p w:rsidR="0043679F" w:rsidRPr="0043679F" w:rsidRDefault="0043679F" w:rsidP="0043679F">
      <w:pPr>
        <w:spacing w:after="0" w:line="240" w:lineRule="auto"/>
        <w:ind w:firstLine="426"/>
        <w:contextualSpacing/>
        <w:jc w:val="both"/>
        <w:rPr>
          <w:rFonts w:ascii="Times New Roman" w:hAnsi="Times New Roman" w:cs="Times New Roman"/>
          <w:b/>
        </w:rPr>
      </w:pPr>
      <w:r w:rsidRPr="0043679F">
        <w:rPr>
          <w:rFonts w:ascii="Times New Roman" w:hAnsi="Times New Roman" w:cs="Times New Roman"/>
          <w:b/>
        </w:rPr>
        <w:t>Областных законов</w:t>
      </w:r>
    </w:p>
    <w:p w:rsidR="0043679F" w:rsidRPr="0043679F" w:rsidRDefault="0043679F" w:rsidP="0043679F">
      <w:pPr>
        <w:numPr>
          <w:ilvl w:val="0"/>
          <w:numId w:val="39"/>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lastRenderedPageBreak/>
        <w:t>Закон Брянской области «О градостроительной деятельности в Брянской области» от 15.03.2007 N 28-З;</w:t>
      </w:r>
    </w:p>
    <w:p w:rsidR="0043679F" w:rsidRPr="0043679F" w:rsidRDefault="0043679F" w:rsidP="0043679F">
      <w:pPr>
        <w:numPr>
          <w:ilvl w:val="0"/>
          <w:numId w:val="39"/>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Закон Брянской области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от 09.03.2005 № 3-3.</w:t>
      </w:r>
    </w:p>
    <w:p w:rsidR="0043679F" w:rsidRPr="0043679F" w:rsidRDefault="0043679F" w:rsidP="0043679F">
      <w:pPr>
        <w:spacing w:after="0" w:line="240" w:lineRule="auto"/>
        <w:ind w:firstLine="426"/>
        <w:contextualSpacing/>
        <w:jc w:val="both"/>
        <w:rPr>
          <w:rFonts w:ascii="Times New Roman" w:hAnsi="Times New Roman" w:cs="Times New Roman"/>
          <w:b/>
        </w:rPr>
      </w:pPr>
      <w:r w:rsidRPr="0043679F">
        <w:rPr>
          <w:rFonts w:ascii="Times New Roman" w:hAnsi="Times New Roman" w:cs="Times New Roman"/>
          <w:b/>
        </w:rPr>
        <w:t>Иных нормативно-правовых актов и технических регламентов</w:t>
      </w:r>
    </w:p>
    <w:p w:rsidR="0043679F" w:rsidRPr="0043679F" w:rsidRDefault="0043679F" w:rsidP="0043679F">
      <w:pPr>
        <w:numPr>
          <w:ilvl w:val="0"/>
          <w:numId w:val="4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43679F" w:rsidRPr="0043679F" w:rsidRDefault="0043679F" w:rsidP="0043679F">
      <w:pPr>
        <w:numPr>
          <w:ilvl w:val="0"/>
          <w:numId w:val="4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43679F" w:rsidRPr="0043679F" w:rsidRDefault="0043679F" w:rsidP="0043679F">
      <w:pPr>
        <w:numPr>
          <w:ilvl w:val="0"/>
          <w:numId w:val="4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Постановление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43679F" w:rsidRPr="0043679F" w:rsidRDefault="0043679F" w:rsidP="0043679F">
      <w:pPr>
        <w:numPr>
          <w:ilvl w:val="0"/>
          <w:numId w:val="4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 СНиП 2.07.01-89*. «Градостроительство. Планировка и застройка городских и сельских поселений» (утв. Постановлением Госстроя СССР от 16.05.1989 N 78);</w:t>
      </w:r>
    </w:p>
    <w:p w:rsidR="0043679F" w:rsidRPr="0043679F" w:rsidRDefault="0043679F" w:rsidP="0043679F">
      <w:pPr>
        <w:numPr>
          <w:ilvl w:val="0"/>
          <w:numId w:val="4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 xml:space="preserve">СНиП 11-02-96 «Инженерно-экологические изыскания для строительства. Основные положения», М., Минстрой России, </w:t>
      </w:r>
      <w:smartTag w:uri="urn:schemas-microsoft-com:office:smarttags" w:element="metricconverter">
        <w:smartTagPr>
          <w:attr w:name="ProductID" w:val="1997 г"/>
        </w:smartTagPr>
        <w:r w:rsidRPr="0043679F">
          <w:rPr>
            <w:rFonts w:ascii="Times New Roman" w:hAnsi="Times New Roman" w:cs="Times New Roman"/>
          </w:rPr>
          <w:t>1997 г</w:t>
        </w:r>
      </w:smartTag>
      <w:r w:rsidRPr="0043679F">
        <w:rPr>
          <w:rFonts w:ascii="Times New Roman" w:hAnsi="Times New Roman" w:cs="Times New Roman"/>
        </w:rPr>
        <w:t>.;</w:t>
      </w:r>
    </w:p>
    <w:p w:rsidR="0043679F" w:rsidRPr="0043679F" w:rsidRDefault="0043679F" w:rsidP="0043679F">
      <w:pPr>
        <w:numPr>
          <w:ilvl w:val="0"/>
          <w:numId w:val="4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СНиП 2.04.02-84 «Водоснабжение. Наружные сети и сооружения»;</w:t>
      </w:r>
    </w:p>
    <w:p w:rsidR="0043679F" w:rsidRPr="0043679F" w:rsidRDefault="0043679F" w:rsidP="0043679F">
      <w:pPr>
        <w:numPr>
          <w:ilvl w:val="0"/>
          <w:numId w:val="4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СНиП 2.04.03-85 «Канализация наружные сети и сооружения»;</w:t>
      </w:r>
    </w:p>
    <w:p w:rsidR="0043679F" w:rsidRPr="0043679F" w:rsidRDefault="0043679F" w:rsidP="0043679F">
      <w:pPr>
        <w:numPr>
          <w:ilvl w:val="0"/>
          <w:numId w:val="4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СНиП 2.04.07-86*; методика расчета потребности тепловой энергии на отопление, вентиляцию и горячее водоснабжение жилых и общественных зданий и сооружений;</w:t>
      </w:r>
    </w:p>
    <w:p w:rsidR="0043679F" w:rsidRPr="0043679F" w:rsidRDefault="0043679F" w:rsidP="0043679F">
      <w:pPr>
        <w:pStyle w:val="af9"/>
        <w:numPr>
          <w:ilvl w:val="0"/>
          <w:numId w:val="40"/>
        </w:numPr>
        <w:spacing w:line="240" w:lineRule="auto"/>
        <w:ind w:left="0" w:firstLine="426"/>
        <w:contextualSpacing/>
        <w:rPr>
          <w:sz w:val="24"/>
          <w:szCs w:val="24"/>
        </w:rPr>
      </w:pPr>
      <w:r w:rsidRPr="0043679F">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43679F" w:rsidRPr="0043679F" w:rsidRDefault="0043679F" w:rsidP="0043679F">
      <w:pPr>
        <w:pStyle w:val="af9"/>
        <w:numPr>
          <w:ilvl w:val="0"/>
          <w:numId w:val="40"/>
        </w:numPr>
        <w:spacing w:line="240" w:lineRule="auto"/>
        <w:ind w:left="0" w:firstLine="426"/>
        <w:contextualSpacing/>
        <w:rPr>
          <w:sz w:val="24"/>
          <w:szCs w:val="24"/>
        </w:rPr>
      </w:pPr>
      <w:r w:rsidRPr="0043679F">
        <w:rPr>
          <w:sz w:val="24"/>
          <w:szCs w:val="24"/>
        </w:rPr>
        <w:t xml:space="preserve">СанПиН 2.1.4.1110 «Закон санитарной охраны источников водоснабжения и водопроводов питьевого назначения»; </w:t>
      </w:r>
    </w:p>
    <w:p w:rsidR="0043679F" w:rsidRPr="0043679F" w:rsidRDefault="0043679F" w:rsidP="0043679F">
      <w:pPr>
        <w:pStyle w:val="af9"/>
        <w:numPr>
          <w:ilvl w:val="0"/>
          <w:numId w:val="40"/>
        </w:numPr>
        <w:spacing w:line="240" w:lineRule="auto"/>
        <w:ind w:left="0" w:firstLine="426"/>
        <w:contextualSpacing/>
        <w:rPr>
          <w:sz w:val="24"/>
          <w:szCs w:val="24"/>
        </w:rPr>
      </w:pPr>
      <w:r w:rsidRPr="0043679F">
        <w:rPr>
          <w:sz w:val="24"/>
          <w:szCs w:val="24"/>
        </w:rPr>
        <w:t>СанПиН 2.1.6.1032-01 «Гигиенические требования к обеспечению качества атмосферного воздуха населенных мест»;</w:t>
      </w:r>
    </w:p>
    <w:p w:rsidR="0043679F" w:rsidRPr="0043679F" w:rsidRDefault="0043679F" w:rsidP="0043679F">
      <w:pPr>
        <w:numPr>
          <w:ilvl w:val="0"/>
          <w:numId w:val="4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 xml:space="preserve">«Методика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43679F">
          <w:rPr>
            <w:rFonts w:ascii="Times New Roman" w:hAnsi="Times New Roman" w:cs="Times New Roman"/>
          </w:rPr>
          <w:t>1999 г</w:t>
        </w:r>
      </w:smartTag>
      <w:r w:rsidRPr="0043679F">
        <w:rPr>
          <w:rFonts w:ascii="Times New Roman" w:hAnsi="Times New Roman" w:cs="Times New Roman"/>
        </w:rPr>
        <w:t>;</w:t>
      </w:r>
    </w:p>
    <w:p w:rsidR="0043679F" w:rsidRPr="0043679F" w:rsidRDefault="0043679F" w:rsidP="0043679F">
      <w:pPr>
        <w:numPr>
          <w:ilvl w:val="0"/>
          <w:numId w:val="40"/>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и другие.</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При подготовке проекта генерального плана Телецкого сельского поселения учтена ранее разработанная градостроительная документация, в т.ч.:</w:t>
      </w:r>
    </w:p>
    <w:p w:rsidR="0043679F" w:rsidRPr="0043679F" w:rsidRDefault="0043679F" w:rsidP="0043679F">
      <w:pPr>
        <w:numPr>
          <w:ilvl w:val="0"/>
          <w:numId w:val="26"/>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 xml:space="preserve">Схема территориального планирования Брянской области, разработанная НПИ «ЭНКО» в </w:t>
      </w:r>
      <w:smartTag w:uri="urn:schemas-microsoft-com:office:smarttags" w:element="metricconverter">
        <w:smartTagPr>
          <w:attr w:name="ProductID" w:val="2008 г"/>
        </w:smartTagPr>
        <w:r w:rsidRPr="0043679F">
          <w:rPr>
            <w:rFonts w:ascii="Times New Roman" w:hAnsi="Times New Roman" w:cs="Times New Roman"/>
          </w:rPr>
          <w:t>2008 г</w:t>
        </w:r>
      </w:smartTag>
      <w:r w:rsidRPr="0043679F">
        <w:rPr>
          <w:rFonts w:ascii="Times New Roman" w:hAnsi="Times New Roman" w:cs="Times New Roman"/>
        </w:rPr>
        <w:t>.;</w:t>
      </w:r>
    </w:p>
    <w:p w:rsidR="0043679F" w:rsidRPr="0043679F" w:rsidRDefault="0043679F" w:rsidP="0043679F">
      <w:pPr>
        <w:numPr>
          <w:ilvl w:val="0"/>
          <w:numId w:val="26"/>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Схема территориального планирования муниципального образования Трубчевский муниципальный район Брянской области, разработанная ФГУП Центр «Севзапгеоинформ» в 2011г.</w:t>
      </w:r>
    </w:p>
    <w:p w:rsidR="0043679F" w:rsidRPr="0043679F" w:rsidRDefault="0043679F" w:rsidP="0043679F">
      <w:pPr>
        <w:numPr>
          <w:ilvl w:val="0"/>
          <w:numId w:val="26"/>
        </w:numPr>
        <w:spacing w:after="0" w:line="240" w:lineRule="auto"/>
        <w:ind w:left="0" w:firstLine="426"/>
        <w:jc w:val="both"/>
        <w:rPr>
          <w:rFonts w:ascii="Times New Roman" w:hAnsi="Times New Roman" w:cs="Times New Roman"/>
        </w:rPr>
      </w:pPr>
      <w:r w:rsidRPr="0043679F">
        <w:rPr>
          <w:rFonts w:ascii="Times New Roman" w:hAnsi="Times New Roman" w:cs="Times New Roman"/>
        </w:rPr>
        <w:t>Генеральный план Телецкого сельского поселения Трубчевского муниципального района Брянской области, разработанный ФГУП Центр «Севзапгеоинформ» в 2011г.</w:t>
      </w:r>
    </w:p>
    <w:p w:rsidR="0043679F" w:rsidRPr="0043679F" w:rsidRDefault="0043679F" w:rsidP="0043679F">
      <w:pPr>
        <w:spacing w:after="0" w:line="240" w:lineRule="auto"/>
        <w:ind w:firstLine="426"/>
        <w:contextualSpacing/>
        <w:jc w:val="both"/>
        <w:rPr>
          <w:rFonts w:ascii="Times New Roman" w:hAnsi="Times New Roman" w:cs="Times New Roman"/>
          <w:highlight w:val="yellow"/>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Кроме того, при разработке проекта генерального плана Телецкого сельского поселения учтены положения областных программ, областных проектов, стратегий, концепций, реализуемых в Брянской области по состоянию на 1 августа 2017 года, в т.ч.:</w:t>
      </w:r>
    </w:p>
    <w:p w:rsidR="0043679F" w:rsidRPr="0043679F" w:rsidRDefault="0043679F" w:rsidP="0043679F">
      <w:pPr>
        <w:numPr>
          <w:ilvl w:val="0"/>
          <w:numId w:val="38"/>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 xml:space="preserve"> «Стратегии социально-экономического развития Брянской области до 2025 года», утверждённой постановлением правительства Брянской области от 20 июня </w:t>
      </w:r>
      <w:smartTag w:uri="urn:schemas-microsoft-com:office:smarttags" w:element="metricconverter">
        <w:smartTagPr>
          <w:attr w:name="ProductID" w:val="2008 г"/>
        </w:smartTagPr>
        <w:r w:rsidRPr="0043679F">
          <w:rPr>
            <w:rFonts w:ascii="Times New Roman" w:hAnsi="Times New Roman" w:cs="Times New Roman"/>
          </w:rPr>
          <w:t>2008 г</w:t>
        </w:r>
      </w:smartTag>
      <w:r w:rsidRPr="0043679F">
        <w:rPr>
          <w:rFonts w:ascii="Times New Roman" w:hAnsi="Times New Roman" w:cs="Times New Roman"/>
        </w:rPr>
        <w:t>. № 604;</w:t>
      </w:r>
    </w:p>
    <w:p w:rsidR="0043679F" w:rsidRPr="0043679F" w:rsidRDefault="0043679F" w:rsidP="0043679F">
      <w:pPr>
        <w:numPr>
          <w:ilvl w:val="0"/>
          <w:numId w:val="38"/>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«Программы социально-экономического развития Брянской области на 2009-2013 годы», утвержденной Законом Брянской области от 26 ноября 2008 года N 103-З;</w:t>
      </w:r>
    </w:p>
    <w:p w:rsidR="0043679F" w:rsidRPr="0043679F" w:rsidRDefault="0043679F" w:rsidP="0043679F">
      <w:pPr>
        <w:numPr>
          <w:ilvl w:val="0"/>
          <w:numId w:val="38"/>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lastRenderedPageBreak/>
        <w:t>Районной целевой программы «Социальное и экономическое развитие Трубчевского муниципального района на 2009-2013 годы», утвержденной Постановлением главы администрации Трубчевского муниципального района № 489 от 21.09.2009г.;</w:t>
      </w:r>
    </w:p>
    <w:p w:rsidR="0043679F" w:rsidRPr="0043679F" w:rsidRDefault="0043679F" w:rsidP="0043679F">
      <w:pPr>
        <w:numPr>
          <w:ilvl w:val="0"/>
          <w:numId w:val="38"/>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«Стратегии социально-экономического развития Трубчевского района Брянской области до 2025 года», утвержденной Постановлением главы администрации Трубчевского муниципального района № 379 от 10.07.2009г.</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Генеральный план поселения разработан на основе оцифровки карт «Центргипрозем» г. Брянск масштаба 1:10 000 1990 года, материалов топографической съёмки на населенные пункты М 1:2000, предоставленных компанией ООО «БрянскСтройИзыскания», а так же векторных материалов кадастрового деления.</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Графические материалы генерального плана поселения выполнены с применением геоинформационных технологий в программе  MapInfo Professional. </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w:t>
      </w:r>
    </w:p>
    <w:p w:rsidR="0043679F" w:rsidRPr="0043679F" w:rsidRDefault="0043679F" w:rsidP="0043679F">
      <w:pPr>
        <w:numPr>
          <w:ilvl w:val="0"/>
          <w:numId w:val="27"/>
        </w:numPr>
        <w:spacing w:after="0" w:line="240" w:lineRule="auto"/>
        <w:ind w:left="0" w:firstLine="426"/>
        <w:contextualSpacing/>
        <w:jc w:val="center"/>
        <w:outlineLvl w:val="0"/>
        <w:rPr>
          <w:rFonts w:ascii="Times New Roman" w:hAnsi="Times New Roman" w:cs="Times New Roman"/>
          <w:b/>
        </w:rPr>
      </w:pPr>
      <w:bookmarkStart w:id="40" w:name="_Toc286309936"/>
      <w:bookmarkStart w:id="41" w:name="_Toc286310080"/>
      <w:bookmarkStart w:id="42" w:name="_Toc512581656"/>
      <w:r w:rsidRPr="0043679F">
        <w:rPr>
          <w:rFonts w:ascii="Times New Roman" w:hAnsi="Times New Roman" w:cs="Times New Roman"/>
          <w:b/>
        </w:rPr>
        <w:t>Анализ состояния территории, проблем и направлений её комплексного развития</w:t>
      </w:r>
      <w:bookmarkEnd w:id="40"/>
      <w:bookmarkEnd w:id="41"/>
      <w:bookmarkEnd w:id="42"/>
    </w:p>
    <w:p w:rsidR="0043679F" w:rsidRPr="0043679F" w:rsidRDefault="0043679F" w:rsidP="0043679F">
      <w:pPr>
        <w:spacing w:after="0" w:line="240" w:lineRule="auto"/>
        <w:ind w:firstLine="426"/>
        <w:contextualSpacing/>
        <w:jc w:val="center"/>
        <w:outlineLvl w:val="0"/>
        <w:rPr>
          <w:rFonts w:ascii="Times New Roman" w:hAnsi="Times New Roman" w:cs="Times New Roman"/>
          <w:b/>
        </w:rPr>
      </w:pP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Анализ состояния территории Телецкого сельского поселения, проблем и направлений ее комплексного развития (комплексная оценка территории) проводится в соответствии с требованиями п.1 ч.8 ст. 23 Градостроительного кодекса Российской Федерации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Настоящий раздел содержит анализ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Кроме того, данный раздел направлен на  выявление существующих проблем развития территории с целью формирования мероприятий, предназначенных для их решения.</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 зоны с особыми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действующим законодательством Российской Федерации.</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p>
    <w:p w:rsidR="0043679F" w:rsidRPr="0043679F" w:rsidRDefault="0043679F" w:rsidP="0043679F">
      <w:pPr>
        <w:numPr>
          <w:ilvl w:val="1"/>
          <w:numId w:val="27"/>
        </w:numPr>
        <w:spacing w:after="0" w:line="240" w:lineRule="auto"/>
        <w:ind w:left="0" w:firstLine="426"/>
        <w:contextualSpacing/>
        <w:jc w:val="center"/>
        <w:outlineLvl w:val="1"/>
        <w:rPr>
          <w:rFonts w:ascii="Times New Roman" w:hAnsi="Times New Roman" w:cs="Times New Roman"/>
          <w:b/>
        </w:rPr>
      </w:pPr>
      <w:bookmarkStart w:id="43" w:name="_Toc286309937"/>
      <w:bookmarkStart w:id="44" w:name="_Toc286310081"/>
      <w:bookmarkStart w:id="45" w:name="_Toc512581657"/>
      <w:r w:rsidRPr="0043679F">
        <w:rPr>
          <w:rFonts w:ascii="Times New Roman" w:hAnsi="Times New Roman" w:cs="Times New Roman"/>
          <w:b/>
        </w:rPr>
        <w:t>Общая характеристика территории</w:t>
      </w:r>
      <w:bookmarkEnd w:id="43"/>
      <w:bookmarkEnd w:id="44"/>
      <w:bookmarkEnd w:id="45"/>
      <w:r w:rsidRPr="0043679F">
        <w:rPr>
          <w:rFonts w:ascii="Times New Roman" w:hAnsi="Times New Roman" w:cs="Times New Roman"/>
          <w:b/>
        </w:rPr>
        <w:t xml:space="preserve"> </w:t>
      </w:r>
    </w:p>
    <w:p w:rsidR="0043679F" w:rsidRPr="0043679F" w:rsidRDefault="0043679F" w:rsidP="0043679F">
      <w:pPr>
        <w:tabs>
          <w:tab w:val="left" w:pos="276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Территория Телецкого сельского поселения</w:t>
      </w:r>
      <w:r w:rsidRPr="0043679F">
        <w:rPr>
          <w:rFonts w:ascii="Times New Roman" w:hAnsi="Times New Roman" w:cs="Times New Roman"/>
          <w:b/>
        </w:rPr>
        <w:t xml:space="preserve"> </w:t>
      </w:r>
      <w:r w:rsidRPr="0043679F">
        <w:rPr>
          <w:rFonts w:ascii="Times New Roman" w:hAnsi="Times New Roman" w:cs="Times New Roman"/>
        </w:rPr>
        <w:t>расположена в южной части Трубчевского муниципального района</w:t>
      </w:r>
      <w:r w:rsidRPr="0043679F">
        <w:rPr>
          <w:rFonts w:ascii="Times New Roman" w:hAnsi="Times New Roman" w:cs="Times New Roman"/>
          <w:b/>
        </w:rPr>
        <w:t xml:space="preserve"> </w:t>
      </w:r>
      <w:r w:rsidRPr="0043679F">
        <w:rPr>
          <w:rFonts w:ascii="Times New Roman" w:hAnsi="Times New Roman" w:cs="Times New Roman"/>
        </w:rPr>
        <w:t>Брянской области и имеет смежные границы:</w:t>
      </w:r>
    </w:p>
    <w:p w:rsidR="0043679F" w:rsidRPr="0043679F" w:rsidRDefault="0043679F" w:rsidP="0043679F">
      <w:pPr>
        <w:tabs>
          <w:tab w:val="left" w:pos="276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с юга – с Белоберезковским городским поселением;</w:t>
      </w:r>
    </w:p>
    <w:p w:rsidR="0043679F" w:rsidRPr="0043679F" w:rsidRDefault="0043679F" w:rsidP="0043679F">
      <w:pPr>
        <w:tabs>
          <w:tab w:val="left" w:pos="276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с севера и северо-запада – с Семячковским сельским поселением Трубчевского муниципального района;</w:t>
      </w:r>
    </w:p>
    <w:p w:rsidR="0043679F" w:rsidRPr="0043679F" w:rsidRDefault="0043679F" w:rsidP="0043679F">
      <w:pPr>
        <w:tabs>
          <w:tab w:val="left" w:pos="276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с востока – с г. Трубчевском;</w:t>
      </w:r>
    </w:p>
    <w:p w:rsidR="0043679F" w:rsidRPr="0043679F" w:rsidRDefault="0043679F" w:rsidP="0043679F">
      <w:pPr>
        <w:tabs>
          <w:tab w:val="left" w:pos="276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с юго-востока – с Суземским муниципальным районом Брянской области;</w:t>
      </w:r>
    </w:p>
    <w:p w:rsidR="0043679F" w:rsidRPr="0043679F" w:rsidRDefault="0043679F" w:rsidP="0043679F">
      <w:pPr>
        <w:tabs>
          <w:tab w:val="left" w:pos="276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с запада – с Селецким сельским поселением Трубчевского муниципального района.</w:t>
      </w:r>
    </w:p>
    <w:p w:rsidR="0043679F" w:rsidRPr="0043679F" w:rsidRDefault="0043679F" w:rsidP="0043679F">
      <w:pPr>
        <w:tabs>
          <w:tab w:val="left" w:pos="276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Границы Телецкого сельского поселения установлены законом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p>
    <w:p w:rsidR="0043679F" w:rsidRPr="0043679F" w:rsidRDefault="0043679F" w:rsidP="0043679F">
      <w:pPr>
        <w:tabs>
          <w:tab w:val="left" w:pos="2760"/>
        </w:tabs>
        <w:spacing w:after="0" w:line="240" w:lineRule="auto"/>
        <w:ind w:firstLine="426"/>
        <w:contextualSpacing/>
        <w:jc w:val="both"/>
        <w:rPr>
          <w:rFonts w:ascii="Times New Roman" w:hAnsi="Times New Roman" w:cs="Times New Roman"/>
          <w:color w:val="0000FF"/>
        </w:rPr>
      </w:pPr>
      <w:r w:rsidRPr="0043679F">
        <w:rPr>
          <w:rFonts w:ascii="Times New Roman" w:hAnsi="Times New Roman" w:cs="Times New Roman"/>
        </w:rPr>
        <w:t xml:space="preserve">Площадь территории поселения по обмеру топографических материалов составляет </w:t>
      </w:r>
      <w:smartTag w:uri="urn:schemas-microsoft-com:office:smarttags" w:element="metricconverter">
        <w:smartTagPr>
          <w:attr w:name="ProductID" w:val="20865,68 га"/>
        </w:smartTagPr>
        <w:r w:rsidRPr="0043679F">
          <w:rPr>
            <w:rFonts w:ascii="Times New Roman" w:hAnsi="Times New Roman" w:cs="Times New Roman"/>
          </w:rPr>
          <w:t>20865,68 га</w:t>
        </w:r>
      </w:smartTag>
      <w:r w:rsidRPr="0043679F">
        <w:rPr>
          <w:rFonts w:ascii="Times New Roman" w:hAnsi="Times New Roman" w:cs="Times New Roman"/>
        </w:rPr>
        <w:t>.</w:t>
      </w:r>
      <w:r w:rsidRPr="0043679F">
        <w:rPr>
          <w:rFonts w:ascii="Times New Roman" w:hAnsi="Times New Roman" w:cs="Times New Roman"/>
          <w:color w:val="0000FF"/>
        </w:rPr>
        <w:t xml:space="preserve"> </w:t>
      </w:r>
      <w:r w:rsidRPr="0043679F">
        <w:rPr>
          <w:rFonts w:ascii="Times New Roman" w:hAnsi="Times New Roman" w:cs="Times New Roman"/>
        </w:rPr>
        <w:t>Численность населения на 01.01.2016г. – 3,17 тыс. человек.</w:t>
      </w:r>
    </w:p>
    <w:p w:rsidR="0043679F" w:rsidRPr="0043679F" w:rsidRDefault="0043679F" w:rsidP="0043679F">
      <w:pPr>
        <w:spacing w:after="0" w:line="240" w:lineRule="auto"/>
        <w:ind w:firstLine="426"/>
        <w:contextualSpacing/>
        <w:jc w:val="both"/>
        <w:rPr>
          <w:rFonts w:ascii="Times New Roman" w:hAnsi="Times New Roman" w:cs="Times New Roman"/>
          <w:color w:val="0000FF"/>
        </w:rPr>
      </w:pPr>
      <w:r w:rsidRPr="0043679F">
        <w:rPr>
          <w:rFonts w:ascii="Times New Roman" w:hAnsi="Times New Roman" w:cs="Times New Roman"/>
        </w:rPr>
        <w:t>В состав Телецкого сельского поселения входят 14 населённых пунктов: деревня Телец, поселок Высокий Ключ, хутор Жерено, деревня Карташово, деревня Кветунь, деревня Колодезки, деревня Красное, деревня Лучки, деревня Макарзно, железнодорожный разъезд Непорень, деревня Поповка, поселок Прогресс, поселок Старая Непорень, село Филипповичи,</w:t>
      </w:r>
      <w:r w:rsidRPr="0043679F">
        <w:rPr>
          <w:rFonts w:ascii="Times New Roman" w:hAnsi="Times New Roman" w:cs="Times New Roman"/>
          <w:color w:val="0000FF"/>
        </w:rPr>
        <w:t xml:space="preserve"> </w:t>
      </w:r>
      <w:r w:rsidRPr="0043679F">
        <w:rPr>
          <w:rFonts w:ascii="Times New Roman" w:hAnsi="Times New Roman" w:cs="Times New Roman"/>
        </w:rPr>
        <w:t xml:space="preserve">общей площадью </w:t>
      </w:r>
      <w:smartTag w:uri="urn:schemas-microsoft-com:office:smarttags" w:element="metricconverter">
        <w:smartTagPr>
          <w:attr w:name="ProductID" w:val="1044,41 га"/>
        </w:smartTagPr>
        <w:r w:rsidRPr="0043679F">
          <w:rPr>
            <w:rFonts w:ascii="Times New Roman" w:hAnsi="Times New Roman" w:cs="Times New Roman"/>
          </w:rPr>
          <w:t>1044,41 га</w:t>
        </w:r>
      </w:smartTag>
      <w:r w:rsidRPr="0043679F">
        <w:rPr>
          <w:rFonts w:ascii="Times New Roman" w:hAnsi="Times New Roman" w:cs="Times New Roman"/>
        </w:rPr>
        <w:t>.</w:t>
      </w:r>
      <w:r w:rsidRPr="0043679F">
        <w:rPr>
          <w:rFonts w:ascii="Times New Roman" w:hAnsi="Times New Roman" w:cs="Times New Roman"/>
          <w:color w:val="0000FF"/>
        </w:rPr>
        <w:t xml:space="preserve">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Административным центром Телецкого сельского поселения является деревня Телец.</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Площади населённых пунктов, а также численность населения в разрезе населённых пунктов, входящих в состав Телецкого сельского поселения приведены в таблице 1.</w:t>
      </w:r>
    </w:p>
    <w:p w:rsidR="0043679F" w:rsidRPr="0043679F" w:rsidRDefault="0043679F" w:rsidP="0043679F">
      <w:pPr>
        <w:spacing w:after="0" w:line="240" w:lineRule="auto"/>
        <w:ind w:firstLine="426"/>
        <w:jc w:val="right"/>
        <w:rPr>
          <w:rFonts w:ascii="Times New Roman" w:hAnsi="Times New Roman" w:cs="Times New Roman"/>
          <w:i/>
        </w:rPr>
      </w:pPr>
      <w:r w:rsidRPr="0043679F">
        <w:rPr>
          <w:rFonts w:ascii="Times New Roman" w:hAnsi="Times New Roman" w:cs="Times New Roman"/>
          <w:i/>
        </w:rPr>
        <w:t>Таблица 1</w:t>
      </w:r>
    </w:p>
    <w:p w:rsidR="0043679F" w:rsidRPr="0043679F" w:rsidRDefault="0043679F" w:rsidP="0043679F">
      <w:pPr>
        <w:spacing w:after="0" w:line="240" w:lineRule="auto"/>
        <w:ind w:firstLine="426"/>
        <w:jc w:val="center"/>
        <w:rPr>
          <w:rFonts w:ascii="Times New Roman" w:hAnsi="Times New Roman" w:cs="Times New Roman"/>
          <w:color w:val="0000FF"/>
        </w:rPr>
      </w:pPr>
      <w:r w:rsidRPr="0043679F">
        <w:rPr>
          <w:rFonts w:ascii="Times New Roman" w:hAnsi="Times New Roman" w:cs="Times New Roman"/>
          <w:b/>
          <w:i/>
        </w:rPr>
        <w:lastRenderedPageBreak/>
        <w:t>Характеристика населённых пунктов Телецкого сельского поселения по площади и численности населения по состоянию на 01.01.2016г</w:t>
      </w:r>
      <w:r w:rsidRPr="0043679F">
        <w:rPr>
          <w:rFonts w:ascii="Times New Roman" w:hAnsi="Times New Roman" w:cs="Times New Roman"/>
        </w:rPr>
        <w:t>.</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2835"/>
        <w:gridCol w:w="3119"/>
        <w:gridCol w:w="2126"/>
      </w:tblGrid>
      <w:tr w:rsidR="0043679F" w:rsidRPr="0043679F" w:rsidTr="002252F4">
        <w:trPr>
          <w:jc w:val="center"/>
        </w:trPr>
        <w:tc>
          <w:tcPr>
            <w:tcW w:w="124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п/п</w:t>
            </w:r>
          </w:p>
        </w:tc>
        <w:tc>
          <w:tcPr>
            <w:tcW w:w="2835"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 населённого пункта</w:t>
            </w:r>
          </w:p>
        </w:tc>
        <w:tc>
          <w:tcPr>
            <w:tcW w:w="3119"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highlight w:val="yellow"/>
              </w:rPr>
            </w:pPr>
            <w:r w:rsidRPr="0043679F">
              <w:rPr>
                <w:rFonts w:ascii="Times New Roman" w:hAnsi="Times New Roman" w:cs="Times New Roman"/>
              </w:rPr>
              <w:t>Площадь, га</w:t>
            </w:r>
          </w:p>
        </w:tc>
        <w:tc>
          <w:tcPr>
            <w:tcW w:w="2126"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Численность населения,</w:t>
            </w:r>
          </w:p>
          <w:p w:rsidR="0043679F" w:rsidRPr="0043679F" w:rsidRDefault="0043679F" w:rsidP="0043679F">
            <w:pPr>
              <w:spacing w:after="0" w:line="240" w:lineRule="auto"/>
              <w:ind w:firstLine="426"/>
              <w:jc w:val="center"/>
              <w:rPr>
                <w:rFonts w:ascii="Times New Roman" w:hAnsi="Times New Roman" w:cs="Times New Roman"/>
                <w:highlight w:val="yellow"/>
              </w:rPr>
            </w:pPr>
            <w:r w:rsidRPr="0043679F">
              <w:rPr>
                <w:rFonts w:ascii="Times New Roman" w:hAnsi="Times New Roman" w:cs="Times New Roman"/>
              </w:rPr>
              <w:t>тыс. чел.</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jc w:val="center"/>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Телец</w:t>
            </w:r>
          </w:p>
        </w:tc>
        <w:tc>
          <w:tcPr>
            <w:tcW w:w="3119" w:type="dxa"/>
            <w:vAlign w:val="center"/>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195,54</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0,91</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поселок Высокий Ключ</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28,06</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0,02</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хутор Жерено</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2,55</w:t>
            </w:r>
          </w:p>
        </w:tc>
        <w:tc>
          <w:tcPr>
            <w:tcW w:w="2126"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0</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Карташово</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47,35</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Кветунь</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79,3</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0,48</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Колодезки</w:t>
            </w:r>
          </w:p>
        </w:tc>
        <w:tc>
          <w:tcPr>
            <w:tcW w:w="3119" w:type="dxa"/>
            <w:vAlign w:val="center"/>
          </w:tcPr>
          <w:p w:rsidR="0043679F" w:rsidRPr="0043679F" w:rsidRDefault="0043679F" w:rsidP="0043679F">
            <w:pPr>
              <w:tabs>
                <w:tab w:val="left" w:pos="2166"/>
              </w:tabs>
              <w:spacing w:after="0" w:line="240" w:lineRule="auto"/>
              <w:ind w:firstLine="426"/>
              <w:jc w:val="center"/>
              <w:rPr>
                <w:rFonts w:ascii="Times New Roman" w:hAnsi="Times New Roman" w:cs="Times New Roman"/>
              </w:rPr>
            </w:pPr>
            <w:r w:rsidRPr="0043679F">
              <w:rPr>
                <w:rFonts w:ascii="Times New Roman" w:hAnsi="Times New Roman" w:cs="Times New Roman"/>
              </w:rPr>
              <w:t>85,58</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0,04</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Красное</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161,12</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0,81</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Лучки</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69,18</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0,14</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Макарзно</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87,89</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0,27</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железнодорожный разъезд Непорень</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27,09</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0,01</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Поповка</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76,23</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0,19</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поселок Прогресс</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23,66</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0,14</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поселок Старая Непорень</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19,99</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0,01</w:t>
            </w:r>
          </w:p>
        </w:tc>
      </w:tr>
      <w:tr w:rsidR="0043679F" w:rsidRPr="0043679F" w:rsidTr="002252F4">
        <w:trPr>
          <w:jc w:val="center"/>
        </w:trPr>
        <w:tc>
          <w:tcPr>
            <w:tcW w:w="1242" w:type="dxa"/>
          </w:tcPr>
          <w:p w:rsidR="0043679F" w:rsidRPr="0043679F" w:rsidRDefault="0043679F" w:rsidP="0043679F">
            <w:pPr>
              <w:numPr>
                <w:ilvl w:val="0"/>
                <w:numId w:val="28"/>
              </w:numPr>
              <w:spacing w:after="0" w:line="240" w:lineRule="auto"/>
              <w:ind w:left="0"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село Филипповичи</w:t>
            </w:r>
          </w:p>
        </w:tc>
        <w:tc>
          <w:tcPr>
            <w:tcW w:w="31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134,52</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0,15</w:t>
            </w:r>
          </w:p>
        </w:tc>
      </w:tr>
      <w:tr w:rsidR="0043679F" w:rsidRPr="0043679F" w:rsidTr="002252F4">
        <w:trPr>
          <w:jc w:val="center"/>
        </w:trPr>
        <w:tc>
          <w:tcPr>
            <w:tcW w:w="1242" w:type="dxa"/>
          </w:tcPr>
          <w:p w:rsidR="0043679F" w:rsidRPr="0043679F" w:rsidRDefault="0043679F" w:rsidP="0043679F">
            <w:pPr>
              <w:spacing w:after="0" w:line="240" w:lineRule="auto"/>
              <w:ind w:firstLine="426"/>
              <w:rPr>
                <w:rFonts w:ascii="Times New Roman" w:hAnsi="Times New Roman" w:cs="Times New Roman"/>
              </w:rPr>
            </w:pPr>
          </w:p>
        </w:tc>
        <w:tc>
          <w:tcPr>
            <w:tcW w:w="283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ИТОГО:</w:t>
            </w:r>
          </w:p>
        </w:tc>
        <w:tc>
          <w:tcPr>
            <w:tcW w:w="3119"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1038,06</w:t>
            </w:r>
          </w:p>
        </w:tc>
        <w:tc>
          <w:tcPr>
            <w:tcW w:w="212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3,17</w:t>
            </w:r>
          </w:p>
        </w:tc>
      </w:tr>
    </w:tbl>
    <w:p w:rsidR="0043679F" w:rsidRPr="0043679F" w:rsidRDefault="0043679F" w:rsidP="0043679F">
      <w:pPr>
        <w:spacing w:after="0" w:line="240" w:lineRule="auto"/>
        <w:ind w:firstLine="426"/>
        <w:jc w:val="both"/>
        <w:rPr>
          <w:rFonts w:ascii="Times New Roman" w:hAnsi="Times New Roman" w:cs="Times New Roman"/>
          <w:color w:val="0000FF"/>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Телецкое сельское поселение граничит с г. Трубчевск, являющимся административным центром района, и связано с ним транспортными магистралями.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Территории д. Телец, д. Поповка и п. Прогресс непосредственно примыкают к границам города, образуя с ним единый комплекс селитебных территорий.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Транспортная инфраструктура Телецкого сельского поселения включает 2 вида транспорта: железнодорожный и автомобильный, – и принимает нагрузку в направлении внутриобластных и местных связей.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Каркас транспортной автомобильной сети территории Телецкого сельского поселения представлен автомобильными дорогами регионального значения «Суземка - Трубчевск», «Трубчевск – Погар», «Кветунь - Витемля», «Семцы - Рамасуха – Трубчевск», «Суземка - Трубчевск - Белая Березка», «Суземка - Трубчевск», а так же автомобильными дорогами местного значения и улично-дорожной сетью населенных пунктов.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Железнодорожная магистраль тупикового характера «Суземка – Трубчевск», по которой осуществляются грузовые перевозки, проходит через территорию населенного пункта железнодорожный разъезд Непорень. Железнодорожных станций на территории Телецкого сельского поселения нет.</w:t>
      </w:r>
    </w:p>
    <w:p w:rsidR="0043679F" w:rsidRPr="0043679F" w:rsidRDefault="0043679F" w:rsidP="0043679F">
      <w:pPr>
        <w:spacing w:after="0" w:line="240" w:lineRule="auto"/>
        <w:ind w:firstLine="426"/>
        <w:contextualSpacing/>
        <w:jc w:val="both"/>
        <w:rPr>
          <w:rFonts w:ascii="Times New Roman" w:hAnsi="Times New Roman" w:cs="Times New Roman"/>
          <w:sz w:val="28"/>
          <w:szCs w:val="28"/>
        </w:rPr>
      </w:pPr>
    </w:p>
    <w:p w:rsidR="0043679F" w:rsidRPr="0043679F" w:rsidRDefault="0043679F" w:rsidP="0043679F">
      <w:pPr>
        <w:numPr>
          <w:ilvl w:val="1"/>
          <w:numId w:val="27"/>
        </w:numPr>
        <w:spacing w:after="0" w:line="240" w:lineRule="auto"/>
        <w:ind w:left="0" w:firstLine="426"/>
        <w:contextualSpacing/>
        <w:jc w:val="center"/>
        <w:outlineLvl w:val="1"/>
        <w:rPr>
          <w:rFonts w:ascii="Times New Roman" w:hAnsi="Times New Roman" w:cs="Times New Roman"/>
          <w:b/>
        </w:rPr>
      </w:pPr>
      <w:bookmarkStart w:id="46" w:name="_Toc286309938"/>
      <w:bookmarkStart w:id="47" w:name="_Toc286310082"/>
      <w:bookmarkStart w:id="48" w:name="_Toc512581658"/>
      <w:r w:rsidRPr="0043679F">
        <w:rPr>
          <w:rFonts w:ascii="Times New Roman" w:hAnsi="Times New Roman" w:cs="Times New Roman"/>
          <w:b/>
        </w:rPr>
        <w:t>Природные условия и ресурсы</w:t>
      </w:r>
      <w:bookmarkEnd w:id="46"/>
      <w:bookmarkEnd w:id="47"/>
      <w:bookmarkEnd w:id="48"/>
    </w:p>
    <w:p w:rsidR="0043679F" w:rsidRPr="0043679F" w:rsidRDefault="0043679F" w:rsidP="0043679F">
      <w:pPr>
        <w:numPr>
          <w:ilvl w:val="2"/>
          <w:numId w:val="27"/>
        </w:numPr>
        <w:spacing w:after="0" w:line="240" w:lineRule="auto"/>
        <w:ind w:left="0" w:firstLine="426"/>
        <w:contextualSpacing/>
        <w:jc w:val="center"/>
        <w:outlineLvl w:val="2"/>
        <w:rPr>
          <w:rFonts w:ascii="Times New Roman" w:hAnsi="Times New Roman" w:cs="Times New Roman"/>
          <w:b/>
          <w:color w:val="0000FF"/>
        </w:rPr>
      </w:pPr>
      <w:bookmarkStart w:id="49" w:name="_Toc286309939"/>
      <w:bookmarkStart w:id="50" w:name="_Toc286310083"/>
      <w:bookmarkStart w:id="51" w:name="_Toc512581659"/>
      <w:r w:rsidRPr="0043679F">
        <w:rPr>
          <w:rFonts w:ascii="Times New Roman" w:hAnsi="Times New Roman" w:cs="Times New Roman"/>
          <w:b/>
        </w:rPr>
        <w:t>Климат</w:t>
      </w:r>
      <w:bookmarkEnd w:id="49"/>
      <w:bookmarkEnd w:id="50"/>
      <w:bookmarkEnd w:id="51"/>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Климат Телецкого сельского поселения умеренно-континентальный с холодной снежной зимой и сравнительно теплым и продолжительным летом. Весной возможны возвраты холодов, осенью – заморозки.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Среднегодовая температура воздуха + 5,5 </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Наиболее холодным месяцем является январь, среднемесячная температура которого равна – 8,1 </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 xml:space="preserve">. Абсолютный минимум – 37 </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 июле, наиболее теплом месяце лета среднемесячная температура воздуха равна 18,6 градусов, абсолютный максимум составляет +36 </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Амплитуда колебаний крайних пределов температуры воздуха за многолетний период составляет 73</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 Отрицательные температуры воздуха ниже -5</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 xml:space="preserve">  устанавливаются в первой декаде или в начале второй декады декабря.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lastRenderedPageBreak/>
        <w:t xml:space="preserve">Снежный покров появляется в среднем 9 ноября. Снеговой покров устойчив, держится 100-130 дней. Сход снегового покрова происходит в конце марта начала апреля, высота снежного покрова достигает 36-40см. Максимальная глубина промерзания почвы – </w:t>
      </w:r>
      <w:smartTag w:uri="urn:schemas-microsoft-com:office:smarttags" w:element="metricconverter">
        <w:smartTagPr>
          <w:attr w:name="ProductID" w:val="134 см"/>
        </w:smartTagPr>
        <w:r w:rsidRPr="0043679F">
          <w:rPr>
            <w:rFonts w:ascii="Times New Roman" w:hAnsi="Times New Roman" w:cs="Times New Roman"/>
          </w:rPr>
          <w:t>134 см</w:t>
        </w:r>
      </w:smartTag>
      <w:r w:rsidRPr="0043679F">
        <w:rPr>
          <w:rFonts w:ascii="Times New Roman" w:hAnsi="Times New Roman" w:cs="Times New Roman"/>
        </w:rPr>
        <w:t xml:space="preserve">., средняя </w:t>
      </w:r>
      <w:smartTag w:uri="urn:schemas-microsoft-com:office:smarttags" w:element="metricconverter">
        <w:smartTagPr>
          <w:attr w:name="ProductID" w:val="75 см"/>
        </w:smartTagPr>
        <w:r w:rsidRPr="0043679F">
          <w:rPr>
            <w:rFonts w:ascii="Times New Roman" w:hAnsi="Times New Roman" w:cs="Times New Roman"/>
          </w:rPr>
          <w:t>75 см</w:t>
        </w:r>
      </w:smartTag>
      <w:r w:rsidRPr="0043679F">
        <w:rPr>
          <w:rFonts w:ascii="Times New Roman" w:hAnsi="Times New Roman" w:cs="Times New Roman"/>
        </w:rPr>
        <w:t xml:space="preserve">. Продолжительность периода со снежным покровом 120 дней.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ab/>
        <w:t>Дата последнего заморозка приходится на конец апреля, первого заморозка – начало октября.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ab/>
        <w:t xml:space="preserve">Весенний переход среднесуточных температур воздуха через 0 </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 xml:space="preserve"> наступает в конце марта начало апреля, а осенний 10-12 ноября.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ab/>
        <w:t>Продолжительность безморозного периода составляет 160 дней.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Территория Телецкого сельского поселения относится к зоне достаточного увлажнения. В среднем за год выпадает </w:t>
      </w:r>
      <w:smartTag w:uri="urn:schemas-microsoft-com:office:smarttags" w:element="metricconverter">
        <w:smartTagPr>
          <w:attr w:name="ProductID" w:val="600 мм"/>
        </w:smartTagPr>
        <w:r w:rsidRPr="0043679F">
          <w:rPr>
            <w:rFonts w:ascii="Times New Roman" w:hAnsi="Times New Roman" w:cs="Times New Roman"/>
          </w:rPr>
          <w:t>600 мм</w:t>
        </w:r>
      </w:smartTag>
      <w:r w:rsidRPr="0043679F">
        <w:rPr>
          <w:rFonts w:ascii="Times New Roman" w:hAnsi="Times New Roman" w:cs="Times New Roman"/>
        </w:rPr>
        <w:t xml:space="preserve"> осадков. Осадки в течении года распределяются неравномерно, в теплый период с апреля по октябрь выпадает </w:t>
      </w:r>
      <w:smartTag w:uri="urn:schemas-microsoft-com:office:smarttags" w:element="metricconverter">
        <w:smartTagPr>
          <w:attr w:name="ProductID" w:val="440 мм"/>
        </w:smartTagPr>
        <w:r w:rsidRPr="0043679F">
          <w:rPr>
            <w:rFonts w:ascii="Times New Roman" w:hAnsi="Times New Roman" w:cs="Times New Roman"/>
          </w:rPr>
          <w:t>440 мм</w:t>
        </w:r>
      </w:smartTag>
      <w:r w:rsidRPr="0043679F">
        <w:rPr>
          <w:rFonts w:ascii="Times New Roman" w:hAnsi="Times New Roman" w:cs="Times New Roman"/>
        </w:rPr>
        <w:t xml:space="preserve">, в холодный период с ноября по март </w:t>
      </w:r>
      <w:smartTag w:uri="urn:schemas-microsoft-com:office:smarttags" w:element="metricconverter">
        <w:smartTagPr>
          <w:attr w:name="ProductID" w:val="285 мм"/>
        </w:smartTagPr>
        <w:r w:rsidRPr="0043679F">
          <w:rPr>
            <w:rFonts w:ascii="Times New Roman" w:hAnsi="Times New Roman" w:cs="Times New Roman"/>
          </w:rPr>
          <w:t>285 мм</w:t>
        </w:r>
      </w:smartTag>
      <w:r w:rsidRPr="0043679F">
        <w:rPr>
          <w:rFonts w:ascii="Times New Roman" w:hAnsi="Times New Roman" w:cs="Times New Roman"/>
        </w:rPr>
        <w:t>. Наибольшее их количество выпадает в июле, наименьшее – в марте. Осадки в виде снега составляют 20-26 % от общего их количества.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ab/>
        <w:t>Среднегодовая относительная влажность воздуха составляет 76 %.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ab/>
        <w:t>В годовом ходе направлений ветров наиболее часто повторяющиеся юго-западные и западные ветры. Имеет место сезонная смена направлений. А в апреле и ноябре преобладают ветры юго-восточные, а в июле северо-западные.</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ab/>
        <w:t>Среднегодовая скорость ветра 3,7 м/сек.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По климатическому районированию (СНиП 23-01-99 – «Строительная климатология»)  территория относится к зоне IIВ.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Расчетные температуры для отопления и вентиляции соотвественно равны – 23 </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 xml:space="preserve"> и – 12 </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 Продолжительность отопительного периода 191 день.</w:t>
      </w:r>
    </w:p>
    <w:p w:rsidR="0043679F" w:rsidRPr="0043679F" w:rsidRDefault="0043679F" w:rsidP="0043679F">
      <w:pPr>
        <w:shd w:val="clear" w:color="auto" w:fill="FFFFFF"/>
        <w:tabs>
          <w:tab w:val="left" w:pos="1080"/>
        </w:tabs>
        <w:spacing w:after="0" w:line="240" w:lineRule="auto"/>
        <w:ind w:firstLine="426"/>
        <w:contextualSpacing/>
        <w:jc w:val="both"/>
        <w:rPr>
          <w:rFonts w:ascii="Times New Roman" w:hAnsi="Times New Roman" w:cs="Times New Roman"/>
          <w:b/>
          <w:bCs/>
          <w:szCs w:val="28"/>
        </w:rPr>
      </w:pPr>
    </w:p>
    <w:p w:rsidR="0043679F" w:rsidRPr="0043679F" w:rsidRDefault="0043679F" w:rsidP="0043679F">
      <w:pPr>
        <w:shd w:val="clear" w:color="auto" w:fill="FFFFFF"/>
        <w:tabs>
          <w:tab w:val="left" w:pos="1080"/>
        </w:tabs>
        <w:spacing w:after="0" w:line="240" w:lineRule="auto"/>
        <w:ind w:firstLine="426"/>
        <w:contextualSpacing/>
        <w:jc w:val="both"/>
        <w:rPr>
          <w:rFonts w:ascii="Times New Roman" w:hAnsi="Times New Roman" w:cs="Times New Roman"/>
          <w:b/>
          <w:bCs/>
          <w:szCs w:val="28"/>
        </w:rPr>
      </w:pPr>
      <w:r w:rsidRPr="0043679F">
        <w:rPr>
          <w:rFonts w:ascii="Times New Roman" w:hAnsi="Times New Roman" w:cs="Times New Roman"/>
          <w:b/>
          <w:bCs/>
          <w:szCs w:val="28"/>
        </w:rPr>
        <w:t>Выводы:</w:t>
      </w:r>
    </w:p>
    <w:p w:rsidR="0043679F" w:rsidRPr="0043679F" w:rsidRDefault="0043679F" w:rsidP="0043679F">
      <w:pPr>
        <w:numPr>
          <w:ilvl w:val="0"/>
          <w:numId w:val="46"/>
        </w:numPr>
        <w:shd w:val="clear" w:color="auto" w:fill="FFFFFF"/>
        <w:tabs>
          <w:tab w:val="left" w:pos="1080"/>
        </w:tabs>
        <w:spacing w:after="0" w:line="240" w:lineRule="auto"/>
        <w:ind w:left="0" w:firstLine="426"/>
        <w:contextualSpacing/>
        <w:jc w:val="both"/>
        <w:rPr>
          <w:rFonts w:ascii="Times New Roman" w:hAnsi="Times New Roman" w:cs="Times New Roman"/>
          <w:spacing w:val="-1"/>
          <w:szCs w:val="28"/>
        </w:rPr>
      </w:pPr>
      <w:r w:rsidRPr="0043679F">
        <w:rPr>
          <w:rFonts w:ascii="Times New Roman" w:hAnsi="Times New Roman" w:cs="Times New Roman"/>
          <w:szCs w:val="28"/>
        </w:rPr>
        <w:t xml:space="preserve">Территория </w:t>
      </w:r>
      <w:r w:rsidRPr="0043679F">
        <w:rPr>
          <w:rFonts w:ascii="Times New Roman" w:hAnsi="Times New Roman" w:cs="Times New Roman"/>
        </w:rPr>
        <w:t xml:space="preserve">Телецкого сельского поселения </w:t>
      </w:r>
      <w:r w:rsidRPr="0043679F">
        <w:rPr>
          <w:rFonts w:ascii="Times New Roman" w:hAnsi="Times New Roman" w:cs="Times New Roman"/>
          <w:szCs w:val="28"/>
        </w:rPr>
        <w:t>относится к зоне I</w:t>
      </w:r>
      <w:r w:rsidRPr="0043679F">
        <w:rPr>
          <w:rFonts w:ascii="Times New Roman" w:hAnsi="Times New Roman" w:cs="Times New Roman"/>
          <w:szCs w:val="28"/>
          <w:lang w:val="en-US"/>
        </w:rPr>
        <w:t>I</w:t>
      </w:r>
      <w:r w:rsidRPr="0043679F">
        <w:rPr>
          <w:rFonts w:ascii="Times New Roman" w:hAnsi="Times New Roman" w:cs="Times New Roman"/>
          <w:szCs w:val="28"/>
        </w:rPr>
        <w:t xml:space="preserve">В (СНиП 23-01-99),  </w:t>
      </w:r>
      <w:r w:rsidRPr="0043679F">
        <w:rPr>
          <w:rFonts w:ascii="Times New Roman" w:hAnsi="Times New Roman" w:cs="Times New Roman"/>
        </w:rPr>
        <w:t xml:space="preserve">т.е. климатические условия являются благоприятными для жизнедеятельности человека, трудовой деятельности, отдыха и туризма и не вызывают ограничений для капитального строительства.  </w:t>
      </w:r>
      <w:r w:rsidRPr="0043679F">
        <w:rPr>
          <w:rFonts w:ascii="Times New Roman" w:hAnsi="Times New Roman" w:cs="Times New Roman"/>
          <w:szCs w:val="28"/>
        </w:rPr>
        <w:t xml:space="preserve">Расчетные температуры для отопления и вентиляции равны </w:t>
      </w:r>
      <w:r w:rsidRPr="0043679F">
        <w:rPr>
          <w:rFonts w:ascii="Times New Roman" w:hAnsi="Times New Roman" w:cs="Times New Roman"/>
        </w:rPr>
        <w:t xml:space="preserve">– 23 </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 xml:space="preserve"> и – 12 </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w:t>
      </w:r>
      <w:r w:rsidRPr="0043679F">
        <w:rPr>
          <w:rFonts w:ascii="Times New Roman" w:hAnsi="Times New Roman" w:cs="Times New Roman"/>
          <w:szCs w:val="28"/>
        </w:rPr>
        <w:t xml:space="preserve"> Продолжительность отопительного периода составляет 191 день. </w:t>
      </w:r>
    </w:p>
    <w:p w:rsidR="0043679F" w:rsidRPr="0043679F" w:rsidRDefault="0043679F" w:rsidP="0043679F">
      <w:pPr>
        <w:numPr>
          <w:ilvl w:val="0"/>
          <w:numId w:val="46"/>
        </w:numPr>
        <w:shd w:val="clear" w:color="auto" w:fill="FFFFFF"/>
        <w:tabs>
          <w:tab w:val="left" w:pos="1080"/>
        </w:tabs>
        <w:spacing w:after="0" w:line="240" w:lineRule="auto"/>
        <w:ind w:left="0" w:firstLine="426"/>
        <w:contextualSpacing/>
        <w:jc w:val="both"/>
        <w:rPr>
          <w:rFonts w:ascii="Times New Roman" w:hAnsi="Times New Roman" w:cs="Times New Roman"/>
          <w:spacing w:val="-1"/>
          <w:szCs w:val="28"/>
        </w:rPr>
      </w:pPr>
      <w:r w:rsidRPr="0043679F">
        <w:rPr>
          <w:rFonts w:ascii="Times New Roman" w:hAnsi="Times New Roman" w:cs="Times New Roman"/>
          <w:spacing w:val="-1"/>
          <w:szCs w:val="28"/>
        </w:rPr>
        <w:t xml:space="preserve">Территория </w:t>
      </w:r>
      <w:r w:rsidRPr="0043679F">
        <w:rPr>
          <w:rFonts w:ascii="Times New Roman" w:hAnsi="Times New Roman" w:cs="Times New Roman"/>
        </w:rPr>
        <w:t>Телецкого сельского поселения относится к зоне достаточного увлажнения.</w:t>
      </w:r>
    </w:p>
    <w:p w:rsidR="0043679F" w:rsidRPr="0043679F" w:rsidRDefault="0043679F" w:rsidP="0043679F">
      <w:pPr>
        <w:numPr>
          <w:ilvl w:val="0"/>
          <w:numId w:val="46"/>
        </w:numPr>
        <w:shd w:val="clear" w:color="auto" w:fill="FFFFFF"/>
        <w:tabs>
          <w:tab w:val="left" w:pos="1080"/>
        </w:tabs>
        <w:spacing w:after="0" w:line="240" w:lineRule="auto"/>
        <w:ind w:left="0" w:firstLine="426"/>
        <w:contextualSpacing/>
        <w:jc w:val="both"/>
        <w:rPr>
          <w:rFonts w:ascii="Times New Roman" w:hAnsi="Times New Roman" w:cs="Times New Roman"/>
          <w:spacing w:val="-1"/>
          <w:szCs w:val="28"/>
        </w:rPr>
      </w:pPr>
      <w:r w:rsidRPr="0043679F">
        <w:rPr>
          <w:rFonts w:ascii="Times New Roman" w:hAnsi="Times New Roman" w:cs="Times New Roman"/>
        </w:rPr>
        <w:t xml:space="preserve"> В целом по климатическим условиям планировочных ограничений нет.</w:t>
      </w:r>
    </w:p>
    <w:p w:rsidR="0043679F" w:rsidRPr="0043679F" w:rsidRDefault="0043679F" w:rsidP="0043679F">
      <w:pPr>
        <w:spacing w:after="0" w:line="240" w:lineRule="auto"/>
        <w:ind w:firstLine="426"/>
        <w:contextualSpacing/>
        <w:jc w:val="both"/>
        <w:rPr>
          <w:rFonts w:ascii="Times New Roman" w:hAnsi="Times New Roman" w:cs="Times New Roman"/>
          <w:color w:val="0000FF"/>
        </w:rPr>
      </w:pPr>
    </w:p>
    <w:p w:rsidR="0043679F" w:rsidRPr="0043679F" w:rsidRDefault="0043679F" w:rsidP="0043679F">
      <w:pPr>
        <w:numPr>
          <w:ilvl w:val="2"/>
          <w:numId w:val="27"/>
        </w:numPr>
        <w:spacing w:after="0" w:line="240" w:lineRule="auto"/>
        <w:ind w:left="0" w:firstLine="426"/>
        <w:contextualSpacing/>
        <w:jc w:val="center"/>
        <w:outlineLvl w:val="2"/>
        <w:rPr>
          <w:rFonts w:ascii="Times New Roman" w:hAnsi="Times New Roman" w:cs="Times New Roman"/>
          <w:b/>
        </w:rPr>
      </w:pPr>
      <w:bookmarkStart w:id="52" w:name="_Toc512581660"/>
      <w:r w:rsidRPr="0043679F">
        <w:rPr>
          <w:rFonts w:ascii="Times New Roman" w:hAnsi="Times New Roman" w:cs="Times New Roman"/>
          <w:b/>
        </w:rPr>
        <w:t>Гидрологические условия</w:t>
      </w:r>
      <w:bookmarkEnd w:id="52"/>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Подземные воды содержатся в четвертичных и коренных образованиях. В четвертичных – это грунтовые воды, в коренных (меловых) – трещинные и порово-пластовые. Водовмещающими породами четвертичного водоносного горизонта являются водно-ледниковые и аллювиальные супеси, пески и песчано-гравийные грунты. В ледниковых и покровных образованиях локально отмечается верховодка, имеющая сезонный характер развития.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Грунтовые воды залегают на глубине от </w:t>
      </w:r>
      <w:smartTag w:uri="urn:schemas-microsoft-com:office:smarttags" w:element="metricconverter">
        <w:smartTagPr>
          <w:attr w:name="ProductID" w:val="0,5 м"/>
        </w:smartTagPr>
        <w:r w:rsidRPr="0043679F">
          <w:rPr>
            <w:rFonts w:ascii="Times New Roman" w:hAnsi="Times New Roman" w:cs="Times New Roman"/>
          </w:rPr>
          <w:t>0,5 м</w:t>
        </w:r>
      </w:smartTag>
      <w:r w:rsidRPr="0043679F">
        <w:rPr>
          <w:rFonts w:ascii="Times New Roman" w:hAnsi="Times New Roman" w:cs="Times New Roman"/>
        </w:rPr>
        <w:t xml:space="preserve"> до 5-</w:t>
      </w:r>
      <w:smartTag w:uri="urn:schemas-microsoft-com:office:smarttags" w:element="metricconverter">
        <w:smartTagPr>
          <w:attr w:name="ProductID" w:val="10 м"/>
        </w:smartTagPr>
        <w:r w:rsidRPr="0043679F">
          <w:rPr>
            <w:rFonts w:ascii="Times New Roman" w:hAnsi="Times New Roman" w:cs="Times New Roman"/>
          </w:rPr>
          <w:t>10 м</w:t>
        </w:r>
      </w:smartTag>
      <w:r w:rsidRPr="0043679F">
        <w:rPr>
          <w:rFonts w:ascii="Times New Roman" w:hAnsi="Times New Roman" w:cs="Times New Roman"/>
        </w:rPr>
        <w:t xml:space="preserve"> и более; мощность от единиц метров до 25 (в долине р. Десны). В силу близкого залегания к поверхности грунтовые воды подвержены поверхностному загрязнению.</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Водообильность четвертичных осадков слабая, средние дебиты скважин и колодцев составляют 0,07 л/сек.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Для централизованного водоснабжения практического интереса четвертичный водоносный горизонт не представляет.</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меловых породах выделяются несколько водоносных горизонтов и комплексов, из которых наибольший интерес представляют – турон-сантонский и альб-секоменский, имеющие в районе повсеместное распространение, выдержанную мощность и достаточную водообильность.</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Турон-сантонский водоносный комплекс залегает на глубинах 4-</w:t>
      </w:r>
      <w:smartTag w:uri="urn:schemas-microsoft-com:office:smarttags" w:element="metricconverter">
        <w:smartTagPr>
          <w:attr w:name="ProductID" w:val="34 м"/>
        </w:smartTagPr>
        <w:r w:rsidRPr="0043679F">
          <w:rPr>
            <w:rFonts w:ascii="Times New Roman" w:hAnsi="Times New Roman" w:cs="Times New Roman"/>
          </w:rPr>
          <w:t>34 м</w:t>
        </w:r>
      </w:smartTag>
      <w:r w:rsidRPr="0043679F">
        <w:rPr>
          <w:rFonts w:ascii="Times New Roman" w:hAnsi="Times New Roman" w:cs="Times New Roman"/>
        </w:rPr>
        <w:t>. Водовмещающими породами его являются трещиноватые плотные мергели и белый писчий мел. Мощность водосодержащей толщи 42-65м. В зависимости от глубины залегания водоносного комплекса и литологического состава перекрывающей его толщи, воды являются как безнапорные, так местами носят напорный (до 20м) характер.</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Водообильность комплекса зависит от трещиноватости и колеблется от 2,5 до 14,6 л/сек, удельные дебиты скважин 0,4-2,0 л/сек.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lastRenderedPageBreak/>
        <w:tab/>
        <w:t>По химическому составу воды гидрокарбонатные магниево-кальциевые с минерализацией 0,4-0,5 г/л; жесткость 4,8-5,5 мг-экв/л. Концентрация химических веществ не превышает нормы.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Для вод турон-сантонского, равно как и для ниже залегающего альб-сеноманского водоносного комплекса, с которым он имеет тесную гидравлическую связь, характерно низкое содержание фтора и отсутствие йода.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Водовмещающими породами альб-сеноманского водоносного комплекса, мощность которого около </w:t>
      </w:r>
      <w:smartTag w:uri="urn:schemas-microsoft-com:office:smarttags" w:element="metricconverter">
        <w:smartTagPr>
          <w:attr w:name="ProductID" w:val="15 м"/>
        </w:smartTagPr>
        <w:r w:rsidRPr="0043679F">
          <w:rPr>
            <w:rFonts w:ascii="Times New Roman" w:hAnsi="Times New Roman" w:cs="Times New Roman"/>
          </w:rPr>
          <w:t>15 м</w:t>
        </w:r>
      </w:smartTag>
      <w:r w:rsidRPr="0043679F">
        <w:rPr>
          <w:rFonts w:ascii="Times New Roman" w:hAnsi="Times New Roman" w:cs="Times New Roman"/>
        </w:rPr>
        <w:t>, являются пески и песчаники, залегающие на глубинах порядка 90-100м и более.</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Дебиты отдельных скважин составляют 2-5 л/сек. Химический состав вод этого окмплекса, а также содержание микрокомпонентов идентичны составу вод турон-сантонского комплекса.</w:t>
      </w:r>
    </w:p>
    <w:p w:rsidR="0043679F" w:rsidRPr="0043679F" w:rsidRDefault="0043679F" w:rsidP="0043679F">
      <w:pPr>
        <w:pStyle w:val="a5"/>
        <w:spacing w:before="0" w:line="240" w:lineRule="auto"/>
        <w:ind w:firstLine="426"/>
        <w:contextualSpacing/>
        <w:jc w:val="both"/>
        <w:rPr>
          <w:rFonts w:ascii="Times New Roman" w:hAnsi="Times New Roman"/>
          <w:b w:val="0"/>
        </w:rPr>
      </w:pPr>
      <w:r w:rsidRPr="0043679F">
        <w:rPr>
          <w:rFonts w:ascii="Times New Roman" w:hAnsi="Times New Roman"/>
          <w:b w:val="0"/>
        </w:rPr>
        <w:t>Выводы:</w:t>
      </w:r>
    </w:p>
    <w:p w:rsidR="0043679F" w:rsidRPr="0043679F" w:rsidRDefault="0043679F" w:rsidP="0043679F">
      <w:pPr>
        <w:shd w:val="clear" w:color="auto" w:fill="FFFFFF"/>
        <w:tabs>
          <w:tab w:val="left" w:pos="567"/>
        </w:tabs>
        <w:autoSpaceDE w:val="0"/>
        <w:autoSpaceDN w:val="0"/>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rPr>
        <w:t>1. Подземные воды содержатся в четвертичных и коренных образованиях. В четвертичных – это грунтовые воды, в коренных (меловых) – трещинные и порово-пластовые.</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color w:val="0000FF"/>
          <w:spacing w:val="1"/>
        </w:rPr>
      </w:pPr>
      <w:r w:rsidRPr="0043679F">
        <w:rPr>
          <w:rFonts w:ascii="Times New Roman" w:hAnsi="Times New Roman" w:cs="Times New Roman"/>
          <w:szCs w:val="28"/>
        </w:rPr>
        <w:t>2. </w:t>
      </w:r>
      <w:r w:rsidRPr="0043679F">
        <w:rPr>
          <w:rFonts w:ascii="Times New Roman" w:hAnsi="Times New Roman" w:cs="Times New Roman"/>
        </w:rPr>
        <w:t>В меловых породах выделяются несколько водоносных горизонтов и комплексов, из которых наибольший интерес представляют – турон-сантонский и альб-секоменский, имеющие в районе повсеместное распространение, выдержанную мощность и достаточную водообильность.</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sz w:val="28"/>
        </w:rPr>
      </w:pPr>
    </w:p>
    <w:p w:rsidR="0043679F" w:rsidRPr="0043679F" w:rsidRDefault="0043679F" w:rsidP="0043679F">
      <w:pPr>
        <w:numPr>
          <w:ilvl w:val="2"/>
          <w:numId w:val="27"/>
        </w:numPr>
        <w:shd w:val="clear" w:color="auto" w:fill="FFFFFF"/>
        <w:spacing w:after="0" w:line="240" w:lineRule="auto"/>
        <w:ind w:left="0" w:firstLine="426"/>
        <w:contextualSpacing/>
        <w:jc w:val="center"/>
        <w:outlineLvl w:val="2"/>
        <w:rPr>
          <w:rFonts w:ascii="Times New Roman" w:hAnsi="Times New Roman" w:cs="Times New Roman"/>
          <w:b/>
          <w:spacing w:val="1"/>
        </w:rPr>
      </w:pPr>
      <w:bookmarkStart w:id="53" w:name="_Toc286309941"/>
      <w:bookmarkStart w:id="54" w:name="_Toc286310085"/>
      <w:bookmarkStart w:id="55" w:name="_Toc512581661"/>
      <w:r w:rsidRPr="0043679F">
        <w:rPr>
          <w:rFonts w:ascii="Times New Roman" w:hAnsi="Times New Roman" w:cs="Times New Roman"/>
          <w:b/>
          <w:spacing w:val="1"/>
        </w:rPr>
        <w:t>Геолого-геоморфологическая характеристика территории</w:t>
      </w:r>
      <w:bookmarkEnd w:id="53"/>
      <w:bookmarkEnd w:id="54"/>
      <w:bookmarkEnd w:id="55"/>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геоморфологическом отношении в пределах района выделяются водораздельная равнина и долина р. Десны.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Водораздельная равнина характеризуется полого-волнистой поверхностью и абсолютными отметками 140-</w:t>
      </w:r>
      <w:smartTag w:uri="urn:schemas-microsoft-com:office:smarttags" w:element="metricconverter">
        <w:smartTagPr>
          <w:attr w:name="ProductID" w:val="200 метров"/>
        </w:smartTagPr>
        <w:r w:rsidRPr="0043679F">
          <w:rPr>
            <w:rFonts w:ascii="Times New Roman" w:hAnsi="Times New Roman" w:cs="Times New Roman"/>
          </w:rPr>
          <w:t>200 метров</w:t>
        </w:r>
      </w:smartTag>
      <w:r w:rsidRPr="0043679F">
        <w:rPr>
          <w:rFonts w:ascii="Times New Roman" w:hAnsi="Times New Roman" w:cs="Times New Roman"/>
        </w:rPr>
        <w:t>. Поверхность равнины интенсивно расчленена оврагами, балками, распадками, а также долинами более мелких ручьев, являющихся правобережными притоками р. Десны.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Заовраженность территории довольно значительная. Некоторые овраги, особенно в юго-западной части района, являются растущими, склоны их крутые, местами имеют следы оползней. На отдельных участках поверхность водораздельной равнины осложнена бугристо-западинным микрорельефом, где относительные превышения составляют 1,0-</w:t>
      </w:r>
      <w:smartTag w:uri="urn:schemas-microsoft-com:office:smarttags" w:element="metricconverter">
        <w:smartTagPr>
          <w:attr w:name="ProductID" w:val="2,0 м"/>
        </w:smartTagPr>
        <w:r w:rsidRPr="0043679F">
          <w:rPr>
            <w:rFonts w:ascii="Times New Roman" w:hAnsi="Times New Roman" w:cs="Times New Roman"/>
          </w:rPr>
          <w:t>2,0 м</w:t>
        </w:r>
      </w:smartTag>
      <w:r w:rsidRPr="0043679F">
        <w:rPr>
          <w:rFonts w:ascii="Times New Roman" w:hAnsi="Times New Roman" w:cs="Times New Roman"/>
        </w:rPr>
        <w:t xml:space="preserve">, а замкнутые понижения часто заболочены, либо заполнены водой. Долина р. Десны представлена пойменной (абс. отм. До </w:t>
      </w:r>
      <w:smartTag w:uri="urn:schemas-microsoft-com:office:smarttags" w:element="metricconverter">
        <w:smartTagPr>
          <w:attr w:name="ProductID" w:val="132,5 м"/>
        </w:smartTagPr>
        <w:r w:rsidRPr="0043679F">
          <w:rPr>
            <w:rFonts w:ascii="Times New Roman" w:hAnsi="Times New Roman" w:cs="Times New Roman"/>
          </w:rPr>
          <w:t>132,5 м</w:t>
        </w:r>
      </w:smartTag>
      <w:r w:rsidRPr="0043679F">
        <w:rPr>
          <w:rFonts w:ascii="Times New Roman" w:hAnsi="Times New Roman" w:cs="Times New Roman"/>
        </w:rPr>
        <w:t>) и фрагментально первой надпойменной террасами) абс. отм. 132, 5-</w:t>
      </w:r>
      <w:smartTag w:uri="urn:schemas-microsoft-com:office:smarttags" w:element="metricconverter">
        <w:smartTagPr>
          <w:attr w:name="ProductID" w:val="140 м"/>
        </w:smartTagPr>
        <w:r w:rsidRPr="0043679F">
          <w:rPr>
            <w:rFonts w:ascii="Times New Roman" w:hAnsi="Times New Roman" w:cs="Times New Roman"/>
          </w:rPr>
          <w:t>140 м</w:t>
        </w:r>
      </w:smartTag>
      <w:r w:rsidRPr="0043679F">
        <w:rPr>
          <w:rFonts w:ascii="Times New Roman" w:hAnsi="Times New Roman" w:cs="Times New Roman"/>
        </w:rPr>
        <w:t xml:space="preserve">).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Долина имеет ассиметричное строение – правый берег – крутой и высокий (до 20-50м), левый – низкий и пологий. Местами по правобережному крутому склону отмечаются следы оползней. Пойменная терраса, ширина которой варьирует в пределах 0-300м и до 3км по правобережью и 3-</w:t>
      </w:r>
      <w:smartTag w:uri="urn:schemas-microsoft-com:office:smarttags" w:element="metricconverter">
        <w:smartTagPr>
          <w:attr w:name="ProductID" w:val="5 км"/>
        </w:smartTagPr>
        <w:r w:rsidRPr="0043679F">
          <w:rPr>
            <w:rFonts w:ascii="Times New Roman" w:hAnsi="Times New Roman" w:cs="Times New Roman"/>
          </w:rPr>
          <w:t>5 км</w:t>
        </w:r>
      </w:smartTag>
      <w:r w:rsidRPr="0043679F">
        <w:rPr>
          <w:rFonts w:ascii="Times New Roman" w:hAnsi="Times New Roman" w:cs="Times New Roman"/>
        </w:rPr>
        <w:t xml:space="preserve"> по левобережью, изобилует старинными понижениями, озерами. Поверхность ее в значительной степени заболочена и подвержена затоплению паводковыми водами 1% обеспеченности. Долина ручья Играевка (приток р. Десны, протекающий в западной части г. Трубчевска,) корытообразная – имеет плоское дно, где выделяется пойменная и, частично, первая надпойменная терраса. Склоны долины ассиметричные – левый крутой (более 30%), высокий (до 25-30м), местами оползневой; правый – более пологий – 10-20% и низкий (до 10-</w:t>
      </w:r>
      <w:smartTag w:uri="urn:schemas-microsoft-com:office:smarttags" w:element="metricconverter">
        <w:smartTagPr>
          <w:attr w:name="ProductID" w:val="15 м"/>
        </w:smartTagPr>
        <w:r w:rsidRPr="0043679F">
          <w:rPr>
            <w:rFonts w:ascii="Times New Roman" w:hAnsi="Times New Roman" w:cs="Times New Roman"/>
          </w:rPr>
          <w:t>15 м</w:t>
        </w:r>
      </w:smartTag>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геологическом строении территории до глубины 100-120м принимают участие отложения четвертичного и мелового возрастов.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Отложения мела представлены в подошве песчано-глинистыми осадками антского яруса, сменяющиеся к кровле песками и песчаниками альб-сеномана и мергельно-меловыми породами турон-сантенского ярусов.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Мощность песчано-глинистой пачки порядка </w:t>
      </w:r>
      <w:smartTag w:uri="urn:schemas-microsoft-com:office:smarttags" w:element="metricconverter">
        <w:smartTagPr>
          <w:attr w:name="ProductID" w:val="10 метров"/>
        </w:smartTagPr>
        <w:r w:rsidRPr="0043679F">
          <w:rPr>
            <w:rFonts w:ascii="Times New Roman" w:hAnsi="Times New Roman" w:cs="Times New Roman"/>
          </w:rPr>
          <w:t>10 метров</w:t>
        </w:r>
      </w:smartTag>
      <w:r w:rsidRPr="0043679F">
        <w:rPr>
          <w:rFonts w:ascii="Times New Roman" w:hAnsi="Times New Roman" w:cs="Times New Roman"/>
        </w:rPr>
        <w:t xml:space="preserve">, песчаной – 15м, мергельно-меловой до </w:t>
      </w:r>
      <w:smartTag w:uri="urn:schemas-microsoft-com:office:smarttags" w:element="metricconverter">
        <w:smartTagPr>
          <w:attr w:name="ProductID" w:val="60 метров"/>
        </w:smartTagPr>
        <w:r w:rsidRPr="0043679F">
          <w:rPr>
            <w:rFonts w:ascii="Times New Roman" w:hAnsi="Times New Roman" w:cs="Times New Roman"/>
          </w:rPr>
          <w:t>60 метров</w:t>
        </w:r>
      </w:smartTag>
      <w:r w:rsidRPr="0043679F">
        <w:rPr>
          <w:rFonts w:ascii="Times New Roman" w:hAnsi="Times New Roman" w:cs="Times New Roman"/>
        </w:rPr>
        <w:t>; глубина залегания кровли меловых отложений – от 4-</w:t>
      </w:r>
      <w:smartTag w:uri="urn:schemas-microsoft-com:office:smarttags" w:element="metricconverter">
        <w:smartTagPr>
          <w:attr w:name="ProductID" w:val="15 м"/>
        </w:smartTagPr>
        <w:r w:rsidRPr="0043679F">
          <w:rPr>
            <w:rFonts w:ascii="Times New Roman" w:hAnsi="Times New Roman" w:cs="Times New Roman"/>
          </w:rPr>
          <w:t>15 м</w:t>
        </w:r>
      </w:smartTag>
      <w:r w:rsidRPr="0043679F">
        <w:rPr>
          <w:rFonts w:ascii="Times New Roman" w:hAnsi="Times New Roman" w:cs="Times New Roman"/>
        </w:rPr>
        <w:t xml:space="preserve"> в пределах водораздельной равнины и до 20-40м – в долине р. Десны.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Четвертичные отложения залегают с поверхности и развиты повсеместно. Генетически они представлены ледниковыми, водноледниковыми, аллювиальными, покровными и болотными образованиями. Литологически это пески, супеси, суглинки и глины, реже – песчано-гравийные отложения. Покровные супесчано-суглинистые осадки мокропористые, лессовидные. Болотные образования – торф, илы, мощностью 1-</w:t>
      </w:r>
      <w:smartTag w:uri="urn:schemas-microsoft-com:office:smarttags" w:element="metricconverter">
        <w:smartTagPr>
          <w:attr w:name="ProductID" w:val="3,0 м"/>
        </w:smartTagPr>
        <w:r w:rsidRPr="0043679F">
          <w:rPr>
            <w:rFonts w:ascii="Times New Roman" w:hAnsi="Times New Roman" w:cs="Times New Roman"/>
          </w:rPr>
          <w:t>3,0 м</w:t>
        </w:r>
      </w:smartTag>
      <w:r w:rsidRPr="0043679F">
        <w:rPr>
          <w:rFonts w:ascii="Times New Roman" w:hAnsi="Times New Roman" w:cs="Times New Roman"/>
        </w:rPr>
        <w:t xml:space="preserve">, реже более. </w:t>
      </w:r>
    </w:p>
    <w:p w:rsidR="0043679F" w:rsidRPr="0043679F" w:rsidRDefault="0043679F" w:rsidP="0043679F">
      <w:pPr>
        <w:spacing w:after="0" w:line="240" w:lineRule="auto"/>
        <w:ind w:firstLine="426"/>
        <w:contextualSpacing/>
        <w:jc w:val="both"/>
        <w:rPr>
          <w:rFonts w:ascii="Times New Roman" w:hAnsi="Times New Roman" w:cs="Times New Roman"/>
          <w:b/>
          <w:szCs w:val="28"/>
        </w:rPr>
      </w:pPr>
      <w:r w:rsidRPr="0043679F">
        <w:rPr>
          <w:rFonts w:ascii="Times New Roman" w:hAnsi="Times New Roman" w:cs="Times New Roman"/>
          <w:b/>
          <w:szCs w:val="28"/>
        </w:rPr>
        <w:t xml:space="preserve">Выводы: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 В геоморфологическом отношении в пределах Трубчевского района выделяются водораздельная равнина и долина р. Десны.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2. В Геологическом строении территории Телецкого сельского поселения до глубины 100-120м принимают участие отложения четвертичного и мелового возрастов.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lastRenderedPageBreak/>
        <w:t>3. Из современных экзогенных процессов наиболее интенсивно проявляется оврагообразование, оползневые явления, заболачивание, подтопление.</w:t>
      </w:r>
    </w:p>
    <w:p w:rsidR="0043679F" w:rsidRPr="0043679F" w:rsidRDefault="0043679F" w:rsidP="0043679F">
      <w:pPr>
        <w:shd w:val="clear" w:color="auto" w:fill="FFFFFF"/>
        <w:tabs>
          <w:tab w:val="left" w:pos="851"/>
        </w:tabs>
        <w:autoSpaceDE w:val="0"/>
        <w:autoSpaceDN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4. Изменение современного ландшафта происходит, главным образом, за счет развития экзогенных процессов и преобразования рельефа в результате антропогенной деятельности.</w:t>
      </w:r>
    </w:p>
    <w:p w:rsidR="0043679F" w:rsidRPr="0043679F" w:rsidRDefault="0043679F" w:rsidP="0043679F">
      <w:pPr>
        <w:shd w:val="clear" w:color="auto" w:fill="FFFFFF"/>
        <w:tabs>
          <w:tab w:val="left" w:pos="851"/>
        </w:tabs>
        <w:autoSpaceDE w:val="0"/>
        <w:autoSpaceDN w:val="0"/>
        <w:spacing w:after="0" w:line="240" w:lineRule="auto"/>
        <w:ind w:firstLine="426"/>
        <w:contextualSpacing/>
        <w:jc w:val="both"/>
        <w:rPr>
          <w:rFonts w:ascii="Times New Roman" w:hAnsi="Times New Roman" w:cs="Times New Roman"/>
          <w:szCs w:val="28"/>
        </w:rPr>
      </w:pPr>
    </w:p>
    <w:p w:rsidR="0043679F" w:rsidRPr="0043679F" w:rsidRDefault="0043679F" w:rsidP="0043679F">
      <w:pPr>
        <w:numPr>
          <w:ilvl w:val="2"/>
          <w:numId w:val="27"/>
        </w:numPr>
        <w:shd w:val="clear" w:color="auto" w:fill="FFFFFF"/>
        <w:spacing w:after="0" w:line="240" w:lineRule="auto"/>
        <w:ind w:left="0" w:firstLine="426"/>
        <w:contextualSpacing/>
        <w:jc w:val="center"/>
        <w:outlineLvl w:val="2"/>
        <w:rPr>
          <w:rFonts w:ascii="Times New Roman" w:hAnsi="Times New Roman" w:cs="Times New Roman"/>
          <w:b/>
          <w:spacing w:val="1"/>
        </w:rPr>
      </w:pPr>
      <w:bookmarkStart w:id="56" w:name="_Toc286309942"/>
      <w:bookmarkStart w:id="57" w:name="_Toc286310086"/>
      <w:bookmarkStart w:id="58" w:name="_Toc512581662"/>
      <w:r w:rsidRPr="0043679F">
        <w:rPr>
          <w:rFonts w:ascii="Times New Roman" w:hAnsi="Times New Roman" w:cs="Times New Roman"/>
          <w:b/>
          <w:spacing w:val="1"/>
        </w:rPr>
        <w:t>Гидрография</w:t>
      </w:r>
      <w:bookmarkEnd w:id="56"/>
      <w:bookmarkEnd w:id="57"/>
      <w:bookmarkEnd w:id="58"/>
    </w:p>
    <w:p w:rsidR="0043679F" w:rsidRPr="0043679F" w:rsidRDefault="0043679F" w:rsidP="0043679F">
      <w:pPr>
        <w:spacing w:after="0" w:line="240" w:lineRule="auto"/>
        <w:ind w:firstLine="426"/>
        <w:contextualSpacing/>
        <w:jc w:val="both"/>
        <w:rPr>
          <w:rFonts w:ascii="Times New Roman" w:hAnsi="Times New Roman" w:cs="Times New Roman"/>
        </w:rPr>
      </w:pPr>
      <w:bookmarkStart w:id="59" w:name="_Toc286309943"/>
      <w:bookmarkStart w:id="60" w:name="_Toc286310087"/>
      <w:r w:rsidRPr="0043679F">
        <w:rPr>
          <w:rFonts w:ascii="Times New Roman" w:hAnsi="Times New Roman" w:cs="Times New Roman"/>
        </w:rPr>
        <w:t xml:space="preserve">Основной рекой, протекающей по территории Телецкого сельского поселения, является р. Десна. Длина ее в административных границах Трубчевского района составляет </w:t>
      </w:r>
      <w:smartTag w:uri="urn:schemas-microsoft-com:office:smarttags" w:element="metricconverter">
        <w:smartTagPr>
          <w:attr w:name="ProductID" w:val="104 км"/>
        </w:smartTagPr>
        <w:r w:rsidRPr="0043679F">
          <w:rPr>
            <w:rFonts w:ascii="Times New Roman" w:hAnsi="Times New Roman" w:cs="Times New Roman"/>
          </w:rPr>
          <w:t>104 км</w:t>
        </w:r>
      </w:smartTag>
      <w:r w:rsidRPr="0043679F">
        <w:rPr>
          <w:rFonts w:ascii="Times New Roman" w:hAnsi="Times New Roman" w:cs="Times New Roman"/>
        </w:rPr>
        <w:t>. Также на территории поселения можно выделить в качестве наиболее крупных такие водные объекты,  как р. Десенка, р. Кор, оз. Затон, оз. Луковица, оз. Большой, Средний и Малый Жерон..</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b/>
        </w:rPr>
        <w:t>Десна́ — река</w:t>
      </w:r>
      <w:r w:rsidRPr="0043679F">
        <w:rPr>
          <w:rFonts w:ascii="Times New Roman" w:hAnsi="Times New Roman" w:cs="Times New Roman"/>
        </w:rPr>
        <w:t xml:space="preserve">, протекающая в Европейской части России и по территории Украины, левый приток Днепра, самый длинный из его притоков. Длина реки — </w:t>
      </w:r>
      <w:smartTag w:uri="urn:schemas-microsoft-com:office:smarttags" w:element="metricconverter">
        <w:smartTagPr>
          <w:attr w:name="ProductID" w:val="1130 км"/>
        </w:smartTagPr>
        <w:r w:rsidRPr="0043679F">
          <w:rPr>
            <w:rFonts w:ascii="Times New Roman" w:hAnsi="Times New Roman" w:cs="Times New Roman"/>
          </w:rPr>
          <w:t>1130 км</w:t>
        </w:r>
      </w:smartTag>
      <w:r w:rsidRPr="0043679F">
        <w:rPr>
          <w:rFonts w:ascii="Times New Roman" w:hAnsi="Times New Roman" w:cs="Times New Roman"/>
        </w:rPr>
        <w:t>. Судоходна до Новгорода-Северского (</w:t>
      </w:r>
      <w:smartTag w:uri="urn:schemas-microsoft-com:office:smarttags" w:element="metricconverter">
        <w:smartTagPr>
          <w:attr w:name="ProductID" w:val="535 км"/>
        </w:smartTagPr>
        <w:r w:rsidRPr="0043679F">
          <w:rPr>
            <w:rFonts w:ascii="Times New Roman" w:hAnsi="Times New Roman" w:cs="Times New Roman"/>
          </w:rPr>
          <w:t>535 км</w:t>
        </w:r>
      </w:smartTag>
      <w:r w:rsidRPr="0043679F">
        <w:rPr>
          <w:rFonts w:ascii="Times New Roman" w:hAnsi="Times New Roman" w:cs="Times New Roman"/>
        </w:rPr>
        <w:t xml:space="preserve"> от устья), нерегулярное судоходство до Жуковки (выше Брянска). Площадь бассейна — 88,9 тыс. км².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Десна берёт исток в пределах Смоленской возвышенности, с торфоболота «Голубой мох», близ Ельни. Протекает по Смоленской и Брянской областям России, Черниговской и Киевской областям Украины. В верхнем течении берега реки низменные и болотистые, ниже Брянска правый берег повышается. После впадения Сейма долина расширяется, много проток и стариц. Ледостав с декабря по начало апреля. Весной большое половодье. Средний расход воды в устье 360 м³/сек.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Впадает в Днепр в северной части Киева.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С древних времён Десна являлась важным транспортным путём, соединявшими Киевщину с бассейном Дона (по Сейму) и бассейном Оки (по Болве).</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Смоленской области самым крупным и значимым водным объектом на Десне является Десногорское водохранилище, созданное для нужд Смоленской АЭС, находящейся в Десногорске.</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Русло реки плавно-изогнутое, песчаное, зарастает водной растительностью. Долина трапецеидальная.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Преобладающая ширина русла 80-</w:t>
      </w:r>
      <w:smartTag w:uri="urn:schemas-microsoft-com:office:smarttags" w:element="metricconverter">
        <w:smartTagPr>
          <w:attr w:name="ProductID" w:val="100 м"/>
        </w:smartTagPr>
        <w:r w:rsidRPr="0043679F">
          <w:rPr>
            <w:rFonts w:ascii="Times New Roman" w:hAnsi="Times New Roman" w:cs="Times New Roman"/>
          </w:rPr>
          <w:t>100 м</w:t>
        </w:r>
      </w:smartTag>
      <w:r w:rsidRPr="0043679F">
        <w:rPr>
          <w:rFonts w:ascii="Times New Roman" w:hAnsi="Times New Roman" w:cs="Times New Roman"/>
        </w:rPr>
        <w:t>, глубин на плесах 3,5-</w:t>
      </w:r>
      <w:smartTag w:uri="urn:schemas-microsoft-com:office:smarttags" w:element="metricconverter">
        <w:smartTagPr>
          <w:attr w:name="ProductID" w:val="4,5 м"/>
        </w:smartTagPr>
        <w:r w:rsidRPr="0043679F">
          <w:rPr>
            <w:rFonts w:ascii="Times New Roman" w:hAnsi="Times New Roman" w:cs="Times New Roman"/>
          </w:rPr>
          <w:t>4,5 м</w:t>
        </w:r>
      </w:smartTag>
      <w:r w:rsidRPr="0043679F">
        <w:rPr>
          <w:rFonts w:ascii="Times New Roman" w:hAnsi="Times New Roman" w:cs="Times New Roman"/>
        </w:rPr>
        <w:t>, на перекатах 0,3-</w:t>
      </w:r>
      <w:smartTag w:uri="urn:schemas-microsoft-com:office:smarttags" w:element="metricconverter">
        <w:smartTagPr>
          <w:attr w:name="ProductID" w:val="0,4 м"/>
        </w:smartTagPr>
        <w:r w:rsidRPr="0043679F">
          <w:rPr>
            <w:rFonts w:ascii="Times New Roman" w:hAnsi="Times New Roman" w:cs="Times New Roman"/>
          </w:rPr>
          <w:t>0,4 м</w:t>
        </w:r>
      </w:smartTag>
      <w:r w:rsidRPr="0043679F">
        <w:rPr>
          <w:rFonts w:ascii="Times New Roman" w:hAnsi="Times New Roman" w:cs="Times New Roman"/>
        </w:rPr>
        <w:t>, скорость течения 0,4-0,6 м/сек. Дно преимущественно песчаное.</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Правый берег реки высокий, неустойчивый, подвергается размыву. Левый – низменный, заболоченный, покрытый лесами.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Уровенный режим реки характеризуется высоким весенним половодьем. Весеннее половодьем. Весеннее половодье начинается в конце марта - начале апреля. Максимальные уровни наблюдаются в среднем 9 апреля. Весенний ледоход начинается на 3-5 дней раньше весеннего максимума.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ab/>
        <w:t xml:space="preserve">За многолетний период наблюдений наиболее высокий уровень воды наблюдался 13-14 апреля </w:t>
      </w:r>
      <w:smartTag w:uri="urn:schemas-microsoft-com:office:smarttags" w:element="metricconverter">
        <w:smartTagPr>
          <w:attr w:name="ProductID" w:val="1970 г"/>
        </w:smartTagPr>
        <w:r w:rsidRPr="0043679F">
          <w:rPr>
            <w:rFonts w:ascii="Times New Roman" w:hAnsi="Times New Roman" w:cs="Times New Roman"/>
          </w:rPr>
          <w:t>1970 г</w:t>
        </w:r>
      </w:smartTag>
      <w:r w:rsidRPr="0043679F">
        <w:rPr>
          <w:rFonts w:ascii="Times New Roman" w:hAnsi="Times New Roman" w:cs="Times New Roman"/>
        </w:rPr>
        <w:t xml:space="preserve">. И проходил на отметке </w:t>
      </w:r>
      <w:smartTag w:uri="urn:schemas-microsoft-com:office:smarttags" w:element="metricconverter">
        <w:smartTagPr>
          <w:attr w:name="ProductID" w:val="134,61 м"/>
        </w:smartTagPr>
        <w:r w:rsidRPr="0043679F">
          <w:rPr>
            <w:rFonts w:ascii="Times New Roman" w:hAnsi="Times New Roman" w:cs="Times New Roman"/>
          </w:rPr>
          <w:t>134,61 м</w:t>
        </w:r>
      </w:smartTag>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Наивысший расчетный уровень воды 1% обеспеченности равен </w:t>
      </w:r>
      <w:smartTag w:uri="urn:schemas-microsoft-com:office:smarttags" w:element="metricconverter">
        <w:smartTagPr>
          <w:attr w:name="ProductID" w:val="134,76 м"/>
        </w:smartTagPr>
        <w:r w:rsidRPr="0043679F">
          <w:rPr>
            <w:rFonts w:ascii="Times New Roman" w:hAnsi="Times New Roman" w:cs="Times New Roman"/>
          </w:rPr>
          <w:t>134,76 м</w:t>
        </w:r>
      </w:smartTag>
      <w:r w:rsidRPr="0043679F">
        <w:rPr>
          <w:rFonts w:ascii="Times New Roman" w:hAnsi="Times New Roman" w:cs="Times New Roman"/>
        </w:rPr>
        <w:t>, а уровень 10% обеспеченности 134,08м.</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ab/>
        <w:t xml:space="preserve">Максимальная амплитуда колебаний уровня за весь период наблюдений = </w:t>
      </w:r>
      <w:smartTag w:uri="urn:schemas-microsoft-com:office:smarttags" w:element="metricconverter">
        <w:smartTagPr>
          <w:attr w:name="ProductID" w:val="458 см"/>
        </w:smartTagPr>
        <w:r w:rsidRPr="0043679F">
          <w:rPr>
            <w:rFonts w:ascii="Times New Roman" w:hAnsi="Times New Roman" w:cs="Times New Roman"/>
          </w:rPr>
          <w:t>458 см</w:t>
        </w:r>
      </w:smartTag>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Основное питание реки – атмосферные осадки.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За летний период (июнь-август) среднемесячная температура воды превышает 17,5 градусов. Среднемесячная температура воды в июле составляет +20,9 градусов. Наибольшего прогрева вода достигает в июле месяце - +24,5 градусов.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Продолжительность купального сезона 90-100 дней.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ab/>
        <w:t>Предледоставный период на р. Десне сопровождается подъемом воды, вызываемым осенними дождями.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Первые ледяные образования в виде заберегов и шуги появляются в середине ноября.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Осенний ледоход наблюдается после 20-24 ноября и продолжается в среднем 6 дней, наибольшая его продолжительность 47 дней. Ледостав начинается в начале декабря и часто прерывается ледоходом и шугоходом. Продолжительность ледостава от 59 до 162 дней. Весенний ледоход начинается в начале апреля, его продолжительность 3-4 дня.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Максимальная толщина льда наблюдается в конце марта и составляет </w:t>
      </w:r>
      <w:smartTag w:uri="urn:schemas-microsoft-com:office:smarttags" w:element="metricconverter">
        <w:smartTagPr>
          <w:attr w:name="ProductID" w:val="75 см"/>
        </w:smartTagPr>
        <w:r w:rsidRPr="0043679F">
          <w:rPr>
            <w:rFonts w:ascii="Times New Roman" w:hAnsi="Times New Roman" w:cs="Times New Roman"/>
          </w:rPr>
          <w:t>75 см</w:t>
        </w:r>
      </w:smartTag>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По химическому составу вода р. Десны принадлежит к гидро-карбонатно-кальциевой. Преобладающим анионом является </w:t>
      </w:r>
      <w:r w:rsidRPr="0043679F">
        <w:rPr>
          <w:rFonts w:ascii="Times New Roman" w:hAnsi="Times New Roman" w:cs="Times New Roman"/>
          <w:lang w:val="en-US"/>
        </w:rPr>
        <w:t>HCO</w:t>
      </w:r>
      <w:r w:rsidRPr="0043679F">
        <w:rPr>
          <w:rFonts w:ascii="Times New Roman" w:hAnsi="Times New Roman" w:cs="Times New Roman"/>
        </w:rPr>
        <w:t xml:space="preserve">3, содержание которого равно 46 мг/л. Среди катионов преобладает </w:t>
      </w:r>
      <w:r w:rsidRPr="0043679F">
        <w:rPr>
          <w:rFonts w:ascii="Times New Roman" w:hAnsi="Times New Roman" w:cs="Times New Roman"/>
          <w:lang w:val="en-US"/>
        </w:rPr>
        <w:t>CA</w:t>
      </w:r>
      <w:r w:rsidRPr="0043679F">
        <w:rPr>
          <w:rFonts w:ascii="Times New Roman" w:hAnsi="Times New Roman" w:cs="Times New Roman"/>
        </w:rPr>
        <w:t>, составляющий 44,1 мг/л.</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lastRenderedPageBreak/>
        <w:t>Вода р. Десны характеризуется слабой минерализацией, в период весеннего половодья она составляет 86 мг/л, в период летнее-осенней межени – 312 мг/л, в зимнюю межень – 270 мг/л.</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Кислородный режим удовлетворительный. Общая жесткость воды изменяется от 3,5 до 5,4 мг-экв/л. Величина водородного показателя (</w:t>
      </w:r>
      <w:r w:rsidRPr="0043679F">
        <w:rPr>
          <w:rFonts w:ascii="Times New Roman" w:hAnsi="Times New Roman" w:cs="Times New Roman"/>
          <w:lang w:val="en-US"/>
        </w:rPr>
        <w:t>PH</w:t>
      </w:r>
      <w:r w:rsidRPr="0043679F">
        <w:rPr>
          <w:rFonts w:ascii="Times New Roman" w:hAnsi="Times New Roman" w:cs="Times New Roman"/>
        </w:rPr>
        <w:t>) изменяется в пределах 7,6-8,4. Сухой остаток равен 307 мг/л.</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территории Телецкого сельского поселения расположена сеть озер, таких как оз. Луковица и оз. Затон, оз. Большой, Средний и Малый Жерон, а также болот, расположенных преимущественно в долине р. Десна.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Расположенные на территории Телецкого сельского поселения озера в основном пойменный и карстовые. Пойменные озера питаются как атмосферными осадками, так и грунтовыми водами. Во время весеннего половодья поймы реки покрываются талыми снеговыми водами, и пойменные озера теряют свою обособленность, соединяясь с многоводными в эту пору реками. По окончании паводка озера остаются наполненными до краев водой. С наступлением лета уровень воды в этих озерах постепенно падает, и только дожди снова наполняют водоемы. Некоторые пойменные озера, будучи связаны с реками протоками, регулярно получают речную воду.</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Карстовые озера образовались в размытых водой впадинах и провалах, среди известняков и мела. На дне их бывают трещины и воронки, вследствие чего озера то теряют воду в засушливое время, то опять наполняются ею в дождливые годы. Карстовые озера глубоки, по форме – круглые или овальные с ровными, густо поросшими древесиной растительностью берегами. Расположены они обычно не в низинах среди ольшаников и ивняков, а в местах с относительно возвышенным рельефом – среди сосновых боров. В эти озера не впадают ни ручьи, ни реки, не служат они и истоком для последних.</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Карстовые озера сравнительно недолговечны. Вода, растворяя известняк, может легко просочиться и уйти в трещины известняковых пород.</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Еще большую опасность для существования озер представляет зарастание их болотной растительностью. В различных стадиях зарастания находятся наиболее древние их карстовых озер – Большой, Средний и Малый Жерон.</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Озеро Малый Жерон еще три четверти века назад представляло открытый и глубокий водоем. Сейчас это типичное моховое болото. Поверхность покрыта колеблющимся под ногами бело-зеленым ковром сфагнума, клюквой, пушицей, осокой. Здесь же разбросаны редкие чахлые березки и сосенки.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пути быстро заболачивания находится и Большой Жерон. С берегов на его поверхность наступает белый торфяной мох – сфагнум. Чистая вода находится только в поверхностном слое. Ниже идет жидкий студенистый озерный ил темно-серого или коричневого цвета.</w:t>
      </w:r>
    </w:p>
    <w:p w:rsidR="0043679F" w:rsidRPr="0043679F" w:rsidRDefault="0043679F" w:rsidP="0043679F">
      <w:pPr>
        <w:spacing w:after="0" w:line="240" w:lineRule="auto"/>
        <w:ind w:firstLine="426"/>
        <w:contextualSpacing/>
        <w:jc w:val="both"/>
        <w:rPr>
          <w:rFonts w:ascii="Times New Roman" w:hAnsi="Times New Roman" w:cs="Times New Roman"/>
          <w:b/>
          <w:szCs w:val="28"/>
        </w:rPr>
      </w:pPr>
      <w:r w:rsidRPr="0043679F">
        <w:rPr>
          <w:rFonts w:ascii="Times New Roman" w:hAnsi="Times New Roman" w:cs="Times New Roman"/>
          <w:b/>
          <w:szCs w:val="28"/>
        </w:rPr>
        <w:t xml:space="preserve">Выводы: </w:t>
      </w:r>
    </w:p>
    <w:p w:rsidR="0043679F" w:rsidRPr="0043679F" w:rsidRDefault="0043679F" w:rsidP="0043679F">
      <w:pPr>
        <w:shd w:val="clear" w:color="auto" w:fill="FFFFFF"/>
        <w:tabs>
          <w:tab w:val="left" w:pos="567"/>
        </w:tabs>
        <w:autoSpaceDE w:val="0"/>
        <w:autoSpaceDN w:val="0"/>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1. </w:t>
      </w:r>
      <w:r w:rsidRPr="0043679F">
        <w:rPr>
          <w:rFonts w:ascii="Times New Roman" w:hAnsi="Times New Roman" w:cs="Times New Roman"/>
        </w:rPr>
        <w:t>Основной рекой, протекающей по территории Телецкого сельского поселения, является р. Десна.</w:t>
      </w:r>
      <w:r w:rsidRPr="0043679F">
        <w:rPr>
          <w:rFonts w:ascii="Times New Roman" w:hAnsi="Times New Roman" w:cs="Times New Roman"/>
          <w:szCs w:val="28"/>
        </w:rPr>
        <w:t xml:space="preserve"> </w:t>
      </w:r>
    </w:p>
    <w:p w:rsidR="0043679F" w:rsidRPr="0043679F" w:rsidRDefault="0043679F" w:rsidP="0043679F">
      <w:pPr>
        <w:shd w:val="clear" w:color="auto" w:fill="FFFFFF"/>
        <w:tabs>
          <w:tab w:val="left" w:pos="567"/>
        </w:tabs>
        <w:autoSpaceDE w:val="0"/>
        <w:autoSpaceDN w:val="0"/>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2. Во время прохождения высоких половодий затапливаются пойменные территории р. Десны. Для территории жилой застройки, промтерриторий, затапливаемых в период половодья, необходимо проведение мероприятий, связанных с их защитой от затопления.</w:t>
      </w:r>
    </w:p>
    <w:p w:rsidR="0043679F" w:rsidRPr="0043679F" w:rsidRDefault="0043679F" w:rsidP="0043679F">
      <w:pPr>
        <w:shd w:val="clear" w:color="auto" w:fill="FFFFFF"/>
        <w:tabs>
          <w:tab w:val="left" w:pos="567"/>
        </w:tabs>
        <w:autoSpaceDE w:val="0"/>
        <w:autoSpaceDN w:val="0"/>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3. Река Десна по температурному режиму может быть использована для рекреационных целей в течение 90-100 дней в году.</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szCs w:val="28"/>
        </w:rPr>
        <w:t xml:space="preserve">4. </w:t>
      </w:r>
      <w:r w:rsidRPr="0043679F">
        <w:rPr>
          <w:rFonts w:ascii="Times New Roman" w:hAnsi="Times New Roman" w:cs="Times New Roman"/>
        </w:rPr>
        <w:t>Первые ледяные образования в виде заберегов и шуги появляются в середине ноября. Вскрытие рек ото льда происходит в конце марта – начале апреля.</w:t>
      </w:r>
    </w:p>
    <w:p w:rsidR="0043679F" w:rsidRPr="0043679F" w:rsidRDefault="0043679F" w:rsidP="0043679F">
      <w:pPr>
        <w:spacing w:after="0" w:line="240" w:lineRule="auto"/>
        <w:ind w:firstLine="426"/>
        <w:contextualSpacing/>
        <w:jc w:val="both"/>
        <w:rPr>
          <w:rFonts w:ascii="Times New Roman" w:hAnsi="Times New Roman" w:cs="Times New Roman"/>
          <w:color w:val="008000"/>
        </w:rPr>
      </w:pPr>
      <w:r w:rsidRPr="0043679F">
        <w:rPr>
          <w:rFonts w:ascii="Times New Roman" w:hAnsi="Times New Roman" w:cs="Times New Roman"/>
        </w:rPr>
        <w:tab/>
        <w:t>5. Поверхностные воды района могут использоваться для промышленных и сельскохозяйственных целей. Использование их как питьевых не рекомендуется.</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numPr>
          <w:ilvl w:val="2"/>
          <w:numId w:val="27"/>
        </w:numPr>
        <w:shd w:val="clear" w:color="auto" w:fill="FFFFFF"/>
        <w:spacing w:after="0" w:line="240" w:lineRule="auto"/>
        <w:ind w:left="0" w:firstLine="426"/>
        <w:contextualSpacing/>
        <w:jc w:val="center"/>
        <w:outlineLvl w:val="2"/>
        <w:rPr>
          <w:rFonts w:ascii="Times New Roman" w:hAnsi="Times New Roman" w:cs="Times New Roman"/>
          <w:b/>
          <w:spacing w:val="1"/>
        </w:rPr>
      </w:pPr>
      <w:bookmarkStart w:id="61" w:name="_Toc512581663"/>
      <w:r w:rsidRPr="0043679F">
        <w:rPr>
          <w:rFonts w:ascii="Times New Roman" w:hAnsi="Times New Roman" w:cs="Times New Roman"/>
          <w:b/>
          <w:spacing w:val="1"/>
        </w:rPr>
        <w:t>Почвы</w:t>
      </w:r>
      <w:bookmarkEnd w:id="59"/>
      <w:bookmarkEnd w:id="60"/>
      <w:bookmarkEnd w:id="61"/>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rPr>
      </w:pPr>
      <w:r w:rsidRPr="0043679F">
        <w:rPr>
          <w:rFonts w:ascii="Times New Roman" w:hAnsi="Times New Roman" w:cs="Times New Roman"/>
          <w:spacing w:val="1"/>
        </w:rPr>
        <w:t xml:space="preserve">Дифференциация почвенного покрова связана с геоморфологическими условиями и характером освоенности и интенсивностью сельскохозяйственного использования участков. </w:t>
      </w:r>
    </w:p>
    <w:p w:rsidR="0043679F" w:rsidRPr="0043679F" w:rsidRDefault="0043679F" w:rsidP="0043679F">
      <w:pPr>
        <w:widowControl w:val="0"/>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Основными почвами Телецкого сельского поселения являются дерново-подзолистые и серые лесные. Содержание гумуса колеблется от 1,46% до 2,3%. Наиболее бедные – дерново-подзолистые почвы, где содержание гумуса от 0,9% до 1,4%. Имеются кислые почвы – </w:t>
      </w:r>
      <w:smartTag w:uri="urn:schemas-microsoft-com:office:smarttags" w:element="metricconverter">
        <w:smartTagPr>
          <w:attr w:name="ProductID" w:val="10976 га"/>
        </w:smartTagPr>
        <w:r w:rsidRPr="0043679F">
          <w:rPr>
            <w:rFonts w:ascii="Times New Roman" w:hAnsi="Times New Roman" w:cs="Times New Roman"/>
          </w:rPr>
          <w:t>10976 га</w:t>
        </w:r>
      </w:smartTag>
      <w:r w:rsidRPr="0043679F">
        <w:rPr>
          <w:rFonts w:ascii="Times New Roman" w:hAnsi="Times New Roman" w:cs="Times New Roman"/>
        </w:rPr>
        <w:t xml:space="preserve">, в которых РН – 5,5 земель содержащих менее 10 мг подвижного фосфора – </w:t>
      </w:r>
      <w:smartTag w:uri="urn:schemas-microsoft-com:office:smarttags" w:element="metricconverter">
        <w:smartTagPr>
          <w:attr w:name="ProductID" w:val="5000 га"/>
        </w:smartTagPr>
        <w:r w:rsidRPr="0043679F">
          <w:rPr>
            <w:rFonts w:ascii="Times New Roman" w:hAnsi="Times New Roman" w:cs="Times New Roman"/>
          </w:rPr>
          <w:t>5000 га</w:t>
        </w:r>
      </w:smartTag>
      <w:r w:rsidRPr="0043679F">
        <w:rPr>
          <w:rFonts w:ascii="Times New Roman" w:hAnsi="Times New Roman" w:cs="Times New Roman"/>
        </w:rPr>
        <w:t xml:space="preserve"> и обменного калия на пашне – 27 тыс. га. На </w:t>
      </w:r>
      <w:smartTag w:uri="urn:schemas-microsoft-com:office:smarttags" w:element="metricconverter">
        <w:smartTagPr>
          <w:attr w:name="ProductID" w:val="1 га"/>
        </w:smartTagPr>
        <w:r w:rsidRPr="0043679F">
          <w:rPr>
            <w:rFonts w:ascii="Times New Roman" w:hAnsi="Times New Roman" w:cs="Times New Roman"/>
          </w:rPr>
          <w:t>1 га</w:t>
        </w:r>
      </w:smartTag>
      <w:r w:rsidRPr="0043679F">
        <w:rPr>
          <w:rFonts w:ascii="Times New Roman" w:hAnsi="Times New Roman" w:cs="Times New Roman"/>
        </w:rPr>
        <w:t xml:space="preserve"> пашни внесено 0,5 т органики. Для бездефицитного поддержания гумуса в почву необходимо вносить на </w:t>
      </w:r>
      <w:smartTag w:uri="urn:schemas-microsoft-com:office:smarttags" w:element="metricconverter">
        <w:smartTagPr>
          <w:attr w:name="ProductID" w:val="1 га"/>
        </w:smartTagPr>
        <w:r w:rsidRPr="0043679F">
          <w:rPr>
            <w:rFonts w:ascii="Times New Roman" w:hAnsi="Times New Roman" w:cs="Times New Roman"/>
          </w:rPr>
          <w:t>1 га</w:t>
        </w:r>
      </w:smartTag>
      <w:r w:rsidRPr="0043679F">
        <w:rPr>
          <w:rFonts w:ascii="Times New Roman" w:hAnsi="Times New Roman" w:cs="Times New Roman"/>
        </w:rPr>
        <w:t xml:space="preserve"> пашни как минимум 9 т органики. Поэтому наблюдается снижение гумуса практически на всей площади пашни.</w:t>
      </w:r>
    </w:p>
    <w:p w:rsidR="0043679F" w:rsidRPr="0043679F" w:rsidRDefault="0043679F" w:rsidP="0043679F">
      <w:pPr>
        <w:widowControl w:val="0"/>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i/>
          <w:iCs/>
        </w:rPr>
        <w:t>Дерново-подзолистые почвы</w:t>
      </w:r>
      <w:r w:rsidRPr="0043679F">
        <w:rPr>
          <w:rFonts w:ascii="Times New Roman" w:hAnsi="Times New Roman" w:cs="Times New Roman"/>
        </w:rPr>
        <w:t xml:space="preserve"> являются основными, используемыми для сельскохозяйственного </w:t>
      </w:r>
      <w:r w:rsidRPr="0043679F">
        <w:rPr>
          <w:rFonts w:ascii="Times New Roman" w:hAnsi="Times New Roman" w:cs="Times New Roman"/>
        </w:rPr>
        <w:lastRenderedPageBreak/>
        <w:t>производства, почвами. Помимо пахотных угодий, данные почвы залегают под пастбищами и сенокосами, а также под светлыми лесами, где хорошо развит травянистый покров. Формируются на хорошо дренированных участках водоразделов по слабоволнистым равнинам, вершинам всхолмлений, слабоволнистым надпойменным террасам. Могут быть использованы для ведения лесного или сельского хозяйства, а именно для кормопроизводства, выращивания зерновых, зернобобовых, картофеля, овощных и плодовых культур, рапса.</w:t>
      </w:r>
    </w:p>
    <w:p w:rsidR="0043679F" w:rsidRPr="0043679F" w:rsidRDefault="0043679F" w:rsidP="0043679F">
      <w:pPr>
        <w:widowControl w:val="0"/>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i/>
        </w:rPr>
        <w:t>Серые лесные почвы</w:t>
      </w:r>
      <w:r w:rsidRPr="0043679F">
        <w:rPr>
          <w:rFonts w:ascii="Times New Roman" w:hAnsi="Times New Roman" w:cs="Times New Roman"/>
        </w:rPr>
        <w:t xml:space="preserve"> формируются главным образом под лесами (преимущественно лиственными) с травянистым покровом. Образуются на лёссовидных покровных суглинках, карбонатных моренах и других материнских породах, обычно богатых кальцием, при промывном водном режиме. Все серые лесные почвы в той или иной степени оподзолены, но процесс подзолообразования в них протекает слабее, чем в подзолистых почвах, вследствие малой водопроницаемости материнских пород, насыщенности их кальцием и т. п. Для них особенно характерно передвижение гуматов калия из верхних горизонтов в более глубокие и выпадение там на поверхности структурных отдельностей в виде гумусовых плёнок ("лаки", "зеркала").</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color w:val="0000FF"/>
          <w:spacing w:val="1"/>
        </w:rPr>
      </w:pPr>
    </w:p>
    <w:p w:rsidR="0043679F" w:rsidRPr="0043679F" w:rsidRDefault="0043679F" w:rsidP="0043679F">
      <w:pPr>
        <w:numPr>
          <w:ilvl w:val="2"/>
          <w:numId w:val="27"/>
        </w:numPr>
        <w:shd w:val="clear" w:color="auto" w:fill="FFFFFF"/>
        <w:spacing w:after="0" w:line="240" w:lineRule="auto"/>
        <w:ind w:left="0" w:firstLine="426"/>
        <w:contextualSpacing/>
        <w:jc w:val="center"/>
        <w:outlineLvl w:val="2"/>
        <w:rPr>
          <w:rFonts w:ascii="Times New Roman" w:hAnsi="Times New Roman" w:cs="Times New Roman"/>
          <w:b/>
          <w:spacing w:val="1"/>
        </w:rPr>
      </w:pPr>
      <w:bookmarkStart w:id="62" w:name="_Toc286309944"/>
      <w:bookmarkStart w:id="63" w:name="_Toc286310088"/>
      <w:bookmarkStart w:id="64" w:name="_Toc512581664"/>
      <w:r w:rsidRPr="0043679F">
        <w:rPr>
          <w:rFonts w:ascii="Times New Roman" w:hAnsi="Times New Roman" w:cs="Times New Roman"/>
          <w:b/>
          <w:spacing w:val="1"/>
        </w:rPr>
        <w:t>Растительность</w:t>
      </w:r>
      <w:bookmarkEnd w:id="62"/>
      <w:bookmarkEnd w:id="63"/>
      <w:bookmarkEnd w:id="64"/>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rPr>
      </w:pPr>
      <w:r w:rsidRPr="0043679F">
        <w:rPr>
          <w:rFonts w:ascii="Times New Roman" w:hAnsi="Times New Roman" w:cs="Times New Roman"/>
          <w:spacing w:val="1"/>
        </w:rPr>
        <w:t xml:space="preserve">Леса на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pacing w:val="1"/>
        </w:rPr>
        <w:t xml:space="preserve"> в северной части муниципального образования расположены неравномерно, большей частью представлены небольшими урочищами по оврагам, балкам, водоразделам, склонам и незатопляемым поймам рек; в южной же части муниципального образования расположены сплошные массивы земель лесного фонда Трубчевского лесничества.</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rPr>
      </w:pPr>
      <w:r w:rsidRPr="0043679F">
        <w:rPr>
          <w:rFonts w:ascii="Times New Roman" w:hAnsi="Times New Roman" w:cs="Times New Roman"/>
          <w:spacing w:val="1"/>
        </w:rPr>
        <w:t xml:space="preserve">Площадь земель лесного фонда поселения составляет </w:t>
      </w:r>
      <w:r w:rsidRPr="0043679F">
        <w:rPr>
          <w:rFonts w:ascii="Times New Roman" w:hAnsi="Times New Roman" w:cs="Times New Roman"/>
        </w:rPr>
        <w:t>11993,81</w:t>
      </w:r>
      <w:r w:rsidRPr="0043679F">
        <w:rPr>
          <w:rFonts w:ascii="Times New Roman" w:hAnsi="Times New Roman" w:cs="Times New Roman"/>
          <w:spacing w:val="1"/>
        </w:rPr>
        <w:t>га.</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rPr>
      </w:pPr>
      <w:r w:rsidRPr="0043679F">
        <w:rPr>
          <w:rFonts w:ascii="Times New Roman" w:hAnsi="Times New Roman" w:cs="Times New Roman"/>
          <w:spacing w:val="1"/>
        </w:rPr>
        <w:t xml:space="preserve">По целевому назначению в соответствии с положениями Лесохозяйственного регламента ГУ «Трубчевское лесничество» (2010г.) леса, расположенные на территории </w:t>
      </w:r>
      <w:r w:rsidRPr="0043679F">
        <w:rPr>
          <w:rFonts w:ascii="Times New Roman" w:hAnsi="Times New Roman" w:cs="Times New Roman"/>
        </w:rPr>
        <w:t>Телец</w:t>
      </w:r>
      <w:r w:rsidRPr="0043679F">
        <w:rPr>
          <w:rFonts w:ascii="Times New Roman" w:hAnsi="Times New Roman" w:cs="Times New Roman"/>
          <w:spacing w:val="1"/>
        </w:rPr>
        <w:t>кого сельского поселения, делятся на:</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rPr>
      </w:pPr>
      <w:r w:rsidRPr="0043679F">
        <w:rPr>
          <w:rFonts w:ascii="Times New Roman" w:hAnsi="Times New Roman" w:cs="Times New Roman"/>
          <w:spacing w:val="1"/>
        </w:rPr>
        <w:t>- запретные полосы лесов, расположенные вдоль водных объектов;</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rPr>
      </w:pPr>
      <w:r w:rsidRPr="0043679F">
        <w:rPr>
          <w:rFonts w:ascii="Times New Roman" w:hAnsi="Times New Roman" w:cs="Times New Roman"/>
          <w:spacing w:val="1"/>
        </w:rPr>
        <w:t>- эксплуатационные леса;</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rPr>
      </w:pPr>
      <w:r w:rsidRPr="0043679F">
        <w:rPr>
          <w:rFonts w:ascii="Times New Roman" w:hAnsi="Times New Roman" w:cs="Times New Roman"/>
          <w:spacing w:val="1"/>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Российской федерации;</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rPr>
      </w:pPr>
      <w:r w:rsidRPr="0043679F">
        <w:rPr>
          <w:rFonts w:ascii="Times New Roman" w:hAnsi="Times New Roman" w:cs="Times New Roman"/>
          <w:spacing w:val="1"/>
        </w:rPr>
        <w:t>- леса, расположенные в пустынных, полупустынных, лесостепных, лесотундровых зонах, степях, горах.</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составе лесов Телецкого сельского поселения</w:t>
      </w:r>
      <w:r w:rsidRPr="0043679F">
        <w:rPr>
          <w:rFonts w:ascii="Times New Roman" w:hAnsi="Times New Roman" w:cs="Times New Roman"/>
          <w:spacing w:val="1"/>
        </w:rPr>
        <w:t xml:space="preserve">  </w:t>
      </w:r>
      <w:r w:rsidRPr="0043679F">
        <w:rPr>
          <w:rFonts w:ascii="Times New Roman" w:hAnsi="Times New Roman" w:cs="Times New Roman"/>
        </w:rPr>
        <w:t>доминируют хвойные насаждения, далее следуют мягколиственные и твердолиственные насаждения. Среди лесообразующих пород преобладают сосновые, а также березовые насаждения.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Леса Телецкого сельского поселения</w:t>
      </w:r>
      <w:r w:rsidRPr="0043679F">
        <w:rPr>
          <w:rFonts w:ascii="Times New Roman" w:hAnsi="Times New Roman" w:cs="Times New Roman"/>
          <w:spacing w:val="1"/>
        </w:rPr>
        <w:t xml:space="preserve">  </w:t>
      </w:r>
      <w:r w:rsidRPr="0043679F">
        <w:rPr>
          <w:rFonts w:ascii="Times New Roman" w:hAnsi="Times New Roman" w:cs="Times New Roman"/>
        </w:rPr>
        <w:t>представлены в основном, среднеполнотными (0,6-0,7) насаждениями, на долю которых приходится.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Средняя полнота насаждений 0,66.</w:t>
      </w:r>
    </w:p>
    <w:p w:rsidR="0043679F" w:rsidRPr="0043679F" w:rsidRDefault="0043679F" w:rsidP="0043679F">
      <w:pPr>
        <w:spacing w:after="0" w:line="240" w:lineRule="auto"/>
        <w:ind w:firstLine="426"/>
        <w:contextualSpacing/>
        <w:jc w:val="both"/>
        <w:rPr>
          <w:rFonts w:ascii="Times New Roman" w:hAnsi="Times New Roman" w:cs="Times New Roman"/>
          <w:i/>
        </w:rPr>
      </w:pPr>
      <w:r w:rsidRPr="0043679F">
        <w:rPr>
          <w:rFonts w:ascii="Times New Roman" w:hAnsi="Times New Roman" w:cs="Times New Roman"/>
        </w:rPr>
        <w:t>На территории Трубчевского района произрастают виды растений занесенных в Красную книгу России – венерии башмачок настоящий, пальчатокоренники Балтийский и Траунштейнера. Многие растения включены в число охраняемых в Брянской области, среди них больше всего видов семейства орхидейных – это Гудайера ползучая, кокушник комарниковый, любка двулистная и зеленоцветковая, ладьян трехнадрезанный, гнездовка настоящая, тайник овальнолистный, дремлик болотный, линнея северная, мирт болотный, ива лапландская, боронец обыкновенный, росянка круглолистая. Семейство орхидных представлено 19 видами. Ряд этих растений произрастает и на территории Телецкого сельского поселения.</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color w:val="0000FF"/>
          <w:spacing w:val="1"/>
        </w:rPr>
      </w:pPr>
    </w:p>
    <w:p w:rsidR="0043679F" w:rsidRPr="0043679F" w:rsidRDefault="0043679F" w:rsidP="0043679F">
      <w:pPr>
        <w:shd w:val="clear" w:color="auto" w:fill="FFFFFF"/>
        <w:spacing w:after="0" w:line="240" w:lineRule="auto"/>
        <w:ind w:firstLine="426"/>
        <w:contextualSpacing/>
        <w:jc w:val="center"/>
        <w:outlineLvl w:val="2"/>
        <w:rPr>
          <w:rFonts w:ascii="Times New Roman" w:hAnsi="Times New Roman" w:cs="Times New Roman"/>
          <w:b/>
          <w:spacing w:val="1"/>
        </w:rPr>
      </w:pPr>
      <w:bookmarkStart w:id="65" w:name="_Toc286309945"/>
      <w:bookmarkStart w:id="66" w:name="_Toc286310089"/>
      <w:bookmarkStart w:id="67" w:name="_Toc512581665"/>
      <w:bookmarkStart w:id="68" w:name="_Toc267300865"/>
      <w:r w:rsidRPr="0043679F">
        <w:rPr>
          <w:rFonts w:ascii="Times New Roman" w:hAnsi="Times New Roman" w:cs="Times New Roman"/>
          <w:b/>
          <w:spacing w:val="1"/>
        </w:rPr>
        <w:t>1.2.7. Выводы</w:t>
      </w:r>
      <w:bookmarkEnd w:id="65"/>
      <w:bookmarkEnd w:id="66"/>
      <w:bookmarkEnd w:id="67"/>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rPr>
      </w:pPr>
      <w:r w:rsidRPr="0043679F">
        <w:rPr>
          <w:rFonts w:ascii="Times New Roman" w:hAnsi="Times New Roman" w:cs="Times New Roman"/>
          <w:spacing w:val="1"/>
        </w:rPr>
        <w:t xml:space="preserve">На основании анализа природных условий и ресурсов можно охарактеризовать большую часть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pacing w:val="1"/>
        </w:rPr>
        <w:t xml:space="preserve"> 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rPr>
      </w:pPr>
      <w:r w:rsidRPr="0043679F">
        <w:rPr>
          <w:rFonts w:ascii="Times New Roman" w:hAnsi="Times New Roman" w:cs="Times New Roman"/>
          <w:spacing w:val="1"/>
        </w:rPr>
        <w:t>Кроме того, территория обладает потенциалом для сельскохозяйственного использования, поскольку характеризуется плодородием почв, благоприятными климатическими условиями. Лесные ресурсы территории говорят о наличии потенциала для  развития здесь деревообрабатывающей промышленности, а также рекреационной и туристической сферы.</w:t>
      </w:r>
    </w:p>
    <w:p w:rsidR="0043679F" w:rsidRPr="0043679F" w:rsidRDefault="0043679F" w:rsidP="0043679F">
      <w:pPr>
        <w:shd w:val="clear" w:color="auto" w:fill="FFFFFF"/>
        <w:spacing w:after="0" w:line="240" w:lineRule="auto"/>
        <w:ind w:firstLine="426"/>
        <w:contextualSpacing/>
        <w:jc w:val="both"/>
        <w:rPr>
          <w:rFonts w:ascii="Times New Roman" w:hAnsi="Times New Roman" w:cs="Times New Roman"/>
          <w:spacing w:val="1"/>
          <w:sz w:val="28"/>
        </w:rPr>
      </w:pPr>
    </w:p>
    <w:p w:rsidR="0043679F" w:rsidRPr="0043679F" w:rsidRDefault="0043679F" w:rsidP="0043679F">
      <w:pPr>
        <w:spacing w:after="0" w:line="240" w:lineRule="auto"/>
        <w:ind w:firstLine="426"/>
        <w:contextualSpacing/>
        <w:jc w:val="center"/>
        <w:outlineLvl w:val="1"/>
        <w:rPr>
          <w:rFonts w:ascii="Times New Roman" w:hAnsi="Times New Roman" w:cs="Times New Roman"/>
          <w:b/>
          <w:bCs/>
        </w:rPr>
      </w:pPr>
      <w:bookmarkStart w:id="69" w:name="_Toc286309946"/>
      <w:bookmarkStart w:id="70" w:name="_Toc286310090"/>
      <w:bookmarkStart w:id="71" w:name="_Toc512581666"/>
      <w:r w:rsidRPr="0043679F">
        <w:rPr>
          <w:rFonts w:ascii="Times New Roman" w:hAnsi="Times New Roman" w:cs="Times New Roman"/>
          <w:b/>
          <w:bCs/>
        </w:rPr>
        <w:t>1.3. Анализ существующей градостроительной ситуации</w:t>
      </w:r>
      <w:bookmarkEnd w:id="69"/>
      <w:bookmarkEnd w:id="70"/>
      <w:bookmarkEnd w:id="71"/>
    </w:p>
    <w:p w:rsidR="0043679F" w:rsidRPr="0043679F" w:rsidRDefault="0043679F" w:rsidP="0043679F">
      <w:pPr>
        <w:spacing w:after="0" w:line="240" w:lineRule="auto"/>
        <w:ind w:firstLine="426"/>
        <w:contextualSpacing/>
        <w:jc w:val="center"/>
        <w:outlineLvl w:val="2"/>
        <w:rPr>
          <w:rFonts w:ascii="Times New Roman" w:hAnsi="Times New Roman" w:cs="Times New Roman"/>
          <w:b/>
          <w:bCs/>
          <w:color w:val="0000FF"/>
        </w:rPr>
      </w:pPr>
      <w:bookmarkStart w:id="72" w:name="_Toc286309947"/>
      <w:bookmarkStart w:id="73" w:name="_Toc286310091"/>
      <w:bookmarkStart w:id="74" w:name="_Toc512581667"/>
      <w:r w:rsidRPr="0043679F">
        <w:rPr>
          <w:rFonts w:ascii="Times New Roman" w:hAnsi="Times New Roman" w:cs="Times New Roman"/>
          <w:b/>
          <w:bCs/>
        </w:rPr>
        <w:t>1.3.1. Историческая справка</w:t>
      </w:r>
      <w:bookmarkEnd w:id="72"/>
      <w:bookmarkEnd w:id="73"/>
      <w:bookmarkEnd w:id="74"/>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Муниципальное образование Телецкое сельское поселение образовано в результате проведения муниципальной реформы (реформы системы местного самоуправления с принятием ФЗ «Об общих принципах организации местного самоуправления в Российской Федерации» (№131-ФЗ от 6 октября </w:t>
      </w:r>
      <w:smartTag w:uri="urn:schemas-microsoft-com:office:smarttags" w:element="metricconverter">
        <w:smartTagPr>
          <w:attr w:name="ProductID" w:val="2003 г"/>
        </w:smartTagPr>
        <w:r w:rsidRPr="0043679F">
          <w:rPr>
            <w:rFonts w:ascii="Times New Roman" w:hAnsi="Times New Roman" w:cs="Times New Roman"/>
          </w:rPr>
          <w:t>2003 г</w:t>
        </w:r>
      </w:smartTag>
      <w:r w:rsidRPr="0043679F">
        <w:rPr>
          <w:rFonts w:ascii="Times New Roman" w:hAnsi="Times New Roman" w:cs="Times New Roman"/>
        </w:rPr>
        <w:t xml:space="preserve">.)) в 2005 году, путём слияния дореформенных Телецкого и Филипповичского сельсоветов.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Поскольку Трубчевск - один из древнейших городов России (он был вторым по величине и значению городом Чернигово-Севской земли), территория нынешнего Телецкого сельского поселения заселена очень давно.</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1778 году при новом административно-территориальном делении России, Трубчевск и его уезд вошли в состав Орловской губернии, и большинство земель Брянского уезда отошли к Трубчевскому. Трубчевск стал уездным городом.</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1920 году Трубчевский уезд был упразднён. Лишь в 1929 году вновь образованный Трубчевский район был включён в западную область с центром в г. Смоленске. В этих границах он просуществовал до 1937 года, пока вновь не перешёл в Орловскую область.</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5 июля 1944 года Указом Президиума Верховного Совета из территории Орловской области была выделена Брянская область. Трубчевский район вошёл в состав Брянской области.</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rPr>
      </w:pPr>
      <w:bookmarkStart w:id="75" w:name="_Toc286309948"/>
      <w:bookmarkStart w:id="76" w:name="_Toc286310092"/>
      <w:bookmarkStart w:id="77" w:name="_Toc512581668"/>
      <w:r w:rsidRPr="0043679F">
        <w:rPr>
          <w:rFonts w:ascii="Times New Roman" w:hAnsi="Times New Roman" w:cs="Times New Roman"/>
          <w:b/>
        </w:rPr>
        <w:t xml:space="preserve">1.3.2. Описание границ </w:t>
      </w:r>
      <w:bookmarkEnd w:id="75"/>
      <w:bookmarkEnd w:id="76"/>
      <w:r w:rsidRPr="0043679F">
        <w:rPr>
          <w:rFonts w:ascii="Times New Roman" w:hAnsi="Times New Roman" w:cs="Times New Roman"/>
          <w:b/>
        </w:rPr>
        <w:t>Телецкого сельского поселения</w:t>
      </w:r>
      <w:bookmarkEnd w:id="77"/>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Согласно закону Брянской области </w:t>
      </w:r>
      <w:r w:rsidRPr="0043679F">
        <w:rPr>
          <w:rFonts w:ascii="Times New Roman" w:hAnsi="Times New Roman" w:cs="Times New Roman"/>
          <w:color w:val="000000"/>
        </w:rPr>
        <w:t>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r w:rsidRPr="0043679F">
        <w:rPr>
          <w:rFonts w:ascii="Times New Roman" w:hAnsi="Times New Roman" w:cs="Times New Roman"/>
        </w:rPr>
        <w:t>, установлены следующие границы Телецкого сельского поселения: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Граница начинается от автодороги Трубчевск - Почеп у н.п. Прогресс и идет по границе с Трубчевской городской администрацией в южном направлении, по границе с коллективными садами сад. товарищества «Прогресс», далее с н.п. Поповка, Телец, пересекает р. Десна, далее по р. Десна с землями запольного участка ООО «Рассвет», поворачивает на запад и юго-запад по границе с Жеренским лесничеством ФГУ «Трубчевский лесхоз». Далее проходит в южном направлении по границе с запольными з. участками СПК «Молчаново», агроколледжа, ООО «Рассвет», СПК «Семячковский», затем юго-восточнее по границе с Жеренским лесничеством ФГУ «Трубчевский лесхоз» и запольным з. участком ООО «Рассвет», далее поворачивает на юго-восток с Жеренским лесничеством ФГУ «Трубчевский лесхоз» и имеет юго-западное направление по границе с Суземским районом до н.п. Старая Непорень и автомобильной дороги Трубчевск - Суземка, далее поворачивает на юг по границе Скрипкинского лесничества ФГУ «Трубчевский лесхоз», затем граница поворачивает по кварталам ФГУ «Трубчевский лесхоз» строго на север, идет северо-восточнее по границе с к-зом «Заря», далее граница поворачивает северо-западнее, вблизи н.п. Порубы, проходит с запольными земельными участками СПК «Семячковский» и к-за им. Ворошилова, пересекает р. Десна и поворачивает северо-западнее, пересекая р. Десенка вблизи н.п. Удолье. Граница пересекает автодорогу Трубчевск - Витемля и поворачивает северо-западнее, пересекая автодорогу Трубчевск - Погар, до р. Лисавка по землям к-за «Новый путь». Далее граница берет северо-восточное направление к-за «Новый путь», пересекает полевую дорогу Карташово - Ужа и далее до полевой дороги на н.п. Потапово. У данной полевой дороги граница резко поворачивает в восточном направлении вдоль р. Кор по землям колхоза «Новый путь» до пересечения с полевой дорогой на н.п. Аладьино и далее поворачивает в юго-западном направлении по землям к-за «Новый путь» до пересечения с границей аграрного колледжа, далее в восточном направлении проходит по землям аграрного колледжа до пересечения с полевой дорогой Прогресс - Карташово, далее берет северо-восточное направление, пересекает автодорогу Трубчевск - Почеп, поворачивает резко на юго-восток и идет вдоль автодороги Трубчевск - Почеп до границы с запольным з. участком г. Трубчевска (Новый Прогресс), далее по балке в юго-восточном направлении обходит запольный обособленный участок г. Трубчевска, поворачивает у н.п. Прогресс в северо-восточном направлении до автодороги Трубчевск - Почеп у н.п. Прогресс.</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bCs/>
        </w:rPr>
      </w:pPr>
      <w:bookmarkStart w:id="78" w:name="_Toc286309949"/>
      <w:bookmarkStart w:id="79" w:name="_Toc286310093"/>
      <w:bookmarkStart w:id="80" w:name="_Toc512581669"/>
      <w:r w:rsidRPr="0043679F">
        <w:rPr>
          <w:rFonts w:ascii="Times New Roman" w:hAnsi="Times New Roman" w:cs="Times New Roman"/>
          <w:b/>
          <w:bCs/>
        </w:rPr>
        <w:t>1.3.3.Функционально-планировочная организация территории</w:t>
      </w:r>
      <w:bookmarkEnd w:id="68"/>
      <w:bookmarkEnd w:id="78"/>
      <w:bookmarkEnd w:id="79"/>
      <w:bookmarkEnd w:id="80"/>
    </w:p>
    <w:p w:rsidR="0043679F" w:rsidRPr="0043679F" w:rsidRDefault="0043679F" w:rsidP="0043679F">
      <w:pPr>
        <w:spacing w:after="0" w:line="240" w:lineRule="auto"/>
        <w:ind w:firstLine="426"/>
        <w:contextualSpacing/>
        <w:jc w:val="both"/>
        <w:rPr>
          <w:rFonts w:ascii="Times New Roman" w:hAnsi="Times New Roman" w:cs="Times New Roman"/>
          <w:color w:val="0000FF"/>
        </w:rPr>
      </w:pPr>
      <w:r w:rsidRPr="0043679F">
        <w:rPr>
          <w:rFonts w:ascii="Times New Roman" w:hAnsi="Times New Roman" w:cs="Times New Roman"/>
        </w:rPr>
        <w:lastRenderedPageBreak/>
        <w:t>Территория Телецкого сельского поселения</w:t>
      </w:r>
      <w:r w:rsidRPr="0043679F">
        <w:rPr>
          <w:rFonts w:ascii="Times New Roman" w:hAnsi="Times New Roman" w:cs="Times New Roman"/>
          <w:b/>
        </w:rPr>
        <w:t xml:space="preserve"> </w:t>
      </w:r>
      <w:r w:rsidRPr="0043679F">
        <w:rPr>
          <w:rFonts w:ascii="Times New Roman" w:hAnsi="Times New Roman" w:cs="Times New Roman"/>
        </w:rPr>
        <w:t>расположена в центральной части Трубчевского муниципального района</w:t>
      </w:r>
      <w:r w:rsidRPr="0043679F">
        <w:rPr>
          <w:rFonts w:ascii="Times New Roman" w:hAnsi="Times New Roman" w:cs="Times New Roman"/>
          <w:b/>
        </w:rPr>
        <w:t xml:space="preserve"> </w:t>
      </w:r>
      <w:r w:rsidRPr="0043679F">
        <w:rPr>
          <w:rFonts w:ascii="Times New Roman" w:hAnsi="Times New Roman" w:cs="Times New Roman"/>
        </w:rPr>
        <w:t>Брянской области</w:t>
      </w:r>
      <w:r w:rsidRPr="0043679F">
        <w:rPr>
          <w:rFonts w:ascii="Times New Roman" w:hAnsi="Times New Roman" w:cs="Times New Roman"/>
          <w:color w:val="0000FF"/>
        </w:rPr>
        <w:t xml:space="preserve">. </w:t>
      </w:r>
      <w:r w:rsidRPr="0043679F">
        <w:rPr>
          <w:rFonts w:ascii="Times New Roman" w:hAnsi="Times New Roman" w:cs="Times New Roman"/>
        </w:rPr>
        <w:t>В состав поселения входят 14 населённых пунктов: деревня Телец, поселок Высокий Ключ, хутор Жерено, деревня Карташово, деревня Кветунь, деревня Колодезки, деревня Красное, деревня Лучки, деревня Макарзно, железнодорожный разъезд Непорень, деревня Поповка, поселок Прогресс, поселок Старая Непорень, село Филипповичи,</w:t>
      </w:r>
      <w:r w:rsidRPr="0043679F">
        <w:rPr>
          <w:rFonts w:ascii="Times New Roman" w:hAnsi="Times New Roman" w:cs="Times New Roman"/>
          <w:color w:val="0000FF"/>
        </w:rPr>
        <w:t xml:space="preserve"> </w:t>
      </w:r>
      <w:r w:rsidRPr="0043679F">
        <w:rPr>
          <w:rFonts w:ascii="Times New Roman" w:hAnsi="Times New Roman" w:cs="Times New Roman"/>
        </w:rPr>
        <w:t xml:space="preserve">общей площадью </w:t>
      </w:r>
      <w:smartTag w:uri="urn:schemas-microsoft-com:office:smarttags" w:element="metricconverter">
        <w:smartTagPr>
          <w:attr w:name="ProductID" w:val="1044,41 га"/>
        </w:smartTagPr>
        <w:r w:rsidRPr="0043679F">
          <w:rPr>
            <w:rFonts w:ascii="Times New Roman" w:hAnsi="Times New Roman" w:cs="Times New Roman"/>
          </w:rPr>
          <w:t>1044,41 га</w:t>
        </w:r>
      </w:smartTag>
      <w:r w:rsidRPr="0043679F">
        <w:rPr>
          <w:rFonts w:ascii="Times New Roman" w:hAnsi="Times New Roman" w:cs="Times New Roman"/>
        </w:rPr>
        <w:t>, в которых постоянно проживают 3,17 тыс. человек.</w:t>
      </w:r>
      <w:r w:rsidRPr="0043679F">
        <w:rPr>
          <w:rFonts w:ascii="Times New Roman" w:hAnsi="Times New Roman" w:cs="Times New Roman"/>
          <w:color w:val="0000FF"/>
        </w:rPr>
        <w:t xml:space="preserve">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Территория Телецкого сельского поселения имеет вытянутую в меридиональном направлении форму, разделенную руслом р. Десна на 2 части. Большая часть территории сельского поселения, расположенная южнее указанной реки, покрыта лесами. Этот факт повлиял на развитие системы расселения в муниципальном образовании.</w:t>
      </w:r>
    </w:p>
    <w:p w:rsidR="0043679F" w:rsidRPr="0043679F" w:rsidRDefault="0043679F" w:rsidP="0043679F">
      <w:pPr>
        <w:spacing w:after="0" w:line="240" w:lineRule="auto"/>
        <w:ind w:firstLine="426"/>
        <w:contextualSpacing/>
        <w:jc w:val="both"/>
        <w:rPr>
          <w:rFonts w:ascii="Times New Roman" w:hAnsi="Times New Roman" w:cs="Times New Roman"/>
          <w:color w:val="0000FF"/>
        </w:rPr>
      </w:pPr>
      <w:r w:rsidRPr="0043679F">
        <w:rPr>
          <w:rFonts w:ascii="Times New Roman" w:hAnsi="Times New Roman" w:cs="Times New Roman"/>
        </w:rPr>
        <w:t>Особенностью организации системы расселения в муниципальном образовании является сосредоточение основной доли населенных пунктов в северной части поселения (севернее правого берега р. Десна). В качестве исключений отметим 3 населенных пункта (хутор Жерено, железнодорожный разъезд Непорень,  поселок Старая Непорень), которые расположены обособленно в южной части поселения в окружении лесных массивов Трубчевского лесничества.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Территория сельского поселения характеризуется благоприятным географическим положением: близостью г. Трубчевска, граничащего с муниципальным образованием, наличием развитой системы транспортных связей с г. Трубчевск посредством автомобильного транспорта, что также оказало существенное влияние на развитие системы расселения.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Основные планировочные оси на территории поселения представлены природными и антропогенными объектами.</w:t>
      </w:r>
      <w:r w:rsidRPr="0043679F">
        <w:rPr>
          <w:rFonts w:ascii="Times New Roman" w:hAnsi="Times New Roman" w:cs="Times New Roman"/>
          <w:color w:val="0000FF"/>
        </w:rPr>
        <w:t xml:space="preserve"> </w:t>
      </w:r>
      <w:r w:rsidRPr="0043679F">
        <w:rPr>
          <w:rFonts w:ascii="Times New Roman" w:hAnsi="Times New Roman" w:cs="Times New Roman"/>
        </w:rPr>
        <w:t>Среди природных объектов выделяются р. Десна, несущая свои воды  в центральной части поселения в широтном направлении, характеризующаяся угрозой подтопления близлежащих территорий во время паводков. В связи с этим берега р. Десны не заселены.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Необходимо отметить, что населённые пункты исторически предпочтительнее формировались и развивались по берегам рек, что характерно для заселения берегов р. Кор, протекающей по территории поселения в меридиональном направлении, и др. водных объектов.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Среди антропогенных объектов, являющихся планировочными осями, выделим автомобильную дорогу регионального значения «Трубчевск - Погар», проходящую в широтном направлении. Вдоль неё сформировались основные зоны относительно интенсивного использования территории, включающие населенные пункты, транспортную инфраструктуру, сельскохозяйственные угодья, которые охватывают северную и центральную части сельского поселения. Кроме того, вдоль дороги местного значения «подъезд к с. Филипповичи, идущей далее на д. Карташово, сформировались вышеназванные населенные пункты, а также д. Лучки.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Основой планировки улично-дорожной сети населённых пунктов Телецкого сельского поселения 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Территории наиболее крупных населенных пунктов, таких как д. Телец, д. Кветунь, д. Красное, д. Макарзно сформировались вдоль автомобильной дороги регионального значения «Трубчевск - Погар», проходящей через их территорию в широтном направлении. Указанные населенные пункты включают в себя зоны жилой, общественно-деловой застройки, сельскохозяйственного использования, инженерной, производственной и транспортной инфраструктур, а также размещают объекты социального и культурно-бытового назначения.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Жилая застройка всех населенных пунктов Телецкого сельского поселения  представлена индивидуальными жилыми домами с приусадебными участками.</w:t>
      </w:r>
    </w:p>
    <w:p w:rsidR="0043679F" w:rsidRPr="0043679F" w:rsidRDefault="0043679F" w:rsidP="0043679F">
      <w:pPr>
        <w:spacing w:after="0" w:line="240" w:lineRule="auto"/>
        <w:ind w:firstLine="426"/>
        <w:contextualSpacing/>
        <w:jc w:val="center"/>
        <w:outlineLvl w:val="2"/>
        <w:rPr>
          <w:rFonts w:ascii="Times New Roman" w:hAnsi="Times New Roman" w:cs="Times New Roman"/>
          <w:b/>
          <w:sz w:val="28"/>
          <w:szCs w:val="28"/>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rPr>
      </w:pPr>
      <w:bookmarkStart w:id="81" w:name="_Toc286309950"/>
      <w:bookmarkStart w:id="82" w:name="_Toc286310094"/>
      <w:bookmarkStart w:id="83" w:name="_Toc512581670"/>
      <w:r w:rsidRPr="0043679F">
        <w:rPr>
          <w:rFonts w:ascii="Times New Roman" w:hAnsi="Times New Roman" w:cs="Times New Roman"/>
          <w:b/>
        </w:rPr>
        <w:t xml:space="preserve">1.3.4. Анализ современного функционального использования территорий  </w:t>
      </w:r>
      <w:bookmarkEnd w:id="81"/>
      <w:bookmarkEnd w:id="82"/>
      <w:r w:rsidRPr="0043679F">
        <w:rPr>
          <w:rFonts w:ascii="Times New Roman" w:hAnsi="Times New Roman" w:cs="Times New Roman"/>
          <w:b/>
        </w:rPr>
        <w:t>Телецкого сельского поселения</w:t>
      </w:r>
      <w:bookmarkEnd w:id="83"/>
    </w:p>
    <w:p w:rsidR="0043679F" w:rsidRPr="0043679F" w:rsidRDefault="0043679F" w:rsidP="0043679F">
      <w:pPr>
        <w:spacing w:after="0" w:line="240" w:lineRule="auto"/>
        <w:ind w:firstLine="426"/>
        <w:contextualSpacing/>
        <w:jc w:val="center"/>
        <w:outlineLvl w:val="2"/>
        <w:rPr>
          <w:rFonts w:ascii="Times New Roman" w:hAnsi="Times New Roman" w:cs="Times New Roman"/>
          <w:b/>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Рассматривая сложившееся функциональное использование территории Телецкого сельского поселения, можно выделить следующие виды территорий:</w:t>
      </w:r>
    </w:p>
    <w:p w:rsidR="0043679F" w:rsidRPr="0043679F" w:rsidRDefault="0043679F" w:rsidP="0043679F">
      <w:pPr>
        <w:spacing w:after="0" w:line="240" w:lineRule="auto"/>
        <w:ind w:firstLine="426"/>
        <w:contextualSpacing/>
        <w:jc w:val="both"/>
        <w:rPr>
          <w:rFonts w:ascii="Times New Roman" w:hAnsi="Times New Roman" w:cs="Times New Roman"/>
        </w:rPr>
        <w:sectPr w:rsidR="0043679F" w:rsidRPr="0043679F" w:rsidSect="0043679F">
          <w:type w:val="continuous"/>
          <w:pgSz w:w="11907" w:h="16840" w:code="9"/>
          <w:pgMar w:top="720" w:right="720" w:bottom="720" w:left="720" w:header="720" w:footer="720" w:gutter="0"/>
          <w:cols w:space="708"/>
          <w:titlePg/>
          <w:docGrid w:linePitch="326"/>
        </w:sectPr>
      </w:pPr>
    </w:p>
    <w:p w:rsidR="0043679F" w:rsidRPr="0043679F" w:rsidRDefault="0043679F" w:rsidP="0043679F">
      <w:pPr>
        <w:spacing w:after="0" w:line="240" w:lineRule="auto"/>
        <w:ind w:firstLine="426"/>
        <w:jc w:val="right"/>
        <w:rPr>
          <w:rFonts w:ascii="Times New Roman" w:hAnsi="Times New Roman" w:cs="Times New Roman"/>
          <w:i/>
        </w:rPr>
      </w:pPr>
      <w:r w:rsidRPr="0043679F">
        <w:rPr>
          <w:rFonts w:ascii="Times New Roman" w:hAnsi="Times New Roman" w:cs="Times New Roman"/>
          <w:i/>
        </w:rPr>
        <w:lastRenderedPageBreak/>
        <w:t>Таблица 2</w:t>
      </w:r>
    </w:p>
    <w:p w:rsidR="0043679F" w:rsidRPr="0043679F" w:rsidRDefault="0043679F" w:rsidP="0043679F">
      <w:pPr>
        <w:spacing w:after="0" w:line="240" w:lineRule="auto"/>
        <w:ind w:firstLine="426"/>
        <w:jc w:val="center"/>
        <w:rPr>
          <w:rFonts w:ascii="Times New Roman" w:hAnsi="Times New Roman" w:cs="Times New Roman"/>
          <w:b/>
          <w:i/>
        </w:rPr>
      </w:pPr>
      <w:r w:rsidRPr="0043679F">
        <w:rPr>
          <w:rFonts w:ascii="Times New Roman" w:hAnsi="Times New Roman" w:cs="Times New Roman"/>
          <w:b/>
          <w:i/>
        </w:rPr>
        <w:t>Перечень и параметры функциональных зон</w:t>
      </w:r>
    </w:p>
    <w:tbl>
      <w:tblPr>
        <w:tblW w:w="14601" w:type="dxa"/>
        <w:jc w:val="center"/>
        <w:tblInd w:w="45" w:type="dxa"/>
        <w:tblLayout w:type="fixed"/>
        <w:tblCellMar>
          <w:left w:w="45" w:type="dxa"/>
          <w:right w:w="45" w:type="dxa"/>
        </w:tblCellMar>
        <w:tblLook w:val="0000"/>
      </w:tblPr>
      <w:tblGrid>
        <w:gridCol w:w="1320"/>
        <w:gridCol w:w="3216"/>
        <w:gridCol w:w="10065"/>
      </w:tblGrid>
      <w:tr w:rsidR="0043679F" w:rsidRPr="0043679F" w:rsidTr="002252F4">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Описание функциональной зоны</w:t>
            </w:r>
          </w:p>
        </w:tc>
      </w:tr>
      <w:tr w:rsidR="0043679F" w:rsidRPr="0043679F" w:rsidTr="002252F4">
        <w:trPr>
          <w:trHeight w:val="394"/>
          <w:jc w:val="center"/>
        </w:trPr>
        <w:tc>
          <w:tcPr>
            <w:tcW w:w="14601" w:type="dxa"/>
            <w:gridSpan w:val="3"/>
            <w:tcBorders>
              <w:top w:val="nil"/>
              <w:left w:val="single" w:sz="2" w:space="0" w:color="auto"/>
              <w:bottom w:val="single" w:sz="2" w:space="0" w:color="auto"/>
              <w:right w:val="single" w:sz="2"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lang w:val="en-US"/>
              </w:rPr>
              <w:t>I</w:t>
            </w:r>
            <w:r w:rsidRPr="0043679F">
              <w:rPr>
                <w:rFonts w:ascii="Times New Roman" w:hAnsi="Times New Roman" w:cs="Times New Roman"/>
                <w:b/>
              </w:rPr>
              <w:t>. Зоны, расположенные в границах населенных пунктов</w:t>
            </w: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 xml:space="preserve">Зона градостроительного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b/>
              </w:rPr>
            </w:pPr>
          </w:p>
        </w:tc>
      </w:tr>
      <w:tr w:rsidR="0043679F" w:rsidRPr="0043679F" w:rsidTr="002252F4">
        <w:trPr>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Жилая зона (Ж)</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jc w:val="both"/>
              <w:rPr>
                <w:rFonts w:ascii="Times New Roman" w:hAnsi="Times New Roman" w:cs="Times New Roman"/>
                <w:u w:val="single"/>
              </w:rPr>
            </w:pPr>
            <w:r w:rsidRPr="0043679F">
              <w:rPr>
                <w:rFonts w:ascii="Times New Roman" w:hAnsi="Times New Roman" w:cs="Times New Roman"/>
                <w:u w:val="single"/>
              </w:rPr>
              <w:t>В состав жилых зон могут включаться:</w:t>
            </w:r>
          </w:p>
          <w:p w:rsidR="0043679F" w:rsidRPr="0043679F" w:rsidRDefault="0043679F" w:rsidP="0043679F">
            <w:pPr>
              <w:spacing w:after="0" w:line="240" w:lineRule="auto"/>
              <w:ind w:firstLine="426"/>
              <w:jc w:val="both"/>
              <w:rPr>
                <w:rFonts w:ascii="Times New Roman" w:hAnsi="Times New Roman" w:cs="Times New Roman"/>
                <w:u w:val="single"/>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зоны застройки индивидуальными жилыми домами;</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зоны застройки малоэтажными жилыми домами;</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(п.2,3 ст.35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2.</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Общественно-деловая зона (О)</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общественно-деловых зон могут включаться:</w:t>
            </w:r>
          </w:p>
          <w:p w:rsidR="0043679F" w:rsidRPr="0043679F" w:rsidRDefault="0043679F" w:rsidP="0043679F">
            <w:pPr>
              <w:spacing w:after="0" w:line="240" w:lineRule="auto"/>
              <w:ind w:firstLine="426"/>
              <w:rPr>
                <w:rFonts w:ascii="Times New Roman" w:hAnsi="Times New Roman" w:cs="Times New Roman"/>
                <w:u w:val="single"/>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зоны делового, общественного и коммерческого назначения;</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зоны размещения объектов социального и коммунально-бытового назначения;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(п.4,5,6 ст.35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lastRenderedPageBreak/>
              <w:t>3.</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Зона инженерной и транспортной инфраструктуры (И-Т)</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зон инженерной и транспортной инфраструктуры могут включаться: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 xml:space="preserve">1) зона инженерной инфраструктуры </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i/>
              </w:rPr>
              <w:t>2) зона транспортной инфраструктуры</w:t>
            </w:r>
            <w:r w:rsidRPr="0043679F">
              <w:rPr>
                <w:rFonts w:ascii="Times New Roman" w:hAnsi="Times New Roman" w:cs="Times New Roman"/>
              </w:rPr>
              <w:t xml:space="preserve"> </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4.</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Зона производственного использования (П)</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jc w:val="both"/>
              <w:rPr>
                <w:rFonts w:ascii="Times New Roman" w:hAnsi="Times New Roman" w:cs="Times New Roman"/>
                <w:u w:val="single"/>
              </w:rPr>
            </w:pPr>
            <w:r w:rsidRPr="0043679F">
              <w:rPr>
                <w:rFonts w:ascii="Times New Roman" w:hAnsi="Times New Roman" w:cs="Times New Roman"/>
                <w:u w:val="single"/>
              </w:rPr>
              <w:t>В состав зон производственного использования</w:t>
            </w:r>
            <w:r w:rsidRPr="0043679F">
              <w:rPr>
                <w:rFonts w:ascii="Times New Roman" w:hAnsi="Times New Roman" w:cs="Times New Roman"/>
              </w:rPr>
              <w:t xml:space="preserve"> </w:t>
            </w:r>
            <w:r w:rsidRPr="0043679F">
              <w:rPr>
                <w:rFonts w:ascii="Times New Roman" w:hAnsi="Times New Roman" w:cs="Times New Roman"/>
                <w:u w:val="single"/>
              </w:rPr>
              <w:t>могут включаться:</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производственные зоны - зоны размещения производственных объектов с различными нормативами воздействия на окружающую среду;</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3) иные виды производственной инфраструктуры.</w:t>
            </w:r>
          </w:p>
          <w:p w:rsidR="0043679F" w:rsidRPr="0043679F" w:rsidRDefault="0043679F" w:rsidP="0043679F">
            <w:pPr>
              <w:spacing w:after="0" w:line="240" w:lineRule="auto"/>
              <w:ind w:firstLine="426"/>
              <w:jc w:val="both"/>
              <w:rPr>
                <w:rFonts w:ascii="Times New Roman" w:hAnsi="Times New Roman" w:cs="Times New Roman"/>
                <w:i/>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trHeight w:val="3217"/>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lastRenderedPageBreak/>
              <w:t xml:space="preserve">5. </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Зона сельскохозяйственного использования (Сх)</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зон сельскохозяйственного использования могут включаться:</w:t>
            </w:r>
          </w:p>
          <w:p w:rsidR="0043679F" w:rsidRPr="0043679F" w:rsidRDefault="0043679F" w:rsidP="0043679F">
            <w:pPr>
              <w:spacing w:after="0" w:line="240" w:lineRule="auto"/>
              <w:ind w:firstLine="426"/>
              <w:rPr>
                <w:rFonts w:ascii="Times New Roman" w:hAnsi="Times New Roman" w:cs="Times New Roman"/>
                <w:u w:val="single"/>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43679F" w:rsidRPr="0043679F" w:rsidRDefault="0043679F" w:rsidP="0043679F">
            <w:pPr>
              <w:spacing w:after="0" w:line="240" w:lineRule="auto"/>
              <w:ind w:firstLine="426"/>
              <w:rPr>
                <w:rFonts w:ascii="Times New Roman" w:hAnsi="Times New Roman" w:cs="Times New Roman"/>
                <w:i/>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(п.9 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6 .</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Зона рекреационного назначения (Р)</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u w:val="single"/>
              </w:rPr>
              <w:t>В состав зон рекреационного назначения могут включаться</w:t>
            </w:r>
            <w:r w:rsidRPr="0043679F">
              <w:rPr>
                <w:rFonts w:ascii="Times New Roman" w:hAnsi="Times New Roman" w:cs="Times New Roman"/>
                <w:sz w:val="24"/>
                <w:szCs w:val="24"/>
              </w:rPr>
              <w:t>:</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43679F" w:rsidRPr="0043679F" w:rsidRDefault="0043679F" w:rsidP="0043679F">
            <w:pPr>
              <w:pStyle w:val="ConsPlusNormal"/>
              <w:ind w:firstLine="426"/>
              <w:jc w:val="both"/>
              <w:rPr>
                <w:rFonts w:ascii="Times New Roman" w:hAnsi="Times New Roman" w:cs="Times New Roman"/>
                <w:sz w:val="24"/>
                <w:szCs w:val="24"/>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(п.11,12 ст. 35 Градостроительного кодекса РФ).</w:t>
            </w:r>
          </w:p>
          <w:p w:rsidR="0043679F" w:rsidRPr="0043679F" w:rsidRDefault="0043679F" w:rsidP="0043679F">
            <w:pPr>
              <w:pStyle w:val="ConsPlusNormal"/>
              <w:ind w:firstLine="426"/>
              <w:jc w:val="both"/>
              <w:rPr>
                <w:rFonts w:ascii="Times New Roman" w:hAnsi="Times New Roman" w:cs="Times New Roman"/>
                <w:sz w:val="24"/>
                <w:szCs w:val="24"/>
              </w:rPr>
            </w:pPr>
          </w:p>
        </w:tc>
      </w:tr>
      <w:tr w:rsidR="0043679F" w:rsidRPr="0043679F" w:rsidTr="002252F4">
        <w:trPr>
          <w:trHeight w:val="1518"/>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7 .</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Зона специального назначения (Сп)</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зон специального назначения могут включаться:</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 зоны размещения военных объектов и иные зоны специального назначения.</w:t>
            </w:r>
          </w:p>
        </w:tc>
      </w:tr>
      <w:tr w:rsidR="0043679F" w:rsidRPr="0043679F" w:rsidTr="002252F4">
        <w:trPr>
          <w:trHeight w:val="506"/>
          <w:jc w:val="center"/>
        </w:trPr>
        <w:tc>
          <w:tcPr>
            <w:tcW w:w="14601" w:type="dxa"/>
            <w:gridSpan w:val="3"/>
            <w:tcBorders>
              <w:top w:val="single" w:sz="2" w:space="0" w:color="auto"/>
              <w:left w:val="single" w:sz="2" w:space="0" w:color="auto"/>
              <w:bottom w:val="single" w:sz="2" w:space="0" w:color="auto"/>
              <w:right w:val="single" w:sz="2"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lang w:val="en-US"/>
              </w:rPr>
              <w:t>I</w:t>
            </w:r>
            <w:r w:rsidRPr="0043679F">
              <w:rPr>
                <w:rFonts w:ascii="Times New Roman" w:hAnsi="Times New Roman" w:cs="Times New Roman"/>
                <w:b/>
              </w:rPr>
              <w:t>. Зоны, расположенные вне границ населенных пунктов</w:t>
            </w: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 xml:space="preserve">Зона инженерной и транспортной </w:t>
            </w:r>
            <w:r w:rsidRPr="0043679F">
              <w:rPr>
                <w:rFonts w:ascii="Times New Roman" w:hAnsi="Times New Roman" w:cs="Times New Roman"/>
                <w:b/>
              </w:rPr>
              <w:lastRenderedPageBreak/>
              <w:t xml:space="preserve">инфраструктуры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lastRenderedPageBreak/>
              <w:t>В состав зон инженерной и транспортной инфраструктуры могут включаться: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 xml:space="preserve">1) зона инженерной инфраструктуры </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i/>
              </w:rPr>
              <w:t>2) зона транспортной инфраструктуры</w:t>
            </w:r>
            <w:r w:rsidRPr="0043679F">
              <w:rPr>
                <w:rFonts w:ascii="Times New Roman" w:hAnsi="Times New Roman" w:cs="Times New Roman"/>
              </w:rPr>
              <w:t xml:space="preserve"> </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b/>
              </w:rPr>
            </w:pP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lastRenderedPageBreak/>
              <w:t xml:space="preserve">Зона сельскохозяйственного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зон сельскохозяйственного использования могут включаться:</w:t>
            </w:r>
          </w:p>
          <w:p w:rsidR="0043679F" w:rsidRPr="0043679F" w:rsidRDefault="0043679F" w:rsidP="0043679F">
            <w:pPr>
              <w:spacing w:after="0" w:line="240" w:lineRule="auto"/>
              <w:ind w:firstLine="426"/>
              <w:rPr>
                <w:rFonts w:ascii="Times New Roman" w:hAnsi="Times New Roman" w:cs="Times New Roman"/>
                <w:u w:val="single"/>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43679F" w:rsidRPr="0043679F" w:rsidRDefault="0043679F" w:rsidP="0043679F">
            <w:pPr>
              <w:spacing w:after="0" w:line="240" w:lineRule="auto"/>
              <w:ind w:firstLine="426"/>
              <w:rPr>
                <w:rFonts w:ascii="Times New Roman" w:hAnsi="Times New Roman" w:cs="Times New Roman"/>
                <w:i/>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(п.9 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b/>
              </w:rPr>
            </w:pP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 xml:space="preserve">Зона производственного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jc w:val="both"/>
              <w:rPr>
                <w:rFonts w:ascii="Times New Roman" w:hAnsi="Times New Roman" w:cs="Times New Roman"/>
                <w:u w:val="single"/>
              </w:rPr>
            </w:pPr>
            <w:r w:rsidRPr="0043679F">
              <w:rPr>
                <w:rFonts w:ascii="Times New Roman" w:hAnsi="Times New Roman" w:cs="Times New Roman"/>
                <w:u w:val="single"/>
              </w:rPr>
              <w:t>В состав зон производственного использования</w:t>
            </w:r>
            <w:r w:rsidRPr="0043679F">
              <w:rPr>
                <w:rFonts w:ascii="Times New Roman" w:hAnsi="Times New Roman" w:cs="Times New Roman"/>
              </w:rPr>
              <w:t xml:space="preserve"> </w:t>
            </w:r>
            <w:r w:rsidRPr="0043679F">
              <w:rPr>
                <w:rFonts w:ascii="Times New Roman" w:hAnsi="Times New Roman" w:cs="Times New Roman"/>
                <w:u w:val="single"/>
              </w:rPr>
              <w:t>могут включаться:</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производственные зоны - зоны размещения производственных объектов с различными нормативами воздействия на окружающую среду;</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3) иные виды производственной инфраструктуры.</w:t>
            </w:r>
          </w:p>
          <w:p w:rsidR="0043679F" w:rsidRPr="0043679F" w:rsidRDefault="0043679F" w:rsidP="0043679F">
            <w:pPr>
              <w:spacing w:after="0" w:line="240" w:lineRule="auto"/>
              <w:ind w:firstLine="426"/>
              <w:jc w:val="both"/>
              <w:rPr>
                <w:rFonts w:ascii="Times New Roman" w:hAnsi="Times New Roman" w:cs="Times New Roman"/>
                <w:i/>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b/>
              </w:rPr>
            </w:pP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lastRenderedPageBreak/>
              <w:t xml:space="preserve">Зона рекреационного назначения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u w:val="single"/>
              </w:rPr>
              <w:t>В состав зон рекреационного назначения могут включаться</w:t>
            </w:r>
            <w:r w:rsidRPr="0043679F">
              <w:rPr>
                <w:rFonts w:ascii="Times New Roman" w:hAnsi="Times New Roman" w:cs="Times New Roman"/>
                <w:sz w:val="24"/>
                <w:szCs w:val="24"/>
              </w:rPr>
              <w:t>:</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земли лесного фонда.</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зоны в границах территорий, занятых лесами,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(п.11,12 ст. 35 Градостроительного кодекса РФ).</w:t>
            </w: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 xml:space="preserve">Зона специального назначения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зон специального назначения могут включаться:</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 зоны размещения военных объектов и иные зоны специального назначения</w:t>
            </w:r>
          </w:p>
        </w:tc>
      </w:tr>
    </w:tbl>
    <w:p w:rsidR="0043679F" w:rsidRPr="0043679F" w:rsidRDefault="0043679F" w:rsidP="0043679F">
      <w:pPr>
        <w:spacing w:after="0" w:line="240" w:lineRule="auto"/>
        <w:ind w:firstLine="426"/>
        <w:contextualSpacing/>
        <w:jc w:val="both"/>
        <w:rPr>
          <w:rFonts w:ascii="Times New Roman" w:hAnsi="Times New Roman" w:cs="Times New Roman"/>
        </w:rPr>
        <w:sectPr w:rsidR="0043679F" w:rsidRPr="0043679F" w:rsidSect="0043679F">
          <w:headerReference w:type="first" r:id="rId43"/>
          <w:footerReference w:type="first" r:id="rId44"/>
          <w:type w:val="continuous"/>
          <w:pgSz w:w="16840" w:h="11907" w:orient="landscape" w:code="9"/>
          <w:pgMar w:top="720" w:right="720" w:bottom="720" w:left="720" w:header="720" w:footer="720" w:gutter="0"/>
          <w:cols w:space="708"/>
          <w:titlePg/>
          <w:docGrid w:linePitch="326"/>
        </w:sectPr>
      </w:pPr>
    </w:p>
    <w:p w:rsidR="0043679F" w:rsidRPr="0043679F" w:rsidRDefault="0043679F" w:rsidP="0043679F">
      <w:pPr>
        <w:keepNext/>
        <w:spacing w:after="0" w:line="240" w:lineRule="auto"/>
        <w:ind w:firstLine="426"/>
        <w:jc w:val="center"/>
        <w:outlineLvl w:val="2"/>
        <w:rPr>
          <w:rFonts w:ascii="Times New Roman" w:hAnsi="Times New Roman" w:cs="Times New Roman"/>
          <w:b/>
          <w:bCs/>
        </w:rPr>
      </w:pPr>
      <w:bookmarkStart w:id="84" w:name="_Toc265159077"/>
      <w:bookmarkStart w:id="85" w:name="_Toc286309952"/>
      <w:bookmarkStart w:id="86" w:name="_Toc286310096"/>
      <w:bookmarkStart w:id="87" w:name="_Toc512581671"/>
      <w:r w:rsidRPr="0043679F">
        <w:rPr>
          <w:rFonts w:ascii="Times New Roman" w:hAnsi="Times New Roman" w:cs="Times New Roman"/>
          <w:b/>
          <w:bCs/>
        </w:rPr>
        <w:lastRenderedPageBreak/>
        <w:t>1.3.5. Анализ строительно-планировочных условий и возможностей территориального развития поселения</w:t>
      </w:r>
      <w:bookmarkEnd w:id="84"/>
      <w:bookmarkEnd w:id="85"/>
      <w:bookmarkEnd w:id="86"/>
      <w:bookmarkEnd w:id="87"/>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настоящее время территория</w:t>
      </w:r>
      <w:r w:rsidRPr="0043679F">
        <w:rPr>
          <w:rFonts w:ascii="Times New Roman" w:hAnsi="Times New Roman" w:cs="Times New Roman"/>
          <w:color w:val="0000FF"/>
        </w:rPr>
        <w:t xml:space="preserve"> </w:t>
      </w:r>
      <w:r w:rsidRPr="0043679F">
        <w:rPr>
          <w:rFonts w:ascii="Times New Roman" w:hAnsi="Times New Roman" w:cs="Times New Roman"/>
        </w:rPr>
        <w:t xml:space="preserve">Телецкого сельского поселения благодаря благоприятному географическому положению, характеризующемуся близостью к г.Трубчевску, а также наличием качественной транспортной корреспонденции с ним, обладает высокой инвестиционной привлекательностью для развития жилищного строительства для удовлетворения спроса граждан на доступное и комфортное жильё. </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Практически в каждом населенном пункте в существующих границах имеются территориальные резервы для развития. В то же время 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Таким образом, наиболее высоким потенциалом и инвестиционной привлекательностью с точки зрения градостроительного освоения обладают следующие территории: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 свободные от застройки территории в существующих границах </w:t>
      </w:r>
      <w:r w:rsidRPr="0043679F">
        <w:rPr>
          <w:rFonts w:ascii="Times New Roman" w:hAnsi="Times New Roman" w:cs="Times New Roman"/>
          <w:b/>
        </w:rPr>
        <w:t>с. Филипповичи</w:t>
      </w:r>
      <w:r w:rsidRPr="0043679F">
        <w:rPr>
          <w:rFonts w:ascii="Times New Roman" w:hAnsi="Times New Roman" w:cs="Times New Roman"/>
        </w:rPr>
        <w:t xml:space="preserve"> в западной его части;</w:t>
      </w:r>
    </w:p>
    <w:p w:rsidR="0043679F" w:rsidRPr="0043679F" w:rsidRDefault="0043679F" w:rsidP="0043679F">
      <w:pPr>
        <w:spacing w:after="0" w:line="240" w:lineRule="auto"/>
        <w:ind w:firstLine="426"/>
        <w:jc w:val="both"/>
        <w:rPr>
          <w:rFonts w:ascii="Times New Roman" w:hAnsi="Times New Roman" w:cs="Times New Roman"/>
          <w:b/>
          <w:sz w:val="28"/>
          <w:szCs w:val="28"/>
        </w:rPr>
      </w:pPr>
    </w:p>
    <w:p w:rsidR="0043679F" w:rsidRPr="0043679F" w:rsidRDefault="0043679F" w:rsidP="0043679F">
      <w:pPr>
        <w:spacing w:after="0" w:line="240" w:lineRule="auto"/>
        <w:ind w:firstLine="426"/>
        <w:jc w:val="center"/>
        <w:outlineLvl w:val="1"/>
        <w:rPr>
          <w:rFonts w:ascii="Times New Roman" w:hAnsi="Times New Roman" w:cs="Times New Roman"/>
          <w:b/>
        </w:rPr>
      </w:pPr>
      <w:bookmarkStart w:id="88" w:name="_Toc286309953"/>
      <w:bookmarkStart w:id="89" w:name="_Toc286310097"/>
      <w:bookmarkStart w:id="90" w:name="_Toc512581672"/>
      <w:r w:rsidRPr="0043679F">
        <w:rPr>
          <w:rFonts w:ascii="Times New Roman" w:hAnsi="Times New Roman" w:cs="Times New Roman"/>
          <w:b/>
        </w:rPr>
        <w:t>1.4. Анализ социально-экономического состояния территории</w:t>
      </w:r>
      <w:bookmarkEnd w:id="88"/>
      <w:bookmarkEnd w:id="89"/>
      <w:bookmarkEnd w:id="90"/>
    </w:p>
    <w:p w:rsidR="0043679F" w:rsidRPr="0043679F" w:rsidRDefault="0043679F" w:rsidP="0043679F">
      <w:pPr>
        <w:spacing w:after="0" w:line="240" w:lineRule="auto"/>
        <w:ind w:firstLine="426"/>
        <w:jc w:val="center"/>
        <w:outlineLvl w:val="2"/>
        <w:rPr>
          <w:rFonts w:ascii="Times New Roman" w:hAnsi="Times New Roman" w:cs="Times New Roman"/>
          <w:b/>
          <w:bCs/>
        </w:rPr>
      </w:pPr>
      <w:bookmarkStart w:id="91" w:name="_Toc286309954"/>
      <w:bookmarkStart w:id="92" w:name="_Toc286310098"/>
      <w:bookmarkStart w:id="93" w:name="_Toc512581673"/>
      <w:r w:rsidRPr="0043679F">
        <w:rPr>
          <w:rFonts w:ascii="Times New Roman" w:hAnsi="Times New Roman" w:cs="Times New Roman"/>
          <w:b/>
          <w:bCs/>
        </w:rPr>
        <w:t>1.4.1. Население и современная демографическая ситуация</w:t>
      </w:r>
      <w:bookmarkEnd w:id="91"/>
      <w:bookmarkEnd w:id="92"/>
      <w:bookmarkEnd w:id="93"/>
    </w:p>
    <w:p w:rsidR="0043679F" w:rsidRPr="0043679F" w:rsidRDefault="0043679F" w:rsidP="0043679F">
      <w:pPr>
        <w:pStyle w:val="af9"/>
        <w:spacing w:line="240" w:lineRule="auto"/>
        <w:ind w:firstLine="426"/>
        <w:contextualSpacing/>
        <w:rPr>
          <w:sz w:val="24"/>
          <w:szCs w:val="24"/>
        </w:rPr>
      </w:pPr>
      <w:bookmarkStart w:id="94" w:name="_Toc286309955"/>
      <w:bookmarkStart w:id="95" w:name="_Toc286310099"/>
      <w:r w:rsidRPr="0043679F">
        <w:rPr>
          <w:sz w:val="24"/>
          <w:szCs w:val="24"/>
        </w:rPr>
        <w:t>На 01.01.2016 численность постоянного населения Телецкого сельского поселения составила 3,17 тыс. чел., в состав поселения входят 13 населенный пункта, из них 5 населенных пунктов с численностью населения менее 100 человек.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Динамика изменения численности населения тесно связана с экономическими причинами, происходящими в стране, в последние годы наблюдается снижение численности населения.</w:t>
      </w:r>
    </w:p>
    <w:p w:rsidR="0043679F" w:rsidRPr="0043679F" w:rsidRDefault="0043679F" w:rsidP="0043679F">
      <w:pPr>
        <w:spacing w:after="0" w:line="240" w:lineRule="auto"/>
        <w:ind w:firstLine="426"/>
        <w:contextualSpacing/>
        <w:jc w:val="right"/>
        <w:rPr>
          <w:rFonts w:ascii="Times New Roman" w:hAnsi="Times New Roman" w:cs="Times New Roman"/>
          <w:i/>
        </w:rPr>
      </w:pPr>
    </w:p>
    <w:p w:rsidR="0043679F" w:rsidRPr="0043679F" w:rsidRDefault="0043679F" w:rsidP="0043679F">
      <w:pPr>
        <w:spacing w:after="0" w:line="240" w:lineRule="auto"/>
        <w:ind w:firstLine="426"/>
        <w:contextualSpacing/>
        <w:jc w:val="right"/>
        <w:rPr>
          <w:rFonts w:ascii="Times New Roman" w:hAnsi="Times New Roman" w:cs="Times New Roman"/>
          <w:i/>
        </w:rPr>
      </w:pPr>
    </w:p>
    <w:p w:rsidR="0043679F" w:rsidRPr="0043679F" w:rsidRDefault="0043679F" w:rsidP="0043679F">
      <w:pPr>
        <w:spacing w:after="0" w:line="240" w:lineRule="auto"/>
        <w:ind w:firstLine="426"/>
        <w:contextualSpacing/>
        <w:jc w:val="right"/>
        <w:rPr>
          <w:rFonts w:ascii="Times New Roman" w:hAnsi="Times New Roman" w:cs="Times New Roman"/>
          <w:i/>
          <w:iCs/>
        </w:rPr>
      </w:pPr>
      <w:r w:rsidRPr="0043679F">
        <w:rPr>
          <w:rFonts w:ascii="Times New Roman" w:hAnsi="Times New Roman" w:cs="Times New Roman"/>
          <w:i/>
        </w:rPr>
        <w:t>Таблица 3</w:t>
      </w:r>
    </w:p>
    <w:p w:rsidR="0043679F" w:rsidRPr="0043679F" w:rsidRDefault="0043679F" w:rsidP="0043679F">
      <w:pPr>
        <w:spacing w:after="0" w:line="240" w:lineRule="auto"/>
        <w:ind w:firstLine="426"/>
        <w:contextualSpacing/>
        <w:jc w:val="center"/>
        <w:rPr>
          <w:rFonts w:ascii="Times New Roman" w:hAnsi="Times New Roman" w:cs="Times New Roman"/>
          <w:b/>
          <w:i/>
          <w:iCs/>
        </w:rPr>
      </w:pPr>
      <w:r w:rsidRPr="0043679F">
        <w:rPr>
          <w:rFonts w:ascii="Times New Roman" w:hAnsi="Times New Roman" w:cs="Times New Roman"/>
          <w:b/>
          <w:i/>
          <w:iCs/>
        </w:rPr>
        <w:t>Динамика изменения численности населения</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40"/>
        <w:gridCol w:w="832"/>
        <w:gridCol w:w="833"/>
        <w:gridCol w:w="833"/>
        <w:gridCol w:w="833"/>
        <w:gridCol w:w="833"/>
      </w:tblGrid>
      <w:tr w:rsidR="0043679F" w:rsidRPr="0043679F" w:rsidTr="002252F4">
        <w:trPr>
          <w:trHeight w:val="315"/>
          <w:jc w:val="center"/>
        </w:trPr>
        <w:tc>
          <w:tcPr>
            <w:tcW w:w="2440" w:type="dxa"/>
            <w:shd w:val="clear" w:color="auto" w:fill="CCFFCC"/>
            <w:vAlign w:val="center"/>
          </w:tcPr>
          <w:p w:rsidR="0043679F" w:rsidRPr="0043679F" w:rsidRDefault="0043679F" w:rsidP="0043679F">
            <w:pPr>
              <w:pStyle w:val="51"/>
              <w:spacing w:after="0" w:line="240" w:lineRule="auto"/>
              <w:ind w:firstLine="426"/>
              <w:jc w:val="center"/>
              <w:rPr>
                <w:rFonts w:ascii="Times New Roman" w:eastAsia="Arial Unicode MS" w:hAnsi="Times New Roman"/>
                <w:i/>
                <w:iCs/>
                <w:sz w:val="24"/>
                <w:szCs w:val="24"/>
                <w:lang w:val="ru-RU" w:eastAsia="ru-RU"/>
              </w:rPr>
            </w:pPr>
            <w:r w:rsidRPr="0043679F">
              <w:rPr>
                <w:rFonts w:ascii="Times New Roman" w:hAnsi="Times New Roman"/>
                <w:i/>
                <w:iCs/>
                <w:sz w:val="24"/>
                <w:szCs w:val="24"/>
                <w:lang w:val="ru-RU"/>
              </w:rPr>
              <w:t>Наименование населенных пунктов</w:t>
            </w:r>
          </w:p>
        </w:tc>
        <w:tc>
          <w:tcPr>
            <w:tcW w:w="832" w:type="dxa"/>
            <w:shd w:val="clear" w:color="auto" w:fill="CCFFCC"/>
            <w:vAlign w:val="center"/>
          </w:tcPr>
          <w:p w:rsidR="0043679F" w:rsidRPr="0043679F" w:rsidRDefault="0043679F" w:rsidP="0043679F">
            <w:pPr>
              <w:pStyle w:val="51"/>
              <w:spacing w:after="0" w:line="240" w:lineRule="auto"/>
              <w:ind w:firstLine="426"/>
              <w:jc w:val="center"/>
              <w:rPr>
                <w:rFonts w:ascii="Times New Roman" w:hAnsi="Times New Roman"/>
                <w:i/>
                <w:iCs/>
                <w:sz w:val="24"/>
                <w:szCs w:val="24"/>
                <w:lang w:val="ru-RU"/>
              </w:rPr>
            </w:pPr>
            <w:r w:rsidRPr="0043679F">
              <w:rPr>
                <w:rFonts w:ascii="Times New Roman" w:hAnsi="Times New Roman"/>
                <w:i/>
                <w:iCs/>
                <w:sz w:val="24"/>
                <w:szCs w:val="24"/>
                <w:lang w:val="ru-RU"/>
              </w:rPr>
              <w:t>2012</w:t>
            </w:r>
          </w:p>
        </w:tc>
        <w:tc>
          <w:tcPr>
            <w:tcW w:w="833" w:type="dxa"/>
            <w:shd w:val="clear" w:color="auto" w:fill="CCFFCC"/>
            <w:vAlign w:val="center"/>
          </w:tcPr>
          <w:p w:rsidR="0043679F" w:rsidRPr="0043679F" w:rsidRDefault="0043679F" w:rsidP="0043679F">
            <w:pPr>
              <w:pStyle w:val="51"/>
              <w:spacing w:after="0" w:line="240" w:lineRule="auto"/>
              <w:ind w:firstLine="426"/>
              <w:jc w:val="center"/>
              <w:rPr>
                <w:rFonts w:ascii="Times New Roman" w:hAnsi="Times New Roman"/>
                <w:i/>
                <w:iCs/>
                <w:sz w:val="24"/>
                <w:szCs w:val="24"/>
                <w:lang w:val="ru-RU"/>
              </w:rPr>
            </w:pPr>
            <w:r w:rsidRPr="0043679F">
              <w:rPr>
                <w:rFonts w:ascii="Times New Roman" w:hAnsi="Times New Roman"/>
                <w:i/>
                <w:iCs/>
                <w:sz w:val="24"/>
                <w:szCs w:val="24"/>
                <w:lang w:val="ru-RU"/>
              </w:rPr>
              <w:t>2013</w:t>
            </w:r>
          </w:p>
        </w:tc>
        <w:tc>
          <w:tcPr>
            <w:tcW w:w="833" w:type="dxa"/>
            <w:shd w:val="clear" w:color="auto" w:fill="CCFFCC"/>
            <w:vAlign w:val="center"/>
          </w:tcPr>
          <w:p w:rsidR="0043679F" w:rsidRPr="0043679F" w:rsidRDefault="0043679F" w:rsidP="0043679F">
            <w:pPr>
              <w:pStyle w:val="51"/>
              <w:spacing w:after="0" w:line="240" w:lineRule="auto"/>
              <w:ind w:firstLine="426"/>
              <w:jc w:val="center"/>
              <w:rPr>
                <w:rFonts w:ascii="Times New Roman" w:hAnsi="Times New Roman"/>
                <w:i/>
                <w:iCs/>
                <w:sz w:val="24"/>
                <w:szCs w:val="24"/>
                <w:lang w:val="ru-RU"/>
              </w:rPr>
            </w:pPr>
            <w:r w:rsidRPr="0043679F">
              <w:rPr>
                <w:rFonts w:ascii="Times New Roman" w:hAnsi="Times New Roman"/>
                <w:i/>
                <w:iCs/>
                <w:sz w:val="24"/>
                <w:szCs w:val="24"/>
                <w:lang w:val="ru-RU"/>
              </w:rPr>
              <w:t>2014</w:t>
            </w:r>
          </w:p>
        </w:tc>
        <w:tc>
          <w:tcPr>
            <w:tcW w:w="833" w:type="dxa"/>
            <w:shd w:val="clear" w:color="auto" w:fill="CCFFCC"/>
            <w:tcMar>
              <w:top w:w="0" w:type="dxa"/>
              <w:left w:w="15" w:type="dxa"/>
              <w:bottom w:w="0" w:type="dxa"/>
              <w:right w:w="15" w:type="dxa"/>
            </w:tcMar>
            <w:vAlign w:val="center"/>
          </w:tcPr>
          <w:p w:rsidR="0043679F" w:rsidRPr="0043679F" w:rsidRDefault="0043679F" w:rsidP="0043679F">
            <w:pPr>
              <w:pStyle w:val="51"/>
              <w:spacing w:after="0" w:line="240" w:lineRule="auto"/>
              <w:ind w:firstLine="426"/>
              <w:jc w:val="center"/>
              <w:rPr>
                <w:rFonts w:ascii="Times New Roman" w:hAnsi="Times New Roman"/>
                <w:i/>
                <w:iCs/>
                <w:sz w:val="24"/>
                <w:szCs w:val="24"/>
                <w:lang w:val="ru-RU"/>
              </w:rPr>
            </w:pPr>
            <w:r w:rsidRPr="0043679F">
              <w:rPr>
                <w:rFonts w:ascii="Times New Roman" w:hAnsi="Times New Roman"/>
                <w:i/>
                <w:iCs/>
                <w:sz w:val="24"/>
                <w:szCs w:val="24"/>
                <w:lang w:val="ru-RU"/>
              </w:rPr>
              <w:t>2015</w:t>
            </w:r>
          </w:p>
        </w:tc>
        <w:tc>
          <w:tcPr>
            <w:tcW w:w="833" w:type="dxa"/>
            <w:shd w:val="clear" w:color="auto" w:fill="CCFFCC"/>
            <w:tcMar>
              <w:top w:w="15" w:type="dxa"/>
              <w:left w:w="15" w:type="dxa"/>
              <w:bottom w:w="0" w:type="dxa"/>
              <w:right w:w="15" w:type="dxa"/>
            </w:tcMar>
            <w:vAlign w:val="center"/>
          </w:tcPr>
          <w:p w:rsidR="0043679F" w:rsidRPr="0043679F" w:rsidRDefault="0043679F" w:rsidP="0043679F">
            <w:pPr>
              <w:pStyle w:val="51"/>
              <w:spacing w:after="0" w:line="240" w:lineRule="auto"/>
              <w:ind w:firstLine="426"/>
              <w:jc w:val="center"/>
              <w:rPr>
                <w:rFonts w:ascii="Times New Roman" w:hAnsi="Times New Roman"/>
                <w:i/>
                <w:iCs/>
                <w:sz w:val="24"/>
                <w:szCs w:val="24"/>
                <w:lang w:val="ru-RU"/>
              </w:rPr>
            </w:pPr>
            <w:r w:rsidRPr="0043679F">
              <w:rPr>
                <w:rFonts w:ascii="Times New Roman" w:hAnsi="Times New Roman"/>
                <w:i/>
                <w:iCs/>
                <w:sz w:val="24"/>
                <w:szCs w:val="24"/>
                <w:lang w:val="ru-RU"/>
              </w:rPr>
              <w:t>2016</w:t>
            </w:r>
          </w:p>
        </w:tc>
      </w:tr>
      <w:tr w:rsidR="0043679F" w:rsidRPr="0043679F" w:rsidTr="002252F4">
        <w:trPr>
          <w:trHeight w:val="315"/>
          <w:jc w:val="center"/>
        </w:trPr>
        <w:tc>
          <w:tcPr>
            <w:tcW w:w="244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МО Телецкое сельское поселение</w:t>
            </w:r>
            <w:r w:rsidRPr="0043679F">
              <w:rPr>
                <w:rFonts w:ascii="Times New Roman" w:eastAsia="Arial Unicode MS" w:hAnsi="Times New Roman" w:cs="Times New Roman"/>
              </w:rPr>
              <w:t>, чел.</w:t>
            </w:r>
          </w:p>
        </w:tc>
        <w:tc>
          <w:tcPr>
            <w:tcW w:w="832"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3091</w:t>
            </w:r>
          </w:p>
        </w:tc>
        <w:tc>
          <w:tcPr>
            <w:tcW w:w="833"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3087</w:t>
            </w:r>
          </w:p>
        </w:tc>
        <w:tc>
          <w:tcPr>
            <w:tcW w:w="833"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3051</w:t>
            </w:r>
          </w:p>
        </w:tc>
        <w:tc>
          <w:tcPr>
            <w:tcW w:w="833"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3041</w:t>
            </w:r>
          </w:p>
        </w:tc>
        <w:tc>
          <w:tcPr>
            <w:tcW w:w="833"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3017</w:t>
            </w:r>
          </w:p>
        </w:tc>
      </w:tr>
    </w:tbl>
    <w:p w:rsidR="0043679F" w:rsidRPr="0043679F" w:rsidRDefault="0043679F" w:rsidP="0043679F">
      <w:pPr>
        <w:spacing w:after="0" w:line="240" w:lineRule="auto"/>
        <w:ind w:firstLine="426"/>
        <w:contextualSpacing/>
        <w:jc w:val="right"/>
        <w:rPr>
          <w:rFonts w:ascii="Times New Roman" w:hAnsi="Times New Roman" w:cs="Times New Roman"/>
          <w:i/>
          <w:iCs/>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За рассматриваемый период убыль численности населения составила в среднем более 1% в год.</w:t>
      </w:r>
    </w:p>
    <w:p w:rsidR="0043679F" w:rsidRPr="0043679F" w:rsidRDefault="0043679F" w:rsidP="0043679F">
      <w:pPr>
        <w:spacing w:after="0" w:line="240" w:lineRule="auto"/>
        <w:ind w:firstLine="426"/>
        <w:contextualSpacing/>
        <w:jc w:val="right"/>
        <w:rPr>
          <w:rFonts w:ascii="Times New Roman" w:hAnsi="Times New Roman" w:cs="Times New Roman"/>
        </w:rPr>
      </w:pPr>
      <w:r w:rsidRPr="0043679F">
        <w:rPr>
          <w:rFonts w:ascii="Times New Roman" w:hAnsi="Times New Roman" w:cs="Times New Roman"/>
          <w:i/>
        </w:rPr>
        <w:t>Таблица 4</w:t>
      </w:r>
    </w:p>
    <w:p w:rsidR="0043679F" w:rsidRPr="0043679F" w:rsidRDefault="0043679F" w:rsidP="0043679F">
      <w:pPr>
        <w:spacing w:after="0" w:line="240" w:lineRule="auto"/>
        <w:ind w:firstLine="426"/>
        <w:jc w:val="center"/>
        <w:rPr>
          <w:rFonts w:ascii="Times New Roman" w:hAnsi="Times New Roman" w:cs="Times New Roman"/>
          <w:b/>
          <w:i/>
          <w:iCs/>
        </w:rPr>
      </w:pPr>
      <w:r w:rsidRPr="0043679F">
        <w:rPr>
          <w:rFonts w:ascii="Times New Roman" w:hAnsi="Times New Roman" w:cs="Times New Roman"/>
          <w:b/>
          <w:i/>
          <w:iCs/>
        </w:rPr>
        <w:t>Показатели движения населения</w:t>
      </w:r>
    </w:p>
    <w:tbl>
      <w:tblPr>
        <w:tblW w:w="7740" w:type="dxa"/>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5"/>
        <w:gridCol w:w="2431"/>
        <w:gridCol w:w="913"/>
        <w:gridCol w:w="912"/>
        <w:gridCol w:w="913"/>
        <w:gridCol w:w="913"/>
        <w:gridCol w:w="913"/>
      </w:tblGrid>
      <w:tr w:rsidR="0043679F" w:rsidRPr="0043679F" w:rsidTr="002252F4">
        <w:trPr>
          <w:trHeight w:val="70"/>
          <w:jc w:val="center"/>
        </w:trPr>
        <w:tc>
          <w:tcPr>
            <w:tcW w:w="74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3679F" w:rsidRPr="0043679F" w:rsidRDefault="0043679F" w:rsidP="0043679F">
            <w:pPr>
              <w:spacing w:after="0" w:line="240" w:lineRule="auto"/>
              <w:ind w:right="-53" w:firstLine="426"/>
              <w:jc w:val="center"/>
              <w:rPr>
                <w:rFonts w:ascii="Times New Roman" w:hAnsi="Times New Roman" w:cs="Times New Roman"/>
              </w:rPr>
            </w:pPr>
            <w:r w:rsidRPr="0043679F">
              <w:rPr>
                <w:rFonts w:ascii="Times New Roman" w:hAnsi="Times New Roman" w:cs="Times New Roman"/>
              </w:rPr>
              <w:t>№</w:t>
            </w:r>
          </w:p>
          <w:p w:rsidR="0043679F" w:rsidRPr="0043679F" w:rsidRDefault="0043679F" w:rsidP="0043679F">
            <w:pPr>
              <w:spacing w:after="0" w:line="240" w:lineRule="auto"/>
              <w:ind w:right="-53" w:firstLine="426"/>
              <w:jc w:val="center"/>
              <w:rPr>
                <w:rFonts w:ascii="Times New Roman" w:hAnsi="Times New Roman" w:cs="Times New Roman"/>
              </w:rPr>
            </w:pPr>
            <w:r w:rsidRPr="0043679F">
              <w:rPr>
                <w:rFonts w:ascii="Times New Roman" w:hAnsi="Times New Roman" w:cs="Times New Roman"/>
              </w:rPr>
              <w:t>п/п</w:t>
            </w:r>
          </w:p>
        </w:tc>
        <w:tc>
          <w:tcPr>
            <w:tcW w:w="24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3679F" w:rsidRPr="0043679F" w:rsidRDefault="0043679F" w:rsidP="0043679F">
            <w:pPr>
              <w:spacing w:after="0" w:line="240" w:lineRule="auto"/>
              <w:ind w:right="-67" w:firstLine="426"/>
              <w:jc w:val="center"/>
              <w:rPr>
                <w:rFonts w:ascii="Times New Roman" w:hAnsi="Times New Roman" w:cs="Times New Roman"/>
              </w:rPr>
            </w:pPr>
            <w:r w:rsidRPr="0043679F">
              <w:rPr>
                <w:rFonts w:ascii="Times New Roman" w:hAnsi="Times New Roman" w:cs="Times New Roman"/>
              </w:rPr>
              <w:t>Наименование</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lang w:val="en-US"/>
              </w:rPr>
              <w:t>201</w:t>
            </w:r>
            <w:r w:rsidRPr="0043679F">
              <w:rPr>
                <w:rFonts w:ascii="Times New Roman" w:hAnsi="Times New Roman" w:cs="Times New Roman"/>
              </w:rPr>
              <w:t>2</w:t>
            </w:r>
          </w:p>
        </w:tc>
        <w:tc>
          <w:tcPr>
            <w:tcW w:w="9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lang w:val="en-US"/>
              </w:rPr>
              <w:t>201</w:t>
            </w:r>
            <w:r w:rsidRPr="0043679F">
              <w:rPr>
                <w:rFonts w:ascii="Times New Roman" w:hAnsi="Times New Roman" w:cs="Times New Roman"/>
              </w:rPr>
              <w:t>3</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2014</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2015</w:t>
            </w:r>
          </w:p>
        </w:tc>
        <w:tc>
          <w:tcPr>
            <w:tcW w:w="9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2016</w:t>
            </w:r>
          </w:p>
        </w:tc>
      </w:tr>
      <w:tr w:rsidR="0043679F" w:rsidRPr="0043679F" w:rsidTr="002252F4">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53" w:firstLine="426"/>
              <w:jc w:val="center"/>
              <w:rPr>
                <w:rFonts w:ascii="Times New Roman" w:hAnsi="Times New Roman" w:cs="Times New Roman"/>
              </w:rPr>
            </w:pPr>
            <w:r w:rsidRPr="0043679F">
              <w:rPr>
                <w:rFonts w:ascii="Times New Roman" w:hAnsi="Times New Roman" w:cs="Times New Roman"/>
              </w:rPr>
              <w:t>1</w:t>
            </w:r>
          </w:p>
        </w:tc>
        <w:tc>
          <w:tcPr>
            <w:tcW w:w="2431"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67" w:firstLine="426"/>
              <w:rPr>
                <w:rFonts w:ascii="Times New Roman" w:hAnsi="Times New Roman" w:cs="Times New Roman"/>
              </w:rPr>
            </w:pPr>
            <w:r w:rsidRPr="0043679F">
              <w:rPr>
                <w:rFonts w:ascii="Times New Roman" w:hAnsi="Times New Roman" w:cs="Times New Roman"/>
              </w:rPr>
              <w:t>Численность постоянного населения, чел.</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3091</w:t>
            </w:r>
          </w:p>
        </w:tc>
        <w:tc>
          <w:tcPr>
            <w:tcW w:w="912"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3087</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3051</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3041</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3017</w:t>
            </w:r>
          </w:p>
        </w:tc>
      </w:tr>
      <w:tr w:rsidR="0043679F" w:rsidRPr="0043679F" w:rsidTr="002252F4">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53" w:firstLine="426"/>
              <w:jc w:val="center"/>
              <w:rPr>
                <w:rFonts w:ascii="Times New Roman" w:hAnsi="Times New Roman" w:cs="Times New Roman"/>
              </w:rPr>
            </w:pPr>
            <w:r w:rsidRPr="0043679F">
              <w:rPr>
                <w:rFonts w:ascii="Times New Roman" w:hAnsi="Times New Roman" w:cs="Times New Roman"/>
              </w:rPr>
              <w:t>2</w:t>
            </w:r>
          </w:p>
        </w:tc>
        <w:tc>
          <w:tcPr>
            <w:tcW w:w="2431"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67" w:firstLine="426"/>
              <w:rPr>
                <w:rFonts w:ascii="Times New Roman" w:hAnsi="Times New Roman" w:cs="Times New Roman"/>
              </w:rPr>
            </w:pPr>
            <w:r w:rsidRPr="0043679F">
              <w:rPr>
                <w:rFonts w:ascii="Times New Roman" w:hAnsi="Times New Roman" w:cs="Times New Roman"/>
              </w:rPr>
              <w:t>Родившихся, 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64</w:t>
            </w:r>
          </w:p>
        </w:tc>
        <w:tc>
          <w:tcPr>
            <w:tcW w:w="912"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62</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67</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52</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46</w:t>
            </w:r>
          </w:p>
        </w:tc>
      </w:tr>
      <w:tr w:rsidR="0043679F" w:rsidRPr="0043679F" w:rsidTr="002252F4">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53" w:firstLine="426"/>
              <w:jc w:val="center"/>
              <w:rPr>
                <w:rFonts w:ascii="Times New Roman" w:hAnsi="Times New Roman" w:cs="Times New Roman"/>
              </w:rPr>
            </w:pPr>
            <w:r w:rsidRPr="0043679F">
              <w:rPr>
                <w:rFonts w:ascii="Times New Roman" w:hAnsi="Times New Roman" w:cs="Times New Roman"/>
              </w:rPr>
              <w:t>3</w:t>
            </w:r>
          </w:p>
        </w:tc>
        <w:tc>
          <w:tcPr>
            <w:tcW w:w="2431"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67" w:firstLine="426"/>
              <w:rPr>
                <w:rFonts w:ascii="Times New Roman" w:hAnsi="Times New Roman" w:cs="Times New Roman"/>
              </w:rPr>
            </w:pPr>
            <w:r w:rsidRPr="0043679F">
              <w:rPr>
                <w:rFonts w:ascii="Times New Roman" w:hAnsi="Times New Roman" w:cs="Times New Roman"/>
              </w:rPr>
              <w:t xml:space="preserve">Число умерших, </w:t>
            </w:r>
            <w:r w:rsidRPr="0043679F">
              <w:rPr>
                <w:rFonts w:ascii="Times New Roman" w:hAnsi="Times New Roman" w:cs="Times New Roman"/>
              </w:rPr>
              <w:lastRenderedPageBreak/>
              <w:t>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lastRenderedPageBreak/>
              <w:t>40</w:t>
            </w:r>
          </w:p>
        </w:tc>
        <w:tc>
          <w:tcPr>
            <w:tcW w:w="912"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52</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39</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40</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36</w:t>
            </w:r>
          </w:p>
        </w:tc>
      </w:tr>
      <w:tr w:rsidR="0043679F" w:rsidRPr="0043679F" w:rsidTr="002252F4">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53" w:firstLine="426"/>
              <w:jc w:val="center"/>
              <w:rPr>
                <w:rFonts w:ascii="Times New Roman" w:hAnsi="Times New Roman" w:cs="Times New Roman"/>
              </w:rPr>
            </w:pPr>
            <w:r w:rsidRPr="0043679F">
              <w:rPr>
                <w:rFonts w:ascii="Times New Roman" w:hAnsi="Times New Roman" w:cs="Times New Roman"/>
              </w:rPr>
              <w:lastRenderedPageBreak/>
              <w:t>4</w:t>
            </w:r>
          </w:p>
        </w:tc>
        <w:tc>
          <w:tcPr>
            <w:tcW w:w="2431"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67" w:firstLine="426"/>
              <w:rPr>
                <w:rFonts w:ascii="Times New Roman" w:hAnsi="Times New Roman" w:cs="Times New Roman"/>
              </w:rPr>
            </w:pPr>
            <w:r w:rsidRPr="0043679F">
              <w:rPr>
                <w:rFonts w:ascii="Times New Roman" w:hAnsi="Times New Roman" w:cs="Times New Roman"/>
              </w:rPr>
              <w:t>Число умерших, на тыс.жителей</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21,39</w:t>
            </w:r>
          </w:p>
        </w:tc>
        <w:tc>
          <w:tcPr>
            <w:tcW w:w="912"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25,0</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22,4</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22,3</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24,1</w:t>
            </w:r>
          </w:p>
        </w:tc>
      </w:tr>
      <w:tr w:rsidR="0043679F" w:rsidRPr="0043679F" w:rsidTr="002252F4">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53" w:firstLine="426"/>
              <w:jc w:val="center"/>
              <w:rPr>
                <w:rFonts w:ascii="Times New Roman" w:hAnsi="Times New Roman" w:cs="Times New Roman"/>
              </w:rPr>
            </w:pPr>
            <w:r w:rsidRPr="0043679F">
              <w:rPr>
                <w:rFonts w:ascii="Times New Roman" w:hAnsi="Times New Roman" w:cs="Times New Roman"/>
              </w:rPr>
              <w:t>5</w:t>
            </w:r>
          </w:p>
        </w:tc>
        <w:tc>
          <w:tcPr>
            <w:tcW w:w="2431"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67" w:firstLine="426"/>
              <w:rPr>
                <w:rFonts w:ascii="Times New Roman" w:hAnsi="Times New Roman" w:cs="Times New Roman"/>
              </w:rPr>
            </w:pPr>
            <w:r w:rsidRPr="0043679F">
              <w:rPr>
                <w:rFonts w:ascii="Times New Roman" w:hAnsi="Times New Roman" w:cs="Times New Roman"/>
              </w:rPr>
              <w:t>Число прибывших жителей, 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177</w:t>
            </w:r>
          </w:p>
        </w:tc>
        <w:tc>
          <w:tcPr>
            <w:tcW w:w="912"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181</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104</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163</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152</w:t>
            </w:r>
          </w:p>
        </w:tc>
      </w:tr>
      <w:tr w:rsidR="0043679F" w:rsidRPr="0043679F" w:rsidTr="002252F4">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53" w:firstLine="426"/>
              <w:jc w:val="center"/>
              <w:rPr>
                <w:rFonts w:ascii="Times New Roman" w:hAnsi="Times New Roman" w:cs="Times New Roman"/>
              </w:rPr>
            </w:pPr>
            <w:r w:rsidRPr="0043679F">
              <w:rPr>
                <w:rFonts w:ascii="Times New Roman" w:hAnsi="Times New Roman" w:cs="Times New Roman"/>
              </w:rPr>
              <w:t>6</w:t>
            </w:r>
          </w:p>
        </w:tc>
        <w:tc>
          <w:tcPr>
            <w:tcW w:w="2431"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right="-67" w:firstLine="426"/>
              <w:rPr>
                <w:rFonts w:ascii="Times New Roman" w:hAnsi="Times New Roman" w:cs="Times New Roman"/>
              </w:rPr>
            </w:pPr>
            <w:r w:rsidRPr="0043679F">
              <w:rPr>
                <w:rFonts w:ascii="Times New Roman" w:hAnsi="Times New Roman" w:cs="Times New Roman"/>
              </w:rPr>
              <w:t>Число выбывших жителей, всего</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169</w:t>
            </w:r>
          </w:p>
        </w:tc>
        <w:tc>
          <w:tcPr>
            <w:tcW w:w="912"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171</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138</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156</w:t>
            </w:r>
          </w:p>
        </w:tc>
        <w:tc>
          <w:tcPr>
            <w:tcW w:w="913" w:type="dxa"/>
            <w:tcBorders>
              <w:top w:val="single" w:sz="4" w:space="0" w:color="auto"/>
              <w:left w:val="single" w:sz="4" w:space="0" w:color="auto"/>
              <w:bottom w:val="single" w:sz="4" w:space="0" w:color="auto"/>
              <w:right w:val="single" w:sz="4" w:space="0" w:color="auto"/>
            </w:tcBorders>
            <w:vAlign w:val="center"/>
            <w:hideMark/>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149</w:t>
            </w:r>
          </w:p>
        </w:tc>
      </w:tr>
    </w:tbl>
    <w:p w:rsidR="0043679F" w:rsidRPr="0043679F" w:rsidRDefault="0043679F" w:rsidP="0043679F">
      <w:pPr>
        <w:spacing w:after="0" w:line="240" w:lineRule="auto"/>
        <w:ind w:firstLine="426"/>
        <w:contextualSpacing/>
        <w:jc w:val="right"/>
        <w:rPr>
          <w:rFonts w:ascii="Times New Roman" w:hAnsi="Times New Roman" w:cs="Times New Roman"/>
          <w:i/>
          <w:iCs/>
        </w:rPr>
      </w:pPr>
    </w:p>
    <w:p w:rsidR="0043679F" w:rsidRPr="0043679F" w:rsidRDefault="0043679F" w:rsidP="0043679F">
      <w:pPr>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43679F" w:rsidRPr="0043679F" w:rsidRDefault="0043679F" w:rsidP="0043679F">
      <w:pPr>
        <w:spacing w:after="0" w:line="240" w:lineRule="auto"/>
        <w:ind w:firstLine="426"/>
        <w:contextualSpacing/>
        <w:jc w:val="both"/>
        <w:rPr>
          <w:rFonts w:ascii="Times New Roman" w:hAnsi="Times New Roman" w:cs="Times New Roman"/>
          <w:bCs/>
        </w:rPr>
      </w:pPr>
      <w:r w:rsidRPr="0043679F">
        <w:rPr>
          <w:rFonts w:ascii="Times New Roman" w:hAnsi="Times New Roman" w:cs="Times New Roman"/>
          <w:bCs/>
        </w:rPr>
        <w:t xml:space="preserve">Демографическая ситуация в </w:t>
      </w:r>
      <w:r w:rsidRPr="0043679F">
        <w:rPr>
          <w:rFonts w:ascii="Times New Roman" w:hAnsi="Times New Roman" w:cs="Times New Roman"/>
        </w:rPr>
        <w:t>Телецком сельском поселении</w:t>
      </w:r>
      <w:r w:rsidRPr="0043679F">
        <w:rPr>
          <w:rFonts w:ascii="Times New Roman" w:hAnsi="Times New Roman" w:cs="Times New Roman"/>
          <w:bCs/>
        </w:rPr>
        <w:t xml:space="preserve"> характеризуется продолжающимся процессом естественной убыли населения, что является следствием превышения числа умерших над числом родившихся.</w:t>
      </w:r>
    </w:p>
    <w:p w:rsidR="0043679F" w:rsidRPr="0043679F" w:rsidRDefault="0043679F" w:rsidP="0043679F">
      <w:pPr>
        <w:tabs>
          <w:tab w:val="left" w:pos="30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Естественная убыль остается главным фактором формирования демографической ситуации, отчасти она восполняется миграционным приростом, но величина его на сегодняшний день незначительна и не позволяет покрыть естественную убыль.</w:t>
      </w:r>
    </w:p>
    <w:p w:rsidR="0043679F" w:rsidRPr="0043679F" w:rsidRDefault="0043679F" w:rsidP="0043679F">
      <w:pPr>
        <w:tabs>
          <w:tab w:val="left" w:pos="300"/>
        </w:tabs>
        <w:spacing w:after="0" w:line="240" w:lineRule="auto"/>
        <w:ind w:firstLine="426"/>
        <w:contextualSpacing/>
        <w:rPr>
          <w:rFonts w:ascii="Times New Roman" w:hAnsi="Times New Roman" w:cs="Times New Roman"/>
          <w:b/>
          <w:highlight w:val="green"/>
        </w:rPr>
      </w:pPr>
      <w:r w:rsidRPr="0043679F">
        <w:rPr>
          <w:rFonts w:ascii="Times New Roman" w:hAnsi="Times New Roman" w:cs="Times New Roman"/>
          <w:b/>
        </w:rPr>
        <w:t>Возрастная структура населения</w:t>
      </w:r>
    </w:p>
    <w:p w:rsidR="0043679F" w:rsidRPr="0043679F" w:rsidRDefault="0043679F" w:rsidP="0043679F">
      <w:pPr>
        <w:tabs>
          <w:tab w:val="left" w:pos="30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С изменением показателей естественного прироста населения произошли сдвиги в его структуре – сегодня отмечается процесс «старения» населения, снижение доли населения младше трудоспособного возраста, увеличение доли лиц трудоспособного возраста и старше трудоспособного возраста. </w:t>
      </w:r>
    </w:p>
    <w:p w:rsidR="0043679F" w:rsidRPr="0043679F" w:rsidRDefault="0043679F" w:rsidP="0043679F">
      <w:pPr>
        <w:spacing w:after="0" w:line="240" w:lineRule="auto"/>
        <w:ind w:right="424" w:firstLine="426"/>
        <w:contextualSpacing/>
        <w:jc w:val="right"/>
        <w:rPr>
          <w:rFonts w:ascii="Times New Roman" w:hAnsi="Times New Roman" w:cs="Times New Roman"/>
          <w:i/>
        </w:rPr>
      </w:pPr>
    </w:p>
    <w:p w:rsidR="0043679F" w:rsidRPr="0043679F" w:rsidRDefault="0043679F" w:rsidP="0043679F">
      <w:pPr>
        <w:spacing w:after="0" w:line="240" w:lineRule="auto"/>
        <w:ind w:right="424" w:firstLine="426"/>
        <w:contextualSpacing/>
        <w:jc w:val="right"/>
        <w:rPr>
          <w:rFonts w:ascii="Times New Roman" w:hAnsi="Times New Roman" w:cs="Times New Roman"/>
          <w:i/>
        </w:rPr>
      </w:pPr>
    </w:p>
    <w:p w:rsidR="0043679F" w:rsidRPr="0043679F" w:rsidRDefault="0043679F" w:rsidP="0043679F">
      <w:pPr>
        <w:spacing w:after="0" w:line="240" w:lineRule="auto"/>
        <w:ind w:right="424" w:firstLine="426"/>
        <w:contextualSpacing/>
        <w:jc w:val="right"/>
        <w:rPr>
          <w:rFonts w:ascii="Times New Roman" w:hAnsi="Times New Roman" w:cs="Times New Roman"/>
          <w:i/>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bCs/>
          <w:iCs/>
        </w:rPr>
        <w:t>Возрастная структура населения</w:t>
      </w:r>
      <w:r w:rsidRPr="0043679F">
        <w:rPr>
          <w:rFonts w:ascii="Times New Roman" w:hAnsi="Times New Roman" w:cs="Times New Roman"/>
        </w:rPr>
        <w:t xml:space="preserve"> Телецкого сельского поселения существенно отличается в сравнении со средней по району – показатель численности населения в трудоспособном возрасте достаточно низок и составляет 51,0%.</w:t>
      </w:r>
    </w:p>
    <w:p w:rsidR="0043679F" w:rsidRPr="0043679F" w:rsidRDefault="0043679F" w:rsidP="0043679F">
      <w:pPr>
        <w:tabs>
          <w:tab w:val="left" w:pos="30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территории муниципального образования зафиксирована высокая демографическая нагрузка и составляет 963 человека в возрасте моложе и старше трудоспособного на 1000 чел., находящихся в трудоспособном возрасте (при среднем по району 639 чел. на 1000 чел. трудоспособного населения).</w:t>
      </w:r>
    </w:p>
    <w:p w:rsidR="0043679F" w:rsidRPr="0043679F" w:rsidRDefault="0043679F" w:rsidP="0043679F">
      <w:pPr>
        <w:tabs>
          <w:tab w:val="left" w:pos="300"/>
        </w:tabs>
        <w:spacing w:after="0" w:line="240" w:lineRule="auto"/>
        <w:ind w:firstLine="426"/>
        <w:contextualSpacing/>
        <w:jc w:val="both"/>
        <w:rPr>
          <w:rFonts w:ascii="Times New Roman" w:hAnsi="Times New Roman" w:cs="Times New Roman"/>
          <w:b/>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rPr>
      </w:pPr>
      <w:bookmarkStart w:id="96" w:name="_Toc512581674"/>
      <w:r w:rsidRPr="0043679F">
        <w:rPr>
          <w:rFonts w:ascii="Times New Roman" w:hAnsi="Times New Roman" w:cs="Times New Roman"/>
          <w:b/>
        </w:rPr>
        <w:t>1.4.2. Анализ экономической базы развития поселения</w:t>
      </w:r>
      <w:bookmarkEnd w:id="94"/>
      <w:bookmarkEnd w:id="95"/>
      <w:bookmarkEnd w:id="96"/>
    </w:p>
    <w:p w:rsidR="0043679F" w:rsidRPr="0043679F" w:rsidRDefault="0043679F" w:rsidP="0043679F">
      <w:pPr>
        <w:tabs>
          <w:tab w:val="left" w:pos="30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территории муниципального образования действуют  сельскохозяйственные предприятия, занимающиеся как растениеводством - выращивание зерна, картофеля, так и животноводством – производством молока и мяса. Сегодня на аграрном рынке Российской Федерации сложилась парадоксальная ситуация – замещение отечественной продукции импортными аналогами более выгодно с экономической точки зрения. Однако, уровень обеспечения населения продуктами питания за счет местного производства – основной показатель эффективности работы агропромышленного комплекса и обеспечения продовольственной безопасности страны. Общепринятый уровень продовольственной безопасности оценивается в 70% наполнения рынка продуктами местного производства, сегодня же этот показатель значительно ниже.</w:t>
      </w:r>
    </w:p>
    <w:p w:rsidR="0043679F" w:rsidRPr="0043679F" w:rsidRDefault="0043679F" w:rsidP="0043679F">
      <w:pPr>
        <w:tabs>
          <w:tab w:val="left" w:pos="30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Нематериальная сфера на территории поселения развита слабо, здесь занято 9,0% экономически активного населения. Наибольший вес в нематериальном производстве занимают занятые в образовании – 2,0%. Уровень безработицы составляет  – 3,0% от численности экономически активного населения. </w:t>
      </w:r>
    </w:p>
    <w:p w:rsidR="0043679F" w:rsidRPr="0043679F" w:rsidRDefault="0043679F" w:rsidP="0043679F">
      <w:pPr>
        <w:tabs>
          <w:tab w:val="left" w:pos="300"/>
        </w:tabs>
        <w:spacing w:after="0" w:line="240" w:lineRule="auto"/>
        <w:ind w:firstLine="426"/>
        <w:contextualSpacing/>
        <w:jc w:val="both"/>
        <w:rPr>
          <w:rFonts w:ascii="Times New Roman" w:hAnsi="Times New Roman" w:cs="Times New Roman"/>
          <w:bCs/>
        </w:rPr>
      </w:pPr>
      <w:r w:rsidRPr="0043679F">
        <w:rPr>
          <w:rFonts w:ascii="Times New Roman" w:hAnsi="Times New Roman" w:cs="Times New Roman"/>
        </w:rPr>
        <w:t>Особенностью структуры занятости МО «Телецкое сельское поселения» является достаточно высокий уровень экономически активного населения, чья деятельность официально на территории муниципального образования не зарегистрирована – более 23%. Как правило, население без регистрации трудовой деятельности работает по найму у отдельных граждан, занято в домашнем хозяйстве производством для реализации товаров и услуг или работает за пределами поселения. 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center"/>
        <w:outlineLvl w:val="1"/>
        <w:rPr>
          <w:rFonts w:ascii="Times New Roman" w:hAnsi="Times New Roman" w:cs="Times New Roman"/>
          <w:b/>
        </w:rPr>
      </w:pPr>
      <w:bookmarkStart w:id="97" w:name="_Toc286309956"/>
      <w:bookmarkStart w:id="98" w:name="_Toc286310101"/>
      <w:bookmarkStart w:id="99" w:name="_Toc512581675"/>
      <w:r w:rsidRPr="0043679F">
        <w:rPr>
          <w:rFonts w:ascii="Times New Roman" w:hAnsi="Times New Roman" w:cs="Times New Roman"/>
          <w:b/>
        </w:rPr>
        <w:t>1.4.3. Анализ системы культурно-бытового обслуживания</w:t>
      </w:r>
      <w:bookmarkEnd w:id="97"/>
      <w:bookmarkEnd w:id="98"/>
      <w:bookmarkEnd w:id="99"/>
    </w:p>
    <w:p w:rsidR="0043679F" w:rsidRPr="0043679F" w:rsidRDefault="0043679F" w:rsidP="0043679F">
      <w:pPr>
        <w:spacing w:after="0" w:line="240" w:lineRule="auto"/>
        <w:ind w:firstLine="426"/>
        <w:contextualSpacing/>
        <w:jc w:val="both"/>
        <w:rPr>
          <w:rFonts w:ascii="Times New Roman" w:hAnsi="Times New Roman" w:cs="Times New Roman"/>
        </w:rPr>
      </w:pPr>
      <w:bookmarkStart w:id="100" w:name="_Toc286310102"/>
      <w:r w:rsidRPr="0043679F">
        <w:rPr>
          <w:rFonts w:ascii="Times New Roman" w:hAnsi="Times New Roman" w:cs="Times New Roman"/>
        </w:rPr>
        <w:lastRenderedPageBreak/>
        <w:t>Анализ выполнен с учетом Социальных нормативов и норм, одобренным распоряжением Правительства РФ от 3 июля 1996г. №1063-р и СниП 2.07.01-89* Планировка и застройка городских и сельских поселений.</w:t>
      </w:r>
    </w:p>
    <w:p w:rsidR="0043679F" w:rsidRPr="0043679F" w:rsidRDefault="0043679F" w:rsidP="0043679F">
      <w:pPr>
        <w:spacing w:after="0" w:line="240" w:lineRule="auto"/>
        <w:ind w:firstLine="426"/>
        <w:contextualSpacing/>
        <w:jc w:val="center"/>
        <w:outlineLvl w:val="3"/>
        <w:rPr>
          <w:rFonts w:ascii="Times New Roman" w:hAnsi="Times New Roman" w:cs="Times New Roman"/>
          <w:b/>
          <w:iCs/>
        </w:rPr>
      </w:pPr>
    </w:p>
    <w:p w:rsidR="0043679F" w:rsidRPr="0043679F" w:rsidRDefault="0043679F" w:rsidP="0043679F">
      <w:pPr>
        <w:spacing w:after="0" w:line="240" w:lineRule="auto"/>
        <w:ind w:firstLine="426"/>
        <w:contextualSpacing/>
        <w:jc w:val="center"/>
        <w:outlineLvl w:val="3"/>
        <w:rPr>
          <w:rFonts w:ascii="Times New Roman" w:hAnsi="Times New Roman" w:cs="Times New Roman"/>
          <w:b/>
          <w:iCs/>
        </w:rPr>
      </w:pPr>
      <w:bookmarkStart w:id="101" w:name="_Toc512581676"/>
      <w:r w:rsidRPr="0043679F">
        <w:rPr>
          <w:rFonts w:ascii="Times New Roman" w:hAnsi="Times New Roman" w:cs="Times New Roman"/>
          <w:b/>
          <w:iCs/>
        </w:rPr>
        <w:t>1.4.3.1. Система образования</w:t>
      </w:r>
      <w:bookmarkEnd w:id="100"/>
      <w:bookmarkEnd w:id="101"/>
    </w:p>
    <w:p w:rsidR="0043679F" w:rsidRPr="0043679F" w:rsidRDefault="0043679F" w:rsidP="0043679F">
      <w:pPr>
        <w:pStyle w:val="aff2"/>
        <w:widowControl/>
        <w:snapToGrid/>
        <w:ind w:firstLine="426"/>
        <w:contextualSpacing/>
        <w:rPr>
          <w:iCs/>
          <w:spacing w:val="0"/>
          <w:sz w:val="24"/>
          <w:szCs w:val="24"/>
        </w:rPr>
      </w:pPr>
      <w:bookmarkStart w:id="102" w:name="_Toc286310103"/>
      <w:r w:rsidRPr="0043679F">
        <w:rPr>
          <w:iCs/>
          <w:spacing w:val="0"/>
          <w:sz w:val="24"/>
          <w:szCs w:val="24"/>
        </w:rPr>
        <w:t>Система образования на территории поселения представлена двумя средними общеобразовательными учреждениями, учреждения дошкольного образования на территории муниципального образования отсутствуют.</w:t>
      </w:r>
    </w:p>
    <w:p w:rsidR="0043679F" w:rsidRPr="0043679F" w:rsidRDefault="0043679F" w:rsidP="0043679F">
      <w:pPr>
        <w:spacing w:after="0" w:line="240" w:lineRule="auto"/>
        <w:ind w:firstLine="426"/>
        <w:contextualSpacing/>
        <w:jc w:val="right"/>
        <w:rPr>
          <w:rFonts w:ascii="Times New Roman" w:hAnsi="Times New Roman" w:cs="Times New Roman"/>
        </w:rPr>
      </w:pPr>
      <w:r w:rsidRPr="0043679F">
        <w:rPr>
          <w:rFonts w:ascii="Times New Roman" w:hAnsi="Times New Roman" w:cs="Times New Roman"/>
          <w:i/>
        </w:rPr>
        <w:t>Таблица 5</w:t>
      </w:r>
    </w:p>
    <w:p w:rsidR="0043679F" w:rsidRPr="0043679F" w:rsidRDefault="0043679F" w:rsidP="0043679F">
      <w:pPr>
        <w:pStyle w:val="aff2"/>
        <w:widowControl/>
        <w:snapToGrid/>
        <w:ind w:firstLine="426"/>
        <w:contextualSpacing/>
        <w:jc w:val="center"/>
        <w:rPr>
          <w:b/>
          <w:bCs/>
          <w:i/>
          <w:spacing w:val="0"/>
          <w:sz w:val="24"/>
          <w:szCs w:val="24"/>
        </w:rPr>
      </w:pPr>
      <w:r w:rsidRPr="0043679F">
        <w:rPr>
          <w:b/>
          <w:bCs/>
          <w:i/>
          <w:spacing w:val="0"/>
          <w:sz w:val="24"/>
          <w:szCs w:val="24"/>
        </w:rPr>
        <w:t>Средние общеобразовательные учреждения</w:t>
      </w:r>
    </w:p>
    <w:tbl>
      <w:tblPr>
        <w:tblW w:w="9255"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31"/>
        <w:gridCol w:w="2164"/>
        <w:gridCol w:w="2040"/>
        <w:gridCol w:w="1920"/>
      </w:tblGrid>
      <w:tr w:rsidR="0043679F" w:rsidRPr="0043679F" w:rsidTr="002252F4">
        <w:trPr>
          <w:trHeight w:val="810"/>
          <w:jc w:val="center"/>
        </w:trPr>
        <w:tc>
          <w:tcPr>
            <w:tcW w:w="3131"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 учреждения</w:t>
            </w:r>
          </w:p>
        </w:tc>
        <w:tc>
          <w:tcPr>
            <w:tcW w:w="2164" w:type="dxa"/>
            <w:shd w:val="clear" w:color="auto" w:fill="CCFFCC"/>
            <w:tcMar>
              <w:top w:w="15" w:type="dxa"/>
              <w:left w:w="15" w:type="dxa"/>
              <w:bottom w:w="0" w:type="dxa"/>
              <w:right w:w="15" w:type="dxa"/>
            </w:tcMar>
            <w:vAlign w:val="center"/>
          </w:tcPr>
          <w:p w:rsidR="0043679F" w:rsidRPr="0043679F" w:rsidRDefault="0043679F" w:rsidP="0043679F">
            <w:pPr>
              <w:pStyle w:val="S"/>
              <w:spacing w:line="240" w:lineRule="auto"/>
              <w:ind w:firstLine="426"/>
              <w:rPr>
                <w:rFonts w:eastAsia="Arial Unicode MS"/>
              </w:rPr>
            </w:pPr>
            <w:r w:rsidRPr="0043679F">
              <w:t>Емкость по проекту, мест</w:t>
            </w:r>
          </w:p>
        </w:tc>
        <w:tc>
          <w:tcPr>
            <w:tcW w:w="2040" w:type="dxa"/>
            <w:shd w:val="clear" w:color="auto" w:fill="CCFFCC"/>
            <w:tcMar>
              <w:top w:w="15" w:type="dxa"/>
              <w:left w:w="15" w:type="dxa"/>
              <w:bottom w:w="0" w:type="dxa"/>
              <w:right w:w="15" w:type="dxa"/>
            </w:tcMar>
            <w:vAlign w:val="center"/>
          </w:tcPr>
          <w:p w:rsidR="0043679F" w:rsidRPr="0043679F" w:rsidRDefault="0043679F" w:rsidP="0043679F">
            <w:pPr>
              <w:pStyle w:val="S"/>
              <w:spacing w:line="240" w:lineRule="auto"/>
              <w:ind w:firstLine="426"/>
              <w:rPr>
                <w:rFonts w:eastAsia="Arial Unicode MS"/>
              </w:rPr>
            </w:pPr>
            <w:r w:rsidRPr="0043679F">
              <w:t>Число учеников, чел.</w:t>
            </w:r>
          </w:p>
        </w:tc>
        <w:tc>
          <w:tcPr>
            <w:tcW w:w="1920" w:type="dxa"/>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Уровень наполняемости, %</w:t>
            </w:r>
          </w:p>
        </w:tc>
      </w:tr>
      <w:tr w:rsidR="0043679F" w:rsidRPr="0043679F" w:rsidTr="002252F4">
        <w:trPr>
          <w:cantSplit/>
          <w:trHeight w:val="56"/>
          <w:jc w:val="center"/>
        </w:trPr>
        <w:tc>
          <w:tcPr>
            <w:tcW w:w="3131" w:type="dxa"/>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Красненская ООШ</w:t>
            </w:r>
          </w:p>
        </w:tc>
        <w:tc>
          <w:tcPr>
            <w:tcW w:w="2164" w:type="dxa"/>
            <w:tcMar>
              <w:top w:w="15" w:type="dxa"/>
              <w:left w:w="15" w:type="dxa"/>
              <w:bottom w:w="0" w:type="dxa"/>
              <w:right w:w="15" w:type="dxa"/>
            </w:tcMa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320</w:t>
            </w:r>
          </w:p>
        </w:tc>
        <w:tc>
          <w:tcPr>
            <w:tcW w:w="2040" w:type="dxa"/>
            <w:noWrap/>
            <w:tcMar>
              <w:top w:w="15" w:type="dxa"/>
              <w:left w:w="15" w:type="dxa"/>
              <w:bottom w:w="0" w:type="dxa"/>
              <w:right w:w="15" w:type="dxa"/>
            </w:tcMar>
            <w:vAlign w:val="bottom"/>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26</w:t>
            </w:r>
          </w:p>
        </w:tc>
        <w:tc>
          <w:tcPr>
            <w:tcW w:w="192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8</w:t>
            </w:r>
          </w:p>
        </w:tc>
      </w:tr>
      <w:tr w:rsidR="0043679F" w:rsidRPr="0043679F" w:rsidTr="002252F4">
        <w:trPr>
          <w:cantSplit/>
          <w:trHeight w:val="56"/>
          <w:jc w:val="center"/>
        </w:trPr>
        <w:tc>
          <w:tcPr>
            <w:tcW w:w="3131" w:type="dxa"/>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Филипповичская ООШ</w:t>
            </w:r>
          </w:p>
        </w:tc>
        <w:tc>
          <w:tcPr>
            <w:tcW w:w="2164" w:type="dxa"/>
            <w:tcMar>
              <w:top w:w="15" w:type="dxa"/>
              <w:left w:w="15" w:type="dxa"/>
              <w:bottom w:w="0" w:type="dxa"/>
              <w:right w:w="15" w:type="dxa"/>
            </w:tcMa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480</w:t>
            </w:r>
          </w:p>
        </w:tc>
        <w:tc>
          <w:tcPr>
            <w:tcW w:w="2040" w:type="dxa"/>
            <w:noWrap/>
            <w:tcMar>
              <w:top w:w="15" w:type="dxa"/>
              <w:left w:w="15" w:type="dxa"/>
              <w:bottom w:w="0" w:type="dxa"/>
              <w:right w:w="15" w:type="dxa"/>
            </w:tcMar>
            <w:vAlign w:val="bottom"/>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56</w:t>
            </w:r>
          </w:p>
        </w:tc>
        <w:tc>
          <w:tcPr>
            <w:tcW w:w="192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12</w:t>
            </w:r>
          </w:p>
        </w:tc>
      </w:tr>
      <w:tr w:rsidR="0043679F" w:rsidRPr="0043679F" w:rsidTr="002252F4">
        <w:trPr>
          <w:cantSplit/>
          <w:trHeight w:val="56"/>
          <w:jc w:val="center"/>
        </w:trPr>
        <w:tc>
          <w:tcPr>
            <w:tcW w:w="3131" w:type="dxa"/>
            <w:vAlign w:val="center"/>
          </w:tcPr>
          <w:p w:rsidR="0043679F" w:rsidRPr="0043679F" w:rsidRDefault="0043679F" w:rsidP="0043679F">
            <w:pPr>
              <w:pStyle w:val="xl86"/>
              <w:spacing w:before="0" w:beforeAutospacing="0" w:after="0" w:afterAutospacing="0"/>
              <w:ind w:firstLine="426"/>
              <w:rPr>
                <w:rFonts w:eastAsia="Arial Unicode MS"/>
              </w:rPr>
            </w:pPr>
            <w:r w:rsidRPr="0043679F">
              <w:rPr>
                <w:rFonts w:eastAsia="Arial Unicode MS"/>
              </w:rPr>
              <w:t>Итого:</w:t>
            </w:r>
          </w:p>
        </w:tc>
        <w:tc>
          <w:tcPr>
            <w:tcW w:w="2164"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eastAsia="Arial Unicode MS" w:hAnsi="Times New Roman" w:cs="Times New Roman"/>
                <w:b/>
                <w:bCs/>
              </w:rPr>
              <w:t>800</w:t>
            </w:r>
          </w:p>
        </w:tc>
        <w:tc>
          <w:tcPr>
            <w:tcW w:w="20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eastAsia="Arial Unicode MS" w:hAnsi="Times New Roman" w:cs="Times New Roman"/>
                <w:b/>
                <w:bCs/>
              </w:rPr>
              <w:t>82</w:t>
            </w:r>
          </w:p>
        </w:tc>
        <w:tc>
          <w:tcPr>
            <w:tcW w:w="192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eastAsia="Arial Unicode MS" w:hAnsi="Times New Roman" w:cs="Times New Roman"/>
                <w:b/>
                <w:bCs/>
              </w:rPr>
              <w:t>10</w:t>
            </w:r>
          </w:p>
        </w:tc>
      </w:tr>
    </w:tbl>
    <w:p w:rsidR="0043679F" w:rsidRPr="0043679F" w:rsidRDefault="0043679F" w:rsidP="0043679F">
      <w:pPr>
        <w:pStyle w:val="aff2"/>
        <w:widowControl/>
        <w:snapToGrid/>
        <w:ind w:firstLine="426"/>
        <w:rPr>
          <w:bCs/>
          <w:iCs/>
          <w:spacing w:val="0"/>
          <w:sz w:val="24"/>
          <w:szCs w:val="24"/>
        </w:rPr>
      </w:pPr>
    </w:p>
    <w:p w:rsidR="0043679F" w:rsidRPr="0043679F" w:rsidRDefault="0043679F" w:rsidP="0043679F">
      <w:pPr>
        <w:pStyle w:val="aff2"/>
        <w:widowControl/>
        <w:snapToGrid/>
        <w:ind w:firstLine="426"/>
        <w:contextualSpacing/>
        <w:rPr>
          <w:bCs/>
          <w:iCs/>
          <w:spacing w:val="0"/>
          <w:sz w:val="24"/>
          <w:szCs w:val="24"/>
        </w:rPr>
      </w:pPr>
      <w:r w:rsidRPr="0043679F">
        <w:rPr>
          <w:bCs/>
          <w:iCs/>
          <w:spacing w:val="0"/>
          <w:sz w:val="24"/>
          <w:szCs w:val="24"/>
        </w:rPr>
        <w:t xml:space="preserve">Уровень наполняемости средних образовательных учреждений на территории муниципального образования очень низок – 10% от проектной мощности, такой низкий показатель отражает неблагоприятную демографическую обстановку, зафиксированную на территории поселения. </w:t>
      </w:r>
    </w:p>
    <w:p w:rsidR="0043679F" w:rsidRPr="0043679F" w:rsidRDefault="0043679F" w:rsidP="0043679F">
      <w:pPr>
        <w:spacing w:after="0" w:line="240" w:lineRule="auto"/>
        <w:ind w:firstLine="426"/>
        <w:contextualSpacing/>
        <w:jc w:val="center"/>
        <w:outlineLvl w:val="3"/>
        <w:rPr>
          <w:rFonts w:ascii="Times New Roman" w:hAnsi="Times New Roman" w:cs="Times New Roman"/>
          <w:b/>
          <w:iCs/>
          <w:color w:val="FF0000"/>
        </w:rPr>
      </w:pPr>
    </w:p>
    <w:p w:rsidR="0043679F" w:rsidRPr="0043679F" w:rsidRDefault="0043679F" w:rsidP="0043679F">
      <w:pPr>
        <w:spacing w:after="0" w:line="240" w:lineRule="auto"/>
        <w:ind w:firstLine="426"/>
        <w:contextualSpacing/>
        <w:jc w:val="center"/>
        <w:outlineLvl w:val="3"/>
        <w:rPr>
          <w:rFonts w:ascii="Times New Roman" w:hAnsi="Times New Roman" w:cs="Times New Roman"/>
          <w:b/>
          <w:iCs/>
        </w:rPr>
      </w:pPr>
      <w:bookmarkStart w:id="103" w:name="_Toc512581677"/>
      <w:r w:rsidRPr="0043679F">
        <w:rPr>
          <w:rFonts w:ascii="Times New Roman" w:hAnsi="Times New Roman" w:cs="Times New Roman"/>
          <w:b/>
          <w:iCs/>
        </w:rPr>
        <w:t>1.4.3.2. Система здравоохранения</w:t>
      </w:r>
      <w:bookmarkEnd w:id="102"/>
      <w:bookmarkEnd w:id="103"/>
    </w:p>
    <w:p w:rsidR="0043679F" w:rsidRPr="0043679F" w:rsidRDefault="0043679F" w:rsidP="0043679F">
      <w:pPr>
        <w:spacing w:after="0" w:line="240" w:lineRule="auto"/>
        <w:ind w:firstLine="426"/>
        <w:contextualSpacing/>
        <w:jc w:val="both"/>
        <w:rPr>
          <w:rFonts w:ascii="Times New Roman" w:hAnsi="Times New Roman" w:cs="Times New Roman"/>
        </w:rPr>
      </w:pPr>
      <w:bookmarkStart w:id="104" w:name="_Toc286310104"/>
      <w:r w:rsidRPr="0043679F">
        <w:rPr>
          <w:rFonts w:ascii="Times New Roman" w:hAnsi="Times New Roman" w:cs="Times New Roman"/>
        </w:rPr>
        <w:t>Система здравоохранения Телецкого сельского поселения представлена тремя фельдшерско-акушерскими пунктами. Фельдшерско-акушерский пункт является лечебно-профилактическим учреждением, осуществляющим начальный (доврачебный) этап оказания медицинской помощи в сельской местности, поэтому в проекте не оценивается мощность подобных учреждений.</w:t>
      </w:r>
    </w:p>
    <w:p w:rsidR="0043679F" w:rsidRPr="0043679F" w:rsidRDefault="0043679F" w:rsidP="0043679F">
      <w:pPr>
        <w:spacing w:after="0" w:line="240" w:lineRule="auto"/>
        <w:ind w:right="2834" w:firstLine="426"/>
        <w:contextualSpacing/>
        <w:jc w:val="right"/>
        <w:rPr>
          <w:rFonts w:ascii="Times New Roman" w:hAnsi="Times New Roman" w:cs="Times New Roman"/>
        </w:rPr>
      </w:pPr>
      <w:r w:rsidRPr="0043679F">
        <w:rPr>
          <w:rFonts w:ascii="Times New Roman" w:hAnsi="Times New Roman" w:cs="Times New Roman"/>
          <w:i/>
        </w:rPr>
        <w:t>Таблица 6</w:t>
      </w:r>
    </w:p>
    <w:p w:rsidR="0043679F" w:rsidRPr="0043679F" w:rsidRDefault="0043679F" w:rsidP="0043679F">
      <w:pPr>
        <w:spacing w:after="0" w:line="240" w:lineRule="auto"/>
        <w:ind w:firstLine="426"/>
        <w:contextualSpacing/>
        <w:jc w:val="center"/>
        <w:rPr>
          <w:rFonts w:ascii="Times New Roman" w:hAnsi="Times New Roman" w:cs="Times New Roman"/>
          <w:b/>
          <w:i/>
          <w:iCs/>
        </w:rPr>
      </w:pPr>
      <w:r w:rsidRPr="0043679F">
        <w:rPr>
          <w:rFonts w:ascii="Times New Roman" w:hAnsi="Times New Roman" w:cs="Times New Roman"/>
          <w:b/>
          <w:i/>
          <w:iCs/>
        </w:rPr>
        <w:t>Перечень объектов здравоохранения</w:t>
      </w:r>
    </w:p>
    <w:tbl>
      <w:tblPr>
        <w:tblW w:w="4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094"/>
      </w:tblGrid>
      <w:tr w:rsidR="0043679F" w:rsidRPr="0043679F" w:rsidTr="002252F4">
        <w:trPr>
          <w:trHeight w:val="436"/>
          <w:jc w:val="center"/>
        </w:trPr>
        <w:tc>
          <w:tcPr>
            <w:tcW w:w="4094" w:type="dxa"/>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Наименование объекта</w:t>
            </w:r>
          </w:p>
        </w:tc>
      </w:tr>
      <w:tr w:rsidR="0043679F" w:rsidRPr="0043679F" w:rsidTr="002252F4">
        <w:trPr>
          <w:trHeight w:val="300"/>
          <w:jc w:val="center"/>
        </w:trPr>
        <w:tc>
          <w:tcPr>
            <w:tcW w:w="4094" w:type="dxa"/>
            <w:tcMar>
              <w:top w:w="15" w:type="dxa"/>
              <w:left w:w="15" w:type="dxa"/>
              <w:bottom w:w="0" w:type="dxa"/>
              <w:right w:w="15" w:type="dxa"/>
            </w:tcMar>
            <w:vAlign w:val="cente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Поповка ул. Набережная д. 27 А</w:t>
            </w:r>
          </w:p>
        </w:tc>
      </w:tr>
      <w:tr w:rsidR="0043679F" w:rsidRPr="0043679F" w:rsidTr="002252F4">
        <w:trPr>
          <w:trHeight w:val="300"/>
          <w:jc w:val="center"/>
        </w:trPr>
        <w:tc>
          <w:tcPr>
            <w:tcW w:w="4094" w:type="dxa"/>
            <w:tcMar>
              <w:top w:w="15" w:type="dxa"/>
              <w:left w:w="15" w:type="dxa"/>
              <w:bottom w:w="0" w:type="dxa"/>
              <w:right w:w="15" w:type="dxa"/>
            </w:tcMar>
            <w:vAlign w:val="cente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 xml:space="preserve">с. Филипповичи ул. Новая д. 1 </w:t>
            </w:r>
          </w:p>
        </w:tc>
      </w:tr>
      <w:tr w:rsidR="0043679F" w:rsidRPr="0043679F" w:rsidTr="002252F4">
        <w:trPr>
          <w:trHeight w:val="300"/>
          <w:jc w:val="center"/>
        </w:trPr>
        <w:tc>
          <w:tcPr>
            <w:tcW w:w="4094" w:type="dxa"/>
            <w:tcMar>
              <w:top w:w="15" w:type="dxa"/>
              <w:left w:w="15" w:type="dxa"/>
              <w:bottom w:w="0" w:type="dxa"/>
              <w:right w:w="15" w:type="dxa"/>
            </w:tcMar>
            <w:vAlign w:val="cente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Красное ул. Новая д. 19</w:t>
            </w:r>
          </w:p>
        </w:tc>
      </w:tr>
    </w:tbl>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необходимо произвести в Схеме территориального планирования Трубчевского муниципального района.</w:t>
      </w:r>
    </w:p>
    <w:p w:rsidR="0043679F" w:rsidRPr="0043679F" w:rsidRDefault="0043679F" w:rsidP="0043679F">
      <w:pPr>
        <w:spacing w:after="0" w:line="240" w:lineRule="auto"/>
        <w:ind w:firstLine="426"/>
        <w:contextualSpacing/>
        <w:jc w:val="both"/>
        <w:rPr>
          <w:rFonts w:ascii="Times New Roman" w:hAnsi="Times New Roman" w:cs="Times New Roman"/>
          <w:color w:val="FF0000"/>
        </w:rPr>
      </w:pPr>
    </w:p>
    <w:p w:rsidR="0043679F" w:rsidRPr="0043679F" w:rsidRDefault="0043679F" w:rsidP="0043679F">
      <w:pPr>
        <w:spacing w:after="0" w:line="240" w:lineRule="auto"/>
        <w:ind w:firstLine="426"/>
        <w:contextualSpacing/>
        <w:jc w:val="center"/>
        <w:outlineLvl w:val="3"/>
        <w:rPr>
          <w:rFonts w:ascii="Times New Roman" w:hAnsi="Times New Roman" w:cs="Times New Roman"/>
          <w:b/>
          <w:iCs/>
        </w:rPr>
      </w:pPr>
      <w:bookmarkStart w:id="105" w:name="_Toc512581678"/>
      <w:r w:rsidRPr="0043679F">
        <w:rPr>
          <w:rFonts w:ascii="Times New Roman" w:hAnsi="Times New Roman" w:cs="Times New Roman"/>
          <w:b/>
          <w:iCs/>
        </w:rPr>
        <w:t>1.4.3.3. Физическая культура и спорт</w:t>
      </w:r>
      <w:bookmarkEnd w:id="104"/>
      <w:bookmarkEnd w:id="105"/>
    </w:p>
    <w:p w:rsidR="0043679F" w:rsidRPr="0043679F" w:rsidRDefault="0043679F" w:rsidP="0043679F">
      <w:pPr>
        <w:spacing w:after="0" w:line="240" w:lineRule="auto"/>
        <w:ind w:firstLine="426"/>
        <w:contextualSpacing/>
        <w:jc w:val="both"/>
        <w:rPr>
          <w:rFonts w:ascii="Times New Roman" w:hAnsi="Times New Roman" w:cs="Times New Roman"/>
        </w:rPr>
      </w:pPr>
      <w:bookmarkStart w:id="106" w:name="_Toc286310105"/>
      <w:bookmarkStart w:id="107" w:name="_Toc279480117"/>
      <w:r w:rsidRPr="0043679F">
        <w:rPr>
          <w:rFonts w:ascii="Times New Roman" w:hAnsi="Times New Roman" w:cs="Times New Roman"/>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территории поселения объекты физической культуры и спорта имеются только при образовательных учреждениях. Сложившаяся ситуация существенно ограничивает возможность их использования для населения старшего возраста.</w:t>
      </w:r>
    </w:p>
    <w:p w:rsidR="0043679F" w:rsidRPr="0043679F" w:rsidRDefault="0043679F" w:rsidP="0043679F">
      <w:pPr>
        <w:spacing w:after="0" w:line="240" w:lineRule="auto"/>
        <w:ind w:firstLine="426"/>
        <w:contextualSpacing/>
        <w:jc w:val="right"/>
        <w:rPr>
          <w:rFonts w:ascii="Times New Roman" w:hAnsi="Times New Roman" w:cs="Times New Roman"/>
          <w:i/>
        </w:rPr>
      </w:pPr>
    </w:p>
    <w:p w:rsidR="0043679F" w:rsidRPr="0043679F" w:rsidRDefault="0043679F" w:rsidP="0043679F">
      <w:pPr>
        <w:spacing w:after="0" w:line="240" w:lineRule="auto"/>
        <w:ind w:firstLine="426"/>
        <w:contextualSpacing/>
        <w:jc w:val="right"/>
        <w:rPr>
          <w:rFonts w:ascii="Times New Roman" w:hAnsi="Times New Roman" w:cs="Times New Roman"/>
          <w:i/>
        </w:rPr>
      </w:pPr>
    </w:p>
    <w:p w:rsidR="0043679F" w:rsidRPr="0043679F" w:rsidRDefault="0043679F" w:rsidP="0043679F">
      <w:pPr>
        <w:spacing w:after="0" w:line="240" w:lineRule="auto"/>
        <w:ind w:firstLine="426"/>
        <w:contextualSpacing/>
        <w:jc w:val="right"/>
        <w:rPr>
          <w:rFonts w:ascii="Times New Roman" w:hAnsi="Times New Roman" w:cs="Times New Roman"/>
        </w:rPr>
      </w:pPr>
      <w:r w:rsidRPr="0043679F">
        <w:rPr>
          <w:rFonts w:ascii="Times New Roman" w:hAnsi="Times New Roman" w:cs="Times New Roman"/>
          <w:i/>
        </w:rPr>
        <w:t>Таблица 7</w:t>
      </w:r>
    </w:p>
    <w:p w:rsidR="0043679F" w:rsidRPr="0043679F" w:rsidRDefault="0043679F" w:rsidP="0043679F">
      <w:pPr>
        <w:spacing w:after="0" w:line="240" w:lineRule="auto"/>
        <w:ind w:firstLine="426"/>
        <w:contextualSpacing/>
        <w:jc w:val="center"/>
        <w:rPr>
          <w:rFonts w:ascii="Times New Roman" w:hAnsi="Times New Roman" w:cs="Times New Roman"/>
          <w:b/>
          <w:i/>
          <w:iCs/>
        </w:rPr>
      </w:pPr>
      <w:r w:rsidRPr="0043679F">
        <w:rPr>
          <w:rFonts w:ascii="Times New Roman" w:hAnsi="Times New Roman" w:cs="Times New Roman"/>
          <w:b/>
          <w:i/>
          <w:iCs/>
        </w:rPr>
        <w:t>Перечень объектов физкультуры и спорта</w:t>
      </w:r>
    </w:p>
    <w:tbl>
      <w:tblPr>
        <w:tblW w:w="9622"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2"/>
        <w:gridCol w:w="1440"/>
        <w:gridCol w:w="976"/>
        <w:gridCol w:w="1276"/>
        <w:gridCol w:w="868"/>
        <w:gridCol w:w="993"/>
        <w:gridCol w:w="2127"/>
      </w:tblGrid>
      <w:tr w:rsidR="0043679F" w:rsidRPr="0043679F" w:rsidTr="002252F4">
        <w:trPr>
          <w:cantSplit/>
          <w:trHeight w:val="572"/>
          <w:jc w:val="center"/>
        </w:trPr>
        <w:tc>
          <w:tcPr>
            <w:tcW w:w="194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lastRenderedPageBreak/>
              <w:t>Уреждение образования</w:t>
            </w:r>
          </w:p>
        </w:tc>
        <w:tc>
          <w:tcPr>
            <w:tcW w:w="1440" w:type="dxa"/>
            <w:shd w:val="clear" w:color="auto" w:fill="CCFFCC"/>
            <w:vAlign w:val="center"/>
          </w:tcPr>
          <w:p w:rsidR="0043679F" w:rsidRPr="0043679F" w:rsidRDefault="0043679F" w:rsidP="0043679F">
            <w:pPr>
              <w:pStyle w:val="S"/>
              <w:spacing w:line="240" w:lineRule="auto"/>
              <w:ind w:firstLine="426"/>
            </w:pPr>
            <w:r w:rsidRPr="0043679F">
              <w:t>Спортивные залы</w:t>
            </w:r>
          </w:p>
        </w:tc>
        <w:tc>
          <w:tcPr>
            <w:tcW w:w="976"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Волейбольные площадки</w:t>
            </w:r>
          </w:p>
        </w:tc>
        <w:tc>
          <w:tcPr>
            <w:tcW w:w="1276"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Баскетбольные площадки</w:t>
            </w:r>
          </w:p>
        </w:tc>
        <w:tc>
          <w:tcPr>
            <w:tcW w:w="868"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Тиры</w:t>
            </w:r>
          </w:p>
        </w:tc>
        <w:tc>
          <w:tcPr>
            <w:tcW w:w="993" w:type="dxa"/>
            <w:shd w:val="clear" w:color="auto" w:fill="CCFFCC"/>
            <w:vAlign w:val="center"/>
          </w:tcPr>
          <w:p w:rsidR="0043679F" w:rsidRPr="0043679F" w:rsidRDefault="0043679F" w:rsidP="0043679F">
            <w:pPr>
              <w:spacing w:after="0" w:line="240" w:lineRule="auto"/>
              <w:ind w:right="-43" w:firstLine="426"/>
              <w:jc w:val="center"/>
              <w:rPr>
                <w:rFonts w:ascii="Times New Roman" w:hAnsi="Times New Roman" w:cs="Times New Roman"/>
              </w:rPr>
            </w:pPr>
            <w:r w:rsidRPr="0043679F">
              <w:rPr>
                <w:rFonts w:ascii="Times New Roman" w:hAnsi="Times New Roman" w:cs="Times New Roman"/>
              </w:rPr>
              <w:t>Футбольные поля</w:t>
            </w:r>
          </w:p>
        </w:tc>
        <w:tc>
          <w:tcPr>
            <w:tcW w:w="2127"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Другие спортсооружения</w:t>
            </w:r>
          </w:p>
        </w:tc>
      </w:tr>
      <w:tr w:rsidR="0043679F" w:rsidRPr="0043679F" w:rsidTr="002252F4">
        <w:trPr>
          <w:cantSplit/>
          <w:jc w:val="center"/>
        </w:trPr>
        <w:tc>
          <w:tcPr>
            <w:tcW w:w="1942" w:type="dxa"/>
            <w:vAlign w:val="center"/>
          </w:tcPr>
          <w:p w:rsidR="0043679F" w:rsidRPr="0043679F" w:rsidRDefault="0043679F" w:rsidP="0043679F">
            <w:pPr>
              <w:pStyle w:val="xl65"/>
              <w:spacing w:before="0" w:beforeAutospacing="0" w:after="0" w:afterAutospacing="0"/>
              <w:ind w:firstLine="426"/>
              <w:rPr>
                <w:rFonts w:eastAsia="Arial Unicode MS"/>
              </w:rPr>
            </w:pPr>
            <w:r w:rsidRPr="0043679F">
              <w:t>Красненская ООШ</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55м</w:t>
            </w:r>
            <w:r w:rsidRPr="0043679F">
              <w:rPr>
                <w:rFonts w:ascii="Times New Roman" w:hAnsi="Times New Roman" w:cs="Times New Roman"/>
                <w:vertAlign w:val="superscript"/>
              </w:rPr>
              <w:t>2</w:t>
            </w:r>
          </w:p>
        </w:tc>
        <w:tc>
          <w:tcPr>
            <w:tcW w:w="976"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276"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868"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93"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127" w:type="dxa"/>
            <w:vAlign w:val="center"/>
          </w:tcPr>
          <w:p w:rsidR="0043679F" w:rsidRPr="0043679F" w:rsidRDefault="0043679F" w:rsidP="0043679F">
            <w:pPr>
              <w:pStyle w:val="xl65"/>
              <w:spacing w:before="0" w:beforeAutospacing="0" w:after="0" w:afterAutospacing="0"/>
              <w:ind w:firstLine="426"/>
            </w:pPr>
            <w:r w:rsidRPr="0043679F">
              <w:t>Площадка с  гимнастическими сооружениями</w:t>
            </w:r>
          </w:p>
        </w:tc>
      </w:tr>
      <w:tr w:rsidR="0043679F" w:rsidRPr="0043679F" w:rsidTr="002252F4">
        <w:trPr>
          <w:cantSplit/>
          <w:jc w:val="center"/>
        </w:trPr>
        <w:tc>
          <w:tcPr>
            <w:tcW w:w="1942" w:type="dxa"/>
            <w:vAlign w:val="cente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Филипповичская ООШ</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162м</w:t>
            </w:r>
            <w:r w:rsidRPr="0043679F">
              <w:rPr>
                <w:rFonts w:ascii="Times New Roman" w:hAnsi="Times New Roman" w:cs="Times New Roman"/>
                <w:vertAlign w:val="superscript"/>
              </w:rPr>
              <w:t>2</w:t>
            </w:r>
          </w:p>
        </w:tc>
        <w:tc>
          <w:tcPr>
            <w:tcW w:w="976"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276"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868"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93"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2127"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Площадка с  гимнастическими сооружениями, легкоатлетическая площадка</w:t>
            </w:r>
          </w:p>
        </w:tc>
      </w:tr>
    </w:tbl>
    <w:p w:rsidR="0043679F" w:rsidRPr="0043679F" w:rsidRDefault="0043679F" w:rsidP="0043679F">
      <w:pPr>
        <w:pStyle w:val="aff2"/>
        <w:widowControl/>
        <w:snapToGrid/>
        <w:ind w:firstLine="426"/>
        <w:contextualSpacing/>
        <w:rPr>
          <w:spacing w:val="0"/>
          <w:sz w:val="24"/>
          <w:szCs w:val="24"/>
        </w:rPr>
      </w:pPr>
    </w:p>
    <w:p w:rsidR="0043679F" w:rsidRPr="0043679F" w:rsidRDefault="0043679F" w:rsidP="0043679F">
      <w:pPr>
        <w:pStyle w:val="aff2"/>
        <w:widowControl/>
        <w:snapToGrid/>
        <w:ind w:firstLine="426"/>
        <w:contextualSpacing/>
        <w:rPr>
          <w:spacing w:val="0"/>
          <w:sz w:val="24"/>
          <w:szCs w:val="24"/>
        </w:rPr>
      </w:pPr>
      <w:r w:rsidRPr="0043679F">
        <w:rPr>
          <w:spacing w:val="0"/>
          <w:sz w:val="24"/>
          <w:szCs w:val="24"/>
        </w:rPr>
        <w:t>Анализ уровня обеспеченности объектами физкультуры и спорта представлен в таблице ниже.</w:t>
      </w:r>
    </w:p>
    <w:p w:rsidR="0043679F" w:rsidRPr="0043679F" w:rsidRDefault="0043679F" w:rsidP="0043679F">
      <w:pPr>
        <w:spacing w:after="0" w:line="240" w:lineRule="auto"/>
        <w:ind w:firstLine="426"/>
        <w:contextualSpacing/>
        <w:jc w:val="right"/>
        <w:rPr>
          <w:rFonts w:ascii="Times New Roman" w:hAnsi="Times New Roman" w:cs="Times New Roman"/>
        </w:rPr>
      </w:pPr>
      <w:r w:rsidRPr="0043679F">
        <w:rPr>
          <w:rFonts w:ascii="Times New Roman" w:hAnsi="Times New Roman" w:cs="Times New Roman"/>
          <w:i/>
        </w:rPr>
        <w:t>Таблица 8</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Уровень обеспеченности объектами физкультуры и спорта</w:t>
      </w:r>
    </w:p>
    <w:tbl>
      <w:tblPr>
        <w:tblW w:w="916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6"/>
        <w:gridCol w:w="1819"/>
        <w:gridCol w:w="1647"/>
        <w:gridCol w:w="1634"/>
        <w:gridCol w:w="2016"/>
      </w:tblGrid>
      <w:tr w:rsidR="0043679F" w:rsidRPr="0043679F" w:rsidTr="002252F4">
        <w:trPr>
          <w:cantSplit/>
          <w:trHeight w:val="571"/>
          <w:jc w:val="center"/>
        </w:trPr>
        <w:tc>
          <w:tcPr>
            <w:tcW w:w="2046"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Наименование показателя</w:t>
            </w:r>
          </w:p>
        </w:tc>
        <w:tc>
          <w:tcPr>
            <w:tcW w:w="1819"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Существующая мощность, тыс. кв.м.</w:t>
            </w:r>
          </w:p>
        </w:tc>
        <w:tc>
          <w:tcPr>
            <w:tcW w:w="3281" w:type="dxa"/>
            <w:gridSpan w:val="2"/>
            <w:shd w:val="clear" w:color="auto" w:fill="CCFFCC"/>
            <w:vAlign w:val="center"/>
          </w:tcPr>
          <w:p w:rsidR="0043679F" w:rsidRPr="0043679F" w:rsidRDefault="0043679F" w:rsidP="0043679F">
            <w:pPr>
              <w:pStyle w:val="S"/>
              <w:spacing w:line="240" w:lineRule="auto"/>
              <w:ind w:firstLine="426"/>
              <w:rPr>
                <w:iCs/>
              </w:rPr>
            </w:pPr>
            <w:r w:rsidRPr="0043679F">
              <w:rPr>
                <w:iCs/>
              </w:rPr>
              <w:t xml:space="preserve">Норматив обеспеченности, </w:t>
            </w:r>
          </w:p>
          <w:p w:rsidR="0043679F" w:rsidRPr="0043679F" w:rsidRDefault="0043679F" w:rsidP="0043679F">
            <w:pPr>
              <w:pStyle w:val="S"/>
              <w:spacing w:line="240" w:lineRule="auto"/>
              <w:ind w:firstLine="426"/>
              <w:rPr>
                <w:iCs/>
              </w:rPr>
            </w:pPr>
            <w:r w:rsidRPr="0043679F">
              <w:rPr>
                <w:iCs/>
              </w:rPr>
              <w:t>тыс. кв. м.</w:t>
            </w:r>
          </w:p>
        </w:tc>
        <w:tc>
          <w:tcPr>
            <w:tcW w:w="2016" w:type="dxa"/>
            <w:vMerge w:val="restart"/>
            <w:shd w:val="clear" w:color="auto" w:fill="CCFFCC"/>
            <w:vAlign w:val="center"/>
          </w:tcPr>
          <w:p w:rsidR="0043679F" w:rsidRPr="0043679F" w:rsidRDefault="0043679F" w:rsidP="0043679F">
            <w:pPr>
              <w:pStyle w:val="S"/>
              <w:spacing w:line="240" w:lineRule="auto"/>
              <w:ind w:firstLine="426"/>
              <w:rPr>
                <w:iCs/>
              </w:rPr>
            </w:pPr>
            <w:r w:rsidRPr="0043679F">
              <w:rPr>
                <w:iCs/>
              </w:rPr>
              <w:t>Уровень обеспеченности</w:t>
            </w:r>
          </w:p>
        </w:tc>
      </w:tr>
      <w:tr w:rsidR="0043679F" w:rsidRPr="0043679F" w:rsidTr="002252F4">
        <w:trPr>
          <w:cantSplit/>
          <w:trHeight w:val="571"/>
          <w:jc w:val="center"/>
        </w:trPr>
        <w:tc>
          <w:tcPr>
            <w:tcW w:w="2046" w:type="dxa"/>
            <w:vMerge/>
            <w:vAlign w:val="center"/>
          </w:tcPr>
          <w:p w:rsidR="0043679F" w:rsidRPr="0043679F" w:rsidRDefault="0043679F" w:rsidP="0043679F">
            <w:pPr>
              <w:spacing w:after="0" w:line="240" w:lineRule="auto"/>
              <w:ind w:firstLine="426"/>
              <w:jc w:val="center"/>
              <w:rPr>
                <w:rFonts w:ascii="Times New Roman" w:hAnsi="Times New Roman" w:cs="Times New Roman"/>
                <w:iCs/>
              </w:rPr>
            </w:pPr>
          </w:p>
        </w:tc>
        <w:tc>
          <w:tcPr>
            <w:tcW w:w="1819" w:type="dxa"/>
            <w:vMerge/>
            <w:vAlign w:val="center"/>
          </w:tcPr>
          <w:p w:rsidR="0043679F" w:rsidRPr="0043679F" w:rsidRDefault="0043679F" w:rsidP="0043679F">
            <w:pPr>
              <w:spacing w:after="0" w:line="240" w:lineRule="auto"/>
              <w:ind w:firstLine="426"/>
              <w:jc w:val="center"/>
              <w:rPr>
                <w:rFonts w:ascii="Times New Roman" w:hAnsi="Times New Roman" w:cs="Times New Roman"/>
                <w:iCs/>
              </w:rPr>
            </w:pPr>
          </w:p>
        </w:tc>
        <w:tc>
          <w:tcPr>
            <w:tcW w:w="1647"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на 1000 чел.</w:t>
            </w:r>
          </w:p>
        </w:tc>
        <w:tc>
          <w:tcPr>
            <w:tcW w:w="1634"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на все население</w:t>
            </w:r>
          </w:p>
        </w:tc>
        <w:tc>
          <w:tcPr>
            <w:tcW w:w="2016" w:type="dxa"/>
            <w:vMerge/>
            <w:vAlign w:val="center"/>
          </w:tcPr>
          <w:p w:rsidR="0043679F" w:rsidRPr="0043679F" w:rsidRDefault="0043679F" w:rsidP="0043679F">
            <w:pPr>
              <w:spacing w:after="0" w:line="240" w:lineRule="auto"/>
              <w:ind w:firstLine="426"/>
              <w:jc w:val="center"/>
              <w:rPr>
                <w:rFonts w:ascii="Times New Roman" w:hAnsi="Times New Roman" w:cs="Times New Roman"/>
                <w:iCs/>
              </w:rPr>
            </w:pPr>
          </w:p>
        </w:tc>
      </w:tr>
      <w:tr w:rsidR="0043679F" w:rsidRPr="0043679F" w:rsidTr="002252F4">
        <w:trPr>
          <w:cantSplit/>
          <w:trHeight w:val="363"/>
          <w:jc w:val="center"/>
        </w:trPr>
        <w:tc>
          <w:tcPr>
            <w:tcW w:w="2046"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Спортивные залы</w:t>
            </w:r>
          </w:p>
        </w:tc>
        <w:tc>
          <w:tcPr>
            <w:tcW w:w="18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0,26</w:t>
            </w:r>
          </w:p>
        </w:tc>
        <w:tc>
          <w:tcPr>
            <w:tcW w:w="1647"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0,35</w:t>
            </w:r>
          </w:p>
        </w:tc>
        <w:tc>
          <w:tcPr>
            <w:tcW w:w="163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1,11</w:t>
            </w:r>
          </w:p>
        </w:tc>
        <w:tc>
          <w:tcPr>
            <w:tcW w:w="2016"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23%</w:t>
            </w:r>
          </w:p>
        </w:tc>
      </w:tr>
      <w:tr w:rsidR="0043679F" w:rsidRPr="0043679F" w:rsidTr="002252F4">
        <w:trPr>
          <w:cantSplit/>
          <w:trHeight w:val="359"/>
          <w:jc w:val="center"/>
        </w:trPr>
        <w:tc>
          <w:tcPr>
            <w:tcW w:w="2046"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Плоскостные сооружения</w:t>
            </w:r>
          </w:p>
        </w:tc>
        <w:tc>
          <w:tcPr>
            <w:tcW w:w="18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2,6</w:t>
            </w:r>
          </w:p>
        </w:tc>
        <w:tc>
          <w:tcPr>
            <w:tcW w:w="1647"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1,95</w:t>
            </w:r>
          </w:p>
        </w:tc>
        <w:tc>
          <w:tcPr>
            <w:tcW w:w="163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6,2</w:t>
            </w:r>
          </w:p>
        </w:tc>
        <w:tc>
          <w:tcPr>
            <w:tcW w:w="2016"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42%</w:t>
            </w:r>
          </w:p>
        </w:tc>
      </w:tr>
    </w:tbl>
    <w:p w:rsidR="0043679F" w:rsidRPr="0043679F" w:rsidRDefault="0043679F" w:rsidP="0043679F">
      <w:pPr>
        <w:spacing w:after="0" w:line="240" w:lineRule="auto"/>
        <w:ind w:firstLine="426"/>
        <w:contextualSpacing/>
        <w:jc w:val="both"/>
        <w:rPr>
          <w:rFonts w:ascii="Times New Roman" w:hAnsi="Times New Roman" w:cs="Times New Roman"/>
          <w:highlight w:val="green"/>
        </w:rPr>
      </w:pP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Обеспеченность объектами физкультуры и спорта на территории поселения следует охарактеризовать, как низкую - наблюдается дефицит. Уровень обеспеченности спортивными залами составляет 23% от норматива, плоскостными сооружениями – 42%.</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center"/>
        <w:outlineLvl w:val="3"/>
        <w:rPr>
          <w:rFonts w:ascii="Times New Roman" w:hAnsi="Times New Roman" w:cs="Times New Roman"/>
          <w:b/>
          <w:iCs/>
        </w:rPr>
      </w:pPr>
      <w:bookmarkStart w:id="108" w:name="_Toc512581679"/>
      <w:r w:rsidRPr="0043679F">
        <w:rPr>
          <w:rFonts w:ascii="Times New Roman" w:hAnsi="Times New Roman" w:cs="Times New Roman"/>
          <w:b/>
          <w:iCs/>
        </w:rPr>
        <w:t>1.4.3.4. Библиотечное обслуживание</w:t>
      </w:r>
      <w:bookmarkEnd w:id="106"/>
      <w:bookmarkEnd w:id="108"/>
    </w:p>
    <w:p w:rsidR="0043679F" w:rsidRPr="0043679F" w:rsidRDefault="0043679F" w:rsidP="0043679F">
      <w:pPr>
        <w:spacing w:after="0" w:line="240" w:lineRule="auto"/>
        <w:ind w:firstLine="426"/>
        <w:contextualSpacing/>
        <w:jc w:val="both"/>
        <w:rPr>
          <w:rFonts w:ascii="Times New Roman" w:hAnsi="Times New Roman" w:cs="Times New Roman"/>
        </w:rPr>
      </w:pPr>
      <w:bookmarkStart w:id="109" w:name="_Toc286310106"/>
      <w:bookmarkEnd w:id="107"/>
      <w:r w:rsidRPr="0043679F">
        <w:rPr>
          <w:rFonts w:ascii="Times New Roman" w:hAnsi="Times New Roman" w:cs="Times New Roman"/>
        </w:rPr>
        <w:t xml:space="preserve">На территории Телецкого сельского поселения действует три учреждения библиотечного обслуживанием. Согласно действующим нормативам в поселениях с численностью населения свыше 3 тыс. чел. необходим один объект библиотечного обслуживания на 3 тыс. чел., таким образом данных учреждений достаточно для обслуживания населения муниципального образования. </w:t>
      </w:r>
    </w:p>
    <w:p w:rsidR="0043679F" w:rsidRPr="0043679F" w:rsidRDefault="0043679F" w:rsidP="0043679F">
      <w:pPr>
        <w:spacing w:after="0" w:line="240" w:lineRule="auto"/>
        <w:ind w:firstLine="426"/>
        <w:contextualSpacing/>
        <w:jc w:val="right"/>
        <w:rPr>
          <w:rFonts w:ascii="Times New Roman" w:hAnsi="Times New Roman" w:cs="Times New Roman"/>
        </w:rPr>
      </w:pPr>
      <w:r w:rsidRPr="0043679F">
        <w:rPr>
          <w:rFonts w:ascii="Times New Roman" w:hAnsi="Times New Roman" w:cs="Times New Roman"/>
          <w:i/>
        </w:rPr>
        <w:t>Таблица 9</w:t>
      </w:r>
    </w:p>
    <w:p w:rsidR="0043679F" w:rsidRPr="0043679F" w:rsidRDefault="0043679F" w:rsidP="0043679F">
      <w:pPr>
        <w:spacing w:after="0" w:line="240" w:lineRule="auto"/>
        <w:ind w:firstLine="426"/>
        <w:contextualSpacing/>
        <w:jc w:val="center"/>
        <w:rPr>
          <w:rFonts w:ascii="Times New Roman" w:hAnsi="Times New Roman" w:cs="Times New Roman"/>
          <w:b/>
          <w:i/>
          <w:iCs/>
        </w:rPr>
      </w:pPr>
      <w:r w:rsidRPr="0043679F">
        <w:rPr>
          <w:rFonts w:ascii="Times New Roman" w:hAnsi="Times New Roman" w:cs="Times New Roman"/>
          <w:b/>
          <w:i/>
          <w:iCs/>
        </w:rPr>
        <w:t>Перечень объектов библиотечного обслуживания</w:t>
      </w:r>
    </w:p>
    <w:tbl>
      <w:tblPr>
        <w:tblW w:w="9475" w:type="dxa"/>
        <w:jc w:val="center"/>
        <w:tblCellMar>
          <w:left w:w="0" w:type="dxa"/>
          <w:right w:w="0" w:type="dxa"/>
        </w:tblCellMar>
        <w:tblLook w:val="0000"/>
      </w:tblPr>
      <w:tblGrid>
        <w:gridCol w:w="3615"/>
        <w:gridCol w:w="4080"/>
        <w:gridCol w:w="1780"/>
      </w:tblGrid>
      <w:tr w:rsidR="0043679F" w:rsidRPr="0043679F" w:rsidTr="002252F4">
        <w:trPr>
          <w:trHeight w:val="315"/>
          <w:jc w:val="center"/>
        </w:trPr>
        <w:tc>
          <w:tcPr>
            <w:tcW w:w="3615" w:type="dxa"/>
            <w:tcBorders>
              <w:top w:val="single" w:sz="4" w:space="0" w:color="auto"/>
              <w:left w:val="single" w:sz="4" w:space="0" w:color="auto"/>
              <w:bottom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rPr>
            </w:pPr>
            <w:r w:rsidRPr="0043679F">
              <w:rPr>
                <w:rFonts w:ascii="Times New Roman" w:hAnsi="Times New Roman" w:cs="Times New Roman"/>
                <w:i/>
              </w:rPr>
              <w:t>Наименование объекта</w:t>
            </w:r>
          </w:p>
        </w:tc>
        <w:tc>
          <w:tcPr>
            <w:tcW w:w="4080"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rPr>
            </w:pPr>
            <w:r w:rsidRPr="0043679F">
              <w:rPr>
                <w:rFonts w:ascii="Times New Roman" w:hAnsi="Times New Roman" w:cs="Times New Roman"/>
                <w:i/>
              </w:rPr>
              <w:t>Адрес</w:t>
            </w:r>
          </w:p>
        </w:tc>
        <w:tc>
          <w:tcPr>
            <w:tcW w:w="1780"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pStyle w:val="S"/>
              <w:spacing w:line="240" w:lineRule="auto"/>
              <w:ind w:firstLine="426"/>
              <w:rPr>
                <w:i/>
              </w:rPr>
            </w:pPr>
            <w:r w:rsidRPr="0043679F">
              <w:rPr>
                <w:i/>
              </w:rPr>
              <w:t>Книжный фонд, тыс. томов.</w:t>
            </w:r>
          </w:p>
        </w:tc>
      </w:tr>
      <w:tr w:rsidR="0043679F" w:rsidRPr="0043679F" w:rsidTr="002252F4">
        <w:trPr>
          <w:trHeight w:val="315"/>
          <w:jc w:val="center"/>
        </w:trPr>
        <w:tc>
          <w:tcPr>
            <w:tcW w:w="36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Красненская   сельская  библиотека</w:t>
            </w:r>
          </w:p>
        </w:tc>
        <w:tc>
          <w:tcPr>
            <w:tcW w:w="40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3679F" w:rsidRPr="0043679F" w:rsidRDefault="0043679F" w:rsidP="0043679F">
            <w:pPr>
              <w:pStyle w:val="xl65"/>
              <w:spacing w:before="0" w:beforeAutospacing="0" w:after="0" w:afterAutospacing="0"/>
              <w:ind w:firstLine="426"/>
              <w:rPr>
                <w:rFonts w:eastAsia="Arial Unicode MS"/>
              </w:rPr>
            </w:pPr>
            <w:r w:rsidRPr="0043679F">
              <w:t>д. Красное, ул. Центральная, д. 69</w:t>
            </w:r>
          </w:p>
        </w:tc>
        <w:tc>
          <w:tcPr>
            <w:tcW w:w="17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3679F" w:rsidRPr="0043679F" w:rsidRDefault="0043679F" w:rsidP="0043679F">
            <w:pPr>
              <w:pStyle w:val="S"/>
              <w:spacing w:line="240" w:lineRule="auto"/>
              <w:ind w:firstLine="426"/>
              <w:rPr>
                <w:rFonts w:eastAsia="Arial Unicode MS"/>
              </w:rPr>
            </w:pPr>
            <w:r w:rsidRPr="0043679F">
              <w:rPr>
                <w:rFonts w:eastAsia="Arial Unicode MS"/>
              </w:rPr>
              <w:t>6,5</w:t>
            </w:r>
          </w:p>
        </w:tc>
      </w:tr>
      <w:tr w:rsidR="0043679F" w:rsidRPr="0043679F" w:rsidTr="002252F4">
        <w:trPr>
          <w:trHeight w:val="315"/>
          <w:jc w:val="center"/>
        </w:trPr>
        <w:tc>
          <w:tcPr>
            <w:tcW w:w="361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Телецкая сельская  библиотека</w:t>
            </w:r>
          </w:p>
        </w:tc>
        <w:tc>
          <w:tcPr>
            <w:tcW w:w="4080" w:type="dxa"/>
            <w:tcBorders>
              <w:top w:val="nil"/>
              <w:left w:val="nil"/>
              <w:bottom w:val="single" w:sz="4" w:space="0" w:color="auto"/>
              <w:right w:val="single" w:sz="4" w:space="0" w:color="auto"/>
            </w:tcBorders>
            <w:tcMar>
              <w:top w:w="15" w:type="dxa"/>
              <w:left w:w="15" w:type="dxa"/>
              <w:bottom w:w="0" w:type="dxa"/>
              <w:right w:w="15" w:type="dxa"/>
            </w:tcMar>
            <w:vAlign w:val="cente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Телец, ул. Трубчевская, д. 25 «А»</w:t>
            </w:r>
          </w:p>
        </w:tc>
        <w:tc>
          <w:tcPr>
            <w:tcW w:w="1780" w:type="dxa"/>
            <w:tcBorders>
              <w:top w:val="nil"/>
              <w:left w:val="nil"/>
              <w:bottom w:val="single" w:sz="4" w:space="0" w:color="auto"/>
              <w:right w:val="single" w:sz="4" w:space="0" w:color="auto"/>
            </w:tcBorders>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4,8</w:t>
            </w:r>
          </w:p>
        </w:tc>
      </w:tr>
      <w:tr w:rsidR="0043679F" w:rsidRPr="0043679F" w:rsidTr="002252F4">
        <w:trPr>
          <w:trHeight w:val="315"/>
          <w:jc w:val="center"/>
        </w:trPr>
        <w:tc>
          <w:tcPr>
            <w:tcW w:w="361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Филипповичская сельская  библиотека</w:t>
            </w:r>
          </w:p>
        </w:tc>
        <w:tc>
          <w:tcPr>
            <w:tcW w:w="4080" w:type="dxa"/>
            <w:tcBorders>
              <w:top w:val="nil"/>
              <w:left w:val="nil"/>
              <w:bottom w:val="single" w:sz="4" w:space="0" w:color="auto"/>
              <w:right w:val="single" w:sz="4" w:space="0" w:color="auto"/>
            </w:tcBorders>
            <w:tcMar>
              <w:top w:w="15" w:type="dxa"/>
              <w:left w:w="15" w:type="dxa"/>
              <w:bottom w:w="0" w:type="dxa"/>
              <w:right w:w="15" w:type="dxa"/>
            </w:tcMar>
            <w:vAlign w:val="cente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с. Филипповичи, ул Новая, д. 1</w:t>
            </w:r>
          </w:p>
        </w:tc>
        <w:tc>
          <w:tcPr>
            <w:tcW w:w="1780" w:type="dxa"/>
            <w:tcBorders>
              <w:top w:val="nil"/>
              <w:left w:val="nil"/>
              <w:bottom w:val="single" w:sz="4" w:space="0" w:color="auto"/>
              <w:right w:val="single" w:sz="4" w:space="0" w:color="auto"/>
            </w:tcBorders>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10,4</w:t>
            </w:r>
          </w:p>
        </w:tc>
      </w:tr>
    </w:tbl>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Анализ обеспеченности книжным фондом по поселению представлен ниже.</w:t>
      </w:r>
    </w:p>
    <w:p w:rsidR="0043679F" w:rsidRPr="0043679F" w:rsidRDefault="0043679F" w:rsidP="0043679F">
      <w:pPr>
        <w:spacing w:after="0" w:line="240" w:lineRule="auto"/>
        <w:ind w:firstLine="426"/>
        <w:contextualSpacing/>
        <w:jc w:val="right"/>
        <w:rPr>
          <w:rFonts w:ascii="Times New Roman" w:hAnsi="Times New Roman" w:cs="Times New Roman"/>
        </w:rPr>
      </w:pPr>
      <w:r w:rsidRPr="0043679F">
        <w:rPr>
          <w:rFonts w:ascii="Times New Roman" w:hAnsi="Times New Roman" w:cs="Times New Roman"/>
          <w:i/>
        </w:rPr>
        <w:t>Таблица 10</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Уровень обеспеченности книжным фондом</w:t>
      </w:r>
    </w:p>
    <w:tbl>
      <w:tblPr>
        <w:tblW w:w="916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6"/>
        <w:gridCol w:w="1819"/>
        <w:gridCol w:w="1647"/>
        <w:gridCol w:w="1634"/>
        <w:gridCol w:w="2016"/>
      </w:tblGrid>
      <w:tr w:rsidR="0043679F" w:rsidRPr="0043679F" w:rsidTr="002252F4">
        <w:trPr>
          <w:cantSplit/>
          <w:trHeight w:val="571"/>
          <w:jc w:val="center"/>
        </w:trPr>
        <w:tc>
          <w:tcPr>
            <w:tcW w:w="2046"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lastRenderedPageBreak/>
              <w:t>Наименование</w:t>
            </w:r>
          </w:p>
        </w:tc>
        <w:tc>
          <w:tcPr>
            <w:tcW w:w="1819"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Существующая емкость, тыс. томов</w:t>
            </w:r>
          </w:p>
        </w:tc>
        <w:tc>
          <w:tcPr>
            <w:tcW w:w="3281" w:type="dxa"/>
            <w:gridSpan w:val="2"/>
            <w:shd w:val="clear" w:color="auto" w:fill="CCFFCC"/>
            <w:vAlign w:val="center"/>
          </w:tcPr>
          <w:p w:rsidR="0043679F" w:rsidRPr="0043679F" w:rsidRDefault="0043679F" w:rsidP="0043679F">
            <w:pPr>
              <w:pStyle w:val="S"/>
              <w:spacing w:line="240" w:lineRule="auto"/>
              <w:ind w:firstLine="426"/>
              <w:rPr>
                <w:iCs/>
              </w:rPr>
            </w:pPr>
            <w:r w:rsidRPr="0043679F">
              <w:rPr>
                <w:iCs/>
              </w:rPr>
              <w:t xml:space="preserve">Норматив обеспеченности, </w:t>
            </w:r>
          </w:p>
          <w:p w:rsidR="0043679F" w:rsidRPr="0043679F" w:rsidRDefault="0043679F" w:rsidP="0043679F">
            <w:pPr>
              <w:pStyle w:val="S"/>
              <w:spacing w:line="240" w:lineRule="auto"/>
              <w:ind w:firstLine="426"/>
              <w:rPr>
                <w:iCs/>
              </w:rPr>
            </w:pPr>
            <w:r w:rsidRPr="0043679F">
              <w:rPr>
                <w:iCs/>
              </w:rPr>
              <w:t>тыс. томов</w:t>
            </w:r>
          </w:p>
        </w:tc>
        <w:tc>
          <w:tcPr>
            <w:tcW w:w="2016" w:type="dxa"/>
            <w:vMerge w:val="restart"/>
            <w:shd w:val="clear" w:color="auto" w:fill="CCFFCC"/>
            <w:vAlign w:val="center"/>
          </w:tcPr>
          <w:p w:rsidR="0043679F" w:rsidRPr="0043679F" w:rsidRDefault="0043679F" w:rsidP="0043679F">
            <w:pPr>
              <w:pStyle w:val="S"/>
              <w:spacing w:line="240" w:lineRule="auto"/>
              <w:ind w:firstLine="426"/>
              <w:rPr>
                <w:iCs/>
              </w:rPr>
            </w:pPr>
            <w:r w:rsidRPr="0043679F">
              <w:rPr>
                <w:iCs/>
              </w:rPr>
              <w:t>Уровень обеспеченности</w:t>
            </w:r>
          </w:p>
        </w:tc>
      </w:tr>
      <w:tr w:rsidR="0043679F" w:rsidRPr="0043679F" w:rsidTr="002252F4">
        <w:trPr>
          <w:cantSplit/>
          <w:trHeight w:val="571"/>
          <w:jc w:val="center"/>
        </w:trPr>
        <w:tc>
          <w:tcPr>
            <w:tcW w:w="2046" w:type="dxa"/>
            <w:vMerge/>
            <w:vAlign w:val="center"/>
          </w:tcPr>
          <w:p w:rsidR="0043679F" w:rsidRPr="0043679F" w:rsidRDefault="0043679F" w:rsidP="0043679F">
            <w:pPr>
              <w:spacing w:after="0" w:line="240" w:lineRule="auto"/>
              <w:ind w:firstLine="426"/>
              <w:jc w:val="center"/>
              <w:rPr>
                <w:rFonts w:ascii="Times New Roman" w:hAnsi="Times New Roman" w:cs="Times New Roman"/>
                <w:iCs/>
              </w:rPr>
            </w:pPr>
          </w:p>
        </w:tc>
        <w:tc>
          <w:tcPr>
            <w:tcW w:w="1819" w:type="dxa"/>
            <w:vMerge/>
            <w:vAlign w:val="center"/>
          </w:tcPr>
          <w:p w:rsidR="0043679F" w:rsidRPr="0043679F" w:rsidRDefault="0043679F" w:rsidP="0043679F">
            <w:pPr>
              <w:spacing w:after="0" w:line="240" w:lineRule="auto"/>
              <w:ind w:firstLine="426"/>
              <w:jc w:val="center"/>
              <w:rPr>
                <w:rFonts w:ascii="Times New Roman" w:hAnsi="Times New Roman" w:cs="Times New Roman"/>
                <w:iCs/>
              </w:rPr>
            </w:pPr>
          </w:p>
        </w:tc>
        <w:tc>
          <w:tcPr>
            <w:tcW w:w="1647"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на 1000 чел.</w:t>
            </w:r>
          </w:p>
        </w:tc>
        <w:tc>
          <w:tcPr>
            <w:tcW w:w="1634"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на все население</w:t>
            </w:r>
          </w:p>
        </w:tc>
        <w:tc>
          <w:tcPr>
            <w:tcW w:w="2016" w:type="dxa"/>
            <w:vMerge/>
            <w:vAlign w:val="center"/>
          </w:tcPr>
          <w:p w:rsidR="0043679F" w:rsidRPr="0043679F" w:rsidRDefault="0043679F" w:rsidP="0043679F">
            <w:pPr>
              <w:spacing w:after="0" w:line="240" w:lineRule="auto"/>
              <w:ind w:firstLine="426"/>
              <w:jc w:val="center"/>
              <w:rPr>
                <w:rFonts w:ascii="Times New Roman" w:hAnsi="Times New Roman" w:cs="Times New Roman"/>
                <w:iCs/>
              </w:rPr>
            </w:pPr>
          </w:p>
        </w:tc>
      </w:tr>
      <w:tr w:rsidR="0043679F" w:rsidRPr="0043679F" w:rsidTr="002252F4">
        <w:trPr>
          <w:cantSplit/>
          <w:trHeight w:val="363"/>
          <w:jc w:val="center"/>
        </w:trPr>
        <w:tc>
          <w:tcPr>
            <w:tcW w:w="2046"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Библиотеки общие</w:t>
            </w:r>
          </w:p>
        </w:tc>
        <w:tc>
          <w:tcPr>
            <w:tcW w:w="181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21,7</w:t>
            </w:r>
          </w:p>
        </w:tc>
        <w:tc>
          <w:tcPr>
            <w:tcW w:w="1647"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w:t>
            </w:r>
          </w:p>
        </w:tc>
        <w:tc>
          <w:tcPr>
            <w:tcW w:w="163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8,0</w:t>
            </w:r>
          </w:p>
        </w:tc>
        <w:tc>
          <w:tcPr>
            <w:tcW w:w="2016"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271%</w:t>
            </w:r>
          </w:p>
        </w:tc>
      </w:tr>
    </w:tbl>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Уровень обеспеченности книжным фондом в поселении существенно выше нормативного. Однако, 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во-вторых, обеспечение библиотек высокоскоростным доступом в сеть «Интернет».</w:t>
      </w:r>
    </w:p>
    <w:p w:rsidR="0043679F" w:rsidRPr="0043679F" w:rsidRDefault="0043679F" w:rsidP="0043679F">
      <w:pPr>
        <w:spacing w:after="0" w:line="240" w:lineRule="auto"/>
        <w:ind w:firstLine="426"/>
        <w:contextualSpacing/>
        <w:jc w:val="both"/>
        <w:rPr>
          <w:rFonts w:ascii="Times New Roman" w:hAnsi="Times New Roman" w:cs="Times New Roman"/>
          <w:i/>
          <w:iCs/>
        </w:rPr>
      </w:pPr>
    </w:p>
    <w:p w:rsidR="0043679F" w:rsidRPr="0043679F" w:rsidRDefault="0043679F" w:rsidP="0043679F">
      <w:pPr>
        <w:spacing w:after="0" w:line="240" w:lineRule="auto"/>
        <w:ind w:firstLine="426"/>
        <w:contextualSpacing/>
        <w:jc w:val="center"/>
        <w:outlineLvl w:val="3"/>
        <w:rPr>
          <w:rFonts w:ascii="Times New Roman" w:hAnsi="Times New Roman" w:cs="Times New Roman"/>
        </w:rPr>
      </w:pPr>
      <w:bookmarkStart w:id="110" w:name="_Toc512581680"/>
      <w:r w:rsidRPr="0043679F">
        <w:rPr>
          <w:rFonts w:ascii="Times New Roman" w:hAnsi="Times New Roman" w:cs="Times New Roman"/>
          <w:b/>
          <w:iCs/>
        </w:rPr>
        <w:t>1.4.3.5. Организация досуга</w:t>
      </w:r>
      <w:bookmarkEnd w:id="109"/>
      <w:bookmarkEnd w:id="110"/>
    </w:p>
    <w:p w:rsidR="0043679F" w:rsidRPr="0043679F" w:rsidRDefault="0043679F" w:rsidP="0043679F">
      <w:pPr>
        <w:spacing w:after="0" w:line="240" w:lineRule="auto"/>
        <w:ind w:firstLine="426"/>
        <w:contextualSpacing/>
        <w:jc w:val="both"/>
        <w:rPr>
          <w:rFonts w:ascii="Times New Roman" w:hAnsi="Times New Roman" w:cs="Times New Roman"/>
        </w:rPr>
      </w:pPr>
      <w:bookmarkStart w:id="111" w:name="_Toc286310107"/>
      <w:bookmarkStart w:id="112" w:name="_Toc279480116"/>
      <w:r w:rsidRPr="0043679F">
        <w:rPr>
          <w:rFonts w:ascii="Times New Roman" w:hAnsi="Times New Roman" w:cs="Times New Roman"/>
        </w:rPr>
        <w:t>На территории Телецкого сельского поселения действуют 3 учреждения культуры.</w:t>
      </w:r>
    </w:p>
    <w:p w:rsidR="0043679F" w:rsidRPr="0043679F" w:rsidRDefault="0043679F" w:rsidP="0043679F">
      <w:pPr>
        <w:spacing w:after="0" w:line="240" w:lineRule="auto"/>
        <w:ind w:right="-427" w:firstLine="426"/>
        <w:contextualSpacing/>
        <w:jc w:val="right"/>
        <w:rPr>
          <w:rFonts w:ascii="Times New Roman" w:hAnsi="Times New Roman" w:cs="Times New Roman"/>
          <w:i/>
        </w:rPr>
      </w:pPr>
      <w:r w:rsidRPr="0043679F">
        <w:rPr>
          <w:rFonts w:ascii="Times New Roman" w:hAnsi="Times New Roman" w:cs="Times New Roman"/>
          <w:i/>
        </w:rPr>
        <w:t>Таблица 11</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Перечень объектов культуры</w:t>
      </w:r>
    </w:p>
    <w:tbl>
      <w:tblPr>
        <w:tblW w:w="10439" w:type="dxa"/>
        <w:jc w:val="center"/>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2"/>
        <w:gridCol w:w="2075"/>
        <w:gridCol w:w="2195"/>
        <w:gridCol w:w="1749"/>
        <w:gridCol w:w="1176"/>
        <w:gridCol w:w="1276"/>
        <w:gridCol w:w="1276"/>
      </w:tblGrid>
      <w:tr w:rsidR="0043679F" w:rsidRPr="0043679F" w:rsidTr="002252F4">
        <w:trPr>
          <w:cantSplit/>
          <w:trHeight w:val="151"/>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п/п</w:t>
            </w:r>
          </w:p>
        </w:tc>
        <w:tc>
          <w:tcPr>
            <w:tcW w:w="2075"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Учреждения, предприятия, сооружения</w:t>
            </w:r>
          </w:p>
        </w:tc>
        <w:tc>
          <w:tcPr>
            <w:tcW w:w="2195"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Местоположение</w:t>
            </w:r>
          </w:p>
        </w:tc>
        <w:tc>
          <w:tcPr>
            <w:tcW w:w="5477"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Емкость (кв.м), вместимость(чел.)</w:t>
            </w:r>
          </w:p>
        </w:tc>
      </w:tr>
      <w:tr w:rsidR="0043679F" w:rsidRPr="0043679F" w:rsidTr="002252F4">
        <w:trPr>
          <w:cantSplit/>
          <w:trHeight w:val="81"/>
          <w:jc w:val="center"/>
        </w:trPr>
        <w:tc>
          <w:tcPr>
            <w:tcW w:w="692"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bCs/>
              </w:rPr>
            </w:pPr>
          </w:p>
        </w:tc>
        <w:tc>
          <w:tcPr>
            <w:tcW w:w="207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bCs/>
              </w:rPr>
            </w:pPr>
          </w:p>
        </w:tc>
        <w:tc>
          <w:tcPr>
            <w:tcW w:w="219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bCs/>
              </w:rPr>
            </w:pPr>
          </w:p>
        </w:tc>
        <w:tc>
          <w:tcPr>
            <w:tcW w:w="1749"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ед. измерения</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(количество посадочных мест)</w:t>
            </w:r>
          </w:p>
        </w:tc>
        <w:tc>
          <w:tcPr>
            <w:tcW w:w="1176"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по проекту</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фактически</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износа</w:t>
            </w:r>
          </w:p>
        </w:tc>
      </w:tr>
      <w:tr w:rsidR="0043679F" w:rsidRPr="0043679F" w:rsidTr="002252F4">
        <w:trPr>
          <w:trHeight w:val="24"/>
          <w:jc w:val="center"/>
        </w:trPr>
        <w:tc>
          <w:tcPr>
            <w:tcW w:w="692"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2075"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w:t>
            </w:r>
          </w:p>
        </w:tc>
        <w:tc>
          <w:tcPr>
            <w:tcW w:w="2195"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c>
          <w:tcPr>
            <w:tcW w:w="1749"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c>
          <w:tcPr>
            <w:tcW w:w="1176"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w:t>
            </w:r>
          </w:p>
        </w:tc>
      </w:tr>
      <w:tr w:rsidR="0043679F" w:rsidRPr="0043679F" w:rsidTr="002252F4">
        <w:trPr>
          <w:trHeight w:val="299"/>
          <w:jc w:val="center"/>
        </w:trPr>
        <w:tc>
          <w:tcPr>
            <w:tcW w:w="69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numPr>
                <w:ilvl w:val="0"/>
                <w:numId w:val="62"/>
              </w:numPr>
              <w:spacing w:after="0" w:line="240" w:lineRule="auto"/>
              <w:ind w:firstLine="426"/>
              <w:jc w:val="center"/>
              <w:rPr>
                <w:rFonts w:ascii="Times New Roman" w:hAnsi="Times New Roman" w:cs="Times New Roman"/>
                <w:bCs/>
              </w:rPr>
            </w:pPr>
          </w:p>
        </w:tc>
        <w:tc>
          <w:tcPr>
            <w:tcW w:w="2075"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Красненский СК</w:t>
            </w:r>
          </w:p>
        </w:tc>
        <w:tc>
          <w:tcPr>
            <w:tcW w:w="2195"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 Красное, ул. Центральная, д. 69</w:t>
            </w:r>
          </w:p>
        </w:tc>
        <w:tc>
          <w:tcPr>
            <w:tcW w:w="174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w:t>
            </w:r>
          </w:p>
        </w:tc>
        <w:tc>
          <w:tcPr>
            <w:tcW w:w="1176"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60</w:t>
            </w:r>
          </w:p>
        </w:tc>
      </w:tr>
      <w:tr w:rsidR="0043679F" w:rsidRPr="0043679F" w:rsidTr="002252F4">
        <w:trPr>
          <w:trHeight w:val="299"/>
          <w:jc w:val="center"/>
        </w:trPr>
        <w:tc>
          <w:tcPr>
            <w:tcW w:w="69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numPr>
                <w:ilvl w:val="0"/>
                <w:numId w:val="62"/>
              </w:numPr>
              <w:spacing w:after="0" w:line="240" w:lineRule="auto"/>
              <w:ind w:firstLine="426"/>
              <w:jc w:val="center"/>
              <w:rPr>
                <w:rFonts w:ascii="Times New Roman" w:hAnsi="Times New Roman" w:cs="Times New Roman"/>
                <w:bCs/>
              </w:rPr>
            </w:pPr>
          </w:p>
        </w:tc>
        <w:tc>
          <w:tcPr>
            <w:tcW w:w="2075"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Макарзновский СДК</w:t>
            </w:r>
          </w:p>
        </w:tc>
        <w:tc>
          <w:tcPr>
            <w:tcW w:w="2195"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 Макарзно, пер. Набережный, д.4</w:t>
            </w:r>
          </w:p>
        </w:tc>
        <w:tc>
          <w:tcPr>
            <w:tcW w:w="174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200</w:t>
            </w:r>
          </w:p>
        </w:tc>
        <w:tc>
          <w:tcPr>
            <w:tcW w:w="1176"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200</w:t>
            </w:r>
          </w:p>
        </w:tc>
        <w:tc>
          <w:tcPr>
            <w:tcW w:w="1276"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200</w:t>
            </w:r>
          </w:p>
        </w:tc>
        <w:tc>
          <w:tcPr>
            <w:tcW w:w="1276"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60</w:t>
            </w:r>
          </w:p>
        </w:tc>
      </w:tr>
      <w:tr w:rsidR="0043679F" w:rsidRPr="0043679F" w:rsidTr="002252F4">
        <w:trPr>
          <w:trHeight w:val="299"/>
          <w:jc w:val="center"/>
        </w:trPr>
        <w:tc>
          <w:tcPr>
            <w:tcW w:w="69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numPr>
                <w:ilvl w:val="0"/>
                <w:numId w:val="62"/>
              </w:numPr>
              <w:spacing w:after="0" w:line="240" w:lineRule="auto"/>
              <w:ind w:firstLine="426"/>
              <w:jc w:val="center"/>
              <w:rPr>
                <w:rFonts w:ascii="Times New Roman" w:hAnsi="Times New Roman" w:cs="Times New Roman"/>
                <w:bCs/>
              </w:rPr>
            </w:pPr>
          </w:p>
        </w:tc>
        <w:tc>
          <w:tcPr>
            <w:tcW w:w="2075"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Кветуньский СК</w:t>
            </w:r>
          </w:p>
        </w:tc>
        <w:tc>
          <w:tcPr>
            <w:tcW w:w="2195"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д.Кветунь, ул. Советская, д. 36</w:t>
            </w:r>
          </w:p>
        </w:tc>
        <w:tc>
          <w:tcPr>
            <w:tcW w:w="174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c>
          <w:tcPr>
            <w:tcW w:w="1176"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c>
          <w:tcPr>
            <w:tcW w:w="1276"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c>
          <w:tcPr>
            <w:tcW w:w="1276"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60</w:t>
            </w:r>
          </w:p>
        </w:tc>
      </w:tr>
    </w:tbl>
    <w:p w:rsidR="0043679F" w:rsidRPr="0043679F" w:rsidRDefault="0043679F" w:rsidP="0043679F">
      <w:pPr>
        <w:spacing w:after="0" w:line="240" w:lineRule="auto"/>
        <w:ind w:firstLine="426"/>
        <w:contextualSpacing/>
        <w:jc w:val="center"/>
        <w:outlineLvl w:val="3"/>
        <w:rPr>
          <w:rFonts w:ascii="Times New Roman" w:hAnsi="Times New Roman" w:cs="Times New Roman"/>
        </w:rPr>
      </w:pPr>
    </w:p>
    <w:p w:rsidR="0043679F" w:rsidRPr="0043679F" w:rsidRDefault="0043679F" w:rsidP="0043679F">
      <w:pPr>
        <w:pStyle w:val="af9"/>
        <w:spacing w:line="240" w:lineRule="auto"/>
        <w:ind w:firstLine="426"/>
        <w:contextualSpacing/>
        <w:rPr>
          <w:sz w:val="24"/>
          <w:szCs w:val="24"/>
          <w:highlight w:val="green"/>
        </w:rPr>
      </w:pPr>
      <w:r w:rsidRPr="0043679F">
        <w:rPr>
          <w:sz w:val="24"/>
          <w:szCs w:val="24"/>
        </w:rPr>
        <w:t xml:space="preserve">Действующие объекты нуждаются в модернизации, направленной на обеспечение в соответствии с современными требованиями,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43679F" w:rsidRPr="0043679F" w:rsidRDefault="0043679F" w:rsidP="0043679F">
      <w:pPr>
        <w:spacing w:after="0" w:line="240" w:lineRule="auto"/>
        <w:ind w:firstLine="426"/>
        <w:contextualSpacing/>
        <w:jc w:val="both"/>
        <w:rPr>
          <w:rFonts w:ascii="Times New Roman" w:hAnsi="Times New Roman" w:cs="Times New Roman"/>
          <w:highlight w:val="green"/>
        </w:rPr>
      </w:pPr>
      <w:r w:rsidRPr="0043679F">
        <w:rPr>
          <w:rFonts w:ascii="Times New Roman" w:hAnsi="Times New Roman" w:cs="Times New Roman"/>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43679F" w:rsidRPr="0043679F" w:rsidRDefault="0043679F" w:rsidP="0043679F">
      <w:pPr>
        <w:spacing w:after="0" w:line="240" w:lineRule="auto"/>
        <w:ind w:firstLine="426"/>
        <w:contextualSpacing/>
        <w:jc w:val="center"/>
        <w:outlineLvl w:val="3"/>
        <w:rPr>
          <w:rFonts w:ascii="Times New Roman" w:hAnsi="Times New Roman" w:cs="Times New Roman"/>
          <w:b/>
          <w:iCs/>
        </w:rPr>
      </w:pPr>
      <w:bookmarkStart w:id="113" w:name="_Toc512581681"/>
      <w:r w:rsidRPr="0043679F">
        <w:rPr>
          <w:rFonts w:ascii="Times New Roman" w:hAnsi="Times New Roman" w:cs="Times New Roman"/>
          <w:b/>
          <w:iCs/>
        </w:rPr>
        <w:t>1.4.3.6. Бытовое обслуживание</w:t>
      </w:r>
      <w:bookmarkEnd w:id="111"/>
      <w:bookmarkEnd w:id="113"/>
    </w:p>
    <w:bookmarkEnd w:id="112"/>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bCs/>
        </w:rPr>
        <w:t>Характеристика объектов розничной торговли и общественного питания</w:t>
      </w:r>
      <w:r w:rsidRPr="0043679F">
        <w:rPr>
          <w:rFonts w:ascii="Times New Roman" w:hAnsi="Times New Roman" w:cs="Times New Roman"/>
        </w:rPr>
        <w:t xml:space="preserve"> на территории Телецкого сельского поселения отражена ниже.</w:t>
      </w:r>
    </w:p>
    <w:p w:rsidR="0043679F" w:rsidRPr="0043679F" w:rsidRDefault="0043679F" w:rsidP="0043679F">
      <w:pPr>
        <w:spacing w:after="0" w:line="240" w:lineRule="auto"/>
        <w:ind w:firstLine="426"/>
        <w:contextualSpacing/>
        <w:jc w:val="right"/>
        <w:rPr>
          <w:rFonts w:ascii="Times New Roman" w:hAnsi="Times New Roman" w:cs="Times New Roman"/>
          <w:bCs/>
          <w:i/>
          <w:highlight w:val="green"/>
        </w:rPr>
      </w:pPr>
      <w:r w:rsidRPr="0043679F">
        <w:rPr>
          <w:rFonts w:ascii="Times New Roman" w:hAnsi="Times New Roman" w:cs="Times New Roman"/>
          <w:i/>
        </w:rPr>
        <w:t>Таблица 12</w:t>
      </w:r>
    </w:p>
    <w:p w:rsidR="0043679F" w:rsidRPr="0043679F" w:rsidRDefault="0043679F" w:rsidP="0043679F">
      <w:pPr>
        <w:spacing w:after="0" w:line="240" w:lineRule="auto"/>
        <w:ind w:firstLine="426"/>
        <w:contextualSpacing/>
        <w:jc w:val="center"/>
        <w:rPr>
          <w:rFonts w:ascii="Times New Roman" w:hAnsi="Times New Roman" w:cs="Times New Roman"/>
          <w:b/>
          <w:bCs/>
          <w:i/>
          <w:iCs/>
        </w:rPr>
      </w:pPr>
      <w:r w:rsidRPr="0043679F">
        <w:rPr>
          <w:rFonts w:ascii="Times New Roman" w:hAnsi="Times New Roman" w:cs="Times New Roman"/>
          <w:b/>
          <w:bCs/>
          <w:i/>
          <w:iCs/>
        </w:rPr>
        <w:t>Перечень объектов розничной торговли и общественного питания</w:t>
      </w:r>
    </w:p>
    <w:tbl>
      <w:tblPr>
        <w:tblW w:w="9524" w:type="dxa"/>
        <w:jc w:val="center"/>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684"/>
        <w:gridCol w:w="3000"/>
        <w:gridCol w:w="1560"/>
        <w:gridCol w:w="1560"/>
      </w:tblGrid>
      <w:tr w:rsidR="0043679F" w:rsidRPr="0043679F" w:rsidTr="002252F4">
        <w:trPr>
          <w:cantSplit/>
          <w:jc w:val="center"/>
        </w:trPr>
        <w:tc>
          <w:tcPr>
            <w:tcW w:w="720" w:type="dxa"/>
            <w:vMerge w:val="restart"/>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p>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w:t>
            </w:r>
          </w:p>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п/п</w:t>
            </w:r>
          </w:p>
        </w:tc>
        <w:tc>
          <w:tcPr>
            <w:tcW w:w="2684" w:type="dxa"/>
            <w:vMerge w:val="restart"/>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p>
          <w:p w:rsidR="0043679F" w:rsidRPr="0043679F" w:rsidRDefault="0043679F" w:rsidP="0043679F">
            <w:pPr>
              <w:widowControl w:val="0"/>
              <w:spacing w:after="0" w:line="240" w:lineRule="auto"/>
              <w:ind w:firstLine="426"/>
              <w:jc w:val="center"/>
              <w:rPr>
                <w:rFonts w:ascii="Times New Roman" w:hAnsi="Times New Roman" w:cs="Times New Roman"/>
              </w:rPr>
            </w:pPr>
          </w:p>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Предприятия</w:t>
            </w:r>
          </w:p>
          <w:p w:rsidR="0043679F" w:rsidRPr="0043679F" w:rsidRDefault="0043679F" w:rsidP="0043679F">
            <w:pPr>
              <w:widowControl w:val="0"/>
              <w:spacing w:after="0" w:line="240" w:lineRule="auto"/>
              <w:ind w:firstLine="426"/>
              <w:jc w:val="center"/>
              <w:rPr>
                <w:rFonts w:ascii="Times New Roman" w:hAnsi="Times New Roman" w:cs="Times New Roman"/>
              </w:rPr>
            </w:pPr>
          </w:p>
        </w:tc>
        <w:tc>
          <w:tcPr>
            <w:tcW w:w="3000" w:type="dxa"/>
            <w:vMerge w:val="restart"/>
            <w:shd w:val="clear" w:color="auto" w:fill="CCFFCC"/>
            <w:vAlign w:val="center"/>
          </w:tcPr>
          <w:p w:rsidR="0043679F" w:rsidRPr="0043679F" w:rsidRDefault="0043679F" w:rsidP="0043679F">
            <w:pPr>
              <w:widowControl w:val="0"/>
              <w:spacing w:after="0" w:line="240" w:lineRule="auto"/>
              <w:ind w:right="-76" w:firstLine="426"/>
              <w:jc w:val="center"/>
              <w:rPr>
                <w:rFonts w:ascii="Times New Roman" w:hAnsi="Times New Roman" w:cs="Times New Roman"/>
              </w:rPr>
            </w:pPr>
          </w:p>
          <w:p w:rsidR="0043679F" w:rsidRPr="0043679F" w:rsidRDefault="0043679F" w:rsidP="0043679F">
            <w:pPr>
              <w:widowControl w:val="0"/>
              <w:spacing w:after="0" w:line="240" w:lineRule="auto"/>
              <w:ind w:right="-76" w:firstLine="426"/>
              <w:jc w:val="center"/>
              <w:rPr>
                <w:rFonts w:ascii="Times New Roman" w:hAnsi="Times New Roman" w:cs="Times New Roman"/>
              </w:rPr>
            </w:pPr>
            <w:r w:rsidRPr="0043679F">
              <w:rPr>
                <w:rFonts w:ascii="Times New Roman" w:hAnsi="Times New Roman" w:cs="Times New Roman"/>
              </w:rPr>
              <w:t>Месторасположение</w:t>
            </w:r>
          </w:p>
        </w:tc>
        <w:tc>
          <w:tcPr>
            <w:tcW w:w="3120" w:type="dxa"/>
            <w:gridSpan w:val="2"/>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Емкость (кв.м), вместимость(чел.)</w:t>
            </w:r>
          </w:p>
        </w:tc>
      </w:tr>
      <w:tr w:rsidR="0043679F" w:rsidRPr="0043679F" w:rsidTr="002252F4">
        <w:trPr>
          <w:cantSplit/>
          <w:jc w:val="center"/>
        </w:trPr>
        <w:tc>
          <w:tcPr>
            <w:tcW w:w="720" w:type="dxa"/>
            <w:vMerge/>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p>
        </w:tc>
        <w:tc>
          <w:tcPr>
            <w:tcW w:w="2684" w:type="dxa"/>
            <w:vMerge/>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p>
        </w:tc>
        <w:tc>
          <w:tcPr>
            <w:tcW w:w="3000" w:type="dxa"/>
            <w:vMerge/>
            <w:shd w:val="clear" w:color="auto" w:fill="CCFFCC"/>
            <w:vAlign w:val="center"/>
          </w:tcPr>
          <w:p w:rsidR="0043679F" w:rsidRPr="0043679F" w:rsidRDefault="0043679F" w:rsidP="0043679F">
            <w:pPr>
              <w:widowControl w:val="0"/>
              <w:spacing w:after="0" w:line="240" w:lineRule="auto"/>
              <w:ind w:right="-76" w:firstLine="426"/>
              <w:jc w:val="center"/>
              <w:rPr>
                <w:rFonts w:ascii="Times New Roman" w:hAnsi="Times New Roman" w:cs="Times New Roman"/>
              </w:rPr>
            </w:pPr>
          </w:p>
        </w:tc>
        <w:tc>
          <w:tcPr>
            <w:tcW w:w="156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ед. измерения, кв.м</w:t>
            </w:r>
          </w:p>
        </w:tc>
        <w:tc>
          <w:tcPr>
            <w:tcW w:w="156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ед. измерения, кв.м</w:t>
            </w:r>
          </w:p>
        </w:tc>
      </w:tr>
      <w:tr w:rsidR="0043679F" w:rsidRPr="0043679F" w:rsidTr="002252F4">
        <w:trPr>
          <w:cantSplit/>
          <w:jc w:val="center"/>
        </w:trPr>
        <w:tc>
          <w:tcPr>
            <w:tcW w:w="720" w:type="dxa"/>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2684" w:type="dxa"/>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2</w:t>
            </w:r>
          </w:p>
        </w:tc>
        <w:tc>
          <w:tcPr>
            <w:tcW w:w="3000" w:type="dxa"/>
            <w:shd w:val="clear" w:color="auto" w:fill="CCFFCC"/>
            <w:vAlign w:val="center"/>
          </w:tcPr>
          <w:p w:rsidR="0043679F" w:rsidRPr="0043679F" w:rsidRDefault="0043679F" w:rsidP="0043679F">
            <w:pPr>
              <w:widowControl w:val="0"/>
              <w:spacing w:after="0" w:line="240" w:lineRule="auto"/>
              <w:ind w:right="-76" w:firstLine="426"/>
              <w:jc w:val="center"/>
              <w:rPr>
                <w:rFonts w:ascii="Times New Roman" w:hAnsi="Times New Roman" w:cs="Times New Roman"/>
              </w:rPr>
            </w:pPr>
            <w:r w:rsidRPr="0043679F">
              <w:rPr>
                <w:rFonts w:ascii="Times New Roman" w:hAnsi="Times New Roman" w:cs="Times New Roman"/>
              </w:rPr>
              <w:t>3</w:t>
            </w:r>
          </w:p>
        </w:tc>
        <w:tc>
          <w:tcPr>
            <w:tcW w:w="1560" w:type="dxa"/>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c>
          <w:tcPr>
            <w:tcW w:w="1560" w:type="dxa"/>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5</w:t>
            </w:r>
          </w:p>
        </w:tc>
      </w:tr>
      <w:tr w:rsidR="0043679F" w:rsidRPr="0043679F" w:rsidTr="002252F4">
        <w:trPr>
          <w:cantSplit/>
          <w:jc w:val="center"/>
        </w:trPr>
        <w:tc>
          <w:tcPr>
            <w:tcW w:w="720" w:type="dxa"/>
            <w:vAlign w:val="center"/>
          </w:tcPr>
          <w:p w:rsidR="0043679F" w:rsidRPr="0043679F" w:rsidRDefault="0043679F" w:rsidP="0043679F">
            <w:pPr>
              <w:widowControl w:val="0"/>
              <w:tabs>
                <w:tab w:val="left" w:pos="612"/>
              </w:tabs>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268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М-н «Продукты»</w:t>
            </w:r>
          </w:p>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ИП Гарбузова С.В.</w:t>
            </w:r>
          </w:p>
        </w:tc>
        <w:tc>
          <w:tcPr>
            <w:tcW w:w="3000" w:type="dxa"/>
            <w:vAlign w:val="center"/>
          </w:tcPr>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д. Красное, пер. Коммунаров  д.1</w:t>
            </w: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кв. м.</w:t>
            </w: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25</w:t>
            </w:r>
          </w:p>
        </w:tc>
      </w:tr>
      <w:tr w:rsidR="0043679F" w:rsidRPr="0043679F" w:rsidTr="002252F4">
        <w:trPr>
          <w:cantSplit/>
          <w:jc w:val="center"/>
        </w:trPr>
        <w:tc>
          <w:tcPr>
            <w:tcW w:w="720" w:type="dxa"/>
            <w:vAlign w:val="center"/>
          </w:tcPr>
          <w:p w:rsidR="0043679F" w:rsidRPr="0043679F" w:rsidRDefault="0043679F" w:rsidP="0043679F">
            <w:pPr>
              <w:widowControl w:val="0"/>
              <w:tabs>
                <w:tab w:val="left" w:pos="6"/>
              </w:tabs>
              <w:spacing w:after="0" w:line="240" w:lineRule="auto"/>
              <w:ind w:firstLine="426"/>
              <w:jc w:val="center"/>
              <w:rPr>
                <w:rFonts w:ascii="Times New Roman" w:hAnsi="Times New Roman" w:cs="Times New Roman"/>
              </w:rPr>
            </w:pPr>
            <w:r w:rsidRPr="0043679F">
              <w:rPr>
                <w:rFonts w:ascii="Times New Roman" w:hAnsi="Times New Roman" w:cs="Times New Roman"/>
              </w:rPr>
              <w:t>2</w:t>
            </w:r>
          </w:p>
        </w:tc>
        <w:tc>
          <w:tcPr>
            <w:tcW w:w="268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М-н «Виола»</w:t>
            </w:r>
          </w:p>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ИП Карев А.А</w:t>
            </w:r>
          </w:p>
        </w:tc>
        <w:tc>
          <w:tcPr>
            <w:tcW w:w="3000" w:type="dxa"/>
            <w:vAlign w:val="center"/>
          </w:tcPr>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д. Телец</w:t>
            </w:r>
          </w:p>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ул. Трубчевская</w:t>
            </w:r>
          </w:p>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д. 27</w:t>
            </w: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26</w:t>
            </w:r>
          </w:p>
        </w:tc>
      </w:tr>
      <w:tr w:rsidR="0043679F" w:rsidRPr="0043679F" w:rsidTr="002252F4">
        <w:trPr>
          <w:cantSplit/>
          <w:jc w:val="center"/>
        </w:trPr>
        <w:tc>
          <w:tcPr>
            <w:tcW w:w="720" w:type="dxa"/>
            <w:vAlign w:val="center"/>
          </w:tcPr>
          <w:p w:rsidR="0043679F" w:rsidRPr="0043679F" w:rsidRDefault="0043679F" w:rsidP="0043679F">
            <w:pPr>
              <w:widowControl w:val="0"/>
              <w:tabs>
                <w:tab w:val="left" w:pos="6"/>
              </w:tabs>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c>
          <w:tcPr>
            <w:tcW w:w="268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Магазин ТПС</w:t>
            </w:r>
          </w:p>
        </w:tc>
        <w:tc>
          <w:tcPr>
            <w:tcW w:w="3000" w:type="dxa"/>
            <w:vAlign w:val="center"/>
          </w:tcPr>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д. Макарзно  ул. Трубчевская д. 36</w:t>
            </w: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36,1</w:t>
            </w:r>
          </w:p>
        </w:tc>
      </w:tr>
      <w:tr w:rsidR="0043679F" w:rsidRPr="0043679F" w:rsidTr="002252F4">
        <w:trPr>
          <w:cantSplit/>
          <w:jc w:val="center"/>
        </w:trPr>
        <w:tc>
          <w:tcPr>
            <w:tcW w:w="720" w:type="dxa"/>
            <w:vAlign w:val="center"/>
          </w:tcPr>
          <w:p w:rsidR="0043679F" w:rsidRPr="0043679F" w:rsidRDefault="0043679F" w:rsidP="0043679F">
            <w:pPr>
              <w:widowControl w:val="0"/>
              <w:tabs>
                <w:tab w:val="left" w:pos="6"/>
              </w:tabs>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c>
          <w:tcPr>
            <w:tcW w:w="268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Магазин ТПС</w:t>
            </w:r>
          </w:p>
        </w:tc>
        <w:tc>
          <w:tcPr>
            <w:tcW w:w="3000" w:type="dxa"/>
            <w:vAlign w:val="center"/>
          </w:tcPr>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д. Лучки ул. Шеметова д. 23а</w:t>
            </w: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46,4</w:t>
            </w:r>
          </w:p>
        </w:tc>
      </w:tr>
      <w:tr w:rsidR="0043679F" w:rsidRPr="0043679F" w:rsidTr="002252F4">
        <w:trPr>
          <w:cantSplit/>
          <w:jc w:val="center"/>
        </w:trPr>
        <w:tc>
          <w:tcPr>
            <w:tcW w:w="720" w:type="dxa"/>
            <w:vAlign w:val="center"/>
          </w:tcPr>
          <w:p w:rsidR="0043679F" w:rsidRPr="0043679F" w:rsidRDefault="0043679F" w:rsidP="0043679F">
            <w:pPr>
              <w:widowControl w:val="0"/>
              <w:tabs>
                <w:tab w:val="left" w:pos="6"/>
              </w:tabs>
              <w:spacing w:after="0" w:line="240" w:lineRule="auto"/>
              <w:ind w:firstLine="426"/>
              <w:jc w:val="center"/>
              <w:rPr>
                <w:rFonts w:ascii="Times New Roman" w:hAnsi="Times New Roman" w:cs="Times New Roman"/>
              </w:rPr>
            </w:pPr>
            <w:r w:rsidRPr="0043679F">
              <w:rPr>
                <w:rFonts w:ascii="Times New Roman" w:hAnsi="Times New Roman" w:cs="Times New Roman"/>
              </w:rPr>
              <w:t>5</w:t>
            </w:r>
          </w:p>
        </w:tc>
        <w:tc>
          <w:tcPr>
            <w:tcW w:w="268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Магазин ТПС</w:t>
            </w:r>
          </w:p>
        </w:tc>
        <w:tc>
          <w:tcPr>
            <w:tcW w:w="3000" w:type="dxa"/>
            <w:vAlign w:val="center"/>
          </w:tcPr>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д. Филипповичи</w:t>
            </w:r>
          </w:p>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ул. Молодёжная д. 23 а</w:t>
            </w: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58,0</w:t>
            </w:r>
          </w:p>
        </w:tc>
      </w:tr>
      <w:tr w:rsidR="0043679F" w:rsidRPr="0043679F" w:rsidTr="002252F4">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tabs>
                <w:tab w:val="left" w:pos="6"/>
              </w:tabs>
              <w:spacing w:after="0" w:line="240" w:lineRule="auto"/>
              <w:ind w:firstLine="426"/>
              <w:jc w:val="center"/>
              <w:rPr>
                <w:rFonts w:ascii="Times New Roman" w:hAnsi="Times New Roman" w:cs="Times New Roman"/>
              </w:rPr>
            </w:pPr>
            <w:r w:rsidRPr="0043679F">
              <w:rPr>
                <w:rFonts w:ascii="Times New Roman" w:hAnsi="Times New Roman" w:cs="Times New Roman"/>
              </w:rPr>
              <w:t>6</w:t>
            </w:r>
          </w:p>
        </w:tc>
        <w:tc>
          <w:tcPr>
            <w:tcW w:w="2684"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Магазин  № 13</w:t>
            </w:r>
          </w:p>
        </w:tc>
        <w:tc>
          <w:tcPr>
            <w:tcW w:w="3000" w:type="dxa"/>
            <w:vAlign w:val="center"/>
          </w:tcPr>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д. Красное,</w:t>
            </w:r>
          </w:p>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ул. Центральная д. 83</w:t>
            </w: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80,8</w:t>
            </w:r>
          </w:p>
        </w:tc>
      </w:tr>
      <w:tr w:rsidR="0043679F" w:rsidRPr="0043679F" w:rsidTr="002252F4">
        <w:trPr>
          <w:cantSplit/>
          <w:jc w:val="center"/>
        </w:trPr>
        <w:tc>
          <w:tcPr>
            <w:tcW w:w="72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tabs>
                <w:tab w:val="left" w:pos="6"/>
              </w:tabs>
              <w:spacing w:after="0" w:line="240" w:lineRule="auto"/>
              <w:ind w:firstLine="426"/>
              <w:jc w:val="center"/>
              <w:rPr>
                <w:rFonts w:ascii="Times New Roman" w:hAnsi="Times New Roman" w:cs="Times New Roman"/>
              </w:rPr>
            </w:pPr>
            <w:r w:rsidRPr="0043679F">
              <w:rPr>
                <w:rFonts w:ascii="Times New Roman" w:hAnsi="Times New Roman" w:cs="Times New Roman"/>
              </w:rPr>
              <w:t>7</w:t>
            </w:r>
          </w:p>
        </w:tc>
        <w:tc>
          <w:tcPr>
            <w:tcW w:w="2684"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Т\п «Продукты»</w:t>
            </w:r>
          </w:p>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ИП Горбачев А.С</w:t>
            </w:r>
          </w:p>
        </w:tc>
        <w:tc>
          <w:tcPr>
            <w:tcW w:w="3000" w:type="dxa"/>
            <w:vAlign w:val="center"/>
          </w:tcPr>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д. Телец,</w:t>
            </w:r>
          </w:p>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ул. Заводская</w:t>
            </w:r>
          </w:p>
          <w:p w:rsidR="0043679F" w:rsidRPr="0043679F" w:rsidRDefault="0043679F" w:rsidP="0043679F">
            <w:pPr>
              <w:widowControl w:val="0"/>
              <w:spacing w:after="0" w:line="240" w:lineRule="auto"/>
              <w:ind w:right="-76" w:firstLine="426"/>
              <w:rPr>
                <w:rFonts w:ascii="Times New Roman" w:hAnsi="Times New Roman" w:cs="Times New Roman"/>
              </w:rPr>
            </w:pPr>
            <w:r w:rsidRPr="0043679F">
              <w:rPr>
                <w:rFonts w:ascii="Times New Roman" w:hAnsi="Times New Roman" w:cs="Times New Roman"/>
              </w:rPr>
              <w:t>д. 2А</w:t>
            </w: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p>
        </w:tc>
        <w:tc>
          <w:tcPr>
            <w:tcW w:w="15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rPr>
            </w:pPr>
            <w:r w:rsidRPr="0043679F">
              <w:rPr>
                <w:rFonts w:ascii="Times New Roman" w:hAnsi="Times New Roman" w:cs="Times New Roman"/>
              </w:rPr>
              <w:t>16,0</w:t>
            </w:r>
          </w:p>
        </w:tc>
      </w:tr>
    </w:tbl>
    <w:p w:rsidR="0043679F" w:rsidRPr="0043679F" w:rsidRDefault="0043679F" w:rsidP="0043679F">
      <w:pPr>
        <w:spacing w:after="0" w:line="240" w:lineRule="auto"/>
        <w:ind w:firstLine="426"/>
        <w:contextualSpacing/>
        <w:jc w:val="both"/>
        <w:rPr>
          <w:rFonts w:ascii="Times New Roman" w:hAnsi="Times New Roman" w:cs="Times New Roman"/>
          <w:highlight w:val="green"/>
        </w:rPr>
      </w:pPr>
    </w:p>
    <w:p w:rsidR="0043679F" w:rsidRPr="0043679F" w:rsidRDefault="0043679F" w:rsidP="0043679F">
      <w:pPr>
        <w:spacing w:after="0" w:line="240" w:lineRule="auto"/>
        <w:ind w:firstLine="426"/>
        <w:contextualSpacing/>
        <w:jc w:val="both"/>
        <w:rPr>
          <w:rFonts w:ascii="Times New Roman" w:hAnsi="Times New Roman" w:cs="Times New Roman"/>
          <w:highlight w:val="green"/>
        </w:rPr>
      </w:pPr>
      <w:r w:rsidRPr="0043679F">
        <w:rPr>
          <w:rFonts w:ascii="Times New Roman" w:hAnsi="Times New Roman" w:cs="Times New Roman"/>
          <w:iCs/>
        </w:rPr>
        <w:t xml:space="preserve">Уровень обеспеченности магазинами продовольственных и непродовольственных товаров и предприятий питания существенно превышает норматив, однако данный показатель носит ориентировочный характер, а реальные потребности рыночного общества его существенно превышают. </w:t>
      </w:r>
    </w:p>
    <w:p w:rsidR="0043679F" w:rsidRPr="0043679F" w:rsidRDefault="0043679F" w:rsidP="0043679F">
      <w:pPr>
        <w:spacing w:after="0" w:line="240" w:lineRule="auto"/>
        <w:ind w:firstLine="426"/>
        <w:contextualSpacing/>
        <w:jc w:val="center"/>
        <w:outlineLvl w:val="3"/>
        <w:rPr>
          <w:rFonts w:ascii="Times New Roman" w:hAnsi="Times New Roman" w:cs="Times New Roman"/>
          <w:b/>
          <w:iCs/>
        </w:rPr>
      </w:pPr>
    </w:p>
    <w:p w:rsidR="0043679F" w:rsidRPr="0043679F" w:rsidRDefault="0043679F" w:rsidP="0043679F">
      <w:pPr>
        <w:spacing w:after="0" w:line="240" w:lineRule="auto"/>
        <w:ind w:firstLine="426"/>
        <w:contextualSpacing/>
        <w:jc w:val="center"/>
        <w:outlineLvl w:val="3"/>
        <w:rPr>
          <w:rFonts w:ascii="Times New Roman" w:hAnsi="Times New Roman" w:cs="Times New Roman"/>
          <w:b/>
          <w:bCs/>
          <w:iCs/>
        </w:rPr>
      </w:pPr>
      <w:bookmarkStart w:id="114" w:name="_Toc286310108"/>
      <w:bookmarkStart w:id="115" w:name="_Toc512581682"/>
      <w:r w:rsidRPr="0043679F">
        <w:rPr>
          <w:rFonts w:ascii="Times New Roman" w:hAnsi="Times New Roman" w:cs="Times New Roman"/>
          <w:b/>
          <w:iCs/>
        </w:rPr>
        <w:t xml:space="preserve">1.4.3.7. </w:t>
      </w:r>
      <w:r w:rsidRPr="0043679F">
        <w:rPr>
          <w:rFonts w:ascii="Times New Roman" w:hAnsi="Times New Roman" w:cs="Times New Roman"/>
          <w:b/>
          <w:bCs/>
          <w:iCs/>
        </w:rPr>
        <w:t>Массовый отдых жителей</w:t>
      </w:r>
      <w:bookmarkEnd w:id="114"/>
      <w:bookmarkEnd w:id="115"/>
    </w:p>
    <w:p w:rsidR="0043679F" w:rsidRPr="0043679F" w:rsidRDefault="0043679F" w:rsidP="0043679F">
      <w:pPr>
        <w:spacing w:after="0" w:line="240" w:lineRule="auto"/>
        <w:ind w:firstLine="426"/>
        <w:contextualSpacing/>
        <w:jc w:val="both"/>
        <w:rPr>
          <w:rFonts w:ascii="Times New Roman" w:hAnsi="Times New Roman" w:cs="Times New Roman"/>
        </w:rPr>
      </w:pPr>
      <w:bookmarkStart w:id="116" w:name="_Toc286309958"/>
      <w:bookmarkStart w:id="117" w:name="_Toc286310109"/>
      <w:r w:rsidRPr="0043679F">
        <w:rPr>
          <w:rFonts w:ascii="Times New Roman" w:hAnsi="Times New Roman" w:cs="Times New Roman"/>
        </w:rPr>
        <w:t xml:space="preserve">Обеспечение устойчивого развития территории, создание комфортных условий для проживания населения является одной из основных задач органов местного самоуправления.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Естественным местом отдыха для населения становятся участки в планировочной структуре, обладающие природным рекреационным потенциалом, выраженным в высокой степени озеленения, в том числе, и высокоствольной растительностью, близостью водных объектов, пригодных для организации купания, наличия защищенных от ветра участков. Также большое значение на оценку рекреационной эффективности территорий оказывают сложившиеся видеоэкологические системы, обеспечивающие благоприятное восприятие окружающей природной и антропогенной среды.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 природным территориям с высоким рекреационным потенциалом, пригодным для организации массового отдыха населения, относятся территории прибрежной зоны, а также лесные массивы.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С учетом современной политики Правительства Российской Федерации к привлечению населения к занятиям массовыми видами спорта, особое значение принимает развитие физкультурных объектов - спортивных площадок и крытых спортивных сооружений. </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center"/>
        <w:outlineLvl w:val="1"/>
        <w:rPr>
          <w:rFonts w:ascii="Times New Roman" w:hAnsi="Times New Roman" w:cs="Times New Roman"/>
          <w:b/>
        </w:rPr>
      </w:pPr>
      <w:bookmarkStart w:id="118" w:name="_Toc512581683"/>
      <w:r w:rsidRPr="0043679F">
        <w:rPr>
          <w:rFonts w:ascii="Times New Roman" w:hAnsi="Times New Roman" w:cs="Times New Roman"/>
          <w:b/>
        </w:rPr>
        <w:t>1.5. Жилой фонд</w:t>
      </w:r>
      <w:bookmarkEnd w:id="116"/>
      <w:bookmarkEnd w:id="117"/>
      <w:bookmarkEnd w:id="118"/>
    </w:p>
    <w:p w:rsidR="0043679F" w:rsidRPr="0043679F" w:rsidRDefault="0043679F" w:rsidP="0043679F">
      <w:pPr>
        <w:spacing w:after="0" w:line="240" w:lineRule="auto"/>
        <w:ind w:firstLine="426"/>
        <w:contextualSpacing/>
        <w:jc w:val="both"/>
        <w:rPr>
          <w:rFonts w:ascii="Times New Roman" w:hAnsi="Times New Roman" w:cs="Times New Roman"/>
        </w:rPr>
      </w:pPr>
      <w:bookmarkStart w:id="119" w:name="_Toc286309959"/>
      <w:bookmarkStart w:id="120" w:name="_Toc286310110"/>
      <w:r w:rsidRPr="0043679F">
        <w:rPr>
          <w:rFonts w:ascii="Times New Roman" w:hAnsi="Times New Roman" w:cs="Times New Roman"/>
        </w:rPr>
        <w:t>Жилой фонд МО «Телецкое сельского поселения» составляет 69,2 тыс. м</w:t>
      </w:r>
      <w:r w:rsidRPr="0043679F">
        <w:rPr>
          <w:rFonts w:ascii="Times New Roman" w:hAnsi="Times New Roman" w:cs="Times New Roman"/>
          <w:vertAlign w:val="superscript"/>
        </w:rPr>
        <w:t>2</w:t>
      </w:r>
      <w:r w:rsidRPr="0043679F">
        <w:rPr>
          <w:rFonts w:ascii="Times New Roman" w:hAnsi="Times New Roman" w:cs="Times New Roman"/>
        </w:rPr>
        <w:t>, средняя жилобеспеченность - 21,8 м</w:t>
      </w:r>
      <w:r w:rsidRPr="0043679F">
        <w:rPr>
          <w:rFonts w:ascii="Times New Roman" w:hAnsi="Times New Roman" w:cs="Times New Roman"/>
          <w:vertAlign w:val="superscript"/>
        </w:rPr>
        <w:t>2</w:t>
      </w:r>
      <w:r w:rsidRPr="0043679F">
        <w:rPr>
          <w:rFonts w:ascii="Times New Roman" w:hAnsi="Times New Roman" w:cs="Times New Roman"/>
        </w:rPr>
        <w:t xml:space="preserve">/чел. </w:t>
      </w:r>
    </w:p>
    <w:p w:rsidR="0043679F" w:rsidRPr="0043679F" w:rsidRDefault="0043679F" w:rsidP="0043679F">
      <w:pPr>
        <w:spacing w:after="0" w:line="240" w:lineRule="auto"/>
        <w:ind w:right="1133" w:firstLine="426"/>
        <w:contextualSpacing/>
        <w:jc w:val="right"/>
        <w:rPr>
          <w:rFonts w:ascii="Times New Roman" w:hAnsi="Times New Roman" w:cs="Times New Roman"/>
        </w:rPr>
      </w:pPr>
      <w:r w:rsidRPr="0043679F">
        <w:rPr>
          <w:rFonts w:ascii="Times New Roman" w:hAnsi="Times New Roman" w:cs="Times New Roman"/>
          <w:i/>
        </w:rPr>
        <w:t>Таблица 13</w:t>
      </w:r>
    </w:p>
    <w:p w:rsidR="0043679F" w:rsidRPr="0043679F" w:rsidRDefault="0043679F" w:rsidP="0043679F">
      <w:pPr>
        <w:spacing w:after="0" w:line="240" w:lineRule="auto"/>
        <w:ind w:firstLine="426"/>
        <w:contextualSpacing/>
        <w:jc w:val="center"/>
        <w:rPr>
          <w:rFonts w:ascii="Times New Roman" w:hAnsi="Times New Roman" w:cs="Times New Roman"/>
          <w:b/>
          <w:i/>
          <w:iCs/>
        </w:rPr>
      </w:pPr>
      <w:r w:rsidRPr="0043679F">
        <w:rPr>
          <w:rFonts w:ascii="Times New Roman" w:hAnsi="Times New Roman" w:cs="Times New Roman"/>
          <w:b/>
          <w:i/>
          <w:iCs/>
        </w:rPr>
        <w:t>Структура жилого фонда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6"/>
        <w:gridCol w:w="1692"/>
        <w:gridCol w:w="2283"/>
      </w:tblGrid>
      <w:tr w:rsidR="0043679F" w:rsidRPr="0043679F" w:rsidTr="002252F4">
        <w:trPr>
          <w:jc w:val="center"/>
        </w:trPr>
        <w:tc>
          <w:tcPr>
            <w:tcW w:w="3366" w:type="dxa"/>
            <w:shd w:val="clear" w:color="auto" w:fill="CCFFCC"/>
            <w:vAlign w:val="center"/>
          </w:tcPr>
          <w:p w:rsidR="0043679F" w:rsidRPr="0043679F" w:rsidRDefault="0043679F" w:rsidP="0043679F">
            <w:pPr>
              <w:spacing w:after="0" w:line="240" w:lineRule="auto"/>
              <w:ind w:firstLine="426"/>
              <w:rPr>
                <w:rFonts w:ascii="Times New Roman" w:hAnsi="Times New Roman" w:cs="Times New Roman"/>
                <w:i/>
                <w:iCs/>
              </w:rPr>
            </w:pPr>
            <w:r w:rsidRPr="0043679F">
              <w:rPr>
                <w:rFonts w:ascii="Times New Roman" w:hAnsi="Times New Roman" w:cs="Times New Roman"/>
                <w:i/>
                <w:iCs/>
              </w:rPr>
              <w:t>Наименование показателя</w:t>
            </w:r>
          </w:p>
        </w:tc>
        <w:tc>
          <w:tcPr>
            <w:tcW w:w="1692" w:type="dxa"/>
            <w:shd w:val="clear" w:color="auto" w:fill="CCFFCC"/>
            <w:vAlign w:val="center"/>
          </w:tcPr>
          <w:p w:rsidR="0043679F" w:rsidRPr="0043679F" w:rsidRDefault="0043679F" w:rsidP="0043679F">
            <w:pPr>
              <w:pStyle w:val="S"/>
              <w:spacing w:line="240" w:lineRule="auto"/>
              <w:ind w:firstLine="426"/>
              <w:rPr>
                <w:i/>
                <w:iCs/>
              </w:rPr>
            </w:pPr>
            <w:r w:rsidRPr="0043679F">
              <w:rPr>
                <w:i/>
                <w:iCs/>
              </w:rPr>
              <w:t>Жилой фонд, тыс. м</w:t>
            </w:r>
            <w:r w:rsidRPr="0043679F">
              <w:rPr>
                <w:i/>
                <w:iCs/>
                <w:vertAlign w:val="superscript"/>
              </w:rPr>
              <w:t>2</w:t>
            </w:r>
          </w:p>
        </w:tc>
        <w:tc>
          <w:tcPr>
            <w:tcW w:w="2283"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Доля</w:t>
            </w:r>
          </w:p>
        </w:tc>
      </w:tr>
      <w:tr w:rsidR="0043679F" w:rsidRPr="0043679F" w:rsidTr="002252F4">
        <w:trPr>
          <w:jc w:val="center"/>
        </w:trPr>
        <w:tc>
          <w:tcPr>
            <w:tcW w:w="3366" w:type="dxa"/>
            <w:vAlign w:val="center"/>
          </w:tcPr>
          <w:p w:rsidR="0043679F" w:rsidRPr="0043679F" w:rsidRDefault="0043679F" w:rsidP="0043679F">
            <w:pPr>
              <w:pStyle w:val="xl65"/>
              <w:spacing w:before="0" w:beforeAutospacing="0" w:after="0" w:afterAutospacing="0"/>
              <w:ind w:firstLine="426"/>
            </w:pPr>
            <w:r w:rsidRPr="0043679F">
              <w:t>Индивидуальная застройка</w:t>
            </w:r>
          </w:p>
        </w:tc>
        <w:tc>
          <w:tcPr>
            <w:tcW w:w="169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66,9</w:t>
            </w:r>
          </w:p>
        </w:tc>
        <w:tc>
          <w:tcPr>
            <w:tcW w:w="2283"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97%</w:t>
            </w:r>
          </w:p>
        </w:tc>
      </w:tr>
      <w:tr w:rsidR="0043679F" w:rsidRPr="0043679F" w:rsidTr="002252F4">
        <w:trPr>
          <w:jc w:val="center"/>
        </w:trPr>
        <w:tc>
          <w:tcPr>
            <w:tcW w:w="3366"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Многоквартирная застройка</w:t>
            </w:r>
          </w:p>
        </w:tc>
        <w:tc>
          <w:tcPr>
            <w:tcW w:w="1692" w:type="dxa"/>
            <w:vAlign w:val="center"/>
          </w:tcPr>
          <w:p w:rsidR="0043679F" w:rsidRPr="0043679F" w:rsidRDefault="0043679F" w:rsidP="0043679F">
            <w:pPr>
              <w:pStyle w:val="S"/>
              <w:spacing w:line="240" w:lineRule="auto"/>
              <w:ind w:firstLine="426"/>
            </w:pPr>
            <w:r w:rsidRPr="0043679F">
              <w:t>2,3</w:t>
            </w:r>
          </w:p>
        </w:tc>
        <w:tc>
          <w:tcPr>
            <w:tcW w:w="2283"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r>
      <w:tr w:rsidR="0043679F" w:rsidRPr="0043679F" w:rsidTr="002252F4">
        <w:trPr>
          <w:jc w:val="center"/>
        </w:trPr>
        <w:tc>
          <w:tcPr>
            <w:tcW w:w="3366" w:type="dxa"/>
            <w:vAlign w:val="center"/>
          </w:tcPr>
          <w:p w:rsidR="0043679F" w:rsidRPr="0043679F" w:rsidRDefault="0043679F" w:rsidP="0043679F">
            <w:pPr>
              <w:pStyle w:val="xl86"/>
              <w:spacing w:before="0" w:beforeAutospacing="0" w:after="0" w:afterAutospacing="0"/>
              <w:ind w:firstLine="426"/>
            </w:pPr>
            <w:r w:rsidRPr="0043679F">
              <w:lastRenderedPageBreak/>
              <w:t>Итого:</w:t>
            </w:r>
          </w:p>
        </w:tc>
        <w:tc>
          <w:tcPr>
            <w:tcW w:w="1692" w:type="dxa"/>
            <w:vAlign w:val="center"/>
          </w:tcPr>
          <w:p w:rsidR="0043679F" w:rsidRPr="0043679F" w:rsidRDefault="0043679F" w:rsidP="0043679F">
            <w:pPr>
              <w:pStyle w:val="afa"/>
              <w:keepLines w:val="0"/>
              <w:suppressAutoHyphens w:val="0"/>
              <w:spacing w:after="0" w:line="240" w:lineRule="auto"/>
              <w:ind w:firstLine="426"/>
              <w:rPr>
                <w:b/>
                <w:bCs/>
                <w:sz w:val="24"/>
                <w:szCs w:val="24"/>
              </w:rPr>
            </w:pPr>
            <w:r w:rsidRPr="0043679F">
              <w:rPr>
                <w:b/>
                <w:bCs/>
                <w:sz w:val="24"/>
                <w:szCs w:val="24"/>
              </w:rPr>
              <w:t>69,2</w:t>
            </w:r>
          </w:p>
        </w:tc>
        <w:tc>
          <w:tcPr>
            <w:tcW w:w="2283" w:type="dxa"/>
            <w:vAlign w:val="center"/>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100%</w:t>
            </w:r>
          </w:p>
        </w:tc>
      </w:tr>
    </w:tbl>
    <w:p w:rsidR="0043679F" w:rsidRPr="0043679F" w:rsidRDefault="0043679F" w:rsidP="0043679F">
      <w:pPr>
        <w:spacing w:after="0" w:line="240" w:lineRule="auto"/>
        <w:ind w:firstLine="426"/>
        <w:contextualSpacing/>
        <w:rPr>
          <w:rFonts w:ascii="Times New Roman" w:hAnsi="Times New Roman" w:cs="Times New Roman"/>
        </w:rPr>
      </w:pPr>
    </w:p>
    <w:p w:rsidR="0043679F" w:rsidRPr="0043679F" w:rsidRDefault="0043679F" w:rsidP="0043679F">
      <w:pPr>
        <w:spacing w:after="0" w:line="240" w:lineRule="auto"/>
        <w:ind w:firstLine="426"/>
        <w:contextualSpacing/>
        <w:rPr>
          <w:rFonts w:ascii="Times New Roman" w:hAnsi="Times New Roman" w:cs="Times New Roman"/>
        </w:rPr>
      </w:pPr>
      <w:r w:rsidRPr="0043679F">
        <w:rPr>
          <w:rFonts w:ascii="Times New Roman" w:hAnsi="Times New Roman" w:cs="Times New Roman"/>
        </w:rPr>
        <w:t>В структуре жилого фонда 97% является индивидуальной застройкой.</w:t>
      </w:r>
    </w:p>
    <w:p w:rsidR="0043679F" w:rsidRPr="0043679F" w:rsidRDefault="0043679F" w:rsidP="0043679F">
      <w:pPr>
        <w:spacing w:after="0" w:line="240" w:lineRule="auto"/>
        <w:ind w:right="849" w:firstLine="426"/>
        <w:contextualSpacing/>
        <w:jc w:val="right"/>
        <w:rPr>
          <w:rFonts w:ascii="Times New Roman" w:hAnsi="Times New Roman" w:cs="Times New Roman"/>
        </w:rPr>
      </w:pPr>
      <w:r w:rsidRPr="0043679F">
        <w:rPr>
          <w:rFonts w:ascii="Times New Roman" w:hAnsi="Times New Roman" w:cs="Times New Roman"/>
          <w:i/>
        </w:rPr>
        <w:t>Таблица 14</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iCs/>
        </w:rPr>
        <w:t>Структура жилого фонда по населенным пунктам</w:t>
      </w:r>
    </w:p>
    <w:tbl>
      <w:tblPr>
        <w:tblW w:w="7986" w:type="dxa"/>
        <w:jc w:val="center"/>
        <w:tblCellMar>
          <w:left w:w="0" w:type="dxa"/>
          <w:right w:w="0" w:type="dxa"/>
        </w:tblCellMar>
        <w:tblLook w:val="0000"/>
      </w:tblPr>
      <w:tblGrid>
        <w:gridCol w:w="1775"/>
        <w:gridCol w:w="1336"/>
        <w:gridCol w:w="1224"/>
        <w:gridCol w:w="1747"/>
        <w:gridCol w:w="1904"/>
      </w:tblGrid>
      <w:tr w:rsidR="0043679F" w:rsidRPr="0043679F" w:rsidTr="002252F4">
        <w:trPr>
          <w:cantSplit/>
          <w:trHeight w:val="318"/>
          <w:jc w:val="center"/>
        </w:trPr>
        <w:tc>
          <w:tcPr>
            <w:tcW w:w="1775" w:type="dxa"/>
            <w:vMerge w:val="restart"/>
            <w:tcBorders>
              <w:top w:val="single" w:sz="4" w:space="0" w:color="auto"/>
              <w:left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Наименование показателя</w:t>
            </w:r>
          </w:p>
        </w:tc>
        <w:tc>
          <w:tcPr>
            <w:tcW w:w="2560" w:type="dxa"/>
            <w:gridSpan w:val="2"/>
            <w:vMerge w:val="restart"/>
            <w:tcBorders>
              <w:top w:val="single" w:sz="4" w:space="0" w:color="auto"/>
              <w:left w:val="nil"/>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Жилой фонд, всего</w:t>
            </w:r>
          </w:p>
        </w:tc>
        <w:tc>
          <w:tcPr>
            <w:tcW w:w="3651" w:type="dxa"/>
            <w:gridSpan w:val="2"/>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в т.ч.:</w:t>
            </w:r>
          </w:p>
        </w:tc>
      </w:tr>
      <w:tr w:rsidR="0043679F" w:rsidRPr="0043679F" w:rsidTr="002252F4">
        <w:trPr>
          <w:cantSplit/>
          <w:trHeight w:val="702"/>
          <w:jc w:val="center"/>
        </w:trPr>
        <w:tc>
          <w:tcPr>
            <w:tcW w:w="1775" w:type="dxa"/>
            <w:vMerge/>
            <w:tcBorders>
              <w:left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p>
        </w:tc>
        <w:tc>
          <w:tcPr>
            <w:tcW w:w="2560" w:type="dxa"/>
            <w:gridSpan w:val="2"/>
            <w:vMerge/>
            <w:tcBorders>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p>
        </w:tc>
        <w:tc>
          <w:tcPr>
            <w:tcW w:w="1747"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pStyle w:val="xl65"/>
              <w:spacing w:before="0" w:beforeAutospacing="0" w:after="0" w:afterAutospacing="0"/>
              <w:ind w:firstLine="426"/>
              <w:jc w:val="center"/>
              <w:rPr>
                <w:rFonts w:eastAsia="Arial Unicode MS"/>
                <w:i/>
                <w:iCs/>
              </w:rPr>
            </w:pPr>
            <w:r w:rsidRPr="0043679F">
              <w:rPr>
                <w:i/>
                <w:iCs/>
              </w:rPr>
              <w:t>Индивидуальная жилая застройка</w:t>
            </w:r>
          </w:p>
        </w:tc>
        <w:tc>
          <w:tcPr>
            <w:tcW w:w="1904"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Многоквартирная жилая застройка</w:t>
            </w:r>
          </w:p>
        </w:tc>
      </w:tr>
      <w:tr w:rsidR="0043679F" w:rsidRPr="0043679F" w:rsidTr="002252F4">
        <w:trPr>
          <w:cantSplit/>
          <w:trHeight w:val="374"/>
          <w:jc w:val="center"/>
        </w:trPr>
        <w:tc>
          <w:tcPr>
            <w:tcW w:w="1775" w:type="dxa"/>
            <w:vMerge/>
            <w:tcBorders>
              <w:left w:val="single" w:sz="4" w:space="0" w:color="auto"/>
              <w:bottom w:val="single" w:sz="4" w:space="0" w:color="auto"/>
              <w:right w:val="single" w:sz="4" w:space="0" w:color="auto"/>
            </w:tcBorders>
            <w:shd w:val="clear" w:color="auto" w:fill="CCFFCC"/>
            <w:tcMar>
              <w:top w:w="15" w:type="dxa"/>
              <w:left w:w="15" w:type="dxa"/>
              <w:bottom w:w="0" w:type="dxa"/>
              <w:right w:w="15" w:type="dxa"/>
            </w:tcMar>
          </w:tcPr>
          <w:p w:rsidR="0043679F" w:rsidRPr="0043679F" w:rsidRDefault="0043679F" w:rsidP="0043679F">
            <w:pPr>
              <w:spacing w:after="0" w:line="240" w:lineRule="auto"/>
              <w:ind w:firstLine="426"/>
              <w:rPr>
                <w:rFonts w:ascii="Times New Roman" w:hAnsi="Times New Roman" w:cs="Times New Roman"/>
                <w:i/>
                <w:iCs/>
              </w:rPr>
            </w:pPr>
          </w:p>
        </w:tc>
        <w:tc>
          <w:tcPr>
            <w:tcW w:w="1336"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Тыс. м</w:t>
            </w:r>
            <w:r w:rsidRPr="0043679F">
              <w:rPr>
                <w:rFonts w:ascii="Times New Roman" w:hAnsi="Times New Roman" w:cs="Times New Roman"/>
                <w:i/>
                <w:iCs/>
                <w:vertAlign w:val="superscript"/>
              </w:rPr>
              <w:t>2</w:t>
            </w:r>
          </w:p>
        </w:tc>
        <w:tc>
          <w:tcPr>
            <w:tcW w:w="1224" w:type="dxa"/>
            <w:tcBorders>
              <w:top w:val="single" w:sz="4" w:space="0" w:color="auto"/>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pStyle w:val="S"/>
              <w:spacing w:line="240" w:lineRule="auto"/>
              <w:ind w:firstLine="426"/>
              <w:rPr>
                <w:i/>
                <w:iCs/>
              </w:rPr>
            </w:pPr>
            <w:r w:rsidRPr="0043679F">
              <w:rPr>
                <w:i/>
                <w:iCs/>
              </w:rPr>
              <w:t>Доля, %</w:t>
            </w:r>
          </w:p>
        </w:tc>
        <w:tc>
          <w:tcPr>
            <w:tcW w:w="1747" w:type="dxa"/>
            <w:tcBorders>
              <w:top w:val="nil"/>
              <w:left w:val="nil"/>
              <w:bottom w:val="single" w:sz="4" w:space="0" w:color="auto"/>
              <w:right w:val="single" w:sz="4" w:space="0" w:color="auto"/>
            </w:tcBorders>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Тыс. м</w:t>
            </w:r>
            <w:r w:rsidRPr="0043679F">
              <w:rPr>
                <w:rFonts w:ascii="Times New Roman" w:hAnsi="Times New Roman" w:cs="Times New Roman"/>
                <w:i/>
                <w:iCs/>
                <w:vertAlign w:val="superscript"/>
              </w:rPr>
              <w:t>2</w:t>
            </w:r>
          </w:p>
        </w:tc>
        <w:tc>
          <w:tcPr>
            <w:tcW w:w="0" w:type="auto"/>
            <w:tcBorders>
              <w:top w:val="nil"/>
              <w:left w:val="nil"/>
              <w:bottom w:val="single" w:sz="4" w:space="0" w:color="auto"/>
              <w:right w:val="single" w:sz="4" w:space="0" w:color="auto"/>
            </w:tcBorders>
            <w:shd w:val="clear" w:color="auto" w:fill="CCFFCC"/>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Тыс. м</w:t>
            </w:r>
            <w:r w:rsidRPr="0043679F">
              <w:rPr>
                <w:rFonts w:ascii="Times New Roman" w:hAnsi="Times New Roman" w:cs="Times New Roman"/>
                <w:i/>
                <w:iCs/>
                <w:vertAlign w:val="superscript"/>
              </w:rPr>
              <w:t>2</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 xml:space="preserve"> Д. Телец </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20,9</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pStyle w:val="S"/>
              <w:spacing w:line="240" w:lineRule="auto"/>
              <w:ind w:firstLine="426"/>
              <w:rPr>
                <w:rFonts w:eastAsia="Arial Unicode MS"/>
              </w:rPr>
            </w:pPr>
            <w:r w:rsidRPr="0043679F">
              <w:t>30</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19,6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1,3</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 xml:space="preserve"> Д. Красное</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17,8</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26</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17,7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 xml:space="preserve"> Пос. Прогресс</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3,7</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5</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pStyle w:val="S"/>
              <w:spacing w:line="240" w:lineRule="auto"/>
              <w:ind w:firstLine="426"/>
              <w:rPr>
                <w:rFonts w:eastAsia="Arial Unicode MS"/>
              </w:rPr>
            </w:pPr>
            <w:r w:rsidRPr="0043679F">
              <w:t>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С.Филипповичи</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4,1</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6</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Макарзно</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5,6</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8</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Кветунь</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4,6</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7</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 xml:space="preserve"> Д. Поповка</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5,2</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7</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 xml:space="preserve"> Ст. Непорень</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0,3</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pStyle w:val="S"/>
              <w:spacing w:line="240" w:lineRule="auto"/>
              <w:ind w:firstLine="426"/>
              <w:rPr>
                <w:rFonts w:eastAsia="Arial Unicode MS"/>
              </w:rPr>
            </w:pPr>
            <w:r w:rsidRPr="0043679F">
              <w:t>0,3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 xml:space="preserve"> Р-д Непорень</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Лучки</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4,0</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6</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w:t>
            </w:r>
          </w:p>
        </w:tc>
      </w:tr>
      <w:tr w:rsidR="0043679F" w:rsidRPr="0043679F" w:rsidTr="002252F4">
        <w:trPr>
          <w:trHeight w:val="6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Пос.Высокий Ключ</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0,7</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 xml:space="preserve">Д. Карташово </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Колодезки</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1,7</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w:t>
            </w:r>
          </w:p>
        </w:tc>
      </w:tr>
      <w:tr w:rsidR="0043679F" w:rsidRPr="0043679F" w:rsidTr="002252F4">
        <w:trPr>
          <w:trHeight w:val="300"/>
          <w:jc w:val="center"/>
        </w:trPr>
        <w:tc>
          <w:tcPr>
            <w:tcW w:w="177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jc w:val="right"/>
              <w:rPr>
                <w:rFonts w:ascii="Times New Roman" w:eastAsia="Arial Unicode MS" w:hAnsi="Times New Roman" w:cs="Times New Roman"/>
                <w:b/>
                <w:bCs/>
              </w:rPr>
            </w:pPr>
            <w:r w:rsidRPr="0043679F">
              <w:rPr>
                <w:rFonts w:ascii="Times New Roman" w:hAnsi="Times New Roman" w:cs="Times New Roman"/>
                <w:b/>
                <w:bCs/>
              </w:rPr>
              <w:t> Итого:</w:t>
            </w:r>
          </w:p>
        </w:tc>
        <w:tc>
          <w:tcPr>
            <w:tcW w:w="1336"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69,2</w:t>
            </w:r>
          </w:p>
        </w:tc>
        <w:tc>
          <w:tcPr>
            <w:tcW w:w="12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100</w:t>
            </w:r>
          </w:p>
        </w:tc>
        <w:tc>
          <w:tcPr>
            <w:tcW w:w="174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66,9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2,3</w:t>
            </w:r>
          </w:p>
        </w:tc>
      </w:tr>
    </w:tbl>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pStyle w:val="2"/>
        <w:ind w:firstLine="426"/>
        <w:contextualSpacing/>
        <w:rPr>
          <w:rFonts w:ascii="Times New Roman" w:hAnsi="Times New Roman"/>
          <w:color w:val="auto"/>
          <w:sz w:val="24"/>
        </w:rPr>
      </w:pPr>
      <w:bookmarkStart w:id="121" w:name="_Toc512581684"/>
      <w:r w:rsidRPr="0043679F">
        <w:rPr>
          <w:rFonts w:ascii="Times New Roman" w:hAnsi="Times New Roman"/>
          <w:color w:val="auto"/>
          <w:sz w:val="24"/>
        </w:rPr>
        <w:t>1.6.</w:t>
      </w:r>
      <w:r w:rsidRPr="0043679F">
        <w:rPr>
          <w:rFonts w:ascii="Times New Roman" w:hAnsi="Times New Roman"/>
          <w:color w:val="auto"/>
          <w:sz w:val="24"/>
        </w:rPr>
        <w:tab/>
      </w:r>
      <w:bookmarkStart w:id="122" w:name="_Toc260406467"/>
      <w:bookmarkStart w:id="123" w:name="_Toc263342110"/>
      <w:bookmarkStart w:id="124" w:name="_Toc265159078"/>
      <w:r w:rsidRPr="0043679F">
        <w:rPr>
          <w:rFonts w:ascii="Times New Roman" w:hAnsi="Times New Roman"/>
          <w:color w:val="auto"/>
          <w:sz w:val="24"/>
        </w:rPr>
        <w:t>Анализ состояния транспортной инфраструктур</w:t>
      </w:r>
      <w:bookmarkEnd w:id="122"/>
      <w:bookmarkEnd w:id="123"/>
      <w:bookmarkEnd w:id="124"/>
      <w:r w:rsidRPr="0043679F">
        <w:rPr>
          <w:rFonts w:ascii="Times New Roman" w:hAnsi="Times New Roman"/>
          <w:color w:val="auto"/>
          <w:sz w:val="24"/>
        </w:rPr>
        <w:t>ы</w:t>
      </w:r>
      <w:bookmarkEnd w:id="119"/>
      <w:bookmarkEnd w:id="120"/>
      <w:bookmarkEnd w:id="121"/>
    </w:p>
    <w:p w:rsidR="0043679F" w:rsidRPr="0043679F" w:rsidRDefault="0043679F" w:rsidP="0043679F">
      <w:pPr>
        <w:pStyle w:val="3"/>
        <w:spacing w:before="0"/>
        <w:ind w:firstLine="426"/>
        <w:contextualSpacing/>
        <w:jc w:val="center"/>
        <w:rPr>
          <w:rFonts w:ascii="Times New Roman" w:hAnsi="Times New Roman"/>
        </w:rPr>
      </w:pPr>
      <w:bookmarkStart w:id="125" w:name="_Toc512581685"/>
      <w:r w:rsidRPr="0043679F">
        <w:rPr>
          <w:rFonts w:ascii="Times New Roman" w:hAnsi="Times New Roman"/>
        </w:rPr>
        <w:t xml:space="preserve">1.6.1. </w:t>
      </w:r>
      <w:bookmarkStart w:id="126" w:name="_Toc265159079"/>
      <w:bookmarkStart w:id="127" w:name="_Toc286309960"/>
      <w:bookmarkStart w:id="128" w:name="_Toc286310111"/>
      <w:r w:rsidRPr="0043679F">
        <w:rPr>
          <w:rFonts w:ascii="Times New Roman" w:hAnsi="Times New Roman"/>
        </w:rPr>
        <w:t>Внешний транспорт и улично-дорожная сеть</w:t>
      </w:r>
      <w:bookmarkEnd w:id="125"/>
      <w:bookmarkEnd w:id="126"/>
      <w:bookmarkEnd w:id="127"/>
      <w:bookmarkEnd w:id="128"/>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Транспортная инфраструктура Телецкого сельского поселения включает 2 вида транспорта: железнодорожный и автомобильный, – и принимает нагрузку в направлении внутриобластных и местных связей.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Каркас транспортной автомобильной сети территории Телецкого сельского поселения представлен автомобильными дорогами регионального значения «Суземка - Трубчевск - Белая Березка», «Суземка - Трубчевск», «Трубчевск – Погар», «Кветунь - Витемля», «Семцы - Рамасуха – Трубчевск», «Трубчевск - Гнилево», а так же автомобильными дорогами местного значения и улично-дорожной сетью населенных пунктов.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Характеристика автодорог регионального значения в соответствии с информацией КУ «Управление автомобильных  дорог Брянской области» представлена в таблице 15.</w:t>
      </w: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15</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Характеристика автомобильных дорог</w:t>
      </w:r>
      <w:r w:rsidRPr="0043679F">
        <w:rPr>
          <w:rFonts w:ascii="Times New Roman" w:hAnsi="Times New Roman" w:cs="Times New Roman"/>
          <w:i/>
        </w:rPr>
        <w:t xml:space="preserve"> </w:t>
      </w:r>
      <w:r w:rsidRPr="0043679F">
        <w:rPr>
          <w:rFonts w:ascii="Times New Roman" w:hAnsi="Times New Roman" w:cs="Times New Roman"/>
          <w:b/>
          <w:i/>
        </w:rPr>
        <w:t>регионального значения</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 xml:space="preserve"> Телецкого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12"/>
        <w:gridCol w:w="3735"/>
        <w:gridCol w:w="2038"/>
        <w:gridCol w:w="1184"/>
        <w:gridCol w:w="1602"/>
      </w:tblGrid>
      <w:tr w:rsidR="0043679F" w:rsidRPr="0043679F" w:rsidTr="002252F4">
        <w:tc>
          <w:tcPr>
            <w:tcW w:w="0" w:type="auto"/>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Индекс дороги</w:t>
            </w:r>
          </w:p>
        </w:tc>
        <w:tc>
          <w:tcPr>
            <w:tcW w:w="0" w:type="auto"/>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 автомобильных дорог</w:t>
            </w:r>
          </w:p>
        </w:tc>
        <w:tc>
          <w:tcPr>
            <w:tcW w:w="0" w:type="auto"/>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Протяженность, км</w:t>
            </w:r>
          </w:p>
        </w:tc>
        <w:tc>
          <w:tcPr>
            <w:tcW w:w="0" w:type="auto"/>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Категория</w:t>
            </w:r>
          </w:p>
        </w:tc>
        <w:tc>
          <w:tcPr>
            <w:tcW w:w="0" w:type="auto"/>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Тип покрытия</w:t>
            </w:r>
          </w:p>
        </w:tc>
      </w:tr>
      <w:tr w:rsidR="0043679F" w:rsidRPr="0043679F" w:rsidTr="002252F4">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26-1</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Трубчевск – Погар</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11,84</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асфальтобетон</w:t>
            </w:r>
          </w:p>
        </w:tc>
      </w:tr>
      <w:tr w:rsidR="0043679F" w:rsidRPr="0043679F" w:rsidTr="002252F4">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lastRenderedPageBreak/>
              <w:t>26-2</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Кветунь – Витемля</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0,98</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асфальтобетон</w:t>
            </w:r>
          </w:p>
        </w:tc>
      </w:tr>
      <w:tr w:rsidR="0043679F" w:rsidRPr="0043679F" w:rsidTr="002252F4">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26-7</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Трубчевск – Гнилево</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0,33</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асфальтобетон</w:t>
            </w:r>
          </w:p>
        </w:tc>
      </w:tr>
      <w:tr w:rsidR="0043679F" w:rsidRPr="0043679F" w:rsidTr="002252F4">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26-27</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Суземка – Трубчевск – Белая Березка</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11,03</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асфальтобетон</w:t>
            </w:r>
          </w:p>
        </w:tc>
      </w:tr>
      <w:tr w:rsidR="0043679F" w:rsidRPr="0043679F" w:rsidTr="002252F4">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20-6</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Семцы – Рамасуха – Трубчевск</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2,2</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асфальтобетон</w:t>
            </w:r>
          </w:p>
        </w:tc>
      </w:tr>
      <w:tr w:rsidR="0043679F" w:rsidRPr="0043679F" w:rsidTr="002252F4">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24-1</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Суземка – Трубчевск</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12,85</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асфальтобетон</w:t>
            </w:r>
          </w:p>
        </w:tc>
      </w:tr>
      <w:tr w:rsidR="0043679F" w:rsidRPr="0043679F" w:rsidTr="002252F4">
        <w:tc>
          <w:tcPr>
            <w:tcW w:w="0" w:type="auto"/>
            <w:gridSpan w:val="2"/>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ИТОГО по муниципальному образованию</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39,23</w:t>
            </w: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p>
        </w:tc>
        <w:tc>
          <w:tcPr>
            <w:tcW w:w="0" w:type="auto"/>
          </w:tcPr>
          <w:p w:rsidR="0043679F" w:rsidRPr="0043679F" w:rsidRDefault="0043679F" w:rsidP="0043679F">
            <w:pPr>
              <w:spacing w:after="0" w:line="240" w:lineRule="auto"/>
              <w:ind w:firstLine="426"/>
              <w:jc w:val="center"/>
              <w:rPr>
                <w:rFonts w:ascii="Times New Roman" w:hAnsi="Times New Roman" w:cs="Times New Roman"/>
              </w:rPr>
            </w:pPr>
          </w:p>
        </w:tc>
      </w:tr>
    </w:tbl>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Плотность автодорожной сети регионального значения поселения – 21,35 км/100 км².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территории Телецкого сельского поселения имеется железнодорожная магистраль тупикового характера: от станции Суземки на г. Трубчевск.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Таким образом, железнодорожный транспорт на территории Телецкого сельского поселения представлен железнодорожной линией «Суземская хозветвь», по которой осуществляются грузовые перевозки. Её характеристика  приведена в таблице 16.</w:t>
      </w:r>
    </w:p>
    <w:p w:rsidR="0043679F" w:rsidRPr="0043679F" w:rsidRDefault="0043679F" w:rsidP="0043679F">
      <w:pPr>
        <w:spacing w:after="0" w:line="240" w:lineRule="auto"/>
        <w:ind w:right="282" w:firstLine="426"/>
        <w:contextualSpacing/>
        <w:jc w:val="right"/>
        <w:rPr>
          <w:rFonts w:ascii="Times New Roman" w:hAnsi="Times New Roman" w:cs="Times New Roman"/>
          <w:i/>
        </w:rPr>
      </w:pPr>
      <w:r w:rsidRPr="0043679F">
        <w:rPr>
          <w:rFonts w:ascii="Times New Roman" w:hAnsi="Times New Roman" w:cs="Times New Roman"/>
          <w:i/>
        </w:rPr>
        <w:t>Таблица 16</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Характеристика Суземской хозветви</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0"/>
        <w:gridCol w:w="2880"/>
      </w:tblGrid>
      <w:tr w:rsidR="0043679F" w:rsidRPr="0043679F" w:rsidTr="002252F4">
        <w:trPr>
          <w:trHeight w:val="221"/>
          <w:jc w:val="center"/>
        </w:trPr>
        <w:tc>
          <w:tcPr>
            <w:tcW w:w="6300"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Количество путей</w:t>
            </w:r>
          </w:p>
        </w:tc>
        <w:tc>
          <w:tcPr>
            <w:tcW w:w="2880"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однопутная</w:t>
            </w:r>
          </w:p>
        </w:tc>
      </w:tr>
      <w:tr w:rsidR="0043679F" w:rsidRPr="0043679F" w:rsidTr="002252F4">
        <w:trPr>
          <w:trHeight w:val="341"/>
          <w:jc w:val="center"/>
        </w:trPr>
        <w:tc>
          <w:tcPr>
            <w:tcW w:w="6300"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Вид тяги</w:t>
            </w:r>
          </w:p>
        </w:tc>
        <w:tc>
          <w:tcPr>
            <w:tcW w:w="2880"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тепловозная</w:t>
            </w:r>
          </w:p>
        </w:tc>
      </w:tr>
      <w:tr w:rsidR="0043679F" w:rsidRPr="0043679F" w:rsidTr="002252F4">
        <w:trPr>
          <w:trHeight w:val="282"/>
          <w:jc w:val="center"/>
        </w:trPr>
        <w:tc>
          <w:tcPr>
            <w:tcW w:w="6300"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Размеры движения (пар поездов в сутки)</w:t>
            </w:r>
          </w:p>
        </w:tc>
        <w:tc>
          <w:tcPr>
            <w:tcW w:w="2880"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0,5 пар поездов в сутки</w:t>
            </w:r>
          </w:p>
        </w:tc>
      </w:tr>
      <w:tr w:rsidR="0043679F" w:rsidRPr="0043679F" w:rsidTr="002252F4">
        <w:trPr>
          <w:trHeight w:val="282"/>
          <w:jc w:val="center"/>
        </w:trPr>
        <w:tc>
          <w:tcPr>
            <w:tcW w:w="6300" w:type="dxa"/>
          </w:tcPr>
          <w:p w:rsidR="0043679F" w:rsidRPr="0043679F" w:rsidRDefault="0043679F" w:rsidP="0043679F">
            <w:pPr>
              <w:tabs>
                <w:tab w:val="left" w:pos="1128"/>
              </w:tabs>
              <w:spacing w:after="0" w:line="240" w:lineRule="auto"/>
              <w:ind w:firstLine="426"/>
              <w:jc w:val="both"/>
              <w:rPr>
                <w:rFonts w:ascii="Times New Roman" w:hAnsi="Times New Roman" w:cs="Times New Roman"/>
              </w:rPr>
            </w:pPr>
            <w:r w:rsidRPr="0043679F">
              <w:rPr>
                <w:rFonts w:ascii="Times New Roman" w:hAnsi="Times New Roman" w:cs="Times New Roman"/>
              </w:rPr>
              <w:t>Скорость движения пассажирских/ грузовых (км/ч)</w:t>
            </w:r>
          </w:p>
        </w:tc>
        <w:tc>
          <w:tcPr>
            <w:tcW w:w="2880"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25/25</w:t>
            </w:r>
          </w:p>
        </w:tc>
      </w:tr>
      <w:tr w:rsidR="0043679F" w:rsidRPr="0043679F" w:rsidTr="002252F4">
        <w:trPr>
          <w:trHeight w:val="282"/>
          <w:jc w:val="center"/>
        </w:trPr>
        <w:tc>
          <w:tcPr>
            <w:tcW w:w="6300" w:type="dxa"/>
          </w:tcPr>
          <w:p w:rsidR="0043679F" w:rsidRPr="0043679F" w:rsidRDefault="0043679F" w:rsidP="0043679F">
            <w:pPr>
              <w:tabs>
                <w:tab w:val="left" w:pos="1128"/>
              </w:tabs>
              <w:spacing w:after="0" w:line="240" w:lineRule="auto"/>
              <w:ind w:firstLine="426"/>
              <w:jc w:val="both"/>
              <w:rPr>
                <w:rFonts w:ascii="Times New Roman" w:hAnsi="Times New Roman" w:cs="Times New Roman"/>
              </w:rPr>
            </w:pPr>
            <w:r w:rsidRPr="0043679F">
              <w:rPr>
                <w:rFonts w:ascii="Times New Roman" w:hAnsi="Times New Roman" w:cs="Times New Roman"/>
              </w:rPr>
              <w:t>Техническое состояние</w:t>
            </w:r>
          </w:p>
        </w:tc>
        <w:tc>
          <w:tcPr>
            <w:tcW w:w="2880"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удовлетворительное</w:t>
            </w:r>
          </w:p>
        </w:tc>
      </w:tr>
      <w:tr w:rsidR="0043679F" w:rsidRPr="0043679F" w:rsidTr="002252F4">
        <w:trPr>
          <w:trHeight w:val="282"/>
          <w:jc w:val="center"/>
        </w:trPr>
        <w:tc>
          <w:tcPr>
            <w:tcW w:w="6300" w:type="dxa"/>
          </w:tcPr>
          <w:p w:rsidR="0043679F" w:rsidRPr="0043679F" w:rsidRDefault="0043679F" w:rsidP="0043679F">
            <w:pPr>
              <w:tabs>
                <w:tab w:val="left" w:pos="1128"/>
              </w:tabs>
              <w:spacing w:after="0" w:line="240" w:lineRule="auto"/>
              <w:ind w:firstLine="426"/>
              <w:jc w:val="both"/>
              <w:rPr>
                <w:rFonts w:ascii="Times New Roman" w:hAnsi="Times New Roman" w:cs="Times New Roman"/>
              </w:rPr>
            </w:pPr>
            <w:r w:rsidRPr="0043679F">
              <w:rPr>
                <w:rFonts w:ascii="Times New Roman" w:hAnsi="Times New Roman" w:cs="Times New Roman"/>
              </w:rPr>
              <w:t>Строящиеся и проектируемые железные дороги</w:t>
            </w:r>
          </w:p>
        </w:tc>
        <w:tc>
          <w:tcPr>
            <w:tcW w:w="2880"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отсутствуют</w:t>
            </w:r>
          </w:p>
        </w:tc>
      </w:tr>
    </w:tbl>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Протяженность участков железной дороги на территории поселения составляет    </w:t>
      </w:r>
      <w:smartTag w:uri="urn:schemas-microsoft-com:office:smarttags" w:element="metricconverter">
        <w:smartTagPr>
          <w:attr w:name="ProductID" w:val="10,47 км"/>
        </w:smartTagPr>
        <w:r w:rsidRPr="0043679F">
          <w:rPr>
            <w:rFonts w:ascii="Times New Roman" w:hAnsi="Times New Roman" w:cs="Times New Roman"/>
          </w:rPr>
          <w:t>10,47 км</w:t>
        </w:r>
      </w:smartTag>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Плотность железнодорожной сети поселения – 5,7 км/100 км².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территории поселения железнодорожные станции отсутствуют, имеется железнодорожный разъезд Непорень.</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Внутренняя транспортная сеть населенных пунктов Телецкого сельского поселения 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Существующая геометрия внутренней транспортной сети связана с  геометрией планировочной структуры, обусловленной исторически сложившейся застройкой и особенностями геоморфологии.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43679F">
          <w:rPr>
            <w:rFonts w:ascii="Times New Roman" w:hAnsi="Times New Roman" w:cs="Times New Roman"/>
          </w:rPr>
          <w:t>18 метров</w:t>
        </w:r>
      </w:smartTag>
      <w:r w:rsidRPr="0043679F">
        <w:rPr>
          <w:rFonts w:ascii="Times New Roman" w:hAnsi="Times New Roman" w:cs="Times New Roman"/>
        </w:rPr>
        <w:t xml:space="preserve"> в красных линиях (рекомендуемая при новой застройке – 20-</w:t>
      </w:r>
      <w:smartTag w:uri="urn:schemas-microsoft-com:office:smarttags" w:element="metricconverter">
        <w:smartTagPr>
          <w:attr w:name="ProductID" w:val="26 м"/>
        </w:smartTagPr>
        <w:r w:rsidRPr="0043679F">
          <w:rPr>
            <w:rFonts w:ascii="Times New Roman" w:hAnsi="Times New Roman" w:cs="Times New Roman"/>
          </w:rPr>
          <w:t>26 м</w:t>
        </w:r>
      </w:smartTag>
      <w:r w:rsidRPr="0043679F">
        <w:rPr>
          <w:rFonts w:ascii="Times New Roman" w:hAnsi="Times New Roman" w:cs="Times New Roman"/>
        </w:rPr>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43679F">
          <w:rPr>
            <w:rFonts w:ascii="Times New Roman" w:hAnsi="Times New Roman" w:cs="Times New Roman"/>
          </w:rPr>
          <w:t>15 метров</w:t>
        </w:r>
      </w:smartTag>
      <w:r w:rsidRPr="0043679F">
        <w:rPr>
          <w:rFonts w:ascii="Times New Roman" w:hAnsi="Times New Roman" w:cs="Times New Roman"/>
        </w:rPr>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43679F">
          <w:rPr>
            <w:rFonts w:ascii="Times New Roman" w:hAnsi="Times New Roman" w:cs="Times New Roman"/>
          </w:rPr>
          <w:t>20 м</w:t>
        </w:r>
      </w:smartTag>
      <w:r w:rsidRPr="0043679F">
        <w:rPr>
          <w:rFonts w:ascii="Times New Roman" w:hAnsi="Times New Roman" w:cs="Times New Roman"/>
        </w:rPr>
        <w:t xml:space="preserve">). В системе исторически сложившейся застройки указанная ширина улиц в красных линиях выдерживается не всегда.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rPr>
      </w:pPr>
      <w:bookmarkStart w:id="129" w:name="_Toc286309961"/>
      <w:bookmarkStart w:id="130" w:name="_Toc286310112"/>
      <w:bookmarkStart w:id="131" w:name="_Toc512581686"/>
      <w:r w:rsidRPr="0043679F">
        <w:rPr>
          <w:rFonts w:ascii="Times New Roman" w:hAnsi="Times New Roman" w:cs="Times New Roman"/>
          <w:b/>
          <w:szCs w:val="28"/>
        </w:rPr>
        <w:t>1.6.2. Анализ организации пассажирского сообщени</w:t>
      </w:r>
      <w:bookmarkEnd w:id="129"/>
      <w:bookmarkEnd w:id="130"/>
      <w:r w:rsidRPr="0043679F">
        <w:rPr>
          <w:rFonts w:ascii="Times New Roman" w:hAnsi="Times New Roman" w:cs="Times New Roman"/>
          <w:b/>
          <w:szCs w:val="28"/>
        </w:rPr>
        <w:t>я</w:t>
      </w:r>
      <w:bookmarkEnd w:id="131"/>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Пассажирские перевозки на территории Телецкого сельского поселения осуществляются  автомобильным транспортом. Автобусными пассажироперевозками занимается предприятие ООО «Трубчевское ПАТП».</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По территории Телецкого сельского поселения проходят 5 автобусных маршрутов, характеристика которых представлена в таблице ниже.</w:t>
      </w:r>
    </w:p>
    <w:p w:rsidR="0043679F" w:rsidRPr="0043679F" w:rsidRDefault="0043679F" w:rsidP="0043679F">
      <w:pPr>
        <w:spacing w:after="0" w:line="240" w:lineRule="auto"/>
        <w:ind w:firstLine="426"/>
        <w:jc w:val="right"/>
        <w:rPr>
          <w:rFonts w:ascii="Times New Roman" w:hAnsi="Times New Roman" w:cs="Times New Roman"/>
          <w:i/>
        </w:rPr>
      </w:pPr>
      <w:r w:rsidRPr="0043679F">
        <w:rPr>
          <w:rFonts w:ascii="Times New Roman" w:hAnsi="Times New Roman" w:cs="Times New Roman"/>
          <w:i/>
        </w:rPr>
        <w:t>Таблица 17</w:t>
      </w:r>
    </w:p>
    <w:p w:rsidR="0043679F" w:rsidRPr="0043679F" w:rsidRDefault="0043679F" w:rsidP="0043679F">
      <w:pPr>
        <w:spacing w:after="0" w:line="240" w:lineRule="auto"/>
        <w:ind w:firstLine="426"/>
        <w:jc w:val="center"/>
        <w:rPr>
          <w:rFonts w:ascii="Times New Roman" w:hAnsi="Times New Roman" w:cs="Times New Roman"/>
          <w:b/>
          <w:i/>
        </w:rPr>
      </w:pPr>
      <w:r w:rsidRPr="0043679F">
        <w:rPr>
          <w:rFonts w:ascii="Times New Roman" w:hAnsi="Times New Roman" w:cs="Times New Roman"/>
          <w:b/>
          <w:i/>
        </w:rPr>
        <w:t xml:space="preserve">Характеристика автобусных маршрутов, проходящих по территории </w:t>
      </w:r>
    </w:p>
    <w:p w:rsidR="0043679F" w:rsidRPr="0043679F" w:rsidRDefault="0043679F" w:rsidP="0043679F">
      <w:pPr>
        <w:spacing w:after="0" w:line="240" w:lineRule="auto"/>
        <w:ind w:firstLine="426"/>
        <w:jc w:val="center"/>
        <w:rPr>
          <w:rFonts w:ascii="Times New Roman" w:hAnsi="Times New Roman" w:cs="Times New Roman"/>
          <w:b/>
          <w:i/>
        </w:rPr>
      </w:pPr>
      <w:r w:rsidRPr="0043679F">
        <w:rPr>
          <w:rFonts w:ascii="Times New Roman" w:hAnsi="Times New Roman" w:cs="Times New Roman"/>
          <w:b/>
          <w:i/>
        </w:rPr>
        <w:t>Телецкого сельского поселения</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1800"/>
        <w:gridCol w:w="900"/>
        <w:gridCol w:w="970"/>
        <w:gridCol w:w="1024"/>
        <w:gridCol w:w="1856"/>
        <w:gridCol w:w="1080"/>
        <w:gridCol w:w="1370"/>
      </w:tblGrid>
      <w:tr w:rsidR="0043679F" w:rsidRPr="0043679F" w:rsidTr="002252F4">
        <w:tc>
          <w:tcPr>
            <w:tcW w:w="648"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п/п</w:t>
            </w:r>
          </w:p>
        </w:tc>
        <w:tc>
          <w:tcPr>
            <w:tcW w:w="180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 маршрута</w:t>
            </w:r>
          </w:p>
        </w:tc>
        <w:tc>
          <w:tcPr>
            <w:tcW w:w="90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Длина марш-рута, км</w:t>
            </w:r>
          </w:p>
        </w:tc>
        <w:tc>
          <w:tcPr>
            <w:tcW w:w="97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Время в пути, час. мин.</w:t>
            </w:r>
          </w:p>
        </w:tc>
        <w:tc>
          <w:tcPr>
            <w:tcW w:w="1024"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Кол-во машин на маршруте, ед.</w:t>
            </w:r>
          </w:p>
        </w:tc>
        <w:tc>
          <w:tcPr>
            <w:tcW w:w="1856"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Марка автомобиля</w:t>
            </w:r>
          </w:p>
        </w:tc>
        <w:tc>
          <w:tcPr>
            <w:tcW w:w="108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Вместимость, чел.</w:t>
            </w:r>
          </w:p>
        </w:tc>
        <w:tc>
          <w:tcPr>
            <w:tcW w:w="137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Кол-во перевезенных пассажиров за 2010г., тыс. чел.</w:t>
            </w:r>
          </w:p>
        </w:tc>
      </w:tr>
      <w:tr w:rsidR="0043679F" w:rsidRPr="0043679F" w:rsidTr="002252F4">
        <w:tc>
          <w:tcPr>
            <w:tcW w:w="648" w:type="dxa"/>
          </w:tcPr>
          <w:p w:rsidR="0043679F" w:rsidRPr="0043679F" w:rsidRDefault="0043679F" w:rsidP="0043679F">
            <w:pPr>
              <w:numPr>
                <w:ilvl w:val="0"/>
                <w:numId w:val="47"/>
              </w:numPr>
              <w:tabs>
                <w:tab w:val="clear" w:pos="357"/>
                <w:tab w:val="num" w:pos="0"/>
              </w:tabs>
              <w:spacing w:after="0" w:line="240" w:lineRule="auto"/>
              <w:ind w:left="0" w:firstLine="426"/>
              <w:rPr>
                <w:rFonts w:ascii="Times New Roman" w:hAnsi="Times New Roman" w:cs="Times New Roman"/>
              </w:rPr>
            </w:pPr>
          </w:p>
        </w:tc>
        <w:tc>
          <w:tcPr>
            <w:tcW w:w="180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Трубчевск - Глыбочка</w:t>
            </w:r>
          </w:p>
        </w:tc>
        <w:tc>
          <w:tcPr>
            <w:tcW w:w="90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26,7</w:t>
            </w:r>
          </w:p>
        </w:tc>
        <w:tc>
          <w:tcPr>
            <w:tcW w:w="97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1-05</w:t>
            </w:r>
          </w:p>
        </w:tc>
        <w:tc>
          <w:tcPr>
            <w:tcW w:w="1024"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w:t>
            </w:r>
          </w:p>
        </w:tc>
        <w:tc>
          <w:tcPr>
            <w:tcW w:w="1856"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ПАЗ 4234</w:t>
            </w:r>
          </w:p>
        </w:tc>
        <w:tc>
          <w:tcPr>
            <w:tcW w:w="108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50</w:t>
            </w:r>
          </w:p>
        </w:tc>
        <w:tc>
          <w:tcPr>
            <w:tcW w:w="137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54,1</w:t>
            </w:r>
          </w:p>
        </w:tc>
      </w:tr>
      <w:tr w:rsidR="0043679F" w:rsidRPr="0043679F" w:rsidTr="002252F4">
        <w:tc>
          <w:tcPr>
            <w:tcW w:w="648" w:type="dxa"/>
          </w:tcPr>
          <w:p w:rsidR="0043679F" w:rsidRPr="0043679F" w:rsidRDefault="0043679F" w:rsidP="0043679F">
            <w:pPr>
              <w:numPr>
                <w:ilvl w:val="0"/>
                <w:numId w:val="47"/>
              </w:numPr>
              <w:tabs>
                <w:tab w:val="clear" w:pos="357"/>
                <w:tab w:val="num" w:pos="0"/>
              </w:tabs>
              <w:spacing w:after="0" w:line="240" w:lineRule="auto"/>
              <w:ind w:left="0" w:firstLine="426"/>
              <w:rPr>
                <w:rFonts w:ascii="Times New Roman" w:hAnsi="Times New Roman" w:cs="Times New Roman"/>
              </w:rPr>
            </w:pPr>
          </w:p>
        </w:tc>
        <w:tc>
          <w:tcPr>
            <w:tcW w:w="180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Трубчевск-Селец</w:t>
            </w:r>
          </w:p>
        </w:tc>
        <w:tc>
          <w:tcPr>
            <w:tcW w:w="90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21,2</w:t>
            </w:r>
          </w:p>
        </w:tc>
        <w:tc>
          <w:tcPr>
            <w:tcW w:w="97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0-45</w:t>
            </w:r>
          </w:p>
        </w:tc>
        <w:tc>
          <w:tcPr>
            <w:tcW w:w="1024"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w:t>
            </w:r>
          </w:p>
        </w:tc>
        <w:tc>
          <w:tcPr>
            <w:tcW w:w="1856"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ПАЗ 4234</w:t>
            </w:r>
          </w:p>
        </w:tc>
        <w:tc>
          <w:tcPr>
            <w:tcW w:w="108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50</w:t>
            </w:r>
          </w:p>
        </w:tc>
        <w:tc>
          <w:tcPr>
            <w:tcW w:w="137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41,0</w:t>
            </w:r>
          </w:p>
        </w:tc>
      </w:tr>
      <w:tr w:rsidR="0043679F" w:rsidRPr="0043679F" w:rsidTr="002252F4">
        <w:tc>
          <w:tcPr>
            <w:tcW w:w="648" w:type="dxa"/>
          </w:tcPr>
          <w:p w:rsidR="0043679F" w:rsidRPr="0043679F" w:rsidRDefault="0043679F" w:rsidP="0043679F">
            <w:pPr>
              <w:numPr>
                <w:ilvl w:val="0"/>
                <w:numId w:val="47"/>
              </w:numPr>
              <w:tabs>
                <w:tab w:val="clear" w:pos="357"/>
                <w:tab w:val="num" w:pos="0"/>
              </w:tabs>
              <w:spacing w:after="0" w:line="240" w:lineRule="auto"/>
              <w:ind w:left="0" w:firstLine="426"/>
              <w:rPr>
                <w:rFonts w:ascii="Times New Roman" w:hAnsi="Times New Roman" w:cs="Times New Roman"/>
              </w:rPr>
            </w:pPr>
          </w:p>
        </w:tc>
        <w:tc>
          <w:tcPr>
            <w:tcW w:w="180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Трубчевск - Витемля</w:t>
            </w:r>
          </w:p>
        </w:tc>
        <w:tc>
          <w:tcPr>
            <w:tcW w:w="90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42,5</w:t>
            </w:r>
          </w:p>
        </w:tc>
        <w:tc>
          <w:tcPr>
            <w:tcW w:w="97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1-20</w:t>
            </w:r>
          </w:p>
        </w:tc>
        <w:tc>
          <w:tcPr>
            <w:tcW w:w="1024"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w:t>
            </w:r>
          </w:p>
        </w:tc>
        <w:tc>
          <w:tcPr>
            <w:tcW w:w="1856"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ПАЗ 4234</w:t>
            </w:r>
          </w:p>
        </w:tc>
        <w:tc>
          <w:tcPr>
            <w:tcW w:w="108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50</w:t>
            </w:r>
          </w:p>
        </w:tc>
        <w:tc>
          <w:tcPr>
            <w:tcW w:w="137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68,5</w:t>
            </w:r>
          </w:p>
        </w:tc>
      </w:tr>
      <w:tr w:rsidR="0043679F" w:rsidRPr="0043679F" w:rsidTr="002252F4">
        <w:tc>
          <w:tcPr>
            <w:tcW w:w="648" w:type="dxa"/>
          </w:tcPr>
          <w:p w:rsidR="0043679F" w:rsidRPr="0043679F" w:rsidRDefault="0043679F" w:rsidP="0043679F">
            <w:pPr>
              <w:numPr>
                <w:ilvl w:val="0"/>
                <w:numId w:val="47"/>
              </w:numPr>
              <w:tabs>
                <w:tab w:val="clear" w:pos="357"/>
                <w:tab w:val="num" w:pos="0"/>
              </w:tabs>
              <w:spacing w:after="0" w:line="240" w:lineRule="auto"/>
              <w:ind w:left="0" w:firstLine="426"/>
              <w:rPr>
                <w:rFonts w:ascii="Times New Roman" w:hAnsi="Times New Roman" w:cs="Times New Roman"/>
              </w:rPr>
            </w:pPr>
          </w:p>
        </w:tc>
        <w:tc>
          <w:tcPr>
            <w:tcW w:w="180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Трубчевск - Погар</w:t>
            </w:r>
          </w:p>
        </w:tc>
        <w:tc>
          <w:tcPr>
            <w:tcW w:w="90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39,5</w:t>
            </w:r>
          </w:p>
        </w:tc>
        <w:tc>
          <w:tcPr>
            <w:tcW w:w="97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1-00</w:t>
            </w:r>
          </w:p>
        </w:tc>
        <w:tc>
          <w:tcPr>
            <w:tcW w:w="1024"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w:t>
            </w:r>
          </w:p>
        </w:tc>
        <w:tc>
          <w:tcPr>
            <w:tcW w:w="1856" w:type="dxa"/>
          </w:tcPr>
          <w:p w:rsidR="0043679F" w:rsidRPr="0043679F" w:rsidRDefault="0043679F" w:rsidP="0043679F">
            <w:pPr>
              <w:spacing w:after="0" w:line="240" w:lineRule="auto"/>
              <w:ind w:firstLine="426"/>
              <w:rPr>
                <w:rFonts w:ascii="Times New Roman" w:hAnsi="Times New Roman" w:cs="Times New Roman"/>
                <w:lang w:val="en-US"/>
              </w:rPr>
            </w:pPr>
            <w:r w:rsidRPr="0043679F">
              <w:rPr>
                <w:rFonts w:ascii="Times New Roman" w:hAnsi="Times New Roman" w:cs="Times New Roman"/>
              </w:rPr>
              <w:t>ПАЗ 32053</w:t>
            </w:r>
            <w:r w:rsidRPr="0043679F">
              <w:rPr>
                <w:rFonts w:ascii="Times New Roman" w:hAnsi="Times New Roman" w:cs="Times New Roman"/>
                <w:lang w:val="en-US"/>
              </w:rPr>
              <w:t>R</w:t>
            </w:r>
          </w:p>
        </w:tc>
        <w:tc>
          <w:tcPr>
            <w:tcW w:w="1080" w:type="dxa"/>
          </w:tcPr>
          <w:p w:rsidR="0043679F" w:rsidRPr="0043679F" w:rsidRDefault="0043679F" w:rsidP="0043679F">
            <w:pPr>
              <w:spacing w:after="0" w:line="240" w:lineRule="auto"/>
              <w:ind w:firstLine="426"/>
              <w:rPr>
                <w:rFonts w:ascii="Times New Roman" w:hAnsi="Times New Roman" w:cs="Times New Roman"/>
                <w:lang w:val="en-US"/>
              </w:rPr>
            </w:pPr>
            <w:r w:rsidRPr="0043679F">
              <w:rPr>
                <w:rFonts w:ascii="Times New Roman" w:hAnsi="Times New Roman" w:cs="Times New Roman"/>
                <w:lang w:val="en-US"/>
              </w:rPr>
              <w:t>37</w:t>
            </w:r>
          </w:p>
        </w:tc>
        <w:tc>
          <w:tcPr>
            <w:tcW w:w="137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3,6</w:t>
            </w:r>
          </w:p>
        </w:tc>
      </w:tr>
      <w:tr w:rsidR="0043679F" w:rsidRPr="0043679F" w:rsidTr="002252F4">
        <w:tc>
          <w:tcPr>
            <w:tcW w:w="648" w:type="dxa"/>
          </w:tcPr>
          <w:p w:rsidR="0043679F" w:rsidRPr="0043679F" w:rsidRDefault="0043679F" w:rsidP="0043679F">
            <w:pPr>
              <w:numPr>
                <w:ilvl w:val="0"/>
                <w:numId w:val="47"/>
              </w:numPr>
              <w:tabs>
                <w:tab w:val="clear" w:pos="357"/>
                <w:tab w:val="num" w:pos="0"/>
              </w:tabs>
              <w:spacing w:after="0" w:line="240" w:lineRule="auto"/>
              <w:ind w:left="0" w:firstLine="426"/>
              <w:rPr>
                <w:rFonts w:ascii="Times New Roman" w:hAnsi="Times New Roman" w:cs="Times New Roman"/>
                <w:color w:val="4F81BD"/>
              </w:rPr>
            </w:pPr>
          </w:p>
        </w:tc>
        <w:tc>
          <w:tcPr>
            <w:tcW w:w="180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Трубчевск - Хотьяновка</w:t>
            </w:r>
          </w:p>
        </w:tc>
        <w:tc>
          <w:tcPr>
            <w:tcW w:w="90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19,2</w:t>
            </w:r>
          </w:p>
        </w:tc>
        <w:tc>
          <w:tcPr>
            <w:tcW w:w="97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0-40</w:t>
            </w:r>
          </w:p>
        </w:tc>
        <w:tc>
          <w:tcPr>
            <w:tcW w:w="1024"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w:t>
            </w:r>
          </w:p>
        </w:tc>
        <w:tc>
          <w:tcPr>
            <w:tcW w:w="1856"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ПАЗ 32054-07</w:t>
            </w:r>
          </w:p>
        </w:tc>
        <w:tc>
          <w:tcPr>
            <w:tcW w:w="108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36</w:t>
            </w:r>
          </w:p>
        </w:tc>
        <w:tc>
          <w:tcPr>
            <w:tcW w:w="137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34,9</w:t>
            </w:r>
          </w:p>
        </w:tc>
      </w:tr>
    </w:tbl>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 Средний возраст автобусов составляет около 10 лет.</w:t>
      </w:r>
    </w:p>
    <w:p w:rsidR="0043679F" w:rsidRPr="0043679F" w:rsidRDefault="0043679F" w:rsidP="0043679F">
      <w:pPr>
        <w:spacing w:after="0" w:line="240" w:lineRule="auto"/>
        <w:ind w:firstLine="426"/>
        <w:contextualSpacing/>
        <w:jc w:val="both"/>
        <w:rPr>
          <w:rFonts w:ascii="Times New Roman" w:hAnsi="Times New Roman" w:cs="Times New Roman"/>
          <w:sz w:val="28"/>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rPr>
      </w:pPr>
      <w:bookmarkStart w:id="132" w:name="_Toc286309962"/>
      <w:bookmarkStart w:id="133" w:name="_Toc286310113"/>
      <w:bookmarkStart w:id="134" w:name="_Toc512581687"/>
      <w:r w:rsidRPr="0043679F">
        <w:rPr>
          <w:rFonts w:ascii="Times New Roman" w:hAnsi="Times New Roman" w:cs="Times New Roman"/>
          <w:b/>
        </w:rPr>
        <w:t>1.6.3. Выводы по обеспеченности территории транспортной инфраструктурой</w:t>
      </w:r>
      <w:bookmarkEnd w:id="132"/>
      <w:bookmarkEnd w:id="133"/>
      <w:bookmarkEnd w:id="134"/>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 достоинствам сложившейся транспортной инфраструктуры на территории Телецкого сельского поселения относятся: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охват поселения системой транспортного обслуживания, в т.ч. наличие развитой системы пассажирского сообщения;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 недостаткам сложившейся транспортной инфраструктуры на территории Телецкого сельского поселения относятся:</w:t>
      </w:r>
    </w:p>
    <w:p w:rsidR="0043679F" w:rsidRPr="0043679F" w:rsidRDefault="0043679F" w:rsidP="0043679F">
      <w:pPr>
        <w:numPr>
          <w:ilvl w:val="0"/>
          <w:numId w:val="30"/>
        </w:numPr>
        <w:spacing w:after="0" w:line="240" w:lineRule="auto"/>
        <w:ind w:firstLine="426"/>
        <w:contextualSpacing/>
        <w:jc w:val="both"/>
        <w:rPr>
          <w:rFonts w:ascii="Times New Roman" w:hAnsi="Times New Roman" w:cs="Times New Roman"/>
          <w:sz w:val="28"/>
        </w:rPr>
      </w:pPr>
      <w:r w:rsidRPr="0043679F">
        <w:rPr>
          <w:rFonts w:ascii="Times New Roman" w:hAnsi="Times New Roman" w:cs="Times New Roman"/>
        </w:rPr>
        <w:t>прохождение автодороги регионального значения, а следовательно и наличие интенсивного транзитного движения через д. Телец, д. Красное.</w:t>
      </w:r>
    </w:p>
    <w:p w:rsidR="0043679F" w:rsidRPr="0043679F" w:rsidRDefault="0043679F" w:rsidP="0043679F">
      <w:pPr>
        <w:numPr>
          <w:ilvl w:val="0"/>
          <w:numId w:val="30"/>
        </w:numPr>
        <w:spacing w:after="0" w:line="240" w:lineRule="auto"/>
        <w:ind w:firstLine="426"/>
        <w:contextualSpacing/>
        <w:jc w:val="both"/>
        <w:rPr>
          <w:rFonts w:ascii="Times New Roman" w:hAnsi="Times New Roman" w:cs="Times New Roman"/>
          <w:sz w:val="28"/>
        </w:rPr>
      </w:pPr>
      <w:r w:rsidRPr="0043679F">
        <w:rPr>
          <w:rFonts w:ascii="Times New Roman" w:hAnsi="Times New Roman" w:cs="Times New Roman"/>
        </w:rPr>
        <w:t>износ автобусов, осуществляющих пассажироперевозки.</w:t>
      </w:r>
    </w:p>
    <w:p w:rsidR="0043679F" w:rsidRPr="0043679F" w:rsidRDefault="0043679F" w:rsidP="0043679F">
      <w:pPr>
        <w:spacing w:after="0" w:line="240" w:lineRule="auto"/>
        <w:ind w:firstLine="426"/>
        <w:contextualSpacing/>
        <w:jc w:val="both"/>
        <w:rPr>
          <w:rFonts w:ascii="Times New Roman" w:hAnsi="Times New Roman" w:cs="Times New Roman"/>
          <w:sz w:val="28"/>
        </w:rPr>
      </w:pPr>
    </w:p>
    <w:p w:rsidR="0043679F" w:rsidRPr="0043679F" w:rsidRDefault="0043679F" w:rsidP="0043679F">
      <w:pPr>
        <w:spacing w:after="0" w:line="240" w:lineRule="auto"/>
        <w:ind w:firstLine="426"/>
        <w:contextualSpacing/>
        <w:jc w:val="center"/>
        <w:outlineLvl w:val="1"/>
        <w:rPr>
          <w:rFonts w:ascii="Times New Roman" w:hAnsi="Times New Roman" w:cs="Times New Roman"/>
          <w:b/>
          <w:szCs w:val="28"/>
        </w:rPr>
      </w:pPr>
      <w:bookmarkStart w:id="135" w:name="_Toc512581688"/>
      <w:r w:rsidRPr="0043679F">
        <w:rPr>
          <w:rFonts w:ascii="Times New Roman" w:hAnsi="Times New Roman" w:cs="Times New Roman"/>
          <w:b/>
          <w:szCs w:val="28"/>
        </w:rPr>
        <w:t>1.7. Анализ организации ритуальных услуг и содержание мест захоронения</w:t>
      </w:r>
      <w:bookmarkEnd w:id="135"/>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43679F">
          <w:rPr>
            <w:rFonts w:ascii="Times New Roman" w:hAnsi="Times New Roman" w:cs="Times New Roman"/>
            <w:szCs w:val="28"/>
          </w:rPr>
          <w:t>2003 г</w:t>
        </w:r>
      </w:smartTag>
      <w:r w:rsidRPr="0043679F">
        <w:rPr>
          <w:rFonts w:ascii="Times New Roman" w:hAnsi="Times New Roman" w:cs="Times New Roman"/>
          <w:szCs w:val="28"/>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Характеристики существующих кладбищ на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приведены в таблице 18.</w:t>
      </w:r>
    </w:p>
    <w:p w:rsidR="0043679F" w:rsidRPr="0043679F" w:rsidRDefault="0043679F" w:rsidP="0043679F">
      <w:pPr>
        <w:spacing w:after="0" w:line="240" w:lineRule="auto"/>
        <w:ind w:firstLine="426"/>
        <w:jc w:val="right"/>
        <w:rPr>
          <w:rFonts w:ascii="Times New Roman" w:hAnsi="Times New Roman" w:cs="Times New Roman"/>
          <w:i/>
          <w:szCs w:val="28"/>
        </w:rPr>
      </w:pPr>
      <w:r w:rsidRPr="0043679F">
        <w:rPr>
          <w:rFonts w:ascii="Times New Roman" w:hAnsi="Times New Roman" w:cs="Times New Roman"/>
          <w:i/>
          <w:szCs w:val="28"/>
        </w:rPr>
        <w:t>Таблица 18</w:t>
      </w:r>
    </w:p>
    <w:p w:rsidR="0043679F" w:rsidRPr="0043679F" w:rsidRDefault="0043679F" w:rsidP="0043679F">
      <w:pPr>
        <w:spacing w:after="0" w:line="240" w:lineRule="auto"/>
        <w:ind w:firstLine="426"/>
        <w:jc w:val="center"/>
        <w:rPr>
          <w:rFonts w:ascii="Times New Roman" w:hAnsi="Times New Roman" w:cs="Times New Roman"/>
          <w:b/>
          <w:i/>
          <w:szCs w:val="28"/>
        </w:rPr>
      </w:pPr>
      <w:r w:rsidRPr="0043679F">
        <w:rPr>
          <w:rFonts w:ascii="Times New Roman" w:hAnsi="Times New Roman" w:cs="Times New Roman"/>
          <w:b/>
          <w:i/>
          <w:szCs w:val="28"/>
        </w:rPr>
        <w:t>Характеристики существующих кладбищ</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3604"/>
        <w:gridCol w:w="2400"/>
        <w:gridCol w:w="2880"/>
      </w:tblGrid>
      <w:tr w:rsidR="0043679F" w:rsidRPr="0043679F" w:rsidTr="002252F4">
        <w:trPr>
          <w:trHeight w:val="318"/>
          <w:jc w:val="center"/>
        </w:trPr>
        <w:tc>
          <w:tcPr>
            <w:tcW w:w="540" w:type="dxa"/>
            <w:shd w:val="clear" w:color="auto" w:fill="CCFFCC"/>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п/п</w:t>
            </w:r>
          </w:p>
        </w:tc>
        <w:tc>
          <w:tcPr>
            <w:tcW w:w="3604"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w:t>
            </w:r>
          </w:p>
        </w:tc>
        <w:tc>
          <w:tcPr>
            <w:tcW w:w="240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Площадь, га</w:t>
            </w:r>
          </w:p>
        </w:tc>
        <w:tc>
          <w:tcPr>
            <w:tcW w:w="288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Размер СЗЗ</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Макарзно</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0,47</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50 </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расположенное вдоль дороги «Трубчевск - Погар» между д. Макарзно и д. Красное</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1,37</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50 </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расположенное южнее д. Красное</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0,47</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с. Поповка</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0,21</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Телец</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1,73</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50 </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восточнее д. Карташово</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0,61</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Лучки</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0,25</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50 </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с. Филипповичи</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0,25</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расположенное около северо-восточной границы рзд. Непорень</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0,35</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п. Высокий Ключ</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0,20</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color w:val="FF0000"/>
              </w:rPr>
            </w:pPr>
            <w:r w:rsidRPr="0043679F">
              <w:rPr>
                <w:rFonts w:ascii="Times New Roman" w:hAnsi="Times New Roman" w:cs="Times New Roman"/>
              </w:rPr>
              <w:t>50</w:t>
            </w:r>
            <w:r w:rsidRPr="0043679F">
              <w:rPr>
                <w:rFonts w:ascii="Times New Roman" w:hAnsi="Times New Roman" w:cs="Times New Roman"/>
                <w:color w:val="FF0000"/>
              </w:rPr>
              <w:t xml:space="preserve"> </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11.</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Кветунь</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0,16</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12.</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Колодезки</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1,34</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13.</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Красное</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0,15</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50 </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14.</w:t>
            </w: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п. Прогресс</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0,33</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rPr>
          <w:trHeight w:val="46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15.</w:t>
            </w:r>
          </w:p>
        </w:tc>
        <w:tc>
          <w:tcPr>
            <w:tcW w:w="360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Кладбище в п. Старая Непорень</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0,35</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rPr>
          <w:trHeight w:val="318"/>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3604"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Итого</w:t>
            </w:r>
          </w:p>
        </w:tc>
        <w:tc>
          <w:tcPr>
            <w:tcW w:w="240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8,24</w:t>
            </w:r>
          </w:p>
        </w:tc>
        <w:tc>
          <w:tcPr>
            <w:tcW w:w="288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r>
    </w:tbl>
    <w:p w:rsidR="0043679F" w:rsidRPr="0043679F" w:rsidRDefault="0043679F" w:rsidP="0043679F">
      <w:pPr>
        <w:spacing w:after="0" w:line="240" w:lineRule="auto"/>
        <w:ind w:firstLine="426"/>
        <w:contextualSpacing/>
        <w:jc w:val="both"/>
        <w:rPr>
          <w:rFonts w:ascii="Times New Roman" w:hAnsi="Times New Roman" w:cs="Times New Roman"/>
          <w:color w:val="548DD4"/>
          <w:szCs w:val="28"/>
        </w:rPr>
      </w:pP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Согласно СНиП 2.07.01-89*, при расчете площади кладбищ, следует принимать нормативным показателем площади территории под захоронение 0,24 га/тыс. чел.</w:t>
      </w:r>
      <w:r w:rsidRPr="0043679F">
        <w:rPr>
          <w:rFonts w:ascii="Times New Roman" w:hAnsi="Times New Roman" w:cs="Times New Roman"/>
          <w:color w:val="548DD4"/>
          <w:szCs w:val="28"/>
        </w:rPr>
        <w:t xml:space="preserve"> </w:t>
      </w:r>
      <w:r w:rsidRPr="0043679F">
        <w:rPr>
          <w:rFonts w:ascii="Times New Roman" w:hAnsi="Times New Roman" w:cs="Times New Roman"/>
          <w:szCs w:val="28"/>
        </w:rPr>
        <w:t xml:space="preserve">Принимая во внимание существующую численность населения  3,17 человек, расчетная потребность в территориях для захоронения, при 100% захоронении традиционным способом, составляет </w:t>
      </w:r>
      <w:smartTag w:uri="urn:schemas-microsoft-com:office:smarttags" w:element="metricconverter">
        <w:smartTagPr>
          <w:attr w:name="ProductID" w:val="0,76 га"/>
        </w:smartTagPr>
        <w:r w:rsidRPr="0043679F">
          <w:rPr>
            <w:rFonts w:ascii="Times New Roman" w:hAnsi="Times New Roman" w:cs="Times New Roman"/>
            <w:szCs w:val="28"/>
          </w:rPr>
          <w:t>0,76 га</w:t>
        </w:r>
      </w:smartTag>
      <w:r w:rsidRPr="0043679F">
        <w:rPr>
          <w:rFonts w:ascii="Times New Roman" w:hAnsi="Times New Roman" w:cs="Times New Roman"/>
          <w:szCs w:val="28"/>
        </w:rPr>
        <w:t>. Исходя из этого, можно сделать заключение о том, что территория муниципального образования обеспечена местами для захоронений.</w:t>
      </w:r>
    </w:p>
    <w:p w:rsidR="0043679F" w:rsidRPr="0043679F" w:rsidRDefault="0043679F" w:rsidP="0043679F">
      <w:pPr>
        <w:spacing w:after="0" w:line="240" w:lineRule="auto"/>
        <w:ind w:firstLine="426"/>
        <w:jc w:val="center"/>
        <w:outlineLvl w:val="1"/>
        <w:rPr>
          <w:rFonts w:ascii="Times New Roman" w:hAnsi="Times New Roman" w:cs="Times New Roman"/>
          <w:b/>
          <w:sz w:val="28"/>
          <w:szCs w:val="28"/>
        </w:rPr>
      </w:pPr>
      <w:bookmarkStart w:id="136" w:name="_Toc286309963"/>
      <w:bookmarkStart w:id="137" w:name="_Toc286310114"/>
    </w:p>
    <w:p w:rsidR="0043679F" w:rsidRPr="0043679F" w:rsidRDefault="0043679F" w:rsidP="0043679F">
      <w:pPr>
        <w:spacing w:after="0" w:line="240" w:lineRule="auto"/>
        <w:ind w:firstLine="426"/>
        <w:jc w:val="center"/>
        <w:outlineLvl w:val="1"/>
        <w:rPr>
          <w:rFonts w:ascii="Times New Roman" w:hAnsi="Times New Roman" w:cs="Times New Roman"/>
          <w:b/>
          <w:szCs w:val="28"/>
        </w:rPr>
      </w:pPr>
      <w:bookmarkStart w:id="138" w:name="_Toc512581689"/>
      <w:r w:rsidRPr="0043679F">
        <w:rPr>
          <w:rFonts w:ascii="Times New Roman" w:hAnsi="Times New Roman" w:cs="Times New Roman"/>
          <w:b/>
          <w:szCs w:val="28"/>
        </w:rPr>
        <w:t xml:space="preserve">1.8. </w:t>
      </w:r>
      <w:bookmarkEnd w:id="136"/>
      <w:bookmarkEnd w:id="137"/>
      <w:r w:rsidRPr="0043679F">
        <w:rPr>
          <w:rFonts w:ascii="Times New Roman" w:hAnsi="Times New Roman" w:cs="Times New Roman"/>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138"/>
    </w:p>
    <w:p w:rsidR="0043679F" w:rsidRPr="0043679F" w:rsidRDefault="0043679F" w:rsidP="0043679F">
      <w:pPr>
        <w:spacing w:after="0" w:line="240" w:lineRule="auto"/>
        <w:ind w:firstLine="426"/>
        <w:jc w:val="center"/>
        <w:outlineLvl w:val="2"/>
        <w:rPr>
          <w:rFonts w:ascii="Times New Roman" w:hAnsi="Times New Roman" w:cs="Times New Roman"/>
          <w:b/>
          <w:szCs w:val="28"/>
        </w:rPr>
      </w:pPr>
      <w:bookmarkStart w:id="139" w:name="_Toc290627596"/>
      <w:bookmarkStart w:id="140" w:name="_Toc512581690"/>
      <w:r w:rsidRPr="0043679F">
        <w:rPr>
          <w:rFonts w:ascii="Times New Roman" w:hAnsi="Times New Roman" w:cs="Times New Roman"/>
          <w:b/>
          <w:szCs w:val="28"/>
        </w:rPr>
        <w:t>1.8.1. Водоснабжение</w:t>
      </w:r>
      <w:bookmarkEnd w:id="139"/>
      <w:bookmarkEnd w:id="140"/>
    </w:p>
    <w:p w:rsidR="0043679F" w:rsidRPr="0043679F" w:rsidRDefault="0043679F" w:rsidP="0043679F">
      <w:pPr>
        <w:spacing w:after="0" w:line="240" w:lineRule="auto"/>
        <w:ind w:firstLine="426"/>
        <w:contextualSpacing/>
        <w:jc w:val="both"/>
        <w:rPr>
          <w:rFonts w:ascii="Times New Roman" w:hAnsi="Times New Roman" w:cs="Times New Roman"/>
        </w:rPr>
      </w:pPr>
      <w:bookmarkStart w:id="141" w:name="_Toc290627597"/>
      <w:r w:rsidRPr="0043679F">
        <w:rPr>
          <w:rFonts w:ascii="Times New Roman" w:hAnsi="Times New Roman" w:cs="Times New Roman"/>
        </w:rPr>
        <w:t xml:space="preserve">Источником водоснабжения потребителей, расположенных на территории Трубчевского района, являются подземные воды.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Для индивидуального водоснабжения в сельской местности (через колодцы и родники) используются воды верхнечетвертичного аллювиального водоносного горизонта, московского ледникового водоносного комплекса, днепровско-ледникового комплекса.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подвержены загрязнению.</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Основным источником хозяйственно – питьевого водоснабжения являются воды турон – маастрихтского комплекса и альб – сеноманского водоносного горизонта. По химическому составу воды турон – маастрихтского комплекса пресные, с минерализацией от 0,2 до 0,9 г/л (средняя минерализация 0,3 – 0,5 г/л), гидрокарбонатные кальциевые, реже кальциево – магниевые, с преобладающими значениями общей жесткости 3-7 мг-экв/л. Азотистые и азотные соединения в воде, как правило, содержатся в незначительном количестве или полностью отсутствуют. Железа в воде содержится менее 0,1 г/л. Микрокомпоненты, регламентируемые СанПиН, в подземных водах содержатся в пределах допустимых норм.</w:t>
      </w: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19</w:t>
      </w:r>
    </w:p>
    <w:p w:rsidR="0043679F" w:rsidRPr="0043679F" w:rsidRDefault="0043679F" w:rsidP="0043679F">
      <w:pPr>
        <w:spacing w:after="0" w:line="240" w:lineRule="auto"/>
        <w:ind w:firstLine="426"/>
        <w:contextualSpacing/>
        <w:jc w:val="both"/>
        <w:rPr>
          <w:rFonts w:ascii="Times New Roman" w:hAnsi="Times New Roman" w:cs="Times New Roman"/>
          <w:b/>
          <w:i/>
        </w:rPr>
      </w:pPr>
      <w:r w:rsidRPr="0043679F">
        <w:rPr>
          <w:rFonts w:ascii="Times New Roman" w:hAnsi="Times New Roman" w:cs="Times New Roman"/>
          <w:b/>
          <w:i/>
        </w:rPr>
        <w:t>Динамика удельного веса площади жилищного фонда, оборудованного водопроводом, % (по данным Брянскстата).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43679F" w:rsidRPr="0043679F" w:rsidTr="002252F4">
        <w:trPr>
          <w:jc w:val="center"/>
        </w:trPr>
        <w:tc>
          <w:tcPr>
            <w:tcW w:w="1914"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район</w:t>
            </w:r>
          </w:p>
        </w:tc>
        <w:tc>
          <w:tcPr>
            <w:tcW w:w="1914"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2 г"/>
              </w:smartTagPr>
              <w:r w:rsidRPr="0043679F">
                <w:rPr>
                  <w:rFonts w:ascii="Times New Roman" w:hAnsi="Times New Roman" w:cs="Times New Roman"/>
                </w:rPr>
                <w:t>2002 г</w:t>
              </w:r>
            </w:smartTag>
            <w:r w:rsidRPr="0043679F">
              <w:rPr>
                <w:rFonts w:ascii="Times New Roman" w:hAnsi="Times New Roman" w:cs="Times New Roman"/>
              </w:rPr>
              <w:t>.</w:t>
            </w:r>
          </w:p>
        </w:tc>
        <w:tc>
          <w:tcPr>
            <w:tcW w:w="1914"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3 г"/>
              </w:smartTagPr>
              <w:r w:rsidRPr="0043679F">
                <w:rPr>
                  <w:rFonts w:ascii="Times New Roman" w:hAnsi="Times New Roman" w:cs="Times New Roman"/>
                </w:rPr>
                <w:t>2003 г</w:t>
              </w:r>
            </w:smartTag>
            <w:r w:rsidRPr="0043679F">
              <w:rPr>
                <w:rFonts w:ascii="Times New Roman" w:hAnsi="Times New Roman" w:cs="Times New Roman"/>
              </w:rPr>
              <w:t>.</w:t>
            </w:r>
          </w:p>
        </w:tc>
        <w:tc>
          <w:tcPr>
            <w:tcW w:w="1914"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4 г"/>
              </w:smartTagPr>
              <w:r w:rsidRPr="0043679F">
                <w:rPr>
                  <w:rFonts w:ascii="Times New Roman" w:hAnsi="Times New Roman" w:cs="Times New Roman"/>
                </w:rPr>
                <w:t>2004 г</w:t>
              </w:r>
            </w:smartTag>
            <w:r w:rsidRPr="0043679F">
              <w:rPr>
                <w:rFonts w:ascii="Times New Roman" w:hAnsi="Times New Roman" w:cs="Times New Roman"/>
              </w:rPr>
              <w:t>.</w:t>
            </w:r>
          </w:p>
        </w:tc>
        <w:tc>
          <w:tcPr>
            <w:tcW w:w="1915"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5 г"/>
              </w:smartTagPr>
              <w:r w:rsidRPr="0043679F">
                <w:rPr>
                  <w:rFonts w:ascii="Times New Roman" w:hAnsi="Times New Roman" w:cs="Times New Roman"/>
                </w:rPr>
                <w:t>2005 г</w:t>
              </w:r>
            </w:smartTag>
            <w:r w:rsidRPr="0043679F">
              <w:rPr>
                <w:rFonts w:ascii="Times New Roman" w:hAnsi="Times New Roman" w:cs="Times New Roman"/>
              </w:rPr>
              <w:t>.</w:t>
            </w:r>
          </w:p>
        </w:tc>
      </w:tr>
      <w:tr w:rsidR="0043679F" w:rsidRPr="0043679F" w:rsidTr="002252F4">
        <w:trPr>
          <w:jc w:val="center"/>
        </w:trPr>
        <w:tc>
          <w:tcPr>
            <w:tcW w:w="1914"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Трубчевский</w:t>
            </w:r>
          </w:p>
        </w:tc>
        <w:tc>
          <w:tcPr>
            <w:tcW w:w="1914"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63,4</w:t>
            </w:r>
          </w:p>
        </w:tc>
        <w:tc>
          <w:tcPr>
            <w:tcW w:w="1914"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63,9</w:t>
            </w:r>
          </w:p>
        </w:tc>
        <w:tc>
          <w:tcPr>
            <w:tcW w:w="1914"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63,8</w:t>
            </w:r>
          </w:p>
        </w:tc>
        <w:tc>
          <w:tcPr>
            <w:tcW w:w="191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63,8</w:t>
            </w:r>
          </w:p>
        </w:tc>
      </w:tr>
    </w:tbl>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20</w:t>
      </w:r>
    </w:p>
    <w:p w:rsidR="0043679F" w:rsidRPr="0043679F" w:rsidRDefault="0043679F" w:rsidP="0043679F">
      <w:pPr>
        <w:spacing w:after="0" w:line="240" w:lineRule="auto"/>
        <w:ind w:firstLine="426"/>
        <w:contextualSpacing/>
        <w:jc w:val="both"/>
        <w:rPr>
          <w:rFonts w:ascii="Times New Roman" w:hAnsi="Times New Roman" w:cs="Times New Roman"/>
          <w:b/>
          <w:i/>
        </w:rPr>
      </w:pPr>
      <w:r w:rsidRPr="0043679F">
        <w:rPr>
          <w:rFonts w:ascii="Times New Roman" w:hAnsi="Times New Roman" w:cs="Times New Roman"/>
          <w:b/>
          <w:i/>
        </w:rPr>
        <w:t>Динамика объемов использования свежей воды на территории района, тыс. м</w:t>
      </w:r>
      <w:r w:rsidRPr="0043679F">
        <w:rPr>
          <w:rFonts w:ascii="Times New Roman" w:hAnsi="Times New Roman" w:cs="Times New Roman"/>
          <w:b/>
          <w:i/>
          <w:vertAlign w:val="superscript"/>
        </w:rPr>
        <w:t>3</w:t>
      </w:r>
      <w:r w:rsidRPr="0043679F">
        <w:rPr>
          <w:rFonts w:ascii="Times New Roman" w:hAnsi="Times New Roman" w:cs="Times New Roman"/>
          <w:b/>
          <w:i/>
        </w:rPr>
        <w:t xml:space="preserve"> (по данным Отдела водных ресурсов Московско-Окского БВУ по Брянской области).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46"/>
        <w:gridCol w:w="1367"/>
        <w:gridCol w:w="1367"/>
        <w:gridCol w:w="1367"/>
        <w:gridCol w:w="1367"/>
        <w:gridCol w:w="1368"/>
        <w:gridCol w:w="1368"/>
      </w:tblGrid>
      <w:tr w:rsidR="0043679F" w:rsidRPr="0043679F" w:rsidTr="002252F4">
        <w:trPr>
          <w:jc w:val="center"/>
        </w:trPr>
        <w:tc>
          <w:tcPr>
            <w:tcW w:w="1546"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район</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1999 г"/>
              </w:smartTagPr>
              <w:r w:rsidRPr="0043679F">
                <w:rPr>
                  <w:rFonts w:ascii="Times New Roman" w:hAnsi="Times New Roman" w:cs="Times New Roman"/>
                </w:rPr>
                <w:t>1999 г</w:t>
              </w:r>
            </w:smartTag>
            <w:r w:rsidRPr="0043679F">
              <w:rPr>
                <w:rFonts w:ascii="Times New Roman" w:hAnsi="Times New Roman" w:cs="Times New Roman"/>
              </w:rPr>
              <w:t>.</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0 г"/>
              </w:smartTagPr>
              <w:r w:rsidRPr="0043679F">
                <w:rPr>
                  <w:rFonts w:ascii="Times New Roman" w:hAnsi="Times New Roman" w:cs="Times New Roman"/>
                </w:rPr>
                <w:t>2000 г</w:t>
              </w:r>
            </w:smartTag>
            <w:r w:rsidRPr="0043679F">
              <w:rPr>
                <w:rFonts w:ascii="Times New Roman" w:hAnsi="Times New Roman" w:cs="Times New Roman"/>
              </w:rPr>
              <w:t>.</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1 г"/>
              </w:smartTagPr>
              <w:r w:rsidRPr="0043679F">
                <w:rPr>
                  <w:rFonts w:ascii="Times New Roman" w:hAnsi="Times New Roman" w:cs="Times New Roman"/>
                </w:rPr>
                <w:t>2001 г</w:t>
              </w:r>
            </w:smartTag>
            <w:r w:rsidRPr="0043679F">
              <w:rPr>
                <w:rFonts w:ascii="Times New Roman" w:hAnsi="Times New Roman" w:cs="Times New Roman"/>
              </w:rPr>
              <w:t>.</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2 г"/>
              </w:smartTagPr>
              <w:r w:rsidRPr="0043679F">
                <w:rPr>
                  <w:rFonts w:ascii="Times New Roman" w:hAnsi="Times New Roman" w:cs="Times New Roman"/>
                </w:rPr>
                <w:t>2002 г</w:t>
              </w:r>
            </w:smartTag>
            <w:r w:rsidRPr="0043679F">
              <w:rPr>
                <w:rFonts w:ascii="Times New Roman" w:hAnsi="Times New Roman" w:cs="Times New Roman"/>
              </w:rPr>
              <w:t>.</w:t>
            </w:r>
          </w:p>
        </w:tc>
        <w:tc>
          <w:tcPr>
            <w:tcW w:w="1368"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3 г"/>
              </w:smartTagPr>
              <w:r w:rsidRPr="0043679F">
                <w:rPr>
                  <w:rFonts w:ascii="Times New Roman" w:hAnsi="Times New Roman" w:cs="Times New Roman"/>
                </w:rPr>
                <w:t>2003 г</w:t>
              </w:r>
            </w:smartTag>
            <w:r w:rsidRPr="0043679F">
              <w:rPr>
                <w:rFonts w:ascii="Times New Roman" w:hAnsi="Times New Roman" w:cs="Times New Roman"/>
              </w:rPr>
              <w:t>.</w:t>
            </w:r>
          </w:p>
        </w:tc>
        <w:tc>
          <w:tcPr>
            <w:tcW w:w="1368"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4 г"/>
              </w:smartTagPr>
              <w:r w:rsidRPr="0043679F">
                <w:rPr>
                  <w:rFonts w:ascii="Times New Roman" w:hAnsi="Times New Roman" w:cs="Times New Roman"/>
                </w:rPr>
                <w:t>2004 г</w:t>
              </w:r>
            </w:smartTag>
            <w:r w:rsidRPr="0043679F">
              <w:rPr>
                <w:rFonts w:ascii="Times New Roman" w:hAnsi="Times New Roman" w:cs="Times New Roman"/>
              </w:rPr>
              <w:t>.</w:t>
            </w:r>
          </w:p>
        </w:tc>
      </w:tr>
      <w:tr w:rsidR="0043679F" w:rsidRPr="0043679F" w:rsidTr="002252F4">
        <w:trPr>
          <w:jc w:val="center"/>
        </w:trPr>
        <w:tc>
          <w:tcPr>
            <w:tcW w:w="154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Трубчевский</w:t>
            </w:r>
          </w:p>
        </w:tc>
        <w:tc>
          <w:tcPr>
            <w:tcW w:w="136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4390</w:t>
            </w:r>
          </w:p>
        </w:tc>
        <w:tc>
          <w:tcPr>
            <w:tcW w:w="136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3470</w:t>
            </w:r>
          </w:p>
        </w:tc>
        <w:tc>
          <w:tcPr>
            <w:tcW w:w="136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2736</w:t>
            </w:r>
          </w:p>
        </w:tc>
        <w:tc>
          <w:tcPr>
            <w:tcW w:w="136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2610</w:t>
            </w:r>
          </w:p>
        </w:tc>
        <w:tc>
          <w:tcPr>
            <w:tcW w:w="1368"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2764</w:t>
            </w:r>
          </w:p>
        </w:tc>
        <w:tc>
          <w:tcPr>
            <w:tcW w:w="1368"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3043</w:t>
            </w:r>
          </w:p>
        </w:tc>
      </w:tr>
    </w:tbl>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21</w:t>
      </w:r>
    </w:p>
    <w:p w:rsidR="0043679F" w:rsidRPr="0043679F" w:rsidRDefault="0043679F" w:rsidP="0043679F">
      <w:pPr>
        <w:spacing w:after="0" w:line="240" w:lineRule="auto"/>
        <w:ind w:firstLine="426"/>
        <w:contextualSpacing/>
        <w:jc w:val="both"/>
        <w:rPr>
          <w:rFonts w:ascii="Times New Roman" w:hAnsi="Times New Roman" w:cs="Times New Roman"/>
          <w:b/>
          <w:i/>
        </w:rPr>
      </w:pPr>
      <w:r w:rsidRPr="0043679F">
        <w:rPr>
          <w:rFonts w:ascii="Times New Roman" w:hAnsi="Times New Roman" w:cs="Times New Roman"/>
          <w:b/>
          <w:i/>
        </w:rPr>
        <w:t>Динамика использования свежей воды на производственные нужды, тыс. м</w:t>
      </w:r>
      <w:r w:rsidRPr="0043679F">
        <w:rPr>
          <w:rFonts w:ascii="Times New Roman" w:hAnsi="Times New Roman" w:cs="Times New Roman"/>
          <w:b/>
          <w:i/>
          <w:vertAlign w:val="superscript"/>
        </w:rPr>
        <w:t>3</w:t>
      </w:r>
      <w:r w:rsidRPr="0043679F">
        <w:rPr>
          <w:rFonts w:ascii="Times New Roman" w:hAnsi="Times New Roman" w:cs="Times New Roman"/>
          <w:b/>
          <w:i/>
        </w:rPr>
        <w:t xml:space="preserve"> (по данным Отдела водных ресурсов Московско – Окского БВУ по Брянской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68"/>
        <w:gridCol w:w="1301"/>
        <w:gridCol w:w="1300"/>
        <w:gridCol w:w="1300"/>
        <w:gridCol w:w="1300"/>
        <w:gridCol w:w="1301"/>
        <w:gridCol w:w="1301"/>
      </w:tblGrid>
      <w:tr w:rsidR="0043679F" w:rsidRPr="0043679F" w:rsidTr="002252F4">
        <w:tc>
          <w:tcPr>
            <w:tcW w:w="1768"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район</w:t>
            </w:r>
          </w:p>
        </w:tc>
        <w:tc>
          <w:tcPr>
            <w:tcW w:w="1301"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1999 г"/>
              </w:smartTagPr>
              <w:r w:rsidRPr="0043679F">
                <w:rPr>
                  <w:rFonts w:ascii="Times New Roman" w:hAnsi="Times New Roman" w:cs="Times New Roman"/>
                </w:rPr>
                <w:t>1999 г</w:t>
              </w:r>
            </w:smartTag>
            <w:r w:rsidRPr="0043679F">
              <w:rPr>
                <w:rFonts w:ascii="Times New Roman" w:hAnsi="Times New Roman" w:cs="Times New Roman"/>
              </w:rPr>
              <w:t>.</w:t>
            </w:r>
          </w:p>
        </w:tc>
        <w:tc>
          <w:tcPr>
            <w:tcW w:w="1300"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0 г"/>
              </w:smartTagPr>
              <w:r w:rsidRPr="0043679F">
                <w:rPr>
                  <w:rFonts w:ascii="Times New Roman" w:hAnsi="Times New Roman" w:cs="Times New Roman"/>
                </w:rPr>
                <w:t>2000 г</w:t>
              </w:r>
            </w:smartTag>
            <w:r w:rsidRPr="0043679F">
              <w:rPr>
                <w:rFonts w:ascii="Times New Roman" w:hAnsi="Times New Roman" w:cs="Times New Roman"/>
              </w:rPr>
              <w:t>.</w:t>
            </w:r>
          </w:p>
        </w:tc>
        <w:tc>
          <w:tcPr>
            <w:tcW w:w="1300"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1 г"/>
              </w:smartTagPr>
              <w:r w:rsidRPr="0043679F">
                <w:rPr>
                  <w:rFonts w:ascii="Times New Roman" w:hAnsi="Times New Roman" w:cs="Times New Roman"/>
                </w:rPr>
                <w:t>2001 г</w:t>
              </w:r>
            </w:smartTag>
            <w:r w:rsidRPr="0043679F">
              <w:rPr>
                <w:rFonts w:ascii="Times New Roman" w:hAnsi="Times New Roman" w:cs="Times New Roman"/>
              </w:rPr>
              <w:t>.</w:t>
            </w:r>
          </w:p>
        </w:tc>
        <w:tc>
          <w:tcPr>
            <w:tcW w:w="1300"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2 г"/>
              </w:smartTagPr>
              <w:r w:rsidRPr="0043679F">
                <w:rPr>
                  <w:rFonts w:ascii="Times New Roman" w:hAnsi="Times New Roman" w:cs="Times New Roman"/>
                </w:rPr>
                <w:t>2002 г</w:t>
              </w:r>
            </w:smartTag>
            <w:r w:rsidRPr="0043679F">
              <w:rPr>
                <w:rFonts w:ascii="Times New Roman" w:hAnsi="Times New Roman" w:cs="Times New Roman"/>
              </w:rPr>
              <w:t>.</w:t>
            </w:r>
          </w:p>
        </w:tc>
        <w:tc>
          <w:tcPr>
            <w:tcW w:w="1301"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3 г"/>
              </w:smartTagPr>
              <w:r w:rsidRPr="0043679F">
                <w:rPr>
                  <w:rFonts w:ascii="Times New Roman" w:hAnsi="Times New Roman" w:cs="Times New Roman"/>
                </w:rPr>
                <w:t>2003 г</w:t>
              </w:r>
            </w:smartTag>
            <w:r w:rsidRPr="0043679F">
              <w:rPr>
                <w:rFonts w:ascii="Times New Roman" w:hAnsi="Times New Roman" w:cs="Times New Roman"/>
              </w:rPr>
              <w:t>.</w:t>
            </w:r>
          </w:p>
        </w:tc>
        <w:tc>
          <w:tcPr>
            <w:tcW w:w="1301"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4 г"/>
              </w:smartTagPr>
              <w:r w:rsidRPr="0043679F">
                <w:rPr>
                  <w:rFonts w:ascii="Times New Roman" w:hAnsi="Times New Roman" w:cs="Times New Roman"/>
                </w:rPr>
                <w:t>2004 г</w:t>
              </w:r>
            </w:smartTag>
            <w:r w:rsidRPr="0043679F">
              <w:rPr>
                <w:rFonts w:ascii="Times New Roman" w:hAnsi="Times New Roman" w:cs="Times New Roman"/>
              </w:rPr>
              <w:t>.</w:t>
            </w:r>
          </w:p>
        </w:tc>
      </w:tr>
      <w:tr w:rsidR="0043679F" w:rsidRPr="0043679F" w:rsidTr="002252F4">
        <w:tc>
          <w:tcPr>
            <w:tcW w:w="1768"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Трубчевский</w:t>
            </w:r>
          </w:p>
        </w:tc>
        <w:tc>
          <w:tcPr>
            <w:tcW w:w="1301"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660</w:t>
            </w:r>
          </w:p>
        </w:tc>
        <w:tc>
          <w:tcPr>
            <w:tcW w:w="13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772</w:t>
            </w:r>
          </w:p>
        </w:tc>
        <w:tc>
          <w:tcPr>
            <w:tcW w:w="13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324</w:t>
            </w:r>
          </w:p>
        </w:tc>
        <w:tc>
          <w:tcPr>
            <w:tcW w:w="13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219</w:t>
            </w:r>
          </w:p>
        </w:tc>
        <w:tc>
          <w:tcPr>
            <w:tcW w:w="1301"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724</w:t>
            </w:r>
          </w:p>
        </w:tc>
        <w:tc>
          <w:tcPr>
            <w:tcW w:w="1301"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1074</w:t>
            </w:r>
          </w:p>
        </w:tc>
      </w:tr>
    </w:tbl>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Одной из положительных тенденций развития систем водоснабжения по району в целом является увеличение объема оборотного и последовательного использования воды.</w:t>
      </w: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22</w:t>
      </w:r>
    </w:p>
    <w:p w:rsidR="0043679F" w:rsidRPr="0043679F" w:rsidRDefault="0043679F" w:rsidP="0043679F">
      <w:pPr>
        <w:spacing w:after="0" w:line="240" w:lineRule="auto"/>
        <w:ind w:firstLine="426"/>
        <w:contextualSpacing/>
        <w:jc w:val="both"/>
        <w:rPr>
          <w:rFonts w:ascii="Times New Roman" w:hAnsi="Times New Roman" w:cs="Times New Roman"/>
          <w:b/>
          <w:i/>
        </w:rPr>
      </w:pPr>
      <w:r w:rsidRPr="0043679F">
        <w:rPr>
          <w:rFonts w:ascii="Times New Roman" w:hAnsi="Times New Roman" w:cs="Times New Roman"/>
          <w:b/>
          <w:i/>
        </w:rPr>
        <w:t>Динамика объемов оборотного и повторно - последовательного использования воды, тыс. м</w:t>
      </w:r>
      <w:r w:rsidRPr="0043679F">
        <w:rPr>
          <w:rFonts w:ascii="Times New Roman" w:hAnsi="Times New Roman" w:cs="Times New Roman"/>
          <w:b/>
          <w:i/>
          <w:vertAlign w:val="superscript"/>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95"/>
        <w:gridCol w:w="1595"/>
        <w:gridCol w:w="1595"/>
        <w:gridCol w:w="1595"/>
        <w:gridCol w:w="1595"/>
        <w:gridCol w:w="1596"/>
      </w:tblGrid>
      <w:tr w:rsidR="0043679F" w:rsidRPr="0043679F" w:rsidTr="002252F4">
        <w:trPr>
          <w:jc w:val="center"/>
        </w:trPr>
        <w:tc>
          <w:tcPr>
            <w:tcW w:w="1595"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район</w:t>
            </w:r>
          </w:p>
        </w:tc>
        <w:tc>
          <w:tcPr>
            <w:tcW w:w="1595"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2 г"/>
              </w:smartTagPr>
              <w:r w:rsidRPr="0043679F">
                <w:rPr>
                  <w:rFonts w:ascii="Times New Roman" w:hAnsi="Times New Roman" w:cs="Times New Roman"/>
                </w:rPr>
                <w:t>2002 г</w:t>
              </w:r>
            </w:smartTag>
            <w:r w:rsidRPr="0043679F">
              <w:rPr>
                <w:rFonts w:ascii="Times New Roman" w:hAnsi="Times New Roman" w:cs="Times New Roman"/>
              </w:rPr>
              <w:t>.</w:t>
            </w:r>
          </w:p>
        </w:tc>
        <w:tc>
          <w:tcPr>
            <w:tcW w:w="1595"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3 г"/>
              </w:smartTagPr>
              <w:r w:rsidRPr="0043679F">
                <w:rPr>
                  <w:rFonts w:ascii="Times New Roman" w:hAnsi="Times New Roman" w:cs="Times New Roman"/>
                </w:rPr>
                <w:t>2003 г</w:t>
              </w:r>
            </w:smartTag>
            <w:r w:rsidRPr="0043679F">
              <w:rPr>
                <w:rFonts w:ascii="Times New Roman" w:hAnsi="Times New Roman" w:cs="Times New Roman"/>
              </w:rPr>
              <w:t>.</w:t>
            </w:r>
          </w:p>
        </w:tc>
        <w:tc>
          <w:tcPr>
            <w:tcW w:w="1595"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4 г"/>
              </w:smartTagPr>
              <w:r w:rsidRPr="0043679F">
                <w:rPr>
                  <w:rFonts w:ascii="Times New Roman" w:hAnsi="Times New Roman" w:cs="Times New Roman"/>
                </w:rPr>
                <w:t>2004 г</w:t>
              </w:r>
            </w:smartTag>
            <w:r w:rsidRPr="0043679F">
              <w:rPr>
                <w:rFonts w:ascii="Times New Roman" w:hAnsi="Times New Roman" w:cs="Times New Roman"/>
              </w:rPr>
              <w:t>.</w:t>
            </w:r>
          </w:p>
        </w:tc>
        <w:tc>
          <w:tcPr>
            <w:tcW w:w="1595"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5 г"/>
              </w:smartTagPr>
              <w:r w:rsidRPr="0043679F">
                <w:rPr>
                  <w:rFonts w:ascii="Times New Roman" w:hAnsi="Times New Roman" w:cs="Times New Roman"/>
                </w:rPr>
                <w:t>2005 г</w:t>
              </w:r>
            </w:smartTag>
            <w:r w:rsidRPr="0043679F">
              <w:rPr>
                <w:rFonts w:ascii="Times New Roman" w:hAnsi="Times New Roman" w:cs="Times New Roman"/>
              </w:rPr>
              <w:t>.</w:t>
            </w:r>
          </w:p>
        </w:tc>
        <w:tc>
          <w:tcPr>
            <w:tcW w:w="1596"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6 г"/>
              </w:smartTagPr>
              <w:r w:rsidRPr="0043679F">
                <w:rPr>
                  <w:rFonts w:ascii="Times New Roman" w:hAnsi="Times New Roman" w:cs="Times New Roman"/>
                </w:rPr>
                <w:t>2006 г</w:t>
              </w:r>
            </w:smartTag>
            <w:r w:rsidRPr="0043679F">
              <w:rPr>
                <w:rFonts w:ascii="Times New Roman" w:hAnsi="Times New Roman" w:cs="Times New Roman"/>
              </w:rPr>
              <w:t>.</w:t>
            </w:r>
          </w:p>
        </w:tc>
      </w:tr>
      <w:tr w:rsidR="0043679F" w:rsidRPr="0043679F" w:rsidTr="002252F4">
        <w:trPr>
          <w:jc w:val="center"/>
        </w:trPr>
        <w:tc>
          <w:tcPr>
            <w:tcW w:w="159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Трубчевский</w:t>
            </w:r>
          </w:p>
        </w:tc>
        <w:tc>
          <w:tcPr>
            <w:tcW w:w="159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215</w:t>
            </w:r>
          </w:p>
        </w:tc>
        <w:tc>
          <w:tcPr>
            <w:tcW w:w="159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321</w:t>
            </w:r>
          </w:p>
        </w:tc>
        <w:tc>
          <w:tcPr>
            <w:tcW w:w="159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1832</w:t>
            </w:r>
          </w:p>
        </w:tc>
        <w:tc>
          <w:tcPr>
            <w:tcW w:w="159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1832</w:t>
            </w:r>
          </w:p>
        </w:tc>
        <w:tc>
          <w:tcPr>
            <w:tcW w:w="159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2351</w:t>
            </w:r>
          </w:p>
        </w:tc>
      </w:tr>
    </w:tbl>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23</w:t>
      </w:r>
    </w:p>
    <w:p w:rsidR="0043679F" w:rsidRPr="0043679F" w:rsidRDefault="0043679F" w:rsidP="0043679F">
      <w:pPr>
        <w:spacing w:after="0" w:line="240" w:lineRule="auto"/>
        <w:ind w:firstLine="426"/>
        <w:contextualSpacing/>
        <w:jc w:val="both"/>
        <w:rPr>
          <w:rFonts w:ascii="Times New Roman" w:hAnsi="Times New Roman" w:cs="Times New Roman"/>
          <w:b/>
          <w:i/>
        </w:rPr>
      </w:pPr>
      <w:r w:rsidRPr="0043679F">
        <w:rPr>
          <w:rFonts w:ascii="Times New Roman" w:hAnsi="Times New Roman" w:cs="Times New Roman"/>
          <w:b/>
          <w:i/>
        </w:rPr>
        <w:t>Динамика использования свежей воды на хозяйственно-питьевые нужды на территории района, тыс. м</w:t>
      </w:r>
      <w:r w:rsidRPr="0043679F">
        <w:rPr>
          <w:rFonts w:ascii="Times New Roman" w:hAnsi="Times New Roman" w:cs="Times New Roman"/>
          <w:b/>
          <w:i/>
          <w:vertAlign w:val="superscript"/>
        </w:rPr>
        <w:t>3</w:t>
      </w:r>
      <w:r w:rsidRPr="0043679F">
        <w:rPr>
          <w:rFonts w:ascii="Times New Roman" w:hAnsi="Times New Roman" w:cs="Times New Roman"/>
          <w:b/>
          <w:i/>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35"/>
        <w:gridCol w:w="1367"/>
        <w:gridCol w:w="1367"/>
        <w:gridCol w:w="1367"/>
        <w:gridCol w:w="1367"/>
        <w:gridCol w:w="1368"/>
        <w:gridCol w:w="1368"/>
      </w:tblGrid>
      <w:tr w:rsidR="0043679F" w:rsidRPr="0043679F" w:rsidTr="002252F4">
        <w:trPr>
          <w:jc w:val="center"/>
        </w:trPr>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Район</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1999 г"/>
              </w:smartTagPr>
              <w:r w:rsidRPr="0043679F">
                <w:rPr>
                  <w:rFonts w:ascii="Times New Roman" w:hAnsi="Times New Roman" w:cs="Times New Roman"/>
                </w:rPr>
                <w:t>1999 г</w:t>
              </w:r>
            </w:smartTag>
            <w:r w:rsidRPr="0043679F">
              <w:rPr>
                <w:rFonts w:ascii="Times New Roman" w:hAnsi="Times New Roman" w:cs="Times New Roman"/>
              </w:rPr>
              <w:t>.</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0 г"/>
              </w:smartTagPr>
              <w:r w:rsidRPr="0043679F">
                <w:rPr>
                  <w:rFonts w:ascii="Times New Roman" w:hAnsi="Times New Roman" w:cs="Times New Roman"/>
                </w:rPr>
                <w:t>2000 г</w:t>
              </w:r>
            </w:smartTag>
            <w:r w:rsidRPr="0043679F">
              <w:rPr>
                <w:rFonts w:ascii="Times New Roman" w:hAnsi="Times New Roman" w:cs="Times New Roman"/>
              </w:rPr>
              <w:t>.</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1 г"/>
              </w:smartTagPr>
              <w:r w:rsidRPr="0043679F">
                <w:rPr>
                  <w:rFonts w:ascii="Times New Roman" w:hAnsi="Times New Roman" w:cs="Times New Roman"/>
                </w:rPr>
                <w:t>2001 г</w:t>
              </w:r>
            </w:smartTag>
            <w:r w:rsidRPr="0043679F">
              <w:rPr>
                <w:rFonts w:ascii="Times New Roman" w:hAnsi="Times New Roman" w:cs="Times New Roman"/>
              </w:rPr>
              <w:t>.</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2 г"/>
              </w:smartTagPr>
              <w:r w:rsidRPr="0043679F">
                <w:rPr>
                  <w:rFonts w:ascii="Times New Roman" w:hAnsi="Times New Roman" w:cs="Times New Roman"/>
                </w:rPr>
                <w:t>2002 г</w:t>
              </w:r>
            </w:smartTag>
            <w:r w:rsidRPr="0043679F">
              <w:rPr>
                <w:rFonts w:ascii="Times New Roman" w:hAnsi="Times New Roman" w:cs="Times New Roman"/>
              </w:rPr>
              <w:t>.</w:t>
            </w:r>
          </w:p>
        </w:tc>
        <w:tc>
          <w:tcPr>
            <w:tcW w:w="1368"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3 г"/>
              </w:smartTagPr>
              <w:r w:rsidRPr="0043679F">
                <w:rPr>
                  <w:rFonts w:ascii="Times New Roman" w:hAnsi="Times New Roman" w:cs="Times New Roman"/>
                </w:rPr>
                <w:t>2003 г</w:t>
              </w:r>
            </w:smartTag>
            <w:r w:rsidRPr="0043679F">
              <w:rPr>
                <w:rFonts w:ascii="Times New Roman" w:hAnsi="Times New Roman" w:cs="Times New Roman"/>
              </w:rPr>
              <w:t>.</w:t>
            </w:r>
          </w:p>
        </w:tc>
        <w:tc>
          <w:tcPr>
            <w:tcW w:w="1368"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4 г"/>
              </w:smartTagPr>
              <w:r w:rsidRPr="0043679F">
                <w:rPr>
                  <w:rFonts w:ascii="Times New Roman" w:hAnsi="Times New Roman" w:cs="Times New Roman"/>
                </w:rPr>
                <w:t>2004 г</w:t>
              </w:r>
            </w:smartTag>
            <w:r w:rsidRPr="0043679F">
              <w:rPr>
                <w:rFonts w:ascii="Times New Roman" w:hAnsi="Times New Roman" w:cs="Times New Roman"/>
              </w:rPr>
              <w:t>.</w:t>
            </w:r>
          </w:p>
        </w:tc>
      </w:tr>
      <w:tr w:rsidR="0043679F" w:rsidRPr="0043679F" w:rsidTr="002252F4">
        <w:trPr>
          <w:jc w:val="center"/>
        </w:trPr>
        <w:tc>
          <w:tcPr>
            <w:tcW w:w="1367"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Трубчевский</w:t>
            </w:r>
          </w:p>
        </w:tc>
        <w:tc>
          <w:tcPr>
            <w:tcW w:w="1367"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1530</w:t>
            </w:r>
          </w:p>
        </w:tc>
        <w:tc>
          <w:tcPr>
            <w:tcW w:w="1367"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2248</w:t>
            </w:r>
          </w:p>
        </w:tc>
        <w:tc>
          <w:tcPr>
            <w:tcW w:w="1367"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2023</w:t>
            </w:r>
          </w:p>
        </w:tc>
        <w:tc>
          <w:tcPr>
            <w:tcW w:w="1367"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1921</w:t>
            </w:r>
          </w:p>
        </w:tc>
        <w:tc>
          <w:tcPr>
            <w:tcW w:w="1368"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1777</w:t>
            </w:r>
          </w:p>
        </w:tc>
        <w:tc>
          <w:tcPr>
            <w:tcW w:w="1368"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1761</w:t>
            </w:r>
          </w:p>
        </w:tc>
      </w:tr>
    </w:tbl>
    <w:p w:rsidR="0043679F" w:rsidRPr="0043679F" w:rsidRDefault="0043679F" w:rsidP="0043679F">
      <w:pPr>
        <w:spacing w:after="0" w:line="240" w:lineRule="auto"/>
        <w:ind w:firstLine="426"/>
        <w:contextualSpacing/>
        <w:jc w:val="both"/>
        <w:rPr>
          <w:rFonts w:ascii="Times New Roman" w:hAnsi="Times New Roman" w:cs="Times New Roman"/>
          <w:highlight w:val="gree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Система централизованного водоснабжения на территории Телецкого сельского поселения представлена, в основном, локальными водопроводами, имеющими водозаборы из скважин, водонапорной башни и водопроводных сетей.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 Артезианские скважины, расположенные на территории Телецкого сельского поселения представлены в таблице 24.</w:t>
      </w: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24</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Артезианские скважины, расположенные на территории Телецкого сельского поселения</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0"/>
        <w:gridCol w:w="3777"/>
        <w:gridCol w:w="2393"/>
        <w:gridCol w:w="2393"/>
      </w:tblGrid>
      <w:tr w:rsidR="0043679F" w:rsidRPr="0043679F" w:rsidTr="002252F4">
        <w:trPr>
          <w:jc w:val="center"/>
        </w:trPr>
        <w:tc>
          <w:tcPr>
            <w:tcW w:w="900"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№п/п</w:t>
            </w:r>
          </w:p>
        </w:tc>
        <w:tc>
          <w:tcPr>
            <w:tcW w:w="377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Место нахождения</w:t>
            </w:r>
          </w:p>
        </w:tc>
        <w:tc>
          <w:tcPr>
            <w:tcW w:w="2393"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Собственник</w:t>
            </w:r>
          </w:p>
        </w:tc>
        <w:tc>
          <w:tcPr>
            <w:tcW w:w="2393"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Кол-во артскважин</w:t>
            </w:r>
          </w:p>
        </w:tc>
      </w:tr>
      <w:tr w:rsidR="0043679F" w:rsidRPr="0043679F" w:rsidTr="002252F4">
        <w:trPr>
          <w:jc w:val="center"/>
        </w:trPr>
        <w:tc>
          <w:tcPr>
            <w:tcW w:w="9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377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Телец</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lang w:val="en-US"/>
              </w:rPr>
            </w:pPr>
            <w:r w:rsidRPr="0043679F">
              <w:rPr>
                <w:rFonts w:ascii="Times New Roman" w:hAnsi="Times New Roman" w:cs="Times New Roman"/>
                <w:lang w:val="en-US"/>
              </w:rPr>
              <w:t>-</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lang w:val="en-US"/>
              </w:rPr>
            </w:pPr>
            <w:r w:rsidRPr="0043679F">
              <w:rPr>
                <w:rFonts w:ascii="Times New Roman" w:hAnsi="Times New Roman" w:cs="Times New Roman"/>
                <w:lang w:val="en-US"/>
              </w:rPr>
              <w:t>2</w:t>
            </w:r>
          </w:p>
        </w:tc>
      </w:tr>
      <w:tr w:rsidR="0043679F" w:rsidRPr="0043679F" w:rsidTr="002252F4">
        <w:trPr>
          <w:jc w:val="center"/>
        </w:trPr>
        <w:tc>
          <w:tcPr>
            <w:tcW w:w="9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lang w:val="en-US"/>
              </w:rPr>
              <w:t>2</w:t>
            </w:r>
            <w:r w:rsidRPr="0043679F">
              <w:rPr>
                <w:rFonts w:ascii="Times New Roman" w:hAnsi="Times New Roman" w:cs="Times New Roman"/>
              </w:rPr>
              <w:t>.</w:t>
            </w:r>
          </w:p>
        </w:tc>
        <w:tc>
          <w:tcPr>
            <w:tcW w:w="377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Кветунь</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rPr>
            </w:pPr>
            <w:r w:rsidRPr="0043679F">
              <w:rPr>
                <w:rFonts w:ascii="Times New Roman" w:hAnsi="Times New Roman" w:cs="Times New Roman"/>
                <w:lang w:val="en-US"/>
              </w:rPr>
              <w:t>-</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lang w:val="en-US"/>
              </w:rPr>
            </w:pPr>
            <w:r w:rsidRPr="0043679F">
              <w:rPr>
                <w:rFonts w:ascii="Times New Roman" w:hAnsi="Times New Roman" w:cs="Times New Roman"/>
                <w:lang w:val="en-US"/>
              </w:rPr>
              <w:t>1</w:t>
            </w:r>
          </w:p>
        </w:tc>
      </w:tr>
      <w:tr w:rsidR="0043679F" w:rsidRPr="0043679F" w:rsidTr="002252F4">
        <w:trPr>
          <w:jc w:val="center"/>
        </w:trPr>
        <w:tc>
          <w:tcPr>
            <w:tcW w:w="9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lang w:val="en-US"/>
              </w:rPr>
              <w:t>3</w:t>
            </w:r>
            <w:r w:rsidRPr="0043679F">
              <w:rPr>
                <w:rFonts w:ascii="Times New Roman" w:hAnsi="Times New Roman" w:cs="Times New Roman"/>
              </w:rPr>
              <w:t>.</w:t>
            </w:r>
          </w:p>
        </w:tc>
        <w:tc>
          <w:tcPr>
            <w:tcW w:w="377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Колодезки</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rPr>
            </w:pPr>
            <w:r w:rsidRPr="0043679F">
              <w:rPr>
                <w:rFonts w:ascii="Times New Roman" w:hAnsi="Times New Roman" w:cs="Times New Roman"/>
                <w:lang w:val="en-US"/>
              </w:rPr>
              <w:t>-</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lang w:val="en-US"/>
              </w:rPr>
            </w:pPr>
            <w:r w:rsidRPr="0043679F">
              <w:rPr>
                <w:rFonts w:ascii="Times New Roman" w:hAnsi="Times New Roman" w:cs="Times New Roman"/>
                <w:lang w:val="en-US"/>
              </w:rPr>
              <w:t>1</w:t>
            </w:r>
          </w:p>
        </w:tc>
      </w:tr>
      <w:tr w:rsidR="0043679F" w:rsidRPr="0043679F" w:rsidTr="002252F4">
        <w:trPr>
          <w:jc w:val="center"/>
        </w:trPr>
        <w:tc>
          <w:tcPr>
            <w:tcW w:w="9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lang w:val="en-US"/>
              </w:rPr>
              <w:t>4</w:t>
            </w:r>
            <w:r w:rsidRPr="0043679F">
              <w:rPr>
                <w:rFonts w:ascii="Times New Roman" w:hAnsi="Times New Roman" w:cs="Times New Roman"/>
              </w:rPr>
              <w:t>.</w:t>
            </w:r>
          </w:p>
        </w:tc>
        <w:tc>
          <w:tcPr>
            <w:tcW w:w="377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Красное</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rPr>
            </w:pPr>
            <w:r w:rsidRPr="0043679F">
              <w:rPr>
                <w:rFonts w:ascii="Times New Roman" w:hAnsi="Times New Roman" w:cs="Times New Roman"/>
                <w:lang w:val="en-US"/>
              </w:rPr>
              <w:t>-</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lang w:val="en-US"/>
              </w:rPr>
            </w:pPr>
            <w:r w:rsidRPr="0043679F">
              <w:rPr>
                <w:rFonts w:ascii="Times New Roman" w:hAnsi="Times New Roman" w:cs="Times New Roman"/>
                <w:lang w:val="en-US"/>
              </w:rPr>
              <w:t>1</w:t>
            </w:r>
          </w:p>
        </w:tc>
      </w:tr>
      <w:tr w:rsidR="0043679F" w:rsidRPr="0043679F" w:rsidTr="002252F4">
        <w:trPr>
          <w:jc w:val="center"/>
        </w:trPr>
        <w:tc>
          <w:tcPr>
            <w:tcW w:w="9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lang w:val="en-US"/>
              </w:rPr>
              <w:t>5</w:t>
            </w:r>
            <w:r w:rsidRPr="0043679F">
              <w:rPr>
                <w:rFonts w:ascii="Times New Roman" w:hAnsi="Times New Roman" w:cs="Times New Roman"/>
              </w:rPr>
              <w:t>.</w:t>
            </w:r>
          </w:p>
        </w:tc>
        <w:tc>
          <w:tcPr>
            <w:tcW w:w="377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Лучки</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rPr>
            </w:pPr>
            <w:r w:rsidRPr="0043679F">
              <w:rPr>
                <w:rFonts w:ascii="Times New Roman" w:hAnsi="Times New Roman" w:cs="Times New Roman"/>
                <w:lang w:val="en-US"/>
              </w:rPr>
              <w:t>-</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lang w:val="en-US"/>
              </w:rPr>
            </w:pPr>
            <w:r w:rsidRPr="0043679F">
              <w:rPr>
                <w:rFonts w:ascii="Times New Roman" w:hAnsi="Times New Roman" w:cs="Times New Roman"/>
                <w:lang w:val="en-US"/>
              </w:rPr>
              <w:t>1</w:t>
            </w:r>
          </w:p>
        </w:tc>
      </w:tr>
      <w:tr w:rsidR="0043679F" w:rsidRPr="0043679F" w:rsidTr="002252F4">
        <w:trPr>
          <w:jc w:val="center"/>
        </w:trPr>
        <w:tc>
          <w:tcPr>
            <w:tcW w:w="9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lang w:val="en-US"/>
              </w:rPr>
              <w:t>6</w:t>
            </w:r>
            <w:r w:rsidRPr="0043679F">
              <w:rPr>
                <w:rFonts w:ascii="Times New Roman" w:hAnsi="Times New Roman" w:cs="Times New Roman"/>
              </w:rPr>
              <w:t>.</w:t>
            </w:r>
          </w:p>
        </w:tc>
        <w:tc>
          <w:tcPr>
            <w:tcW w:w="377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Макарзно</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rPr>
            </w:pPr>
            <w:r w:rsidRPr="0043679F">
              <w:rPr>
                <w:rFonts w:ascii="Times New Roman" w:hAnsi="Times New Roman" w:cs="Times New Roman"/>
                <w:lang w:val="en-US"/>
              </w:rPr>
              <w:t>-</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lang w:val="en-US"/>
              </w:rPr>
            </w:pPr>
            <w:r w:rsidRPr="0043679F">
              <w:rPr>
                <w:rFonts w:ascii="Times New Roman" w:hAnsi="Times New Roman" w:cs="Times New Roman"/>
                <w:lang w:val="en-US"/>
              </w:rPr>
              <w:t>1</w:t>
            </w:r>
          </w:p>
        </w:tc>
      </w:tr>
      <w:tr w:rsidR="0043679F" w:rsidRPr="0043679F" w:rsidTr="002252F4">
        <w:trPr>
          <w:jc w:val="center"/>
        </w:trPr>
        <w:tc>
          <w:tcPr>
            <w:tcW w:w="9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lang w:val="en-US"/>
              </w:rPr>
              <w:t>7</w:t>
            </w:r>
            <w:r w:rsidRPr="0043679F">
              <w:rPr>
                <w:rFonts w:ascii="Times New Roman" w:hAnsi="Times New Roman" w:cs="Times New Roman"/>
              </w:rPr>
              <w:t>.</w:t>
            </w:r>
          </w:p>
        </w:tc>
        <w:tc>
          <w:tcPr>
            <w:tcW w:w="377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село Филипповичи</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lang w:val="en-US"/>
              </w:rPr>
            </w:pPr>
            <w:r w:rsidRPr="0043679F">
              <w:rPr>
                <w:rFonts w:ascii="Times New Roman" w:hAnsi="Times New Roman" w:cs="Times New Roman"/>
                <w:lang w:val="en-US"/>
              </w:rPr>
              <w:t>-</w:t>
            </w:r>
          </w:p>
        </w:tc>
        <w:tc>
          <w:tcPr>
            <w:tcW w:w="2393" w:type="dxa"/>
          </w:tcPr>
          <w:p w:rsidR="0043679F" w:rsidRPr="0043679F" w:rsidRDefault="0043679F" w:rsidP="0043679F">
            <w:pPr>
              <w:spacing w:after="0" w:line="240" w:lineRule="auto"/>
              <w:ind w:firstLine="426"/>
              <w:jc w:val="center"/>
              <w:rPr>
                <w:rFonts w:ascii="Times New Roman" w:hAnsi="Times New Roman" w:cs="Times New Roman"/>
                <w:highlight w:val="green"/>
                <w:lang w:val="en-US"/>
              </w:rPr>
            </w:pPr>
            <w:r w:rsidRPr="0043679F">
              <w:rPr>
                <w:rFonts w:ascii="Times New Roman" w:hAnsi="Times New Roman" w:cs="Times New Roman"/>
                <w:lang w:val="en-US"/>
              </w:rPr>
              <w:t>1</w:t>
            </w:r>
          </w:p>
        </w:tc>
      </w:tr>
    </w:tbl>
    <w:p w:rsidR="0043679F" w:rsidRPr="0043679F" w:rsidRDefault="0043679F" w:rsidP="0043679F">
      <w:pPr>
        <w:spacing w:after="0" w:line="240" w:lineRule="auto"/>
        <w:ind w:firstLine="426"/>
        <w:contextualSpacing/>
        <w:jc w:val="both"/>
        <w:rPr>
          <w:rFonts w:ascii="Times New Roman" w:hAnsi="Times New Roman" w:cs="Times New Roman"/>
          <w:highlight w:val="gree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Данные по водозаборам и сетям водоснабжения по поселению сведены в таблицу 25.</w:t>
      </w: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25</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Данные по водозаборам и сетям водоснабжения по поселению</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1"/>
        <w:gridCol w:w="2501"/>
        <w:gridCol w:w="1946"/>
        <w:gridCol w:w="2032"/>
        <w:gridCol w:w="2113"/>
      </w:tblGrid>
      <w:tr w:rsidR="0043679F" w:rsidRPr="0043679F" w:rsidTr="002252F4">
        <w:trPr>
          <w:trHeight w:val="300"/>
          <w:jc w:val="center"/>
        </w:trPr>
        <w:tc>
          <w:tcPr>
            <w:tcW w:w="871" w:type="dxa"/>
            <w:vMerge w:val="restart"/>
            <w:shd w:val="clear" w:color="auto" w:fill="CCFFCC"/>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п/п</w:t>
            </w:r>
          </w:p>
        </w:tc>
        <w:tc>
          <w:tcPr>
            <w:tcW w:w="2501" w:type="dxa"/>
            <w:vMerge w:val="restart"/>
            <w:shd w:val="clear" w:color="auto" w:fill="CCFFCC"/>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Адрес водозабора</w:t>
            </w:r>
          </w:p>
        </w:tc>
        <w:tc>
          <w:tcPr>
            <w:tcW w:w="1946" w:type="dxa"/>
            <w:shd w:val="clear" w:color="auto" w:fill="CCFFCC"/>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потребители</w:t>
            </w:r>
          </w:p>
        </w:tc>
        <w:tc>
          <w:tcPr>
            <w:tcW w:w="2032" w:type="dxa"/>
            <w:vMerge w:val="restart"/>
            <w:shd w:val="clear" w:color="auto" w:fill="CCFFCC"/>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Год ввода</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в эксплуатацию</w:t>
            </w:r>
          </w:p>
        </w:tc>
        <w:tc>
          <w:tcPr>
            <w:tcW w:w="2113" w:type="dxa"/>
            <w:vMerge w:val="restart"/>
            <w:shd w:val="clear" w:color="auto" w:fill="CCFFCC"/>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Протяженность</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водопровода</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   / км /</w:t>
            </w:r>
          </w:p>
        </w:tc>
      </w:tr>
      <w:tr w:rsidR="0043679F" w:rsidRPr="0043679F" w:rsidTr="002252F4">
        <w:trPr>
          <w:trHeight w:val="240"/>
          <w:jc w:val="center"/>
        </w:trPr>
        <w:tc>
          <w:tcPr>
            <w:tcW w:w="871" w:type="dxa"/>
            <w:vMerge/>
            <w:shd w:val="clear" w:color="auto" w:fill="CCFFCC"/>
          </w:tcPr>
          <w:p w:rsidR="0043679F" w:rsidRPr="0043679F" w:rsidRDefault="0043679F" w:rsidP="0043679F">
            <w:pPr>
              <w:spacing w:after="0" w:line="240" w:lineRule="auto"/>
              <w:ind w:firstLine="426"/>
              <w:rPr>
                <w:rFonts w:ascii="Times New Roman" w:hAnsi="Times New Roman" w:cs="Times New Roman"/>
              </w:rPr>
            </w:pPr>
          </w:p>
        </w:tc>
        <w:tc>
          <w:tcPr>
            <w:tcW w:w="2501" w:type="dxa"/>
            <w:vMerge/>
            <w:shd w:val="clear" w:color="auto" w:fill="CCFFCC"/>
          </w:tcPr>
          <w:p w:rsidR="0043679F" w:rsidRPr="0043679F" w:rsidRDefault="0043679F" w:rsidP="0043679F">
            <w:pPr>
              <w:spacing w:after="0" w:line="240" w:lineRule="auto"/>
              <w:ind w:firstLine="426"/>
              <w:rPr>
                <w:rFonts w:ascii="Times New Roman" w:hAnsi="Times New Roman" w:cs="Times New Roman"/>
              </w:rPr>
            </w:pPr>
          </w:p>
        </w:tc>
        <w:tc>
          <w:tcPr>
            <w:tcW w:w="1946" w:type="dxa"/>
            <w:shd w:val="clear" w:color="auto" w:fill="CCFFCC"/>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Население</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      чел.</w:t>
            </w:r>
          </w:p>
        </w:tc>
        <w:tc>
          <w:tcPr>
            <w:tcW w:w="2032" w:type="dxa"/>
            <w:vMerge/>
            <w:shd w:val="clear" w:color="auto" w:fill="CCFFCC"/>
          </w:tcPr>
          <w:p w:rsidR="0043679F" w:rsidRPr="0043679F" w:rsidRDefault="0043679F" w:rsidP="0043679F">
            <w:pPr>
              <w:spacing w:after="0" w:line="240" w:lineRule="auto"/>
              <w:ind w:firstLine="426"/>
              <w:rPr>
                <w:rFonts w:ascii="Times New Roman" w:hAnsi="Times New Roman" w:cs="Times New Roman"/>
              </w:rPr>
            </w:pPr>
          </w:p>
        </w:tc>
        <w:tc>
          <w:tcPr>
            <w:tcW w:w="2113" w:type="dxa"/>
            <w:vMerge/>
            <w:shd w:val="clear" w:color="auto" w:fill="CCFFCC"/>
          </w:tcPr>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jc w:val="center"/>
        </w:trPr>
        <w:tc>
          <w:tcPr>
            <w:tcW w:w="87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 </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   1.</w:t>
            </w:r>
          </w:p>
        </w:tc>
        <w:tc>
          <w:tcPr>
            <w:tcW w:w="250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деревня Телец                             </w:t>
            </w:r>
          </w:p>
        </w:tc>
        <w:tc>
          <w:tcPr>
            <w:tcW w:w="1946"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790</w:t>
            </w:r>
          </w:p>
        </w:tc>
        <w:tc>
          <w:tcPr>
            <w:tcW w:w="2032"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1956</w:t>
            </w:r>
          </w:p>
        </w:tc>
        <w:tc>
          <w:tcPr>
            <w:tcW w:w="2113"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4,5</w:t>
            </w:r>
          </w:p>
        </w:tc>
      </w:tr>
      <w:tr w:rsidR="0043679F" w:rsidRPr="0043679F" w:rsidTr="002252F4">
        <w:trPr>
          <w:jc w:val="center"/>
        </w:trPr>
        <w:tc>
          <w:tcPr>
            <w:tcW w:w="87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   </w:t>
            </w:r>
            <w:r w:rsidRPr="0043679F">
              <w:rPr>
                <w:rFonts w:ascii="Times New Roman" w:hAnsi="Times New Roman" w:cs="Times New Roman"/>
                <w:lang w:val="en-US"/>
              </w:rPr>
              <w:t>2</w:t>
            </w:r>
            <w:r w:rsidRPr="0043679F">
              <w:rPr>
                <w:rFonts w:ascii="Times New Roman" w:hAnsi="Times New Roman" w:cs="Times New Roman"/>
              </w:rPr>
              <w:t>.</w:t>
            </w:r>
          </w:p>
        </w:tc>
        <w:tc>
          <w:tcPr>
            <w:tcW w:w="250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деревня Кветунь                           </w:t>
            </w:r>
          </w:p>
        </w:tc>
        <w:tc>
          <w:tcPr>
            <w:tcW w:w="1946"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260</w:t>
            </w:r>
          </w:p>
        </w:tc>
        <w:tc>
          <w:tcPr>
            <w:tcW w:w="2032"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1961</w:t>
            </w:r>
          </w:p>
        </w:tc>
        <w:tc>
          <w:tcPr>
            <w:tcW w:w="2113"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3</w:t>
            </w:r>
          </w:p>
        </w:tc>
      </w:tr>
      <w:tr w:rsidR="0043679F" w:rsidRPr="0043679F" w:rsidTr="002252F4">
        <w:trPr>
          <w:jc w:val="center"/>
        </w:trPr>
        <w:tc>
          <w:tcPr>
            <w:tcW w:w="87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  </w:t>
            </w:r>
            <w:r w:rsidRPr="0043679F">
              <w:rPr>
                <w:rFonts w:ascii="Times New Roman" w:hAnsi="Times New Roman" w:cs="Times New Roman"/>
                <w:lang w:val="en-US"/>
              </w:rPr>
              <w:t xml:space="preserve"> 3</w:t>
            </w:r>
            <w:r w:rsidRPr="0043679F">
              <w:rPr>
                <w:rFonts w:ascii="Times New Roman" w:hAnsi="Times New Roman" w:cs="Times New Roman"/>
              </w:rPr>
              <w:t>.</w:t>
            </w:r>
          </w:p>
        </w:tc>
        <w:tc>
          <w:tcPr>
            <w:tcW w:w="250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деревня Колодезки                         </w:t>
            </w:r>
          </w:p>
        </w:tc>
        <w:tc>
          <w:tcPr>
            <w:tcW w:w="1946"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110</w:t>
            </w:r>
          </w:p>
        </w:tc>
        <w:tc>
          <w:tcPr>
            <w:tcW w:w="2032"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1957</w:t>
            </w:r>
          </w:p>
        </w:tc>
        <w:tc>
          <w:tcPr>
            <w:tcW w:w="2113"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rPr>
              <w:t>1</w:t>
            </w:r>
            <w:r w:rsidRPr="0043679F">
              <w:rPr>
                <w:rFonts w:ascii="Times New Roman" w:hAnsi="Times New Roman" w:cs="Times New Roman"/>
                <w:lang w:val="en-US"/>
              </w:rPr>
              <w:t>,5</w:t>
            </w:r>
          </w:p>
        </w:tc>
      </w:tr>
      <w:tr w:rsidR="0043679F" w:rsidRPr="0043679F" w:rsidTr="002252F4">
        <w:trPr>
          <w:jc w:val="center"/>
        </w:trPr>
        <w:tc>
          <w:tcPr>
            <w:tcW w:w="87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   </w:t>
            </w:r>
            <w:r w:rsidRPr="0043679F">
              <w:rPr>
                <w:rFonts w:ascii="Times New Roman" w:hAnsi="Times New Roman" w:cs="Times New Roman"/>
                <w:lang w:val="en-US"/>
              </w:rPr>
              <w:t>4</w:t>
            </w:r>
            <w:r w:rsidRPr="0043679F">
              <w:rPr>
                <w:rFonts w:ascii="Times New Roman" w:hAnsi="Times New Roman" w:cs="Times New Roman"/>
              </w:rPr>
              <w:t>.</w:t>
            </w:r>
          </w:p>
        </w:tc>
        <w:tc>
          <w:tcPr>
            <w:tcW w:w="250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деревня Красное                           </w:t>
            </w:r>
          </w:p>
        </w:tc>
        <w:tc>
          <w:tcPr>
            <w:tcW w:w="1946"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1100</w:t>
            </w:r>
          </w:p>
        </w:tc>
        <w:tc>
          <w:tcPr>
            <w:tcW w:w="2032"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1964</w:t>
            </w:r>
          </w:p>
        </w:tc>
        <w:tc>
          <w:tcPr>
            <w:tcW w:w="2113"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6</w:t>
            </w:r>
          </w:p>
        </w:tc>
      </w:tr>
      <w:tr w:rsidR="0043679F" w:rsidRPr="0043679F" w:rsidTr="002252F4">
        <w:trPr>
          <w:jc w:val="center"/>
        </w:trPr>
        <w:tc>
          <w:tcPr>
            <w:tcW w:w="87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   </w:t>
            </w:r>
            <w:r w:rsidRPr="0043679F">
              <w:rPr>
                <w:rFonts w:ascii="Times New Roman" w:hAnsi="Times New Roman" w:cs="Times New Roman"/>
                <w:lang w:val="en-US"/>
              </w:rPr>
              <w:t>5</w:t>
            </w:r>
            <w:r w:rsidRPr="0043679F">
              <w:rPr>
                <w:rFonts w:ascii="Times New Roman" w:hAnsi="Times New Roman" w:cs="Times New Roman"/>
              </w:rPr>
              <w:t>.</w:t>
            </w:r>
          </w:p>
        </w:tc>
        <w:tc>
          <w:tcPr>
            <w:tcW w:w="250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деревня Лучки                             </w:t>
            </w:r>
          </w:p>
        </w:tc>
        <w:tc>
          <w:tcPr>
            <w:tcW w:w="1946"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186</w:t>
            </w:r>
          </w:p>
        </w:tc>
        <w:tc>
          <w:tcPr>
            <w:tcW w:w="2032"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1958</w:t>
            </w:r>
          </w:p>
        </w:tc>
        <w:tc>
          <w:tcPr>
            <w:tcW w:w="2113"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rPr>
              <w:t>2</w:t>
            </w:r>
            <w:r w:rsidRPr="0043679F">
              <w:rPr>
                <w:rFonts w:ascii="Times New Roman" w:hAnsi="Times New Roman" w:cs="Times New Roman"/>
                <w:lang w:val="en-US"/>
              </w:rPr>
              <w:t>,5</w:t>
            </w:r>
          </w:p>
        </w:tc>
      </w:tr>
      <w:tr w:rsidR="0043679F" w:rsidRPr="0043679F" w:rsidTr="002252F4">
        <w:trPr>
          <w:jc w:val="center"/>
        </w:trPr>
        <w:tc>
          <w:tcPr>
            <w:tcW w:w="871"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lang w:val="en-US"/>
              </w:rPr>
              <w:t>6</w:t>
            </w:r>
            <w:r w:rsidRPr="0043679F">
              <w:rPr>
                <w:rFonts w:ascii="Times New Roman" w:hAnsi="Times New Roman" w:cs="Times New Roman"/>
              </w:rPr>
              <w:t>.</w:t>
            </w:r>
          </w:p>
        </w:tc>
        <w:tc>
          <w:tcPr>
            <w:tcW w:w="250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деревня Макарзно                          </w:t>
            </w:r>
          </w:p>
        </w:tc>
        <w:tc>
          <w:tcPr>
            <w:tcW w:w="1946"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340</w:t>
            </w:r>
          </w:p>
        </w:tc>
        <w:tc>
          <w:tcPr>
            <w:tcW w:w="2032"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1960</w:t>
            </w:r>
          </w:p>
        </w:tc>
        <w:tc>
          <w:tcPr>
            <w:tcW w:w="2113"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3</w:t>
            </w:r>
          </w:p>
        </w:tc>
      </w:tr>
      <w:tr w:rsidR="0043679F" w:rsidRPr="0043679F" w:rsidTr="002252F4">
        <w:trPr>
          <w:jc w:val="center"/>
        </w:trPr>
        <w:tc>
          <w:tcPr>
            <w:tcW w:w="871"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lang w:val="en-US"/>
              </w:rPr>
              <w:t>7</w:t>
            </w:r>
            <w:r w:rsidRPr="0043679F">
              <w:rPr>
                <w:rFonts w:ascii="Times New Roman" w:hAnsi="Times New Roman" w:cs="Times New Roman"/>
              </w:rPr>
              <w:t>.</w:t>
            </w:r>
          </w:p>
        </w:tc>
        <w:tc>
          <w:tcPr>
            <w:tcW w:w="250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село Филипповичи                          </w:t>
            </w:r>
          </w:p>
        </w:tc>
        <w:tc>
          <w:tcPr>
            <w:tcW w:w="1946"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169</w:t>
            </w:r>
          </w:p>
        </w:tc>
        <w:tc>
          <w:tcPr>
            <w:tcW w:w="2032"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1965</w:t>
            </w:r>
          </w:p>
        </w:tc>
        <w:tc>
          <w:tcPr>
            <w:tcW w:w="2113"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3</w:t>
            </w:r>
          </w:p>
        </w:tc>
      </w:tr>
      <w:tr w:rsidR="0043679F" w:rsidRPr="0043679F" w:rsidTr="002252F4">
        <w:trPr>
          <w:jc w:val="center"/>
        </w:trPr>
        <w:tc>
          <w:tcPr>
            <w:tcW w:w="871" w:type="dxa"/>
          </w:tcPr>
          <w:p w:rsidR="0043679F" w:rsidRPr="0043679F" w:rsidRDefault="0043679F" w:rsidP="0043679F">
            <w:pPr>
              <w:spacing w:after="0" w:line="240" w:lineRule="auto"/>
              <w:ind w:firstLine="426"/>
              <w:jc w:val="center"/>
              <w:rPr>
                <w:rFonts w:ascii="Times New Roman" w:hAnsi="Times New Roman" w:cs="Times New Roman"/>
                <w:lang w:val="en-US"/>
              </w:rPr>
            </w:pPr>
            <w:r w:rsidRPr="0043679F">
              <w:rPr>
                <w:rFonts w:ascii="Times New Roman" w:hAnsi="Times New Roman" w:cs="Times New Roman"/>
                <w:lang w:val="en-US"/>
              </w:rPr>
              <w:t>8.</w:t>
            </w:r>
          </w:p>
        </w:tc>
        <w:tc>
          <w:tcPr>
            <w:tcW w:w="2501"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Поселок Прогресс</w:t>
            </w:r>
          </w:p>
        </w:tc>
        <w:tc>
          <w:tcPr>
            <w:tcW w:w="194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140</w:t>
            </w:r>
          </w:p>
        </w:tc>
        <w:tc>
          <w:tcPr>
            <w:tcW w:w="2032"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н/д</w:t>
            </w:r>
          </w:p>
        </w:tc>
        <w:tc>
          <w:tcPr>
            <w:tcW w:w="2113"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2,9</w:t>
            </w:r>
          </w:p>
        </w:tc>
      </w:tr>
    </w:tbl>
    <w:p w:rsidR="0043679F" w:rsidRPr="0043679F" w:rsidRDefault="0043679F" w:rsidP="0043679F">
      <w:pPr>
        <w:spacing w:after="0" w:line="240" w:lineRule="auto"/>
        <w:ind w:firstLine="426"/>
        <w:contextualSpacing/>
        <w:rPr>
          <w:rFonts w:ascii="Times New Roman" w:hAnsi="Times New Roman" w:cs="Times New Roman"/>
          <w:highlight w:val="gree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ab/>
        <w:t>Степень изношенности оборудования и сетей водоснабжения – 50 %.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Подача воды населению, которое не охвачено системами централизованного водоснабжения (хутор Жерено, деревня Карташово, железнодорожный разъезд Непорень, поселок Старая Непорень), осуществляется колодцами и скважинами, которые находятся на территориях домовладений. </w:t>
      </w:r>
    </w:p>
    <w:p w:rsidR="0043679F" w:rsidRPr="0043679F" w:rsidRDefault="0043679F" w:rsidP="0043679F">
      <w:pPr>
        <w:spacing w:after="0" w:line="240" w:lineRule="auto"/>
        <w:ind w:firstLine="426"/>
        <w:contextualSpacing/>
        <w:jc w:val="both"/>
        <w:rPr>
          <w:rFonts w:ascii="Times New Roman" w:hAnsi="Times New Roman" w:cs="Times New Roman"/>
          <w:b/>
          <w:i/>
          <w:u w:val="single"/>
        </w:rPr>
      </w:pPr>
      <w:r w:rsidRPr="0043679F">
        <w:rPr>
          <w:rFonts w:ascii="Times New Roman" w:hAnsi="Times New Roman" w:cs="Times New Roman"/>
          <w:b/>
          <w:i/>
          <w:u w:val="single"/>
        </w:rPr>
        <w:t>Основные проблемы централизованных систем водоснабжения по поселению:</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 Несоответствия объектов водоснабжения санитарным нормам и правилам (неудовлетворительное санитарно – техническое состояние систем водоснабжения, не позволяющее обеспечить стабильное качество воды в соответствии с гигиеническими нормативами).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2.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3. Отсутствие необходимого комплекса очистных сооружений (установок по обеззараживанию) на водопроводах, подающих потребителям воду со сверхнормативным содержанием железа.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4. Низкий уровень внедрения современных технологий водоочистки.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5. Высокая изношенность головных сооружений и разводящих сетей.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6. Высокие потери воды в процессе транспортировки ее к местам потребления.</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142" w:name="_Toc512581691"/>
      <w:r w:rsidRPr="0043679F">
        <w:rPr>
          <w:rFonts w:ascii="Times New Roman" w:hAnsi="Times New Roman" w:cs="Times New Roman"/>
          <w:b/>
          <w:szCs w:val="28"/>
        </w:rPr>
        <w:t>1.8.2. Канализация</w:t>
      </w:r>
      <w:bookmarkEnd w:id="141"/>
      <w:bookmarkEnd w:id="142"/>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Трубчевском районе нормально функционирующими являются  очистные сооружения  города Трубчевска, поселка Белая Березка и очистные психоневрологического интерната. Тип очистки всех очистных сооружений – биологический.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Все остальные очистные сооружения Трубчевского района разрушены или требуют капитального ремонта и при отсутствии средств на капремонт становятся бесхозными. Подавляющее большинство очистных сооружений не отвечают современным требованиям экологической безопасности. Эффективность работы действующих очистных сооружений низкая. Практически все они не укладываются в установленные нормы ПДС и оказывают отрицательное воздействие на водные объекты – приемники сточных вод. Основные причины неэффективной работы очистных сооружений области – неудовлетворительная их эксплуатация, перегрузка по объему поступающих сточных вод, несоответствие технологии очистки составу поступающих сточных вод.</w:t>
      </w:r>
    </w:p>
    <w:p w:rsidR="0043679F" w:rsidRPr="0043679F" w:rsidRDefault="0043679F" w:rsidP="0043679F">
      <w:pPr>
        <w:spacing w:after="0" w:line="240" w:lineRule="auto"/>
        <w:ind w:firstLine="426"/>
        <w:contextualSpacing/>
        <w:jc w:val="right"/>
        <w:rPr>
          <w:rFonts w:ascii="Times New Roman" w:hAnsi="Times New Roman" w:cs="Times New Roman"/>
          <w:i/>
        </w:rPr>
      </w:pPr>
    </w:p>
    <w:p w:rsidR="0043679F" w:rsidRPr="0043679F" w:rsidRDefault="0043679F" w:rsidP="0043679F">
      <w:pPr>
        <w:spacing w:after="0" w:line="240" w:lineRule="auto"/>
        <w:ind w:firstLine="426"/>
        <w:contextualSpacing/>
        <w:jc w:val="right"/>
        <w:rPr>
          <w:rFonts w:ascii="Times New Roman" w:hAnsi="Times New Roman" w:cs="Times New Roman"/>
          <w:i/>
        </w:rPr>
      </w:pPr>
    </w:p>
    <w:p w:rsidR="0043679F" w:rsidRPr="0043679F" w:rsidRDefault="0043679F" w:rsidP="0043679F">
      <w:pPr>
        <w:spacing w:after="0" w:line="240" w:lineRule="auto"/>
        <w:ind w:firstLine="426"/>
        <w:contextualSpacing/>
        <w:jc w:val="right"/>
        <w:rPr>
          <w:rFonts w:ascii="Times New Roman" w:hAnsi="Times New Roman" w:cs="Times New Roman"/>
          <w:i/>
        </w:rPr>
      </w:pPr>
    </w:p>
    <w:p w:rsidR="0043679F" w:rsidRPr="0043679F" w:rsidRDefault="0043679F" w:rsidP="0043679F">
      <w:pPr>
        <w:spacing w:after="0" w:line="240" w:lineRule="auto"/>
        <w:ind w:firstLine="426"/>
        <w:contextualSpacing/>
        <w:jc w:val="right"/>
        <w:rPr>
          <w:rFonts w:ascii="Times New Roman" w:hAnsi="Times New Roman" w:cs="Times New Roman"/>
          <w:i/>
        </w:rPr>
      </w:pP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26</w:t>
      </w:r>
    </w:p>
    <w:p w:rsidR="0043679F" w:rsidRPr="0043679F" w:rsidRDefault="0043679F" w:rsidP="0043679F">
      <w:pPr>
        <w:spacing w:after="0" w:line="240" w:lineRule="auto"/>
        <w:ind w:firstLine="426"/>
        <w:contextualSpacing/>
        <w:jc w:val="both"/>
        <w:rPr>
          <w:rFonts w:ascii="Times New Roman" w:hAnsi="Times New Roman" w:cs="Times New Roman"/>
          <w:b/>
          <w:i/>
        </w:rPr>
      </w:pPr>
      <w:r w:rsidRPr="0043679F">
        <w:rPr>
          <w:rFonts w:ascii="Times New Roman" w:hAnsi="Times New Roman" w:cs="Times New Roman"/>
          <w:b/>
          <w:i/>
        </w:rPr>
        <w:t>Динамика удельного веса площади жилищного фонда области, оборудованной канализацией, % (по данным Брянскстата)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43679F" w:rsidRPr="0043679F" w:rsidTr="002252F4">
        <w:trPr>
          <w:jc w:val="center"/>
        </w:trPr>
        <w:tc>
          <w:tcPr>
            <w:tcW w:w="1914"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район</w:t>
            </w:r>
          </w:p>
        </w:tc>
        <w:tc>
          <w:tcPr>
            <w:tcW w:w="1914"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2 г"/>
              </w:smartTagPr>
              <w:r w:rsidRPr="0043679F">
                <w:rPr>
                  <w:rFonts w:ascii="Times New Roman" w:hAnsi="Times New Roman" w:cs="Times New Roman"/>
                </w:rPr>
                <w:t>2002 г</w:t>
              </w:r>
            </w:smartTag>
            <w:r w:rsidRPr="0043679F">
              <w:rPr>
                <w:rFonts w:ascii="Times New Roman" w:hAnsi="Times New Roman" w:cs="Times New Roman"/>
              </w:rPr>
              <w:t>.</w:t>
            </w:r>
          </w:p>
        </w:tc>
        <w:tc>
          <w:tcPr>
            <w:tcW w:w="1914"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3 г"/>
              </w:smartTagPr>
              <w:r w:rsidRPr="0043679F">
                <w:rPr>
                  <w:rFonts w:ascii="Times New Roman" w:hAnsi="Times New Roman" w:cs="Times New Roman"/>
                </w:rPr>
                <w:t>2003 г</w:t>
              </w:r>
            </w:smartTag>
            <w:r w:rsidRPr="0043679F">
              <w:rPr>
                <w:rFonts w:ascii="Times New Roman" w:hAnsi="Times New Roman" w:cs="Times New Roman"/>
              </w:rPr>
              <w:t>.</w:t>
            </w:r>
          </w:p>
        </w:tc>
        <w:tc>
          <w:tcPr>
            <w:tcW w:w="1914"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4 г"/>
              </w:smartTagPr>
              <w:r w:rsidRPr="0043679F">
                <w:rPr>
                  <w:rFonts w:ascii="Times New Roman" w:hAnsi="Times New Roman" w:cs="Times New Roman"/>
                </w:rPr>
                <w:t>2004 г</w:t>
              </w:r>
            </w:smartTag>
            <w:r w:rsidRPr="0043679F">
              <w:rPr>
                <w:rFonts w:ascii="Times New Roman" w:hAnsi="Times New Roman" w:cs="Times New Roman"/>
              </w:rPr>
              <w:t>.</w:t>
            </w:r>
          </w:p>
        </w:tc>
        <w:tc>
          <w:tcPr>
            <w:tcW w:w="1915"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5 г"/>
              </w:smartTagPr>
              <w:r w:rsidRPr="0043679F">
                <w:rPr>
                  <w:rFonts w:ascii="Times New Roman" w:hAnsi="Times New Roman" w:cs="Times New Roman"/>
                </w:rPr>
                <w:t>2005 г</w:t>
              </w:r>
            </w:smartTag>
            <w:r w:rsidRPr="0043679F">
              <w:rPr>
                <w:rFonts w:ascii="Times New Roman" w:hAnsi="Times New Roman" w:cs="Times New Roman"/>
              </w:rPr>
              <w:t>.</w:t>
            </w:r>
          </w:p>
        </w:tc>
      </w:tr>
      <w:tr w:rsidR="0043679F" w:rsidRPr="0043679F" w:rsidTr="002252F4">
        <w:trPr>
          <w:jc w:val="center"/>
        </w:trPr>
        <w:tc>
          <w:tcPr>
            <w:tcW w:w="1914"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Трубчевский</w:t>
            </w:r>
          </w:p>
        </w:tc>
        <w:tc>
          <w:tcPr>
            <w:tcW w:w="1914"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55,3</w:t>
            </w:r>
          </w:p>
        </w:tc>
        <w:tc>
          <w:tcPr>
            <w:tcW w:w="1914"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55,6</w:t>
            </w:r>
          </w:p>
        </w:tc>
        <w:tc>
          <w:tcPr>
            <w:tcW w:w="1914"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55,5</w:t>
            </w:r>
          </w:p>
        </w:tc>
        <w:tc>
          <w:tcPr>
            <w:tcW w:w="191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55,3</w:t>
            </w:r>
          </w:p>
        </w:tc>
      </w:tr>
    </w:tbl>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27</w:t>
      </w:r>
    </w:p>
    <w:p w:rsidR="0043679F" w:rsidRPr="0043679F" w:rsidRDefault="0043679F" w:rsidP="0043679F">
      <w:pPr>
        <w:spacing w:after="0" w:line="240" w:lineRule="auto"/>
        <w:ind w:firstLine="426"/>
        <w:contextualSpacing/>
        <w:jc w:val="both"/>
        <w:rPr>
          <w:rFonts w:ascii="Times New Roman" w:hAnsi="Times New Roman" w:cs="Times New Roman"/>
          <w:b/>
          <w:i/>
        </w:rPr>
      </w:pPr>
      <w:r w:rsidRPr="0043679F">
        <w:rPr>
          <w:rFonts w:ascii="Times New Roman" w:hAnsi="Times New Roman" w:cs="Times New Roman"/>
          <w:b/>
          <w:i/>
        </w:rPr>
        <w:t>Динамика объемов сброса загрязненных сточных вод по району (по данным Отдела водных ресурсов Московско – Окского БВУ по Брянской области), тыс .м</w:t>
      </w:r>
      <w:r w:rsidRPr="0043679F">
        <w:rPr>
          <w:rFonts w:ascii="Times New Roman" w:hAnsi="Times New Roman" w:cs="Times New Roman"/>
          <w:b/>
          <w:i/>
          <w:vertAlign w:val="superscript"/>
        </w:rPr>
        <w:t>3</w:t>
      </w:r>
      <w:r w:rsidRPr="0043679F">
        <w:rPr>
          <w:rFonts w:ascii="Times New Roman" w:hAnsi="Times New Roman" w:cs="Times New Roman"/>
          <w:b/>
          <w:i/>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46"/>
        <w:gridCol w:w="1367"/>
        <w:gridCol w:w="1367"/>
        <w:gridCol w:w="1367"/>
        <w:gridCol w:w="1367"/>
        <w:gridCol w:w="1368"/>
        <w:gridCol w:w="1368"/>
      </w:tblGrid>
      <w:tr w:rsidR="0043679F" w:rsidRPr="0043679F" w:rsidTr="002252F4">
        <w:trPr>
          <w:jc w:val="center"/>
        </w:trPr>
        <w:tc>
          <w:tcPr>
            <w:tcW w:w="1546"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Район</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1999 г"/>
              </w:smartTagPr>
              <w:r w:rsidRPr="0043679F">
                <w:rPr>
                  <w:rFonts w:ascii="Times New Roman" w:hAnsi="Times New Roman" w:cs="Times New Roman"/>
                </w:rPr>
                <w:t>1999 г</w:t>
              </w:r>
            </w:smartTag>
            <w:r w:rsidRPr="0043679F">
              <w:rPr>
                <w:rFonts w:ascii="Times New Roman" w:hAnsi="Times New Roman" w:cs="Times New Roman"/>
              </w:rPr>
              <w:t>.</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0 г"/>
              </w:smartTagPr>
              <w:r w:rsidRPr="0043679F">
                <w:rPr>
                  <w:rFonts w:ascii="Times New Roman" w:hAnsi="Times New Roman" w:cs="Times New Roman"/>
                </w:rPr>
                <w:t>2000 г</w:t>
              </w:r>
            </w:smartTag>
            <w:r w:rsidRPr="0043679F">
              <w:rPr>
                <w:rFonts w:ascii="Times New Roman" w:hAnsi="Times New Roman" w:cs="Times New Roman"/>
              </w:rPr>
              <w:t>.</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1 г"/>
              </w:smartTagPr>
              <w:r w:rsidRPr="0043679F">
                <w:rPr>
                  <w:rFonts w:ascii="Times New Roman" w:hAnsi="Times New Roman" w:cs="Times New Roman"/>
                </w:rPr>
                <w:t>2001 г</w:t>
              </w:r>
            </w:smartTag>
            <w:r w:rsidRPr="0043679F">
              <w:rPr>
                <w:rFonts w:ascii="Times New Roman" w:hAnsi="Times New Roman" w:cs="Times New Roman"/>
              </w:rPr>
              <w:t>.</w:t>
            </w:r>
          </w:p>
        </w:tc>
        <w:tc>
          <w:tcPr>
            <w:tcW w:w="1367"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2 г"/>
              </w:smartTagPr>
              <w:r w:rsidRPr="0043679F">
                <w:rPr>
                  <w:rFonts w:ascii="Times New Roman" w:hAnsi="Times New Roman" w:cs="Times New Roman"/>
                </w:rPr>
                <w:t>2002 г</w:t>
              </w:r>
            </w:smartTag>
            <w:r w:rsidRPr="0043679F">
              <w:rPr>
                <w:rFonts w:ascii="Times New Roman" w:hAnsi="Times New Roman" w:cs="Times New Roman"/>
              </w:rPr>
              <w:t>.</w:t>
            </w:r>
          </w:p>
        </w:tc>
        <w:tc>
          <w:tcPr>
            <w:tcW w:w="1368"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3 г"/>
              </w:smartTagPr>
              <w:r w:rsidRPr="0043679F">
                <w:rPr>
                  <w:rFonts w:ascii="Times New Roman" w:hAnsi="Times New Roman" w:cs="Times New Roman"/>
                </w:rPr>
                <w:t>2003 г</w:t>
              </w:r>
            </w:smartTag>
            <w:r w:rsidRPr="0043679F">
              <w:rPr>
                <w:rFonts w:ascii="Times New Roman" w:hAnsi="Times New Roman" w:cs="Times New Roman"/>
              </w:rPr>
              <w:t>.</w:t>
            </w:r>
          </w:p>
        </w:tc>
        <w:tc>
          <w:tcPr>
            <w:tcW w:w="1368"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04 г"/>
              </w:smartTagPr>
              <w:r w:rsidRPr="0043679F">
                <w:rPr>
                  <w:rFonts w:ascii="Times New Roman" w:hAnsi="Times New Roman" w:cs="Times New Roman"/>
                </w:rPr>
                <w:t>2004 г</w:t>
              </w:r>
            </w:smartTag>
            <w:r w:rsidRPr="0043679F">
              <w:rPr>
                <w:rFonts w:ascii="Times New Roman" w:hAnsi="Times New Roman" w:cs="Times New Roman"/>
              </w:rPr>
              <w:t>.</w:t>
            </w:r>
          </w:p>
        </w:tc>
      </w:tr>
      <w:tr w:rsidR="0043679F" w:rsidRPr="0043679F" w:rsidTr="002252F4">
        <w:trPr>
          <w:jc w:val="center"/>
        </w:trPr>
        <w:tc>
          <w:tcPr>
            <w:tcW w:w="1546"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Трубчевский</w:t>
            </w:r>
          </w:p>
        </w:tc>
        <w:tc>
          <w:tcPr>
            <w:tcW w:w="136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1680</w:t>
            </w:r>
          </w:p>
        </w:tc>
        <w:tc>
          <w:tcPr>
            <w:tcW w:w="136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1660</w:t>
            </w:r>
          </w:p>
        </w:tc>
        <w:tc>
          <w:tcPr>
            <w:tcW w:w="136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983</w:t>
            </w:r>
          </w:p>
        </w:tc>
        <w:tc>
          <w:tcPr>
            <w:tcW w:w="1367"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1077</w:t>
            </w:r>
          </w:p>
        </w:tc>
        <w:tc>
          <w:tcPr>
            <w:tcW w:w="1368"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1500</w:t>
            </w:r>
          </w:p>
        </w:tc>
        <w:tc>
          <w:tcPr>
            <w:tcW w:w="1368"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1773</w:t>
            </w:r>
          </w:p>
        </w:tc>
      </w:tr>
    </w:tbl>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contextualSpacing/>
        <w:rPr>
          <w:rFonts w:ascii="Times New Roman" w:hAnsi="Times New Roman" w:cs="Times New Roman"/>
        </w:rPr>
      </w:pPr>
      <w:r w:rsidRPr="0043679F">
        <w:rPr>
          <w:rFonts w:ascii="Times New Roman" w:hAnsi="Times New Roman" w:cs="Times New Roman"/>
        </w:rPr>
        <w:t xml:space="preserve">Кроме того, практически на всех промышленных предприятиях, проверенных Брянским филиалом ФГУ «Центр лабораторного анализа и технических измерений по Центральному Федеральному округу» Ростехнадзора (филиал ЦЛАТИ по Брянской области) в целях госконтроля, ежегодно обнаруживаются превышения норм сброса загрязняющих веществ в водные объекты.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территории всех населенных пунктов Телецкого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143" w:name="_Toc512581692"/>
      <w:r w:rsidRPr="0043679F">
        <w:rPr>
          <w:rFonts w:ascii="Times New Roman" w:hAnsi="Times New Roman" w:cs="Times New Roman"/>
          <w:b/>
          <w:szCs w:val="28"/>
        </w:rPr>
        <w:t>1.8.3. Теплоснабжение</w:t>
      </w:r>
      <w:bookmarkEnd w:id="143"/>
    </w:p>
    <w:p w:rsidR="0043679F" w:rsidRPr="0043679F" w:rsidRDefault="0043679F" w:rsidP="0043679F">
      <w:pPr>
        <w:spacing w:after="0" w:line="240" w:lineRule="auto"/>
        <w:ind w:firstLine="426"/>
        <w:contextualSpacing/>
        <w:jc w:val="both"/>
        <w:rPr>
          <w:rFonts w:ascii="Times New Roman" w:hAnsi="Times New Roman" w:cs="Times New Roman"/>
        </w:rPr>
      </w:pPr>
      <w:bookmarkStart w:id="144" w:name="_Toc290627599"/>
      <w:r w:rsidRPr="0043679F">
        <w:rPr>
          <w:rFonts w:ascii="Times New Roman" w:hAnsi="Times New Roman" w:cs="Times New Roman"/>
        </w:rPr>
        <w:t>В сельском поселении функционируют несколько отдельно стоящих котельных, обеспечивающих потребности в тепловой энергии отдельных потребителей (склады, здания общественного назначения и т.д…). Котельные в большинстве своем работают на природном газе. Теплоснабжение объектов соцкультбыта (школы, детские сады, магазины и т.д…), на территории сельского поселения, осуществляется от индивидуальных источников теплоснабжения (встроенных котельных), работающих на твердых, жидких и газообразных видах топлива, а также на электроэнергии.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Теплоснабжение индивидуальной жилой застройки осуществляется  от индивидуальных отопительных систем (печи, камины, котлы).</w:t>
      </w:r>
    </w:p>
    <w:p w:rsidR="0043679F" w:rsidRPr="0043679F" w:rsidRDefault="0043679F" w:rsidP="0043679F">
      <w:pPr>
        <w:spacing w:after="0" w:line="240" w:lineRule="auto"/>
        <w:ind w:firstLine="426"/>
        <w:contextualSpacing/>
        <w:jc w:val="center"/>
        <w:outlineLvl w:val="2"/>
        <w:rPr>
          <w:rFonts w:ascii="Times New Roman" w:hAnsi="Times New Roman" w:cs="Times New Roman"/>
          <w:b/>
          <w:color w:val="548DD4"/>
          <w:szCs w:val="28"/>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145" w:name="_Toc512581693"/>
      <w:r w:rsidRPr="0043679F">
        <w:rPr>
          <w:rFonts w:ascii="Times New Roman" w:hAnsi="Times New Roman" w:cs="Times New Roman"/>
          <w:b/>
          <w:szCs w:val="28"/>
        </w:rPr>
        <w:t>1.8.4. Газоснабжение</w:t>
      </w:r>
      <w:bookmarkEnd w:id="144"/>
      <w:bookmarkEnd w:id="145"/>
    </w:p>
    <w:p w:rsidR="0043679F" w:rsidRPr="0043679F" w:rsidRDefault="0043679F" w:rsidP="0043679F">
      <w:pPr>
        <w:spacing w:after="0" w:line="240" w:lineRule="auto"/>
        <w:ind w:firstLine="426"/>
        <w:contextualSpacing/>
        <w:jc w:val="both"/>
        <w:rPr>
          <w:rFonts w:ascii="Times New Roman" w:hAnsi="Times New Roman" w:cs="Times New Roman"/>
          <w:color w:val="FF0000"/>
          <w:highlight w:val="green"/>
        </w:rPr>
      </w:pPr>
      <w:bookmarkStart w:id="146" w:name="_Toc290627600"/>
      <w:r w:rsidRPr="0043679F">
        <w:rPr>
          <w:rFonts w:ascii="Times New Roman" w:hAnsi="Times New Roman" w:cs="Times New Roman"/>
        </w:rPr>
        <w:t>Газоснабжение потребителей на территории Телецкого сельского поселения осуществляется природным газом.</w:t>
      </w:r>
      <w:r w:rsidRPr="0043679F">
        <w:rPr>
          <w:rFonts w:ascii="Times New Roman" w:hAnsi="Times New Roman" w:cs="Times New Roman"/>
          <w:color w:val="FF0000"/>
        </w:rPr>
        <w:t xml:space="preserve"> </w:t>
      </w:r>
      <w:r w:rsidRPr="0043679F">
        <w:rPr>
          <w:rFonts w:ascii="Times New Roman" w:hAnsi="Times New Roman" w:cs="Times New Roman"/>
        </w:rPr>
        <w:t>Природный газ, транспортируется по магистральному газопроводу «Дашава – Киев – Брянск - Москва», проходящему северо-западнее территории сельского поселения.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Транспортировка газа в область осуществляется подразделениями ООО «Мострансгаз», Поставщиком природного газа для потребителей является ООО «Газпром Межрегионгаз Брянск», а эксплуатацию газораспределительных сетей осуществляет ОАО «Брянскоблгаз».</w:t>
      </w:r>
    </w:p>
    <w:p w:rsidR="0043679F" w:rsidRPr="0043679F" w:rsidRDefault="0043679F" w:rsidP="0043679F">
      <w:pPr>
        <w:spacing w:after="0" w:line="240" w:lineRule="auto"/>
        <w:ind w:firstLine="426"/>
        <w:contextualSpacing/>
        <w:jc w:val="both"/>
        <w:rPr>
          <w:rFonts w:ascii="Times New Roman" w:hAnsi="Times New Roman" w:cs="Times New Roman"/>
          <w:color w:val="FF0000"/>
          <w:highlight w:val="green"/>
        </w:rPr>
      </w:pPr>
      <w:r w:rsidRPr="0043679F">
        <w:rPr>
          <w:rFonts w:ascii="Times New Roman" w:hAnsi="Times New Roman" w:cs="Times New Roman"/>
        </w:rPr>
        <w:t>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«Бобовня» и ГРС «Трубчевск».</w:t>
      </w:r>
      <w:r w:rsidRPr="0043679F">
        <w:rPr>
          <w:rFonts w:ascii="Times New Roman" w:hAnsi="Times New Roman" w:cs="Times New Roman"/>
          <w:color w:val="FF0000"/>
        </w:rPr>
        <w:t xml:space="preserve">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От ГРС природный газ подаётся в населенные пункты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rsidR="0043679F" w:rsidRPr="0043679F" w:rsidRDefault="0043679F" w:rsidP="0043679F">
      <w:pPr>
        <w:tabs>
          <w:tab w:val="left" w:pos="3705"/>
        </w:tabs>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28</w:t>
      </w:r>
    </w:p>
    <w:p w:rsidR="0043679F" w:rsidRPr="0043679F" w:rsidRDefault="0043679F" w:rsidP="0043679F">
      <w:pPr>
        <w:tabs>
          <w:tab w:val="left" w:pos="3705"/>
        </w:tabs>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Направление использования природного газа</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1"/>
        <w:gridCol w:w="5692"/>
      </w:tblGrid>
      <w:tr w:rsidR="0043679F" w:rsidRPr="0043679F" w:rsidTr="002252F4">
        <w:trPr>
          <w:jc w:val="center"/>
        </w:trPr>
        <w:tc>
          <w:tcPr>
            <w:tcW w:w="3771" w:type="dxa"/>
            <w:shd w:val="clear" w:color="auto" w:fill="CCFFCC"/>
            <w:vAlign w:val="center"/>
          </w:tcPr>
          <w:p w:rsidR="0043679F" w:rsidRPr="0043679F" w:rsidRDefault="0043679F" w:rsidP="0043679F">
            <w:pPr>
              <w:tabs>
                <w:tab w:val="left" w:pos="3705"/>
              </w:tabs>
              <w:spacing w:after="0" w:line="240" w:lineRule="auto"/>
              <w:ind w:firstLine="426"/>
              <w:jc w:val="center"/>
              <w:rPr>
                <w:rFonts w:ascii="Times New Roman" w:hAnsi="Times New Roman" w:cs="Times New Roman"/>
              </w:rPr>
            </w:pPr>
            <w:r w:rsidRPr="0043679F">
              <w:rPr>
                <w:rFonts w:ascii="Times New Roman" w:hAnsi="Times New Roman" w:cs="Times New Roman"/>
              </w:rPr>
              <w:t>Потребность</w:t>
            </w:r>
          </w:p>
        </w:tc>
        <w:tc>
          <w:tcPr>
            <w:tcW w:w="5692" w:type="dxa"/>
            <w:shd w:val="clear" w:color="auto" w:fill="CCFFCC"/>
            <w:vAlign w:val="center"/>
          </w:tcPr>
          <w:p w:rsidR="0043679F" w:rsidRPr="0043679F" w:rsidRDefault="0043679F" w:rsidP="0043679F">
            <w:pPr>
              <w:tabs>
                <w:tab w:val="left" w:pos="3705"/>
              </w:tabs>
              <w:spacing w:after="0" w:line="240" w:lineRule="auto"/>
              <w:ind w:firstLine="426"/>
              <w:jc w:val="center"/>
              <w:rPr>
                <w:rFonts w:ascii="Times New Roman" w:hAnsi="Times New Roman" w:cs="Times New Roman"/>
              </w:rPr>
            </w:pPr>
            <w:r w:rsidRPr="0043679F">
              <w:rPr>
                <w:rFonts w:ascii="Times New Roman" w:hAnsi="Times New Roman" w:cs="Times New Roman"/>
              </w:rPr>
              <w:t>Назначение</w:t>
            </w:r>
          </w:p>
        </w:tc>
      </w:tr>
      <w:tr w:rsidR="0043679F" w:rsidRPr="0043679F" w:rsidTr="002252F4">
        <w:trPr>
          <w:jc w:val="center"/>
        </w:trPr>
        <w:tc>
          <w:tcPr>
            <w:tcW w:w="3771" w:type="dxa"/>
          </w:tcPr>
          <w:p w:rsidR="0043679F" w:rsidRPr="0043679F" w:rsidRDefault="0043679F" w:rsidP="0043679F">
            <w:pPr>
              <w:tabs>
                <w:tab w:val="left" w:pos="3705"/>
              </w:tabs>
              <w:spacing w:after="0" w:line="240" w:lineRule="auto"/>
              <w:ind w:firstLine="426"/>
              <w:jc w:val="center"/>
              <w:rPr>
                <w:rFonts w:ascii="Times New Roman" w:hAnsi="Times New Roman" w:cs="Times New Roman"/>
              </w:rPr>
            </w:pPr>
            <w:r w:rsidRPr="0043679F">
              <w:rPr>
                <w:rFonts w:ascii="Times New Roman" w:hAnsi="Times New Roman" w:cs="Times New Roman"/>
              </w:rPr>
              <w:t>Население</w:t>
            </w:r>
          </w:p>
        </w:tc>
        <w:tc>
          <w:tcPr>
            <w:tcW w:w="5692" w:type="dxa"/>
          </w:tcPr>
          <w:p w:rsidR="0043679F" w:rsidRPr="0043679F" w:rsidRDefault="0043679F" w:rsidP="0043679F">
            <w:pPr>
              <w:tabs>
                <w:tab w:val="left" w:pos="3705"/>
              </w:tabs>
              <w:spacing w:after="0" w:line="240" w:lineRule="auto"/>
              <w:ind w:firstLine="426"/>
              <w:jc w:val="center"/>
              <w:rPr>
                <w:rFonts w:ascii="Times New Roman" w:hAnsi="Times New Roman" w:cs="Times New Roman"/>
              </w:rPr>
            </w:pPr>
            <w:r w:rsidRPr="0043679F">
              <w:rPr>
                <w:rFonts w:ascii="Times New Roman" w:hAnsi="Times New Roman" w:cs="Times New Roman"/>
              </w:rPr>
              <w:t>На приготовление пищи и горячее водоснабжение.</w:t>
            </w:r>
          </w:p>
        </w:tc>
      </w:tr>
      <w:tr w:rsidR="0043679F" w:rsidRPr="0043679F" w:rsidTr="002252F4">
        <w:trPr>
          <w:jc w:val="center"/>
        </w:trPr>
        <w:tc>
          <w:tcPr>
            <w:tcW w:w="3771" w:type="dxa"/>
          </w:tcPr>
          <w:p w:rsidR="0043679F" w:rsidRPr="0043679F" w:rsidRDefault="0043679F" w:rsidP="0043679F">
            <w:pPr>
              <w:tabs>
                <w:tab w:val="left" w:pos="3705"/>
              </w:tabs>
              <w:spacing w:after="0" w:line="240" w:lineRule="auto"/>
              <w:ind w:firstLine="426"/>
              <w:jc w:val="center"/>
              <w:rPr>
                <w:rFonts w:ascii="Times New Roman" w:hAnsi="Times New Roman" w:cs="Times New Roman"/>
              </w:rPr>
            </w:pPr>
            <w:r w:rsidRPr="0043679F">
              <w:rPr>
                <w:rFonts w:ascii="Times New Roman" w:hAnsi="Times New Roman" w:cs="Times New Roman"/>
              </w:rPr>
              <w:t>Учреждения здравоохранения, предприятия общественного и коммунально-бытового назначения</w:t>
            </w:r>
          </w:p>
        </w:tc>
        <w:tc>
          <w:tcPr>
            <w:tcW w:w="5692" w:type="dxa"/>
          </w:tcPr>
          <w:p w:rsidR="0043679F" w:rsidRPr="0043679F" w:rsidRDefault="0043679F" w:rsidP="0043679F">
            <w:pPr>
              <w:tabs>
                <w:tab w:val="left" w:pos="3705"/>
              </w:tabs>
              <w:spacing w:after="0" w:line="240" w:lineRule="auto"/>
              <w:ind w:firstLine="426"/>
              <w:jc w:val="center"/>
              <w:rPr>
                <w:rFonts w:ascii="Times New Roman" w:hAnsi="Times New Roman" w:cs="Times New Roman"/>
              </w:rPr>
            </w:pPr>
            <w:r w:rsidRPr="0043679F">
              <w:rPr>
                <w:rFonts w:ascii="Times New Roman" w:hAnsi="Times New Roman" w:cs="Times New Roman"/>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43679F" w:rsidRPr="0043679F" w:rsidTr="002252F4">
        <w:trPr>
          <w:jc w:val="center"/>
        </w:trPr>
        <w:tc>
          <w:tcPr>
            <w:tcW w:w="3771" w:type="dxa"/>
          </w:tcPr>
          <w:p w:rsidR="0043679F" w:rsidRPr="0043679F" w:rsidRDefault="0043679F" w:rsidP="0043679F">
            <w:pPr>
              <w:tabs>
                <w:tab w:val="left" w:pos="3705"/>
              </w:tabs>
              <w:spacing w:after="0" w:line="240" w:lineRule="auto"/>
              <w:ind w:firstLine="426"/>
              <w:jc w:val="center"/>
              <w:rPr>
                <w:rFonts w:ascii="Times New Roman" w:hAnsi="Times New Roman" w:cs="Times New Roman"/>
              </w:rPr>
            </w:pPr>
            <w:r w:rsidRPr="0043679F">
              <w:rPr>
                <w:rFonts w:ascii="Times New Roman" w:hAnsi="Times New Roman" w:cs="Times New Roman"/>
              </w:rPr>
              <w:t>Местные районные котельные и отопительные печи.</w:t>
            </w:r>
          </w:p>
        </w:tc>
        <w:tc>
          <w:tcPr>
            <w:tcW w:w="5692" w:type="dxa"/>
          </w:tcPr>
          <w:p w:rsidR="0043679F" w:rsidRPr="0043679F" w:rsidRDefault="0043679F" w:rsidP="0043679F">
            <w:pPr>
              <w:tabs>
                <w:tab w:val="left" w:pos="3705"/>
              </w:tabs>
              <w:spacing w:after="0" w:line="240" w:lineRule="auto"/>
              <w:ind w:firstLine="426"/>
              <w:jc w:val="center"/>
              <w:rPr>
                <w:rFonts w:ascii="Times New Roman" w:hAnsi="Times New Roman" w:cs="Times New Roman"/>
              </w:rPr>
            </w:pPr>
            <w:r w:rsidRPr="0043679F">
              <w:rPr>
                <w:rFonts w:ascii="Times New Roman" w:hAnsi="Times New Roman" w:cs="Times New Roman"/>
              </w:rPr>
              <w:t>Отопление общественного фонда.</w:t>
            </w:r>
          </w:p>
        </w:tc>
      </w:tr>
      <w:tr w:rsidR="0043679F" w:rsidRPr="0043679F" w:rsidTr="002252F4">
        <w:trPr>
          <w:jc w:val="center"/>
        </w:trPr>
        <w:tc>
          <w:tcPr>
            <w:tcW w:w="3771" w:type="dxa"/>
          </w:tcPr>
          <w:p w:rsidR="0043679F" w:rsidRPr="0043679F" w:rsidRDefault="0043679F" w:rsidP="0043679F">
            <w:pPr>
              <w:tabs>
                <w:tab w:val="left" w:pos="3705"/>
              </w:tabs>
              <w:spacing w:after="0" w:line="240" w:lineRule="auto"/>
              <w:ind w:firstLine="426"/>
              <w:jc w:val="center"/>
              <w:rPr>
                <w:rFonts w:ascii="Times New Roman" w:hAnsi="Times New Roman" w:cs="Times New Roman"/>
              </w:rPr>
            </w:pPr>
            <w:r w:rsidRPr="0043679F">
              <w:rPr>
                <w:rFonts w:ascii="Times New Roman" w:hAnsi="Times New Roman" w:cs="Times New Roman"/>
              </w:rPr>
              <w:t>Промышленные предприятия.</w:t>
            </w:r>
          </w:p>
        </w:tc>
        <w:tc>
          <w:tcPr>
            <w:tcW w:w="5692" w:type="dxa"/>
          </w:tcPr>
          <w:p w:rsidR="0043679F" w:rsidRPr="0043679F" w:rsidRDefault="0043679F" w:rsidP="0043679F">
            <w:pPr>
              <w:tabs>
                <w:tab w:val="left" w:pos="3705"/>
              </w:tabs>
              <w:spacing w:after="0" w:line="240" w:lineRule="auto"/>
              <w:ind w:firstLine="426"/>
              <w:jc w:val="center"/>
              <w:rPr>
                <w:rFonts w:ascii="Times New Roman" w:hAnsi="Times New Roman" w:cs="Times New Roman"/>
              </w:rPr>
            </w:pPr>
            <w:r w:rsidRPr="0043679F">
              <w:rPr>
                <w:rFonts w:ascii="Times New Roman" w:hAnsi="Times New Roman" w:cs="Times New Roman"/>
              </w:rPr>
              <w:t>Отопление, вентиляция и технические нужды.</w:t>
            </w:r>
          </w:p>
        </w:tc>
      </w:tr>
    </w:tbl>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highlight w:val="green"/>
        </w:rPr>
      </w:pPr>
      <w:r w:rsidRPr="0043679F">
        <w:rPr>
          <w:rFonts w:ascii="Times New Roman" w:hAnsi="Times New Roman" w:cs="Times New Roman"/>
        </w:rPr>
        <w:t>В Телецком сельском поселении газифицированы следующие населенные пункты: поселок Прогресс, деревня Поповка, деревня Телец, деревня Красное, село Филипповичи, деревня Лучки, деревня Колодезки, поселок Высокий Ключ, деревня Кветунь, деревня Макарзно.</w:t>
      </w:r>
    </w:p>
    <w:p w:rsidR="0043679F" w:rsidRPr="0043679F" w:rsidRDefault="0043679F" w:rsidP="0043679F">
      <w:pPr>
        <w:spacing w:after="0" w:line="240" w:lineRule="auto"/>
        <w:ind w:firstLine="426"/>
        <w:contextualSpacing/>
        <w:jc w:val="both"/>
        <w:rPr>
          <w:rFonts w:ascii="Times New Roman" w:hAnsi="Times New Roman" w:cs="Times New Roman"/>
          <w:highlight w:val="green"/>
        </w:rPr>
      </w:pPr>
      <w:r w:rsidRPr="0043679F">
        <w:rPr>
          <w:rFonts w:ascii="Times New Roman" w:hAnsi="Times New Roman" w:cs="Times New Roman"/>
        </w:rPr>
        <w:t>Не газифицированные населенные пункты: хутор Жерено, деревня Карташово, железнодорожный разъезд Непорень, поселок Старая Непорень.</w:t>
      </w: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147" w:name="_Toc512581694"/>
      <w:r w:rsidRPr="0043679F">
        <w:rPr>
          <w:rFonts w:ascii="Times New Roman" w:hAnsi="Times New Roman" w:cs="Times New Roman"/>
          <w:b/>
          <w:szCs w:val="28"/>
        </w:rPr>
        <w:t>1.8.5. Электроснабжение</w:t>
      </w:r>
      <w:bookmarkEnd w:id="146"/>
      <w:bookmarkEnd w:id="147"/>
    </w:p>
    <w:p w:rsidR="0043679F" w:rsidRPr="0043679F" w:rsidRDefault="0043679F" w:rsidP="0043679F">
      <w:pPr>
        <w:spacing w:after="0" w:line="240" w:lineRule="auto"/>
        <w:ind w:firstLine="426"/>
        <w:contextualSpacing/>
        <w:jc w:val="both"/>
        <w:rPr>
          <w:rFonts w:ascii="Times New Roman" w:hAnsi="Times New Roman" w:cs="Times New Roman"/>
          <w:color w:val="FF0000"/>
        </w:rPr>
      </w:pPr>
      <w:bookmarkStart w:id="148" w:name="_Toc211255615"/>
      <w:bookmarkStart w:id="149" w:name="_Toc290627601"/>
      <w:r w:rsidRPr="0043679F">
        <w:rPr>
          <w:rFonts w:ascii="Times New Roman" w:hAnsi="Times New Roman" w:cs="Times New Roman"/>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района.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Источником питания потребителей на территории Телецкого сельского поселения является ПС 110/10 кВ «Трубчевская». Характеристики ПС представлены в таблице 29.</w:t>
      </w:r>
    </w:p>
    <w:p w:rsidR="0043679F" w:rsidRPr="0043679F" w:rsidRDefault="0043679F" w:rsidP="0043679F">
      <w:pPr>
        <w:tabs>
          <w:tab w:val="left" w:pos="5745"/>
        </w:tabs>
        <w:spacing w:after="0" w:line="240" w:lineRule="auto"/>
        <w:ind w:firstLine="426"/>
        <w:contextualSpacing/>
        <w:jc w:val="right"/>
        <w:rPr>
          <w:rFonts w:ascii="Times New Roman" w:hAnsi="Times New Roman" w:cs="Times New Roman"/>
          <w:i/>
        </w:rPr>
      </w:pPr>
    </w:p>
    <w:p w:rsidR="0043679F" w:rsidRPr="0043679F" w:rsidRDefault="0043679F" w:rsidP="0043679F">
      <w:pPr>
        <w:tabs>
          <w:tab w:val="left" w:pos="5745"/>
        </w:tabs>
        <w:spacing w:after="0" w:line="240" w:lineRule="auto"/>
        <w:ind w:firstLine="426"/>
        <w:contextualSpacing/>
        <w:jc w:val="right"/>
        <w:rPr>
          <w:rFonts w:ascii="Times New Roman" w:hAnsi="Times New Roman" w:cs="Times New Roman"/>
          <w:i/>
        </w:rPr>
      </w:pPr>
    </w:p>
    <w:p w:rsidR="0043679F" w:rsidRPr="0043679F" w:rsidRDefault="0043679F" w:rsidP="0043679F">
      <w:pPr>
        <w:tabs>
          <w:tab w:val="left" w:pos="5745"/>
        </w:tabs>
        <w:spacing w:after="0" w:line="240" w:lineRule="auto"/>
        <w:ind w:firstLine="426"/>
        <w:contextualSpacing/>
        <w:jc w:val="right"/>
        <w:rPr>
          <w:rFonts w:ascii="Times New Roman" w:hAnsi="Times New Roman" w:cs="Times New Roman"/>
          <w:i/>
        </w:rPr>
      </w:pPr>
    </w:p>
    <w:p w:rsidR="0043679F" w:rsidRPr="0043679F" w:rsidRDefault="0043679F" w:rsidP="0043679F">
      <w:pPr>
        <w:tabs>
          <w:tab w:val="left" w:pos="5745"/>
        </w:tabs>
        <w:spacing w:after="0" w:line="240" w:lineRule="auto"/>
        <w:ind w:firstLine="426"/>
        <w:contextualSpacing/>
        <w:jc w:val="right"/>
        <w:rPr>
          <w:rFonts w:ascii="Times New Roman" w:hAnsi="Times New Roman" w:cs="Times New Roman"/>
          <w:i/>
        </w:rPr>
      </w:pPr>
    </w:p>
    <w:p w:rsidR="0043679F" w:rsidRPr="0043679F" w:rsidRDefault="0043679F" w:rsidP="0043679F">
      <w:pPr>
        <w:tabs>
          <w:tab w:val="left" w:pos="5745"/>
        </w:tabs>
        <w:spacing w:after="0" w:line="240" w:lineRule="auto"/>
        <w:ind w:firstLine="426"/>
        <w:contextualSpacing/>
        <w:jc w:val="right"/>
        <w:rPr>
          <w:rFonts w:ascii="Times New Roman" w:hAnsi="Times New Roman" w:cs="Times New Roman"/>
          <w:i/>
        </w:rPr>
      </w:pPr>
    </w:p>
    <w:p w:rsidR="0043679F" w:rsidRPr="0043679F" w:rsidRDefault="0043679F" w:rsidP="0043679F">
      <w:pPr>
        <w:tabs>
          <w:tab w:val="left" w:pos="5745"/>
        </w:tabs>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29</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Характеристики ПС</w:t>
      </w:r>
    </w:p>
    <w:tbl>
      <w:tblPr>
        <w:tblW w:w="10080" w:type="dxa"/>
        <w:jc w:val="center"/>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0"/>
        <w:gridCol w:w="1620"/>
        <w:gridCol w:w="1616"/>
        <w:gridCol w:w="1624"/>
        <w:gridCol w:w="1260"/>
        <w:gridCol w:w="1620"/>
      </w:tblGrid>
      <w:tr w:rsidR="0043679F" w:rsidRPr="0043679F" w:rsidTr="002252F4">
        <w:trPr>
          <w:jc w:val="center"/>
        </w:trPr>
        <w:tc>
          <w:tcPr>
            <w:tcW w:w="234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 подстанции, класс напряжения, кВ</w:t>
            </w:r>
          </w:p>
        </w:tc>
        <w:tc>
          <w:tcPr>
            <w:tcW w:w="162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Адрес. Год ввода в эксплуатацию</w:t>
            </w:r>
          </w:p>
        </w:tc>
        <w:tc>
          <w:tcPr>
            <w:tcW w:w="1616"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Кол-во трансформ. Мощность (МВА)</w:t>
            </w:r>
          </w:p>
        </w:tc>
        <w:tc>
          <w:tcPr>
            <w:tcW w:w="1624"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Загрузки трансформ.</w:t>
            </w:r>
          </w:p>
        </w:tc>
        <w:tc>
          <w:tcPr>
            <w:tcW w:w="126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Износа трансформ.</w:t>
            </w:r>
          </w:p>
        </w:tc>
        <w:tc>
          <w:tcPr>
            <w:tcW w:w="162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Техническое состояние</w:t>
            </w:r>
          </w:p>
        </w:tc>
      </w:tr>
      <w:tr w:rsidR="0043679F" w:rsidRPr="0043679F" w:rsidTr="002252F4">
        <w:trPr>
          <w:trHeight w:val="719"/>
          <w:jc w:val="center"/>
        </w:trPr>
        <w:tc>
          <w:tcPr>
            <w:tcW w:w="234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Трубчевская 110/10</w:t>
            </w:r>
          </w:p>
        </w:tc>
        <w:tc>
          <w:tcPr>
            <w:tcW w:w="162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г. Трубчевск 1972</w:t>
            </w:r>
          </w:p>
        </w:tc>
        <w:tc>
          <w:tcPr>
            <w:tcW w:w="1616"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Т-1  16,0</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Т-2  10,0</w:t>
            </w:r>
          </w:p>
        </w:tc>
        <w:tc>
          <w:tcPr>
            <w:tcW w:w="1624"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44,3</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0,0</w:t>
            </w:r>
          </w:p>
        </w:tc>
        <w:tc>
          <w:tcPr>
            <w:tcW w:w="126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100,0</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100,0</w:t>
            </w:r>
          </w:p>
        </w:tc>
        <w:tc>
          <w:tcPr>
            <w:tcW w:w="162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Удовлетв.</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Удовлетв.</w:t>
            </w:r>
          </w:p>
        </w:tc>
      </w:tr>
    </w:tbl>
    <w:p w:rsidR="0043679F" w:rsidRPr="0043679F" w:rsidRDefault="0043679F" w:rsidP="0043679F">
      <w:pPr>
        <w:spacing w:after="0" w:line="240" w:lineRule="auto"/>
        <w:ind w:firstLine="426"/>
        <w:contextualSpacing/>
        <w:jc w:val="both"/>
        <w:rPr>
          <w:rFonts w:ascii="Times New Roman" w:hAnsi="Times New Roman" w:cs="Times New Roman"/>
          <w:highlight w:val="gree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Распределение электроэнергии от ПС до населенных пунктов осуществляется воздушными линиями 10 кВ. Для понижения напряжения в деревнях размещены ТП 10/0,4 кВ, от которых электроэнергия воздушными линиями 0,4 кВ подается непосредственно потребителям.</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b/>
          <w:i/>
          <w:u w:val="single"/>
        </w:rPr>
        <w:t>Основные проблемы системы электроснабжения</w:t>
      </w:r>
      <w:r w:rsidRPr="0043679F">
        <w:rPr>
          <w:rFonts w:ascii="Times New Roman" w:hAnsi="Times New Roman" w:cs="Times New Roman"/>
        </w:rPr>
        <w:t>:</w:t>
      </w:r>
    </w:p>
    <w:p w:rsidR="0043679F" w:rsidRPr="0043679F" w:rsidRDefault="0043679F" w:rsidP="0043679F">
      <w:pPr>
        <w:numPr>
          <w:ilvl w:val="0"/>
          <w:numId w:val="48"/>
        </w:numPr>
        <w:tabs>
          <w:tab w:val="clear" w:pos="2220"/>
          <w:tab w:val="left" w:pos="126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Не санкционированное присоединение потребителей к электрическим сетям.</w:t>
      </w:r>
    </w:p>
    <w:p w:rsidR="0043679F" w:rsidRPr="0043679F" w:rsidRDefault="0043679F" w:rsidP="0043679F">
      <w:pPr>
        <w:numPr>
          <w:ilvl w:val="0"/>
          <w:numId w:val="48"/>
        </w:numPr>
        <w:tabs>
          <w:tab w:val="clear" w:pos="2220"/>
          <w:tab w:val="left" w:pos="126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Без учетное потребление электрической энергии абонентами.</w:t>
      </w:r>
    </w:p>
    <w:p w:rsidR="0043679F" w:rsidRPr="0043679F" w:rsidRDefault="0043679F" w:rsidP="0043679F">
      <w:pPr>
        <w:numPr>
          <w:ilvl w:val="0"/>
          <w:numId w:val="48"/>
        </w:numPr>
        <w:tabs>
          <w:tab w:val="clear" w:pos="2220"/>
          <w:tab w:val="left" w:pos="126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Хищение электрической энергии потребителями.</w:t>
      </w:r>
    </w:p>
    <w:p w:rsidR="0043679F" w:rsidRPr="0043679F" w:rsidRDefault="0043679F" w:rsidP="0043679F">
      <w:pPr>
        <w:numPr>
          <w:ilvl w:val="0"/>
          <w:numId w:val="48"/>
        </w:numPr>
        <w:tabs>
          <w:tab w:val="clear" w:pos="2220"/>
          <w:tab w:val="left" w:pos="126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Древесно-кустарниковая растительность под ВЛ до и выше 1000 вольт в населенных пунктах.</w:t>
      </w:r>
    </w:p>
    <w:p w:rsidR="0043679F" w:rsidRPr="0043679F" w:rsidRDefault="0043679F" w:rsidP="0043679F">
      <w:pPr>
        <w:numPr>
          <w:ilvl w:val="0"/>
          <w:numId w:val="48"/>
        </w:numPr>
        <w:tabs>
          <w:tab w:val="clear" w:pos="2220"/>
          <w:tab w:val="left" w:pos="126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Зауженные посеки сохранных зон ВЛ в лесах.</w:t>
      </w:r>
    </w:p>
    <w:p w:rsidR="0043679F" w:rsidRPr="0043679F" w:rsidRDefault="0043679F" w:rsidP="0043679F">
      <w:pPr>
        <w:numPr>
          <w:ilvl w:val="0"/>
          <w:numId w:val="48"/>
        </w:numPr>
        <w:tabs>
          <w:tab w:val="clear" w:pos="2220"/>
          <w:tab w:val="left" w:pos="126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Большой износ подстанционного оборудования и элементов линий электропередач.</w:t>
      </w:r>
    </w:p>
    <w:p w:rsidR="0043679F" w:rsidRPr="0043679F" w:rsidRDefault="0043679F" w:rsidP="0043679F">
      <w:pPr>
        <w:numPr>
          <w:ilvl w:val="0"/>
          <w:numId w:val="48"/>
        </w:numPr>
        <w:tabs>
          <w:tab w:val="clear" w:pos="2220"/>
          <w:tab w:val="left" w:pos="126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Отсутствие инвестиций в модернизацию и реконструкцию энергетических объектов.</w:t>
      </w:r>
    </w:p>
    <w:p w:rsidR="0043679F" w:rsidRPr="0043679F" w:rsidRDefault="0043679F" w:rsidP="0043679F">
      <w:pPr>
        <w:numPr>
          <w:ilvl w:val="0"/>
          <w:numId w:val="48"/>
        </w:numPr>
        <w:tabs>
          <w:tab w:val="clear" w:pos="2220"/>
          <w:tab w:val="left" w:pos="126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Дефицит квалифицированного персонала.</w:t>
      </w:r>
    </w:p>
    <w:p w:rsidR="0043679F" w:rsidRPr="0043679F" w:rsidRDefault="0043679F" w:rsidP="0043679F">
      <w:pPr>
        <w:tabs>
          <w:tab w:val="left" w:pos="1260"/>
        </w:tabs>
        <w:spacing w:after="0" w:line="240" w:lineRule="auto"/>
        <w:ind w:firstLine="426"/>
        <w:contextualSpacing/>
        <w:jc w:val="both"/>
        <w:rPr>
          <w:rFonts w:ascii="Times New Roman" w:hAnsi="Times New Roman" w:cs="Times New Roman"/>
        </w:rPr>
      </w:pPr>
    </w:p>
    <w:p w:rsidR="0043679F" w:rsidRPr="0043679F" w:rsidRDefault="0043679F" w:rsidP="0043679F">
      <w:pPr>
        <w:pStyle w:val="ad"/>
        <w:spacing w:after="0"/>
        <w:ind w:left="0" w:firstLine="426"/>
        <w:contextualSpacing/>
        <w:jc w:val="center"/>
        <w:outlineLvl w:val="2"/>
        <w:rPr>
          <w:b/>
          <w:szCs w:val="28"/>
        </w:rPr>
      </w:pPr>
      <w:bookmarkStart w:id="150" w:name="_Toc512581695"/>
      <w:r w:rsidRPr="0043679F">
        <w:rPr>
          <w:b/>
          <w:szCs w:val="28"/>
        </w:rPr>
        <w:t>1.8.6. Связь, радиофикация, телерадиовещание</w:t>
      </w:r>
      <w:bookmarkEnd w:id="148"/>
      <w:bookmarkEnd w:id="149"/>
      <w:bookmarkEnd w:id="150"/>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Инфраструктура связи включает системы электронной и проводной связи, телевидения и радиовещания, почтовую и телеграфную связи.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Территорию поселения обеспечивают подвижной сотовой связью такие крупные российские операторы, как МТС,  «Вымпел Ком» (Билайн), «МобиКом» (Мегафон) и ТЕЛЕ –2. Охват населения телевизионным вещанием составляет 100%.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Наиболее социально значимой остается почтовая связь, обеспечивающая повсеместное предоставление универсальных услуг связи, т.к. услуги других видов связи менее доступны для значительной части населения в силу недостаточного развития их сетей и средств, а также высоких тарифов.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Почтовая связь по-прежнему доминирует на рынке услуг по распространению печати. Увеличился обмен письменной корреспонденции.          Количество телеграмм уменьшилось в связи с развитием проводной и беспроводной связи.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Почтовые услуги обеспечиваются ОСП «Трубчевский почтамт» УФПС Брянской области филиала ФГУП «Почта России».</w:t>
      </w:r>
    </w:p>
    <w:p w:rsidR="0043679F" w:rsidRPr="0043679F" w:rsidRDefault="0043679F" w:rsidP="0043679F">
      <w:pPr>
        <w:spacing w:after="0" w:line="240" w:lineRule="auto"/>
        <w:ind w:firstLine="426"/>
        <w:contextualSpacing/>
        <w:jc w:val="center"/>
        <w:outlineLvl w:val="1"/>
        <w:rPr>
          <w:rFonts w:ascii="Times New Roman" w:hAnsi="Times New Roman" w:cs="Times New Roman"/>
          <w:b/>
          <w:szCs w:val="28"/>
        </w:rPr>
      </w:pPr>
      <w:bookmarkStart w:id="151" w:name="_Toc512581696"/>
      <w:r w:rsidRPr="0043679F">
        <w:rPr>
          <w:rFonts w:ascii="Times New Roman" w:hAnsi="Times New Roman" w:cs="Times New Roman"/>
          <w:b/>
          <w:szCs w:val="28"/>
        </w:rPr>
        <w:t xml:space="preserve">1.9.  </w:t>
      </w:r>
      <w:bookmarkStart w:id="152" w:name="_Toc286309969"/>
      <w:bookmarkStart w:id="153" w:name="_Toc286310120"/>
      <w:r w:rsidRPr="0043679F">
        <w:rPr>
          <w:rFonts w:ascii="Times New Roman" w:hAnsi="Times New Roman" w:cs="Times New Roman"/>
          <w:b/>
          <w:szCs w:val="28"/>
        </w:rPr>
        <w:t>Анализ санитарно-экологического состояния природной среды</w:t>
      </w:r>
      <w:bookmarkEnd w:id="151"/>
      <w:bookmarkEnd w:id="152"/>
      <w:bookmarkEnd w:id="153"/>
    </w:p>
    <w:p w:rsidR="0043679F" w:rsidRPr="0043679F" w:rsidRDefault="0043679F" w:rsidP="0043679F">
      <w:pPr>
        <w:pStyle w:val="af9"/>
        <w:spacing w:line="240" w:lineRule="auto"/>
        <w:ind w:firstLine="426"/>
        <w:contextualSpacing/>
        <w:rPr>
          <w:sz w:val="24"/>
        </w:rPr>
      </w:pPr>
      <w:r w:rsidRPr="0043679F">
        <w:rPr>
          <w:sz w:val="24"/>
        </w:rPr>
        <w:t>Анализ санитарно-экологического состояния природной среды проводится в целях оценки территории Телецкого сельского поселения 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и комфортной среде.</w:t>
      </w:r>
    </w:p>
    <w:p w:rsidR="0043679F" w:rsidRPr="0043679F" w:rsidRDefault="0043679F" w:rsidP="0043679F">
      <w:pPr>
        <w:pStyle w:val="af9"/>
        <w:spacing w:line="240" w:lineRule="auto"/>
        <w:ind w:firstLine="426"/>
        <w:contextualSpacing/>
        <w:rPr>
          <w:sz w:val="24"/>
        </w:rPr>
      </w:pPr>
      <w:r w:rsidRPr="0043679F">
        <w:rPr>
          <w:sz w:val="24"/>
        </w:rPr>
        <w:t>Вопросы охраны природы являются актуальными при решении экономического и социального развития проектируемой территории.</w:t>
      </w:r>
    </w:p>
    <w:p w:rsidR="0043679F" w:rsidRPr="0043679F" w:rsidRDefault="0043679F" w:rsidP="0043679F">
      <w:pPr>
        <w:pStyle w:val="af9"/>
        <w:spacing w:line="240" w:lineRule="auto"/>
        <w:ind w:firstLine="426"/>
        <w:contextualSpacing/>
        <w:rPr>
          <w:sz w:val="24"/>
        </w:rPr>
      </w:pPr>
      <w:r w:rsidRPr="0043679F">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43679F" w:rsidRPr="0043679F" w:rsidRDefault="0043679F" w:rsidP="0043679F">
      <w:pPr>
        <w:pStyle w:val="af9"/>
        <w:spacing w:line="240" w:lineRule="auto"/>
        <w:ind w:firstLine="426"/>
        <w:contextualSpacing/>
        <w:rPr>
          <w:color w:val="548DD4"/>
          <w:sz w:val="24"/>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154" w:name="_Toc286309970"/>
      <w:bookmarkStart w:id="155" w:name="_Toc286310121"/>
      <w:bookmarkStart w:id="156" w:name="_Toc512581697"/>
      <w:r w:rsidRPr="0043679F">
        <w:rPr>
          <w:rFonts w:ascii="Times New Roman" w:hAnsi="Times New Roman" w:cs="Times New Roman"/>
          <w:b/>
          <w:szCs w:val="28"/>
        </w:rPr>
        <w:t>1.9.1. Состояние почвенного покрова</w:t>
      </w:r>
      <w:bookmarkEnd w:id="154"/>
      <w:bookmarkEnd w:id="155"/>
      <w:bookmarkEnd w:id="156"/>
    </w:p>
    <w:p w:rsidR="0043679F" w:rsidRPr="0043679F" w:rsidRDefault="0043679F" w:rsidP="0043679F">
      <w:pPr>
        <w:spacing w:after="0" w:line="240" w:lineRule="auto"/>
        <w:ind w:firstLine="426"/>
        <w:contextualSpacing/>
        <w:jc w:val="both"/>
        <w:rPr>
          <w:rFonts w:ascii="Times New Roman" w:hAnsi="Times New Roman" w:cs="Times New Roman"/>
          <w:szCs w:val="28"/>
        </w:rPr>
      </w:pPr>
      <w:bookmarkStart w:id="157" w:name="_Toc286309971"/>
      <w:bookmarkStart w:id="158" w:name="_Toc286310122"/>
      <w:r w:rsidRPr="0043679F">
        <w:rPr>
          <w:rFonts w:ascii="Times New Roman" w:hAnsi="Times New Roman" w:cs="Times New Roman"/>
          <w:szCs w:val="28"/>
        </w:rPr>
        <w:t>Неоценимым богатством сельского поселения являются земельные и почвенные ресурсы.</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43679F" w:rsidRPr="0043679F" w:rsidRDefault="0043679F" w:rsidP="0043679F">
      <w:pPr>
        <w:pStyle w:val="35"/>
        <w:tabs>
          <w:tab w:val="num" w:pos="1440"/>
        </w:tabs>
        <w:spacing w:after="0"/>
        <w:ind w:left="0" w:firstLine="426"/>
        <w:contextualSpacing/>
        <w:rPr>
          <w:bCs/>
          <w:szCs w:val="28"/>
        </w:rPr>
      </w:pPr>
      <w:r w:rsidRPr="0043679F">
        <w:rPr>
          <w:bCs/>
          <w:szCs w:val="28"/>
        </w:rPr>
        <w:t>Почвенный покров территории находится под воздействием выбросов предприятий, в т.ч. производственных объектов, расположенных в близлежащем г. Трубчевске.</w:t>
      </w:r>
    </w:p>
    <w:p w:rsidR="0043679F" w:rsidRPr="0043679F" w:rsidRDefault="0043679F" w:rsidP="0043679F">
      <w:pPr>
        <w:pStyle w:val="35"/>
        <w:tabs>
          <w:tab w:val="num" w:pos="1440"/>
        </w:tabs>
        <w:spacing w:after="0"/>
        <w:ind w:left="0" w:firstLine="426"/>
        <w:contextualSpacing/>
        <w:rPr>
          <w:bCs/>
          <w:szCs w:val="28"/>
        </w:rPr>
      </w:pPr>
      <w:r w:rsidRPr="0043679F">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Для почв Телецкого сельского поселение характерен процесс снижения содержания гумуса, что отрицательно сказывается на плодородии.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 образцах почвы в 2009 году остаточное количество пестицидов выше ПДК на территории Телецкого сельского поселение не установлено. В целом содержание тяжелых металлов в пахотном слое значительно ниже ПДК.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северной части муниципального образования имеются обширные участки пашни, загрязненные радионуклидами 1 до 5 Ки/ км</w:t>
      </w:r>
      <w:r w:rsidRPr="0043679F">
        <w:rPr>
          <w:rFonts w:ascii="Times New Roman" w:hAnsi="Times New Roman" w:cs="Times New Roman"/>
          <w:vertAlign w:val="superscript"/>
        </w:rPr>
        <w:t>2</w:t>
      </w:r>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159" w:name="_Toc512581698"/>
      <w:r w:rsidRPr="0043679F">
        <w:rPr>
          <w:rFonts w:ascii="Times New Roman" w:hAnsi="Times New Roman" w:cs="Times New Roman"/>
          <w:b/>
          <w:szCs w:val="28"/>
        </w:rPr>
        <w:t>1.9.2. Атмосферный воздух</w:t>
      </w:r>
      <w:bookmarkEnd w:id="157"/>
      <w:bookmarkEnd w:id="158"/>
      <w:bookmarkEnd w:id="159"/>
    </w:p>
    <w:p w:rsidR="0043679F" w:rsidRPr="0043679F" w:rsidRDefault="0043679F" w:rsidP="0043679F">
      <w:pPr>
        <w:pStyle w:val="af9"/>
        <w:spacing w:line="240" w:lineRule="auto"/>
        <w:ind w:firstLine="426"/>
        <w:contextualSpacing/>
        <w:rPr>
          <w:sz w:val="24"/>
        </w:rPr>
      </w:pPr>
      <w:r w:rsidRPr="0043679F">
        <w:rPr>
          <w:sz w:val="24"/>
        </w:rPr>
        <w:t>Уровень загрязнения атмосферы  определяется совокупностью выбросов загрязняющих веществ в атмосферу от стационарных источников (предприятий), а также выбросов от автомобильного и железнодорожного транспорта.</w:t>
      </w:r>
    </w:p>
    <w:p w:rsidR="0043679F" w:rsidRPr="0043679F" w:rsidRDefault="0043679F" w:rsidP="0043679F">
      <w:pPr>
        <w:pStyle w:val="af9"/>
        <w:spacing w:line="240" w:lineRule="auto"/>
        <w:ind w:firstLine="426"/>
        <w:contextualSpacing/>
        <w:rPr>
          <w:sz w:val="24"/>
        </w:rPr>
      </w:pPr>
      <w:r w:rsidRPr="0043679F">
        <w:rPr>
          <w:sz w:val="24"/>
        </w:rPr>
        <w:t>На территории Телецкого сельского поселения крупные стационарные источники загрязнения, отчитывающиеся по форме 2-ТП-воздух, отсутствуют. Однако ощутимо влияние выбросов загрязняющих веществ в атмосферу от предприятий, расположенных в близлежащем г. Трубчевске.</w:t>
      </w:r>
    </w:p>
    <w:p w:rsidR="0043679F" w:rsidRPr="0043679F" w:rsidRDefault="0043679F" w:rsidP="0043679F">
      <w:pPr>
        <w:tabs>
          <w:tab w:val="left" w:pos="-18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Для территории поселения характерно доминирование выбросов от автотранспорта над другими источниками загрязнения атмосферного воздуха. Характерными ингредиентами загрязнения атмосферного воздуха являются взвешенные вещества, оксиды углерода, диоксид азота, формальдегиды и диоксид серы. Помимо этих веществ в воздухе содержатся еще сотни компонентов, оказывающих негативное воздействие на окружающую среду и здоровье человека.</w:t>
      </w:r>
    </w:p>
    <w:p w:rsidR="0043679F" w:rsidRPr="0043679F" w:rsidRDefault="0043679F" w:rsidP="0043679F">
      <w:pPr>
        <w:pStyle w:val="af9"/>
        <w:spacing w:line="240" w:lineRule="auto"/>
        <w:ind w:firstLine="426"/>
        <w:contextualSpacing/>
        <w:rPr>
          <w:sz w:val="24"/>
        </w:rPr>
      </w:pPr>
      <w:r w:rsidRPr="0043679F">
        <w:rPr>
          <w:sz w:val="24"/>
        </w:rPr>
        <w:t>Учитывая возрастающий уровень автомобилизации населения, увеличение интенсивности движения автотранспорта (в частности по автодорогам регионального значения «Суземка - Трубчевск», «Трубчевск – Погар», «Кветунь - Витемля», «Семцы - Рамасуха – Трубчевск», «Суземка - Трубчевск - Белая Березка», «Суземка - Трубчевск»), следует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насаждения.</w:t>
      </w:r>
    </w:p>
    <w:p w:rsidR="0043679F" w:rsidRPr="0043679F" w:rsidRDefault="0043679F" w:rsidP="0043679F">
      <w:pPr>
        <w:pStyle w:val="af9"/>
        <w:spacing w:line="240" w:lineRule="auto"/>
        <w:ind w:firstLine="426"/>
        <w:contextualSpacing/>
        <w:rPr>
          <w:sz w:val="24"/>
        </w:rPr>
      </w:pPr>
      <w:r w:rsidRPr="0043679F">
        <w:rPr>
          <w:sz w:val="24"/>
        </w:rPr>
        <w:t xml:space="preserve">Таким образом, состояние атмосферы   Телецкого сельского поселения можно оценить как удовлетворительное, учитывая отсутствие на рассматриваемой территории крупных стационарных источников загрязнения атмосферы. </w:t>
      </w:r>
    </w:p>
    <w:p w:rsidR="0043679F" w:rsidRPr="0043679F" w:rsidRDefault="0043679F" w:rsidP="0043679F">
      <w:pPr>
        <w:spacing w:after="0" w:line="240" w:lineRule="auto"/>
        <w:ind w:firstLine="426"/>
        <w:contextualSpacing/>
        <w:jc w:val="center"/>
        <w:outlineLvl w:val="2"/>
        <w:rPr>
          <w:rFonts w:ascii="Times New Roman" w:hAnsi="Times New Roman" w:cs="Times New Roman"/>
          <w:b/>
          <w:color w:val="548DD4"/>
          <w:szCs w:val="28"/>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160" w:name="_Toc286309972"/>
      <w:bookmarkStart w:id="161" w:name="_Toc286310123"/>
      <w:bookmarkStart w:id="162" w:name="_Toc512581699"/>
      <w:r w:rsidRPr="0043679F">
        <w:rPr>
          <w:rFonts w:ascii="Times New Roman" w:hAnsi="Times New Roman" w:cs="Times New Roman"/>
          <w:b/>
          <w:szCs w:val="28"/>
        </w:rPr>
        <w:t>1.9.3. Качество поверхностных водных объектов</w:t>
      </w:r>
      <w:bookmarkEnd w:id="160"/>
      <w:bookmarkEnd w:id="161"/>
      <w:bookmarkEnd w:id="162"/>
    </w:p>
    <w:p w:rsidR="0043679F" w:rsidRPr="0043679F" w:rsidRDefault="0043679F" w:rsidP="0043679F">
      <w:pPr>
        <w:spacing w:after="0" w:line="240" w:lineRule="auto"/>
        <w:ind w:firstLine="426"/>
        <w:contextualSpacing/>
        <w:jc w:val="both"/>
        <w:rPr>
          <w:rFonts w:ascii="Times New Roman" w:hAnsi="Times New Roman" w:cs="Times New Roman"/>
          <w:b/>
          <w:szCs w:val="28"/>
        </w:rPr>
      </w:pPr>
      <w:bookmarkStart w:id="163" w:name="_Toc235863397"/>
      <w:r w:rsidRPr="0043679F">
        <w:rPr>
          <w:rFonts w:ascii="Times New Roman" w:hAnsi="Times New Roman" w:cs="Times New Roman"/>
          <w:szCs w:val="28"/>
        </w:rPr>
        <w:t xml:space="preserve">Водные ресурсы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43679F" w:rsidRPr="0043679F" w:rsidRDefault="0043679F" w:rsidP="0043679F">
      <w:pPr>
        <w:tabs>
          <w:tab w:val="num" w:pos="0"/>
        </w:tabs>
        <w:spacing w:after="0" w:line="240" w:lineRule="auto"/>
        <w:ind w:firstLine="426"/>
        <w:contextualSpacing/>
        <w:jc w:val="center"/>
        <w:outlineLvl w:val="2"/>
        <w:rPr>
          <w:rFonts w:ascii="Times New Roman" w:hAnsi="Times New Roman" w:cs="Times New Roman"/>
          <w:b/>
          <w:color w:val="548DD4"/>
          <w:szCs w:val="28"/>
        </w:rPr>
      </w:pPr>
      <w:bookmarkStart w:id="164" w:name="_Toc286309973"/>
      <w:bookmarkStart w:id="165" w:name="_Toc286310124"/>
    </w:p>
    <w:p w:rsidR="0043679F" w:rsidRPr="0043679F" w:rsidRDefault="0043679F" w:rsidP="0043679F">
      <w:pPr>
        <w:tabs>
          <w:tab w:val="num" w:pos="0"/>
        </w:tabs>
        <w:spacing w:after="0" w:line="240" w:lineRule="auto"/>
        <w:ind w:firstLine="426"/>
        <w:contextualSpacing/>
        <w:jc w:val="center"/>
        <w:outlineLvl w:val="2"/>
        <w:rPr>
          <w:rFonts w:ascii="Times New Roman" w:hAnsi="Times New Roman" w:cs="Times New Roman"/>
          <w:b/>
          <w:color w:val="548DD4"/>
          <w:szCs w:val="28"/>
        </w:rPr>
      </w:pPr>
    </w:p>
    <w:p w:rsidR="0043679F" w:rsidRPr="0043679F" w:rsidRDefault="0043679F" w:rsidP="0043679F">
      <w:pPr>
        <w:tabs>
          <w:tab w:val="num" w:pos="0"/>
        </w:tabs>
        <w:spacing w:after="0" w:line="240" w:lineRule="auto"/>
        <w:ind w:firstLine="426"/>
        <w:contextualSpacing/>
        <w:jc w:val="center"/>
        <w:outlineLvl w:val="2"/>
        <w:rPr>
          <w:rFonts w:ascii="Times New Roman" w:hAnsi="Times New Roman" w:cs="Times New Roman"/>
          <w:b/>
          <w:color w:val="548DD4"/>
          <w:szCs w:val="28"/>
        </w:rPr>
      </w:pPr>
    </w:p>
    <w:p w:rsidR="0043679F" w:rsidRPr="0043679F" w:rsidRDefault="0043679F" w:rsidP="0043679F">
      <w:pPr>
        <w:tabs>
          <w:tab w:val="num" w:pos="0"/>
        </w:tabs>
        <w:spacing w:after="0" w:line="240" w:lineRule="auto"/>
        <w:ind w:firstLine="426"/>
        <w:contextualSpacing/>
        <w:jc w:val="center"/>
        <w:outlineLvl w:val="2"/>
        <w:rPr>
          <w:rFonts w:ascii="Times New Roman" w:hAnsi="Times New Roman" w:cs="Times New Roman"/>
          <w:b/>
          <w:szCs w:val="28"/>
        </w:rPr>
      </w:pPr>
      <w:bookmarkStart w:id="166" w:name="_Toc512581700"/>
      <w:r w:rsidRPr="0043679F">
        <w:rPr>
          <w:rFonts w:ascii="Times New Roman" w:hAnsi="Times New Roman" w:cs="Times New Roman"/>
          <w:b/>
          <w:szCs w:val="28"/>
        </w:rPr>
        <w:t>1.9.4. Водные ресурсы</w:t>
      </w:r>
      <w:bookmarkEnd w:id="163"/>
      <w:bookmarkEnd w:id="164"/>
      <w:bookmarkEnd w:id="165"/>
      <w:bookmarkEnd w:id="166"/>
    </w:p>
    <w:p w:rsidR="0043679F" w:rsidRPr="0043679F" w:rsidRDefault="0043679F" w:rsidP="0043679F">
      <w:pPr>
        <w:pStyle w:val="af9"/>
        <w:spacing w:line="240" w:lineRule="auto"/>
        <w:ind w:firstLine="426"/>
        <w:contextualSpacing/>
        <w:rPr>
          <w:sz w:val="24"/>
        </w:rPr>
      </w:pPr>
      <w:r w:rsidRPr="0043679F">
        <w:rPr>
          <w:sz w:val="24"/>
        </w:rPr>
        <w:t xml:space="preserve">Актуальные исходные данные по количеству и состоянию водозаборов, расположенных на территории Телецкого сельского поселения отсутствует. </w:t>
      </w:r>
    </w:p>
    <w:p w:rsidR="0043679F" w:rsidRPr="0043679F" w:rsidRDefault="0043679F" w:rsidP="0043679F">
      <w:pPr>
        <w:pStyle w:val="af9"/>
        <w:spacing w:line="240" w:lineRule="auto"/>
        <w:ind w:firstLine="426"/>
        <w:contextualSpacing/>
        <w:rPr>
          <w:sz w:val="24"/>
        </w:rPr>
      </w:pPr>
      <w:r w:rsidRPr="0043679F">
        <w:rPr>
          <w:sz w:val="24"/>
        </w:rPr>
        <w:t>В Трубчевском районе в целом санитарно-техническое состояние питьевого водоснабжения особенно в сельской местности, не всегда соответствует требуемым нормам. Водопроводные сети очень старые (40-50 лет), проложены асбоцементными трубами. Частые порывы водопроводных сетей ведут к их негерметичности. В 2009 году из отобранных проб воды «Центром гигиены и эпидемиологии» по микроологическим показателям 0,9% – не соответствовали ГОСТу, по химическим показателям не соответствовали 28,2%.</w:t>
      </w:r>
    </w:p>
    <w:p w:rsidR="0043679F" w:rsidRPr="0043679F" w:rsidRDefault="0043679F" w:rsidP="0043679F">
      <w:pPr>
        <w:spacing w:after="0" w:line="240" w:lineRule="auto"/>
        <w:ind w:firstLine="426"/>
        <w:contextualSpacing/>
        <w:jc w:val="center"/>
        <w:outlineLvl w:val="2"/>
        <w:rPr>
          <w:rFonts w:ascii="Times New Roman" w:hAnsi="Times New Roman" w:cs="Times New Roman"/>
          <w:b/>
          <w:color w:val="548DD4"/>
        </w:rPr>
      </w:pPr>
      <w:bookmarkStart w:id="167" w:name="_Toc265159092"/>
    </w:p>
    <w:p w:rsidR="0043679F" w:rsidRPr="0043679F" w:rsidRDefault="0043679F" w:rsidP="0043679F">
      <w:pPr>
        <w:spacing w:after="0" w:line="240" w:lineRule="auto"/>
        <w:ind w:firstLine="426"/>
        <w:contextualSpacing/>
        <w:jc w:val="center"/>
        <w:outlineLvl w:val="2"/>
        <w:rPr>
          <w:rFonts w:ascii="Times New Roman" w:hAnsi="Times New Roman" w:cs="Times New Roman"/>
          <w:b/>
        </w:rPr>
      </w:pPr>
      <w:bookmarkStart w:id="168" w:name="_Toc286309974"/>
      <w:bookmarkStart w:id="169" w:name="_Toc286310125"/>
      <w:bookmarkStart w:id="170" w:name="_Toc512581701"/>
      <w:r w:rsidRPr="0043679F">
        <w:rPr>
          <w:rFonts w:ascii="Times New Roman" w:hAnsi="Times New Roman" w:cs="Times New Roman"/>
          <w:b/>
        </w:rPr>
        <w:t>1.9.5. Радиационная обстановка</w:t>
      </w:r>
      <w:bookmarkEnd w:id="167"/>
      <w:bookmarkEnd w:id="168"/>
      <w:bookmarkEnd w:id="169"/>
      <w:bookmarkEnd w:id="170"/>
    </w:p>
    <w:p w:rsidR="0043679F" w:rsidRPr="0043679F" w:rsidRDefault="0043679F" w:rsidP="0043679F">
      <w:pPr>
        <w:pStyle w:val="aff8"/>
        <w:spacing w:line="240" w:lineRule="auto"/>
        <w:ind w:right="-57" w:firstLine="426"/>
        <w:contextualSpacing/>
        <w:rPr>
          <w:sz w:val="24"/>
        </w:rPr>
      </w:pPr>
      <w:bookmarkStart w:id="171" w:name="_Toc286309975"/>
      <w:bookmarkStart w:id="172" w:name="_Toc286310126"/>
      <w:r w:rsidRPr="0043679F">
        <w:rPr>
          <w:sz w:val="24"/>
        </w:rPr>
        <w:t>Неблагоприятная экологическая ситуация характерна для районов, подвергшихся радиоактивному загрязнению вследствие аварии на Чернобыльской АЭС.</w:t>
      </w:r>
    </w:p>
    <w:p w:rsidR="0043679F" w:rsidRPr="0043679F" w:rsidRDefault="0043679F" w:rsidP="0043679F">
      <w:pPr>
        <w:pStyle w:val="aff8"/>
        <w:spacing w:line="240" w:lineRule="auto"/>
        <w:ind w:right="-57" w:firstLine="426"/>
        <w:contextualSpacing/>
        <w:rPr>
          <w:sz w:val="24"/>
        </w:rPr>
      </w:pPr>
      <w:r w:rsidRPr="0043679F">
        <w:rPr>
          <w:sz w:val="24"/>
        </w:rPr>
        <w:t>Основным фактором техногенного радиационного загрязнения территории Телецкого сельского поселения являются выпадения искусственных радионуклидов вследствие аварии на Чернобыльской АЭС. Главным компонентом загрязнения является цезий-137 (период полураспада 30 лет).</w:t>
      </w:r>
    </w:p>
    <w:p w:rsidR="0043679F" w:rsidRPr="0043679F" w:rsidRDefault="0043679F" w:rsidP="0043679F">
      <w:pPr>
        <w:pStyle w:val="aff8"/>
        <w:spacing w:line="240" w:lineRule="auto"/>
        <w:ind w:right="-57" w:firstLine="426"/>
        <w:contextualSpacing/>
        <w:rPr>
          <w:sz w:val="24"/>
        </w:rPr>
      </w:pPr>
      <w:r w:rsidRPr="0043679F">
        <w:rPr>
          <w:sz w:val="24"/>
        </w:rPr>
        <w:t xml:space="preserve">Основная масса цезия-137 сосредоточена в верхнем слое почвенного покрова (около </w:t>
      </w:r>
      <w:smartTag w:uri="urn:schemas-microsoft-com:office:smarttags" w:element="metricconverter">
        <w:smartTagPr>
          <w:attr w:name="ProductID" w:val="10 см"/>
        </w:smartTagPr>
        <w:r w:rsidRPr="0043679F">
          <w:rPr>
            <w:sz w:val="24"/>
          </w:rPr>
          <w:t>10 см</w:t>
        </w:r>
      </w:smartTag>
      <w:r w:rsidRPr="0043679F">
        <w:rPr>
          <w:sz w:val="24"/>
        </w:rPr>
        <w:t>) и тяготеет к понижениям рельефа с почвами, богатыми органическим материалом, а также торфам. Для поверхностного распределения радионуклида характерна резкая неравномерность с пятнистым чередованием участков с разной степенью загрязнения, что создаёт трудности для оценки радиационной ситуации на локальном уровне.</w:t>
      </w:r>
    </w:p>
    <w:p w:rsidR="0043679F" w:rsidRPr="0043679F" w:rsidRDefault="0043679F" w:rsidP="0043679F">
      <w:pPr>
        <w:pStyle w:val="aff8"/>
        <w:spacing w:line="240" w:lineRule="auto"/>
        <w:ind w:right="-57" w:firstLine="426"/>
        <w:contextualSpacing/>
        <w:rPr>
          <w:sz w:val="24"/>
        </w:rPr>
      </w:pPr>
      <w:r w:rsidRPr="0043679F">
        <w:rPr>
          <w:sz w:val="24"/>
        </w:rPr>
        <w:t>В настоящее время, при оценке степени загрязнения почвы цезием-137 нужно иметь в виду, что за прошедшее после аварии на Чернобыльской АЭС время активность радионуклида снизилась за счёт полураспада примерно на 20-25%. В целом для Телецкого сельского поселения характерно радиоактивное загрязнение территорий, расположенных в северной и центральной части муниципального образования, уровень которого составляет от 1 до 5 Ки/км</w:t>
      </w:r>
      <w:r w:rsidRPr="0043679F">
        <w:rPr>
          <w:sz w:val="24"/>
          <w:vertAlign w:val="superscript"/>
        </w:rPr>
        <w:t>2</w:t>
      </w:r>
      <w:r w:rsidRPr="0043679F">
        <w:rPr>
          <w:sz w:val="24"/>
        </w:rPr>
        <w:t>.</w:t>
      </w:r>
    </w:p>
    <w:p w:rsidR="0043679F" w:rsidRPr="0043679F" w:rsidRDefault="0043679F" w:rsidP="0043679F">
      <w:pPr>
        <w:pStyle w:val="aff8"/>
        <w:spacing w:line="240" w:lineRule="auto"/>
        <w:ind w:right="-57" w:firstLine="426"/>
        <w:contextualSpacing/>
      </w:pPr>
      <w:r w:rsidRPr="0043679F">
        <w:rPr>
          <w:sz w:val="24"/>
        </w:rPr>
        <w:t xml:space="preserve">В соответствии с Перечнем </w:t>
      </w:r>
      <w:r w:rsidRPr="0043679F">
        <w:rPr>
          <w:sz w:val="24"/>
          <w:lang w:eastAsia="ru-RU"/>
        </w:rPr>
        <w:t xml:space="preserve">населенных пунктов, относящихся к территориям радиоактивного загрязнения, определенным Законом РСФСР «О социальной защите граждан, подвергшихся воздействию радиации вследствие катастрофы на Чернобыльской АЭС», утвержденным распоряжением Правительства РСФСР от 28 декабря </w:t>
      </w:r>
      <w:smartTag w:uri="urn:schemas-microsoft-com:office:smarttags" w:element="metricconverter">
        <w:smartTagPr>
          <w:attr w:name="ProductID" w:val="1991 г"/>
        </w:smartTagPr>
        <w:r w:rsidRPr="0043679F">
          <w:rPr>
            <w:sz w:val="24"/>
            <w:lang w:eastAsia="ru-RU"/>
          </w:rPr>
          <w:t>1991 г</w:t>
        </w:r>
      </w:smartTag>
      <w:r w:rsidRPr="0043679F">
        <w:rPr>
          <w:sz w:val="24"/>
          <w:lang w:eastAsia="ru-RU"/>
        </w:rPr>
        <w:t xml:space="preserve">. N 237-р, ряд населенных пунктов Телецкого сельского поселения является зоной проживания с льготным социально-экономическим статусом. Среди них: </w:t>
      </w:r>
      <w:r w:rsidRPr="0043679F">
        <w:rPr>
          <w:i/>
          <w:sz w:val="24"/>
        </w:rPr>
        <w:t>Высокий Ключ, Карташово, Кветунь, Колодезки, Красное, Лучки, Макарзно, Филиповичи, Поповка, Прогресс.</w:t>
      </w:r>
    </w:p>
    <w:p w:rsidR="0043679F" w:rsidRPr="0043679F" w:rsidRDefault="0043679F" w:rsidP="0043679F">
      <w:pPr>
        <w:spacing w:after="0" w:line="240" w:lineRule="auto"/>
        <w:ind w:firstLine="426"/>
        <w:contextualSpacing/>
        <w:jc w:val="both"/>
        <w:rPr>
          <w:rFonts w:ascii="Times New Roman" w:hAnsi="Times New Roman" w:cs="Times New Roman"/>
          <w:b/>
        </w:rPr>
      </w:pPr>
      <w:r w:rsidRPr="0043679F">
        <w:rPr>
          <w:rFonts w:ascii="Times New Roman" w:hAnsi="Times New Roman" w:cs="Times New Roman"/>
          <w:b/>
        </w:rPr>
        <w:t>Особые виды воздействия на окружающую среду</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Необходимо отметить, что Трубчевский район находится в 30 километровой зоне хранения химического оружия около г. Почепа, где хранится 7,5 тыс. т химического оружия.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Существующая технология по детоксикации химического оружия на стадии его уничтожения на сегодняшний день не является самой совершенной. После детоксикации </w:t>
      </w:r>
      <w:smartTag w:uri="urn:schemas-microsoft-com:office:smarttags" w:element="metricconverter">
        <w:smartTagPr>
          <w:attr w:name="ProductID" w:val="1 кг"/>
        </w:smartTagPr>
        <w:r w:rsidRPr="0043679F">
          <w:rPr>
            <w:rFonts w:ascii="Times New Roman" w:hAnsi="Times New Roman" w:cs="Times New Roman"/>
          </w:rPr>
          <w:t>1 кг</w:t>
        </w:r>
      </w:smartTag>
      <w:r w:rsidRPr="0043679F">
        <w:rPr>
          <w:rFonts w:ascii="Times New Roman" w:hAnsi="Times New Roman" w:cs="Times New Roman"/>
        </w:rPr>
        <w:t xml:space="preserve"> отравляющего вещества образуется около </w:t>
      </w:r>
      <w:smartTag w:uri="urn:schemas-microsoft-com:office:smarttags" w:element="metricconverter">
        <w:smartTagPr>
          <w:attr w:name="ProductID" w:val="100 кг"/>
        </w:smartTagPr>
        <w:r w:rsidRPr="0043679F">
          <w:rPr>
            <w:rFonts w:ascii="Times New Roman" w:hAnsi="Times New Roman" w:cs="Times New Roman"/>
          </w:rPr>
          <w:t>100 кг</w:t>
        </w:r>
      </w:smartTag>
      <w:r w:rsidRPr="0043679F">
        <w:rPr>
          <w:rFonts w:ascii="Times New Roman" w:hAnsi="Times New Roman" w:cs="Times New Roman"/>
        </w:rPr>
        <w:t xml:space="preserve"> опасных отходов 1 класса, которые подлежат дальнейшему уничтожению или утилизации. Программа, предусматривающая уничтожение ХО в г. Почепе определяет зону риска населения Трубчевского района.</w:t>
      </w:r>
    </w:p>
    <w:p w:rsidR="0043679F" w:rsidRPr="0043679F" w:rsidRDefault="0043679F" w:rsidP="0043679F">
      <w:pPr>
        <w:spacing w:after="0" w:line="240" w:lineRule="auto"/>
        <w:ind w:firstLine="426"/>
        <w:contextualSpacing/>
        <w:jc w:val="center"/>
        <w:outlineLvl w:val="2"/>
        <w:rPr>
          <w:rFonts w:ascii="Times New Roman" w:hAnsi="Times New Roman" w:cs="Times New Roman"/>
          <w:b/>
          <w:color w:val="548DD4"/>
          <w:szCs w:val="28"/>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173" w:name="_Toc512581702"/>
      <w:r w:rsidRPr="0043679F">
        <w:rPr>
          <w:rFonts w:ascii="Times New Roman" w:hAnsi="Times New Roman" w:cs="Times New Roman"/>
          <w:b/>
          <w:szCs w:val="28"/>
        </w:rPr>
        <w:t>1.9.6. Шумовая обстановка</w:t>
      </w:r>
      <w:bookmarkEnd w:id="171"/>
      <w:bookmarkEnd w:id="172"/>
      <w:bookmarkEnd w:id="173"/>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Основным источником шума на территории населённых пунктов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является автомобильный и железнодорожный транспорт. </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Наибольшая интенсивность движения автотранспорта наблюдается на автодорогам регионального значения, особенно по автомагистралям «Трубчевск - Погар», «Семцы - Рамасуха - Трубчевск». </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Проблема шумового и вибрационного воздействия автомобильного транспорта на население актуальна для населенных пунктов, по территории которых проходят транзитные транспортные потоки по автодорогам регионального значения. Среди них: д. Кветунь, д. Макарзно, д. Красное, д. Телец (автомагистраль «Трубчевск - Погар» IV технической категории), а также п. Прогресс (автомагистраль «Семцы - Рамасуха – Трубчевск» IV технической категории).  Для жилой застройки, расположенной вдоль указанной автодороги, необходимо проведение мероприятий по защите от шума, в частности,  устройство специальных зеленых насаждений, выполняющих шумозащитные функции.</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Остальная сложившаяся жилая застройка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w:t>
      </w:r>
      <w:r w:rsidRPr="0043679F">
        <w:rPr>
          <w:rFonts w:ascii="Times New Roman" w:hAnsi="Times New Roman" w:cs="Times New Roman"/>
          <w:color w:val="548DD4"/>
          <w:szCs w:val="28"/>
        </w:rPr>
        <w:t xml:space="preserve">  </w:t>
      </w:r>
      <w:r w:rsidRPr="0043679F">
        <w:rPr>
          <w:rFonts w:ascii="Times New Roman" w:hAnsi="Times New Roman" w:cs="Times New Roman"/>
          <w:szCs w:val="28"/>
        </w:rPr>
        <w:t>представленная индивидуальными домами с озеленёнными приусадебными участками, не требует организации дополнительных мероприятий по снижению уровня шума.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szCs w:val="28"/>
        </w:rPr>
        <w:t xml:space="preserve">Также значительное шумовое и вибрационное воздействие на окружающую среду оказывает движение железнодорожного транспорта  по </w:t>
      </w:r>
      <w:r w:rsidRPr="0043679F">
        <w:rPr>
          <w:rFonts w:ascii="Times New Roman" w:hAnsi="Times New Roman" w:cs="Times New Roman"/>
        </w:rPr>
        <w:t>железнодорожной линии «Суземка - Трубчевск». Поскольку указанная железнодорожная линия проходит по территории лесных массивов, мероприятий по снижению уровня её шумового и вибрационного воздействия на население не требуется. Исключением является ж/д разъезд Непорень, через территорию которого проходит железнодорожная линия. Особенностью указанного населенного пункта является то, что он  был образован, как обслуживающий железную дорогу.</w:t>
      </w:r>
    </w:p>
    <w:p w:rsidR="0043679F" w:rsidRPr="0043679F" w:rsidRDefault="0043679F" w:rsidP="0043679F">
      <w:pPr>
        <w:spacing w:after="0" w:line="240" w:lineRule="auto"/>
        <w:ind w:firstLine="426"/>
        <w:contextualSpacing/>
        <w:jc w:val="center"/>
        <w:outlineLvl w:val="2"/>
        <w:rPr>
          <w:rFonts w:ascii="Times New Roman" w:hAnsi="Times New Roman" w:cs="Times New Roman"/>
          <w:b/>
          <w:color w:val="548DD4"/>
          <w:szCs w:val="28"/>
        </w:rPr>
      </w:pPr>
      <w:bookmarkStart w:id="174" w:name="_Toc286309976"/>
      <w:bookmarkStart w:id="175" w:name="_Toc286310127"/>
    </w:p>
    <w:p w:rsidR="0043679F" w:rsidRPr="0043679F" w:rsidRDefault="0043679F" w:rsidP="0043679F">
      <w:pPr>
        <w:pStyle w:val="2"/>
        <w:ind w:firstLine="426"/>
        <w:contextualSpacing/>
        <w:rPr>
          <w:rFonts w:ascii="Times New Roman" w:hAnsi="Times New Roman"/>
          <w:color w:val="auto"/>
          <w:sz w:val="24"/>
        </w:rPr>
      </w:pPr>
      <w:bookmarkStart w:id="176" w:name="_Toc263342126"/>
      <w:bookmarkStart w:id="177" w:name="_Toc265159095"/>
      <w:bookmarkStart w:id="178" w:name="_Toc286309977"/>
      <w:bookmarkStart w:id="179" w:name="_Toc286310128"/>
      <w:bookmarkStart w:id="180" w:name="_Toc512581703"/>
      <w:bookmarkEnd w:id="174"/>
      <w:bookmarkEnd w:id="175"/>
      <w:r w:rsidRPr="0043679F">
        <w:rPr>
          <w:rFonts w:ascii="Times New Roman" w:hAnsi="Times New Roman"/>
          <w:color w:val="auto"/>
          <w:sz w:val="24"/>
        </w:rPr>
        <w:t>1.10. Оценка организации санитарной очистк</w:t>
      </w:r>
      <w:bookmarkEnd w:id="176"/>
      <w:bookmarkEnd w:id="177"/>
      <w:r w:rsidRPr="0043679F">
        <w:rPr>
          <w:rFonts w:ascii="Times New Roman" w:hAnsi="Times New Roman"/>
          <w:color w:val="auto"/>
          <w:sz w:val="24"/>
        </w:rPr>
        <w:t>и территории</w:t>
      </w:r>
      <w:bookmarkEnd w:id="178"/>
      <w:bookmarkEnd w:id="179"/>
      <w:bookmarkEnd w:id="180"/>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bCs/>
          <w:szCs w:val="28"/>
        </w:rPr>
        <w:t>Организация в соответствии с современными требованиям санитарной очистки территории населенных пунктов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w:t>
      </w:r>
      <w:r w:rsidRPr="0043679F">
        <w:rPr>
          <w:rFonts w:ascii="Times New Roman" w:hAnsi="Times New Roman" w:cs="Times New Roman"/>
          <w:szCs w:val="28"/>
        </w:rPr>
        <w:t xml:space="preserve"> </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К вопросам местного значения поселения относится организация сбора и вывоза бытовых отходов и мусора (согласно п. 18 ч. 1 ст. 14 № 131-ФЗ от 06.10.</w:t>
      </w:r>
      <w:smartTag w:uri="urn:schemas-microsoft-com:office:smarttags" w:element="metricconverter">
        <w:smartTagPr>
          <w:attr w:name="ProductID" w:val="2003 г"/>
        </w:smartTagPr>
        <w:r w:rsidRPr="0043679F">
          <w:rPr>
            <w:rFonts w:ascii="Times New Roman" w:hAnsi="Times New Roman" w:cs="Times New Roman"/>
            <w:szCs w:val="28"/>
          </w:rPr>
          <w:t>2003 г</w:t>
        </w:r>
      </w:smartTag>
      <w:r w:rsidRPr="0043679F">
        <w:rPr>
          <w:rFonts w:ascii="Times New Roman" w:hAnsi="Times New Roman" w:cs="Times New Roman"/>
          <w:szCs w:val="28"/>
        </w:rPr>
        <w:t>. «Об общих принципах организации местного самоуправления в Российской Федерации»).</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Объектами санитарной очистки и уборки в </w:t>
      </w:r>
      <w:r w:rsidRPr="0043679F">
        <w:rPr>
          <w:rFonts w:ascii="Times New Roman" w:hAnsi="Times New Roman" w:cs="Times New Roman"/>
        </w:rPr>
        <w:t>Телецком сельском поселении</w:t>
      </w:r>
      <w:r w:rsidRPr="0043679F">
        <w:rPr>
          <w:rFonts w:ascii="Times New Roman" w:hAnsi="Times New Roman" w:cs="Times New Roman"/>
          <w:szCs w:val="28"/>
        </w:rPr>
        <w:t xml:space="preserve"> 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Основными источниками образования отходов на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являются:</w:t>
      </w:r>
    </w:p>
    <w:p w:rsidR="0043679F" w:rsidRPr="0043679F" w:rsidRDefault="0043679F" w:rsidP="0043679F">
      <w:pPr>
        <w:widowControl w:val="0"/>
        <w:numPr>
          <w:ilvl w:val="0"/>
          <w:numId w:val="29"/>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сельское население;</w:t>
      </w:r>
    </w:p>
    <w:p w:rsidR="0043679F" w:rsidRPr="0043679F" w:rsidRDefault="0043679F" w:rsidP="0043679F">
      <w:pPr>
        <w:widowControl w:val="0"/>
        <w:numPr>
          <w:ilvl w:val="0"/>
          <w:numId w:val="29"/>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учреждения и предприятия общественного назначения, организации и объекты торговли;</w:t>
      </w:r>
    </w:p>
    <w:p w:rsidR="0043679F" w:rsidRPr="0043679F" w:rsidRDefault="0043679F" w:rsidP="0043679F">
      <w:pPr>
        <w:widowControl w:val="0"/>
        <w:numPr>
          <w:ilvl w:val="0"/>
          <w:numId w:val="29"/>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производственные объекты;</w:t>
      </w:r>
    </w:p>
    <w:p w:rsidR="0043679F" w:rsidRPr="0043679F" w:rsidRDefault="0043679F" w:rsidP="0043679F">
      <w:pPr>
        <w:widowControl w:val="0"/>
        <w:numPr>
          <w:ilvl w:val="0"/>
          <w:numId w:val="29"/>
        </w:numPr>
        <w:shd w:val="clear" w:color="auto" w:fill="FFFFFF"/>
        <w:autoSpaceDE w:val="0"/>
        <w:autoSpaceDN w:val="0"/>
        <w:adjustRightInd w:val="0"/>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транспорт.</w:t>
      </w:r>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szCs w:val="28"/>
        </w:rPr>
        <w:t xml:space="preserve">На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у</w:t>
      </w:r>
      <w:r w:rsidRPr="0043679F">
        <w:rPr>
          <w:rFonts w:ascii="Times New Roman" w:hAnsi="Times New Roman" w:cs="Times New Roman"/>
          <w:bCs/>
          <w:szCs w:val="28"/>
        </w:rPr>
        <w:t xml:space="preserve">борка территории населенных пунктов осуществляется круглогодично.  Для многоквартирного жилого фонда используется контейнерный способ сбора ТБО, в индивидуальном жилом фонде сбор мусора населением осуществляется, как правило,  в пакеты. </w:t>
      </w:r>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bCs/>
          <w:szCs w:val="28"/>
        </w:rPr>
        <w:t xml:space="preserve">На территории </w:t>
      </w:r>
      <w:r w:rsidRPr="0043679F">
        <w:rPr>
          <w:rFonts w:ascii="Times New Roman" w:hAnsi="Times New Roman" w:cs="Times New Roman"/>
        </w:rPr>
        <w:t xml:space="preserve">Телецкого </w:t>
      </w:r>
      <w:r w:rsidRPr="0043679F">
        <w:rPr>
          <w:rFonts w:ascii="Times New Roman" w:hAnsi="Times New Roman" w:cs="Times New Roman"/>
          <w:bCs/>
          <w:szCs w:val="28"/>
        </w:rPr>
        <w:t xml:space="preserve">сельского поселения сбором и вывозом ТБО занимается </w:t>
      </w:r>
      <w:r w:rsidRPr="0043679F">
        <w:rPr>
          <w:rFonts w:ascii="Times New Roman" w:hAnsi="Times New Roman" w:cs="Times New Roman"/>
        </w:rPr>
        <w:t xml:space="preserve">МУП «Жилкомсервис г. Трубчевск», который осуществляет обезвреживание и захоронение ТБО на  специально отведенном месте – полигоне, расположенном к юго-востоку от г. Трубчевска в речной пойме. Площадь полигона составляет </w:t>
      </w:r>
      <w:smartTag w:uri="urn:schemas-microsoft-com:office:smarttags" w:element="metricconverter">
        <w:smartTagPr>
          <w:attr w:name="ProductID" w:val="2,19 га"/>
        </w:smartTagPr>
        <w:r w:rsidRPr="0043679F">
          <w:rPr>
            <w:rFonts w:ascii="Times New Roman" w:hAnsi="Times New Roman" w:cs="Times New Roman"/>
          </w:rPr>
          <w:t>2,19 га</w:t>
        </w:r>
      </w:smartTag>
      <w:r w:rsidRPr="0043679F">
        <w:rPr>
          <w:rFonts w:ascii="Times New Roman" w:hAnsi="Times New Roman" w:cs="Times New Roman"/>
        </w:rPr>
        <w:t xml:space="preserve">. Год ввода в эксплуатацию указанного полигона – </w:t>
      </w:r>
      <w:smartTag w:uri="urn:schemas-microsoft-com:office:smarttags" w:element="metricconverter">
        <w:smartTagPr>
          <w:attr w:name="ProductID" w:val="2006 г"/>
        </w:smartTagPr>
        <w:r w:rsidRPr="0043679F">
          <w:rPr>
            <w:rFonts w:ascii="Times New Roman" w:hAnsi="Times New Roman" w:cs="Times New Roman"/>
          </w:rPr>
          <w:t>2006 г</w:t>
        </w:r>
      </w:smartTag>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bCs/>
          <w:szCs w:val="28"/>
        </w:rPr>
        <w:t xml:space="preserve">Данных по количеству вывозимого мусора в год не представлены. Подсчёт количества ТБО, образуемых населением </w:t>
      </w:r>
      <w:r w:rsidRPr="0043679F">
        <w:rPr>
          <w:rFonts w:ascii="Times New Roman" w:hAnsi="Times New Roman" w:cs="Times New Roman"/>
        </w:rPr>
        <w:t xml:space="preserve">Телецкого </w:t>
      </w:r>
      <w:r w:rsidRPr="0043679F">
        <w:rPr>
          <w:rFonts w:ascii="Times New Roman" w:hAnsi="Times New Roman" w:cs="Times New Roman"/>
          <w:bCs/>
          <w:szCs w:val="28"/>
        </w:rPr>
        <w:t xml:space="preserve">сельского поселения, производится по нормативу 2  </w:t>
      </w:r>
      <w:r w:rsidRPr="0043679F">
        <w:rPr>
          <w:rFonts w:ascii="Times New Roman" w:hAnsi="Times New Roman" w:cs="Times New Roman"/>
        </w:rPr>
        <w:t>м</w:t>
      </w:r>
      <w:r w:rsidRPr="0043679F">
        <w:rPr>
          <w:rFonts w:ascii="Times New Roman" w:hAnsi="Times New Roman" w:cs="Times New Roman"/>
          <w:vertAlign w:val="superscript"/>
        </w:rPr>
        <w:t>3</w:t>
      </w:r>
      <w:r w:rsidRPr="0043679F">
        <w:rPr>
          <w:rFonts w:ascii="Times New Roman" w:hAnsi="Times New Roman" w:cs="Times New Roman"/>
        </w:rPr>
        <w:t>/год</w:t>
      </w:r>
      <w:r w:rsidRPr="0043679F">
        <w:rPr>
          <w:rFonts w:ascii="Times New Roman" w:hAnsi="Times New Roman" w:cs="Times New Roman"/>
          <w:bCs/>
          <w:szCs w:val="28"/>
        </w:rPr>
        <w:t xml:space="preserve"> на 1 чел. Расчет объёма ТБО, образуемого населением за год, представлен в таблице ниже.</w:t>
      </w:r>
    </w:p>
    <w:p w:rsidR="0043679F" w:rsidRPr="0043679F" w:rsidRDefault="0043679F" w:rsidP="0043679F">
      <w:pPr>
        <w:spacing w:after="0" w:line="240" w:lineRule="auto"/>
        <w:ind w:firstLine="426"/>
        <w:contextualSpacing/>
        <w:jc w:val="right"/>
        <w:rPr>
          <w:rFonts w:ascii="Times New Roman" w:hAnsi="Times New Roman" w:cs="Times New Roman"/>
          <w:i/>
          <w:szCs w:val="28"/>
        </w:rPr>
      </w:pPr>
      <w:r w:rsidRPr="0043679F">
        <w:rPr>
          <w:rFonts w:ascii="Times New Roman" w:hAnsi="Times New Roman" w:cs="Times New Roman"/>
          <w:i/>
          <w:szCs w:val="28"/>
        </w:rPr>
        <w:t>Таблица 30</w:t>
      </w:r>
    </w:p>
    <w:p w:rsidR="0043679F" w:rsidRPr="0043679F" w:rsidRDefault="0043679F" w:rsidP="0043679F">
      <w:pPr>
        <w:spacing w:after="0" w:line="240" w:lineRule="auto"/>
        <w:ind w:firstLine="426"/>
        <w:contextualSpacing/>
        <w:jc w:val="center"/>
        <w:rPr>
          <w:rFonts w:ascii="Times New Roman" w:hAnsi="Times New Roman" w:cs="Times New Roman"/>
          <w:b/>
          <w:i/>
          <w:szCs w:val="28"/>
        </w:rPr>
      </w:pPr>
      <w:r w:rsidRPr="0043679F">
        <w:rPr>
          <w:rFonts w:ascii="Times New Roman" w:hAnsi="Times New Roman" w:cs="Times New Roman"/>
          <w:b/>
          <w:i/>
          <w:szCs w:val="28"/>
        </w:rPr>
        <w:t>Расчет объёма ТБО, образуемого населением за год</w:t>
      </w:r>
    </w:p>
    <w:tbl>
      <w:tblPr>
        <w:tblpPr w:leftFromText="180" w:rightFromText="180" w:vertAnchor="text" w:tblpXSpec="center" w:tblpY="1"/>
        <w:tblOverlap w:val="neve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593"/>
        <w:gridCol w:w="1759"/>
        <w:gridCol w:w="1783"/>
        <w:gridCol w:w="2631"/>
      </w:tblGrid>
      <w:tr w:rsidR="0043679F" w:rsidRPr="0043679F" w:rsidTr="002252F4">
        <w:tc>
          <w:tcPr>
            <w:tcW w:w="594"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п/п</w:t>
            </w:r>
          </w:p>
        </w:tc>
        <w:tc>
          <w:tcPr>
            <w:tcW w:w="2593"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Объекты образования отходов</w:t>
            </w:r>
          </w:p>
        </w:tc>
        <w:tc>
          <w:tcPr>
            <w:tcW w:w="1759"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Численность населения,</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тыс.  чел.</w:t>
            </w:r>
          </w:p>
        </w:tc>
        <w:tc>
          <w:tcPr>
            <w:tcW w:w="1783"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Норматив, м</w:t>
            </w:r>
            <w:r w:rsidRPr="0043679F">
              <w:rPr>
                <w:rFonts w:ascii="Times New Roman" w:hAnsi="Times New Roman" w:cs="Times New Roman"/>
                <w:vertAlign w:val="superscript"/>
              </w:rPr>
              <w:t>3</w:t>
            </w:r>
            <w:r w:rsidRPr="0043679F">
              <w:rPr>
                <w:rFonts w:ascii="Times New Roman" w:hAnsi="Times New Roman" w:cs="Times New Roman"/>
              </w:rPr>
              <w:t>/год на 1 чел.</w:t>
            </w:r>
          </w:p>
        </w:tc>
        <w:tc>
          <w:tcPr>
            <w:tcW w:w="2631"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Количество образующихся отходов, м</w:t>
            </w:r>
            <w:r w:rsidRPr="0043679F">
              <w:rPr>
                <w:rFonts w:ascii="Times New Roman" w:hAnsi="Times New Roman" w:cs="Times New Roman"/>
                <w:vertAlign w:val="superscript"/>
              </w:rPr>
              <w:t>3</w:t>
            </w:r>
            <w:r w:rsidRPr="0043679F">
              <w:rPr>
                <w:rFonts w:ascii="Times New Roman" w:hAnsi="Times New Roman" w:cs="Times New Roman"/>
              </w:rPr>
              <w:t>/год</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1.</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Телец</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0,91</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1820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2.</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Красное</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0,81</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1620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3.</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Кветунь</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0,48</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960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4.</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Макарзно</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0,27</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540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5.</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С. Филипповичи</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0,15</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6.</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Поповка</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0,19</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380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7.</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П. Прогресс</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0,14</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280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8.</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Р-д Непорень</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9.</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Ст. Непорень</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10.</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Лучки</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0,15</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11.</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Колодезки</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0,04</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12.</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П. Высокий Ключ</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40</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13.</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Карташово</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eastAsia="Arial Unicode MS" w:hAnsi="Times New Roman" w:cs="Times New Roman"/>
              </w:rPr>
              <w:t>-</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14.</w:t>
            </w: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х. Жерено</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r>
      <w:tr w:rsidR="0043679F" w:rsidRPr="0043679F" w:rsidTr="002252F4">
        <w:tc>
          <w:tcPr>
            <w:tcW w:w="594"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p>
        </w:tc>
        <w:tc>
          <w:tcPr>
            <w:tcW w:w="2593"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ИТОГО:</w:t>
            </w:r>
          </w:p>
        </w:tc>
        <w:tc>
          <w:tcPr>
            <w:tcW w:w="1759"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3,18</w:t>
            </w:r>
          </w:p>
        </w:tc>
        <w:tc>
          <w:tcPr>
            <w:tcW w:w="1783"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631"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6380</w:t>
            </w:r>
          </w:p>
        </w:tc>
      </w:tr>
    </w:tbl>
    <w:p w:rsidR="0043679F" w:rsidRPr="0043679F" w:rsidRDefault="0043679F" w:rsidP="0043679F">
      <w:pPr>
        <w:spacing w:after="0" w:line="240" w:lineRule="auto"/>
        <w:ind w:firstLine="426"/>
        <w:contextualSpacing/>
        <w:jc w:val="both"/>
        <w:rPr>
          <w:rFonts w:ascii="Times New Roman" w:hAnsi="Times New Roman" w:cs="Times New Roman"/>
          <w:color w:val="548DD4"/>
          <w:szCs w:val="28"/>
          <w:highlight w:val="yellow"/>
        </w:rPr>
      </w:pPr>
    </w:p>
    <w:p w:rsidR="0043679F" w:rsidRPr="0043679F" w:rsidRDefault="0043679F" w:rsidP="0043679F">
      <w:pPr>
        <w:spacing w:after="0" w:line="240" w:lineRule="auto"/>
        <w:ind w:firstLine="426"/>
        <w:contextualSpacing/>
        <w:jc w:val="both"/>
        <w:rPr>
          <w:rFonts w:ascii="Times New Roman" w:hAnsi="Times New Roman" w:cs="Times New Roman"/>
        </w:rPr>
      </w:pPr>
      <w:bookmarkStart w:id="181" w:name="_Toc265159096"/>
      <w:bookmarkStart w:id="182" w:name="_Toc286309979"/>
      <w:bookmarkStart w:id="183" w:name="_Toc286310130"/>
      <w:r w:rsidRPr="0043679F">
        <w:rPr>
          <w:rFonts w:ascii="Times New Roman" w:hAnsi="Times New Roman" w:cs="Times New Roman"/>
        </w:rPr>
        <w:t>Таким образом, на сегодняшний день с территории поселения необходимо собирать и вывозить 6,38 тыс. м</w:t>
      </w:r>
      <w:r w:rsidRPr="0043679F">
        <w:rPr>
          <w:rFonts w:ascii="Times New Roman" w:hAnsi="Times New Roman" w:cs="Times New Roman"/>
          <w:vertAlign w:val="superscript"/>
        </w:rPr>
        <w:t>3</w:t>
      </w:r>
      <w:r w:rsidRPr="0043679F">
        <w:rPr>
          <w:rFonts w:ascii="Times New Roman" w:hAnsi="Times New Roman" w:cs="Times New Roman"/>
        </w:rPr>
        <w:t xml:space="preserve"> ТБО, образуемых населением, а также отходы, образуемые предприятиями и учреждениями </w:t>
      </w:r>
      <w:r w:rsidRPr="0043679F">
        <w:rPr>
          <w:rFonts w:ascii="Times New Roman" w:hAnsi="Times New Roman" w:cs="Times New Roman"/>
          <w:szCs w:val="28"/>
        </w:rPr>
        <w:t>Телецкого</w:t>
      </w:r>
      <w:r w:rsidRPr="0043679F">
        <w:rPr>
          <w:rFonts w:ascii="Times New Roman" w:hAnsi="Times New Roman" w:cs="Times New Roman"/>
        </w:rPr>
        <w:t xml:space="preserve"> сельского поселения, и смет с поверхности улиц и дорог общего пользования. </w:t>
      </w:r>
    </w:p>
    <w:p w:rsidR="0043679F" w:rsidRPr="0043679F" w:rsidRDefault="0043679F" w:rsidP="0043679F">
      <w:pPr>
        <w:shd w:val="clear" w:color="auto" w:fill="FFFFFF"/>
        <w:spacing w:after="0" w:line="240" w:lineRule="auto"/>
        <w:ind w:right="168" w:firstLine="426"/>
        <w:contextualSpacing/>
        <w:jc w:val="both"/>
        <w:rPr>
          <w:rFonts w:ascii="Times New Roman" w:hAnsi="Times New Roman" w:cs="Times New Roman"/>
          <w:szCs w:val="28"/>
        </w:rPr>
      </w:pPr>
      <w:r w:rsidRPr="0043679F">
        <w:rPr>
          <w:rFonts w:ascii="Times New Roman" w:hAnsi="Times New Roman" w:cs="Times New Roman"/>
          <w:szCs w:val="28"/>
        </w:rPr>
        <w:t>Основные проблемы санитарной очистки, выявленные на территории Телецкого</w:t>
      </w:r>
      <w:r w:rsidRPr="0043679F">
        <w:rPr>
          <w:rFonts w:ascii="Times New Roman" w:hAnsi="Times New Roman" w:cs="Times New Roman"/>
        </w:rPr>
        <w:t xml:space="preserve"> сельского поселения</w:t>
      </w:r>
      <w:r w:rsidRPr="0043679F">
        <w:rPr>
          <w:rFonts w:ascii="Times New Roman" w:hAnsi="Times New Roman" w:cs="Times New Roman"/>
          <w:szCs w:val="28"/>
        </w:rPr>
        <w:t>:</w:t>
      </w:r>
    </w:p>
    <w:p w:rsidR="0043679F" w:rsidRPr="0043679F" w:rsidRDefault="0043679F" w:rsidP="0043679F">
      <w:pPr>
        <w:shd w:val="clear" w:color="auto" w:fill="FFFFFF"/>
        <w:spacing w:after="0" w:line="240" w:lineRule="auto"/>
        <w:ind w:right="168" w:firstLine="426"/>
        <w:contextualSpacing/>
        <w:jc w:val="both"/>
        <w:rPr>
          <w:rFonts w:ascii="Times New Roman" w:hAnsi="Times New Roman" w:cs="Times New Roman"/>
          <w:szCs w:val="28"/>
        </w:rPr>
      </w:pPr>
      <w:r w:rsidRPr="0043679F">
        <w:rPr>
          <w:rFonts w:ascii="Times New Roman" w:hAnsi="Times New Roman" w:cs="Times New Roman"/>
          <w:szCs w:val="28"/>
        </w:rPr>
        <w:t>- отсутствие предприятий, занимающихся сбором и вторичной переработкой отходов;</w:t>
      </w:r>
    </w:p>
    <w:p w:rsidR="0043679F" w:rsidRPr="0043679F" w:rsidRDefault="0043679F" w:rsidP="0043679F">
      <w:pPr>
        <w:shd w:val="clear" w:color="auto" w:fill="FFFFFF"/>
        <w:spacing w:after="0" w:line="240" w:lineRule="auto"/>
        <w:ind w:right="168" w:firstLine="426"/>
        <w:contextualSpacing/>
        <w:jc w:val="both"/>
        <w:rPr>
          <w:rFonts w:ascii="Times New Roman" w:hAnsi="Times New Roman" w:cs="Times New Roman"/>
          <w:szCs w:val="28"/>
        </w:rPr>
      </w:pPr>
      <w:r w:rsidRPr="0043679F">
        <w:rPr>
          <w:rFonts w:ascii="Times New Roman" w:hAnsi="Times New Roman" w:cs="Times New Roman"/>
          <w:szCs w:val="28"/>
        </w:rPr>
        <w:t>- отсутствие организации сбора и вывоза всего образуемого на территории поселения объёма ТБО;</w:t>
      </w:r>
    </w:p>
    <w:p w:rsidR="0043679F" w:rsidRPr="0043679F" w:rsidRDefault="0043679F" w:rsidP="0043679F">
      <w:pPr>
        <w:shd w:val="clear" w:color="auto" w:fill="FFFFFF"/>
        <w:spacing w:after="0" w:line="240" w:lineRule="auto"/>
        <w:ind w:right="168" w:firstLine="426"/>
        <w:contextualSpacing/>
        <w:jc w:val="both"/>
        <w:rPr>
          <w:rFonts w:ascii="Times New Roman" w:hAnsi="Times New Roman" w:cs="Times New Roman"/>
          <w:szCs w:val="28"/>
        </w:rPr>
      </w:pPr>
      <w:r w:rsidRPr="0043679F">
        <w:rPr>
          <w:rFonts w:ascii="Times New Roman" w:hAnsi="Times New Roman" w:cs="Times New Roman"/>
          <w:szCs w:val="28"/>
        </w:rPr>
        <w:t>- распространение на территории несанкционированных свалок бытовых отходов, оказывающих негативное воздействие на экологию поселения.</w:t>
      </w:r>
    </w:p>
    <w:p w:rsidR="0043679F" w:rsidRPr="0043679F" w:rsidRDefault="0043679F" w:rsidP="0043679F">
      <w:pPr>
        <w:shd w:val="clear" w:color="auto" w:fill="FFFFFF"/>
        <w:spacing w:after="0" w:line="240" w:lineRule="auto"/>
        <w:ind w:right="168" w:firstLine="426"/>
        <w:contextualSpacing/>
        <w:jc w:val="both"/>
        <w:rPr>
          <w:rFonts w:ascii="Times New Roman" w:hAnsi="Times New Roman" w:cs="Times New Roman"/>
          <w:szCs w:val="28"/>
        </w:rPr>
      </w:pPr>
    </w:p>
    <w:p w:rsidR="0043679F" w:rsidRPr="0043679F" w:rsidRDefault="0043679F" w:rsidP="0043679F">
      <w:pPr>
        <w:pStyle w:val="2"/>
        <w:ind w:firstLine="426"/>
        <w:contextualSpacing/>
        <w:rPr>
          <w:rFonts w:ascii="Times New Roman" w:hAnsi="Times New Roman"/>
          <w:color w:val="auto"/>
          <w:sz w:val="24"/>
        </w:rPr>
      </w:pPr>
      <w:bookmarkStart w:id="184" w:name="_Toc512581704"/>
      <w:r w:rsidRPr="0043679F">
        <w:rPr>
          <w:rFonts w:ascii="Times New Roman" w:hAnsi="Times New Roman"/>
          <w:color w:val="auto"/>
          <w:sz w:val="24"/>
        </w:rPr>
        <w:t>1.11. Природно-экологический каркас территории</w:t>
      </w:r>
      <w:bookmarkEnd w:id="181"/>
      <w:bookmarkEnd w:id="182"/>
      <w:bookmarkEnd w:id="183"/>
      <w:bookmarkEnd w:id="184"/>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Природно-экологический каркас территории  поселения представляет собой систему взаимосвязанных природно-рекреационных территорий, способную поддерживать экологическое равновесие.</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 xml:space="preserve">Основу природно-экологического каркаса Телецкого сельского поселения составляют существующие в основном лесные массивы озелененных территорий,  территории, специально резервируемые под озеленение в структуре населенных пунктов,  особо охраняемые природные территории (далее - ООПТ) федерального значения, представленные охранной зоной заповедника «Брянский лес», ООПТ регионального значения - государственный природный биологический заказник «Деснянско-Жеренский». </w:t>
      </w:r>
    </w:p>
    <w:p w:rsidR="0043679F" w:rsidRPr="0043679F" w:rsidRDefault="0043679F" w:rsidP="0043679F">
      <w:pPr>
        <w:pStyle w:val="3"/>
        <w:spacing w:before="0"/>
        <w:ind w:firstLine="426"/>
        <w:contextualSpacing/>
        <w:rPr>
          <w:rFonts w:ascii="Times New Roman" w:hAnsi="Times New Roman"/>
          <w:bCs w:val="0"/>
          <w:iCs/>
        </w:rPr>
      </w:pPr>
      <w:r w:rsidRPr="0043679F">
        <w:rPr>
          <w:rFonts w:ascii="Times New Roman" w:hAnsi="Times New Roman"/>
        </w:rPr>
        <w:t>Э</w:t>
      </w:r>
      <w:r w:rsidRPr="0043679F">
        <w:rPr>
          <w:rFonts w:ascii="Times New Roman" w:hAnsi="Times New Roman"/>
          <w:bCs w:val="0"/>
          <w:iCs/>
        </w:rPr>
        <w:t xml:space="preserve">лементы экологической регламентации природопользования, включенные в </w:t>
      </w:r>
      <w:r w:rsidRPr="0043679F">
        <w:rPr>
          <w:rFonts w:ascii="Times New Roman" w:hAnsi="Times New Roman"/>
        </w:rPr>
        <w:t>природно-экологический каркас</w:t>
      </w:r>
      <w:r w:rsidRPr="0043679F">
        <w:rPr>
          <w:rFonts w:ascii="Times New Roman" w:hAnsi="Times New Roman"/>
          <w:bCs w:val="0"/>
          <w:iCs/>
        </w:rPr>
        <w:t>:</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bCs w:val="0"/>
          <w:iCs/>
        </w:rPr>
        <w:t>- ООПТ федерального и регионального значения;</w:t>
      </w:r>
    </w:p>
    <w:p w:rsidR="0043679F" w:rsidRPr="0043679F" w:rsidRDefault="0043679F" w:rsidP="0043679F">
      <w:pPr>
        <w:numPr>
          <w:ilvl w:val="0"/>
          <w:numId w:val="37"/>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участки ограниченного природопользования: защитные леса, луга и пастбища на сельскохозяйственных землях;</w:t>
      </w:r>
    </w:p>
    <w:p w:rsidR="0043679F" w:rsidRPr="0043679F" w:rsidRDefault="0043679F" w:rsidP="0043679F">
      <w:pPr>
        <w:pStyle w:val="35"/>
        <w:numPr>
          <w:ilvl w:val="0"/>
          <w:numId w:val="37"/>
        </w:numPr>
        <w:spacing w:after="0"/>
        <w:ind w:left="0" w:firstLine="426"/>
        <w:contextualSpacing/>
        <w:jc w:val="both"/>
      </w:pPr>
      <w:r w:rsidRPr="0043679F">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43679F">
        <w:t>.</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При формировании экологического каркаса в проекте генерального плана Телецкого сельского поселения должны быть решены  следующие основные задачи по развитию системы озеленения и охране природного комплекса:</w:t>
      </w:r>
    </w:p>
    <w:p w:rsidR="0043679F" w:rsidRPr="0043679F" w:rsidRDefault="0043679F" w:rsidP="0043679F">
      <w:pPr>
        <w:pStyle w:val="3"/>
        <w:keepNext w:val="0"/>
        <w:keepLines w:val="0"/>
        <w:numPr>
          <w:ilvl w:val="0"/>
          <w:numId w:val="36"/>
        </w:numPr>
        <w:spacing w:before="0"/>
        <w:ind w:left="0" w:firstLine="426"/>
        <w:contextualSpacing/>
        <w:jc w:val="both"/>
        <w:rPr>
          <w:rFonts w:ascii="Times New Roman" w:hAnsi="Times New Roman"/>
        </w:rPr>
      </w:pPr>
      <w:r w:rsidRPr="0043679F">
        <w:rPr>
          <w:rFonts w:ascii="Times New Roman" w:hAnsi="Times New Roman"/>
        </w:rPr>
        <w:t>формирование природно-экологического каркаса территории, обеспечивающее экологически-устойчивое развитие;</w:t>
      </w:r>
    </w:p>
    <w:p w:rsidR="0043679F" w:rsidRPr="0043679F" w:rsidRDefault="0043679F" w:rsidP="0043679F">
      <w:pPr>
        <w:pStyle w:val="3"/>
        <w:keepNext w:val="0"/>
        <w:keepLines w:val="0"/>
        <w:numPr>
          <w:ilvl w:val="0"/>
          <w:numId w:val="36"/>
        </w:numPr>
        <w:spacing w:before="0"/>
        <w:ind w:left="0" w:firstLine="426"/>
        <w:contextualSpacing/>
        <w:jc w:val="both"/>
        <w:rPr>
          <w:rFonts w:ascii="Times New Roman" w:hAnsi="Times New Roman"/>
        </w:rPr>
      </w:pPr>
      <w:r w:rsidRPr="0043679F">
        <w:rPr>
          <w:rFonts w:ascii="Times New Roman" w:hAnsi="Times New Roman"/>
        </w:rPr>
        <w:t>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населения и оптимизации экологической ситуации;</w:t>
      </w:r>
    </w:p>
    <w:p w:rsidR="0043679F" w:rsidRPr="0043679F" w:rsidRDefault="0043679F" w:rsidP="0043679F">
      <w:pPr>
        <w:pStyle w:val="3"/>
        <w:keepNext w:val="0"/>
        <w:keepLines w:val="0"/>
        <w:numPr>
          <w:ilvl w:val="0"/>
          <w:numId w:val="36"/>
        </w:numPr>
        <w:spacing w:before="0"/>
        <w:ind w:left="0" w:firstLine="426"/>
        <w:contextualSpacing/>
        <w:jc w:val="both"/>
        <w:rPr>
          <w:rFonts w:ascii="Times New Roman" w:hAnsi="Times New Roman"/>
        </w:rPr>
      </w:pPr>
      <w:r w:rsidRPr="0043679F">
        <w:rPr>
          <w:rFonts w:ascii="Times New Roman" w:hAnsi="Times New Roman"/>
        </w:rPr>
        <w:t>сохранение ценных в экологическом, научно-познавательном и рекреационном отношениях природных территорий;</w:t>
      </w:r>
    </w:p>
    <w:p w:rsidR="0043679F" w:rsidRPr="0043679F" w:rsidRDefault="0043679F" w:rsidP="0043679F">
      <w:pPr>
        <w:pStyle w:val="3"/>
        <w:keepNext w:val="0"/>
        <w:keepLines w:val="0"/>
        <w:numPr>
          <w:ilvl w:val="0"/>
          <w:numId w:val="36"/>
        </w:numPr>
        <w:spacing w:before="0"/>
        <w:ind w:left="0" w:firstLine="426"/>
        <w:contextualSpacing/>
        <w:jc w:val="both"/>
        <w:rPr>
          <w:rFonts w:ascii="Times New Roman" w:hAnsi="Times New Roman"/>
        </w:rPr>
      </w:pPr>
      <w:r w:rsidRPr="0043679F">
        <w:rPr>
          <w:rFonts w:ascii="Times New Roman" w:hAnsi="Times New Roman"/>
        </w:rPr>
        <w:t>формирование парковых и рекреационных зон.</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 xml:space="preserve">Общая площадь лесов в границах поселения составляет 11993,81га. </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Основными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43679F" w:rsidRPr="0043679F" w:rsidRDefault="0043679F" w:rsidP="0043679F">
      <w:pPr>
        <w:pStyle w:val="a5"/>
        <w:spacing w:before="0" w:line="240" w:lineRule="auto"/>
        <w:ind w:firstLine="426"/>
        <w:contextualSpacing/>
        <w:jc w:val="both"/>
        <w:rPr>
          <w:rFonts w:ascii="Times New Roman" w:hAnsi="Times New Roman"/>
        </w:rPr>
      </w:pPr>
      <w:r w:rsidRPr="0043679F">
        <w:rPr>
          <w:rFonts w:ascii="Times New Roman" w:hAnsi="Times New Roman"/>
        </w:rPr>
        <w:t>Природоохранными мерами для элементов экологического каркаса в поселении можно считать следующие:</w:t>
      </w:r>
    </w:p>
    <w:p w:rsidR="0043679F" w:rsidRPr="0043679F" w:rsidRDefault="0043679F" w:rsidP="0043679F">
      <w:pPr>
        <w:pStyle w:val="a5"/>
        <w:spacing w:before="0" w:line="240" w:lineRule="auto"/>
        <w:ind w:firstLine="426"/>
        <w:contextualSpacing/>
        <w:jc w:val="both"/>
        <w:rPr>
          <w:rFonts w:ascii="Times New Roman" w:hAnsi="Times New Roman"/>
        </w:rPr>
      </w:pPr>
      <w:r w:rsidRPr="0043679F">
        <w:rPr>
          <w:rFonts w:ascii="Times New Roman" w:hAnsi="Times New Roman"/>
        </w:rPr>
        <w:t>- выделение и регламентация использования водоохранных зон и прибрежных защитных полос водных объектов;</w:t>
      </w:r>
    </w:p>
    <w:p w:rsidR="0043679F" w:rsidRPr="0043679F" w:rsidRDefault="0043679F" w:rsidP="0043679F">
      <w:pPr>
        <w:pStyle w:val="a5"/>
        <w:spacing w:before="0" w:line="240" w:lineRule="auto"/>
        <w:ind w:firstLine="426"/>
        <w:contextualSpacing/>
        <w:jc w:val="both"/>
        <w:rPr>
          <w:rFonts w:ascii="Times New Roman" w:hAnsi="Times New Roman"/>
        </w:rPr>
      </w:pPr>
      <w:r w:rsidRPr="0043679F">
        <w:rPr>
          <w:rFonts w:ascii="Times New Roman" w:hAnsi="Times New Roman"/>
        </w:rPr>
        <w:t>- экологическая оптимизация лесного, сельского хозяйства природопользования;</w:t>
      </w:r>
    </w:p>
    <w:p w:rsidR="0043679F" w:rsidRPr="0043679F" w:rsidRDefault="0043679F" w:rsidP="0043679F">
      <w:pPr>
        <w:pStyle w:val="a5"/>
        <w:spacing w:before="0" w:line="240" w:lineRule="auto"/>
        <w:ind w:firstLine="426"/>
        <w:contextualSpacing/>
        <w:jc w:val="both"/>
        <w:rPr>
          <w:rFonts w:ascii="Times New Roman" w:hAnsi="Times New Roman"/>
        </w:rPr>
      </w:pPr>
      <w:r w:rsidRPr="0043679F">
        <w:rPr>
          <w:rFonts w:ascii="Times New Roman" w:hAnsi="Times New Roman"/>
        </w:rPr>
        <w:t>- преобразований природных ландшафтов территорий экологического каркаса, необходимых для формирования и усиления системы озеленения;</w:t>
      </w:r>
    </w:p>
    <w:p w:rsidR="0043679F" w:rsidRPr="0043679F" w:rsidRDefault="0043679F" w:rsidP="0043679F">
      <w:pPr>
        <w:pStyle w:val="a5"/>
        <w:spacing w:before="0" w:line="240" w:lineRule="auto"/>
        <w:ind w:firstLine="426"/>
        <w:contextualSpacing/>
        <w:jc w:val="both"/>
        <w:rPr>
          <w:rFonts w:ascii="Times New Roman" w:hAnsi="Times New Roman"/>
        </w:rPr>
      </w:pPr>
      <w:r w:rsidRPr="0043679F">
        <w:rPr>
          <w:rFonts w:ascii="Times New Roman" w:hAnsi="Times New Roman"/>
        </w:rPr>
        <w:t>- рекультивация на нарушенных территориях, лесовосстановление и т.п.</w:t>
      </w:r>
    </w:p>
    <w:p w:rsidR="0043679F" w:rsidRPr="0043679F" w:rsidRDefault="0043679F" w:rsidP="0043679F">
      <w:pPr>
        <w:pStyle w:val="ad"/>
        <w:spacing w:after="0"/>
        <w:ind w:left="0" w:firstLine="426"/>
        <w:contextualSpacing/>
      </w:pPr>
      <w:r w:rsidRPr="0043679F">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43679F" w:rsidRPr="0043679F" w:rsidRDefault="0043679F" w:rsidP="0043679F">
      <w:pPr>
        <w:pStyle w:val="3"/>
        <w:spacing w:before="0"/>
        <w:ind w:firstLine="426"/>
        <w:contextualSpacing/>
        <w:jc w:val="center"/>
        <w:rPr>
          <w:rFonts w:ascii="Times New Roman" w:hAnsi="Times New Roman"/>
          <w:b w:val="0"/>
        </w:rPr>
      </w:pPr>
    </w:p>
    <w:p w:rsidR="0043679F" w:rsidRPr="0043679F" w:rsidRDefault="0043679F" w:rsidP="0043679F">
      <w:pPr>
        <w:pStyle w:val="3"/>
        <w:spacing w:before="0"/>
        <w:ind w:firstLine="426"/>
        <w:contextualSpacing/>
        <w:jc w:val="center"/>
        <w:rPr>
          <w:rFonts w:ascii="Times New Roman" w:hAnsi="Times New Roman"/>
          <w:szCs w:val="28"/>
        </w:rPr>
      </w:pPr>
      <w:bookmarkStart w:id="185" w:name="_Toc286309980"/>
      <w:bookmarkStart w:id="186" w:name="_Toc286310131"/>
      <w:bookmarkStart w:id="187" w:name="_Toc512581705"/>
      <w:r w:rsidRPr="0043679F">
        <w:rPr>
          <w:rFonts w:ascii="Times New Roman" w:hAnsi="Times New Roman"/>
          <w:szCs w:val="28"/>
        </w:rPr>
        <w:t xml:space="preserve">1.11.1.  </w:t>
      </w:r>
      <w:bookmarkStart w:id="188" w:name="_Toc265159097"/>
      <w:r w:rsidRPr="0043679F">
        <w:rPr>
          <w:rFonts w:ascii="Times New Roman" w:hAnsi="Times New Roman"/>
          <w:szCs w:val="28"/>
        </w:rPr>
        <w:t>Анализ системы озеленения</w:t>
      </w:r>
      <w:bookmarkEnd w:id="188"/>
      <w:r w:rsidRPr="0043679F">
        <w:rPr>
          <w:rFonts w:ascii="Times New Roman" w:hAnsi="Times New Roman"/>
          <w:szCs w:val="28"/>
        </w:rPr>
        <w:t xml:space="preserve"> населенных пунктов </w:t>
      </w:r>
      <w:bookmarkEnd w:id="185"/>
      <w:bookmarkEnd w:id="186"/>
      <w:r w:rsidRPr="0043679F">
        <w:rPr>
          <w:rFonts w:ascii="Times New Roman" w:hAnsi="Times New Roman"/>
          <w:szCs w:val="28"/>
        </w:rPr>
        <w:t>Телецкого сельского поселения</w:t>
      </w:r>
      <w:bookmarkEnd w:id="187"/>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w:t>
      </w:r>
      <w:smartTag w:uri="urn:schemas-microsoft-com:office:smarttags" w:element="metricconverter">
        <w:smartTagPr>
          <w:attr w:name="ProductID" w:val="2003 г"/>
        </w:smartTagPr>
        <w:r w:rsidRPr="0043679F">
          <w:rPr>
            <w:rFonts w:ascii="Times New Roman" w:hAnsi="Times New Roman" w:cs="Times New Roman"/>
            <w:szCs w:val="28"/>
          </w:rPr>
          <w:t>2003 г</w:t>
        </w:r>
      </w:smartTag>
      <w:r w:rsidRPr="0043679F">
        <w:rPr>
          <w:rFonts w:ascii="Times New Roman" w:hAnsi="Times New Roman" w:cs="Times New Roman"/>
          <w:szCs w:val="28"/>
        </w:rPr>
        <w:t>. «Об общих принципах организации местного самоуправления в Российской Федерации»).</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Система зеленых насаждений населенных пунктов муниципального образования   представлена:</w:t>
      </w:r>
    </w:p>
    <w:p w:rsidR="0043679F" w:rsidRPr="0043679F" w:rsidRDefault="0043679F" w:rsidP="0043679F">
      <w:pPr>
        <w:pStyle w:val="3"/>
        <w:keepNext w:val="0"/>
        <w:keepLines w:val="0"/>
        <w:numPr>
          <w:ilvl w:val="0"/>
          <w:numId w:val="35"/>
        </w:numPr>
        <w:spacing w:before="0"/>
        <w:ind w:left="0" w:firstLine="426"/>
        <w:contextualSpacing/>
        <w:jc w:val="both"/>
        <w:rPr>
          <w:rFonts w:ascii="Times New Roman" w:hAnsi="Times New Roman"/>
        </w:rPr>
      </w:pPr>
      <w:r w:rsidRPr="0043679F">
        <w:rPr>
          <w:rFonts w:ascii="Times New Roman" w:hAnsi="Times New Roman"/>
        </w:rPr>
        <w:t xml:space="preserve">территориями, занимаемыми насаждениями общего пользования: </w:t>
      </w:r>
    </w:p>
    <w:p w:rsidR="0043679F" w:rsidRPr="0043679F" w:rsidRDefault="0043679F" w:rsidP="0043679F">
      <w:pPr>
        <w:numPr>
          <w:ilvl w:val="0"/>
          <w:numId w:val="35"/>
        </w:numPr>
        <w:spacing w:after="0" w:line="240" w:lineRule="auto"/>
        <w:ind w:left="0" w:firstLine="426"/>
        <w:contextualSpacing/>
        <w:jc w:val="both"/>
        <w:rPr>
          <w:rFonts w:ascii="Times New Roman" w:hAnsi="Times New Roman" w:cs="Times New Roman"/>
          <w:spacing w:val="6"/>
        </w:rPr>
      </w:pPr>
      <w:r w:rsidRPr="0043679F">
        <w:rPr>
          <w:rFonts w:ascii="Times New Roman" w:hAnsi="Times New Roman" w:cs="Times New Roman"/>
        </w:rPr>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43679F">
        <w:rPr>
          <w:rFonts w:ascii="Times New Roman" w:hAnsi="Times New Roman" w:cs="Times New Roman"/>
          <w:spacing w:val="1"/>
        </w:rPr>
        <w:t xml:space="preserve">детских и учебных заведений, различных учреждений и предприятий. Насаждения данной </w:t>
      </w:r>
      <w:r w:rsidRPr="0043679F">
        <w:rPr>
          <w:rFonts w:ascii="Times New Roman" w:hAnsi="Times New Roman" w:cs="Times New Roman"/>
          <w:spacing w:val="4"/>
        </w:rPr>
        <w:t xml:space="preserve">категории предназначены для создания благоприятных микроклиматических условий и </w:t>
      </w:r>
      <w:r w:rsidRPr="0043679F">
        <w:rPr>
          <w:rFonts w:ascii="Times New Roman" w:hAnsi="Times New Roman" w:cs="Times New Roman"/>
          <w:spacing w:val="6"/>
        </w:rPr>
        <w:t>повышения эстетических качеств застройки;</w:t>
      </w:r>
    </w:p>
    <w:p w:rsidR="0043679F" w:rsidRPr="0043679F" w:rsidRDefault="0043679F" w:rsidP="0043679F">
      <w:pPr>
        <w:pStyle w:val="3"/>
        <w:keepNext w:val="0"/>
        <w:keepLines w:val="0"/>
        <w:numPr>
          <w:ilvl w:val="0"/>
          <w:numId w:val="34"/>
        </w:numPr>
        <w:spacing w:before="0"/>
        <w:ind w:left="0" w:firstLine="426"/>
        <w:contextualSpacing/>
        <w:jc w:val="both"/>
        <w:rPr>
          <w:rFonts w:ascii="Times New Roman" w:hAnsi="Times New Roman"/>
          <w:sz w:val="22"/>
        </w:rPr>
      </w:pPr>
      <w:r w:rsidRPr="0043679F">
        <w:rPr>
          <w:rFonts w:ascii="Times New Roman" w:hAnsi="Times New Roman"/>
        </w:rPr>
        <w:t xml:space="preserve">территориями, занимаемыми насаждениями специального назначения (санитарно-защитные зоны предприятий, объектов инженерной и транспортной инфраструктуры и т.п.). </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 xml:space="preserve">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 а также довести обеспеченность населения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rPr>
        <w:t xml:space="preserve"> на человека.</w:t>
      </w:r>
    </w:p>
    <w:p w:rsidR="0043679F" w:rsidRPr="0043679F" w:rsidRDefault="0043679F" w:rsidP="0043679F">
      <w:pPr>
        <w:pStyle w:val="3"/>
        <w:spacing w:before="0"/>
        <w:ind w:firstLine="426"/>
        <w:contextualSpacing/>
        <w:rPr>
          <w:rFonts w:ascii="Times New Roman" w:hAnsi="Times New Roman"/>
        </w:rPr>
      </w:pPr>
    </w:p>
    <w:p w:rsidR="0043679F" w:rsidRPr="0043679F" w:rsidRDefault="0043679F" w:rsidP="0043679F">
      <w:pPr>
        <w:pStyle w:val="3"/>
        <w:spacing w:before="0"/>
        <w:ind w:firstLine="426"/>
        <w:contextualSpacing/>
        <w:jc w:val="center"/>
        <w:rPr>
          <w:rFonts w:ascii="Times New Roman" w:hAnsi="Times New Roman"/>
          <w:b w:val="0"/>
        </w:rPr>
      </w:pPr>
      <w:bookmarkStart w:id="189" w:name="_Toc286309981"/>
      <w:bookmarkStart w:id="190" w:name="_Toc286310132"/>
      <w:bookmarkStart w:id="191" w:name="_Toc512581706"/>
      <w:r w:rsidRPr="0043679F">
        <w:rPr>
          <w:rFonts w:ascii="Times New Roman" w:hAnsi="Times New Roman"/>
          <w:b w:val="0"/>
        </w:rPr>
        <w:t>1.12. Зоны с особыми условиями использования территории</w:t>
      </w:r>
      <w:bookmarkEnd w:id="189"/>
      <w:bookmarkEnd w:id="190"/>
      <w:bookmarkEnd w:id="191"/>
    </w:p>
    <w:p w:rsidR="0043679F" w:rsidRPr="0043679F" w:rsidRDefault="0043679F" w:rsidP="0043679F">
      <w:pPr>
        <w:tabs>
          <w:tab w:val="left" w:pos="1491"/>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осуществлении территориального планирования в проекте генерального плана Телецкого сельского поселения учтены  зоны с особыми условиями использования территории.</w:t>
      </w:r>
    </w:p>
    <w:p w:rsidR="0043679F" w:rsidRPr="0043679F" w:rsidRDefault="0043679F" w:rsidP="0043679F">
      <w:pPr>
        <w:tabs>
          <w:tab w:val="left" w:pos="1491"/>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соответствии с Градостроительным кодексом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территории Телецкого сельского поселения к законодательно установленным зонам с особыми условиями использования территории относятся:</w:t>
      </w:r>
    </w:p>
    <w:p w:rsidR="0043679F" w:rsidRPr="0043679F" w:rsidRDefault="0043679F" w:rsidP="0043679F">
      <w:pPr>
        <w:numPr>
          <w:ilvl w:val="0"/>
          <w:numId w:val="32"/>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водоохранные зоны и прибрежные защитные полосы водных объектов;</w:t>
      </w:r>
    </w:p>
    <w:p w:rsidR="0043679F" w:rsidRPr="0043679F" w:rsidRDefault="0043679F" w:rsidP="0043679F">
      <w:pPr>
        <w:numPr>
          <w:ilvl w:val="0"/>
          <w:numId w:val="32"/>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зоны санитарной охраны источников питьевого водоснабжения;</w:t>
      </w:r>
    </w:p>
    <w:p w:rsidR="0043679F" w:rsidRPr="0043679F" w:rsidRDefault="0043679F" w:rsidP="0043679F">
      <w:pPr>
        <w:numPr>
          <w:ilvl w:val="0"/>
          <w:numId w:val="32"/>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санитарно-защитные зоны предприятий, сооружений и иных объектов;</w:t>
      </w:r>
    </w:p>
    <w:p w:rsidR="0043679F" w:rsidRPr="0043679F" w:rsidRDefault="0043679F" w:rsidP="0043679F">
      <w:pPr>
        <w:numPr>
          <w:ilvl w:val="0"/>
          <w:numId w:val="32"/>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придорожные полосы и санитарные разрывы от автомобильных и железных дорог;</w:t>
      </w:r>
    </w:p>
    <w:p w:rsidR="0043679F" w:rsidRPr="0043679F" w:rsidRDefault="0043679F" w:rsidP="0043679F">
      <w:pPr>
        <w:numPr>
          <w:ilvl w:val="0"/>
          <w:numId w:val="32"/>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охранные зоны, санитарно-защитные зоны инженерных сетей и сооружений на них.</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территории Телецкого сельского поселения расположены объекты культурного наследия. Проекты охранных зон объектов культурного наследия не разработаны.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Особо охраняемые природные территории в границах поселения представлены ООПТ федерального значения – охранная зона заповедника «Брянский лес», ООПТ регионального значения - государственный природный биологический заказник «Деснянско-Жеренский». </w:t>
      </w:r>
    </w:p>
    <w:p w:rsidR="0043679F" w:rsidRPr="0043679F" w:rsidRDefault="0043679F" w:rsidP="0043679F">
      <w:pPr>
        <w:shd w:val="clear" w:color="auto" w:fill="FFFFFF"/>
        <w:spacing w:after="0" w:line="240" w:lineRule="auto"/>
        <w:ind w:right="10" w:firstLine="426"/>
        <w:contextualSpacing/>
        <w:jc w:val="both"/>
        <w:rPr>
          <w:rFonts w:ascii="Times New Roman" w:hAnsi="Times New Roman" w:cs="Times New Roman"/>
        </w:rPr>
      </w:pPr>
      <w:r w:rsidRPr="0043679F">
        <w:rPr>
          <w:rFonts w:ascii="Times New Roman" w:hAnsi="Times New Roman" w:cs="Times New Roman"/>
          <w:spacing w:val="-2"/>
        </w:rPr>
        <w:t xml:space="preserve">Установленные регламентами ограничения градостроительной деятельности показаны </w:t>
      </w:r>
      <w:r w:rsidRPr="0043679F">
        <w:rPr>
          <w:rFonts w:ascii="Times New Roman" w:hAnsi="Times New Roman" w:cs="Times New Roman"/>
          <w:spacing w:val="1"/>
        </w:rPr>
        <w:t xml:space="preserve">на схеме «Основной чертеж» и учтены при разработке </w:t>
      </w:r>
      <w:r w:rsidRPr="0043679F">
        <w:rPr>
          <w:rFonts w:ascii="Times New Roman" w:hAnsi="Times New Roman" w:cs="Times New Roman"/>
          <w:spacing w:val="-3"/>
        </w:rPr>
        <w:t>генерального плана.</w:t>
      </w:r>
    </w:p>
    <w:p w:rsidR="0043679F" w:rsidRPr="0043679F" w:rsidRDefault="0043679F" w:rsidP="0043679F">
      <w:pPr>
        <w:shd w:val="clear" w:color="auto" w:fill="FFFFFF"/>
        <w:spacing w:after="0" w:line="240" w:lineRule="auto"/>
        <w:ind w:right="10" w:firstLine="426"/>
        <w:contextualSpacing/>
        <w:jc w:val="both"/>
        <w:rPr>
          <w:rFonts w:ascii="Times New Roman" w:hAnsi="Times New Roman" w:cs="Times New Roman"/>
          <w:spacing w:val="1"/>
        </w:rPr>
      </w:pPr>
      <w:r w:rsidRPr="0043679F">
        <w:rPr>
          <w:rFonts w:ascii="Times New Roman" w:hAnsi="Times New Roman" w:cs="Times New Roman"/>
          <w:spacing w:val="1"/>
        </w:rPr>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43679F" w:rsidRPr="0043679F" w:rsidRDefault="0043679F" w:rsidP="0043679F">
      <w:pPr>
        <w:shd w:val="clear" w:color="auto" w:fill="FFFFFF"/>
        <w:spacing w:after="0" w:line="240" w:lineRule="auto"/>
        <w:ind w:right="29" w:firstLine="426"/>
        <w:contextualSpacing/>
        <w:jc w:val="both"/>
        <w:rPr>
          <w:rFonts w:ascii="Times New Roman" w:hAnsi="Times New Roman" w:cs="Times New Roman"/>
          <w:spacing w:val="-2"/>
        </w:rPr>
      </w:pPr>
      <w:r w:rsidRPr="0043679F">
        <w:rPr>
          <w:rFonts w:ascii="Times New Roman" w:hAnsi="Times New Roman" w:cs="Times New Roman"/>
          <w:spacing w:val="3"/>
        </w:rPr>
        <w:t xml:space="preserve">В случае изменения ограничительных режимов (при ликвидации </w:t>
      </w:r>
      <w:r w:rsidRPr="0043679F">
        <w:rPr>
          <w:rFonts w:ascii="Times New Roman" w:hAnsi="Times New Roman" w:cs="Times New Roman"/>
          <w:spacing w:val="-2"/>
        </w:rPr>
        <w:t xml:space="preserve">источников загрязнения, снижении размеров СЗЗ и пр.), согласованных </w:t>
      </w:r>
      <w:r w:rsidRPr="0043679F">
        <w:rPr>
          <w:rFonts w:ascii="Times New Roman" w:hAnsi="Times New Roman" w:cs="Times New Roman"/>
        </w:rPr>
        <w:t xml:space="preserve">природоохранными органами, органами Роспотребнадзора или иными </w:t>
      </w:r>
      <w:r w:rsidRPr="0043679F">
        <w:rPr>
          <w:rFonts w:ascii="Times New Roman" w:hAnsi="Times New Roman" w:cs="Times New Roman"/>
          <w:spacing w:val="2"/>
        </w:rPr>
        <w:t xml:space="preserve">уполномоченными органами, ограничительные регламенты на данных </w:t>
      </w:r>
      <w:r w:rsidRPr="0043679F">
        <w:rPr>
          <w:rFonts w:ascii="Times New Roman" w:hAnsi="Times New Roman" w:cs="Times New Roman"/>
          <w:spacing w:val="-2"/>
        </w:rPr>
        <w:t>территориях подлежат корректировке.</w:t>
      </w:r>
    </w:p>
    <w:p w:rsidR="0043679F" w:rsidRPr="0043679F" w:rsidRDefault="0043679F" w:rsidP="0043679F">
      <w:pPr>
        <w:keepNext/>
        <w:spacing w:after="0" w:line="240" w:lineRule="auto"/>
        <w:ind w:firstLine="426"/>
        <w:contextualSpacing/>
        <w:jc w:val="center"/>
        <w:outlineLvl w:val="2"/>
        <w:rPr>
          <w:rFonts w:ascii="Times New Roman" w:hAnsi="Times New Roman" w:cs="Times New Roman"/>
          <w:b/>
          <w:bCs/>
          <w:szCs w:val="28"/>
        </w:rPr>
      </w:pPr>
      <w:bookmarkStart w:id="192" w:name="_Toc243479301"/>
      <w:bookmarkStart w:id="193" w:name="_Toc248912404"/>
      <w:bookmarkStart w:id="194" w:name="_Toc267300890"/>
      <w:bookmarkStart w:id="195" w:name="_Toc286309982"/>
      <w:bookmarkStart w:id="196" w:name="_Toc286310133"/>
      <w:bookmarkStart w:id="197" w:name="_Toc265159099"/>
    </w:p>
    <w:p w:rsidR="0043679F" w:rsidRPr="0043679F" w:rsidRDefault="0043679F" w:rsidP="0043679F">
      <w:pPr>
        <w:keepNext/>
        <w:spacing w:after="0" w:line="240" w:lineRule="auto"/>
        <w:ind w:firstLine="426"/>
        <w:contextualSpacing/>
        <w:jc w:val="center"/>
        <w:outlineLvl w:val="2"/>
        <w:rPr>
          <w:rFonts w:ascii="Times New Roman" w:hAnsi="Times New Roman" w:cs="Times New Roman"/>
          <w:b/>
          <w:bCs/>
          <w:szCs w:val="28"/>
        </w:rPr>
      </w:pPr>
      <w:bookmarkStart w:id="198" w:name="_Toc512581707"/>
      <w:r w:rsidRPr="0043679F">
        <w:rPr>
          <w:rFonts w:ascii="Times New Roman" w:hAnsi="Times New Roman" w:cs="Times New Roman"/>
          <w:b/>
          <w:bCs/>
          <w:szCs w:val="28"/>
        </w:rPr>
        <w:t>1.12.1. Объекты культурного наследия</w:t>
      </w:r>
      <w:bookmarkEnd w:id="192"/>
      <w:bookmarkEnd w:id="193"/>
      <w:bookmarkEnd w:id="194"/>
      <w:r w:rsidRPr="0043679F">
        <w:rPr>
          <w:rFonts w:ascii="Times New Roman" w:hAnsi="Times New Roman" w:cs="Times New Roman"/>
          <w:b/>
          <w:bCs/>
          <w:szCs w:val="28"/>
        </w:rPr>
        <w:t xml:space="preserve"> (памятники истории и культуры) народов Российской Федерации и зоны их охраны</w:t>
      </w:r>
      <w:bookmarkEnd w:id="195"/>
      <w:bookmarkEnd w:id="196"/>
      <w:bookmarkEnd w:id="198"/>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К объектам культурного наследия (памятникам истории и культуры) народов Российской Федерации (далее - объекты культурного наследия) в соответствии с Федеральным Законом «Об объектах культурного наследия (памятниках истории и культуры) народов Российской Федерации» от 25.06.2002 N 73-ФЗ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Объекты культурного наследия подразделяются на следующие категории историко-культурного значения:</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i/>
          <w:szCs w:val="28"/>
        </w:rPr>
        <w:t>объекты культурного наследия федерального значения</w:t>
      </w:r>
      <w:r w:rsidRPr="0043679F">
        <w:rPr>
          <w:rFonts w:ascii="Times New Roman" w:hAnsi="Times New Roman" w:cs="Times New Roman"/>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i/>
          <w:szCs w:val="28"/>
        </w:rPr>
        <w:t>объекты культурного наследия регионального значения</w:t>
      </w:r>
      <w:r w:rsidRPr="0043679F">
        <w:rPr>
          <w:rFonts w:ascii="Times New Roman" w:hAnsi="Times New Roman" w:cs="Times New Roman"/>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i/>
          <w:szCs w:val="28"/>
        </w:rPr>
        <w:t>объекты культурного наследия местного (муниципального) значения</w:t>
      </w:r>
      <w:r w:rsidRPr="0043679F">
        <w:rPr>
          <w:rFonts w:ascii="Times New Roman" w:hAnsi="Times New Roman" w:cs="Times New Roman"/>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В настоящее время в соответствии со «Списком объектов историко-культурного наследия Брянской области (недвижимые памятники)», изданным Брянской областной дирекцией по охране, реставрации и использованию памятников истории и культуры, на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расположено 17 объектов культурного наследия, в т.ч. 3 федерального значения, 3 регионального значения и  11 вновь выявленных объектов. Перечень объектов культурного наследия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представлен в таблице ниже.</w:t>
      </w:r>
    </w:p>
    <w:p w:rsidR="0043679F" w:rsidRPr="0043679F" w:rsidRDefault="0043679F" w:rsidP="0043679F">
      <w:pPr>
        <w:spacing w:after="0" w:line="240" w:lineRule="auto"/>
        <w:ind w:firstLine="426"/>
        <w:jc w:val="right"/>
        <w:rPr>
          <w:rFonts w:ascii="Times New Roman" w:hAnsi="Times New Roman" w:cs="Times New Roman"/>
          <w:i/>
          <w:szCs w:val="28"/>
        </w:rPr>
        <w:sectPr w:rsidR="0043679F" w:rsidRPr="0043679F" w:rsidSect="0043679F">
          <w:type w:val="continuous"/>
          <w:pgSz w:w="11907" w:h="16840" w:code="9"/>
          <w:pgMar w:top="720" w:right="720" w:bottom="720" w:left="720" w:header="720" w:footer="720" w:gutter="0"/>
          <w:cols w:space="708"/>
          <w:titlePg/>
          <w:docGrid w:linePitch="326"/>
        </w:sectPr>
      </w:pPr>
    </w:p>
    <w:p w:rsidR="0043679F" w:rsidRPr="0043679F" w:rsidRDefault="0043679F" w:rsidP="0043679F">
      <w:pPr>
        <w:spacing w:after="0" w:line="240" w:lineRule="auto"/>
        <w:ind w:firstLine="426"/>
        <w:jc w:val="right"/>
        <w:rPr>
          <w:rFonts w:ascii="Times New Roman" w:hAnsi="Times New Roman" w:cs="Times New Roman"/>
          <w:i/>
          <w:szCs w:val="28"/>
        </w:rPr>
      </w:pPr>
      <w:r w:rsidRPr="0043679F">
        <w:rPr>
          <w:rFonts w:ascii="Times New Roman" w:hAnsi="Times New Roman" w:cs="Times New Roman"/>
          <w:i/>
          <w:szCs w:val="28"/>
        </w:rPr>
        <w:t>Таблица 31</w:t>
      </w:r>
    </w:p>
    <w:p w:rsidR="0043679F" w:rsidRPr="0043679F" w:rsidRDefault="0043679F" w:rsidP="0043679F">
      <w:pPr>
        <w:spacing w:after="0" w:line="240" w:lineRule="auto"/>
        <w:ind w:firstLine="426"/>
        <w:jc w:val="center"/>
        <w:rPr>
          <w:rFonts w:ascii="Times New Roman" w:hAnsi="Times New Roman" w:cs="Times New Roman"/>
          <w:b/>
          <w:i/>
          <w:szCs w:val="28"/>
        </w:rPr>
      </w:pPr>
      <w:r w:rsidRPr="0043679F">
        <w:rPr>
          <w:rFonts w:ascii="Times New Roman" w:hAnsi="Times New Roman" w:cs="Times New Roman"/>
          <w:b/>
          <w:i/>
          <w:szCs w:val="28"/>
        </w:rPr>
        <w:t xml:space="preserve">Перечень объектов культурного наследия </w:t>
      </w:r>
      <w:r w:rsidRPr="0043679F">
        <w:rPr>
          <w:rFonts w:ascii="Times New Roman" w:hAnsi="Times New Roman" w:cs="Times New Roman"/>
          <w:b/>
          <w:i/>
        </w:rPr>
        <w:t>Телецкого сельского поселения</w:t>
      </w:r>
    </w:p>
    <w:tbl>
      <w:tblPr>
        <w:tblW w:w="15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6"/>
        <w:gridCol w:w="2382"/>
        <w:gridCol w:w="2640"/>
        <w:gridCol w:w="3746"/>
        <w:gridCol w:w="1488"/>
        <w:gridCol w:w="1415"/>
        <w:gridCol w:w="1631"/>
        <w:gridCol w:w="1320"/>
      </w:tblGrid>
      <w:tr w:rsidR="0043679F" w:rsidRPr="0043679F" w:rsidTr="002252F4">
        <w:tc>
          <w:tcPr>
            <w:tcW w:w="486"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 п/п</w:t>
            </w:r>
          </w:p>
        </w:tc>
        <w:tc>
          <w:tcPr>
            <w:tcW w:w="238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Наименование памятника</w:t>
            </w:r>
          </w:p>
        </w:tc>
        <w:tc>
          <w:tcPr>
            <w:tcW w:w="264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Вид объекта культурного наследия</w:t>
            </w:r>
          </w:p>
        </w:tc>
        <w:tc>
          <w:tcPr>
            <w:tcW w:w="3746"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Местонахождение</w:t>
            </w:r>
          </w:p>
        </w:tc>
        <w:tc>
          <w:tcPr>
            <w:tcW w:w="1488"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Датировка, автор</w:t>
            </w:r>
          </w:p>
        </w:tc>
        <w:tc>
          <w:tcPr>
            <w:tcW w:w="1415"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Категория охраны, документ о принятии на гос. охрану, гос. номер</w:t>
            </w:r>
          </w:p>
        </w:tc>
        <w:tc>
          <w:tcPr>
            <w:tcW w:w="1631"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Современное использование</w:t>
            </w:r>
          </w:p>
        </w:tc>
        <w:tc>
          <w:tcPr>
            <w:tcW w:w="1320"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Категория историко-культурного значения</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1</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Поселение "Кветунь-2"</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0,25 км"/>
              </w:smartTagPr>
              <w:r w:rsidRPr="0043679F">
                <w:rPr>
                  <w:rFonts w:ascii="Times New Roman" w:hAnsi="Times New Roman" w:cs="Times New Roman"/>
                  <w:sz w:val="20"/>
                  <w:szCs w:val="20"/>
                </w:rPr>
                <w:t>0,25 км</w:t>
              </w:r>
            </w:smartTag>
            <w:r w:rsidRPr="0043679F">
              <w:rPr>
                <w:rFonts w:ascii="Times New Roman" w:hAnsi="Times New Roman" w:cs="Times New Roman"/>
                <w:sz w:val="20"/>
                <w:szCs w:val="20"/>
              </w:rPr>
              <w:t xml:space="preserve"> к Ю от д.Кветунь на прав. берегу р. Десна</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III-II тыс. до н.э.</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в/в</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выпас</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вновь выявленный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2</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Поселение "Кветунь-1"</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0,5 км"/>
              </w:smartTagPr>
              <w:r w:rsidRPr="0043679F">
                <w:rPr>
                  <w:rFonts w:ascii="Times New Roman" w:hAnsi="Times New Roman" w:cs="Times New Roman"/>
                  <w:sz w:val="20"/>
                  <w:szCs w:val="20"/>
                </w:rPr>
                <w:t>0,5 км</w:t>
              </w:r>
            </w:smartTag>
            <w:r w:rsidRPr="0043679F">
              <w:rPr>
                <w:rFonts w:ascii="Times New Roman" w:hAnsi="Times New Roman" w:cs="Times New Roman"/>
                <w:sz w:val="20"/>
                <w:szCs w:val="20"/>
              </w:rPr>
              <w:t xml:space="preserve"> к Ю от д. Кветунь, на правом берегу р. Десна</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IV-II тыс. до н.э.</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в/в</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выпас</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вновь выявленный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3</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Монастырь Чолнский Спасский:церковь Введения с трапезной</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архитектуры и истории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с.Кветунь</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1-я пол. XVIII 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в/в</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лечебница-интернат психоневрологич.</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вновь выявленный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4</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Монастырь Чолнский Спасский: ограда</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архитектуры и истории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с.Кветунь</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кон. XVIII 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в/в</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ограда</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вновь выявленный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5</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Монастырь Чолнский Спасский: колокольня</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архитектуры и истории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с.Кветунь</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кон. XVIII 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в/в</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не использ.</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вновь выявленный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6</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Селище "Кветунь-1"</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0,35 км"/>
              </w:smartTagPr>
              <w:r w:rsidRPr="0043679F">
                <w:rPr>
                  <w:rFonts w:ascii="Times New Roman" w:hAnsi="Times New Roman" w:cs="Times New Roman"/>
                  <w:sz w:val="20"/>
                  <w:szCs w:val="20"/>
                </w:rPr>
                <w:t>0,35 км</w:t>
              </w:r>
            </w:smartTag>
            <w:r w:rsidRPr="0043679F">
              <w:rPr>
                <w:rFonts w:ascii="Times New Roman" w:hAnsi="Times New Roman" w:cs="Times New Roman"/>
                <w:sz w:val="20"/>
                <w:szCs w:val="20"/>
              </w:rPr>
              <w:t xml:space="preserve"> к ЮЗ от д. Кветунь, к З от городища</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IX-XII вв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М4061501527000</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застройка</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региональный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7</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Городище "Кветунь"</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0,25 км"/>
              </w:smartTagPr>
              <w:r w:rsidRPr="0043679F">
                <w:rPr>
                  <w:rFonts w:ascii="Times New Roman" w:hAnsi="Times New Roman" w:cs="Times New Roman"/>
                  <w:sz w:val="20"/>
                  <w:szCs w:val="20"/>
                </w:rPr>
                <w:t>0,25 км</w:t>
              </w:r>
            </w:smartTag>
            <w:r w:rsidRPr="0043679F">
              <w:rPr>
                <w:rFonts w:ascii="Times New Roman" w:hAnsi="Times New Roman" w:cs="Times New Roman"/>
                <w:sz w:val="20"/>
                <w:szCs w:val="20"/>
              </w:rPr>
              <w:t xml:space="preserve"> к Ю  от д. Кветунь на прав. берегу р. Десна</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I тыс. до н.э.IX -XII вв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Ф1327 1501526000</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экскурсионное</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федеральный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8</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Грунтовый могильник "Кветунь"</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3 км"/>
              </w:smartTagPr>
              <w:r w:rsidRPr="0043679F">
                <w:rPr>
                  <w:rFonts w:ascii="Times New Roman" w:hAnsi="Times New Roman" w:cs="Times New Roman"/>
                  <w:sz w:val="20"/>
                  <w:szCs w:val="20"/>
                </w:rPr>
                <w:t>3 км</w:t>
              </w:r>
            </w:smartTag>
            <w:r w:rsidRPr="0043679F">
              <w:rPr>
                <w:rFonts w:ascii="Times New Roman" w:hAnsi="Times New Roman" w:cs="Times New Roman"/>
                <w:sz w:val="20"/>
                <w:szCs w:val="20"/>
              </w:rPr>
              <w:t xml:space="preserve"> к ВСВ от д. Кветунь, С часть урочища "Дуля"</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V-VII вв.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в/в</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не использ.</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вновь выявленный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9</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Селище "Кветунь-2"</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3 км"/>
              </w:smartTagPr>
              <w:r w:rsidRPr="0043679F">
                <w:rPr>
                  <w:rFonts w:ascii="Times New Roman" w:hAnsi="Times New Roman" w:cs="Times New Roman"/>
                  <w:sz w:val="20"/>
                  <w:szCs w:val="20"/>
                </w:rPr>
                <w:t>3 км</w:t>
              </w:r>
            </w:smartTag>
            <w:r w:rsidRPr="0043679F">
              <w:rPr>
                <w:rFonts w:ascii="Times New Roman" w:hAnsi="Times New Roman" w:cs="Times New Roman"/>
                <w:sz w:val="20"/>
                <w:szCs w:val="20"/>
              </w:rPr>
              <w:t xml:space="preserve"> к СВ  от д. Кветунь, в урочище "Дуля"</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III-IV вв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в/в</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не использ.</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вновь выявленный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10</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Курганный могильник "Кветунь-2" (45 насыпей)</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1,2 км"/>
              </w:smartTagPr>
              <w:r w:rsidRPr="0043679F">
                <w:rPr>
                  <w:rFonts w:ascii="Times New Roman" w:hAnsi="Times New Roman" w:cs="Times New Roman"/>
                  <w:sz w:val="20"/>
                  <w:szCs w:val="20"/>
                </w:rPr>
                <w:t>1,2 км</w:t>
              </w:r>
            </w:smartTag>
            <w:r w:rsidRPr="0043679F">
              <w:rPr>
                <w:rFonts w:ascii="Times New Roman" w:hAnsi="Times New Roman" w:cs="Times New Roman"/>
                <w:sz w:val="20"/>
                <w:szCs w:val="20"/>
              </w:rPr>
              <w:t xml:space="preserve"> к ВСВ от д. Кветунь,в урочище "Дуля" в пойме прав. берега р.Десна</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V-VII вв.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Ф 176 1501529000</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не использ.</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федеральный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11</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Курганый могильник "Кветунь-1" (20 насыпей)</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0,85 км"/>
              </w:smartTagPr>
              <w:r w:rsidRPr="0043679F">
                <w:rPr>
                  <w:rFonts w:ascii="Times New Roman" w:hAnsi="Times New Roman" w:cs="Times New Roman"/>
                  <w:sz w:val="20"/>
                  <w:szCs w:val="20"/>
                </w:rPr>
                <w:t>0,85 км</w:t>
              </w:r>
            </w:smartTag>
            <w:r w:rsidRPr="0043679F">
              <w:rPr>
                <w:rFonts w:ascii="Times New Roman" w:hAnsi="Times New Roman" w:cs="Times New Roman"/>
                <w:sz w:val="20"/>
                <w:szCs w:val="20"/>
              </w:rPr>
              <w:t xml:space="preserve"> к ЮЗ от д. Кветунь, в урочище "Гай", на прав.берегу р.Десна</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IX-XIII вв.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Ф 1327 1501528000</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экскурсионное</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федеральный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12</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Стоянка "Жеренская Протока"</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1,1 км"/>
              </w:smartTagPr>
              <w:r w:rsidRPr="0043679F">
                <w:rPr>
                  <w:rFonts w:ascii="Times New Roman" w:hAnsi="Times New Roman" w:cs="Times New Roman"/>
                  <w:sz w:val="20"/>
                  <w:szCs w:val="20"/>
                </w:rPr>
                <w:t>1,1 км</w:t>
              </w:r>
            </w:smartTag>
            <w:r w:rsidRPr="0043679F">
              <w:rPr>
                <w:rFonts w:ascii="Times New Roman" w:hAnsi="Times New Roman" w:cs="Times New Roman"/>
                <w:sz w:val="20"/>
                <w:szCs w:val="20"/>
              </w:rPr>
              <w:t xml:space="preserve"> к ЮЗ от п.Жерено, на З берегу протоки между озерами Большое и Малое Жерено</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XII-IV тыс. до н.э.</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в/в</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лес</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вновь выявленный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13</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Стоянка "Жерено-3"</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1,53 км"/>
              </w:smartTagPr>
              <w:r w:rsidRPr="0043679F">
                <w:rPr>
                  <w:rFonts w:ascii="Times New Roman" w:hAnsi="Times New Roman" w:cs="Times New Roman"/>
                  <w:sz w:val="20"/>
                  <w:szCs w:val="20"/>
                </w:rPr>
                <w:t>1,53 км</w:t>
              </w:r>
            </w:smartTag>
            <w:r w:rsidRPr="0043679F">
              <w:rPr>
                <w:rFonts w:ascii="Times New Roman" w:hAnsi="Times New Roman" w:cs="Times New Roman"/>
                <w:sz w:val="20"/>
                <w:szCs w:val="20"/>
              </w:rPr>
              <w:t xml:space="preserve"> к ЮЗ от п. Жерено, на С берегу оз. Большое Жерено</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XII-IV тыс. до н.э.</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в/в</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лес</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вновь выявленный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14</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Поселение "Большое Жерено-1"</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1,83 км"/>
              </w:smartTagPr>
              <w:r w:rsidRPr="0043679F">
                <w:rPr>
                  <w:rFonts w:ascii="Times New Roman" w:hAnsi="Times New Roman" w:cs="Times New Roman"/>
                  <w:sz w:val="20"/>
                  <w:szCs w:val="20"/>
                </w:rPr>
                <w:t>1,83 км</w:t>
              </w:r>
            </w:smartTag>
            <w:r w:rsidRPr="0043679F">
              <w:rPr>
                <w:rFonts w:ascii="Times New Roman" w:hAnsi="Times New Roman" w:cs="Times New Roman"/>
                <w:sz w:val="20"/>
                <w:szCs w:val="20"/>
              </w:rPr>
              <w:t xml:space="preserve"> к ЮЗ от п. Жерено, на С берегу оз. Большое Жерено</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XII-IV тыс. до н.э., IX-X вв.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М 406-1501513000</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лес</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региональный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15</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Поселение "Большое Жерено-2"</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1,77 км"/>
              </w:smartTagPr>
              <w:r w:rsidRPr="0043679F">
                <w:rPr>
                  <w:rFonts w:ascii="Times New Roman" w:hAnsi="Times New Roman" w:cs="Times New Roman"/>
                  <w:sz w:val="20"/>
                  <w:szCs w:val="20"/>
                </w:rPr>
                <w:t>1,77 км</w:t>
              </w:r>
            </w:smartTag>
            <w:r w:rsidRPr="0043679F">
              <w:rPr>
                <w:rFonts w:ascii="Times New Roman" w:hAnsi="Times New Roman" w:cs="Times New Roman"/>
                <w:sz w:val="20"/>
                <w:szCs w:val="20"/>
              </w:rPr>
              <w:t xml:space="preserve"> к ЮЗ от п. Жерено, на С берегу оз. Большое Жерено</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XII-II тыс. до н.э., IX-Х вв.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М 406 1501514000</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лес</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региональный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16</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Селтще "Прорва"</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1 км"/>
              </w:smartTagPr>
              <w:r w:rsidRPr="0043679F">
                <w:rPr>
                  <w:rFonts w:ascii="Times New Roman" w:hAnsi="Times New Roman" w:cs="Times New Roman"/>
                  <w:sz w:val="20"/>
                  <w:szCs w:val="20"/>
                </w:rPr>
                <w:t>1 км</w:t>
              </w:r>
            </w:smartTag>
            <w:r w:rsidRPr="0043679F">
              <w:rPr>
                <w:rFonts w:ascii="Times New Roman" w:hAnsi="Times New Roman" w:cs="Times New Roman"/>
                <w:sz w:val="20"/>
                <w:szCs w:val="20"/>
              </w:rPr>
              <w:t xml:space="preserve"> к Ю от г.Трубчесвск, в урочище "Прорва" на прав. берегу р.Десна</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V-VII вв.</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в/в</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пашня</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вновь выявленный</w:t>
            </w:r>
          </w:p>
        </w:tc>
      </w:tr>
      <w:tr w:rsidR="0043679F" w:rsidRPr="0043679F" w:rsidTr="002252F4">
        <w:tc>
          <w:tcPr>
            <w:tcW w:w="48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17</w:t>
            </w:r>
          </w:p>
        </w:tc>
        <w:tc>
          <w:tcPr>
            <w:tcW w:w="2382"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Курганный могильник "Рум" (6 насыпей)</w:t>
            </w:r>
          </w:p>
        </w:tc>
        <w:tc>
          <w:tcPr>
            <w:tcW w:w="2640"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памятник археологии</w:t>
            </w:r>
          </w:p>
        </w:tc>
        <w:tc>
          <w:tcPr>
            <w:tcW w:w="3746"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smartTag w:uri="urn:schemas-microsoft-com:office:smarttags" w:element="metricconverter">
              <w:smartTagPr>
                <w:attr w:name="ProductID" w:val="1,2 км"/>
              </w:smartTagPr>
              <w:r w:rsidRPr="0043679F">
                <w:rPr>
                  <w:rFonts w:ascii="Times New Roman" w:hAnsi="Times New Roman" w:cs="Times New Roman"/>
                  <w:sz w:val="20"/>
                  <w:szCs w:val="20"/>
                </w:rPr>
                <w:t>1,2 км</w:t>
              </w:r>
            </w:smartTag>
            <w:r w:rsidRPr="0043679F">
              <w:rPr>
                <w:rFonts w:ascii="Times New Roman" w:hAnsi="Times New Roman" w:cs="Times New Roman"/>
                <w:sz w:val="20"/>
                <w:szCs w:val="20"/>
              </w:rPr>
              <w:t xml:space="preserve"> к Ю от г.Трубчевск, </w:t>
            </w:r>
            <w:smartTag w:uri="urn:schemas-microsoft-com:office:smarttags" w:element="metricconverter">
              <w:smartTagPr>
                <w:attr w:name="ProductID" w:val="0,7 км"/>
              </w:smartTagPr>
              <w:r w:rsidRPr="0043679F">
                <w:rPr>
                  <w:rFonts w:ascii="Times New Roman" w:hAnsi="Times New Roman" w:cs="Times New Roman"/>
                  <w:sz w:val="20"/>
                  <w:szCs w:val="20"/>
                </w:rPr>
                <w:t>0,7 км</w:t>
              </w:r>
            </w:smartTag>
            <w:r w:rsidRPr="0043679F">
              <w:rPr>
                <w:rFonts w:ascii="Times New Roman" w:hAnsi="Times New Roman" w:cs="Times New Roman"/>
                <w:sz w:val="20"/>
                <w:szCs w:val="20"/>
              </w:rPr>
              <w:t xml:space="preserve"> к СЗ от моста через р.Нерусса</w:t>
            </w:r>
          </w:p>
        </w:tc>
        <w:tc>
          <w:tcPr>
            <w:tcW w:w="1488"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II тыс. до н.э.</w:t>
            </w:r>
          </w:p>
        </w:tc>
        <w:tc>
          <w:tcPr>
            <w:tcW w:w="1415"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в/в</w:t>
            </w:r>
          </w:p>
        </w:tc>
        <w:tc>
          <w:tcPr>
            <w:tcW w:w="1631" w:type="dxa"/>
            <w:vAlign w:val="center"/>
          </w:tcPr>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не использ.</w:t>
            </w:r>
          </w:p>
        </w:tc>
        <w:tc>
          <w:tcPr>
            <w:tcW w:w="1320" w:type="dxa"/>
          </w:tcPr>
          <w:p w:rsidR="0043679F" w:rsidRPr="0043679F" w:rsidRDefault="0043679F" w:rsidP="0043679F">
            <w:pPr>
              <w:spacing w:after="0" w:line="240" w:lineRule="auto"/>
              <w:ind w:firstLine="426"/>
              <w:rPr>
                <w:rFonts w:ascii="Times New Roman" w:hAnsi="Times New Roman" w:cs="Times New Roman"/>
                <w:sz w:val="20"/>
                <w:szCs w:val="20"/>
              </w:rPr>
            </w:pPr>
            <w:r w:rsidRPr="0043679F">
              <w:rPr>
                <w:rFonts w:ascii="Times New Roman" w:hAnsi="Times New Roman" w:cs="Times New Roman"/>
                <w:sz w:val="20"/>
                <w:szCs w:val="20"/>
              </w:rPr>
              <w:t>вновь выявленный</w:t>
            </w:r>
          </w:p>
        </w:tc>
      </w:tr>
    </w:tbl>
    <w:p w:rsidR="0043679F" w:rsidRPr="0043679F" w:rsidRDefault="0043679F" w:rsidP="0043679F">
      <w:pPr>
        <w:spacing w:after="0" w:line="240" w:lineRule="auto"/>
        <w:ind w:firstLine="426"/>
        <w:jc w:val="both"/>
        <w:rPr>
          <w:rFonts w:ascii="Times New Roman" w:hAnsi="Times New Roman" w:cs="Times New Roman"/>
          <w:szCs w:val="28"/>
        </w:rPr>
      </w:pPr>
    </w:p>
    <w:p w:rsidR="0043679F" w:rsidRPr="0043679F" w:rsidRDefault="0043679F" w:rsidP="0043679F">
      <w:pPr>
        <w:spacing w:after="0" w:line="240" w:lineRule="auto"/>
        <w:ind w:firstLine="426"/>
        <w:jc w:val="both"/>
        <w:rPr>
          <w:rFonts w:ascii="Times New Roman" w:hAnsi="Times New Roman" w:cs="Times New Roman"/>
          <w:szCs w:val="28"/>
        </w:rPr>
        <w:sectPr w:rsidR="0043679F" w:rsidRPr="0043679F" w:rsidSect="0043679F">
          <w:type w:val="continuous"/>
          <w:pgSz w:w="16840" w:h="11907" w:orient="landscape" w:code="9"/>
          <w:pgMar w:top="720" w:right="720" w:bottom="720" w:left="720" w:header="720" w:footer="720" w:gutter="0"/>
          <w:cols w:space="708"/>
          <w:titlePg/>
          <w:docGrid w:linePitch="326"/>
        </w:sectPr>
      </w:pP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Необходимый состав зон охраны объекта культурного наследия определяется проектом зон охраны объектов культурного наследия.</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szCs w:val="28"/>
        </w:rPr>
        <w:t xml:space="preserve">В настоящее время границы территорий и границы зон охраны объектов культурного наследия, расположенных на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не установлены. Однако имеется </w:t>
      </w:r>
      <w:r w:rsidRPr="0043679F">
        <w:rPr>
          <w:rFonts w:ascii="Times New Roman" w:hAnsi="Times New Roman" w:cs="Times New Roman"/>
        </w:rPr>
        <w:t xml:space="preserve">проект Зон охраны памятников истории и культуры г. Трубчевска, разработанный Проектным институтом по реставрации памятников истории и культуры «СПЕЦПРОЕКТРЕСТАВРАЦИЯ» в </w:t>
      </w:r>
      <w:smartTag w:uri="urn:schemas-microsoft-com:office:smarttags" w:element="metricconverter">
        <w:smartTagPr>
          <w:attr w:name="ProductID" w:val="1979 г"/>
        </w:smartTagPr>
        <w:r w:rsidRPr="0043679F">
          <w:rPr>
            <w:rFonts w:ascii="Times New Roman" w:hAnsi="Times New Roman" w:cs="Times New Roman"/>
          </w:rPr>
          <w:t>1979 г</w:t>
        </w:r>
      </w:smartTag>
      <w:r w:rsidRPr="0043679F">
        <w:rPr>
          <w:rFonts w:ascii="Times New Roman" w:hAnsi="Times New Roman" w:cs="Times New Roman"/>
        </w:rPr>
        <w:t xml:space="preserve">., в соответствии с которым на территории Телецкого сельского поселения установлена </w:t>
      </w:r>
      <w:r w:rsidRPr="0043679F">
        <w:rPr>
          <w:rFonts w:ascii="Times New Roman" w:hAnsi="Times New Roman" w:cs="Times New Roman"/>
          <w:i/>
        </w:rPr>
        <w:t>зона охраняемого природного ландшафта</w:t>
      </w:r>
      <w:r w:rsidRPr="0043679F">
        <w:rPr>
          <w:rFonts w:ascii="Times New Roman" w:hAnsi="Times New Roman" w:cs="Times New Roman"/>
        </w:rPr>
        <w:t>. Режим хозяйственной деятельности для данной зоны содержится в указанном документе.</w:t>
      </w:r>
    </w:p>
    <w:p w:rsidR="0043679F" w:rsidRPr="0043679F" w:rsidRDefault="0043679F" w:rsidP="0043679F">
      <w:pPr>
        <w:spacing w:after="0" w:line="240" w:lineRule="auto"/>
        <w:ind w:firstLine="426"/>
        <w:contextualSpacing/>
        <w:jc w:val="both"/>
        <w:rPr>
          <w:rFonts w:ascii="Times New Roman" w:hAnsi="Times New Roman" w:cs="Times New Roman"/>
          <w:szCs w:val="28"/>
        </w:rPr>
      </w:pP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После разработки и утверждения проекта зон охраны объектов культурного наследия генеральный план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подлежит корректировке с обязательным внесением изменений и дополнений.</w:t>
      </w:r>
    </w:p>
    <w:p w:rsidR="0043679F" w:rsidRPr="0043679F" w:rsidRDefault="0043679F" w:rsidP="0043679F">
      <w:pPr>
        <w:keepNext/>
        <w:spacing w:after="0" w:line="240" w:lineRule="auto"/>
        <w:ind w:firstLine="426"/>
        <w:contextualSpacing/>
        <w:jc w:val="center"/>
        <w:outlineLvl w:val="2"/>
        <w:rPr>
          <w:rFonts w:ascii="Times New Roman" w:hAnsi="Times New Roman" w:cs="Times New Roman"/>
          <w:b/>
          <w:bCs/>
          <w:szCs w:val="28"/>
        </w:rPr>
      </w:pPr>
      <w:bookmarkStart w:id="199" w:name="_Toc302036773"/>
    </w:p>
    <w:p w:rsidR="0043679F" w:rsidRPr="0043679F" w:rsidRDefault="0043679F" w:rsidP="0043679F">
      <w:pPr>
        <w:keepNext/>
        <w:spacing w:after="0" w:line="240" w:lineRule="auto"/>
        <w:ind w:firstLine="426"/>
        <w:contextualSpacing/>
        <w:jc w:val="center"/>
        <w:outlineLvl w:val="2"/>
        <w:rPr>
          <w:rFonts w:ascii="Times New Roman" w:hAnsi="Times New Roman" w:cs="Times New Roman"/>
          <w:b/>
          <w:bCs/>
          <w:szCs w:val="28"/>
        </w:rPr>
      </w:pPr>
      <w:bookmarkStart w:id="200" w:name="_Toc512581708"/>
      <w:r w:rsidRPr="0043679F">
        <w:rPr>
          <w:rFonts w:ascii="Times New Roman" w:hAnsi="Times New Roman" w:cs="Times New Roman"/>
          <w:b/>
          <w:bCs/>
          <w:szCs w:val="28"/>
        </w:rPr>
        <w:t>1.12.2. Особо охраняемые природные территории и режим хозяйственной деятельности</w:t>
      </w:r>
      <w:bookmarkEnd w:id="199"/>
      <w:bookmarkEnd w:id="200"/>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Вопросы организации, охраны и использования ООПТ, а также хозяйственной деятельности в ООПТ регламентируются законом «Об особо охраняемых природных территориях» от 14.03.1995 г. № 33-ФЗ, законом Брянской области № 121-3 «Об особо охраняемых природных территориях Брянской области» от 21.12.2005 г. и соответствующими положениями для каждого объекта.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На территории Телецкого сельского поселения находятся 2 ООПТ: охранная зона заповедника «Брянский лес» и государственный природный биологический заказник «Деснянско-Жеренский», что способствует поддержанию биоразнообразия и экологической устойчивости сельского поселения. </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 xml:space="preserve">В юго-восточной части муниципального образования расположены особо охраняемые природные территории федерального значения – </w:t>
      </w:r>
      <w:r w:rsidRPr="0043679F">
        <w:rPr>
          <w:rFonts w:ascii="Times New Roman" w:hAnsi="Times New Roman"/>
          <w:b w:val="0"/>
        </w:rPr>
        <w:t>охранная зона заповедника «Брянский лес»</w:t>
      </w:r>
      <w:r w:rsidRPr="0043679F">
        <w:rPr>
          <w:rFonts w:ascii="Times New Roman" w:hAnsi="Times New Roman"/>
        </w:rPr>
        <w:t xml:space="preserve">. Указанная зона создана в </w:t>
      </w:r>
      <w:smartTag w:uri="urn:schemas-microsoft-com:office:smarttags" w:element="metricconverter">
        <w:smartTagPr>
          <w:attr w:name="ProductID" w:val="1987 г"/>
        </w:smartTagPr>
        <w:r w:rsidRPr="0043679F">
          <w:rPr>
            <w:rFonts w:ascii="Times New Roman" w:hAnsi="Times New Roman"/>
          </w:rPr>
          <w:t>1987 г</w:t>
        </w:r>
      </w:smartTag>
      <w:r w:rsidRPr="0043679F">
        <w:rPr>
          <w:rFonts w:ascii="Times New Roman" w:hAnsi="Times New Roman"/>
        </w:rPr>
        <w:t xml:space="preserve">. Правовой основой её функционирования являются решения Брянского облисполкома от 23 декабря 1987 № 670, от 30 марта </w:t>
      </w:r>
      <w:smartTag w:uri="urn:schemas-microsoft-com:office:smarttags" w:element="metricconverter">
        <w:smartTagPr>
          <w:attr w:name="ProductID" w:val="1988 г"/>
        </w:smartTagPr>
        <w:r w:rsidRPr="0043679F">
          <w:rPr>
            <w:rFonts w:ascii="Times New Roman" w:hAnsi="Times New Roman"/>
          </w:rPr>
          <w:t>1988 г</w:t>
        </w:r>
      </w:smartTag>
      <w:r w:rsidRPr="0043679F">
        <w:rPr>
          <w:rFonts w:ascii="Times New Roman" w:hAnsi="Times New Roman"/>
        </w:rPr>
        <w:t xml:space="preserve">. № 134, от 14 мая </w:t>
      </w:r>
      <w:smartTag w:uri="urn:schemas-microsoft-com:office:smarttags" w:element="metricconverter">
        <w:smartTagPr>
          <w:attr w:name="ProductID" w:val="1990 г"/>
        </w:smartTagPr>
        <w:r w:rsidRPr="0043679F">
          <w:rPr>
            <w:rFonts w:ascii="Times New Roman" w:hAnsi="Times New Roman"/>
          </w:rPr>
          <w:t>1990 г</w:t>
        </w:r>
      </w:smartTag>
      <w:r w:rsidRPr="0043679F">
        <w:rPr>
          <w:rFonts w:ascii="Times New Roman" w:hAnsi="Times New Roman"/>
        </w:rPr>
        <w:t>. № 207.</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u w:val="single"/>
        </w:rPr>
        <w:t>Главные функции</w:t>
      </w:r>
      <w:r w:rsidRPr="0043679F">
        <w:rPr>
          <w:rFonts w:ascii="Times New Roman" w:hAnsi="Times New Roman"/>
        </w:rPr>
        <w:t xml:space="preserve"> </w:t>
      </w:r>
      <w:r w:rsidRPr="0043679F">
        <w:rPr>
          <w:rFonts w:ascii="Times New Roman" w:hAnsi="Times New Roman"/>
          <w:u w:val="single"/>
        </w:rPr>
        <w:t>охранной зоны заповедника «Брянский лес»</w:t>
      </w:r>
      <w:r w:rsidRPr="0043679F">
        <w:rPr>
          <w:rFonts w:ascii="Times New Roman" w:hAnsi="Times New Roman"/>
        </w:rPr>
        <w:t>:</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1. Охранная – ослабление негативных воздействий на территорию заповедника и сохранение генетических ресурсов, биологических видов, экосистем и ландшафтов.</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2. Научно-просветительская – проведение исследований и мониторинга в целях охраны природы, проведение программ по экологическому образованию и по подготовке научных и эколого-просветительских кадров.</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3. Экономическая - сохранение традиционных видов природопользования – сбора ягод, грибов, рыбной ловли и др.; поддержание численности охотничьих видов животных; развитие экологического туризма.</w:t>
      </w:r>
    </w:p>
    <w:p w:rsidR="0043679F" w:rsidRPr="0043679F" w:rsidRDefault="0043679F" w:rsidP="0043679F">
      <w:pPr>
        <w:pStyle w:val="3"/>
        <w:spacing w:before="0"/>
        <w:ind w:firstLine="426"/>
        <w:contextualSpacing/>
        <w:rPr>
          <w:rFonts w:ascii="Times New Roman" w:hAnsi="Times New Roman"/>
        </w:rPr>
      </w:pP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Установленный режим хозяйственной деятельности на территории охранной зоны заповедника «Брянский лес» следующий:</w:t>
      </w:r>
    </w:p>
    <w:p w:rsidR="0043679F" w:rsidRPr="0043679F" w:rsidRDefault="0043679F" w:rsidP="0043679F">
      <w:pPr>
        <w:spacing w:after="0" w:line="240" w:lineRule="auto"/>
        <w:ind w:firstLine="426"/>
        <w:contextualSpacing/>
        <w:jc w:val="both"/>
        <w:rPr>
          <w:rFonts w:ascii="Times New Roman" w:hAnsi="Times New Roman" w:cs="Times New Roman"/>
          <w:b/>
          <w:bCs/>
          <w:i/>
          <w:szCs w:val="20"/>
          <w:u w:val="single"/>
        </w:rPr>
      </w:pPr>
      <w:r w:rsidRPr="0043679F">
        <w:rPr>
          <w:rFonts w:ascii="Times New Roman" w:hAnsi="Times New Roman" w:cs="Times New Roman"/>
          <w:b/>
          <w:bCs/>
          <w:i/>
          <w:szCs w:val="20"/>
          <w:u w:val="single"/>
        </w:rPr>
        <w:t>Запрещенные виды деятельности:</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проведение мелиоративных работ;</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добыча полезных ископаемых;</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прокладка автомобильных дорог, путепроводов, линий электропередач и других коммуникаций, хозяйственных, коммунальных и жилых объектов, за исключением связанных с функционированием государственного природного заповедника «Брянский лес»;</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распашка луговых и пастбищных земель;</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все виды рубок леса, за исключением санитарных и рубок ухода за молодняком (осветление, прочистка, прореживание);</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подсочка леса;</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охота, нагонка и натаска собак;</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промышленная заготовка дикорастущих растений, лекарственного и технического сырья;</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обработка  заготовленной древесины;</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выпас скота и рубка кустарников в прибрежных полосах водоемов;</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применение ядохимикатов, химических средств защиты растений и стимуляторов роста, использование минеральных удобрений;</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разведение костров вне специально отведенных мест;</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отжиг травы;</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оставление мусора;</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сплав по реке Нерусса от села Ямное до железобетонного моста урочища «Рум»;</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движение на моторных лодках по реке Нерусса, а также пользование любыми плавсредствами на участке реки Неруссы от села Ямное до железобетонного моста в урочище «Рум» за исключением водного транспорта государственного природного заповедника «Брянский лес» и других государственных специально уполномоченных органов в области охраны окружающей природной среды.</w:t>
      </w:r>
    </w:p>
    <w:p w:rsidR="0043679F" w:rsidRPr="0043679F" w:rsidRDefault="0043679F" w:rsidP="0043679F">
      <w:pPr>
        <w:spacing w:after="0" w:line="240" w:lineRule="auto"/>
        <w:ind w:firstLine="426"/>
        <w:contextualSpacing/>
        <w:jc w:val="both"/>
        <w:rPr>
          <w:rFonts w:ascii="Times New Roman" w:hAnsi="Times New Roman" w:cs="Times New Roman"/>
          <w:b/>
          <w:bCs/>
          <w:i/>
          <w:szCs w:val="20"/>
          <w:u w:val="single"/>
        </w:rPr>
      </w:pPr>
      <w:r w:rsidRPr="0043679F">
        <w:rPr>
          <w:rFonts w:ascii="Times New Roman" w:hAnsi="Times New Roman" w:cs="Times New Roman"/>
          <w:b/>
          <w:bCs/>
          <w:i/>
          <w:szCs w:val="20"/>
          <w:u w:val="single"/>
        </w:rPr>
        <w:t>Разрешенные виды деятельности:</w:t>
      </w:r>
    </w:p>
    <w:p w:rsidR="0043679F" w:rsidRPr="0043679F" w:rsidRDefault="0043679F" w:rsidP="0043679F">
      <w:pPr>
        <w:spacing w:after="0" w:line="240" w:lineRule="auto"/>
        <w:ind w:firstLine="426"/>
        <w:contextualSpacing/>
        <w:jc w:val="both"/>
        <w:rPr>
          <w:rFonts w:ascii="Times New Roman" w:hAnsi="Times New Roman" w:cs="Times New Roman"/>
          <w:bCs/>
          <w:szCs w:val="20"/>
        </w:rPr>
      </w:pPr>
      <w:r w:rsidRPr="0043679F">
        <w:rPr>
          <w:rFonts w:ascii="Times New Roman" w:hAnsi="Times New Roman" w:cs="Times New Roman"/>
          <w:bCs/>
          <w:szCs w:val="20"/>
        </w:rPr>
        <w:t>- Рыболовство в пределах охранной зоны разрешается в соответствии с Правилами любительского и спортивного рыболовства для Брянской области за исключением лова в охранной зоне раков, подводной охоты и лицензионного лова рыбы сетями, бреднями, неводами, мережами, вершами и вентерями.</w:t>
      </w:r>
    </w:p>
    <w:p w:rsidR="0043679F" w:rsidRPr="0043679F" w:rsidRDefault="0043679F" w:rsidP="0043679F">
      <w:pPr>
        <w:pStyle w:val="3"/>
        <w:spacing w:before="0"/>
        <w:ind w:firstLine="426"/>
        <w:contextualSpacing/>
        <w:rPr>
          <w:rFonts w:ascii="Times New Roman" w:hAnsi="Times New Roman"/>
          <w:sz w:val="32"/>
        </w:rPr>
      </w:pPr>
      <w:r w:rsidRPr="0043679F">
        <w:rPr>
          <w:rFonts w:ascii="Times New Roman" w:hAnsi="Times New Roman"/>
          <w:bCs w:val="0"/>
          <w:szCs w:val="20"/>
        </w:rPr>
        <w:t>- В пределах охранной зоны отстрел и отлов животных допускаются только в регуляционных и научно-исследовательских целях в установленном порядке по рекомендации Ученого совета государственного природного заповедника «Брянский лес».</w:t>
      </w:r>
    </w:p>
    <w:p w:rsidR="0043679F" w:rsidRPr="0043679F" w:rsidRDefault="0043679F" w:rsidP="0043679F">
      <w:pPr>
        <w:pStyle w:val="3"/>
        <w:spacing w:before="0"/>
        <w:ind w:firstLine="426"/>
        <w:contextualSpacing/>
        <w:rPr>
          <w:rFonts w:ascii="Times New Roman" w:hAnsi="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 юго-западной части муниципального образования расположены особо охраняемые природные территории регионального значения – </w:t>
      </w:r>
      <w:r w:rsidRPr="0043679F">
        <w:rPr>
          <w:rFonts w:ascii="Times New Roman" w:hAnsi="Times New Roman" w:cs="Times New Roman"/>
          <w:b/>
        </w:rPr>
        <w:t>государственный природный биологический заказник «Деснянско-Жеренский»</w:t>
      </w:r>
      <w:r w:rsidRPr="0043679F">
        <w:rPr>
          <w:rFonts w:ascii="Times New Roman" w:hAnsi="Times New Roman" w:cs="Times New Roman"/>
        </w:rPr>
        <w:t>. Правовой основой его функционирования является решение Брянского облисполкома от 14.05.90 № 207. Основные объекты охраны уникальные озерные, болотные и лесные природные комплексы. Ведомственная подчиненность заповедника – Трубчевский лесхоз, Трубчевский сельский лесхоз, заповедник «Брянский лес».</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Установленный режим хозяйственной деятельности на территории государственного природного биологического заказника «Деснянско-Жеренский» следующий:</w:t>
      </w:r>
    </w:p>
    <w:p w:rsidR="0043679F" w:rsidRPr="0043679F" w:rsidRDefault="0043679F" w:rsidP="0043679F">
      <w:pPr>
        <w:spacing w:after="0" w:line="240" w:lineRule="auto"/>
        <w:ind w:firstLine="426"/>
        <w:contextualSpacing/>
        <w:jc w:val="both"/>
        <w:rPr>
          <w:rFonts w:ascii="Times New Roman" w:hAnsi="Times New Roman" w:cs="Times New Roman"/>
          <w:b/>
          <w:i/>
          <w:u w:val="single"/>
        </w:rPr>
      </w:pPr>
      <w:r w:rsidRPr="0043679F">
        <w:rPr>
          <w:rFonts w:ascii="Times New Roman" w:hAnsi="Times New Roman" w:cs="Times New Roman"/>
          <w:b/>
          <w:i/>
          <w:u w:val="single"/>
        </w:rPr>
        <w:t>Запрещенные виды деятельности: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все виды рубок леса, кроме санитарных рубок и рубок ухода в молодняках;</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подсочка леса;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осушительная мелиорация;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добыча полезных ископаемых;</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применение любых пестицидов и минеральных удобрений;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охота и натаска собак;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засорение территории, складирование и захоронение любых отходов.</w:t>
      </w:r>
    </w:p>
    <w:p w:rsidR="0043679F" w:rsidRPr="0043679F" w:rsidRDefault="0043679F" w:rsidP="0043679F">
      <w:pPr>
        <w:spacing w:after="0" w:line="240" w:lineRule="auto"/>
        <w:ind w:firstLine="426"/>
        <w:contextualSpacing/>
        <w:jc w:val="both"/>
        <w:rPr>
          <w:rFonts w:ascii="Times New Roman" w:hAnsi="Times New Roman" w:cs="Times New Roman"/>
          <w:b/>
          <w:i/>
          <w:u w:val="single"/>
        </w:rPr>
      </w:pPr>
      <w:r w:rsidRPr="0043679F">
        <w:rPr>
          <w:rFonts w:ascii="Times New Roman" w:hAnsi="Times New Roman" w:cs="Times New Roman"/>
          <w:b/>
          <w:i/>
          <w:u w:val="single"/>
        </w:rPr>
        <w:t>Разрешенные виды деятельности: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сбор ягод и грибов;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любительский лов рыбы;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экологический туризм;</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проведение биотехнических мероприятий, направленных на создание благоприятных условий для обитания редких видов на территории заказника;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профилактика и охрана лесов от пожаров и самовольных порубок;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проведение научных исследований и мероприятий, направленных на поддержание биологического разнообразия;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другие виды деятельности, не наносящие вред природным комплексам и объектам заказника.</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Отметим, что территории охранной зоны заповедника «Брянский лес и государственного природного биологического заказника «Деснянско-Жеренский» входят в состав биосферного резервата  «Неруссо-Деснянское полесье». В 2001 году решением Международного комитета программы ЮНЕСКО «Человек и биосфера» «Неруссо-Деснянское полесье» включено во Всемирную сеть биосферных резерватов.</w:t>
      </w:r>
    </w:p>
    <w:p w:rsidR="0043679F" w:rsidRPr="0043679F" w:rsidRDefault="0043679F" w:rsidP="0043679F">
      <w:pPr>
        <w:spacing w:after="0" w:line="240" w:lineRule="auto"/>
        <w:ind w:firstLine="426"/>
        <w:contextualSpacing/>
        <w:jc w:val="right"/>
        <w:rPr>
          <w:rFonts w:ascii="Times New Roman" w:hAnsi="Times New Roman" w:cs="Times New Roman"/>
          <w:szCs w:val="28"/>
        </w:rPr>
      </w:pPr>
    </w:p>
    <w:p w:rsidR="0043679F" w:rsidRPr="0043679F" w:rsidRDefault="0043679F" w:rsidP="0043679F">
      <w:pPr>
        <w:pStyle w:val="3"/>
        <w:spacing w:before="0"/>
        <w:ind w:firstLine="426"/>
        <w:contextualSpacing/>
        <w:jc w:val="center"/>
        <w:rPr>
          <w:rFonts w:ascii="Times New Roman" w:hAnsi="Times New Roman"/>
        </w:rPr>
      </w:pPr>
      <w:bookmarkStart w:id="201" w:name="_Toc286309983"/>
      <w:bookmarkStart w:id="202" w:name="_Toc286310134"/>
      <w:bookmarkStart w:id="203" w:name="_Toc512581709"/>
      <w:r w:rsidRPr="0043679F">
        <w:rPr>
          <w:rFonts w:ascii="Times New Roman" w:hAnsi="Times New Roman"/>
        </w:rPr>
        <w:t>1.12.3. Водоохранные зоны и прибрежные защитные полосы</w:t>
      </w:r>
      <w:bookmarkEnd w:id="197"/>
      <w:bookmarkEnd w:id="201"/>
      <w:bookmarkEnd w:id="202"/>
      <w:bookmarkEnd w:id="203"/>
    </w:p>
    <w:p w:rsidR="0043679F" w:rsidRPr="0043679F" w:rsidRDefault="0043679F" w:rsidP="0043679F">
      <w:pPr>
        <w:pStyle w:val="ab"/>
        <w:spacing w:after="0"/>
        <w:ind w:firstLine="426"/>
        <w:jc w:val="both"/>
        <w:rPr>
          <w:b w:val="0"/>
          <w:bCs w:val="0"/>
        </w:rPr>
      </w:pPr>
      <w:r w:rsidRPr="0043679F">
        <w:rPr>
          <w:b w:val="0"/>
          <w:bCs w:val="0"/>
        </w:rPr>
        <w:t>В соответствии с ч.1 ст. 65 Водного кодекса Российской Федерации №74-ФЗ от 03.06.2006г. (далее –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3679F" w:rsidRPr="0043679F" w:rsidRDefault="0043679F" w:rsidP="0043679F">
      <w:pPr>
        <w:pStyle w:val="ab"/>
        <w:spacing w:after="0"/>
        <w:ind w:firstLine="426"/>
        <w:jc w:val="both"/>
        <w:rPr>
          <w:b w:val="0"/>
          <w:bCs w:val="0"/>
        </w:rPr>
      </w:pPr>
      <w:r w:rsidRPr="0043679F">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соответствии с Водным кодексом РФ ширина водоохранной зоны рек или ручьев устанавливается от их истока для рек или ручьев протяженностью:</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 до десяти километров - в размере пятидесяти метров;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2) от десяти до пятидесяти километров – в размере ста метров;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3) от пятидесяти километров и более – в размере двухсот метров.</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43679F" w:rsidRPr="0043679F" w:rsidRDefault="0043679F" w:rsidP="0043679F">
      <w:pPr>
        <w:pStyle w:val="ab"/>
        <w:spacing w:after="0"/>
        <w:ind w:firstLine="426"/>
        <w:jc w:val="both"/>
        <w:rPr>
          <w:b w:val="0"/>
          <w:bCs w:val="0"/>
        </w:rPr>
      </w:pPr>
      <w:r w:rsidRPr="0043679F">
        <w:rPr>
          <w:b w:val="0"/>
          <w:bCs w:val="0"/>
        </w:rPr>
        <w:t>Размеры водоохранных зон основных рек и озер на территории Телецкого сельского поселения представлены в таблице 32.</w:t>
      </w:r>
    </w:p>
    <w:p w:rsidR="0043679F" w:rsidRPr="0043679F" w:rsidRDefault="0043679F" w:rsidP="0043679F">
      <w:pPr>
        <w:pStyle w:val="ab"/>
        <w:spacing w:after="0"/>
        <w:ind w:firstLine="426"/>
        <w:jc w:val="right"/>
        <w:rPr>
          <w:b w:val="0"/>
          <w:bCs w:val="0"/>
          <w:i/>
        </w:rPr>
      </w:pPr>
      <w:r w:rsidRPr="0043679F">
        <w:rPr>
          <w:b w:val="0"/>
          <w:bCs w:val="0"/>
          <w:i/>
        </w:rPr>
        <w:t>Таблица 32</w:t>
      </w:r>
    </w:p>
    <w:p w:rsidR="0043679F" w:rsidRPr="0043679F" w:rsidRDefault="0043679F" w:rsidP="0043679F">
      <w:pPr>
        <w:pStyle w:val="ab"/>
        <w:spacing w:after="0"/>
        <w:ind w:firstLine="426"/>
        <w:rPr>
          <w:bCs w:val="0"/>
          <w:i/>
          <w:color w:val="548DD4"/>
        </w:rPr>
      </w:pPr>
      <w:r w:rsidRPr="0043679F">
        <w:rPr>
          <w:bCs w:val="0"/>
          <w:i/>
        </w:rPr>
        <w:t>Размеры водоохранных зон основных рек и озер Телецкого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5"/>
        <w:gridCol w:w="3215"/>
        <w:gridCol w:w="4723"/>
      </w:tblGrid>
      <w:tr w:rsidR="0043679F" w:rsidRPr="0043679F" w:rsidTr="002252F4">
        <w:tc>
          <w:tcPr>
            <w:tcW w:w="1225"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п/п</w:t>
            </w:r>
          </w:p>
        </w:tc>
        <w:tc>
          <w:tcPr>
            <w:tcW w:w="3215"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Название реки</w:t>
            </w:r>
          </w:p>
        </w:tc>
        <w:tc>
          <w:tcPr>
            <w:tcW w:w="4723"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Размер Водоохраной зоны, м</w:t>
            </w:r>
          </w:p>
        </w:tc>
      </w:tr>
      <w:tr w:rsidR="0043679F" w:rsidRPr="0043679F" w:rsidTr="002252F4">
        <w:tc>
          <w:tcPr>
            <w:tcW w:w="122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w:t>
            </w:r>
          </w:p>
        </w:tc>
        <w:tc>
          <w:tcPr>
            <w:tcW w:w="321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р.  </w:t>
            </w:r>
            <w:r w:rsidRPr="0043679F">
              <w:rPr>
                <w:rFonts w:ascii="Times New Roman" w:hAnsi="Times New Roman" w:cs="Times New Roman"/>
                <w:lang w:val="en-US"/>
              </w:rPr>
              <w:t>Десна</w:t>
            </w:r>
          </w:p>
        </w:tc>
        <w:tc>
          <w:tcPr>
            <w:tcW w:w="4723"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200</w:t>
            </w:r>
          </w:p>
        </w:tc>
      </w:tr>
      <w:tr w:rsidR="0043679F" w:rsidRPr="0043679F" w:rsidTr="002252F4">
        <w:tc>
          <w:tcPr>
            <w:tcW w:w="122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2.</w:t>
            </w:r>
          </w:p>
        </w:tc>
        <w:tc>
          <w:tcPr>
            <w:tcW w:w="321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 Десенка</w:t>
            </w:r>
          </w:p>
        </w:tc>
        <w:tc>
          <w:tcPr>
            <w:tcW w:w="4723"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c>
          <w:tcPr>
            <w:tcW w:w="122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3.</w:t>
            </w:r>
          </w:p>
        </w:tc>
        <w:tc>
          <w:tcPr>
            <w:tcW w:w="321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 Кор</w:t>
            </w:r>
          </w:p>
        </w:tc>
        <w:tc>
          <w:tcPr>
            <w:tcW w:w="4723"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c>
          <w:tcPr>
            <w:tcW w:w="122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4.</w:t>
            </w:r>
          </w:p>
        </w:tc>
        <w:tc>
          <w:tcPr>
            <w:tcW w:w="321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оз. Луковица</w:t>
            </w:r>
          </w:p>
        </w:tc>
        <w:tc>
          <w:tcPr>
            <w:tcW w:w="4723"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r w:rsidR="0043679F" w:rsidRPr="0043679F" w:rsidTr="002252F4">
        <w:tc>
          <w:tcPr>
            <w:tcW w:w="1225"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5.</w:t>
            </w:r>
          </w:p>
        </w:tc>
        <w:tc>
          <w:tcPr>
            <w:tcW w:w="321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оз. Затон</w:t>
            </w:r>
          </w:p>
        </w:tc>
        <w:tc>
          <w:tcPr>
            <w:tcW w:w="4723"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p>
        </w:tc>
      </w:tr>
    </w:tbl>
    <w:p w:rsidR="0043679F" w:rsidRPr="0043679F" w:rsidRDefault="0043679F" w:rsidP="0043679F">
      <w:pPr>
        <w:spacing w:after="0" w:line="240" w:lineRule="auto"/>
        <w:ind w:firstLine="426"/>
        <w:contextualSpacing/>
        <w:jc w:val="both"/>
        <w:rPr>
          <w:rFonts w:ascii="Times New Roman" w:hAnsi="Times New Roman" w:cs="Times New Roman"/>
          <w:color w:val="548DD4"/>
        </w:rPr>
      </w:pPr>
    </w:p>
    <w:p w:rsidR="0043679F" w:rsidRPr="0043679F" w:rsidRDefault="0043679F" w:rsidP="0043679F">
      <w:pPr>
        <w:pStyle w:val="ab"/>
        <w:spacing w:after="0"/>
        <w:ind w:firstLine="426"/>
        <w:jc w:val="both"/>
        <w:rPr>
          <w:b w:val="0"/>
          <w:bCs w:val="0"/>
        </w:rPr>
      </w:pPr>
      <w:r w:rsidRPr="0043679F">
        <w:rPr>
          <w:b w:val="0"/>
          <w:bCs w:val="0"/>
        </w:rPr>
        <w:t xml:space="preserve">Согласно ч.6 ст. 6 Водного кодекса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43679F">
          <w:rPr>
            <w:b w:val="0"/>
            <w:bCs w:val="0"/>
          </w:rPr>
          <w:t>20 м</w:t>
        </w:r>
      </w:smartTag>
      <w:r w:rsidRPr="0043679F">
        <w:rPr>
          <w:b w:val="0"/>
          <w:bCs w:val="0"/>
        </w:rPr>
        <w:t xml:space="preserve">, а для рек, ручьев и каналов протяженностью не более </w:t>
      </w:r>
      <w:smartTag w:uri="urn:schemas-microsoft-com:office:smarttags" w:element="metricconverter">
        <w:smartTagPr>
          <w:attr w:name="ProductID" w:val="10 км"/>
        </w:smartTagPr>
        <w:r w:rsidRPr="0043679F">
          <w:rPr>
            <w:b w:val="0"/>
            <w:bCs w:val="0"/>
          </w:rPr>
          <w:t>10 км</w:t>
        </w:r>
      </w:smartTag>
      <w:r w:rsidRPr="0043679F">
        <w:rPr>
          <w:b w:val="0"/>
          <w:bCs w:val="0"/>
        </w:rPr>
        <w:t xml:space="preserve"> – шириной </w:t>
      </w:r>
      <w:smartTag w:uri="urn:schemas-microsoft-com:office:smarttags" w:element="metricconverter">
        <w:smartTagPr>
          <w:attr w:name="ProductID" w:val="5 м"/>
        </w:smartTagPr>
        <w:r w:rsidRPr="0043679F">
          <w:rPr>
            <w:b w:val="0"/>
            <w:bCs w:val="0"/>
          </w:rPr>
          <w:t>5 м</w:t>
        </w:r>
      </w:smartTag>
      <w:r w:rsidRPr="0043679F">
        <w:rPr>
          <w:b w:val="0"/>
          <w:bCs w:val="0"/>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43679F" w:rsidRPr="0043679F" w:rsidRDefault="0043679F" w:rsidP="0043679F">
      <w:pPr>
        <w:pStyle w:val="ab"/>
        <w:spacing w:after="0"/>
        <w:ind w:firstLine="426"/>
        <w:jc w:val="both"/>
        <w:rPr>
          <w:b w:val="0"/>
          <w:bCs w:val="0"/>
        </w:rPr>
      </w:pPr>
      <w:r w:rsidRPr="0043679F">
        <w:rPr>
          <w:b w:val="0"/>
          <w:bCs w:val="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Регламенты использования территории водоохранных зон и прибрежных защитных полос представлены в таблице 33.</w:t>
      </w:r>
    </w:p>
    <w:p w:rsidR="0043679F" w:rsidRPr="0043679F" w:rsidRDefault="0043679F" w:rsidP="0043679F">
      <w:pPr>
        <w:spacing w:after="0" w:line="240" w:lineRule="auto"/>
        <w:ind w:firstLine="426"/>
        <w:jc w:val="both"/>
        <w:rPr>
          <w:rFonts w:ascii="Times New Roman" w:hAnsi="Times New Roman" w:cs="Times New Roman"/>
          <w:color w:val="548DD4"/>
        </w:rPr>
      </w:pPr>
    </w:p>
    <w:p w:rsidR="0043679F" w:rsidRPr="0043679F" w:rsidRDefault="0043679F" w:rsidP="0043679F">
      <w:pPr>
        <w:pStyle w:val="9"/>
        <w:spacing w:before="0"/>
        <w:ind w:firstLine="426"/>
        <w:rPr>
          <w:rFonts w:ascii="Times New Roman" w:hAnsi="Times New Roman" w:cs="Times New Roman"/>
          <w:color w:val="548DD4"/>
          <w:sz w:val="24"/>
          <w:szCs w:val="24"/>
        </w:rPr>
        <w:sectPr w:rsidR="0043679F" w:rsidRPr="0043679F" w:rsidSect="0043679F">
          <w:type w:val="continuous"/>
          <w:pgSz w:w="11907" w:h="16840" w:code="9"/>
          <w:pgMar w:top="720" w:right="720" w:bottom="720" w:left="720" w:header="720" w:footer="720" w:gutter="0"/>
          <w:cols w:space="708"/>
          <w:titlePg/>
          <w:docGrid w:linePitch="326"/>
        </w:sectPr>
      </w:pPr>
      <w:bookmarkStart w:id="204" w:name="_Toc150848745"/>
    </w:p>
    <w:p w:rsidR="0043679F" w:rsidRPr="0043679F" w:rsidRDefault="0043679F" w:rsidP="0043679F">
      <w:pPr>
        <w:spacing w:after="0" w:line="240" w:lineRule="auto"/>
        <w:ind w:right="-598" w:firstLine="426"/>
        <w:jc w:val="right"/>
        <w:rPr>
          <w:rFonts w:ascii="Times New Roman" w:hAnsi="Times New Roman" w:cs="Times New Roman"/>
          <w:i/>
        </w:rPr>
      </w:pPr>
      <w:r w:rsidRPr="0043679F">
        <w:rPr>
          <w:rFonts w:ascii="Times New Roman" w:hAnsi="Times New Roman" w:cs="Times New Roman"/>
          <w:i/>
        </w:rPr>
        <w:t>Таблица 33</w:t>
      </w:r>
    </w:p>
    <w:p w:rsidR="0043679F" w:rsidRPr="0043679F" w:rsidRDefault="0043679F" w:rsidP="0043679F">
      <w:pPr>
        <w:spacing w:after="0" w:line="240" w:lineRule="auto"/>
        <w:ind w:firstLine="426"/>
        <w:jc w:val="center"/>
        <w:rPr>
          <w:rFonts w:ascii="Times New Roman" w:hAnsi="Times New Roman" w:cs="Times New Roman"/>
          <w:b/>
          <w:i/>
        </w:rPr>
      </w:pPr>
      <w:r w:rsidRPr="0043679F">
        <w:rPr>
          <w:rFonts w:ascii="Times New Roman" w:hAnsi="Times New Roman" w:cs="Times New Roman"/>
          <w:b/>
          <w:i/>
        </w:rPr>
        <w:t>Регламенты использования территории водоохранных зон и прибрежных защитных полос</w:t>
      </w:r>
      <w:bookmarkEnd w:id="204"/>
    </w:p>
    <w:p w:rsidR="0043679F" w:rsidRPr="0043679F" w:rsidRDefault="0043679F" w:rsidP="0043679F">
      <w:pPr>
        <w:spacing w:after="0" w:line="240" w:lineRule="auto"/>
        <w:ind w:firstLine="426"/>
        <w:jc w:val="center"/>
        <w:rPr>
          <w:rFonts w:ascii="Times New Roman" w:hAnsi="Times New Roman" w:cs="Times New Roman"/>
          <w:b/>
          <w:i/>
        </w:rPr>
      </w:pPr>
      <w:bookmarkStart w:id="205" w:name="_Toc150848746"/>
      <w:r w:rsidRPr="0043679F">
        <w:rPr>
          <w:rFonts w:ascii="Times New Roman" w:hAnsi="Times New Roman" w:cs="Times New Roman"/>
          <w:b/>
          <w:i/>
        </w:rPr>
        <w:t>(п. 15, 16, 17 ст. 65 Водного кодекса РФ №74-ФЗ от 03.06.2006г.)</w:t>
      </w:r>
      <w:bookmarkEnd w:id="205"/>
    </w:p>
    <w:tbl>
      <w:tblPr>
        <w:tblW w:w="1505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5341"/>
      </w:tblGrid>
      <w:tr w:rsidR="0043679F" w:rsidRPr="0043679F" w:rsidTr="002252F4">
        <w:tc>
          <w:tcPr>
            <w:tcW w:w="2040" w:type="dxa"/>
            <w:vMerge w:val="restart"/>
            <w:shd w:val="clear" w:color="auto" w:fill="CCFFCC"/>
          </w:tcPr>
          <w:p w:rsidR="0043679F" w:rsidRPr="0043679F" w:rsidRDefault="0043679F" w:rsidP="0043679F">
            <w:pPr>
              <w:spacing w:after="0" w:line="240" w:lineRule="auto"/>
              <w:ind w:right="-99" w:firstLine="426"/>
              <w:jc w:val="center"/>
              <w:rPr>
                <w:rFonts w:ascii="Times New Roman" w:hAnsi="Times New Roman" w:cs="Times New Roman"/>
              </w:rPr>
            </w:pPr>
            <w:r w:rsidRPr="0043679F">
              <w:rPr>
                <w:rFonts w:ascii="Times New Roman" w:hAnsi="Times New Roman" w:cs="Times New Roman"/>
              </w:rPr>
              <w:t>Наименование  зон</w:t>
            </w:r>
          </w:p>
        </w:tc>
        <w:tc>
          <w:tcPr>
            <w:tcW w:w="13017" w:type="dxa"/>
            <w:gridSpan w:val="2"/>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Регламенты использования территории</w:t>
            </w:r>
          </w:p>
        </w:tc>
      </w:tr>
      <w:tr w:rsidR="0043679F" w:rsidRPr="0043679F" w:rsidTr="002252F4">
        <w:tc>
          <w:tcPr>
            <w:tcW w:w="2040" w:type="dxa"/>
            <w:vMerge/>
            <w:shd w:val="clear" w:color="auto" w:fill="CCFFCC"/>
          </w:tcPr>
          <w:p w:rsidR="0043679F" w:rsidRPr="0043679F" w:rsidRDefault="0043679F" w:rsidP="0043679F">
            <w:pPr>
              <w:spacing w:after="0" w:line="240" w:lineRule="auto"/>
              <w:ind w:right="-99" w:firstLine="426"/>
              <w:jc w:val="center"/>
              <w:rPr>
                <w:rFonts w:ascii="Times New Roman" w:hAnsi="Times New Roman" w:cs="Times New Roman"/>
              </w:rPr>
            </w:pPr>
          </w:p>
        </w:tc>
        <w:tc>
          <w:tcPr>
            <w:tcW w:w="7676"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Запрещается</w:t>
            </w:r>
          </w:p>
        </w:tc>
        <w:tc>
          <w:tcPr>
            <w:tcW w:w="5341"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Допускается</w:t>
            </w:r>
          </w:p>
        </w:tc>
      </w:tr>
      <w:tr w:rsidR="0043679F" w:rsidRPr="0043679F" w:rsidTr="002252F4">
        <w:tc>
          <w:tcPr>
            <w:tcW w:w="204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Прибрежная  защитная  полоса</w:t>
            </w:r>
          </w:p>
        </w:tc>
        <w:tc>
          <w:tcPr>
            <w:tcW w:w="7676" w:type="dxa"/>
          </w:tcPr>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bCs w:val="0"/>
                <w:sz w:val="22"/>
              </w:rPr>
              <w:t>Использование сточных вод для удобрения почв;</w:t>
            </w:r>
          </w:p>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bCs w:val="0"/>
                <w:sz w:val="22"/>
              </w:rPr>
              <w:t>Осуществление авиационных мер по борьбе с  вредителями и болезнями растений;</w:t>
            </w:r>
          </w:p>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bCs w:val="0"/>
                <w:sz w:val="22"/>
              </w:rPr>
              <w:t xml:space="preserve">Движение и стоянка транспортных средств (кроме специальных транспортных средств), </w:t>
            </w:r>
          </w:p>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bCs w:val="0"/>
                <w:sz w:val="22"/>
              </w:rPr>
              <w:t>Распашка земель;</w:t>
            </w:r>
          </w:p>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bCs w:val="0"/>
                <w:sz w:val="22"/>
              </w:rPr>
              <w:t>Размещение отвалов размываемых грунтов;</w:t>
            </w:r>
          </w:p>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bCs w:val="0"/>
                <w:sz w:val="22"/>
              </w:rPr>
              <w:t>Выпас сельскохозяйственных животных и организация для них летних лагерей, ванн.</w:t>
            </w:r>
          </w:p>
        </w:tc>
        <w:tc>
          <w:tcPr>
            <w:tcW w:w="5341" w:type="dxa"/>
          </w:tcPr>
          <w:p w:rsidR="0043679F" w:rsidRPr="0043679F" w:rsidRDefault="0043679F" w:rsidP="0043679F">
            <w:pPr>
              <w:widowControl w:val="0"/>
              <w:autoSpaceDE w:val="0"/>
              <w:autoSpaceDN w:val="0"/>
              <w:adjustRightInd w:val="0"/>
              <w:spacing w:after="0" w:line="240" w:lineRule="auto"/>
              <w:ind w:firstLine="426"/>
              <w:rPr>
                <w:rFonts w:ascii="Times New Roman" w:hAnsi="Times New Roman" w:cs="Times New Roman"/>
              </w:rPr>
            </w:pPr>
          </w:p>
        </w:tc>
      </w:tr>
      <w:tr w:rsidR="0043679F" w:rsidRPr="0043679F" w:rsidTr="002252F4">
        <w:tc>
          <w:tcPr>
            <w:tcW w:w="2040"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Водоохранная  зона</w:t>
            </w:r>
          </w:p>
          <w:p w:rsidR="0043679F" w:rsidRPr="0043679F" w:rsidRDefault="0043679F" w:rsidP="0043679F">
            <w:pPr>
              <w:spacing w:after="0" w:line="240" w:lineRule="auto"/>
              <w:ind w:firstLine="426"/>
              <w:jc w:val="center"/>
              <w:rPr>
                <w:rFonts w:ascii="Times New Roman" w:hAnsi="Times New Roman" w:cs="Times New Roman"/>
              </w:rPr>
            </w:pPr>
          </w:p>
        </w:tc>
        <w:tc>
          <w:tcPr>
            <w:tcW w:w="7676" w:type="dxa"/>
          </w:tcPr>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bCs w:val="0"/>
                <w:sz w:val="22"/>
              </w:rPr>
              <w:t>Использование сточных вод для удобрения почв;</w:t>
            </w:r>
          </w:p>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bCs w:val="0"/>
                <w:sz w:val="22"/>
              </w:rPr>
              <w:t>Осуществление авиационных мер по борьбе с вредителями и болезнями растений;</w:t>
            </w:r>
          </w:p>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bCs w:val="0"/>
                <w:sz w:val="22"/>
              </w:rPr>
              <w:t xml:space="preserve">Движение и стоянка транспортных средств (кроме специальных транспортных средств). </w:t>
            </w:r>
          </w:p>
          <w:p w:rsidR="0043679F" w:rsidRPr="0043679F" w:rsidRDefault="0043679F" w:rsidP="0043679F">
            <w:pPr>
              <w:pStyle w:val="ab"/>
              <w:numPr>
                <w:ilvl w:val="0"/>
                <w:numId w:val="31"/>
              </w:numPr>
              <w:pBdr>
                <w:bottom w:val="none" w:sz="0" w:space="0" w:color="auto"/>
              </w:pBdr>
              <w:spacing w:after="0"/>
              <w:ind w:left="0" w:firstLine="426"/>
              <w:contextualSpacing w:val="0"/>
              <w:jc w:val="both"/>
              <w:rPr>
                <w:b w:val="0"/>
                <w:bCs w:val="0"/>
                <w:sz w:val="22"/>
              </w:rPr>
            </w:pPr>
            <w:r w:rsidRPr="0043679F">
              <w:rPr>
                <w:b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5341" w:type="dxa"/>
          </w:tcPr>
          <w:p w:rsidR="0043679F" w:rsidRPr="0043679F" w:rsidRDefault="0043679F" w:rsidP="0043679F">
            <w:pPr>
              <w:widowControl w:val="0"/>
              <w:numPr>
                <w:ilvl w:val="0"/>
                <w:numId w:val="31"/>
              </w:numPr>
              <w:autoSpaceDE w:val="0"/>
              <w:autoSpaceDN w:val="0"/>
              <w:adjustRightInd w:val="0"/>
              <w:spacing w:after="0" w:line="240" w:lineRule="auto"/>
              <w:ind w:left="0" w:firstLine="426"/>
              <w:rPr>
                <w:rFonts w:ascii="Times New Roman" w:hAnsi="Times New Roman" w:cs="Times New Roman"/>
              </w:rPr>
            </w:pPr>
            <w:r w:rsidRPr="0043679F">
              <w:rPr>
                <w:rFonts w:ascii="Times New Roman" w:hAnsi="Times New Roman"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43679F" w:rsidRPr="0043679F" w:rsidRDefault="0043679F" w:rsidP="0043679F">
            <w:pPr>
              <w:widowControl w:val="0"/>
              <w:numPr>
                <w:ilvl w:val="0"/>
                <w:numId w:val="31"/>
              </w:numPr>
              <w:autoSpaceDE w:val="0"/>
              <w:autoSpaceDN w:val="0"/>
              <w:adjustRightInd w:val="0"/>
              <w:spacing w:after="0" w:line="240" w:lineRule="auto"/>
              <w:ind w:left="0" w:firstLine="426"/>
              <w:rPr>
                <w:rFonts w:ascii="Times New Roman" w:hAnsi="Times New Roman" w:cs="Times New Roman"/>
              </w:rPr>
            </w:pPr>
            <w:r w:rsidRPr="0043679F">
              <w:rPr>
                <w:rFonts w:ascii="Times New Roman" w:hAnsi="Times New Roman" w:cs="Times New Roman"/>
              </w:rPr>
              <w:t>Движение транспортных средств по дорогам и  стоянка на дорогах и в специально оборудованных местах, имеющих твердое покрытие.</w:t>
            </w:r>
          </w:p>
        </w:tc>
      </w:tr>
    </w:tbl>
    <w:p w:rsidR="0043679F" w:rsidRPr="0043679F" w:rsidRDefault="0043679F" w:rsidP="0043679F">
      <w:pPr>
        <w:spacing w:after="0" w:line="240" w:lineRule="auto"/>
        <w:ind w:firstLine="426"/>
        <w:rPr>
          <w:rFonts w:ascii="Times New Roman" w:hAnsi="Times New Roman" w:cs="Times New Roman"/>
        </w:rPr>
        <w:sectPr w:rsidR="0043679F" w:rsidRPr="0043679F" w:rsidSect="0043679F">
          <w:type w:val="continuous"/>
          <w:pgSz w:w="16838" w:h="11906" w:orient="landscape"/>
          <w:pgMar w:top="720" w:right="720" w:bottom="720" w:left="720" w:header="709" w:footer="709" w:gutter="0"/>
          <w:cols w:space="708"/>
          <w:docGrid w:linePitch="360"/>
        </w:sectPr>
      </w:pPr>
    </w:p>
    <w:p w:rsidR="0043679F" w:rsidRPr="0043679F" w:rsidRDefault="0043679F" w:rsidP="0043679F">
      <w:pPr>
        <w:pStyle w:val="3"/>
        <w:spacing w:before="0"/>
        <w:ind w:firstLine="426"/>
        <w:contextualSpacing/>
        <w:jc w:val="center"/>
        <w:rPr>
          <w:rFonts w:ascii="Times New Roman" w:hAnsi="Times New Roman"/>
        </w:rPr>
      </w:pPr>
      <w:bookmarkStart w:id="206" w:name="_Toc265159100"/>
      <w:bookmarkStart w:id="207" w:name="_Toc286309984"/>
      <w:bookmarkStart w:id="208" w:name="_Toc286310135"/>
      <w:bookmarkStart w:id="209" w:name="_Toc512581710"/>
      <w:r w:rsidRPr="0043679F">
        <w:rPr>
          <w:rFonts w:ascii="Times New Roman" w:hAnsi="Times New Roman"/>
        </w:rPr>
        <w:t>1.12.4. Зоны санитарной охраны источников питьевого водоснабжения</w:t>
      </w:r>
      <w:bookmarkEnd w:id="206"/>
      <w:bookmarkEnd w:id="207"/>
      <w:bookmarkEnd w:id="208"/>
      <w:bookmarkEnd w:id="209"/>
    </w:p>
    <w:p w:rsidR="0043679F" w:rsidRPr="0043679F" w:rsidRDefault="0043679F" w:rsidP="0043679F">
      <w:pPr>
        <w:spacing w:after="0" w:line="240" w:lineRule="auto"/>
        <w:ind w:firstLine="426"/>
        <w:contextualSpacing/>
        <w:jc w:val="both"/>
        <w:rPr>
          <w:rFonts w:ascii="Times New Roman" w:hAnsi="Times New Roman" w:cs="Times New Roman"/>
          <w:b/>
        </w:rPr>
      </w:pPr>
      <w:r w:rsidRPr="0043679F">
        <w:rPr>
          <w:rFonts w:ascii="Times New Roman" w:hAnsi="Times New Roman" w:cs="Times New Roman"/>
        </w:rPr>
        <w:t>В соответствии с СанПиН 2.1.4.1110-02 и СНиП 2.04.02-84* источники хозяйственно питьевого водоснабжения должны иметь зоны санитарной охраны (далее - ЗСО).</w:t>
      </w:r>
      <w:r w:rsidRPr="0043679F">
        <w:rPr>
          <w:rFonts w:ascii="Times New Roman" w:hAnsi="Times New Roman" w:cs="Times New Roman"/>
          <w:b/>
        </w:rPr>
        <w:t xml:space="preserve">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Первый пояс (строгого режима)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43679F">
          <w:rPr>
            <w:rFonts w:ascii="Times New Roman" w:hAnsi="Times New Roman" w:cs="Times New Roman"/>
          </w:rPr>
          <w:t>50 м</w:t>
        </w:r>
      </w:smartTag>
      <w:r w:rsidRPr="0043679F">
        <w:rPr>
          <w:rFonts w:ascii="Times New Roman" w:hAnsi="Times New Roman" w:cs="Times New Roman"/>
        </w:rPr>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Второй пояс (пояса ограничений или зона микробного загрязнения)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Третий пояс (зона химического загрязнения)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Согласно СанПиН 2.1.4.1175-02 «Гигиенические требования к качеству воды нецентрализованного водоснабжения санитарная охрана источников» в радиусе ближе </w:t>
      </w:r>
      <w:smartTag w:uri="urn:schemas-microsoft-com:office:smarttags" w:element="metricconverter">
        <w:smartTagPr>
          <w:attr w:name="ProductID" w:val="20 м"/>
        </w:smartTagPr>
        <w:r w:rsidRPr="0043679F">
          <w:rPr>
            <w:rFonts w:ascii="Times New Roman" w:hAnsi="Times New Roman" w:cs="Times New Roman"/>
          </w:rPr>
          <w:t>20 м</w:t>
        </w:r>
      </w:smartTag>
      <w:r w:rsidRPr="0043679F">
        <w:rPr>
          <w:rFonts w:ascii="Times New Roman" w:hAnsi="Times New Roman" w:cs="Times New Roman"/>
        </w:rPr>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43679F" w:rsidRPr="0043679F" w:rsidRDefault="0043679F" w:rsidP="0043679F">
      <w:pPr>
        <w:pStyle w:val="33"/>
        <w:spacing w:after="0"/>
        <w:ind w:firstLine="426"/>
        <w:contextualSpacing/>
        <w:rPr>
          <w:i/>
        </w:rPr>
      </w:pPr>
      <w:r w:rsidRPr="0043679F">
        <w:rPr>
          <w:i/>
        </w:rPr>
        <w:t xml:space="preserve">Ширину санитарно-защитной полосы водоводов  следует принимать при наличии грунтовых вод не менее </w:t>
      </w:r>
      <w:smartTag w:uri="urn:schemas-microsoft-com:office:smarttags" w:element="metricconverter">
        <w:smartTagPr>
          <w:attr w:name="ProductID" w:val="50 м"/>
        </w:smartTagPr>
        <w:r w:rsidRPr="0043679F">
          <w:rPr>
            <w:i/>
          </w:rPr>
          <w:t>50 м</w:t>
        </w:r>
      </w:smartTag>
      <w:r w:rsidRPr="0043679F">
        <w:rPr>
          <w:i/>
        </w:rPr>
        <w:t xml:space="preserve">,  при отсутствии грунтовых вод не менее </w:t>
      </w:r>
      <w:smartTag w:uri="urn:schemas-microsoft-com:office:smarttags" w:element="metricconverter">
        <w:smartTagPr>
          <w:attr w:name="ProductID" w:val="10 м"/>
        </w:smartTagPr>
        <w:r w:rsidRPr="0043679F">
          <w:rPr>
            <w:i/>
          </w:rPr>
          <w:t>10 м</w:t>
        </w:r>
      </w:smartTag>
      <w:r w:rsidRPr="0043679F">
        <w:rPr>
          <w:i/>
        </w:rPr>
        <w:t xml:space="preserve"> по обе стороны водопровода. </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3679F" w:rsidRPr="0043679F" w:rsidRDefault="0043679F" w:rsidP="0043679F">
      <w:pPr>
        <w:pStyle w:val="3"/>
        <w:spacing w:before="0"/>
        <w:ind w:firstLine="426"/>
        <w:contextualSpacing/>
        <w:rPr>
          <w:rFonts w:ascii="Times New Roman" w:hAnsi="Times New Roman"/>
        </w:rPr>
      </w:pPr>
    </w:p>
    <w:p w:rsidR="0043679F" w:rsidRPr="0043679F" w:rsidRDefault="0043679F" w:rsidP="0043679F">
      <w:pPr>
        <w:pStyle w:val="3"/>
        <w:spacing w:before="0"/>
        <w:ind w:firstLine="426"/>
        <w:contextualSpacing/>
        <w:jc w:val="center"/>
        <w:rPr>
          <w:rFonts w:ascii="Times New Roman" w:hAnsi="Times New Roman"/>
          <w:szCs w:val="28"/>
        </w:rPr>
      </w:pPr>
      <w:bookmarkStart w:id="210" w:name="_Toc265159101"/>
      <w:bookmarkStart w:id="211" w:name="_Toc286309985"/>
      <w:bookmarkStart w:id="212" w:name="_Toc286310136"/>
      <w:bookmarkStart w:id="213" w:name="_Toc512581711"/>
      <w:r w:rsidRPr="0043679F">
        <w:rPr>
          <w:rFonts w:ascii="Times New Roman" w:hAnsi="Times New Roman"/>
          <w:szCs w:val="28"/>
        </w:rPr>
        <w:t>1.12.5. Санитарно-защитные зоны</w:t>
      </w:r>
      <w:bookmarkEnd w:id="210"/>
      <w:bookmarkEnd w:id="211"/>
      <w:bookmarkEnd w:id="212"/>
      <w:bookmarkEnd w:id="213"/>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Согласно п.3 ст. 44 Федерального закона «Об охране окружающей среды» от 10.01.2002 N 7-ФЗ 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43679F">
        <w:rPr>
          <w:rFonts w:ascii="Times New Roman" w:hAnsi="Times New Roman" w:cs="Times New Roman"/>
          <w:bCs/>
          <w:szCs w:val="28"/>
        </w:rPr>
        <w:t xml:space="preserve"> </w:t>
      </w:r>
      <w:r w:rsidRPr="0043679F">
        <w:rPr>
          <w:rFonts w:ascii="Times New Roman" w:hAnsi="Times New Roman" w:cs="Times New Roman"/>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43679F">
        <w:rPr>
          <w:rFonts w:ascii="Times New Roman" w:hAnsi="Times New Roman" w:cs="Times New Roman"/>
          <w:bCs/>
          <w:szCs w:val="28"/>
        </w:rPr>
        <w:t>СанПиН 2.2.1/2.1.1.1200-03</w:t>
      </w:r>
      <w:r w:rsidRPr="0043679F">
        <w:rPr>
          <w:rFonts w:ascii="Times New Roman" w:hAnsi="Times New Roman" w:cs="Times New Roman"/>
          <w:b/>
          <w:bCs/>
          <w:szCs w:val="28"/>
        </w:rPr>
        <w:t xml:space="preserve"> «</w:t>
      </w:r>
      <w:r w:rsidRPr="0043679F">
        <w:rPr>
          <w:rFonts w:ascii="Times New Roman" w:hAnsi="Times New Roman" w:cs="Times New Roman"/>
          <w:bCs/>
          <w:szCs w:val="28"/>
        </w:rPr>
        <w:t>Санитарно-защитные зоны и санитарная классификация предприятий, сооружений и иных объектов», новая редакция).</w:t>
      </w:r>
    </w:p>
    <w:p w:rsidR="0043679F" w:rsidRPr="0043679F" w:rsidRDefault="0043679F" w:rsidP="0043679F">
      <w:pPr>
        <w:spacing w:after="0" w:line="240" w:lineRule="auto"/>
        <w:ind w:firstLine="426"/>
        <w:contextualSpacing/>
        <w:jc w:val="both"/>
        <w:rPr>
          <w:rFonts w:ascii="Times New Roman" w:hAnsi="Times New Roman" w:cs="Times New Roman"/>
          <w:i/>
          <w:szCs w:val="28"/>
        </w:rPr>
      </w:pPr>
      <w:r w:rsidRPr="0043679F">
        <w:rPr>
          <w:rFonts w:ascii="Times New Roman" w:hAnsi="Times New Roman" w:cs="Times New Roman"/>
          <w:szCs w:val="28"/>
        </w:rPr>
        <w:t xml:space="preserve">Размер санитарно-защитной зоны и рекомендуемые минимальные разрывы устанавливаются в соответствии с главой </w:t>
      </w:r>
      <w:r w:rsidRPr="0043679F">
        <w:rPr>
          <w:rFonts w:ascii="Times New Roman" w:hAnsi="Times New Roman" w:cs="Times New Roman"/>
          <w:szCs w:val="28"/>
          <w:lang w:val="en-US"/>
        </w:rPr>
        <w:t>VII</w:t>
      </w:r>
      <w:r w:rsidRPr="0043679F">
        <w:rPr>
          <w:rFonts w:ascii="Times New Roman" w:hAnsi="Times New Roman" w:cs="Times New Roman"/>
          <w:szCs w:val="28"/>
        </w:rPr>
        <w:t xml:space="preserve"> приложениями 1-6</w:t>
      </w:r>
      <w:r w:rsidRPr="0043679F">
        <w:rPr>
          <w:rFonts w:ascii="Times New Roman" w:hAnsi="Times New Roman" w:cs="Times New Roman"/>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43679F">
        <w:rPr>
          <w:rFonts w:ascii="Times New Roman" w:hAnsi="Times New Roman" w:cs="Times New Roman"/>
          <w:bCs/>
          <w:szCs w:val="28"/>
          <w:lang w:val="en-US"/>
        </w:rPr>
        <w:t>I</w:t>
      </w:r>
      <w:r w:rsidRPr="0043679F">
        <w:rPr>
          <w:rFonts w:ascii="Times New Roman" w:hAnsi="Times New Roman" w:cs="Times New Roman"/>
          <w:bCs/>
          <w:szCs w:val="28"/>
        </w:rPr>
        <w:t>-</w:t>
      </w:r>
      <w:r w:rsidRPr="0043679F">
        <w:rPr>
          <w:rFonts w:ascii="Times New Roman" w:hAnsi="Times New Roman" w:cs="Times New Roman"/>
          <w:bCs/>
          <w:szCs w:val="28"/>
          <w:lang w:val="en-US"/>
        </w:rPr>
        <w:t>III</w:t>
      </w:r>
      <w:r w:rsidRPr="0043679F">
        <w:rPr>
          <w:rFonts w:ascii="Times New Roman" w:hAnsi="Times New Roman" w:cs="Times New Roman"/>
          <w:bCs/>
          <w:szCs w:val="28"/>
        </w:rPr>
        <w:t xml:space="preserve"> классов опасности, разрабатывается проект ориентировочного размера санитарно-защитной зоны.</w:t>
      </w:r>
      <w:r w:rsidRPr="0043679F">
        <w:rPr>
          <w:rFonts w:ascii="Times New Roman" w:hAnsi="Times New Roman" w:cs="Times New Roman"/>
          <w:szCs w:val="28"/>
        </w:rPr>
        <w:t xml:space="preserve"> Разработка проекта СЗЗ для объектов </w:t>
      </w:r>
      <w:r w:rsidRPr="0043679F">
        <w:rPr>
          <w:rFonts w:ascii="Times New Roman" w:hAnsi="Times New Roman" w:cs="Times New Roman"/>
          <w:szCs w:val="28"/>
          <w:lang w:val="en-US"/>
        </w:rPr>
        <w:t>I</w:t>
      </w:r>
      <w:r w:rsidRPr="0043679F">
        <w:rPr>
          <w:rFonts w:ascii="Times New Roman" w:hAnsi="Times New Roman" w:cs="Times New Roman"/>
          <w:szCs w:val="28"/>
        </w:rPr>
        <w:t>-</w:t>
      </w:r>
      <w:r w:rsidRPr="0043679F">
        <w:rPr>
          <w:rFonts w:ascii="Times New Roman" w:hAnsi="Times New Roman" w:cs="Times New Roman"/>
          <w:szCs w:val="28"/>
          <w:lang w:val="en-US"/>
        </w:rPr>
        <w:t>III</w:t>
      </w:r>
      <w:r w:rsidRPr="0043679F">
        <w:rPr>
          <w:rFonts w:ascii="Times New Roman" w:hAnsi="Times New Roman" w:cs="Times New Roman"/>
          <w:szCs w:val="28"/>
        </w:rPr>
        <w:t xml:space="preserve"> классов опасности является обязательной</w:t>
      </w:r>
      <w:r w:rsidRPr="0043679F">
        <w:rPr>
          <w:rFonts w:ascii="Times New Roman" w:hAnsi="Times New Roman" w:cs="Times New Roman"/>
          <w:i/>
          <w:szCs w:val="28"/>
        </w:rPr>
        <w:t>.</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Режим использования территории санитарно-защитной зоны приведен в таблице 34.</w:t>
      </w:r>
    </w:p>
    <w:p w:rsidR="0043679F" w:rsidRPr="0043679F" w:rsidRDefault="0043679F" w:rsidP="0043679F">
      <w:pPr>
        <w:spacing w:after="0" w:line="240" w:lineRule="auto"/>
        <w:ind w:firstLine="426"/>
        <w:contextualSpacing/>
        <w:jc w:val="right"/>
        <w:rPr>
          <w:rFonts w:ascii="Times New Roman" w:hAnsi="Times New Roman" w:cs="Times New Roman"/>
          <w:i/>
          <w:szCs w:val="28"/>
        </w:rPr>
      </w:pPr>
      <w:r w:rsidRPr="0043679F">
        <w:rPr>
          <w:rFonts w:ascii="Times New Roman" w:hAnsi="Times New Roman" w:cs="Times New Roman"/>
          <w:i/>
          <w:szCs w:val="28"/>
        </w:rPr>
        <w:t>Таблица 34</w:t>
      </w:r>
    </w:p>
    <w:p w:rsidR="0043679F" w:rsidRPr="0043679F" w:rsidRDefault="0043679F" w:rsidP="0043679F">
      <w:pPr>
        <w:spacing w:after="0" w:line="240" w:lineRule="auto"/>
        <w:ind w:firstLine="426"/>
        <w:contextualSpacing/>
        <w:jc w:val="center"/>
        <w:rPr>
          <w:rFonts w:ascii="Times New Roman" w:hAnsi="Times New Roman" w:cs="Times New Roman"/>
          <w:b/>
          <w:i/>
          <w:szCs w:val="28"/>
        </w:rPr>
      </w:pPr>
      <w:r w:rsidRPr="0043679F">
        <w:rPr>
          <w:rFonts w:ascii="Times New Roman" w:hAnsi="Times New Roman" w:cs="Times New Roman"/>
          <w:b/>
          <w:i/>
          <w:szCs w:val="28"/>
        </w:rPr>
        <w:t>Режим использования территории санитарно-защитной зоны</w:t>
      </w:r>
    </w:p>
    <w:p w:rsidR="0043679F" w:rsidRPr="0043679F" w:rsidRDefault="0043679F" w:rsidP="0043679F">
      <w:pPr>
        <w:spacing w:after="0" w:line="240" w:lineRule="auto"/>
        <w:ind w:firstLine="426"/>
        <w:contextualSpacing/>
        <w:jc w:val="center"/>
        <w:rPr>
          <w:rFonts w:ascii="Times New Roman" w:hAnsi="Times New Roman" w:cs="Times New Roman"/>
          <w:b/>
          <w:i/>
          <w:szCs w:val="28"/>
        </w:rPr>
      </w:pPr>
      <w:r w:rsidRPr="0043679F">
        <w:rPr>
          <w:rFonts w:ascii="Times New Roman" w:hAnsi="Times New Roman" w:cs="Times New Roman"/>
          <w:b/>
          <w:i/>
          <w:szCs w:val="28"/>
        </w:rPr>
        <w:t>(п. 5.1</w:t>
      </w:r>
      <w:r w:rsidRPr="0043679F">
        <w:rPr>
          <w:rFonts w:ascii="Times New Roman" w:hAnsi="Times New Roman" w:cs="Times New Roman"/>
          <w:b/>
          <w:bCs/>
          <w:i/>
          <w:szCs w:val="28"/>
        </w:rPr>
        <w:t xml:space="preserve"> СанПиН 2.2.1/2.1.1.1200-03)</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43679F" w:rsidRPr="0043679F" w:rsidTr="002252F4">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szCs w:val="28"/>
              </w:rPr>
            </w:pPr>
            <w:r w:rsidRPr="0043679F">
              <w:rPr>
                <w:rFonts w:ascii="Times New Roman" w:hAnsi="Times New Roman" w:cs="Times New Roman"/>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szCs w:val="28"/>
              </w:rPr>
            </w:pPr>
            <w:r w:rsidRPr="0043679F">
              <w:rPr>
                <w:rFonts w:ascii="Times New Roman" w:hAnsi="Times New Roman" w:cs="Times New Roman"/>
                <w:szCs w:val="28"/>
              </w:rPr>
              <w:t>Допускается</w:t>
            </w:r>
          </w:p>
        </w:tc>
      </w:tr>
      <w:tr w:rsidR="0043679F" w:rsidRPr="0043679F" w:rsidTr="002252F4">
        <w:trPr>
          <w:trHeight w:val="273"/>
        </w:trPr>
        <w:tc>
          <w:tcPr>
            <w:tcW w:w="4678"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cs="Times New Roman"/>
                <w:szCs w:val="28"/>
              </w:rPr>
            </w:pPr>
            <w:r w:rsidRPr="0043679F">
              <w:rPr>
                <w:rFonts w:ascii="Times New Roman" w:hAnsi="Times New Roman" w:cs="Times New Roman"/>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3679F" w:rsidRPr="0043679F" w:rsidRDefault="0043679F" w:rsidP="0043679F">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cs="Times New Roman"/>
                <w:szCs w:val="28"/>
              </w:rPr>
            </w:pPr>
            <w:r w:rsidRPr="0043679F">
              <w:rPr>
                <w:rFonts w:ascii="Times New Roman" w:hAnsi="Times New Roman" w:cs="Times New Roman"/>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rPr>
                <w:rFonts w:ascii="Times New Roman" w:hAnsi="Times New Roman" w:cs="Times New Roman"/>
                <w:szCs w:val="28"/>
              </w:rPr>
            </w:pPr>
            <w:r w:rsidRPr="0043679F">
              <w:rPr>
                <w:rFonts w:ascii="Times New Roman" w:hAnsi="Times New Roman" w:cs="Times New Roman"/>
                <w:szCs w:val="28"/>
              </w:rPr>
              <w:t xml:space="preserve">размещать здания и сооружения для обслуживания работников указанного объекта и для обеспечения деятельности промышленного объекта (производства): </w:t>
            </w:r>
          </w:p>
          <w:p w:rsidR="0043679F" w:rsidRPr="0043679F" w:rsidRDefault="0043679F" w:rsidP="0043679F">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hAnsi="Times New Roman" w:cs="Times New Roman"/>
                <w:szCs w:val="28"/>
              </w:rPr>
            </w:pPr>
            <w:r w:rsidRPr="0043679F">
              <w:rPr>
                <w:rFonts w:ascii="Times New Roman" w:hAnsi="Times New Roman" w:cs="Times New Roman"/>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43679F" w:rsidRPr="0043679F" w:rsidRDefault="0043679F" w:rsidP="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промышленные объекты и производства первого класса - </w:t>
      </w:r>
      <w:smartTag w:uri="urn:schemas-microsoft-com:office:smarttags" w:element="metricconverter">
        <w:smartTagPr>
          <w:attr w:name="ProductID" w:val="1000 м"/>
        </w:smartTagPr>
        <w:r w:rsidRPr="0043679F">
          <w:rPr>
            <w:rFonts w:ascii="Times New Roman" w:hAnsi="Times New Roman" w:cs="Times New Roman"/>
            <w:szCs w:val="28"/>
          </w:rPr>
          <w:t>1000 м</w:t>
        </w:r>
      </w:smartTag>
      <w:r w:rsidRPr="0043679F">
        <w:rPr>
          <w:rFonts w:ascii="Times New Roman" w:hAnsi="Times New Roman" w:cs="Times New Roman"/>
          <w:szCs w:val="28"/>
        </w:rPr>
        <w:t>;</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Pr="0043679F">
          <w:rPr>
            <w:rFonts w:ascii="Times New Roman" w:hAnsi="Times New Roman" w:cs="Times New Roman"/>
            <w:szCs w:val="28"/>
          </w:rPr>
          <w:t>500 м</w:t>
        </w:r>
      </w:smartTag>
      <w:r w:rsidRPr="0043679F">
        <w:rPr>
          <w:rFonts w:ascii="Times New Roman" w:hAnsi="Times New Roman" w:cs="Times New Roman"/>
          <w:szCs w:val="28"/>
        </w:rPr>
        <w:t>;</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Pr="0043679F">
          <w:rPr>
            <w:rFonts w:ascii="Times New Roman" w:hAnsi="Times New Roman" w:cs="Times New Roman"/>
            <w:szCs w:val="28"/>
          </w:rPr>
          <w:t>300 м</w:t>
        </w:r>
      </w:smartTag>
      <w:r w:rsidRPr="0043679F">
        <w:rPr>
          <w:rFonts w:ascii="Times New Roman" w:hAnsi="Times New Roman" w:cs="Times New Roman"/>
          <w:szCs w:val="28"/>
        </w:rPr>
        <w:t>;</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43679F">
          <w:rPr>
            <w:rFonts w:ascii="Times New Roman" w:hAnsi="Times New Roman" w:cs="Times New Roman"/>
            <w:szCs w:val="28"/>
          </w:rPr>
          <w:t>100 м</w:t>
        </w:r>
      </w:smartTag>
      <w:r w:rsidRPr="0043679F">
        <w:rPr>
          <w:rFonts w:ascii="Times New Roman" w:hAnsi="Times New Roman" w:cs="Times New Roman"/>
          <w:szCs w:val="28"/>
        </w:rPr>
        <w:t>;</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Pr="0043679F">
          <w:rPr>
            <w:rFonts w:ascii="Times New Roman" w:hAnsi="Times New Roman" w:cs="Times New Roman"/>
            <w:szCs w:val="28"/>
          </w:rPr>
          <w:t>50 м</w:t>
        </w:r>
      </w:smartTag>
      <w:r w:rsidRPr="0043679F">
        <w:rPr>
          <w:rFonts w:ascii="Times New Roman" w:hAnsi="Times New Roman" w:cs="Times New Roman"/>
          <w:szCs w:val="28"/>
        </w:rPr>
        <w:t>.</w:t>
      </w:r>
    </w:p>
    <w:p w:rsidR="0043679F" w:rsidRPr="0043679F" w:rsidRDefault="0043679F" w:rsidP="0043679F">
      <w:pPr>
        <w:spacing w:after="0" w:line="240" w:lineRule="auto"/>
        <w:ind w:firstLine="426"/>
        <w:contextualSpacing/>
        <w:jc w:val="center"/>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Размеры СЗЗ и санитарных разрывов от объектов, оказывающих негативное воздействие на окружающую среду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для существующих объектов в соответствии с </w:t>
      </w:r>
      <w:r w:rsidRPr="0043679F">
        <w:rPr>
          <w:rFonts w:ascii="Times New Roman" w:hAnsi="Times New Roman" w:cs="Times New Roman"/>
          <w:bCs/>
          <w:szCs w:val="28"/>
        </w:rPr>
        <w:t xml:space="preserve">СанПиН 2.2.1/2.1.1.1200-03 (новая редакция) </w:t>
      </w:r>
      <w:r w:rsidRPr="0043679F">
        <w:rPr>
          <w:rFonts w:ascii="Times New Roman" w:hAnsi="Times New Roman" w:cs="Times New Roman"/>
          <w:szCs w:val="28"/>
        </w:rPr>
        <w:t>представлены в таблице 35.</w:t>
      </w:r>
    </w:p>
    <w:p w:rsidR="0043679F" w:rsidRPr="0043679F" w:rsidRDefault="0043679F" w:rsidP="0043679F">
      <w:pPr>
        <w:spacing w:after="0" w:line="240" w:lineRule="auto"/>
        <w:ind w:firstLine="426"/>
        <w:contextualSpacing/>
        <w:jc w:val="right"/>
        <w:rPr>
          <w:rFonts w:ascii="Times New Roman" w:hAnsi="Times New Roman" w:cs="Times New Roman"/>
          <w:i/>
          <w:szCs w:val="28"/>
        </w:rPr>
      </w:pPr>
      <w:r w:rsidRPr="0043679F">
        <w:rPr>
          <w:rFonts w:ascii="Times New Roman" w:hAnsi="Times New Roman" w:cs="Times New Roman"/>
          <w:i/>
          <w:szCs w:val="28"/>
        </w:rPr>
        <w:t>Таблица 35</w:t>
      </w:r>
    </w:p>
    <w:p w:rsidR="0043679F" w:rsidRPr="0043679F" w:rsidRDefault="0043679F" w:rsidP="0043679F">
      <w:pPr>
        <w:spacing w:after="0" w:line="240" w:lineRule="auto"/>
        <w:ind w:firstLine="426"/>
        <w:jc w:val="center"/>
        <w:rPr>
          <w:rFonts w:ascii="Times New Roman" w:hAnsi="Times New Roman" w:cs="Times New Roman"/>
          <w:b/>
          <w:i/>
          <w:szCs w:val="28"/>
        </w:rPr>
      </w:pPr>
      <w:r w:rsidRPr="0043679F">
        <w:rPr>
          <w:rFonts w:ascii="Times New Roman" w:hAnsi="Times New Roman" w:cs="Times New Roman"/>
          <w:b/>
          <w:i/>
          <w:szCs w:val="28"/>
        </w:rPr>
        <w:t xml:space="preserve">Размеры СЗЗ и санитарных разрывов от объектов, оказывающих негативное воздействие на окружающую среду </w:t>
      </w:r>
      <w:r w:rsidRPr="0043679F">
        <w:rPr>
          <w:rFonts w:ascii="Times New Roman" w:hAnsi="Times New Roman" w:cs="Times New Roman"/>
          <w:b/>
          <w:i/>
        </w:rPr>
        <w:t>Телецкого сельского поселения</w:t>
      </w:r>
    </w:p>
    <w:p w:rsidR="0043679F" w:rsidRPr="0043679F" w:rsidRDefault="0043679F" w:rsidP="0043679F">
      <w:pPr>
        <w:spacing w:after="0" w:line="240" w:lineRule="auto"/>
        <w:ind w:firstLine="426"/>
        <w:rPr>
          <w:rFonts w:ascii="Times New Roman" w:hAnsi="Times New Roman" w:cs="Times New Roman"/>
        </w:rPr>
      </w:pPr>
    </w:p>
    <w:tbl>
      <w:tblPr>
        <w:tblW w:w="10142" w:type="dxa"/>
        <w:jc w:val="center"/>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2490"/>
        <w:gridCol w:w="1925"/>
        <w:gridCol w:w="2442"/>
      </w:tblGrid>
      <w:tr w:rsidR="0043679F" w:rsidRPr="0043679F" w:rsidTr="002252F4">
        <w:trPr>
          <w:trHeight w:val="509"/>
          <w:jc w:val="center"/>
        </w:trPr>
        <w:tc>
          <w:tcPr>
            <w:tcW w:w="3285"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 объекта</w:t>
            </w:r>
          </w:p>
        </w:tc>
        <w:tc>
          <w:tcPr>
            <w:tcW w:w="2490"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Вид деятельности</w:t>
            </w:r>
          </w:p>
        </w:tc>
        <w:tc>
          <w:tcPr>
            <w:tcW w:w="1925" w:type="dxa"/>
            <w:vMerge w:val="restart"/>
            <w:shd w:val="clear" w:color="auto" w:fill="CCFFCC"/>
            <w:vAlign w:val="center"/>
          </w:tcPr>
          <w:p w:rsidR="0043679F" w:rsidRPr="0043679F" w:rsidRDefault="0043679F" w:rsidP="0043679F">
            <w:pPr>
              <w:spacing w:after="0" w:line="240" w:lineRule="auto"/>
              <w:ind w:right="-132" w:firstLine="426"/>
              <w:jc w:val="center"/>
              <w:rPr>
                <w:rFonts w:ascii="Times New Roman" w:hAnsi="Times New Roman" w:cs="Times New Roman"/>
              </w:rPr>
            </w:pPr>
            <w:r w:rsidRPr="0043679F">
              <w:rPr>
                <w:rFonts w:ascii="Times New Roman" w:hAnsi="Times New Roman" w:cs="Times New Roman"/>
              </w:rPr>
              <w:t>Размер СЗЗ, м/</w:t>
            </w:r>
          </w:p>
          <w:p w:rsidR="0043679F" w:rsidRPr="0043679F" w:rsidRDefault="0043679F" w:rsidP="0043679F">
            <w:pPr>
              <w:spacing w:after="0" w:line="240" w:lineRule="auto"/>
              <w:ind w:right="-132" w:firstLine="426"/>
              <w:jc w:val="center"/>
              <w:rPr>
                <w:rFonts w:ascii="Times New Roman" w:hAnsi="Times New Roman" w:cs="Times New Roman"/>
              </w:rPr>
            </w:pPr>
            <w:r w:rsidRPr="0043679F">
              <w:rPr>
                <w:rFonts w:ascii="Times New Roman" w:hAnsi="Times New Roman" w:cs="Times New Roman"/>
              </w:rPr>
              <w:t>класс опасности</w:t>
            </w:r>
          </w:p>
        </w:tc>
        <w:tc>
          <w:tcPr>
            <w:tcW w:w="2442"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Фактическое соблюдение размеров СЗЗ</w:t>
            </w:r>
          </w:p>
        </w:tc>
      </w:tr>
      <w:tr w:rsidR="0043679F" w:rsidRPr="0043679F" w:rsidTr="002252F4">
        <w:trPr>
          <w:trHeight w:val="509"/>
          <w:jc w:val="center"/>
        </w:trPr>
        <w:tc>
          <w:tcPr>
            <w:tcW w:w="3285" w:type="dxa"/>
            <w:vMerge/>
            <w:shd w:val="clear" w:color="auto" w:fill="CCFFCC"/>
          </w:tcPr>
          <w:p w:rsidR="0043679F" w:rsidRPr="0043679F" w:rsidRDefault="0043679F" w:rsidP="0043679F">
            <w:pPr>
              <w:spacing w:after="0" w:line="240" w:lineRule="auto"/>
              <w:ind w:firstLine="426"/>
              <w:rPr>
                <w:rFonts w:ascii="Times New Roman" w:hAnsi="Times New Roman" w:cs="Times New Roman"/>
              </w:rPr>
            </w:pPr>
          </w:p>
        </w:tc>
        <w:tc>
          <w:tcPr>
            <w:tcW w:w="2490" w:type="dxa"/>
            <w:vMerge/>
            <w:shd w:val="clear" w:color="auto" w:fill="CCFFCC"/>
          </w:tcPr>
          <w:p w:rsidR="0043679F" w:rsidRPr="0043679F" w:rsidRDefault="0043679F" w:rsidP="0043679F">
            <w:pPr>
              <w:spacing w:after="0" w:line="240" w:lineRule="auto"/>
              <w:ind w:firstLine="426"/>
              <w:rPr>
                <w:rFonts w:ascii="Times New Roman" w:hAnsi="Times New Roman" w:cs="Times New Roman"/>
              </w:rPr>
            </w:pPr>
          </w:p>
        </w:tc>
        <w:tc>
          <w:tcPr>
            <w:tcW w:w="1925" w:type="dxa"/>
            <w:vMerge/>
            <w:shd w:val="clear" w:color="auto" w:fill="CCFFCC"/>
          </w:tcPr>
          <w:p w:rsidR="0043679F" w:rsidRPr="0043679F" w:rsidRDefault="0043679F" w:rsidP="0043679F">
            <w:pPr>
              <w:spacing w:after="0" w:line="240" w:lineRule="auto"/>
              <w:ind w:firstLine="426"/>
              <w:rPr>
                <w:rFonts w:ascii="Times New Roman" w:hAnsi="Times New Roman" w:cs="Times New Roman"/>
              </w:rPr>
            </w:pPr>
          </w:p>
        </w:tc>
        <w:tc>
          <w:tcPr>
            <w:tcW w:w="2442" w:type="dxa"/>
            <w:vMerge/>
            <w:shd w:val="clear" w:color="auto" w:fill="CCFFCC"/>
          </w:tcPr>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Макарзно</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0,47</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не 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расположенное вдоль дороги «Трубчевск - Погар» между д. Макарзно и д. Красное</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1,37</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расположенное южнее д. Красное</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0,47</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с. Поповка</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0,21</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Телец</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1,73</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не 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восточнее д. Карташово</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0,61</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Лучки</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0,25</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не 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с. Филипповичи</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0,25</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расположенное около северо-восточной границы рзд. Непорень</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0,35</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п. Высокий Ключ</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0,20</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Кветунь</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0,16</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Колодезки</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1,34</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Красное</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0,15</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п. Прогресс</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0,33</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п. Старая Непорень</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0,35</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276"/>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Сельскохозяйственное предприятие, расположенное юго-восточнее д. Красное</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сельскохозяйственное производство, Аграрный колледж, кирпичный завод</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w:t>
            </w:r>
            <w:r w:rsidRPr="0043679F">
              <w:rPr>
                <w:rFonts w:ascii="Times New Roman" w:hAnsi="Times New Roman" w:cs="Times New Roman"/>
                <w:lang w:val="en-US"/>
              </w:rPr>
              <w:t>IV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443"/>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ферма севернее д. Макарзно</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содержание КРС (около 100 голов)</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w:t>
            </w:r>
            <w:r w:rsidRPr="0043679F">
              <w:rPr>
                <w:rFonts w:ascii="Times New Roman" w:hAnsi="Times New Roman" w:cs="Times New Roman"/>
                <w:lang w:val="en-US"/>
              </w:rPr>
              <w:t>IV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443"/>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Сельскохозяйственное предприятие, расположенное западнее д. Поповка</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300/</w:t>
            </w:r>
            <w:r w:rsidRPr="0043679F">
              <w:rPr>
                <w:rFonts w:ascii="Times New Roman" w:hAnsi="Times New Roman" w:cs="Times New Roman"/>
                <w:lang w:val="en-US"/>
              </w:rPr>
              <w:t>III</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443"/>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Сельскохозяйственное предприятие, расположенное около северо-восточной границы  д. Поповка</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аграрный колледж, ветеринарная клиника</w:t>
            </w: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443"/>
          <w:jc w:val="center"/>
        </w:trPr>
        <w:tc>
          <w:tcPr>
            <w:tcW w:w="3285"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Зерноток в с. Филипповичи</w:t>
            </w:r>
          </w:p>
        </w:tc>
        <w:tc>
          <w:tcPr>
            <w:tcW w:w="2490" w:type="dxa"/>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92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w:t>
            </w:r>
            <w:r w:rsidRPr="0043679F">
              <w:rPr>
                <w:rFonts w:ascii="Times New Roman" w:hAnsi="Times New Roman" w:cs="Times New Roman"/>
                <w:lang w:val="en-US"/>
              </w:rPr>
              <w:t>V</w:t>
            </w:r>
          </w:p>
        </w:tc>
        <w:tc>
          <w:tcPr>
            <w:tcW w:w="244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соблюдается</w:t>
            </w:r>
          </w:p>
        </w:tc>
      </w:tr>
    </w:tbl>
    <w:p w:rsidR="0043679F" w:rsidRPr="0043679F" w:rsidRDefault="0043679F" w:rsidP="0043679F">
      <w:pPr>
        <w:spacing w:after="0" w:line="240" w:lineRule="auto"/>
        <w:ind w:firstLine="426"/>
        <w:contextualSpacing/>
        <w:jc w:val="center"/>
        <w:rPr>
          <w:rFonts w:ascii="Times New Roman" w:hAnsi="Times New Roman" w:cs="Times New Roman"/>
          <w:color w:val="548DD4"/>
        </w:rPr>
      </w:pPr>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szCs w:val="28"/>
        </w:rPr>
        <w:t xml:space="preserve">В настоящее время на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часть территории жилой застройки населенных пунктов находится в СЗЗ, что недопустимо в соответствии с требованиями </w:t>
      </w:r>
      <w:r w:rsidRPr="0043679F">
        <w:rPr>
          <w:rFonts w:ascii="Times New Roman" w:hAnsi="Times New Roman" w:cs="Times New Roman"/>
          <w:bCs/>
          <w:szCs w:val="28"/>
        </w:rPr>
        <w:t>СанПиН 2.2.1/2.1.1.1200-03</w:t>
      </w:r>
      <w:r w:rsidRPr="0043679F">
        <w:rPr>
          <w:rFonts w:ascii="Times New Roman" w:hAnsi="Times New Roman" w:cs="Times New Roman"/>
          <w:b/>
          <w:bCs/>
          <w:szCs w:val="28"/>
        </w:rPr>
        <w:t xml:space="preserve"> «</w:t>
      </w:r>
      <w:r w:rsidRPr="0043679F">
        <w:rPr>
          <w:rFonts w:ascii="Times New Roman" w:hAnsi="Times New Roman" w:cs="Times New Roman"/>
          <w:bCs/>
          <w:szCs w:val="28"/>
        </w:rPr>
        <w:t xml:space="preserve">Санитарно-защитные зоны и санитарная классификация предприятий, сооружений и иных объектов», новая редакция. </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Учитывая вышесказанное, при разработке проектных решений генерального плана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необходимо предусмотреть мероприятия по снижению уровня негативного воздействия объектов на окружающую среду для снижения размеров СЗЗ, а также мероприятия по расселению жилых домов, находящихся в СЗЗ.</w:t>
      </w:r>
    </w:p>
    <w:p w:rsidR="0043679F" w:rsidRPr="0043679F" w:rsidRDefault="0043679F" w:rsidP="0043679F">
      <w:pPr>
        <w:spacing w:after="0" w:line="240" w:lineRule="auto"/>
        <w:ind w:firstLine="426"/>
        <w:contextualSpacing/>
        <w:jc w:val="both"/>
        <w:rPr>
          <w:rFonts w:ascii="Times New Roman" w:hAnsi="Times New Roman" w:cs="Times New Roman"/>
          <w:szCs w:val="28"/>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rPr>
      </w:pPr>
      <w:bookmarkStart w:id="214" w:name="_Toc286309986"/>
      <w:bookmarkStart w:id="215" w:name="_Toc286310137"/>
      <w:bookmarkStart w:id="216" w:name="_Toc512581712"/>
      <w:r w:rsidRPr="0043679F">
        <w:rPr>
          <w:rFonts w:ascii="Times New Roman" w:hAnsi="Times New Roman" w:cs="Times New Roman"/>
          <w:b/>
        </w:rPr>
        <w:t>1.12.6. Придорожные полосы и санитарные разрывы</w:t>
      </w:r>
      <w:bookmarkEnd w:id="214"/>
      <w:bookmarkEnd w:id="215"/>
      <w:bookmarkEnd w:id="216"/>
      <w:r w:rsidRPr="0043679F">
        <w:rPr>
          <w:rFonts w:ascii="Times New Roman" w:hAnsi="Times New Roman" w:cs="Times New Roman"/>
          <w:b/>
        </w:rPr>
        <w:t xml:space="preserve"> </w:t>
      </w: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217" w:name="_Toc286309987"/>
      <w:bookmarkStart w:id="218" w:name="_Toc286310138"/>
      <w:bookmarkStart w:id="219" w:name="_Toc512581713"/>
      <w:r w:rsidRPr="0043679F">
        <w:rPr>
          <w:rFonts w:ascii="Times New Roman" w:hAnsi="Times New Roman" w:cs="Times New Roman"/>
          <w:b/>
        </w:rPr>
        <w:t>от автомобильных и железных дорог</w:t>
      </w:r>
      <w:bookmarkEnd w:id="217"/>
      <w:bookmarkEnd w:id="218"/>
      <w:bookmarkEnd w:id="219"/>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szCs w:val="28"/>
        </w:rPr>
        <w:t xml:space="preserve">В соответствии со ст.26 ФЗ № 257-ФЗ от 08.11.2007г. </w:t>
      </w:r>
      <w:r w:rsidRPr="0043679F">
        <w:rPr>
          <w:rFonts w:ascii="Times New Roman" w:hAnsi="Times New Roman" w:cs="Times New Roman"/>
          <w:b/>
          <w:bCs/>
          <w:szCs w:val="28"/>
        </w:rPr>
        <w:t xml:space="preserve"> «</w:t>
      </w:r>
      <w:r w:rsidRPr="0043679F">
        <w:rPr>
          <w:rFonts w:ascii="Times New Roman" w:hAnsi="Times New Roman" w:cs="Times New Roman"/>
          <w:bCs/>
          <w:szCs w:val="28"/>
        </w:rPr>
        <w:t xml:space="preserve">Об автомобильных дорогах и о дорожной деятельности в Российской Федерации» </w:t>
      </w:r>
      <w:r w:rsidRPr="0043679F">
        <w:rPr>
          <w:rFonts w:ascii="Times New Roman" w:hAnsi="Times New Roman" w:cs="Times New Roman"/>
          <w:szCs w:val="28"/>
        </w:rPr>
        <w:t>от автомагистралей вне границ населённых пунктов устанавливаются придорожные полосы.</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bCs/>
          <w:szCs w:val="28"/>
        </w:rPr>
        <w:t>Размеры придорожных полос автомагистралей устанавливаются в зависимости от их технической категории:</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вдоль автомагистрали </w:t>
      </w:r>
      <w:r w:rsidRPr="0043679F">
        <w:rPr>
          <w:rFonts w:ascii="Times New Roman" w:hAnsi="Times New Roman" w:cs="Times New Roman"/>
          <w:szCs w:val="28"/>
          <w:lang w:val="en-US"/>
        </w:rPr>
        <w:t>I</w:t>
      </w:r>
      <w:r w:rsidRPr="0043679F">
        <w:rPr>
          <w:rFonts w:ascii="Times New Roman" w:hAnsi="Times New Roman" w:cs="Times New Roman"/>
          <w:szCs w:val="28"/>
        </w:rPr>
        <w:t>-</w:t>
      </w:r>
      <w:r w:rsidRPr="0043679F">
        <w:rPr>
          <w:rFonts w:ascii="Times New Roman" w:hAnsi="Times New Roman" w:cs="Times New Roman"/>
          <w:szCs w:val="28"/>
          <w:lang w:val="en-US"/>
        </w:rPr>
        <w:t>II</w:t>
      </w:r>
      <w:r w:rsidRPr="0043679F">
        <w:rPr>
          <w:rFonts w:ascii="Times New Roman" w:hAnsi="Times New Roman" w:cs="Times New Roman"/>
          <w:szCs w:val="28"/>
        </w:rPr>
        <w:t xml:space="preserve"> категории устанавливается придорожная полоса размером 75м;</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вдоль автомагистрали </w:t>
      </w:r>
      <w:r w:rsidRPr="0043679F">
        <w:rPr>
          <w:rFonts w:ascii="Times New Roman" w:hAnsi="Times New Roman" w:cs="Times New Roman"/>
          <w:szCs w:val="28"/>
          <w:lang w:val="en-US"/>
        </w:rPr>
        <w:t>III</w:t>
      </w:r>
      <w:r w:rsidRPr="0043679F">
        <w:rPr>
          <w:rFonts w:ascii="Times New Roman" w:hAnsi="Times New Roman" w:cs="Times New Roman"/>
          <w:szCs w:val="28"/>
        </w:rPr>
        <w:t>-</w:t>
      </w:r>
      <w:r w:rsidRPr="0043679F">
        <w:rPr>
          <w:rFonts w:ascii="Times New Roman" w:hAnsi="Times New Roman" w:cs="Times New Roman"/>
          <w:szCs w:val="28"/>
          <w:lang w:val="en-US"/>
        </w:rPr>
        <w:t>IV</w:t>
      </w:r>
      <w:r w:rsidRPr="0043679F">
        <w:rPr>
          <w:rFonts w:ascii="Times New Roman" w:hAnsi="Times New Roman" w:cs="Times New Roman"/>
          <w:szCs w:val="28"/>
        </w:rPr>
        <w:t xml:space="preserve"> категории -  </w:t>
      </w:r>
      <w:smartTag w:uri="urn:schemas-microsoft-com:office:smarttags" w:element="metricconverter">
        <w:smartTagPr>
          <w:attr w:name="ProductID" w:val="50 м"/>
        </w:smartTagPr>
        <w:r w:rsidRPr="0043679F">
          <w:rPr>
            <w:rFonts w:ascii="Times New Roman" w:hAnsi="Times New Roman" w:cs="Times New Roman"/>
            <w:szCs w:val="28"/>
          </w:rPr>
          <w:t>50 м</w:t>
        </w:r>
      </w:smartTag>
      <w:r w:rsidRPr="0043679F">
        <w:rPr>
          <w:rFonts w:ascii="Times New Roman" w:hAnsi="Times New Roman" w:cs="Times New Roman"/>
          <w:szCs w:val="28"/>
        </w:rPr>
        <w:t>;</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вдоль автомагистрали </w:t>
      </w:r>
      <w:r w:rsidRPr="0043679F">
        <w:rPr>
          <w:rFonts w:ascii="Times New Roman" w:hAnsi="Times New Roman" w:cs="Times New Roman"/>
          <w:szCs w:val="28"/>
          <w:lang w:val="en-US"/>
        </w:rPr>
        <w:t>V</w:t>
      </w:r>
      <w:r w:rsidRPr="0043679F">
        <w:rPr>
          <w:rFonts w:ascii="Times New Roman" w:hAnsi="Times New Roman" w:cs="Times New Roman"/>
          <w:szCs w:val="28"/>
        </w:rPr>
        <w:t xml:space="preserve"> категории - </w:t>
      </w:r>
      <w:smartTag w:uri="urn:schemas-microsoft-com:office:smarttags" w:element="metricconverter">
        <w:smartTagPr>
          <w:attr w:name="ProductID" w:val="25 м"/>
        </w:smartTagPr>
        <w:r w:rsidRPr="0043679F">
          <w:rPr>
            <w:rFonts w:ascii="Times New Roman" w:hAnsi="Times New Roman" w:cs="Times New Roman"/>
            <w:szCs w:val="28"/>
          </w:rPr>
          <w:t>25 м</w:t>
        </w:r>
      </w:smartTag>
      <w:r w:rsidRPr="0043679F">
        <w:rPr>
          <w:rFonts w:ascii="Times New Roman" w:hAnsi="Times New Roman" w:cs="Times New Roman"/>
          <w:szCs w:val="28"/>
        </w:rPr>
        <w:t>.</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На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проходят автодороги регионального значения </w:t>
      </w:r>
      <w:r w:rsidRPr="0043679F">
        <w:rPr>
          <w:rFonts w:ascii="Times New Roman" w:hAnsi="Times New Roman" w:cs="Times New Roman"/>
          <w:szCs w:val="28"/>
          <w:lang w:val="en-US"/>
        </w:rPr>
        <w:t>IV</w:t>
      </w:r>
      <w:r w:rsidRPr="0043679F">
        <w:rPr>
          <w:rFonts w:ascii="Times New Roman" w:hAnsi="Times New Roman" w:cs="Times New Roman"/>
          <w:szCs w:val="28"/>
        </w:rPr>
        <w:t xml:space="preserve"> технической категории </w:t>
      </w:r>
      <w:r w:rsidRPr="0043679F">
        <w:rPr>
          <w:rFonts w:ascii="Times New Roman" w:hAnsi="Times New Roman" w:cs="Times New Roman"/>
        </w:rPr>
        <w:t xml:space="preserve">«Суземка - Трубчевск - Белая Березка», «Суземка - Трубчевск», «Трубчевск – Погар», «Кветунь - Витемля», «Семцы - Рамасуха – Трубчевск», «Трубчевск - Гнилево», кроме того, имеется подъезд к селу Филипповичи </w:t>
      </w:r>
      <w:r w:rsidRPr="0043679F">
        <w:rPr>
          <w:rFonts w:ascii="Times New Roman" w:hAnsi="Times New Roman" w:cs="Times New Roman"/>
          <w:szCs w:val="28"/>
          <w:lang w:val="en-US"/>
        </w:rPr>
        <w:t>IV</w:t>
      </w:r>
      <w:r w:rsidRPr="0043679F">
        <w:rPr>
          <w:rFonts w:ascii="Times New Roman" w:hAnsi="Times New Roman" w:cs="Times New Roman"/>
          <w:szCs w:val="28"/>
        </w:rPr>
        <w:t xml:space="preserve"> технической категории, вдоль которых устанавливаются придорожные полосы размером </w:t>
      </w:r>
      <w:smartTag w:uri="urn:schemas-microsoft-com:office:smarttags" w:element="metricconverter">
        <w:smartTagPr>
          <w:attr w:name="ProductID" w:val="50 м"/>
        </w:smartTagPr>
        <w:r w:rsidRPr="0043679F">
          <w:rPr>
            <w:rFonts w:ascii="Times New Roman" w:hAnsi="Times New Roman" w:cs="Times New Roman"/>
            <w:szCs w:val="28"/>
          </w:rPr>
          <w:t>50 м</w:t>
        </w:r>
      </w:smartTag>
      <w:r w:rsidRPr="0043679F">
        <w:rPr>
          <w:rFonts w:ascii="Times New Roman" w:hAnsi="Times New Roman" w:cs="Times New Roman"/>
          <w:szCs w:val="28"/>
        </w:rPr>
        <w:t>.</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Кроме того, по территории поселения проходит однопутная </w:t>
      </w:r>
      <w:r w:rsidRPr="0043679F">
        <w:rPr>
          <w:rFonts w:ascii="Times New Roman" w:hAnsi="Times New Roman" w:cs="Times New Roman"/>
        </w:rPr>
        <w:t>железнодорожная линия «Суземская хозветвь», по которой осуществляются грузовые перевозки. В</w:t>
      </w:r>
      <w:r w:rsidRPr="0043679F">
        <w:rPr>
          <w:rFonts w:ascii="Times New Roman" w:hAnsi="Times New Roman" w:cs="Times New Roman"/>
          <w:szCs w:val="28"/>
        </w:rPr>
        <w:t>доль неё в соответствии со СНиП 2.07.01-89* «Градостроительство. Планировка и застройка городских и сельских поселений» (утв. Постановлением Госстроя СССР от 16.05.1989 N 78) устанавливаются санитарные разрывы.</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Санитарный разрыв – это расстояние от источника химического, биологического и/или физического воздействия, уменьшающее эти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Информация о нормативных санитарных разрывах от железной дороги на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представлена в таблице 36.</w:t>
      </w:r>
    </w:p>
    <w:p w:rsidR="0043679F" w:rsidRPr="0043679F" w:rsidRDefault="0043679F" w:rsidP="0043679F">
      <w:pPr>
        <w:spacing w:after="0" w:line="240" w:lineRule="auto"/>
        <w:ind w:firstLine="426"/>
        <w:contextualSpacing/>
        <w:jc w:val="right"/>
        <w:rPr>
          <w:rFonts w:ascii="Times New Roman" w:hAnsi="Times New Roman" w:cs="Times New Roman"/>
          <w:i/>
          <w:szCs w:val="28"/>
        </w:rPr>
      </w:pPr>
      <w:r w:rsidRPr="0043679F">
        <w:rPr>
          <w:rFonts w:ascii="Times New Roman" w:hAnsi="Times New Roman" w:cs="Times New Roman"/>
          <w:i/>
          <w:szCs w:val="28"/>
        </w:rPr>
        <w:t>Таблица 36</w:t>
      </w:r>
    </w:p>
    <w:p w:rsidR="0043679F" w:rsidRPr="0043679F" w:rsidRDefault="0043679F" w:rsidP="0043679F">
      <w:pPr>
        <w:spacing w:after="0" w:line="240" w:lineRule="auto"/>
        <w:ind w:firstLine="426"/>
        <w:contextualSpacing/>
        <w:jc w:val="center"/>
        <w:rPr>
          <w:rFonts w:ascii="Times New Roman" w:hAnsi="Times New Roman" w:cs="Times New Roman"/>
          <w:b/>
          <w:i/>
          <w:szCs w:val="28"/>
        </w:rPr>
      </w:pPr>
      <w:r w:rsidRPr="0043679F">
        <w:rPr>
          <w:rFonts w:ascii="Times New Roman" w:hAnsi="Times New Roman" w:cs="Times New Roman"/>
          <w:b/>
          <w:i/>
          <w:szCs w:val="28"/>
        </w:rPr>
        <w:t xml:space="preserve">Санитарные разрывы от железной дороги на территории </w:t>
      </w:r>
      <w:r w:rsidRPr="0043679F">
        <w:rPr>
          <w:rFonts w:ascii="Times New Roman" w:hAnsi="Times New Roman" w:cs="Times New Roman"/>
          <w:b/>
          <w:i/>
        </w:rPr>
        <w:t>Телецкого сельского поселения</w:t>
      </w:r>
    </w:p>
    <w:tbl>
      <w:tblPr>
        <w:tblW w:w="9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3"/>
        <w:gridCol w:w="1845"/>
        <w:gridCol w:w="2850"/>
        <w:gridCol w:w="2070"/>
        <w:gridCol w:w="1800"/>
      </w:tblGrid>
      <w:tr w:rsidR="0043679F" w:rsidRPr="0043679F" w:rsidTr="002252F4">
        <w:trPr>
          <w:jc w:val="center"/>
        </w:trPr>
        <w:tc>
          <w:tcPr>
            <w:tcW w:w="663"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п/п</w:t>
            </w:r>
          </w:p>
        </w:tc>
        <w:tc>
          <w:tcPr>
            <w:tcW w:w="1845"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 объекта</w:t>
            </w:r>
          </w:p>
        </w:tc>
        <w:tc>
          <w:tcPr>
            <w:tcW w:w="285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Нормативный размер санитарного разрыва, м</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(в соответствии со СНиП 2.07.01-89*)</w:t>
            </w:r>
          </w:p>
        </w:tc>
        <w:tc>
          <w:tcPr>
            <w:tcW w:w="207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Примечание</w:t>
            </w:r>
          </w:p>
        </w:tc>
        <w:tc>
          <w:tcPr>
            <w:tcW w:w="180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Фактическое соблюдение размеров санитарных разрывов</w:t>
            </w:r>
          </w:p>
        </w:tc>
      </w:tr>
      <w:tr w:rsidR="0043679F" w:rsidRPr="0043679F" w:rsidTr="002252F4">
        <w:trPr>
          <w:trHeight w:val="918"/>
          <w:jc w:val="center"/>
        </w:trPr>
        <w:tc>
          <w:tcPr>
            <w:tcW w:w="663" w:type="dxa"/>
            <w:vMerge w:val="restart"/>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w:t>
            </w:r>
          </w:p>
        </w:tc>
        <w:tc>
          <w:tcPr>
            <w:tcW w:w="1845" w:type="dxa"/>
            <w:vMerge w:val="restart"/>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Железная дорога «Суземская хозветвь»</w:t>
            </w:r>
          </w:p>
        </w:tc>
        <w:tc>
          <w:tcPr>
            <w:tcW w:w="2850" w:type="dxa"/>
            <w:tcBorders>
              <w:bottom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smartTag w:uri="urn:schemas-microsoft-com:office:smarttags" w:element="metricconverter">
              <w:smartTagPr>
                <w:attr w:name="ProductID" w:val="100 м"/>
              </w:smartTagPr>
              <w:r w:rsidRPr="0043679F">
                <w:rPr>
                  <w:rFonts w:ascii="Times New Roman" w:hAnsi="Times New Roman" w:cs="Times New Roman"/>
                </w:rPr>
                <w:t>100 м</w:t>
              </w:r>
            </w:smartTag>
            <w:r w:rsidRPr="0043679F">
              <w:rPr>
                <w:rFonts w:ascii="Times New Roman" w:hAnsi="Times New Roman" w:cs="Times New Roman"/>
              </w:rPr>
              <w:t xml:space="preserve"> от оси крайнего железнодорожного пути - до жилой застройки;</w:t>
            </w:r>
          </w:p>
        </w:tc>
        <w:tc>
          <w:tcPr>
            <w:tcW w:w="2070" w:type="dxa"/>
            <w:vMerge w:val="restart"/>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Не менее 50% площади зоны санитарного разрыва должно быть озеленено</w:t>
            </w:r>
          </w:p>
        </w:tc>
        <w:tc>
          <w:tcPr>
            <w:tcW w:w="1800" w:type="dxa"/>
            <w:vMerge w:val="restart"/>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соблюдается</w:t>
            </w:r>
          </w:p>
        </w:tc>
      </w:tr>
      <w:tr w:rsidR="0043679F" w:rsidRPr="0043679F" w:rsidTr="002252F4">
        <w:trPr>
          <w:trHeight w:val="551"/>
          <w:jc w:val="center"/>
        </w:trPr>
        <w:tc>
          <w:tcPr>
            <w:tcW w:w="663" w:type="dxa"/>
            <w:vMerge/>
            <w:vAlign w:val="center"/>
          </w:tcPr>
          <w:p w:rsidR="0043679F" w:rsidRPr="0043679F" w:rsidRDefault="0043679F" w:rsidP="0043679F">
            <w:pPr>
              <w:spacing w:after="0" w:line="240" w:lineRule="auto"/>
              <w:ind w:firstLine="426"/>
              <w:rPr>
                <w:rFonts w:ascii="Times New Roman" w:hAnsi="Times New Roman" w:cs="Times New Roman"/>
              </w:rPr>
            </w:pPr>
          </w:p>
        </w:tc>
        <w:tc>
          <w:tcPr>
            <w:tcW w:w="1845" w:type="dxa"/>
            <w:vMerge/>
            <w:vAlign w:val="center"/>
          </w:tcPr>
          <w:p w:rsidR="0043679F" w:rsidRPr="0043679F" w:rsidRDefault="0043679F" w:rsidP="0043679F">
            <w:pPr>
              <w:spacing w:after="0" w:line="240" w:lineRule="auto"/>
              <w:ind w:firstLine="426"/>
              <w:rPr>
                <w:rFonts w:ascii="Times New Roman" w:hAnsi="Times New Roman" w:cs="Times New Roman"/>
              </w:rPr>
            </w:pPr>
          </w:p>
        </w:tc>
        <w:tc>
          <w:tcPr>
            <w:tcW w:w="2850" w:type="dxa"/>
            <w:tcBorders>
              <w:top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не менее </w:t>
            </w:r>
            <w:smartTag w:uri="urn:schemas-microsoft-com:office:smarttags" w:element="metricconverter">
              <w:smartTagPr>
                <w:attr w:name="ProductID" w:val="50 м"/>
              </w:smartTagPr>
              <w:r w:rsidRPr="0043679F">
                <w:rPr>
                  <w:rFonts w:ascii="Times New Roman" w:hAnsi="Times New Roman" w:cs="Times New Roman"/>
                </w:rPr>
                <w:t>50 м</w:t>
              </w:r>
            </w:smartTag>
            <w:r w:rsidRPr="0043679F">
              <w:rPr>
                <w:rFonts w:ascii="Times New Roman" w:hAnsi="Times New Roman" w:cs="Times New Roman"/>
              </w:rPr>
              <w:t xml:space="preserve"> – до границ садовых участков</w:t>
            </w:r>
          </w:p>
        </w:tc>
        <w:tc>
          <w:tcPr>
            <w:tcW w:w="2070" w:type="dxa"/>
            <w:vMerge/>
            <w:vAlign w:val="center"/>
          </w:tcPr>
          <w:p w:rsidR="0043679F" w:rsidRPr="0043679F" w:rsidRDefault="0043679F" w:rsidP="0043679F">
            <w:pPr>
              <w:spacing w:after="0" w:line="240" w:lineRule="auto"/>
              <w:ind w:firstLine="426"/>
              <w:rPr>
                <w:rFonts w:ascii="Times New Roman" w:hAnsi="Times New Roman" w:cs="Times New Roman"/>
              </w:rPr>
            </w:pPr>
          </w:p>
        </w:tc>
        <w:tc>
          <w:tcPr>
            <w:tcW w:w="1800" w:type="dxa"/>
            <w:vMerge/>
            <w:vAlign w:val="center"/>
          </w:tcPr>
          <w:p w:rsidR="0043679F" w:rsidRPr="0043679F" w:rsidRDefault="0043679F" w:rsidP="0043679F">
            <w:pPr>
              <w:spacing w:after="0" w:line="240" w:lineRule="auto"/>
              <w:ind w:firstLine="426"/>
              <w:rPr>
                <w:rFonts w:ascii="Times New Roman" w:hAnsi="Times New Roman" w:cs="Times New Roman"/>
              </w:rPr>
            </w:pPr>
          </w:p>
        </w:tc>
      </w:tr>
    </w:tbl>
    <w:p w:rsidR="0043679F" w:rsidRPr="0043679F" w:rsidRDefault="0043679F" w:rsidP="0043679F">
      <w:pPr>
        <w:spacing w:after="0" w:line="240" w:lineRule="auto"/>
        <w:ind w:firstLine="426"/>
        <w:contextualSpacing/>
        <w:jc w:val="both"/>
        <w:rPr>
          <w:rFonts w:ascii="Times New Roman" w:hAnsi="Times New Roman" w:cs="Times New Roman"/>
          <w:sz w:val="28"/>
          <w:szCs w:val="28"/>
        </w:rPr>
      </w:pPr>
      <w:r w:rsidRPr="0043679F">
        <w:rPr>
          <w:rFonts w:ascii="Times New Roman" w:hAnsi="Times New Roman" w:cs="Times New Roman"/>
          <w:sz w:val="28"/>
          <w:szCs w:val="28"/>
        </w:rPr>
        <w:t xml:space="preserve"> </w:t>
      </w: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220" w:name="_Toc286309988"/>
      <w:bookmarkStart w:id="221" w:name="_Toc286310139"/>
      <w:bookmarkStart w:id="222" w:name="_Toc512581714"/>
      <w:r w:rsidRPr="0043679F">
        <w:rPr>
          <w:rFonts w:ascii="Times New Roman" w:hAnsi="Times New Roman" w:cs="Times New Roman"/>
          <w:b/>
          <w:szCs w:val="28"/>
        </w:rPr>
        <w:t>1.12.7. Технические охранные зоны инженерных сетей</w:t>
      </w:r>
      <w:bookmarkEnd w:id="220"/>
      <w:bookmarkEnd w:id="221"/>
      <w:bookmarkEnd w:id="222"/>
    </w:p>
    <w:p w:rsidR="0043679F" w:rsidRPr="0043679F" w:rsidRDefault="0043679F" w:rsidP="0043679F">
      <w:pPr>
        <w:pStyle w:val="aff8"/>
        <w:spacing w:line="240" w:lineRule="auto"/>
        <w:ind w:firstLine="426"/>
        <w:contextualSpacing/>
        <w:rPr>
          <w:sz w:val="24"/>
          <w:szCs w:val="28"/>
        </w:rPr>
      </w:pPr>
      <w:r w:rsidRPr="0043679F">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В технических охранных зонах инженерных сетей выделяются следующие типы зон:</w:t>
      </w:r>
    </w:p>
    <w:p w:rsidR="0043679F" w:rsidRPr="0043679F" w:rsidRDefault="0043679F" w:rsidP="0043679F">
      <w:pPr>
        <w:numPr>
          <w:ilvl w:val="0"/>
          <w:numId w:val="22"/>
        </w:numPr>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Охранные зоны сетей водоснабжения</w:t>
      </w:r>
    </w:p>
    <w:p w:rsidR="0043679F" w:rsidRPr="0043679F" w:rsidRDefault="0043679F" w:rsidP="0043679F">
      <w:pPr>
        <w:numPr>
          <w:ilvl w:val="0"/>
          <w:numId w:val="22"/>
        </w:numPr>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Охранные зоны сетей электроснабжения</w:t>
      </w:r>
    </w:p>
    <w:p w:rsidR="0043679F" w:rsidRPr="0043679F" w:rsidRDefault="0043679F" w:rsidP="0043679F">
      <w:pPr>
        <w:numPr>
          <w:ilvl w:val="0"/>
          <w:numId w:val="22"/>
        </w:numPr>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Охранные зоны сетей газоснабжения</w:t>
      </w:r>
    </w:p>
    <w:p w:rsidR="0043679F" w:rsidRPr="0043679F" w:rsidRDefault="0043679F" w:rsidP="0043679F">
      <w:pPr>
        <w:numPr>
          <w:ilvl w:val="0"/>
          <w:numId w:val="22"/>
        </w:numPr>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Охранные зоны сетей связи</w:t>
      </w:r>
    </w:p>
    <w:p w:rsidR="0043679F" w:rsidRPr="0043679F" w:rsidRDefault="0043679F" w:rsidP="0043679F">
      <w:pPr>
        <w:pStyle w:val="aff8"/>
        <w:spacing w:line="240" w:lineRule="auto"/>
        <w:ind w:firstLine="426"/>
        <w:contextualSpacing/>
        <w:rPr>
          <w:sz w:val="24"/>
          <w:szCs w:val="28"/>
        </w:rPr>
      </w:pPr>
      <w:r w:rsidRPr="0043679F">
        <w:rPr>
          <w:sz w:val="24"/>
          <w:szCs w:val="28"/>
        </w:rPr>
        <w:t xml:space="preserve">На территории Телецкого сельского поселения выделяются охранные зоны: </w:t>
      </w:r>
    </w:p>
    <w:p w:rsidR="0043679F" w:rsidRPr="0043679F" w:rsidRDefault="0043679F" w:rsidP="0043679F">
      <w:pPr>
        <w:pStyle w:val="aff8"/>
        <w:spacing w:line="240" w:lineRule="auto"/>
        <w:ind w:firstLine="426"/>
        <w:contextualSpacing/>
        <w:rPr>
          <w:sz w:val="24"/>
          <w:szCs w:val="28"/>
        </w:rPr>
      </w:pPr>
      <w:r w:rsidRPr="0043679F">
        <w:rPr>
          <w:sz w:val="24"/>
          <w:szCs w:val="28"/>
        </w:rPr>
        <w:t>- электрических сетей;</w:t>
      </w:r>
    </w:p>
    <w:p w:rsidR="0043679F" w:rsidRPr="0043679F" w:rsidRDefault="0043679F" w:rsidP="0043679F">
      <w:pPr>
        <w:pStyle w:val="aff8"/>
        <w:spacing w:line="240" w:lineRule="auto"/>
        <w:ind w:firstLine="426"/>
        <w:contextualSpacing/>
        <w:rPr>
          <w:sz w:val="24"/>
          <w:szCs w:val="28"/>
        </w:rPr>
      </w:pPr>
      <w:r w:rsidRPr="0043679F">
        <w:rPr>
          <w:sz w:val="24"/>
          <w:szCs w:val="28"/>
        </w:rPr>
        <w:t>- магистральных газопроводных сетей;</w:t>
      </w:r>
    </w:p>
    <w:p w:rsidR="0043679F" w:rsidRPr="0043679F" w:rsidRDefault="0043679F" w:rsidP="0043679F">
      <w:pPr>
        <w:pStyle w:val="aff8"/>
        <w:spacing w:line="240" w:lineRule="auto"/>
        <w:ind w:firstLine="426"/>
        <w:contextualSpacing/>
        <w:rPr>
          <w:sz w:val="24"/>
          <w:szCs w:val="28"/>
        </w:rPr>
      </w:pPr>
      <w:r w:rsidRPr="0043679F">
        <w:rPr>
          <w:sz w:val="24"/>
          <w:szCs w:val="28"/>
        </w:rPr>
        <w:t>- охранные зоны ГРПШ;</w:t>
      </w:r>
    </w:p>
    <w:p w:rsidR="0043679F" w:rsidRPr="0043679F" w:rsidRDefault="0043679F" w:rsidP="0043679F">
      <w:pPr>
        <w:pStyle w:val="aff8"/>
        <w:spacing w:line="240" w:lineRule="auto"/>
        <w:ind w:firstLine="426"/>
        <w:contextualSpacing/>
        <w:rPr>
          <w:sz w:val="24"/>
          <w:szCs w:val="28"/>
        </w:rPr>
      </w:pPr>
      <w:r w:rsidRPr="0043679F">
        <w:rPr>
          <w:sz w:val="24"/>
          <w:szCs w:val="28"/>
        </w:rPr>
        <w:t>- зоны минимальных расстояний от газопроводных сетей.</w:t>
      </w:r>
    </w:p>
    <w:p w:rsidR="0043679F" w:rsidRPr="0043679F" w:rsidRDefault="0043679F" w:rsidP="0043679F">
      <w:pPr>
        <w:spacing w:after="0" w:line="240" w:lineRule="auto"/>
        <w:ind w:firstLine="426"/>
        <w:contextualSpacing/>
        <w:rPr>
          <w:rFonts w:ascii="Times New Roman" w:hAnsi="Times New Roman" w:cs="Times New Roman"/>
          <w:b/>
          <w:szCs w:val="28"/>
        </w:rPr>
      </w:pPr>
      <w:r w:rsidRPr="0043679F">
        <w:rPr>
          <w:rFonts w:ascii="Times New Roman" w:hAnsi="Times New Roman" w:cs="Times New Roman"/>
          <w:b/>
          <w:szCs w:val="28"/>
        </w:rPr>
        <w:t>Выводы:</w:t>
      </w:r>
    </w:p>
    <w:p w:rsidR="0043679F" w:rsidRPr="0043679F" w:rsidRDefault="0043679F" w:rsidP="0043679F">
      <w:pPr>
        <w:spacing w:after="0" w:line="240" w:lineRule="auto"/>
        <w:ind w:firstLine="426"/>
        <w:contextualSpacing/>
        <w:jc w:val="both"/>
        <w:rPr>
          <w:rFonts w:ascii="Times New Roman" w:hAnsi="Times New Roman" w:cs="Times New Roman"/>
          <w:szCs w:val="28"/>
          <w:lang w:eastAsia="ar-SA"/>
        </w:rPr>
      </w:pPr>
      <w:r w:rsidRPr="0043679F">
        <w:rPr>
          <w:rFonts w:ascii="Times New Roman" w:hAnsi="Times New Roman" w:cs="Times New Roman"/>
          <w:szCs w:val="28"/>
          <w:lang w:eastAsia="ar-SA"/>
        </w:rPr>
        <w:t xml:space="preserve">Наличие зон с особыми условиями использования территорий накладывают ограничения на развитие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lang w:eastAsia="ar-SA"/>
        </w:rPr>
        <w:t>. Решения проекта генерального плана должны быть направлены на обеспечение:</w:t>
      </w:r>
    </w:p>
    <w:p w:rsidR="0043679F" w:rsidRPr="0043679F" w:rsidRDefault="0043679F" w:rsidP="0043679F">
      <w:pPr>
        <w:spacing w:after="0" w:line="240" w:lineRule="auto"/>
        <w:ind w:firstLine="426"/>
        <w:contextualSpacing/>
        <w:jc w:val="both"/>
        <w:rPr>
          <w:rFonts w:ascii="Times New Roman" w:hAnsi="Times New Roman" w:cs="Times New Roman"/>
          <w:szCs w:val="28"/>
          <w:lang w:eastAsia="ar-SA"/>
        </w:rPr>
      </w:pPr>
      <w:r w:rsidRPr="0043679F">
        <w:rPr>
          <w:rFonts w:ascii="Times New Roman" w:hAnsi="Times New Roman" w:cs="Times New Roman"/>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p>
    <w:p w:rsidR="0043679F" w:rsidRPr="0043679F" w:rsidRDefault="0043679F" w:rsidP="0043679F">
      <w:pPr>
        <w:spacing w:after="0" w:line="240" w:lineRule="auto"/>
        <w:ind w:firstLine="426"/>
        <w:contextualSpacing/>
        <w:jc w:val="both"/>
        <w:rPr>
          <w:rFonts w:ascii="Times New Roman" w:hAnsi="Times New Roman" w:cs="Times New Roman"/>
          <w:szCs w:val="28"/>
          <w:lang w:eastAsia="ar-SA"/>
        </w:rPr>
      </w:pPr>
      <w:r w:rsidRPr="0043679F">
        <w:rPr>
          <w:rFonts w:ascii="Times New Roman" w:hAnsi="Times New Roman" w:cs="Times New Roman"/>
          <w:szCs w:val="28"/>
          <w:lang w:eastAsia="ar-SA"/>
        </w:rPr>
        <w:t>2. выведение  жилой застройки из границ санитарных разрывов, СЗЗ предприятий, коммунально-складских объектов, путем:</w:t>
      </w:r>
    </w:p>
    <w:p w:rsidR="0043679F" w:rsidRPr="0043679F" w:rsidRDefault="0043679F" w:rsidP="0043679F">
      <w:pPr>
        <w:spacing w:after="0" w:line="240" w:lineRule="auto"/>
        <w:ind w:firstLine="426"/>
        <w:contextualSpacing/>
        <w:jc w:val="both"/>
        <w:rPr>
          <w:rFonts w:ascii="Times New Roman" w:hAnsi="Times New Roman" w:cs="Times New Roman"/>
          <w:szCs w:val="28"/>
          <w:lang w:eastAsia="ar-SA"/>
        </w:rPr>
      </w:pPr>
      <w:r w:rsidRPr="0043679F">
        <w:rPr>
          <w:rFonts w:ascii="Times New Roman" w:hAnsi="Times New Roman" w:cs="Times New Roman"/>
          <w:szCs w:val="28"/>
          <w:lang w:eastAsia="ar-SA"/>
        </w:rPr>
        <w:t>- сокращения размеров соответствующих зон (за счёт применения инновационных технологий производства, проведения шумозащитных мероприятий и т.д.);</w:t>
      </w:r>
    </w:p>
    <w:p w:rsidR="0043679F" w:rsidRPr="0043679F" w:rsidRDefault="0043679F" w:rsidP="0043679F">
      <w:pPr>
        <w:spacing w:after="0" w:line="240" w:lineRule="auto"/>
        <w:ind w:firstLine="426"/>
        <w:contextualSpacing/>
        <w:jc w:val="both"/>
        <w:rPr>
          <w:rFonts w:ascii="Times New Roman" w:hAnsi="Times New Roman" w:cs="Times New Roman"/>
          <w:szCs w:val="28"/>
          <w:lang w:eastAsia="ar-SA"/>
        </w:rPr>
      </w:pPr>
      <w:r w:rsidRPr="0043679F">
        <w:rPr>
          <w:rFonts w:ascii="Times New Roman" w:hAnsi="Times New Roman" w:cs="Times New Roman"/>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43679F" w:rsidRPr="0043679F" w:rsidRDefault="0043679F" w:rsidP="0043679F">
      <w:pPr>
        <w:spacing w:after="0" w:line="240" w:lineRule="auto"/>
        <w:ind w:firstLine="426"/>
        <w:contextualSpacing/>
        <w:jc w:val="both"/>
        <w:rPr>
          <w:rFonts w:ascii="Times New Roman" w:hAnsi="Times New Roman" w:cs="Times New Roman"/>
          <w:szCs w:val="28"/>
          <w:lang w:eastAsia="ar-SA"/>
        </w:rPr>
      </w:pPr>
      <w:r w:rsidRPr="0043679F">
        <w:rPr>
          <w:rFonts w:ascii="Times New Roman" w:hAnsi="Times New Roman" w:cs="Times New Roman"/>
          <w:szCs w:val="28"/>
          <w:lang w:eastAsia="ar-SA"/>
        </w:rPr>
        <w:t>- запрета осуществления нового жилищного строительства в границах указанных зон.</w:t>
      </w:r>
    </w:p>
    <w:p w:rsidR="0043679F" w:rsidRPr="0043679F" w:rsidRDefault="0043679F" w:rsidP="0043679F">
      <w:pPr>
        <w:spacing w:after="0" w:line="240" w:lineRule="auto"/>
        <w:ind w:firstLine="426"/>
        <w:jc w:val="both"/>
        <w:rPr>
          <w:rFonts w:ascii="Times New Roman" w:hAnsi="Times New Roman" w:cs="Times New Roman"/>
          <w:sz w:val="28"/>
          <w:szCs w:val="28"/>
          <w:lang w:eastAsia="ar-SA"/>
        </w:rPr>
      </w:pPr>
      <w:r w:rsidRPr="0043679F">
        <w:rPr>
          <w:rFonts w:ascii="Times New Roman" w:hAnsi="Times New Roman" w:cs="Times New Roman"/>
          <w:sz w:val="28"/>
          <w:szCs w:val="28"/>
          <w:lang w:eastAsia="ar-SA"/>
        </w:rPr>
        <w:t xml:space="preserve"> </w:t>
      </w:r>
      <w:bookmarkStart w:id="223" w:name="_Toc263342127"/>
      <w:bookmarkStart w:id="224" w:name="_Toc265159102"/>
      <w:bookmarkStart w:id="225" w:name="_Toc286309989"/>
      <w:bookmarkStart w:id="226" w:name="_Toc286310140"/>
    </w:p>
    <w:p w:rsidR="0043679F" w:rsidRPr="0043679F" w:rsidRDefault="0043679F" w:rsidP="0043679F">
      <w:pPr>
        <w:spacing w:after="0" w:line="240" w:lineRule="auto"/>
        <w:ind w:firstLine="426"/>
        <w:contextualSpacing/>
        <w:jc w:val="center"/>
        <w:outlineLvl w:val="0"/>
        <w:rPr>
          <w:rFonts w:ascii="Times New Roman" w:hAnsi="Times New Roman" w:cs="Times New Roman"/>
          <w:b/>
        </w:rPr>
      </w:pPr>
      <w:bookmarkStart w:id="227" w:name="_Toc512581715"/>
      <w:r w:rsidRPr="0043679F">
        <w:rPr>
          <w:rFonts w:ascii="Times New Roman" w:hAnsi="Times New Roman" w:cs="Times New Roman"/>
          <w:b/>
        </w:rPr>
        <w:t xml:space="preserve">2. </w:t>
      </w:r>
      <w:bookmarkEnd w:id="223"/>
      <w:bookmarkEnd w:id="224"/>
      <w:r w:rsidRPr="0043679F">
        <w:rPr>
          <w:rFonts w:ascii="Times New Roman" w:hAnsi="Times New Roman" w:cs="Times New Roman"/>
          <w:b/>
        </w:rPr>
        <w:t>Обоснование вариантов решения задач территориального планирования, а также перечень мероприятий по территориальному планированию</w:t>
      </w:r>
      <w:bookmarkEnd w:id="225"/>
      <w:bookmarkEnd w:id="226"/>
      <w:bookmarkEnd w:id="227"/>
    </w:p>
    <w:p w:rsidR="0043679F" w:rsidRPr="0043679F" w:rsidRDefault="0043679F" w:rsidP="0043679F">
      <w:pPr>
        <w:pStyle w:val="2"/>
        <w:numPr>
          <w:ilvl w:val="1"/>
          <w:numId w:val="41"/>
        </w:numPr>
        <w:tabs>
          <w:tab w:val="clear" w:pos="1350"/>
          <w:tab w:val="num" w:pos="0"/>
        </w:tabs>
        <w:ind w:left="0" w:firstLine="426"/>
        <w:rPr>
          <w:rFonts w:ascii="Times New Roman" w:hAnsi="Times New Roman"/>
          <w:color w:val="auto"/>
          <w:sz w:val="24"/>
          <w:szCs w:val="28"/>
        </w:rPr>
      </w:pPr>
      <w:bookmarkStart w:id="228" w:name="_Toc265159103"/>
      <w:bookmarkStart w:id="229" w:name="_Toc286309990"/>
      <w:bookmarkStart w:id="230" w:name="_Toc286310141"/>
      <w:bookmarkStart w:id="231" w:name="_Toc512581716"/>
      <w:r w:rsidRPr="0043679F">
        <w:rPr>
          <w:rFonts w:ascii="Times New Roman" w:hAnsi="Times New Roman"/>
          <w:color w:val="auto"/>
          <w:sz w:val="24"/>
          <w:szCs w:val="28"/>
        </w:rPr>
        <w:t>Функционально-планировочная организация территории</w:t>
      </w:r>
      <w:bookmarkEnd w:id="228"/>
      <w:bookmarkEnd w:id="229"/>
      <w:bookmarkEnd w:id="230"/>
      <w:bookmarkEnd w:id="231"/>
    </w:p>
    <w:p w:rsidR="0043679F" w:rsidRPr="0043679F" w:rsidRDefault="0043679F" w:rsidP="0043679F">
      <w:pPr>
        <w:pStyle w:val="3"/>
        <w:suppressAutoHyphens/>
        <w:spacing w:before="0"/>
        <w:ind w:firstLine="426"/>
        <w:jc w:val="center"/>
        <w:rPr>
          <w:rFonts w:ascii="Times New Roman" w:hAnsi="Times New Roman"/>
        </w:rPr>
      </w:pPr>
      <w:bookmarkStart w:id="232" w:name="_Toc280281869"/>
      <w:bookmarkStart w:id="233" w:name="_Toc286309991"/>
      <w:bookmarkStart w:id="234" w:name="_Toc286310142"/>
      <w:bookmarkStart w:id="235" w:name="_Toc512581717"/>
      <w:r w:rsidRPr="0043679F">
        <w:rPr>
          <w:rFonts w:ascii="Times New Roman" w:hAnsi="Times New Roman"/>
        </w:rPr>
        <w:t>2.1.1. Задачи по развитию и преобразованию функционально-планировочной структуры</w:t>
      </w:r>
      <w:bookmarkEnd w:id="232"/>
      <w:bookmarkEnd w:id="233"/>
      <w:bookmarkEnd w:id="234"/>
      <w:bookmarkEnd w:id="235"/>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Основными задачами по развитию и преобразованию функционально-планировочной структуры Телецкого сельского поселения являются:</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7. Формирование системы центров социального обслуживания, обеспечивающих потребности жителей поселения.</w:t>
      </w:r>
    </w:p>
    <w:p w:rsidR="0043679F" w:rsidRPr="0043679F" w:rsidRDefault="0043679F" w:rsidP="0043679F">
      <w:pPr>
        <w:spacing w:after="0" w:line="240" w:lineRule="auto"/>
        <w:ind w:firstLine="426"/>
        <w:contextualSpacing/>
        <w:rPr>
          <w:rFonts w:ascii="Times New Roman" w:hAnsi="Times New Roman" w:cs="Times New Roman"/>
        </w:rPr>
      </w:pPr>
    </w:p>
    <w:p w:rsidR="0043679F" w:rsidRPr="0043679F" w:rsidRDefault="0043679F" w:rsidP="0043679F">
      <w:pPr>
        <w:pStyle w:val="2"/>
        <w:ind w:firstLine="426"/>
        <w:rPr>
          <w:rFonts w:ascii="Times New Roman" w:hAnsi="Times New Roman"/>
          <w:color w:val="auto"/>
          <w:sz w:val="24"/>
        </w:rPr>
      </w:pPr>
      <w:bookmarkStart w:id="236" w:name="_Toc286309992"/>
      <w:bookmarkStart w:id="237" w:name="_Toc286310143"/>
      <w:bookmarkStart w:id="238" w:name="_Toc512581718"/>
      <w:r w:rsidRPr="0043679F">
        <w:rPr>
          <w:rFonts w:ascii="Times New Roman" w:hAnsi="Times New Roman"/>
          <w:color w:val="auto"/>
          <w:sz w:val="24"/>
        </w:rPr>
        <w:t>2.1.2. Обоснование решений по функционально-планировочной организации территории</w:t>
      </w:r>
      <w:bookmarkEnd w:id="236"/>
      <w:bookmarkEnd w:id="237"/>
      <w:bookmarkEnd w:id="238"/>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Территория Телецкого сельского поселения расположена</w:t>
      </w:r>
      <w:r w:rsidRPr="0043679F">
        <w:rPr>
          <w:rFonts w:ascii="Times New Roman" w:hAnsi="Times New Roman" w:cs="Times New Roman"/>
          <w:color w:val="548DD4"/>
        </w:rPr>
        <w:t xml:space="preserve"> </w:t>
      </w:r>
      <w:r w:rsidRPr="0043679F">
        <w:rPr>
          <w:rFonts w:ascii="Times New Roman" w:hAnsi="Times New Roman" w:cs="Times New Roman"/>
        </w:rPr>
        <w:t>в центральной части Трубчевского района,</w:t>
      </w:r>
      <w:r w:rsidRPr="0043679F">
        <w:rPr>
          <w:rFonts w:ascii="Times New Roman" w:hAnsi="Times New Roman" w:cs="Times New Roman"/>
          <w:color w:val="548DD4"/>
        </w:rPr>
        <w:t xml:space="preserve"> </w:t>
      </w:r>
      <w:r w:rsidRPr="0043679F">
        <w:rPr>
          <w:rFonts w:ascii="Times New Roman" w:hAnsi="Times New Roman" w:cs="Times New Roman"/>
        </w:rPr>
        <w:t>который по уровню экономического развития входит в состав «Центрального» района Брянской области и имеет средний уровень развития промышленности и сельского хозяйства.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Административный центр поселения д. Телец расположен в непосредственной близости к административному центру района – г. Трубчевску, являющемуся промышленным и культурным центром района.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Через территорию поселения проходят автомобильные дороги регионального значения «Суземка - Трубчевск - Белая Березка», «Суземка - Трубчевск», «Трубчевск – Погар», «Кветунь - Витемля», «Семцы - Рамасуха – Трубчевск», «Трубчевск – Гнилево», которые являются основой транспортного коридора района по осуществлению внутриобластных связей. Кроме того, в соответствии с решениями Схемы территориального планирования Трубчевского муниципального района на территории Телецкого сельского поселения на I очередь реализации планируется строительство автомобильной дороги регионального значения III технической категории – «обхода г. Трубчевска».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 При выборе стратегии развития Телецкого сельского поселения необходимо учесть такие факторы, как: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наличие территориальных ресурсов, пригодных для градостроительного освоения;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близость к г. Трубчевску, являющемуся крупнейшим культурным, производственным, научным и образовательным центром района;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наличие распространенной системы транспортных связей с г. Трубчевском и с другими муниципальными образованиями Брянской области; строительство новой автомобильной дороги регионального значения «Обход г. Трубчевска»;</w:t>
      </w:r>
    </w:p>
    <w:p w:rsidR="0043679F" w:rsidRPr="0043679F" w:rsidRDefault="0043679F" w:rsidP="0043679F">
      <w:pPr>
        <w:spacing w:after="0" w:line="240" w:lineRule="auto"/>
        <w:ind w:firstLine="426"/>
        <w:contextualSpacing/>
        <w:jc w:val="both"/>
        <w:rPr>
          <w:rFonts w:ascii="Times New Roman" w:hAnsi="Times New Roman" w:cs="Times New Roman"/>
          <w:color w:val="548DD4"/>
        </w:rPr>
      </w:pPr>
      <w:r w:rsidRPr="0043679F">
        <w:rPr>
          <w:rFonts w:ascii="Times New Roman" w:hAnsi="Times New Roman" w:cs="Times New Roman"/>
        </w:rPr>
        <w:t>- наличие</w:t>
      </w:r>
      <w:r w:rsidRPr="0043679F">
        <w:rPr>
          <w:rFonts w:ascii="Times New Roman" w:hAnsi="Times New Roman" w:cs="Times New Roman"/>
          <w:color w:val="548DD4"/>
        </w:rPr>
        <w:t xml:space="preserve"> </w:t>
      </w:r>
      <w:r w:rsidRPr="0043679F">
        <w:rPr>
          <w:rFonts w:ascii="Times New Roman" w:hAnsi="Times New Roman" w:cs="Times New Roman"/>
        </w:rPr>
        <w:t>ООПТ федерального и регионального значения, что благоприятно влияет на экологическую устойчивость территории</w:t>
      </w:r>
      <w:r w:rsidRPr="0043679F">
        <w:rPr>
          <w:rFonts w:ascii="Times New Roman" w:hAnsi="Times New Roman" w:cs="Times New Roman"/>
          <w:color w:val="548DD4"/>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высокий природный потенциал, интересные ландшафты, что благоприятно для развития рекреационных функций территории;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плодородие почв, как благоприятный фактор для развития сельскохозяйственного производства.</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Население, производственная база, объекты рекреации Телецкого сельского поселения</w:t>
      </w:r>
      <w:r w:rsidRPr="0043679F">
        <w:rPr>
          <w:rFonts w:ascii="Times New Roman" w:hAnsi="Times New Roman" w:cs="Times New Roman"/>
          <w:color w:val="548DD4"/>
        </w:rPr>
        <w:t xml:space="preserve"> </w:t>
      </w:r>
      <w:r w:rsidRPr="0043679F">
        <w:rPr>
          <w:rFonts w:ascii="Times New Roman" w:hAnsi="Times New Roman" w:cs="Times New Roman"/>
        </w:rPr>
        <w:t>в значительной степени связаны с районным центром – г. Трубчевском, что позволяет рассматривать территорию поселения как перспективную для размещения доступного и комфортного жилья, в т.ч. и для расселения жителей г. Трубчевска и других регионов Российской Федерации.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Учитывая вышесказанное, проектом генерального плана Телецкого сельского поселения предусмотрено развитие на территории муниципального образования селитебной функции путем размещения в существующих границах с. Филипповичи (в западной частинаселенного пункта) доступного и комфортного жилья, отвечающего европейским стандартам качества.</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szCs w:val="28"/>
        </w:rPr>
      </w:pP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В целях развития производственной базы поселения в соответствии со Схемой территориального планирования </w:t>
      </w:r>
      <w:r w:rsidRPr="0043679F">
        <w:rPr>
          <w:rFonts w:ascii="Times New Roman" w:hAnsi="Times New Roman" w:cs="Times New Roman"/>
        </w:rPr>
        <w:t>Трубчевского района</w:t>
      </w:r>
      <w:r w:rsidRPr="0043679F">
        <w:rPr>
          <w:rFonts w:ascii="Times New Roman" w:hAnsi="Times New Roman" w:cs="Times New Roman"/>
          <w:szCs w:val="28"/>
        </w:rPr>
        <w:t>, а также с учётом имеющихся в настоящее время инвестиционных предложений в проекте генерального плана предполагается осуществить строительство и восстановление:</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строительство сельскохозяйственного предприятия с размещением объектов </w:t>
      </w:r>
      <w:r w:rsidRPr="0043679F">
        <w:rPr>
          <w:rFonts w:ascii="Times New Roman" w:hAnsi="Times New Roman" w:cs="Times New Roman"/>
          <w:szCs w:val="28"/>
          <w:lang w:val="en-US"/>
        </w:rPr>
        <w:t>IV</w:t>
      </w:r>
      <w:r w:rsidRPr="0043679F">
        <w:rPr>
          <w:rFonts w:ascii="Times New Roman" w:hAnsi="Times New Roman" w:cs="Times New Roman"/>
          <w:szCs w:val="28"/>
        </w:rPr>
        <w:t xml:space="preserve"> и </w:t>
      </w:r>
      <w:r w:rsidRPr="0043679F">
        <w:rPr>
          <w:rFonts w:ascii="Times New Roman" w:hAnsi="Times New Roman" w:cs="Times New Roman"/>
          <w:szCs w:val="28"/>
          <w:lang w:val="en-US"/>
        </w:rPr>
        <w:t>V</w:t>
      </w:r>
      <w:r w:rsidRPr="0043679F">
        <w:rPr>
          <w:rFonts w:ascii="Times New Roman" w:hAnsi="Times New Roman" w:cs="Times New Roman"/>
          <w:szCs w:val="28"/>
        </w:rPr>
        <w:t xml:space="preserve"> классов опасности - </w:t>
      </w:r>
      <w:r w:rsidRPr="0043679F">
        <w:rPr>
          <w:rFonts w:ascii="Times New Roman" w:hAnsi="Times New Roman" w:cs="Times New Roman"/>
        </w:rPr>
        <w:t>около западной границы д. Телец</w:t>
      </w:r>
      <w:r w:rsidRPr="0043679F">
        <w:rPr>
          <w:rFonts w:ascii="Times New Roman" w:hAnsi="Times New Roman" w:cs="Times New Roman"/>
          <w:szCs w:val="28"/>
        </w:rPr>
        <w:t xml:space="preserve"> - на первую очередь реализации генерального плана;</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строительство сельскохозяйственного предприятия с размещением объектов </w:t>
      </w:r>
      <w:r w:rsidRPr="0043679F">
        <w:rPr>
          <w:rFonts w:ascii="Times New Roman" w:hAnsi="Times New Roman" w:cs="Times New Roman"/>
          <w:szCs w:val="28"/>
          <w:lang w:val="en-US"/>
        </w:rPr>
        <w:t>V</w:t>
      </w:r>
      <w:r w:rsidRPr="0043679F">
        <w:rPr>
          <w:rFonts w:ascii="Times New Roman" w:hAnsi="Times New Roman" w:cs="Times New Roman"/>
          <w:szCs w:val="28"/>
        </w:rPr>
        <w:t xml:space="preserve"> класса опасности - </w:t>
      </w:r>
      <w:r w:rsidRPr="0043679F">
        <w:rPr>
          <w:rFonts w:ascii="Times New Roman" w:hAnsi="Times New Roman" w:cs="Times New Roman"/>
        </w:rPr>
        <w:t>около северной границы д. Карташово</w:t>
      </w:r>
      <w:r w:rsidRPr="0043679F">
        <w:rPr>
          <w:rFonts w:ascii="Times New Roman" w:hAnsi="Times New Roman" w:cs="Times New Roman"/>
          <w:szCs w:val="28"/>
        </w:rPr>
        <w:t xml:space="preserve"> - на первую очередь реализации генерального плана;</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строительство производственного предприятия с размещением объектов </w:t>
      </w:r>
      <w:r w:rsidRPr="0043679F">
        <w:rPr>
          <w:rFonts w:ascii="Times New Roman" w:hAnsi="Times New Roman" w:cs="Times New Roman"/>
          <w:szCs w:val="28"/>
          <w:lang w:val="en-US"/>
        </w:rPr>
        <w:t>V</w:t>
      </w:r>
      <w:r w:rsidRPr="0043679F">
        <w:rPr>
          <w:rFonts w:ascii="Times New Roman" w:hAnsi="Times New Roman" w:cs="Times New Roman"/>
          <w:szCs w:val="28"/>
        </w:rPr>
        <w:t xml:space="preserve"> класса опасности - </w:t>
      </w:r>
      <w:r w:rsidRPr="0043679F">
        <w:rPr>
          <w:rFonts w:ascii="Times New Roman" w:hAnsi="Times New Roman" w:cs="Times New Roman"/>
        </w:rPr>
        <w:t>около южной границы д. Колодези</w:t>
      </w:r>
      <w:r w:rsidRPr="0043679F">
        <w:rPr>
          <w:rFonts w:ascii="Times New Roman" w:hAnsi="Times New Roman" w:cs="Times New Roman"/>
          <w:szCs w:val="28"/>
        </w:rPr>
        <w:t xml:space="preserve"> - на первую очередь реализации генерального плана.</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Кроме того, для реализации высокого рекреационного потенциала территории в соответствии с решениями Схем территориального планирования Брянской области и Трубчевского муниципального района предполагается выделить территории рекреационного назначения для размещения объектов капитального строительства туристско-рекреационного назначения, в составе, представленном в таблице ниже.</w:t>
      </w:r>
    </w:p>
    <w:p w:rsidR="0043679F" w:rsidRPr="0043679F" w:rsidRDefault="0043679F" w:rsidP="0043679F">
      <w:pPr>
        <w:autoSpaceDE w:val="0"/>
        <w:autoSpaceDN w:val="0"/>
        <w:adjustRightInd w:val="0"/>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37</w:t>
      </w:r>
    </w:p>
    <w:p w:rsidR="0043679F" w:rsidRPr="0043679F" w:rsidRDefault="0043679F" w:rsidP="0043679F">
      <w:pPr>
        <w:autoSpaceDE w:val="0"/>
        <w:autoSpaceDN w:val="0"/>
        <w:adjustRightInd w:val="0"/>
        <w:spacing w:after="0" w:line="240" w:lineRule="auto"/>
        <w:ind w:firstLine="426"/>
        <w:jc w:val="center"/>
        <w:rPr>
          <w:rFonts w:ascii="Times New Roman" w:hAnsi="Times New Roman" w:cs="Times New Roman"/>
          <w:b/>
          <w:i/>
        </w:rPr>
      </w:pPr>
      <w:r w:rsidRPr="0043679F">
        <w:rPr>
          <w:rFonts w:ascii="Times New Roman" w:hAnsi="Times New Roman" w:cs="Times New Roman"/>
          <w:b/>
          <w:i/>
        </w:rPr>
        <w:t>Перечень планируемых к размещению в Телецком сельском поселении объектов капитального строительства туристско-рекреационного назначения</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
        <w:gridCol w:w="6656"/>
        <w:gridCol w:w="1984"/>
      </w:tblGrid>
      <w:tr w:rsidR="0043679F" w:rsidRPr="0043679F" w:rsidTr="002252F4">
        <w:tc>
          <w:tcPr>
            <w:tcW w:w="1068"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п/п</w:t>
            </w:r>
          </w:p>
        </w:tc>
        <w:tc>
          <w:tcPr>
            <w:tcW w:w="6656"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Перечень выделяемых площадок для размещения объектов капитального строительства туристско-рекреационного назначения</w:t>
            </w:r>
          </w:p>
        </w:tc>
        <w:tc>
          <w:tcPr>
            <w:tcW w:w="1984"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Срок реализации</w:t>
            </w:r>
          </w:p>
        </w:tc>
      </w:tr>
      <w:tr w:rsidR="0043679F" w:rsidRPr="0043679F" w:rsidTr="002252F4">
        <w:tc>
          <w:tcPr>
            <w:tcW w:w="1068"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1</w:t>
            </w:r>
          </w:p>
        </w:tc>
        <w:tc>
          <w:tcPr>
            <w:tcW w:w="6656"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Площадка восточнее границ д. Кветунь площадью </w:t>
            </w:r>
            <w:smartTag w:uri="urn:schemas-microsoft-com:office:smarttags" w:element="metricconverter">
              <w:smartTagPr>
                <w:attr w:name="ProductID" w:val="10,95 га"/>
              </w:smartTagPr>
              <w:r w:rsidRPr="0043679F">
                <w:rPr>
                  <w:rFonts w:ascii="Times New Roman" w:hAnsi="Times New Roman" w:cs="Times New Roman"/>
                </w:rPr>
                <w:t>10,95 га</w:t>
              </w:r>
            </w:smartTag>
            <w:r w:rsidRPr="0043679F">
              <w:rPr>
                <w:rFonts w:ascii="Times New Roman" w:hAnsi="Times New Roman" w:cs="Times New Roman"/>
              </w:rPr>
              <w:t xml:space="preserve"> под строительство туристической деревни</w:t>
            </w:r>
          </w:p>
        </w:tc>
        <w:tc>
          <w:tcPr>
            <w:tcW w:w="1984"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расчетный срок реализации</w:t>
            </w:r>
          </w:p>
        </w:tc>
      </w:tr>
    </w:tbl>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С учётом решений Схем территориального планирования Брянской области и Трубчевского муниципального района, а также согласно «Схеме развития и размещения особо охраняемых природных территорий в Брянской области», утвержденной постановлением администрации Брянской области от 30 июня </w:t>
      </w:r>
      <w:smartTag w:uri="urn:schemas-microsoft-com:office:smarttags" w:element="metricconverter">
        <w:smartTagPr>
          <w:attr w:name="ProductID" w:val="2006 г"/>
        </w:smartTagPr>
        <w:r w:rsidRPr="0043679F">
          <w:rPr>
            <w:rFonts w:ascii="Times New Roman" w:hAnsi="Times New Roman" w:cs="Times New Roman"/>
          </w:rPr>
          <w:t>2006 г</w:t>
        </w:r>
      </w:smartTag>
      <w:r w:rsidRPr="0043679F">
        <w:rPr>
          <w:rFonts w:ascii="Times New Roman" w:hAnsi="Times New Roman" w:cs="Times New Roman"/>
        </w:rPr>
        <w:t>. № 412, на территории Телецкого сельского поселения (к югу от левого берега р. Десна) запланирована организация ООПТ федерального значения – национального парка «Придеснянский».</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Кроме того, проектом генерального плана предполагается увеличить площадь территории МО «Город Трубчевск» путем включения в его границы изымаемой из состава Телецкого сельского поселения территории площадью </w:t>
      </w:r>
      <w:smartTag w:uri="urn:schemas-microsoft-com:office:smarttags" w:element="metricconverter">
        <w:smartTagPr>
          <w:attr w:name="ProductID" w:val="1 га"/>
        </w:smartTagPr>
        <w:r w:rsidRPr="0043679F">
          <w:rPr>
            <w:rFonts w:ascii="Times New Roman" w:hAnsi="Times New Roman" w:cs="Times New Roman"/>
            <w:szCs w:val="28"/>
          </w:rPr>
          <w:t>1 га</w:t>
        </w:r>
      </w:smartTag>
      <w:r w:rsidRPr="0043679F">
        <w:rPr>
          <w:rFonts w:ascii="Times New Roman" w:hAnsi="Times New Roman" w:cs="Times New Roman"/>
          <w:szCs w:val="28"/>
        </w:rPr>
        <w:t xml:space="preserve">, относящейся к землям лесного фонда – для обеспечения возможности размещения на данной территории кладбища. При этом рекомендуется осуществить перевод земель лесного фонда в земли </w:t>
      </w:r>
      <w:r w:rsidRPr="0043679F">
        <w:rPr>
          <w:rFonts w:ascii="Times New Roman" w:hAnsi="Times New Roman" w:cs="Times New Roman"/>
        </w:rPr>
        <w:t xml:space="preserve">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Таким образом, площадь Телецкого сельского поселения уменьшится на </w:t>
      </w:r>
      <w:smartTag w:uri="urn:schemas-microsoft-com:office:smarttags" w:element="metricconverter">
        <w:smartTagPr>
          <w:attr w:name="ProductID" w:val="1 га"/>
        </w:smartTagPr>
        <w:r w:rsidRPr="0043679F">
          <w:rPr>
            <w:rFonts w:ascii="Times New Roman" w:hAnsi="Times New Roman" w:cs="Times New Roman"/>
          </w:rPr>
          <w:t>1 га</w:t>
        </w:r>
      </w:smartTag>
      <w:r w:rsidRPr="0043679F">
        <w:rPr>
          <w:rFonts w:ascii="Times New Roman" w:hAnsi="Times New Roman" w:cs="Times New Roman"/>
        </w:rPr>
        <w:t>.</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 функционально-планировочном решении, обусловленном процессами субурбанизации Трубчевской агломерации.</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sz w:val="28"/>
        </w:rPr>
      </w:pPr>
      <w:r w:rsidRPr="0043679F">
        <w:rPr>
          <w:rFonts w:ascii="Times New Roman" w:hAnsi="Times New Roman" w:cs="Times New Roman"/>
          <w:sz w:val="28"/>
        </w:rPr>
        <w:tab/>
      </w:r>
    </w:p>
    <w:p w:rsidR="0043679F" w:rsidRPr="0043679F" w:rsidRDefault="0043679F" w:rsidP="0043679F">
      <w:pPr>
        <w:suppressAutoHyphens/>
        <w:spacing w:after="0" w:line="240" w:lineRule="auto"/>
        <w:ind w:firstLine="426"/>
        <w:jc w:val="center"/>
        <w:outlineLvl w:val="2"/>
        <w:rPr>
          <w:rFonts w:ascii="Times New Roman" w:hAnsi="Times New Roman" w:cs="Times New Roman"/>
          <w:b/>
        </w:rPr>
      </w:pPr>
      <w:bookmarkStart w:id="239" w:name="_Toc286309993"/>
      <w:bookmarkStart w:id="240" w:name="_Toc286310144"/>
      <w:bookmarkStart w:id="241" w:name="_Toc512581719"/>
      <w:r w:rsidRPr="0043679F">
        <w:rPr>
          <w:rFonts w:ascii="Times New Roman" w:hAnsi="Times New Roman" w:cs="Times New Roman"/>
          <w:b/>
        </w:rPr>
        <w:t xml:space="preserve">2.1.3. Мероприятия по развитию функционально-планировочной структуры </w:t>
      </w:r>
      <w:bookmarkEnd w:id="239"/>
      <w:bookmarkEnd w:id="240"/>
      <w:r w:rsidRPr="0043679F">
        <w:rPr>
          <w:rFonts w:ascii="Times New Roman" w:hAnsi="Times New Roman" w:cs="Times New Roman"/>
          <w:b/>
        </w:rPr>
        <w:t>Телецкого сельского поселения</w:t>
      </w:r>
      <w:bookmarkEnd w:id="241"/>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Основными мероприятиями по развитию и преобразованию функционально-планировочной структуры Телецкого сельского поселения являются проведение функционального зонирования территории, включающего:</w:t>
      </w:r>
    </w:p>
    <w:p w:rsidR="0043679F" w:rsidRPr="0043679F" w:rsidRDefault="0043679F" w:rsidP="0043679F">
      <w:pPr>
        <w:suppressAutoHyphens/>
        <w:spacing w:after="0" w:line="240" w:lineRule="auto"/>
        <w:ind w:firstLine="426"/>
        <w:jc w:val="both"/>
        <w:rPr>
          <w:rFonts w:ascii="Times New Roman" w:hAnsi="Times New Roman" w:cs="Times New Roman"/>
          <w:b/>
          <w:u w:val="single"/>
        </w:rPr>
      </w:pPr>
      <w:r w:rsidRPr="0043679F">
        <w:rPr>
          <w:rFonts w:ascii="Times New Roman" w:hAnsi="Times New Roman" w:cs="Times New Roman"/>
          <w:b/>
          <w:u w:val="single"/>
        </w:rPr>
        <w:t>1. установление перечня функциональных зон (по видам) с определением соответствующих им параметров:</w:t>
      </w:r>
    </w:p>
    <w:p w:rsidR="0043679F" w:rsidRPr="0043679F" w:rsidRDefault="0043679F" w:rsidP="0043679F">
      <w:pPr>
        <w:suppressAutoHyphens/>
        <w:spacing w:after="0" w:line="240" w:lineRule="auto"/>
        <w:ind w:firstLine="426"/>
        <w:jc w:val="both"/>
        <w:rPr>
          <w:rFonts w:ascii="Times New Roman" w:hAnsi="Times New Roman" w:cs="Times New Roman"/>
          <w:b/>
          <w:u w:val="single"/>
        </w:rPr>
      </w:pPr>
    </w:p>
    <w:p w:rsidR="0043679F" w:rsidRPr="0043679F" w:rsidRDefault="0043679F" w:rsidP="0043679F">
      <w:pPr>
        <w:pStyle w:val="aff"/>
        <w:suppressAutoHyphens/>
        <w:spacing w:after="0" w:line="240" w:lineRule="auto"/>
        <w:ind w:left="0" w:firstLine="426"/>
        <w:jc w:val="center"/>
        <w:rPr>
          <w:rFonts w:ascii="Times New Roman" w:hAnsi="Times New Roman"/>
          <w:sz w:val="24"/>
          <w:szCs w:val="24"/>
        </w:rPr>
        <w:sectPr w:rsidR="0043679F" w:rsidRPr="0043679F" w:rsidSect="0043679F">
          <w:footerReference w:type="default" r:id="rId45"/>
          <w:type w:val="continuous"/>
          <w:pgSz w:w="11907" w:h="16840" w:code="9"/>
          <w:pgMar w:top="720" w:right="720" w:bottom="720" w:left="720" w:header="709" w:footer="709" w:gutter="0"/>
          <w:cols w:space="708"/>
          <w:docGrid w:linePitch="360"/>
        </w:sectPr>
      </w:pPr>
    </w:p>
    <w:p w:rsidR="0043679F" w:rsidRPr="0043679F" w:rsidRDefault="0043679F" w:rsidP="0043679F">
      <w:pPr>
        <w:spacing w:after="0" w:line="240" w:lineRule="auto"/>
        <w:ind w:firstLine="426"/>
        <w:jc w:val="right"/>
        <w:rPr>
          <w:rFonts w:ascii="Times New Roman" w:hAnsi="Times New Roman" w:cs="Times New Roman"/>
          <w:i/>
        </w:rPr>
      </w:pPr>
      <w:r w:rsidRPr="0043679F">
        <w:rPr>
          <w:rFonts w:ascii="Times New Roman" w:hAnsi="Times New Roman" w:cs="Times New Roman"/>
          <w:i/>
        </w:rPr>
        <w:t>Таблица 38</w:t>
      </w:r>
    </w:p>
    <w:p w:rsidR="0043679F" w:rsidRPr="0043679F" w:rsidRDefault="0043679F" w:rsidP="0043679F">
      <w:pPr>
        <w:spacing w:after="0" w:line="240" w:lineRule="auto"/>
        <w:ind w:firstLine="426"/>
        <w:jc w:val="center"/>
        <w:rPr>
          <w:rFonts w:ascii="Times New Roman" w:hAnsi="Times New Roman" w:cs="Times New Roman"/>
          <w:b/>
          <w:i/>
        </w:rPr>
      </w:pPr>
      <w:r w:rsidRPr="0043679F">
        <w:rPr>
          <w:rFonts w:ascii="Times New Roman" w:hAnsi="Times New Roman" w:cs="Times New Roman"/>
          <w:b/>
          <w:i/>
        </w:rPr>
        <w:t>Перечень и параметры функциональных зон</w:t>
      </w:r>
    </w:p>
    <w:p w:rsidR="0043679F" w:rsidRPr="0043679F" w:rsidRDefault="0043679F" w:rsidP="0043679F">
      <w:pPr>
        <w:suppressAutoHyphens/>
        <w:spacing w:after="0" w:line="240" w:lineRule="auto"/>
        <w:ind w:firstLine="426"/>
        <w:jc w:val="both"/>
        <w:rPr>
          <w:rFonts w:ascii="Times New Roman" w:hAnsi="Times New Roman" w:cs="Times New Roman"/>
          <w:b/>
          <w:color w:val="FF0000"/>
          <w:szCs w:val="28"/>
        </w:rPr>
      </w:pPr>
    </w:p>
    <w:tbl>
      <w:tblPr>
        <w:tblW w:w="14601" w:type="dxa"/>
        <w:jc w:val="center"/>
        <w:tblInd w:w="45" w:type="dxa"/>
        <w:tblLayout w:type="fixed"/>
        <w:tblCellMar>
          <w:left w:w="45" w:type="dxa"/>
          <w:right w:w="45" w:type="dxa"/>
        </w:tblCellMar>
        <w:tblLook w:val="0000"/>
      </w:tblPr>
      <w:tblGrid>
        <w:gridCol w:w="1320"/>
        <w:gridCol w:w="3216"/>
        <w:gridCol w:w="10065"/>
      </w:tblGrid>
      <w:tr w:rsidR="0043679F" w:rsidRPr="0043679F" w:rsidTr="002252F4">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Описание функциональной зоны</w:t>
            </w:r>
          </w:p>
        </w:tc>
      </w:tr>
      <w:tr w:rsidR="0043679F" w:rsidRPr="0043679F" w:rsidTr="002252F4">
        <w:trPr>
          <w:trHeight w:val="394"/>
          <w:jc w:val="center"/>
        </w:trPr>
        <w:tc>
          <w:tcPr>
            <w:tcW w:w="14601" w:type="dxa"/>
            <w:gridSpan w:val="3"/>
            <w:tcBorders>
              <w:top w:val="nil"/>
              <w:left w:val="single" w:sz="2" w:space="0" w:color="auto"/>
              <w:bottom w:val="single" w:sz="2" w:space="0" w:color="auto"/>
              <w:right w:val="single" w:sz="2"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lang w:val="en-US"/>
              </w:rPr>
              <w:t>I</w:t>
            </w:r>
            <w:r w:rsidRPr="0043679F">
              <w:rPr>
                <w:rFonts w:ascii="Times New Roman" w:hAnsi="Times New Roman" w:cs="Times New Roman"/>
                <w:b/>
              </w:rPr>
              <w:t>. Зоны, расположенные в границах населенных пунктов</w:t>
            </w: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 xml:space="preserve">Зона градостроительного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b/>
              </w:rPr>
            </w:pPr>
          </w:p>
        </w:tc>
      </w:tr>
      <w:tr w:rsidR="0043679F" w:rsidRPr="0043679F" w:rsidTr="002252F4">
        <w:trPr>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1.</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Жилая зона (Ж)</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jc w:val="both"/>
              <w:rPr>
                <w:rFonts w:ascii="Times New Roman" w:hAnsi="Times New Roman" w:cs="Times New Roman"/>
                <w:u w:val="single"/>
              </w:rPr>
            </w:pPr>
            <w:r w:rsidRPr="0043679F">
              <w:rPr>
                <w:rFonts w:ascii="Times New Roman" w:hAnsi="Times New Roman" w:cs="Times New Roman"/>
                <w:u w:val="single"/>
              </w:rPr>
              <w:t>В состав жилых зон могут включаться:</w:t>
            </w:r>
          </w:p>
          <w:p w:rsidR="0043679F" w:rsidRPr="0043679F" w:rsidRDefault="0043679F" w:rsidP="0043679F">
            <w:pPr>
              <w:spacing w:after="0" w:line="240" w:lineRule="auto"/>
              <w:ind w:firstLine="426"/>
              <w:jc w:val="both"/>
              <w:rPr>
                <w:rFonts w:ascii="Times New Roman" w:hAnsi="Times New Roman" w:cs="Times New Roman"/>
                <w:u w:val="single"/>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зоны застройки индивидуальными жилыми домами;</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зоны застройки малоэтажными жилыми домами;</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3) зоны застройки среднеэтажными жилыми домами;</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(п.2,3 ст.35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2.</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Общественно-деловая зона (О)</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общественно-деловых зон могут включаться:</w:t>
            </w:r>
          </w:p>
          <w:p w:rsidR="0043679F" w:rsidRPr="0043679F" w:rsidRDefault="0043679F" w:rsidP="0043679F">
            <w:pPr>
              <w:spacing w:after="0" w:line="240" w:lineRule="auto"/>
              <w:ind w:firstLine="426"/>
              <w:rPr>
                <w:rFonts w:ascii="Times New Roman" w:hAnsi="Times New Roman" w:cs="Times New Roman"/>
                <w:u w:val="single"/>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зоны делового, общественного и коммерческого назначения;</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зоны размещения объектов социального и коммунально-бытового назначения;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(п.4,5,6 ст.35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3.</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Зона инженерной и транспортной инфраструктуры (И-Т)</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зон инженерной и транспортной инфраструктуры могут включаться: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 xml:space="preserve">1) зона инженерной инфраструктуры </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i/>
              </w:rPr>
              <w:t>2) зона транспортной инфраструктуры</w:t>
            </w:r>
            <w:r w:rsidRPr="0043679F">
              <w:rPr>
                <w:rFonts w:ascii="Times New Roman" w:hAnsi="Times New Roman" w:cs="Times New Roman"/>
              </w:rPr>
              <w:t xml:space="preserve"> </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4.</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Зона производственного использования (П)</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jc w:val="both"/>
              <w:rPr>
                <w:rFonts w:ascii="Times New Roman" w:hAnsi="Times New Roman" w:cs="Times New Roman"/>
                <w:u w:val="single"/>
              </w:rPr>
            </w:pPr>
            <w:r w:rsidRPr="0043679F">
              <w:rPr>
                <w:rFonts w:ascii="Times New Roman" w:hAnsi="Times New Roman" w:cs="Times New Roman"/>
                <w:u w:val="single"/>
              </w:rPr>
              <w:t>В состав зон производственного использования</w:t>
            </w:r>
            <w:r w:rsidRPr="0043679F">
              <w:rPr>
                <w:rFonts w:ascii="Times New Roman" w:hAnsi="Times New Roman" w:cs="Times New Roman"/>
              </w:rPr>
              <w:t xml:space="preserve"> </w:t>
            </w:r>
            <w:r w:rsidRPr="0043679F">
              <w:rPr>
                <w:rFonts w:ascii="Times New Roman" w:hAnsi="Times New Roman" w:cs="Times New Roman"/>
                <w:u w:val="single"/>
              </w:rPr>
              <w:t>могут включаться:</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производственные зоны - зоны размещения производственных объектов с различными нормативами воздействия на окружающую среду;</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3) иные виды производственной инфраструктуры.</w:t>
            </w:r>
          </w:p>
          <w:p w:rsidR="0043679F" w:rsidRPr="0043679F" w:rsidRDefault="0043679F" w:rsidP="0043679F">
            <w:pPr>
              <w:spacing w:after="0" w:line="240" w:lineRule="auto"/>
              <w:ind w:firstLine="426"/>
              <w:jc w:val="both"/>
              <w:rPr>
                <w:rFonts w:ascii="Times New Roman" w:hAnsi="Times New Roman" w:cs="Times New Roman"/>
                <w:i/>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trHeight w:val="3217"/>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5. </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Зона сельскохозяйственного использования (Сх)</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зон сельскохозяйственного использования могут включаться:</w:t>
            </w:r>
          </w:p>
          <w:p w:rsidR="0043679F" w:rsidRPr="0043679F" w:rsidRDefault="0043679F" w:rsidP="0043679F">
            <w:pPr>
              <w:spacing w:after="0" w:line="240" w:lineRule="auto"/>
              <w:ind w:firstLine="426"/>
              <w:rPr>
                <w:rFonts w:ascii="Times New Roman" w:hAnsi="Times New Roman" w:cs="Times New Roman"/>
                <w:u w:val="single"/>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43679F" w:rsidRPr="0043679F" w:rsidRDefault="0043679F" w:rsidP="0043679F">
            <w:pPr>
              <w:spacing w:after="0" w:line="240" w:lineRule="auto"/>
              <w:ind w:firstLine="426"/>
              <w:rPr>
                <w:rFonts w:ascii="Times New Roman" w:hAnsi="Times New Roman" w:cs="Times New Roman"/>
                <w:i/>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(п.9 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rPr>
            </w:pPr>
          </w:p>
        </w:tc>
      </w:tr>
      <w:tr w:rsidR="0043679F" w:rsidRPr="0043679F" w:rsidTr="002252F4">
        <w:trPr>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6 .</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Зона рекреационного назначения (Р)</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u w:val="single"/>
              </w:rPr>
              <w:t>В состав зон рекреационного назначения могут включаться</w:t>
            </w:r>
            <w:r w:rsidRPr="0043679F">
              <w:rPr>
                <w:rFonts w:ascii="Times New Roman" w:hAnsi="Times New Roman" w:cs="Times New Roman"/>
                <w:sz w:val="24"/>
                <w:szCs w:val="24"/>
              </w:rPr>
              <w:t>:</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43679F" w:rsidRPr="0043679F" w:rsidRDefault="0043679F" w:rsidP="0043679F">
            <w:pPr>
              <w:pStyle w:val="ConsPlusNormal"/>
              <w:ind w:firstLine="426"/>
              <w:jc w:val="both"/>
              <w:rPr>
                <w:rFonts w:ascii="Times New Roman" w:hAnsi="Times New Roman" w:cs="Times New Roman"/>
                <w:sz w:val="24"/>
                <w:szCs w:val="24"/>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(п.11,12 ст. 35 Градостроительного кодекса РФ).</w:t>
            </w:r>
          </w:p>
          <w:p w:rsidR="0043679F" w:rsidRPr="0043679F" w:rsidRDefault="0043679F" w:rsidP="0043679F">
            <w:pPr>
              <w:pStyle w:val="ConsPlusNormal"/>
              <w:ind w:firstLine="426"/>
              <w:jc w:val="both"/>
              <w:rPr>
                <w:rFonts w:ascii="Times New Roman" w:hAnsi="Times New Roman" w:cs="Times New Roman"/>
                <w:sz w:val="24"/>
                <w:szCs w:val="24"/>
              </w:rPr>
            </w:pPr>
          </w:p>
        </w:tc>
      </w:tr>
      <w:tr w:rsidR="0043679F" w:rsidRPr="0043679F" w:rsidTr="002252F4">
        <w:trPr>
          <w:trHeight w:val="1518"/>
          <w:jc w:val="center"/>
        </w:trPr>
        <w:tc>
          <w:tcPr>
            <w:tcW w:w="1320" w:type="dxa"/>
            <w:tcBorders>
              <w:top w:val="single" w:sz="2" w:space="0" w:color="auto"/>
              <w:left w:val="single" w:sz="2"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7 .</w:t>
            </w:r>
          </w:p>
        </w:tc>
        <w:tc>
          <w:tcPr>
            <w:tcW w:w="3216" w:type="dxa"/>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Зона специального назначения (Сп)</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зон специального назначения могут включаться:</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 зоны размещения военных объектов и иные зоны специального назначения.</w:t>
            </w:r>
          </w:p>
        </w:tc>
      </w:tr>
      <w:tr w:rsidR="0043679F" w:rsidRPr="0043679F" w:rsidTr="002252F4">
        <w:trPr>
          <w:trHeight w:val="506"/>
          <w:jc w:val="center"/>
        </w:trPr>
        <w:tc>
          <w:tcPr>
            <w:tcW w:w="14601" w:type="dxa"/>
            <w:gridSpan w:val="3"/>
            <w:tcBorders>
              <w:top w:val="single" w:sz="2" w:space="0" w:color="auto"/>
              <w:left w:val="single" w:sz="2" w:space="0" w:color="auto"/>
              <w:bottom w:val="single" w:sz="2" w:space="0" w:color="auto"/>
              <w:right w:val="single" w:sz="2"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lang w:val="en-US"/>
              </w:rPr>
              <w:t>I</w:t>
            </w:r>
            <w:r w:rsidRPr="0043679F">
              <w:rPr>
                <w:rFonts w:ascii="Times New Roman" w:hAnsi="Times New Roman" w:cs="Times New Roman"/>
                <w:b/>
              </w:rPr>
              <w:t>. Зоны, расположенные вне границ населенных пунктов</w:t>
            </w: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 xml:space="preserve">Зона инженерной и транспортной инфраструктуры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зон инженерной и транспортной инфраструктуры могут включаться: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 xml:space="preserve">1) зона инженерной инфраструктуры </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i/>
              </w:rPr>
              <w:t>2) зона транспортной инфраструктуры</w:t>
            </w:r>
            <w:r w:rsidRPr="0043679F">
              <w:rPr>
                <w:rFonts w:ascii="Times New Roman" w:hAnsi="Times New Roman" w:cs="Times New Roman"/>
              </w:rPr>
              <w:t xml:space="preserve"> </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b/>
              </w:rPr>
            </w:pP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 xml:space="preserve">Зона сельскохозяйственного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зон сельскохозяйственного использования могут включаться:</w:t>
            </w:r>
          </w:p>
          <w:p w:rsidR="0043679F" w:rsidRPr="0043679F" w:rsidRDefault="0043679F" w:rsidP="0043679F">
            <w:pPr>
              <w:spacing w:after="0" w:line="240" w:lineRule="auto"/>
              <w:ind w:firstLine="426"/>
              <w:rPr>
                <w:rFonts w:ascii="Times New Roman" w:hAnsi="Times New Roman" w:cs="Times New Roman"/>
                <w:u w:val="single"/>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43679F" w:rsidRPr="0043679F" w:rsidRDefault="0043679F" w:rsidP="0043679F">
            <w:pPr>
              <w:spacing w:after="0" w:line="240" w:lineRule="auto"/>
              <w:ind w:firstLine="426"/>
              <w:rPr>
                <w:rFonts w:ascii="Times New Roman" w:hAnsi="Times New Roman" w:cs="Times New Roman"/>
                <w:i/>
              </w:rPr>
            </w:pPr>
          </w:p>
          <w:p w:rsidR="0043679F" w:rsidRPr="0043679F" w:rsidRDefault="0043679F" w:rsidP="0043679F">
            <w:pPr>
              <w:spacing w:after="0" w:line="240" w:lineRule="auto"/>
              <w:ind w:firstLine="426"/>
              <w:rPr>
                <w:rFonts w:ascii="Times New Roman" w:hAnsi="Times New Roman" w:cs="Times New Roman"/>
                <w:i/>
              </w:rPr>
            </w:pPr>
            <w:r w:rsidRPr="0043679F">
              <w:rPr>
                <w:rFonts w:ascii="Times New Roman" w:hAnsi="Times New Roman" w:cs="Times New Roman"/>
                <w:i/>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43679F" w:rsidRPr="0043679F" w:rsidRDefault="0043679F" w:rsidP="0043679F">
            <w:pPr>
              <w:spacing w:after="0" w:line="240" w:lineRule="auto"/>
              <w:ind w:firstLine="426"/>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(п.9 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b/>
              </w:rPr>
            </w:pP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 xml:space="preserve">Зона производственного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jc w:val="both"/>
              <w:rPr>
                <w:rFonts w:ascii="Times New Roman" w:hAnsi="Times New Roman" w:cs="Times New Roman"/>
                <w:u w:val="single"/>
              </w:rPr>
            </w:pPr>
            <w:r w:rsidRPr="0043679F">
              <w:rPr>
                <w:rFonts w:ascii="Times New Roman" w:hAnsi="Times New Roman" w:cs="Times New Roman"/>
                <w:u w:val="single"/>
              </w:rPr>
              <w:t>В состав зон производственного использования</w:t>
            </w:r>
            <w:r w:rsidRPr="0043679F">
              <w:rPr>
                <w:rFonts w:ascii="Times New Roman" w:hAnsi="Times New Roman" w:cs="Times New Roman"/>
              </w:rPr>
              <w:t xml:space="preserve"> </w:t>
            </w:r>
            <w:r w:rsidRPr="0043679F">
              <w:rPr>
                <w:rFonts w:ascii="Times New Roman" w:hAnsi="Times New Roman" w:cs="Times New Roman"/>
                <w:u w:val="single"/>
              </w:rPr>
              <w:t>могут включаться:</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2) производственные зоны - зоны размещения производственных объектов с различными нормативами воздействия на окружающую среду;</w:t>
            </w:r>
          </w:p>
          <w:p w:rsidR="0043679F" w:rsidRPr="0043679F" w:rsidRDefault="0043679F" w:rsidP="0043679F">
            <w:pPr>
              <w:spacing w:after="0" w:line="240" w:lineRule="auto"/>
              <w:ind w:firstLine="426"/>
              <w:jc w:val="both"/>
              <w:rPr>
                <w:rFonts w:ascii="Times New Roman" w:hAnsi="Times New Roman" w:cs="Times New Roman"/>
                <w:i/>
              </w:rPr>
            </w:pPr>
            <w:r w:rsidRPr="0043679F">
              <w:rPr>
                <w:rFonts w:ascii="Times New Roman" w:hAnsi="Times New Roman" w:cs="Times New Roman"/>
                <w:i/>
              </w:rPr>
              <w:t>3) иные виды производственной инфраструктуры.</w:t>
            </w:r>
          </w:p>
          <w:p w:rsidR="0043679F" w:rsidRPr="0043679F" w:rsidRDefault="0043679F" w:rsidP="0043679F">
            <w:pPr>
              <w:spacing w:after="0" w:line="240" w:lineRule="auto"/>
              <w:ind w:firstLine="426"/>
              <w:jc w:val="both"/>
              <w:rPr>
                <w:rFonts w:ascii="Times New Roman" w:hAnsi="Times New Roman" w:cs="Times New Roman"/>
                <w:i/>
              </w:rPr>
            </w:pP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43679F" w:rsidRPr="0043679F" w:rsidRDefault="0043679F" w:rsidP="0043679F">
            <w:pPr>
              <w:spacing w:after="0" w:line="240" w:lineRule="auto"/>
              <w:ind w:firstLine="426"/>
              <w:jc w:val="both"/>
              <w:rPr>
                <w:rFonts w:ascii="Times New Roman" w:hAnsi="Times New Roman" w:cs="Times New Roman"/>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 35 Градостроительного кодекса РФ).</w:t>
            </w:r>
          </w:p>
          <w:p w:rsidR="0043679F" w:rsidRPr="0043679F" w:rsidRDefault="0043679F" w:rsidP="0043679F">
            <w:pPr>
              <w:spacing w:after="0" w:line="240" w:lineRule="auto"/>
              <w:ind w:firstLine="426"/>
              <w:rPr>
                <w:rFonts w:ascii="Times New Roman" w:hAnsi="Times New Roman" w:cs="Times New Roman"/>
                <w:b/>
              </w:rPr>
            </w:pP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 xml:space="preserve">Зона рекреационного назначения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u w:val="single"/>
              </w:rPr>
              <w:t>В состав зон рекреационного назначения могут включаться</w:t>
            </w:r>
            <w:r w:rsidRPr="0043679F">
              <w:rPr>
                <w:rFonts w:ascii="Times New Roman" w:hAnsi="Times New Roman" w:cs="Times New Roman"/>
                <w:sz w:val="24"/>
                <w:szCs w:val="24"/>
              </w:rPr>
              <w:t>:</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земли лесного фонда.</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зоны в границах территорий, занятых лесами,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43679F" w:rsidRPr="0043679F" w:rsidRDefault="0043679F" w:rsidP="0043679F">
            <w:pPr>
              <w:pStyle w:val="ConsPlusNormal"/>
              <w:ind w:firstLine="426"/>
              <w:jc w:val="both"/>
              <w:rPr>
                <w:rFonts w:ascii="Times New Roman" w:hAnsi="Times New Roman" w:cs="Times New Roman"/>
                <w:sz w:val="24"/>
                <w:szCs w:val="24"/>
              </w:rPr>
            </w:pPr>
            <w:r w:rsidRPr="0043679F">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43679F" w:rsidRPr="0043679F" w:rsidRDefault="0043679F" w:rsidP="0043679F">
            <w:pPr>
              <w:pStyle w:val="ConsPlusNormal"/>
              <w:ind w:firstLine="426"/>
              <w:jc w:val="both"/>
              <w:rPr>
                <w:rFonts w:ascii="Times New Roman" w:hAnsi="Times New Roman" w:cs="Times New Roman"/>
                <w:sz w:val="24"/>
                <w:szCs w:val="24"/>
              </w:rPr>
            </w:pP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(п.11,12 ст. 35 Градостроительного кодекса РФ).</w:t>
            </w:r>
          </w:p>
          <w:p w:rsidR="0043679F" w:rsidRPr="0043679F" w:rsidRDefault="0043679F" w:rsidP="0043679F">
            <w:pPr>
              <w:pStyle w:val="ConsPlusNormal"/>
              <w:ind w:firstLine="426"/>
              <w:jc w:val="both"/>
              <w:rPr>
                <w:rFonts w:ascii="Times New Roman" w:hAnsi="Times New Roman" w:cs="Times New Roman"/>
                <w:sz w:val="24"/>
                <w:szCs w:val="24"/>
              </w:rPr>
            </w:pPr>
          </w:p>
        </w:tc>
      </w:tr>
      <w:tr w:rsidR="0043679F" w:rsidRPr="0043679F" w:rsidTr="002252F4">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 xml:space="preserve">Зона специального назначения </w:t>
            </w:r>
          </w:p>
        </w:tc>
        <w:tc>
          <w:tcPr>
            <w:tcW w:w="10065" w:type="dxa"/>
            <w:tcBorders>
              <w:top w:val="single" w:sz="2" w:space="0" w:color="auto"/>
              <w:left w:val="single" w:sz="4" w:space="0" w:color="auto"/>
              <w:bottom w:val="single" w:sz="2" w:space="0" w:color="auto"/>
              <w:right w:val="single" w:sz="2" w:space="0" w:color="auto"/>
            </w:tcBorders>
          </w:tcPr>
          <w:p w:rsidR="0043679F" w:rsidRPr="0043679F" w:rsidRDefault="0043679F" w:rsidP="0043679F">
            <w:pPr>
              <w:spacing w:after="0" w:line="240" w:lineRule="auto"/>
              <w:ind w:firstLine="426"/>
              <w:rPr>
                <w:rFonts w:ascii="Times New Roman" w:hAnsi="Times New Roman" w:cs="Times New Roman"/>
                <w:u w:val="single"/>
              </w:rPr>
            </w:pPr>
            <w:r w:rsidRPr="0043679F">
              <w:rPr>
                <w:rFonts w:ascii="Times New Roman" w:hAnsi="Times New Roman" w:cs="Times New Roman"/>
                <w:u w:val="single"/>
              </w:rPr>
              <w:t>В состав зон специального назначения могут включаться:</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 зоны размещения военных объектов и иные зоны специального назначения</w:t>
            </w:r>
          </w:p>
        </w:tc>
      </w:tr>
    </w:tbl>
    <w:p w:rsidR="0043679F" w:rsidRPr="0043679F" w:rsidRDefault="0043679F" w:rsidP="0043679F">
      <w:pPr>
        <w:pStyle w:val="aff"/>
        <w:suppressAutoHyphens/>
        <w:spacing w:after="0" w:line="240" w:lineRule="auto"/>
        <w:ind w:left="0" w:firstLine="426"/>
        <w:jc w:val="center"/>
        <w:rPr>
          <w:rFonts w:ascii="Times New Roman" w:hAnsi="Times New Roman"/>
          <w:sz w:val="24"/>
          <w:szCs w:val="24"/>
        </w:rPr>
        <w:sectPr w:rsidR="0043679F" w:rsidRPr="0043679F" w:rsidSect="0043679F">
          <w:type w:val="continuous"/>
          <w:pgSz w:w="16840" w:h="11907" w:orient="landscape" w:code="9"/>
          <w:pgMar w:top="720" w:right="720" w:bottom="720" w:left="720" w:header="709" w:footer="709" w:gutter="0"/>
          <w:cols w:space="708"/>
          <w:docGrid w:linePitch="360"/>
        </w:sectPr>
      </w:pPr>
    </w:p>
    <w:p w:rsidR="0043679F" w:rsidRPr="0043679F" w:rsidRDefault="0043679F" w:rsidP="0043679F">
      <w:pPr>
        <w:spacing w:after="0" w:line="240" w:lineRule="auto"/>
        <w:ind w:firstLine="426"/>
        <w:jc w:val="center"/>
        <w:outlineLvl w:val="3"/>
        <w:rPr>
          <w:rFonts w:ascii="Times New Roman" w:hAnsi="Times New Roman" w:cs="Times New Roman"/>
          <w:b/>
        </w:rPr>
      </w:pPr>
      <w:bookmarkStart w:id="242" w:name="_Toc512581720"/>
      <w:bookmarkStart w:id="243" w:name="_Toc303241847"/>
      <w:bookmarkStart w:id="244" w:name="_Toc507974569"/>
      <w:bookmarkStart w:id="245" w:name="_Toc265159106"/>
      <w:bookmarkStart w:id="246" w:name="_Toc286309995"/>
      <w:bookmarkStart w:id="247" w:name="_Toc286310146"/>
      <w:r w:rsidRPr="0043679F">
        <w:rPr>
          <w:rFonts w:ascii="Times New Roman" w:hAnsi="Times New Roman" w:cs="Times New Roman"/>
          <w:b/>
        </w:rPr>
        <w:t>2.1.3.1. Функционально-планировочное развитие</w:t>
      </w:r>
      <w:bookmarkEnd w:id="242"/>
      <w:r w:rsidRPr="0043679F">
        <w:rPr>
          <w:rFonts w:ascii="Times New Roman" w:hAnsi="Times New Roman" w:cs="Times New Roman"/>
          <w:b/>
        </w:rPr>
        <w:t xml:space="preserve"> </w:t>
      </w:r>
      <w:bookmarkEnd w:id="243"/>
      <w:bookmarkEnd w:id="244"/>
    </w:p>
    <w:p w:rsidR="0043679F" w:rsidRPr="0043679F" w:rsidRDefault="0043679F" w:rsidP="0043679F">
      <w:pPr>
        <w:spacing w:after="0" w:line="240" w:lineRule="auto"/>
        <w:ind w:firstLine="426"/>
        <w:jc w:val="center"/>
        <w:outlineLvl w:val="3"/>
        <w:rPr>
          <w:rFonts w:ascii="Times New Roman" w:hAnsi="Times New Roman" w:cs="Times New Roman"/>
          <w:b/>
        </w:rPr>
      </w:pP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Сложившаяся структура использования территории Телецкого сельского поселения в целом сохраняется, но претерпевает количественные и качественные изменения. Учитывая планировочные ограничения застройки города, основным вектором его перспективного развития выбрано северное направление.</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Концепция развития города отвечает следующим принципам:</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сохранение и развитие существующего функционального зонирования территории города;</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xml:space="preserve">- определение необходимых территорий для развития города на расчетный срок и первую очередь строительства; </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организация рациональной сети магистральных и жилых улиц в системе города; вывод транзитного транспорта из центра города;</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обеспечение города всеми видами инженерных коммуникаций, инженерная подготовка и благоустройство территории;</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улучшение состояния окружающей среды и благоустройство незастроенных территорий.</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Учитывая вышесказанное, проектом предусмотрена планировочная организация территории города, направленная на закрепление и развитие сложившихся селитебных и промышленных районов, и создание новых жилых районов. При этом в  центральных районах не предполагается существенных изменений планировочной структуры. Строительство новых зданий в историческом ядре центрального района должно вестись выборочно на отдельных участков с сохранением квартальных линий застройки. Архитектурное решение зданий должно быть увязано по стилю и масштабу с окружающей исторической средой. Новое строительство в центральных районах должно осуществляться преимущественно взамен старого ветхого и аварийного фонда.</w:t>
      </w: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p>
    <w:p w:rsidR="0043679F" w:rsidRPr="0043679F" w:rsidRDefault="0043679F" w:rsidP="0043679F">
      <w:pPr>
        <w:autoSpaceDE w:val="0"/>
        <w:autoSpaceDN w:val="0"/>
        <w:adjustRightInd w:val="0"/>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Новое жилищное строительство, представленное индивидуальной жилой застройкой, предполагается разместить на свободных от застройки территориях в существующих границах </w:t>
      </w:r>
      <w:r w:rsidRPr="0043679F">
        <w:rPr>
          <w:rFonts w:ascii="Times New Roman" w:hAnsi="Times New Roman" w:cs="Times New Roman"/>
          <w:b/>
        </w:rPr>
        <w:t>с. Филипповичи</w:t>
      </w:r>
      <w:r w:rsidRPr="0043679F">
        <w:rPr>
          <w:rFonts w:ascii="Times New Roman" w:hAnsi="Times New Roman" w:cs="Times New Roman"/>
        </w:rPr>
        <w:t xml:space="preserve"> в западной его части.</w:t>
      </w:r>
    </w:p>
    <w:p w:rsidR="0043679F" w:rsidRPr="0043679F" w:rsidRDefault="0043679F" w:rsidP="0043679F">
      <w:pPr>
        <w:pStyle w:val="aff"/>
        <w:spacing w:after="0" w:line="240" w:lineRule="auto"/>
        <w:ind w:left="0" w:firstLine="426"/>
        <w:jc w:val="both"/>
        <w:rPr>
          <w:rFonts w:ascii="Times New Roman" w:hAnsi="Times New Roman"/>
          <w:sz w:val="24"/>
          <w:szCs w:val="28"/>
        </w:rPr>
      </w:pPr>
    </w:p>
    <w:p w:rsidR="0043679F" w:rsidRPr="0043679F" w:rsidRDefault="0043679F" w:rsidP="0043679F">
      <w:pPr>
        <w:pStyle w:val="aff"/>
        <w:spacing w:after="0" w:line="240" w:lineRule="auto"/>
        <w:ind w:left="0" w:firstLine="426"/>
        <w:jc w:val="both"/>
        <w:rPr>
          <w:rFonts w:ascii="Times New Roman" w:hAnsi="Times New Roman"/>
          <w:sz w:val="24"/>
          <w:szCs w:val="28"/>
        </w:rPr>
      </w:pPr>
      <w:r w:rsidRPr="0043679F">
        <w:rPr>
          <w:rFonts w:ascii="Times New Roman" w:hAnsi="Times New Roman"/>
          <w:sz w:val="24"/>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населенного пункта,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43679F" w:rsidRPr="0043679F" w:rsidRDefault="0043679F" w:rsidP="0043679F">
      <w:pPr>
        <w:pStyle w:val="3"/>
        <w:spacing w:before="0"/>
        <w:ind w:firstLine="426"/>
        <w:contextualSpacing/>
        <w:jc w:val="center"/>
        <w:rPr>
          <w:rFonts w:ascii="Times New Roman" w:hAnsi="Times New Roman"/>
          <w:szCs w:val="28"/>
        </w:rPr>
      </w:pPr>
      <w:bookmarkStart w:id="248" w:name="_Toc512581721"/>
      <w:r w:rsidRPr="0043679F">
        <w:rPr>
          <w:rFonts w:ascii="Times New Roman" w:hAnsi="Times New Roman"/>
          <w:szCs w:val="28"/>
        </w:rPr>
        <w:t>2.1.4. Мероприятия по переводу земель</w:t>
      </w:r>
      <w:bookmarkEnd w:id="245"/>
      <w:r w:rsidRPr="0043679F">
        <w:rPr>
          <w:rFonts w:ascii="Times New Roman" w:hAnsi="Times New Roman"/>
          <w:szCs w:val="28"/>
        </w:rPr>
        <w:t xml:space="preserve">. Обоснование предложений по переводу земель </w:t>
      </w:r>
      <w:bookmarkEnd w:id="246"/>
      <w:bookmarkEnd w:id="247"/>
      <w:r w:rsidRPr="0043679F">
        <w:rPr>
          <w:rFonts w:ascii="Times New Roman" w:hAnsi="Times New Roman"/>
          <w:szCs w:val="28"/>
        </w:rPr>
        <w:t>Телецкого сельского поселения</w:t>
      </w:r>
      <w:bookmarkEnd w:id="248"/>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szCs w:val="28"/>
        </w:rPr>
        <w:t xml:space="preserve">В целях развития транспортной сети Телецкого сельского поселения и Трубчевского района в целом для размещения объектов транспортной инфраструктуры, а также иных сопутствующих им объектов, в частности для </w:t>
      </w:r>
      <w:r w:rsidRPr="0043679F">
        <w:rPr>
          <w:rFonts w:ascii="Times New Roman" w:hAnsi="Times New Roman" w:cs="Times New Roman"/>
        </w:rPr>
        <w:t xml:space="preserve">обеспечение резервирования территории и выделение зоны транспортной инфраструктуры для строительства участка автодороги регионального значения «Обход г. Трубчевска» III технической категории, проходящей в западной части территории </w:t>
      </w:r>
      <w:r w:rsidRPr="0043679F">
        <w:rPr>
          <w:rFonts w:ascii="Times New Roman" w:hAnsi="Times New Roman" w:cs="Times New Roman"/>
          <w:szCs w:val="28"/>
        </w:rPr>
        <w:t>Телецкого сельского поселения</w:t>
      </w:r>
      <w:r w:rsidRPr="0043679F">
        <w:rPr>
          <w:rFonts w:ascii="Times New Roman" w:hAnsi="Times New Roman" w:cs="Times New Roman"/>
        </w:rPr>
        <w:t xml:space="preserve"> проектом генерального плана предусмотрен перевод земель сельскохозяйственного назначения в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Также перевод земель сельскохозяйственного назначения в указанную категорию планируется осуществить с целью увеличения площади кладбищ.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szCs w:val="28"/>
        </w:rPr>
        <w:t xml:space="preserve">Также проектом генерального плана предполагается увеличить площадь территории МО «Город Трубчевск» путем включения в его границы изымаемой из состава Телецкого сельского поселения территории площадью </w:t>
      </w:r>
      <w:smartTag w:uri="urn:schemas-microsoft-com:office:smarttags" w:element="metricconverter">
        <w:smartTagPr>
          <w:attr w:name="ProductID" w:val="1 га"/>
        </w:smartTagPr>
        <w:r w:rsidRPr="0043679F">
          <w:rPr>
            <w:rFonts w:ascii="Times New Roman" w:hAnsi="Times New Roman" w:cs="Times New Roman"/>
            <w:szCs w:val="28"/>
          </w:rPr>
          <w:t>1 га</w:t>
        </w:r>
      </w:smartTag>
      <w:r w:rsidRPr="0043679F">
        <w:rPr>
          <w:rFonts w:ascii="Times New Roman" w:hAnsi="Times New Roman" w:cs="Times New Roman"/>
          <w:szCs w:val="28"/>
        </w:rPr>
        <w:t xml:space="preserve">, относящейся к землям лесного фонда – для обеспечения возможности размещения на данной территории кладбища. При этом рекомендуется осуществить перевод земель лесного фонда в земли </w:t>
      </w:r>
      <w:r w:rsidRPr="0043679F">
        <w:rPr>
          <w:rFonts w:ascii="Times New Roman" w:hAnsi="Times New Roman" w:cs="Times New Roman"/>
        </w:rPr>
        <w:t>населенных пунктов, включив их в границы г. Трубчевска.</w:t>
      </w:r>
    </w:p>
    <w:p w:rsidR="0043679F" w:rsidRPr="0043679F" w:rsidRDefault="0043679F" w:rsidP="0043679F">
      <w:pPr>
        <w:pStyle w:val="a7"/>
        <w:widowControl w:val="0"/>
        <w:autoSpaceDE w:val="0"/>
        <w:autoSpaceDN w:val="0"/>
        <w:adjustRightInd w:val="0"/>
        <w:ind w:firstLine="426"/>
        <w:contextualSpacing/>
        <w:jc w:val="both"/>
        <w:rPr>
          <w:bCs/>
        </w:rPr>
      </w:pPr>
      <w:r w:rsidRPr="0043679F">
        <w:rPr>
          <w:bCs/>
        </w:rPr>
        <w:t>Необходимость размещения кладбища для г. Трубчевска на указанной территории обусловлена отсутствием пригодных территориальных резервов в границах МО «Город Трубчевск».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Территория, выделяемая под проектируемое кладбище, относится к землям лесного фонда Трубчевского лесничества. Леса, расположенные на данной территории, являются защитными и относятся к категории защитных полос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Российской федерации.</w:t>
      </w:r>
    </w:p>
    <w:p w:rsidR="0043679F" w:rsidRPr="0043679F" w:rsidRDefault="0043679F" w:rsidP="0043679F">
      <w:pPr>
        <w:spacing w:after="0" w:line="240" w:lineRule="auto"/>
        <w:ind w:firstLine="426"/>
        <w:contextualSpacing/>
        <w:jc w:val="both"/>
        <w:rPr>
          <w:rFonts w:ascii="Times New Roman" w:hAnsi="Times New Roman" w:cs="Times New Roman"/>
          <w:color w:val="FF0000"/>
        </w:rPr>
      </w:pPr>
    </w:p>
    <w:p w:rsidR="0043679F" w:rsidRPr="0043679F" w:rsidRDefault="0043679F" w:rsidP="0043679F">
      <w:pPr>
        <w:pStyle w:val="2"/>
        <w:ind w:firstLine="426"/>
        <w:contextualSpacing/>
        <w:rPr>
          <w:rFonts w:ascii="Times New Roman" w:hAnsi="Times New Roman"/>
          <w:color w:val="auto"/>
          <w:sz w:val="24"/>
        </w:rPr>
      </w:pPr>
      <w:bookmarkStart w:id="249" w:name="_Toc265159108"/>
      <w:bookmarkStart w:id="250" w:name="_Toc286309996"/>
      <w:bookmarkStart w:id="251" w:name="_Toc286310147"/>
      <w:bookmarkStart w:id="252" w:name="_Toc512581722"/>
      <w:r w:rsidRPr="0043679F">
        <w:rPr>
          <w:rFonts w:ascii="Times New Roman" w:hAnsi="Times New Roman"/>
          <w:color w:val="auto"/>
          <w:sz w:val="24"/>
        </w:rPr>
        <w:t>2.2. Социально-экономическое развитие</w:t>
      </w:r>
      <w:bookmarkEnd w:id="249"/>
      <w:bookmarkEnd w:id="250"/>
      <w:bookmarkEnd w:id="251"/>
      <w:bookmarkEnd w:id="252"/>
    </w:p>
    <w:p w:rsidR="0043679F" w:rsidRPr="0043679F" w:rsidRDefault="0043679F" w:rsidP="0043679F">
      <w:pPr>
        <w:spacing w:after="0" w:line="240" w:lineRule="auto"/>
        <w:ind w:firstLine="426"/>
        <w:contextualSpacing/>
        <w:jc w:val="center"/>
        <w:outlineLvl w:val="2"/>
        <w:rPr>
          <w:rStyle w:val="afff"/>
          <w:rFonts w:ascii="Times New Roman" w:hAnsi="Times New Roman" w:cs="Times New Roman"/>
          <w:b w:val="0"/>
          <w:bCs/>
          <w:sz w:val="24"/>
        </w:rPr>
      </w:pPr>
      <w:bookmarkStart w:id="253" w:name="_Toc512581723"/>
      <w:r w:rsidRPr="0043679F">
        <w:rPr>
          <w:rFonts w:ascii="Times New Roman" w:hAnsi="Times New Roman" w:cs="Times New Roman"/>
          <w:b/>
          <w:bCs/>
          <w:snapToGrid w:val="0"/>
        </w:rPr>
        <w:t>2.2.1. Обоснование вариантов изменения численности населения</w:t>
      </w:r>
      <w:bookmarkEnd w:id="253"/>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Прогноз изменения численности населения Телецкого сельского поселения основан на анализе существующей демографической ситуации, а также перспективном развития поселения.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Численность населения, как основная из составляющих для развития территории, положена в основу сценариев развития.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проекте рассмотрены два сценария изменения численности населения, которые отражены ниже.</w:t>
      </w:r>
    </w:p>
    <w:p w:rsidR="0043679F" w:rsidRPr="0043679F" w:rsidRDefault="0043679F" w:rsidP="0043679F">
      <w:pPr>
        <w:spacing w:after="0" w:line="240" w:lineRule="auto"/>
        <w:ind w:firstLine="426"/>
        <w:contextualSpacing/>
        <w:jc w:val="both"/>
        <w:rPr>
          <w:rFonts w:ascii="Times New Roman" w:hAnsi="Times New Roman" w:cs="Times New Roman"/>
          <w:b/>
        </w:rPr>
      </w:pPr>
      <w:r w:rsidRPr="0043679F">
        <w:rPr>
          <w:rFonts w:ascii="Times New Roman" w:hAnsi="Times New Roman" w:cs="Times New Roman"/>
          <w:b/>
        </w:rPr>
        <w:t>Сценарий 1. Инерционный</w:t>
      </w:r>
    </w:p>
    <w:p w:rsidR="0043679F" w:rsidRPr="0043679F" w:rsidRDefault="0043679F" w:rsidP="0043679F">
      <w:pPr>
        <w:spacing w:after="0" w:line="240" w:lineRule="auto"/>
        <w:ind w:firstLine="426"/>
        <w:contextualSpacing/>
        <w:jc w:val="both"/>
        <w:rPr>
          <w:rFonts w:ascii="Times New Roman" w:hAnsi="Times New Roman" w:cs="Times New Roman"/>
          <w:highlight w:val="green"/>
        </w:rPr>
      </w:pPr>
      <w:r w:rsidRPr="0043679F">
        <w:rPr>
          <w:rFonts w:ascii="Times New Roman" w:hAnsi="Times New Roman" w:cs="Times New Roman"/>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По данному сценарию развития предполагается снижение численности населения поселения к расчетному сроку до уровня 2,8 тыс. человек, таким образом, общая убыль составит более 12%.</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Изменение численности населения по Сценарию 1 представлено в таблице ниже.</w:t>
      </w:r>
    </w:p>
    <w:p w:rsidR="0043679F" w:rsidRPr="0043679F" w:rsidRDefault="0043679F" w:rsidP="0043679F">
      <w:pPr>
        <w:spacing w:after="0" w:line="240" w:lineRule="auto"/>
        <w:ind w:right="1133" w:firstLine="426"/>
        <w:contextualSpacing/>
        <w:jc w:val="right"/>
        <w:rPr>
          <w:rFonts w:ascii="Times New Roman" w:hAnsi="Times New Roman" w:cs="Times New Roman"/>
          <w:i/>
        </w:rPr>
      </w:pPr>
      <w:r w:rsidRPr="0043679F">
        <w:rPr>
          <w:rFonts w:ascii="Times New Roman" w:hAnsi="Times New Roman" w:cs="Times New Roman"/>
          <w:i/>
        </w:rPr>
        <w:t>Таблица 39</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166"/>
        <w:gridCol w:w="1227"/>
        <w:gridCol w:w="1035"/>
      </w:tblGrid>
      <w:tr w:rsidR="0043679F" w:rsidRPr="0043679F" w:rsidTr="002252F4">
        <w:trPr>
          <w:jc w:val="center"/>
        </w:trPr>
        <w:tc>
          <w:tcPr>
            <w:tcW w:w="4035"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Показатели</w:t>
            </w:r>
          </w:p>
        </w:tc>
        <w:tc>
          <w:tcPr>
            <w:tcW w:w="1166"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2016 г.</w:t>
            </w:r>
          </w:p>
        </w:tc>
        <w:tc>
          <w:tcPr>
            <w:tcW w:w="1227"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20 г"/>
              </w:smartTagPr>
              <w:r w:rsidRPr="0043679F">
                <w:rPr>
                  <w:rFonts w:ascii="Times New Roman" w:hAnsi="Times New Roman" w:cs="Times New Roman"/>
                </w:rPr>
                <w:t>2020 г</w:t>
              </w:r>
            </w:smartTag>
            <w:r w:rsidRPr="0043679F">
              <w:rPr>
                <w:rFonts w:ascii="Times New Roman" w:hAnsi="Times New Roman" w:cs="Times New Roman"/>
              </w:rPr>
              <w:t>.</w:t>
            </w:r>
          </w:p>
        </w:tc>
        <w:tc>
          <w:tcPr>
            <w:tcW w:w="1035"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smartTag w:uri="urn:schemas-microsoft-com:office:smarttags" w:element="metricconverter">
              <w:smartTagPr>
                <w:attr w:name="ProductID" w:val="2030 г"/>
              </w:smartTagPr>
              <w:r w:rsidRPr="0043679F">
                <w:rPr>
                  <w:rFonts w:ascii="Times New Roman" w:hAnsi="Times New Roman" w:cs="Times New Roman"/>
                </w:rPr>
                <w:t>2030 г</w:t>
              </w:r>
            </w:smartTag>
            <w:r w:rsidRPr="0043679F">
              <w:rPr>
                <w:rFonts w:ascii="Times New Roman" w:hAnsi="Times New Roman" w:cs="Times New Roman"/>
              </w:rPr>
              <w:t>.</w:t>
            </w:r>
          </w:p>
        </w:tc>
      </w:tr>
      <w:tr w:rsidR="0043679F" w:rsidRPr="0043679F" w:rsidTr="002252F4">
        <w:trPr>
          <w:jc w:val="center"/>
        </w:trPr>
        <w:tc>
          <w:tcPr>
            <w:tcW w:w="4035" w:type="dxa"/>
            <w:vAlign w:val="center"/>
          </w:tcPr>
          <w:p w:rsidR="0043679F" w:rsidRPr="0043679F" w:rsidRDefault="0043679F" w:rsidP="0043679F">
            <w:pPr>
              <w:spacing w:after="0" w:line="240" w:lineRule="auto"/>
              <w:ind w:firstLine="426"/>
              <w:rPr>
                <w:rFonts w:ascii="Times New Roman" w:hAnsi="Times New Roman" w:cs="Times New Roman"/>
                <w:bCs/>
              </w:rPr>
            </w:pPr>
            <w:r w:rsidRPr="0043679F">
              <w:rPr>
                <w:rFonts w:ascii="Times New Roman" w:hAnsi="Times New Roman" w:cs="Times New Roman"/>
                <w:bCs/>
              </w:rPr>
              <w:t>Численность населения, тыс. чел.</w:t>
            </w:r>
          </w:p>
        </w:tc>
        <w:tc>
          <w:tcPr>
            <w:tcW w:w="1166" w:type="dxa"/>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3,17</w:t>
            </w:r>
          </w:p>
        </w:tc>
        <w:tc>
          <w:tcPr>
            <w:tcW w:w="1227" w:type="dxa"/>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3,0</w:t>
            </w:r>
          </w:p>
        </w:tc>
        <w:tc>
          <w:tcPr>
            <w:tcW w:w="1035" w:type="dxa"/>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2,8</w:t>
            </w:r>
          </w:p>
        </w:tc>
      </w:tr>
    </w:tbl>
    <w:p w:rsidR="0043679F" w:rsidRPr="0043679F" w:rsidRDefault="0043679F" w:rsidP="0043679F">
      <w:pPr>
        <w:spacing w:after="0" w:line="240" w:lineRule="auto"/>
        <w:ind w:firstLine="426"/>
        <w:jc w:val="both"/>
        <w:rPr>
          <w:rFonts w:ascii="Times New Roman" w:hAnsi="Times New Roman" w:cs="Times New Roman"/>
          <w:b/>
          <w:highlight w:val="green"/>
        </w:rPr>
      </w:pPr>
    </w:p>
    <w:p w:rsidR="0043679F" w:rsidRPr="0043679F" w:rsidRDefault="0043679F" w:rsidP="0043679F">
      <w:pPr>
        <w:spacing w:after="0" w:line="240" w:lineRule="auto"/>
        <w:ind w:firstLine="426"/>
        <w:jc w:val="both"/>
        <w:rPr>
          <w:rFonts w:ascii="Times New Roman" w:hAnsi="Times New Roman" w:cs="Times New Roman"/>
          <w:b/>
          <w:highlight w:val="green"/>
        </w:rPr>
      </w:pPr>
    </w:p>
    <w:p w:rsidR="0043679F" w:rsidRPr="0043679F" w:rsidRDefault="0043679F" w:rsidP="0043679F">
      <w:pPr>
        <w:spacing w:after="0" w:line="240" w:lineRule="auto"/>
        <w:ind w:firstLine="426"/>
        <w:contextualSpacing/>
        <w:jc w:val="both"/>
        <w:rPr>
          <w:rFonts w:ascii="Times New Roman" w:hAnsi="Times New Roman" w:cs="Times New Roman"/>
          <w:b/>
        </w:rPr>
      </w:pPr>
      <w:r w:rsidRPr="0043679F">
        <w:rPr>
          <w:rFonts w:ascii="Times New Roman" w:hAnsi="Times New Roman" w:cs="Times New Roman"/>
          <w:b/>
        </w:rPr>
        <w:t>Сценарий 2. Оптимальный.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Оптимальный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Основными характеристиками данного сценария являются </w:t>
      </w:r>
    </w:p>
    <w:p w:rsidR="0043679F" w:rsidRPr="0043679F" w:rsidRDefault="0043679F" w:rsidP="0043679F">
      <w:pPr>
        <w:numPr>
          <w:ilvl w:val="0"/>
          <w:numId w:val="59"/>
        </w:numPr>
        <w:spacing w:after="0" w:line="240" w:lineRule="auto"/>
        <w:ind w:left="0" w:firstLine="426"/>
        <w:contextualSpacing/>
        <w:jc w:val="both"/>
        <w:rPr>
          <w:rFonts w:ascii="Times New Roman" w:hAnsi="Times New Roman" w:cs="Times New Roman"/>
          <w:i/>
          <w:iCs/>
        </w:rPr>
      </w:pPr>
      <w:r w:rsidRPr="0043679F">
        <w:rPr>
          <w:rFonts w:ascii="Times New Roman" w:hAnsi="Times New Roman" w:cs="Times New Roman"/>
          <w:i/>
          <w:iCs/>
        </w:rPr>
        <w:t>В социально-демографической сфере:</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стабилизация численности населения как за счет миграционного прироста, так вследствие расширения естественного воспроизводства;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замедление оттока трудоспособного населения;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увеличения численности трудоспособного населения и населения младших возрастов;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улучшение жилищно-бытовых условий (как в количественном, так и в качественном измерении) населения;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совершенствование системы социального обслуживания населения;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 приток квалифицированных кадров, в том числе в сферу социального обслуживания и сельское хозяйство. </w:t>
      </w:r>
    </w:p>
    <w:p w:rsidR="0043679F" w:rsidRPr="0043679F" w:rsidRDefault="0043679F" w:rsidP="0043679F">
      <w:pPr>
        <w:spacing w:after="0" w:line="240" w:lineRule="auto"/>
        <w:ind w:firstLine="426"/>
        <w:contextualSpacing/>
        <w:jc w:val="both"/>
        <w:rPr>
          <w:rFonts w:ascii="Times New Roman" w:hAnsi="Times New Roman" w:cs="Times New Roman"/>
          <w:i/>
          <w:iCs/>
        </w:rPr>
      </w:pPr>
      <w:r w:rsidRPr="0043679F">
        <w:rPr>
          <w:rFonts w:ascii="Times New Roman" w:hAnsi="Times New Roman" w:cs="Times New Roman"/>
          <w:i/>
          <w:iCs/>
        </w:rPr>
        <w:t>2. В сфере экономики: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 рост объема промышленного и сельскохозяйственного производства;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увеличение инвестиций в основной капитал;</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обновление основных фондов и увеличение их стоимости;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увеличением степени переработки продукции и доли обрабатывающих производств в структуре экономики;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создание новых рабочих мест;</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 рост реальных денежных доходов населения;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усиление активности и роли малого и среднего бизнеса в экономике.</w:t>
      </w: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40</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975"/>
        <w:gridCol w:w="975"/>
        <w:gridCol w:w="975"/>
      </w:tblGrid>
      <w:tr w:rsidR="0043679F" w:rsidRPr="0043679F" w:rsidTr="002252F4">
        <w:trPr>
          <w:jc w:val="center"/>
        </w:trPr>
        <w:tc>
          <w:tcPr>
            <w:tcW w:w="3773"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Показатели</w:t>
            </w:r>
          </w:p>
        </w:tc>
        <w:tc>
          <w:tcPr>
            <w:tcW w:w="975"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2016г.</w:t>
            </w:r>
          </w:p>
        </w:tc>
        <w:tc>
          <w:tcPr>
            <w:tcW w:w="975" w:type="dxa"/>
            <w:shd w:val="clear" w:color="auto" w:fill="CCFFCC"/>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2027г.</w:t>
            </w:r>
          </w:p>
        </w:tc>
        <w:tc>
          <w:tcPr>
            <w:tcW w:w="975"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2037г.</w:t>
            </w:r>
          </w:p>
        </w:tc>
      </w:tr>
      <w:tr w:rsidR="0043679F" w:rsidRPr="0043679F" w:rsidTr="002252F4">
        <w:trPr>
          <w:jc w:val="center"/>
        </w:trPr>
        <w:tc>
          <w:tcPr>
            <w:tcW w:w="3773" w:type="dxa"/>
            <w:vAlign w:val="center"/>
          </w:tcPr>
          <w:p w:rsidR="0043679F" w:rsidRPr="0043679F" w:rsidRDefault="0043679F" w:rsidP="0043679F">
            <w:pPr>
              <w:spacing w:after="0" w:line="240" w:lineRule="auto"/>
              <w:ind w:firstLine="426"/>
              <w:rPr>
                <w:rFonts w:ascii="Times New Roman" w:hAnsi="Times New Roman" w:cs="Times New Roman"/>
                <w:bCs/>
              </w:rPr>
            </w:pPr>
            <w:r w:rsidRPr="0043679F">
              <w:rPr>
                <w:rFonts w:ascii="Times New Roman" w:hAnsi="Times New Roman" w:cs="Times New Roman"/>
                <w:bCs/>
              </w:rPr>
              <w:t>Численность населения, тыс. чел.</w:t>
            </w:r>
          </w:p>
        </w:tc>
        <w:tc>
          <w:tcPr>
            <w:tcW w:w="975" w:type="dxa"/>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3,17</w:t>
            </w:r>
          </w:p>
        </w:tc>
        <w:tc>
          <w:tcPr>
            <w:tcW w:w="975"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3,19</w:t>
            </w:r>
          </w:p>
        </w:tc>
        <w:tc>
          <w:tcPr>
            <w:tcW w:w="97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3,1</w:t>
            </w:r>
          </w:p>
        </w:tc>
      </w:tr>
    </w:tbl>
    <w:p w:rsidR="0043679F" w:rsidRPr="0043679F" w:rsidRDefault="0043679F" w:rsidP="0043679F">
      <w:pPr>
        <w:spacing w:after="0" w:line="240" w:lineRule="auto"/>
        <w:ind w:firstLine="426"/>
        <w:jc w:val="both"/>
        <w:rPr>
          <w:rFonts w:ascii="Times New Roman" w:hAnsi="Times New Roman" w:cs="Times New Roman"/>
          <w:i/>
          <w:iCs/>
          <w:snapToGrid w:val="0"/>
        </w:rPr>
      </w:pPr>
    </w:p>
    <w:p w:rsidR="0043679F" w:rsidRPr="0043679F" w:rsidRDefault="0043679F" w:rsidP="0043679F">
      <w:pPr>
        <w:spacing w:after="0" w:line="240" w:lineRule="auto"/>
        <w:ind w:firstLine="426"/>
        <w:contextualSpacing/>
        <w:jc w:val="both"/>
        <w:rPr>
          <w:rFonts w:ascii="Times New Roman" w:hAnsi="Times New Roman" w:cs="Times New Roman"/>
          <w:snapToGrid w:val="0"/>
        </w:rPr>
      </w:pPr>
      <w:r w:rsidRPr="0043679F">
        <w:rPr>
          <w:rFonts w:ascii="Times New Roman" w:hAnsi="Times New Roman" w:cs="Times New Roman"/>
          <w:snapToGrid w:val="0"/>
        </w:rPr>
        <w:t>Для разработки проектных решений был принят Сценарий 2 изменения численности населения.</w:t>
      </w:r>
    </w:p>
    <w:p w:rsidR="0043679F" w:rsidRPr="0043679F" w:rsidRDefault="0043679F" w:rsidP="0043679F">
      <w:pPr>
        <w:spacing w:after="0" w:line="240" w:lineRule="auto"/>
        <w:ind w:firstLine="426"/>
        <w:contextualSpacing/>
        <w:jc w:val="both"/>
        <w:rPr>
          <w:rFonts w:ascii="Times New Roman" w:hAnsi="Times New Roman" w:cs="Times New Roman"/>
          <w:snapToGrid w:val="0"/>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napToGrid w:val="0"/>
        </w:rPr>
      </w:pPr>
      <w:bookmarkStart w:id="254" w:name="_Toc512581724"/>
      <w:r w:rsidRPr="0043679F">
        <w:rPr>
          <w:rFonts w:ascii="Times New Roman" w:hAnsi="Times New Roman" w:cs="Times New Roman"/>
          <w:b/>
          <w:snapToGrid w:val="0"/>
        </w:rPr>
        <w:t>2.2.2. Демографический прогноз</w:t>
      </w:r>
      <w:bookmarkEnd w:id="254"/>
    </w:p>
    <w:p w:rsidR="0043679F" w:rsidRPr="0043679F" w:rsidRDefault="0043679F" w:rsidP="0043679F">
      <w:pPr>
        <w:spacing w:after="0" w:line="240" w:lineRule="auto"/>
        <w:ind w:firstLine="426"/>
        <w:contextualSpacing/>
        <w:jc w:val="both"/>
        <w:rPr>
          <w:rFonts w:ascii="Times New Roman" w:hAnsi="Times New Roman" w:cs="Times New Roman"/>
          <w:snapToGrid w:val="0"/>
        </w:rPr>
      </w:pPr>
      <w:r w:rsidRPr="0043679F">
        <w:rPr>
          <w:rFonts w:ascii="Times New Roman" w:hAnsi="Times New Roman" w:cs="Times New Roman"/>
          <w:snapToGrid w:val="0"/>
        </w:rPr>
        <w:t xml:space="preserve">На протяжении последних лет на территории </w:t>
      </w:r>
      <w:r w:rsidRPr="0043679F">
        <w:rPr>
          <w:rFonts w:ascii="Times New Roman" w:hAnsi="Times New Roman" w:cs="Times New Roman"/>
        </w:rPr>
        <w:t xml:space="preserve">Телецкого сельского поселения </w:t>
      </w:r>
      <w:r w:rsidRPr="0043679F">
        <w:rPr>
          <w:rFonts w:ascii="Times New Roman" w:hAnsi="Times New Roman" w:cs="Times New Roman"/>
          <w:snapToGrid w:val="0"/>
        </w:rPr>
        <w:t>наблюдалось постепенное снижение численности населения. Сложившиеся тенденции в спаде рождаемости и естественного прироста в значительной степени отражают сложность переходного периода в нашей стране. Однако, уже сегодня, темпы убыли населения значительно снизились.</w:t>
      </w:r>
    </w:p>
    <w:p w:rsidR="0043679F" w:rsidRPr="0043679F" w:rsidRDefault="0043679F" w:rsidP="0043679F">
      <w:pPr>
        <w:spacing w:after="0" w:line="240" w:lineRule="auto"/>
        <w:ind w:firstLine="426"/>
        <w:contextualSpacing/>
        <w:jc w:val="both"/>
        <w:rPr>
          <w:rFonts w:ascii="Times New Roman" w:hAnsi="Times New Roman" w:cs="Times New Roman"/>
          <w:snapToGrid w:val="0"/>
        </w:rPr>
      </w:pPr>
      <w:r w:rsidRPr="0043679F">
        <w:rPr>
          <w:rFonts w:ascii="Times New Roman" w:hAnsi="Times New Roman" w:cs="Times New Roman"/>
          <w:snapToGrid w:val="0"/>
        </w:rPr>
        <w:t>Для преломления сложившихся негативных процессов в демографической ситуации 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43679F" w:rsidRPr="0043679F" w:rsidRDefault="0043679F" w:rsidP="0043679F">
      <w:pPr>
        <w:spacing w:after="0" w:line="240" w:lineRule="auto"/>
        <w:ind w:firstLine="426"/>
        <w:contextualSpacing/>
        <w:jc w:val="both"/>
        <w:rPr>
          <w:rFonts w:ascii="Times New Roman" w:hAnsi="Times New Roman" w:cs="Times New Roman"/>
          <w:snapToGrid w:val="0"/>
        </w:rPr>
      </w:pPr>
      <w:r w:rsidRPr="0043679F">
        <w:rPr>
          <w:rFonts w:ascii="Times New Roman" w:hAnsi="Times New Roman" w:cs="Times New Roman"/>
          <w:snapToGrid w:val="0"/>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43679F" w:rsidRPr="0043679F" w:rsidRDefault="0043679F" w:rsidP="0043679F">
      <w:pPr>
        <w:spacing w:after="0" w:line="240" w:lineRule="auto"/>
        <w:ind w:firstLine="426"/>
        <w:contextualSpacing/>
        <w:jc w:val="both"/>
        <w:rPr>
          <w:rFonts w:ascii="Times New Roman" w:hAnsi="Times New Roman" w:cs="Times New Roman"/>
          <w:snapToGrid w:val="0"/>
        </w:rPr>
      </w:pPr>
      <w:r w:rsidRPr="0043679F">
        <w:rPr>
          <w:rFonts w:ascii="Times New Roman" w:hAnsi="Times New Roman" w:cs="Times New Roman"/>
          <w:snapToGrid w:val="0"/>
        </w:rPr>
        <w:t xml:space="preserve">Численность населения </w:t>
      </w:r>
      <w:r w:rsidRPr="0043679F">
        <w:rPr>
          <w:rFonts w:ascii="Times New Roman" w:hAnsi="Times New Roman" w:cs="Times New Roman"/>
        </w:rPr>
        <w:t>Телецкого сельского поселения</w:t>
      </w:r>
      <w:r w:rsidRPr="0043679F">
        <w:rPr>
          <w:rFonts w:ascii="Times New Roman" w:hAnsi="Times New Roman" w:cs="Times New Roman"/>
          <w:snapToGrid w:val="0"/>
        </w:rPr>
        <w:t xml:space="preserve"> к расчётному сроку реализации генерального плана представлена в таблице 41.</w:t>
      </w:r>
    </w:p>
    <w:p w:rsidR="0043679F" w:rsidRPr="0043679F" w:rsidRDefault="0043679F" w:rsidP="0043679F">
      <w:pPr>
        <w:pStyle w:val="ad"/>
        <w:spacing w:after="0"/>
        <w:ind w:left="0" w:firstLine="426"/>
        <w:contextualSpacing/>
        <w:jc w:val="right"/>
        <w:rPr>
          <w:i/>
          <w:iCs/>
          <w:highlight w:val="green"/>
        </w:rPr>
      </w:pPr>
      <w:r w:rsidRPr="0043679F">
        <w:rPr>
          <w:i/>
          <w:iCs/>
        </w:rPr>
        <w:t>Таблица 41</w:t>
      </w:r>
    </w:p>
    <w:p w:rsidR="0043679F" w:rsidRPr="0043679F" w:rsidRDefault="0043679F" w:rsidP="0043679F">
      <w:pPr>
        <w:pStyle w:val="ad"/>
        <w:spacing w:after="0"/>
        <w:ind w:left="0" w:firstLine="426"/>
        <w:contextualSpacing/>
        <w:jc w:val="center"/>
        <w:rPr>
          <w:b/>
          <w:i/>
          <w:snapToGrid w:val="0"/>
        </w:rPr>
      </w:pPr>
      <w:r w:rsidRPr="0043679F">
        <w:rPr>
          <w:b/>
          <w:i/>
          <w:snapToGrid w:val="0"/>
        </w:rPr>
        <w:t xml:space="preserve">Численность населения </w:t>
      </w:r>
      <w:r w:rsidRPr="0043679F">
        <w:rPr>
          <w:b/>
          <w:i/>
        </w:rPr>
        <w:t>Телецкого сельского поселения</w:t>
      </w:r>
      <w:r w:rsidRPr="0043679F">
        <w:rPr>
          <w:b/>
          <w:i/>
          <w:snapToGrid w:val="0"/>
        </w:rPr>
        <w:t xml:space="preserve"> </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00"/>
        <w:gridCol w:w="1240"/>
        <w:gridCol w:w="960"/>
        <w:gridCol w:w="1735"/>
        <w:gridCol w:w="960"/>
        <w:gridCol w:w="1740"/>
        <w:gridCol w:w="960"/>
      </w:tblGrid>
      <w:tr w:rsidR="0043679F" w:rsidRPr="0043679F" w:rsidTr="002252F4">
        <w:trPr>
          <w:cantSplit/>
          <w:trHeight w:val="315"/>
          <w:jc w:val="center"/>
        </w:trPr>
        <w:tc>
          <w:tcPr>
            <w:tcW w:w="2200" w:type="dxa"/>
            <w:vMerge w:val="restart"/>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i/>
                <w:iCs/>
              </w:rPr>
              <w:t>Наименование населённого пункта</w:t>
            </w:r>
          </w:p>
        </w:tc>
        <w:tc>
          <w:tcPr>
            <w:tcW w:w="2200" w:type="dxa"/>
            <w:gridSpan w:val="2"/>
            <w:shd w:val="clear" w:color="auto" w:fill="CCFFCC"/>
            <w:tcMar>
              <w:top w:w="15" w:type="dxa"/>
              <w:left w:w="15" w:type="dxa"/>
              <w:bottom w:w="0" w:type="dxa"/>
              <w:right w:w="15" w:type="dxa"/>
            </w:tcMar>
            <w:vAlign w:val="center"/>
          </w:tcPr>
          <w:p w:rsidR="0043679F" w:rsidRPr="0043679F" w:rsidRDefault="0043679F" w:rsidP="0043679F">
            <w:pPr>
              <w:pStyle w:val="ad"/>
              <w:spacing w:after="0"/>
              <w:ind w:left="0" w:firstLine="426"/>
              <w:jc w:val="center"/>
              <w:rPr>
                <w:i/>
                <w:iCs/>
              </w:rPr>
            </w:pPr>
            <w:r w:rsidRPr="0043679F">
              <w:rPr>
                <w:i/>
                <w:iCs/>
              </w:rPr>
              <w:t>Существующее положение</w:t>
            </w:r>
          </w:p>
        </w:tc>
        <w:tc>
          <w:tcPr>
            <w:tcW w:w="2695" w:type="dxa"/>
            <w:gridSpan w:val="2"/>
            <w:shd w:val="clear" w:color="auto" w:fill="CCFFCC"/>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1-я очередь</w:t>
            </w:r>
          </w:p>
          <w:p w:rsidR="0043679F" w:rsidRPr="0043679F" w:rsidRDefault="0043679F" w:rsidP="0043679F">
            <w:pPr>
              <w:pStyle w:val="ad"/>
              <w:spacing w:after="0"/>
              <w:ind w:left="0" w:firstLine="426"/>
              <w:jc w:val="center"/>
              <w:rPr>
                <w:i/>
                <w:iCs/>
              </w:rPr>
            </w:pPr>
            <w:r w:rsidRPr="0043679F">
              <w:rPr>
                <w:i/>
                <w:iCs/>
              </w:rPr>
              <w:t>(2017-2027гг.)</w:t>
            </w:r>
          </w:p>
        </w:tc>
        <w:tc>
          <w:tcPr>
            <w:tcW w:w="2700" w:type="dxa"/>
            <w:gridSpan w:val="2"/>
            <w:shd w:val="clear" w:color="auto" w:fill="CCFFCC"/>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Расчетный срок</w:t>
            </w:r>
          </w:p>
          <w:p w:rsidR="0043679F" w:rsidRPr="0043679F" w:rsidRDefault="0043679F" w:rsidP="0043679F">
            <w:pPr>
              <w:pStyle w:val="ad"/>
              <w:spacing w:after="0"/>
              <w:ind w:left="0" w:firstLine="426"/>
              <w:jc w:val="center"/>
              <w:rPr>
                <w:i/>
                <w:iCs/>
              </w:rPr>
            </w:pPr>
            <w:r w:rsidRPr="0043679F">
              <w:rPr>
                <w:i/>
                <w:iCs/>
              </w:rPr>
              <w:t>(2017-2037гг.)</w:t>
            </w:r>
          </w:p>
        </w:tc>
      </w:tr>
      <w:tr w:rsidR="0043679F" w:rsidRPr="0043679F" w:rsidTr="002252F4">
        <w:trPr>
          <w:cantSplit/>
          <w:trHeight w:val="315"/>
          <w:jc w:val="center"/>
        </w:trPr>
        <w:tc>
          <w:tcPr>
            <w:tcW w:w="2200" w:type="dxa"/>
            <w:vMerge/>
            <w:shd w:val="clear" w:color="auto" w:fill="CCFFCC"/>
            <w:tcMar>
              <w:top w:w="15" w:type="dxa"/>
              <w:left w:w="15" w:type="dxa"/>
              <w:bottom w:w="0" w:type="dxa"/>
              <w:right w:w="15" w:type="dxa"/>
            </w:tcMar>
          </w:tcPr>
          <w:p w:rsidR="0043679F" w:rsidRPr="0043679F" w:rsidRDefault="0043679F" w:rsidP="0043679F">
            <w:pPr>
              <w:spacing w:after="0" w:line="240" w:lineRule="auto"/>
              <w:ind w:firstLine="426"/>
              <w:rPr>
                <w:rFonts w:ascii="Times New Roman" w:hAnsi="Times New Roman" w:cs="Times New Roman"/>
              </w:rPr>
            </w:pPr>
          </w:p>
        </w:tc>
        <w:tc>
          <w:tcPr>
            <w:tcW w:w="1240" w:type="dxa"/>
            <w:shd w:val="clear" w:color="auto" w:fill="CCFFCC"/>
            <w:tcMar>
              <w:top w:w="15" w:type="dxa"/>
              <w:left w:w="15" w:type="dxa"/>
              <w:bottom w:w="0" w:type="dxa"/>
              <w:right w:w="15" w:type="dxa"/>
            </w:tcMar>
            <w:vAlign w:val="center"/>
          </w:tcPr>
          <w:p w:rsidR="0043679F" w:rsidRPr="0043679F" w:rsidRDefault="0043679F" w:rsidP="0043679F">
            <w:pPr>
              <w:pStyle w:val="ad"/>
              <w:spacing w:after="0"/>
              <w:ind w:left="0" w:firstLine="426"/>
              <w:rPr>
                <w:i/>
                <w:iCs/>
              </w:rPr>
            </w:pPr>
            <w:r w:rsidRPr="0043679F">
              <w:rPr>
                <w:i/>
                <w:iCs/>
              </w:rPr>
              <w:t>Числ. населения, тыс. чел.</w:t>
            </w:r>
          </w:p>
        </w:tc>
        <w:tc>
          <w:tcPr>
            <w:tcW w:w="960" w:type="dxa"/>
            <w:shd w:val="clear" w:color="auto" w:fill="CCFFCC"/>
            <w:noWrap/>
            <w:tcMar>
              <w:top w:w="15" w:type="dxa"/>
              <w:left w:w="15" w:type="dxa"/>
              <w:bottom w:w="0" w:type="dxa"/>
              <w:right w:w="15" w:type="dxa"/>
            </w:tcMar>
            <w:vAlign w:val="center"/>
          </w:tcPr>
          <w:p w:rsidR="0043679F" w:rsidRPr="0043679F" w:rsidRDefault="0043679F" w:rsidP="0043679F">
            <w:pPr>
              <w:pStyle w:val="ad"/>
              <w:spacing w:after="0"/>
              <w:ind w:left="0" w:firstLine="426"/>
              <w:rPr>
                <w:i/>
                <w:iCs/>
              </w:rPr>
            </w:pPr>
            <w:r w:rsidRPr="0043679F">
              <w:rPr>
                <w:i/>
                <w:iCs/>
              </w:rPr>
              <w:t>Доля, %</w:t>
            </w:r>
          </w:p>
        </w:tc>
        <w:tc>
          <w:tcPr>
            <w:tcW w:w="1735" w:type="dxa"/>
            <w:shd w:val="clear" w:color="auto" w:fill="CCFFCC"/>
            <w:noWrap/>
            <w:tcMar>
              <w:top w:w="15" w:type="dxa"/>
              <w:left w:w="15" w:type="dxa"/>
              <w:bottom w:w="0" w:type="dxa"/>
              <w:right w:w="15" w:type="dxa"/>
            </w:tcMar>
            <w:vAlign w:val="center"/>
          </w:tcPr>
          <w:p w:rsidR="0043679F" w:rsidRPr="0043679F" w:rsidRDefault="0043679F" w:rsidP="0043679F">
            <w:pPr>
              <w:pStyle w:val="ad"/>
              <w:spacing w:after="0"/>
              <w:ind w:left="0" w:firstLine="426"/>
              <w:rPr>
                <w:i/>
                <w:iCs/>
              </w:rPr>
            </w:pPr>
            <w:r w:rsidRPr="0043679F">
              <w:rPr>
                <w:i/>
                <w:iCs/>
              </w:rPr>
              <w:t>Числ. населения, тыс. чел.</w:t>
            </w:r>
          </w:p>
        </w:tc>
        <w:tc>
          <w:tcPr>
            <w:tcW w:w="960" w:type="dxa"/>
            <w:shd w:val="clear" w:color="auto" w:fill="CCFFCC"/>
            <w:noWrap/>
            <w:tcMar>
              <w:top w:w="15" w:type="dxa"/>
              <w:left w:w="15" w:type="dxa"/>
              <w:bottom w:w="0" w:type="dxa"/>
              <w:right w:w="15" w:type="dxa"/>
            </w:tcMar>
            <w:vAlign w:val="center"/>
          </w:tcPr>
          <w:p w:rsidR="0043679F" w:rsidRPr="0043679F" w:rsidRDefault="0043679F" w:rsidP="0043679F">
            <w:pPr>
              <w:pStyle w:val="ad"/>
              <w:spacing w:after="0"/>
              <w:ind w:left="0" w:firstLine="426"/>
              <w:rPr>
                <w:i/>
                <w:iCs/>
              </w:rPr>
            </w:pPr>
            <w:r w:rsidRPr="0043679F">
              <w:rPr>
                <w:i/>
                <w:iCs/>
              </w:rPr>
              <w:t>Доля, %</w:t>
            </w:r>
          </w:p>
        </w:tc>
        <w:tc>
          <w:tcPr>
            <w:tcW w:w="1740" w:type="dxa"/>
            <w:shd w:val="clear" w:color="auto" w:fill="CCFFCC"/>
            <w:noWrap/>
            <w:tcMar>
              <w:top w:w="15" w:type="dxa"/>
              <w:left w:w="15" w:type="dxa"/>
              <w:bottom w:w="0" w:type="dxa"/>
              <w:right w:w="15" w:type="dxa"/>
            </w:tcMar>
            <w:vAlign w:val="center"/>
          </w:tcPr>
          <w:p w:rsidR="0043679F" w:rsidRPr="0043679F" w:rsidRDefault="0043679F" w:rsidP="0043679F">
            <w:pPr>
              <w:pStyle w:val="ad"/>
              <w:spacing w:after="0"/>
              <w:ind w:left="0" w:firstLine="426"/>
              <w:rPr>
                <w:i/>
                <w:iCs/>
              </w:rPr>
            </w:pPr>
            <w:r w:rsidRPr="0043679F">
              <w:rPr>
                <w:i/>
                <w:iCs/>
              </w:rPr>
              <w:t>Числ. населения, тыс. чел.</w:t>
            </w:r>
          </w:p>
        </w:tc>
        <w:tc>
          <w:tcPr>
            <w:tcW w:w="960" w:type="dxa"/>
            <w:shd w:val="clear" w:color="auto" w:fill="CCFFCC"/>
            <w:noWrap/>
            <w:tcMar>
              <w:top w:w="15" w:type="dxa"/>
              <w:left w:w="15" w:type="dxa"/>
              <w:bottom w:w="0" w:type="dxa"/>
              <w:right w:w="15" w:type="dxa"/>
            </w:tcMar>
            <w:vAlign w:val="center"/>
          </w:tcPr>
          <w:p w:rsidR="0043679F" w:rsidRPr="0043679F" w:rsidRDefault="0043679F" w:rsidP="0043679F">
            <w:pPr>
              <w:pStyle w:val="ad"/>
              <w:spacing w:after="0"/>
              <w:ind w:left="0" w:firstLine="426"/>
              <w:rPr>
                <w:i/>
                <w:iCs/>
              </w:rPr>
            </w:pPr>
            <w:r w:rsidRPr="0043679F">
              <w:rPr>
                <w:i/>
                <w:iCs/>
              </w:rPr>
              <w:t>Доля, %</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Телец</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0,91</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28,4</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0,86</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26,8</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0,81</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26,1</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Красное</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0,81</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25,6</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0,91</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28,5</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0,90</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29,0</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Кветунь</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0,48</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15,1</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0,46</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14,3</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0,43</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13,9</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Макарзно</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0,27</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8,5</w:t>
            </w:r>
          </w:p>
        </w:tc>
        <w:tc>
          <w:tcPr>
            <w:tcW w:w="1735" w:type="dxa"/>
            <w:noWrap/>
            <w:tcMar>
              <w:top w:w="15" w:type="dxa"/>
              <w:left w:w="15" w:type="dxa"/>
              <w:bottom w:w="0" w:type="dxa"/>
              <w:right w:w="15" w:type="dxa"/>
            </w:tcMar>
            <w:vAlign w:val="center"/>
          </w:tcPr>
          <w:p w:rsidR="0043679F" w:rsidRPr="0043679F" w:rsidRDefault="0043679F" w:rsidP="0043679F">
            <w:pPr>
              <w:pStyle w:val="xl26"/>
              <w:pBdr>
                <w:bottom w:val="none" w:sz="0" w:space="0" w:color="auto"/>
                <w:right w:val="none" w:sz="0" w:space="0" w:color="auto"/>
              </w:pBdr>
              <w:spacing w:before="0" w:beforeAutospacing="0" w:after="0" w:afterAutospacing="0"/>
              <w:ind w:firstLine="426"/>
              <w:rPr>
                <w:rFonts w:eastAsia="Times New Roman"/>
              </w:rPr>
            </w:pPr>
            <w:r w:rsidRPr="0043679F">
              <w:rPr>
                <w:rFonts w:eastAsia="Times New Roman"/>
              </w:rPr>
              <w:t>0,26</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8,0</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0,24</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7,8</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С. Филипповичи</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0,15</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4,7</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0,18</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5,7</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0,22</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6,9</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Поповка</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0,19</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6,0</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0,18</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5,7</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0,17</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5,5</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П. Прогресс</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0,14</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4,4</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0,13</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4,2</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0,13</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4,1</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Р-д Непорень</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Ст. Непорень</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0,3</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0,3</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0,3</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Лучки</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0,14</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4,4</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0,13</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4,2</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0,13</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4,1</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Колодезки</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0,04</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1,3</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0,04</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0,04</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П. Высокий Ключ</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c>
          <w:tcPr>
            <w:tcW w:w="1740" w:type="dxa"/>
            <w:noWrap/>
            <w:tcMar>
              <w:top w:w="15" w:type="dxa"/>
              <w:left w:w="15" w:type="dxa"/>
              <w:bottom w:w="0" w:type="dxa"/>
              <w:right w:w="15" w:type="dxa"/>
            </w:tcMar>
            <w:vAlign w:val="center"/>
          </w:tcPr>
          <w:p w:rsidR="0043679F" w:rsidRPr="0043679F" w:rsidRDefault="0043679F" w:rsidP="0043679F">
            <w:pPr>
              <w:pStyle w:val="xl26"/>
              <w:pBdr>
                <w:bottom w:val="none" w:sz="0" w:space="0" w:color="auto"/>
                <w:right w:val="none" w:sz="0" w:space="0" w:color="auto"/>
              </w:pBdr>
              <w:spacing w:before="0" w:beforeAutospacing="0" w:after="0" w:afterAutospacing="0"/>
              <w:ind w:firstLine="426"/>
              <w:rPr>
                <w:rFonts w:eastAsia="Times New Roman"/>
              </w:rPr>
            </w:pPr>
            <w:r w:rsidRPr="0043679F">
              <w:rPr>
                <w:rFonts w:eastAsia="Times New Roman"/>
              </w:rPr>
              <w:t>0,02</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r>
      <w:tr w:rsidR="0043679F" w:rsidRPr="0043679F" w:rsidTr="002252F4">
        <w:trPr>
          <w:trHeight w:val="315"/>
          <w:jc w:val="center"/>
        </w:trPr>
        <w:tc>
          <w:tcPr>
            <w:tcW w:w="2200" w:type="dxa"/>
            <w:tcMar>
              <w:top w:w="15" w:type="dxa"/>
              <w:left w:w="15" w:type="dxa"/>
              <w:bottom w:w="0" w:type="dxa"/>
              <w:right w:w="15" w:type="dxa"/>
            </w:tcMa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Карташово</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w:t>
            </w:r>
          </w:p>
        </w:tc>
      </w:tr>
      <w:tr w:rsidR="0043679F" w:rsidRPr="0043679F" w:rsidTr="002252F4">
        <w:trPr>
          <w:trHeight w:val="315"/>
          <w:jc w:val="center"/>
        </w:trPr>
        <w:tc>
          <w:tcPr>
            <w:tcW w:w="2200" w:type="dxa"/>
            <w:tcMar>
              <w:top w:w="15" w:type="dxa"/>
              <w:left w:w="15" w:type="dxa"/>
              <w:bottom w:w="0" w:type="dxa"/>
              <w:right w:w="15" w:type="dxa"/>
            </w:tcMar>
            <w:vAlign w:val="bottom"/>
          </w:tcPr>
          <w:p w:rsidR="0043679F" w:rsidRPr="0043679F" w:rsidRDefault="0043679F" w:rsidP="0043679F">
            <w:pPr>
              <w:spacing w:after="0" w:line="240" w:lineRule="auto"/>
              <w:ind w:firstLine="426"/>
              <w:rPr>
                <w:rFonts w:ascii="Times New Roman" w:eastAsia="Arial Unicode MS" w:hAnsi="Times New Roman" w:cs="Times New Roman"/>
                <w:b/>
                <w:bCs/>
              </w:rPr>
            </w:pPr>
            <w:r w:rsidRPr="0043679F">
              <w:rPr>
                <w:rFonts w:ascii="Times New Roman" w:hAnsi="Times New Roman" w:cs="Times New Roman"/>
                <w:b/>
                <w:bCs/>
              </w:rPr>
              <w:t>Итого:</w:t>
            </w:r>
          </w:p>
        </w:tc>
        <w:tc>
          <w:tcPr>
            <w:tcW w:w="1240" w:type="dxa"/>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3,17</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100,0</w:t>
            </w:r>
          </w:p>
        </w:tc>
        <w:tc>
          <w:tcPr>
            <w:tcW w:w="173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3,19</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100,0</w:t>
            </w:r>
          </w:p>
        </w:tc>
        <w:tc>
          <w:tcPr>
            <w:tcW w:w="174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3,10</w:t>
            </w:r>
          </w:p>
        </w:tc>
        <w:tc>
          <w:tcPr>
            <w:tcW w:w="960"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100,0</w:t>
            </w:r>
          </w:p>
        </w:tc>
      </w:tr>
    </w:tbl>
    <w:p w:rsidR="0043679F" w:rsidRPr="0043679F" w:rsidRDefault="0043679F" w:rsidP="0043679F">
      <w:pPr>
        <w:pStyle w:val="ad"/>
        <w:spacing w:after="0"/>
        <w:ind w:left="0" w:firstLine="426"/>
        <w:contextualSpacing/>
        <w:jc w:val="center"/>
        <w:rPr>
          <w:snapToGrid w:val="0"/>
        </w:rPr>
      </w:pPr>
    </w:p>
    <w:p w:rsidR="0043679F" w:rsidRPr="0043679F" w:rsidRDefault="0043679F" w:rsidP="0043679F">
      <w:pPr>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iCs/>
        </w:rPr>
        <w:t>Предполагается, что увеличение численности населения будет происходить за счет миграционного прироста, который в среднем составит 12 человек в год, а темпы естественной убыли населения к расчетному сроку значительно сократятся.</w:t>
      </w:r>
    </w:p>
    <w:p w:rsidR="0043679F" w:rsidRPr="0043679F" w:rsidRDefault="0043679F" w:rsidP="0043679F">
      <w:pPr>
        <w:spacing w:after="0" w:line="240" w:lineRule="auto"/>
        <w:ind w:firstLine="426"/>
        <w:contextualSpacing/>
        <w:jc w:val="right"/>
        <w:rPr>
          <w:rFonts w:ascii="Times New Roman" w:hAnsi="Times New Roman" w:cs="Times New Roman"/>
        </w:rPr>
      </w:pPr>
      <w:r w:rsidRPr="0043679F">
        <w:rPr>
          <w:rFonts w:ascii="Times New Roman" w:hAnsi="Times New Roman" w:cs="Times New Roman"/>
          <w:i/>
        </w:rPr>
        <w:t>Таблица 42</w:t>
      </w:r>
    </w:p>
    <w:p w:rsidR="0043679F" w:rsidRPr="0043679F" w:rsidRDefault="0043679F" w:rsidP="0043679F">
      <w:pPr>
        <w:spacing w:after="0" w:line="240" w:lineRule="auto"/>
        <w:ind w:firstLine="426"/>
        <w:contextualSpacing/>
        <w:jc w:val="center"/>
        <w:rPr>
          <w:rFonts w:ascii="Times New Roman" w:hAnsi="Times New Roman" w:cs="Times New Roman"/>
          <w:b/>
          <w:i/>
          <w:iCs/>
        </w:rPr>
      </w:pPr>
      <w:r w:rsidRPr="0043679F">
        <w:rPr>
          <w:rFonts w:ascii="Times New Roman" w:hAnsi="Times New Roman" w:cs="Times New Roman"/>
          <w:b/>
          <w:i/>
          <w:iCs/>
        </w:rPr>
        <w:t>Структура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2"/>
        <w:gridCol w:w="2230"/>
        <w:gridCol w:w="2230"/>
        <w:gridCol w:w="2230"/>
      </w:tblGrid>
      <w:tr w:rsidR="0043679F" w:rsidRPr="0043679F" w:rsidTr="002252F4">
        <w:trPr>
          <w:jc w:val="center"/>
        </w:trPr>
        <w:tc>
          <w:tcPr>
            <w:tcW w:w="2662" w:type="dxa"/>
            <w:shd w:val="clear" w:color="auto" w:fill="CCFFCC"/>
            <w:vAlign w:val="center"/>
          </w:tcPr>
          <w:p w:rsidR="0043679F" w:rsidRPr="0043679F" w:rsidRDefault="0043679F" w:rsidP="0043679F">
            <w:pPr>
              <w:pStyle w:val="afa"/>
              <w:keepLines w:val="0"/>
              <w:suppressAutoHyphens w:val="0"/>
              <w:spacing w:after="0" w:line="240" w:lineRule="auto"/>
              <w:ind w:firstLine="426"/>
              <w:rPr>
                <w:i/>
                <w:iCs/>
                <w:sz w:val="24"/>
                <w:szCs w:val="24"/>
                <w:highlight w:val="green"/>
              </w:rPr>
            </w:pPr>
            <w:r w:rsidRPr="0043679F">
              <w:rPr>
                <w:i/>
                <w:iCs/>
                <w:sz w:val="24"/>
                <w:szCs w:val="24"/>
              </w:rPr>
              <w:t>Наименование показателя</w:t>
            </w:r>
          </w:p>
        </w:tc>
        <w:tc>
          <w:tcPr>
            <w:tcW w:w="2230" w:type="dxa"/>
            <w:shd w:val="clear" w:color="auto" w:fill="CCFFCC"/>
            <w:vAlign w:val="center"/>
          </w:tcPr>
          <w:p w:rsidR="0043679F" w:rsidRPr="0043679F" w:rsidRDefault="0043679F" w:rsidP="0043679F">
            <w:pPr>
              <w:pStyle w:val="afa"/>
              <w:keepLines w:val="0"/>
              <w:suppressAutoHyphens w:val="0"/>
              <w:spacing w:after="0" w:line="240" w:lineRule="auto"/>
              <w:ind w:firstLine="426"/>
              <w:rPr>
                <w:i/>
                <w:iCs/>
                <w:sz w:val="24"/>
                <w:szCs w:val="24"/>
                <w:highlight w:val="green"/>
              </w:rPr>
            </w:pPr>
            <w:r w:rsidRPr="0043679F">
              <w:rPr>
                <w:i/>
                <w:iCs/>
                <w:sz w:val="24"/>
                <w:szCs w:val="24"/>
              </w:rPr>
              <w:t>Существующее положение</w:t>
            </w:r>
          </w:p>
        </w:tc>
        <w:tc>
          <w:tcPr>
            <w:tcW w:w="223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1-я очередь</w:t>
            </w:r>
          </w:p>
          <w:p w:rsidR="0043679F" w:rsidRPr="0043679F" w:rsidRDefault="0043679F" w:rsidP="0043679F">
            <w:pPr>
              <w:spacing w:after="0" w:line="240" w:lineRule="auto"/>
              <w:ind w:firstLine="426"/>
              <w:jc w:val="center"/>
              <w:rPr>
                <w:rFonts w:ascii="Times New Roman" w:hAnsi="Times New Roman" w:cs="Times New Roman"/>
                <w:iCs/>
                <w:highlight w:val="green"/>
              </w:rPr>
            </w:pPr>
            <w:r w:rsidRPr="0043679F">
              <w:rPr>
                <w:rFonts w:ascii="Times New Roman" w:hAnsi="Times New Roman" w:cs="Times New Roman"/>
                <w:i/>
                <w:iCs/>
              </w:rPr>
              <w:t>(2017-2027гг.)</w:t>
            </w:r>
          </w:p>
        </w:tc>
        <w:tc>
          <w:tcPr>
            <w:tcW w:w="223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Расчетный срок</w:t>
            </w:r>
          </w:p>
          <w:p w:rsidR="0043679F" w:rsidRPr="0043679F" w:rsidRDefault="0043679F" w:rsidP="0043679F">
            <w:pPr>
              <w:spacing w:after="0" w:line="240" w:lineRule="auto"/>
              <w:ind w:firstLine="426"/>
              <w:jc w:val="center"/>
              <w:rPr>
                <w:rFonts w:ascii="Times New Roman" w:hAnsi="Times New Roman" w:cs="Times New Roman"/>
                <w:iCs/>
                <w:highlight w:val="green"/>
              </w:rPr>
            </w:pPr>
            <w:r w:rsidRPr="0043679F">
              <w:rPr>
                <w:rFonts w:ascii="Times New Roman" w:hAnsi="Times New Roman" w:cs="Times New Roman"/>
                <w:i/>
                <w:iCs/>
              </w:rPr>
              <w:t>(2017-2037гг.)</w:t>
            </w:r>
          </w:p>
        </w:tc>
      </w:tr>
      <w:tr w:rsidR="0043679F" w:rsidRPr="0043679F" w:rsidTr="002252F4">
        <w:trPr>
          <w:jc w:val="center"/>
        </w:trPr>
        <w:tc>
          <w:tcPr>
            <w:tcW w:w="2662" w:type="dxa"/>
          </w:tcPr>
          <w:p w:rsidR="0043679F" w:rsidRPr="0043679F" w:rsidRDefault="0043679F" w:rsidP="0043679F">
            <w:pPr>
              <w:spacing w:after="0" w:line="240" w:lineRule="auto"/>
              <w:ind w:firstLine="426"/>
              <w:rPr>
                <w:rFonts w:ascii="Times New Roman" w:hAnsi="Times New Roman" w:cs="Times New Roman"/>
                <w:iCs/>
              </w:rPr>
            </w:pPr>
            <w:r w:rsidRPr="0043679F">
              <w:rPr>
                <w:rFonts w:ascii="Times New Roman" w:hAnsi="Times New Roman" w:cs="Times New Roman"/>
                <w:iCs/>
              </w:rPr>
              <w:t>Постоянное население</w:t>
            </w:r>
          </w:p>
        </w:tc>
        <w:tc>
          <w:tcPr>
            <w:tcW w:w="2230" w:type="dxa"/>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3,17</w:t>
            </w:r>
          </w:p>
        </w:tc>
        <w:tc>
          <w:tcPr>
            <w:tcW w:w="2230" w:type="dxa"/>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3,01</w:t>
            </w:r>
          </w:p>
        </w:tc>
        <w:tc>
          <w:tcPr>
            <w:tcW w:w="2230" w:type="dxa"/>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2,85</w:t>
            </w:r>
          </w:p>
        </w:tc>
      </w:tr>
      <w:tr w:rsidR="0043679F" w:rsidRPr="0043679F" w:rsidTr="002252F4">
        <w:trPr>
          <w:jc w:val="center"/>
        </w:trPr>
        <w:tc>
          <w:tcPr>
            <w:tcW w:w="2662" w:type="dxa"/>
          </w:tcPr>
          <w:p w:rsidR="0043679F" w:rsidRPr="0043679F" w:rsidRDefault="0043679F" w:rsidP="0043679F">
            <w:pPr>
              <w:spacing w:after="0" w:line="240" w:lineRule="auto"/>
              <w:ind w:firstLine="426"/>
              <w:rPr>
                <w:rFonts w:ascii="Times New Roman" w:hAnsi="Times New Roman" w:cs="Times New Roman"/>
                <w:iCs/>
              </w:rPr>
            </w:pPr>
            <w:r w:rsidRPr="0043679F">
              <w:rPr>
                <w:rFonts w:ascii="Times New Roman" w:hAnsi="Times New Roman" w:cs="Times New Roman"/>
                <w:iCs/>
              </w:rPr>
              <w:t>Мигранты</w:t>
            </w:r>
          </w:p>
        </w:tc>
        <w:tc>
          <w:tcPr>
            <w:tcW w:w="2230" w:type="dxa"/>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w:t>
            </w:r>
          </w:p>
        </w:tc>
        <w:tc>
          <w:tcPr>
            <w:tcW w:w="2230" w:type="dxa"/>
          </w:tcPr>
          <w:p w:rsidR="0043679F" w:rsidRPr="0043679F" w:rsidRDefault="0043679F" w:rsidP="0043679F">
            <w:pPr>
              <w:pStyle w:val="S"/>
              <w:spacing w:line="240" w:lineRule="auto"/>
              <w:ind w:firstLine="426"/>
              <w:rPr>
                <w:iCs/>
              </w:rPr>
            </w:pPr>
            <w:r w:rsidRPr="0043679F">
              <w:rPr>
                <w:iCs/>
              </w:rPr>
              <w:t>0,18</w:t>
            </w:r>
          </w:p>
        </w:tc>
        <w:tc>
          <w:tcPr>
            <w:tcW w:w="2230" w:type="dxa"/>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0,25</w:t>
            </w:r>
          </w:p>
        </w:tc>
      </w:tr>
      <w:tr w:rsidR="0043679F" w:rsidRPr="0043679F" w:rsidTr="002252F4">
        <w:trPr>
          <w:jc w:val="center"/>
        </w:trPr>
        <w:tc>
          <w:tcPr>
            <w:tcW w:w="2662" w:type="dxa"/>
          </w:tcPr>
          <w:p w:rsidR="0043679F" w:rsidRPr="0043679F" w:rsidRDefault="0043679F" w:rsidP="0043679F">
            <w:pPr>
              <w:spacing w:after="0" w:line="240" w:lineRule="auto"/>
              <w:ind w:firstLine="426"/>
              <w:rPr>
                <w:rFonts w:ascii="Times New Roman" w:hAnsi="Times New Roman" w:cs="Times New Roman"/>
                <w:b/>
                <w:bCs/>
                <w:iCs/>
                <w:highlight w:val="green"/>
              </w:rPr>
            </w:pPr>
            <w:r w:rsidRPr="0043679F">
              <w:rPr>
                <w:rFonts w:ascii="Times New Roman" w:hAnsi="Times New Roman" w:cs="Times New Roman"/>
                <w:b/>
                <w:bCs/>
                <w:iCs/>
              </w:rPr>
              <w:t>Всего:</w:t>
            </w:r>
          </w:p>
        </w:tc>
        <w:tc>
          <w:tcPr>
            <w:tcW w:w="2230" w:type="dxa"/>
          </w:tcPr>
          <w:p w:rsidR="0043679F" w:rsidRPr="0043679F" w:rsidRDefault="0043679F" w:rsidP="0043679F">
            <w:pPr>
              <w:spacing w:after="0" w:line="240" w:lineRule="auto"/>
              <w:ind w:firstLine="426"/>
              <w:jc w:val="center"/>
              <w:rPr>
                <w:rFonts w:ascii="Times New Roman" w:hAnsi="Times New Roman" w:cs="Times New Roman"/>
                <w:b/>
                <w:bCs/>
                <w:iCs/>
              </w:rPr>
            </w:pPr>
            <w:r w:rsidRPr="0043679F">
              <w:rPr>
                <w:rFonts w:ascii="Times New Roman" w:hAnsi="Times New Roman" w:cs="Times New Roman"/>
                <w:b/>
                <w:bCs/>
                <w:iCs/>
              </w:rPr>
              <w:t>3,17</w:t>
            </w:r>
          </w:p>
        </w:tc>
        <w:tc>
          <w:tcPr>
            <w:tcW w:w="2230" w:type="dxa"/>
          </w:tcPr>
          <w:p w:rsidR="0043679F" w:rsidRPr="0043679F" w:rsidRDefault="0043679F" w:rsidP="0043679F">
            <w:pPr>
              <w:spacing w:after="0" w:line="240" w:lineRule="auto"/>
              <w:ind w:firstLine="426"/>
              <w:jc w:val="center"/>
              <w:rPr>
                <w:rFonts w:ascii="Times New Roman" w:hAnsi="Times New Roman" w:cs="Times New Roman"/>
                <w:b/>
                <w:bCs/>
                <w:iCs/>
              </w:rPr>
            </w:pPr>
            <w:r w:rsidRPr="0043679F">
              <w:rPr>
                <w:rFonts w:ascii="Times New Roman" w:hAnsi="Times New Roman" w:cs="Times New Roman"/>
                <w:b/>
                <w:bCs/>
                <w:iCs/>
              </w:rPr>
              <w:t>3,19</w:t>
            </w:r>
          </w:p>
        </w:tc>
        <w:tc>
          <w:tcPr>
            <w:tcW w:w="2230" w:type="dxa"/>
          </w:tcPr>
          <w:p w:rsidR="0043679F" w:rsidRPr="0043679F" w:rsidRDefault="0043679F" w:rsidP="0043679F">
            <w:pPr>
              <w:spacing w:after="0" w:line="240" w:lineRule="auto"/>
              <w:ind w:firstLine="426"/>
              <w:jc w:val="center"/>
              <w:rPr>
                <w:rFonts w:ascii="Times New Roman" w:hAnsi="Times New Roman" w:cs="Times New Roman"/>
                <w:b/>
                <w:bCs/>
                <w:iCs/>
              </w:rPr>
            </w:pPr>
            <w:r w:rsidRPr="0043679F">
              <w:rPr>
                <w:rFonts w:ascii="Times New Roman" w:hAnsi="Times New Roman" w:cs="Times New Roman"/>
                <w:b/>
                <w:bCs/>
                <w:iCs/>
              </w:rPr>
              <w:t>3,1</w:t>
            </w:r>
          </w:p>
        </w:tc>
      </w:tr>
    </w:tbl>
    <w:p w:rsidR="0043679F" w:rsidRPr="0043679F" w:rsidRDefault="0043679F" w:rsidP="0043679F">
      <w:pPr>
        <w:spacing w:after="0" w:line="240" w:lineRule="auto"/>
        <w:ind w:firstLine="426"/>
        <w:contextualSpacing/>
        <w:jc w:val="both"/>
        <w:rPr>
          <w:rFonts w:ascii="Times New Roman" w:hAnsi="Times New Roman" w:cs="Times New Roman"/>
          <w:iCs/>
          <w:highlight w:val="green"/>
        </w:rPr>
      </w:pPr>
    </w:p>
    <w:p w:rsidR="0043679F" w:rsidRPr="0043679F" w:rsidRDefault="0043679F" w:rsidP="0043679F">
      <w:pPr>
        <w:spacing w:after="0" w:line="240" w:lineRule="auto"/>
        <w:ind w:firstLine="426"/>
        <w:contextualSpacing/>
        <w:jc w:val="both"/>
        <w:rPr>
          <w:rFonts w:ascii="Times New Roman" w:hAnsi="Times New Roman" w:cs="Times New Roman"/>
          <w:iCs/>
          <w:highlight w:val="green"/>
        </w:rPr>
      </w:pPr>
      <w:r w:rsidRPr="0043679F">
        <w:rPr>
          <w:rFonts w:ascii="Times New Roman" w:hAnsi="Times New Roman" w:cs="Times New Roman"/>
          <w:iCs/>
        </w:rPr>
        <w:t xml:space="preserve">Показатели естественного движения населения </w:t>
      </w:r>
      <w:r w:rsidRPr="0043679F">
        <w:rPr>
          <w:rFonts w:ascii="Times New Roman" w:hAnsi="Times New Roman" w:cs="Times New Roman"/>
        </w:rPr>
        <w:t>Телецкого сельского поселения</w:t>
      </w:r>
      <w:r w:rsidRPr="0043679F">
        <w:rPr>
          <w:rFonts w:ascii="Times New Roman" w:hAnsi="Times New Roman" w:cs="Times New Roman"/>
          <w:iCs/>
        </w:rPr>
        <w:t xml:space="preserve"> к расчётному сроку реализации генерального плана представлены в таблице ниже. </w:t>
      </w:r>
    </w:p>
    <w:p w:rsidR="0043679F" w:rsidRPr="0043679F" w:rsidRDefault="0043679F" w:rsidP="0043679F">
      <w:pPr>
        <w:pStyle w:val="ad"/>
        <w:spacing w:after="0"/>
        <w:ind w:left="0" w:firstLine="426"/>
        <w:contextualSpacing/>
        <w:jc w:val="right"/>
        <w:rPr>
          <w:i/>
          <w:iCs/>
        </w:rPr>
      </w:pPr>
      <w:r w:rsidRPr="0043679F">
        <w:rPr>
          <w:i/>
          <w:iCs/>
        </w:rPr>
        <w:t>Таблица 43</w:t>
      </w:r>
    </w:p>
    <w:p w:rsidR="0043679F" w:rsidRPr="0043679F" w:rsidRDefault="0043679F" w:rsidP="0043679F">
      <w:pPr>
        <w:pStyle w:val="ad"/>
        <w:spacing w:after="0"/>
        <w:ind w:left="0" w:firstLine="426"/>
        <w:contextualSpacing/>
        <w:jc w:val="center"/>
        <w:rPr>
          <w:b/>
          <w:i/>
          <w:snapToGrid w:val="0"/>
        </w:rPr>
      </w:pPr>
      <w:r w:rsidRPr="0043679F">
        <w:rPr>
          <w:b/>
          <w:i/>
          <w:snapToGrid w:val="0"/>
        </w:rPr>
        <w:t>Показатели естественного движения населения</w:t>
      </w:r>
    </w:p>
    <w:tbl>
      <w:tblPr>
        <w:tblW w:w="95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5618"/>
        <w:gridCol w:w="1929"/>
        <w:gridCol w:w="2024"/>
      </w:tblGrid>
      <w:tr w:rsidR="0043679F" w:rsidRPr="0043679F" w:rsidTr="002252F4">
        <w:trPr>
          <w:trHeight w:val="311"/>
          <w:jc w:val="center"/>
        </w:trPr>
        <w:tc>
          <w:tcPr>
            <w:tcW w:w="5618"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Наименование показателя</w:t>
            </w:r>
          </w:p>
        </w:tc>
        <w:tc>
          <w:tcPr>
            <w:tcW w:w="1929" w:type="dxa"/>
            <w:shd w:val="clear" w:color="auto" w:fill="CCFFCC"/>
            <w:vAlign w:val="center"/>
          </w:tcPr>
          <w:p w:rsidR="0043679F" w:rsidRPr="0043679F" w:rsidRDefault="0043679F" w:rsidP="0043679F">
            <w:pPr>
              <w:suppressAutoHyphens/>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Существующее положение</w:t>
            </w:r>
          </w:p>
        </w:tc>
        <w:tc>
          <w:tcPr>
            <w:tcW w:w="2024" w:type="dxa"/>
            <w:shd w:val="clear" w:color="auto" w:fill="CCFFCC"/>
            <w:vAlign w:val="center"/>
          </w:tcPr>
          <w:p w:rsidR="0043679F" w:rsidRPr="0043679F" w:rsidRDefault="0043679F" w:rsidP="0043679F">
            <w:pPr>
              <w:suppressAutoHyphens/>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Расчетный срок</w:t>
            </w:r>
          </w:p>
        </w:tc>
      </w:tr>
      <w:tr w:rsidR="0043679F" w:rsidRPr="0043679F" w:rsidTr="002252F4">
        <w:trPr>
          <w:trHeight w:val="311"/>
          <w:jc w:val="center"/>
        </w:trPr>
        <w:tc>
          <w:tcPr>
            <w:tcW w:w="5618" w:type="dxa"/>
            <w:vAlign w:val="cente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Коэффициент рождаемости (на 1 000 чел.)</w:t>
            </w:r>
          </w:p>
        </w:tc>
        <w:tc>
          <w:tcPr>
            <w:tcW w:w="1929" w:type="dxa"/>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10,5</w:t>
            </w:r>
          </w:p>
        </w:tc>
        <w:tc>
          <w:tcPr>
            <w:tcW w:w="2024" w:type="dxa"/>
            <w:vAlign w:val="center"/>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10,6</w:t>
            </w:r>
          </w:p>
        </w:tc>
      </w:tr>
      <w:tr w:rsidR="0043679F" w:rsidRPr="0043679F" w:rsidTr="002252F4">
        <w:trPr>
          <w:trHeight w:val="349"/>
          <w:jc w:val="center"/>
        </w:trPr>
        <w:tc>
          <w:tcPr>
            <w:tcW w:w="5618" w:type="dxa"/>
            <w:vAlign w:val="center"/>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Коэффициент смертности (на 1 000 чел.)</w:t>
            </w:r>
          </w:p>
        </w:tc>
        <w:tc>
          <w:tcPr>
            <w:tcW w:w="1929" w:type="dxa"/>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18,7</w:t>
            </w:r>
          </w:p>
        </w:tc>
        <w:tc>
          <w:tcPr>
            <w:tcW w:w="2024" w:type="dxa"/>
            <w:vAlign w:val="center"/>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17,0</w:t>
            </w:r>
          </w:p>
        </w:tc>
      </w:tr>
      <w:tr w:rsidR="0043679F" w:rsidRPr="0043679F" w:rsidTr="002252F4">
        <w:trPr>
          <w:trHeight w:val="331"/>
          <w:jc w:val="center"/>
        </w:trPr>
        <w:tc>
          <w:tcPr>
            <w:tcW w:w="5618" w:type="dxa"/>
            <w:vAlign w:val="center"/>
          </w:tcPr>
          <w:p w:rsidR="0043679F" w:rsidRPr="0043679F" w:rsidRDefault="0043679F" w:rsidP="0043679F">
            <w:pPr>
              <w:suppressAutoHyphens/>
              <w:spacing w:after="0" w:line="240" w:lineRule="auto"/>
              <w:ind w:firstLine="426"/>
              <w:rPr>
                <w:rFonts w:ascii="Times New Roman" w:hAnsi="Times New Roman" w:cs="Times New Roman"/>
              </w:rPr>
            </w:pPr>
            <w:r w:rsidRPr="0043679F">
              <w:rPr>
                <w:rFonts w:ascii="Times New Roman" w:hAnsi="Times New Roman" w:cs="Times New Roman"/>
              </w:rPr>
              <w:t>Коэффициент прироста (убыли населения)</w:t>
            </w:r>
          </w:p>
        </w:tc>
        <w:tc>
          <w:tcPr>
            <w:tcW w:w="1929" w:type="dxa"/>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-8,2</w:t>
            </w:r>
          </w:p>
        </w:tc>
        <w:tc>
          <w:tcPr>
            <w:tcW w:w="2024" w:type="dxa"/>
            <w:vAlign w:val="center"/>
          </w:tcPr>
          <w:p w:rsidR="0043679F" w:rsidRPr="0043679F" w:rsidRDefault="0043679F" w:rsidP="0043679F">
            <w:pPr>
              <w:suppressAutoHyphens/>
              <w:spacing w:after="0" w:line="240" w:lineRule="auto"/>
              <w:ind w:firstLine="426"/>
              <w:jc w:val="center"/>
              <w:rPr>
                <w:rFonts w:ascii="Times New Roman" w:hAnsi="Times New Roman" w:cs="Times New Roman"/>
              </w:rPr>
            </w:pPr>
            <w:r w:rsidRPr="0043679F">
              <w:rPr>
                <w:rFonts w:ascii="Times New Roman" w:hAnsi="Times New Roman" w:cs="Times New Roman"/>
              </w:rPr>
              <w:t>-6,4</w:t>
            </w:r>
          </w:p>
        </w:tc>
      </w:tr>
    </w:tbl>
    <w:p w:rsidR="0043679F" w:rsidRPr="0043679F" w:rsidRDefault="0043679F" w:rsidP="0043679F">
      <w:pPr>
        <w:pStyle w:val="ad"/>
        <w:spacing w:after="0"/>
        <w:ind w:left="0" w:firstLine="426"/>
        <w:contextualSpacing/>
        <w:jc w:val="center"/>
        <w:rPr>
          <w:i/>
          <w:iCs/>
        </w:rPr>
      </w:pPr>
    </w:p>
    <w:p w:rsidR="0043679F" w:rsidRPr="0043679F" w:rsidRDefault="0043679F" w:rsidP="0043679F">
      <w:pPr>
        <w:pStyle w:val="ad"/>
        <w:spacing w:after="0"/>
        <w:ind w:left="0" w:firstLine="426"/>
        <w:contextualSpacing/>
      </w:pPr>
      <w:r w:rsidRPr="0043679F">
        <w:t>В результате увеличения рождаемости, снижения уровня смертности и миграционного прироста населения предполагаются ряд изменений в возрастной структуре населения. К ним относятся, во-первых, увеличение доли населения младших возрастов, во-вторых, увеличение доли населения трудоспособного возраста, что связано с обеспечением миграционного прироста в основном населением трудоспособного возраста.</w:t>
      </w:r>
    </w:p>
    <w:p w:rsidR="0043679F" w:rsidRPr="0043679F" w:rsidRDefault="0043679F" w:rsidP="0043679F">
      <w:pPr>
        <w:pStyle w:val="ad"/>
        <w:spacing w:after="0"/>
        <w:ind w:left="0" w:firstLine="426"/>
        <w:contextualSpacing/>
        <w:jc w:val="right"/>
        <w:rPr>
          <w:i/>
          <w:iCs/>
        </w:rPr>
      </w:pPr>
      <w:r w:rsidRPr="0043679F">
        <w:rPr>
          <w:i/>
          <w:iCs/>
        </w:rPr>
        <w:t>Таблица 44</w:t>
      </w:r>
    </w:p>
    <w:p w:rsidR="0043679F" w:rsidRPr="0043679F" w:rsidRDefault="0043679F" w:rsidP="0043679F">
      <w:pPr>
        <w:spacing w:after="0" w:line="240" w:lineRule="auto"/>
        <w:ind w:firstLine="426"/>
        <w:contextualSpacing/>
        <w:jc w:val="center"/>
        <w:rPr>
          <w:rFonts w:ascii="Times New Roman" w:hAnsi="Times New Roman" w:cs="Times New Roman"/>
          <w:b/>
          <w:i/>
          <w:snapToGrid w:val="0"/>
        </w:rPr>
      </w:pPr>
      <w:r w:rsidRPr="0043679F">
        <w:rPr>
          <w:rFonts w:ascii="Times New Roman" w:hAnsi="Times New Roman" w:cs="Times New Roman"/>
          <w:b/>
          <w:i/>
          <w:iCs/>
        </w:rPr>
        <w:t xml:space="preserve">Возрастная структура населения </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4"/>
        <w:gridCol w:w="1290"/>
        <w:gridCol w:w="944"/>
        <w:gridCol w:w="1290"/>
        <w:gridCol w:w="944"/>
        <w:gridCol w:w="1290"/>
        <w:gridCol w:w="894"/>
      </w:tblGrid>
      <w:tr w:rsidR="0043679F" w:rsidRPr="0043679F" w:rsidTr="002252F4">
        <w:trPr>
          <w:cantSplit/>
          <w:trHeight w:val="535"/>
          <w:jc w:val="center"/>
        </w:trPr>
        <w:tc>
          <w:tcPr>
            <w:tcW w:w="3184"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Показатели</w:t>
            </w:r>
          </w:p>
        </w:tc>
        <w:tc>
          <w:tcPr>
            <w:tcW w:w="2234" w:type="dxa"/>
            <w:gridSpan w:val="2"/>
            <w:tcBorders>
              <w:bottom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Существующее положение</w:t>
            </w:r>
          </w:p>
        </w:tc>
        <w:tc>
          <w:tcPr>
            <w:tcW w:w="2234" w:type="dxa"/>
            <w:gridSpan w:val="2"/>
            <w:tcBorders>
              <w:bottom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 xml:space="preserve">1-я очередь </w:t>
            </w:r>
          </w:p>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(2017-2027гг.)</w:t>
            </w:r>
          </w:p>
        </w:tc>
        <w:tc>
          <w:tcPr>
            <w:tcW w:w="2184" w:type="dxa"/>
            <w:gridSpan w:val="2"/>
            <w:tcBorders>
              <w:bottom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Расчетный срок (2017-2037гг.)</w:t>
            </w:r>
          </w:p>
        </w:tc>
      </w:tr>
      <w:tr w:rsidR="0043679F" w:rsidRPr="0043679F" w:rsidTr="002252F4">
        <w:trPr>
          <w:cantSplit/>
          <w:trHeight w:val="535"/>
          <w:jc w:val="center"/>
        </w:trPr>
        <w:tc>
          <w:tcPr>
            <w:tcW w:w="3184" w:type="dxa"/>
            <w:vMerge/>
            <w:tcBorders>
              <w:bottom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p>
        </w:tc>
        <w:tc>
          <w:tcPr>
            <w:tcW w:w="1290" w:type="dxa"/>
            <w:tcBorders>
              <w:bottom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Числ. населения, тыс. чел</w:t>
            </w:r>
          </w:p>
        </w:tc>
        <w:tc>
          <w:tcPr>
            <w:tcW w:w="944" w:type="dxa"/>
            <w:tcBorders>
              <w:bottom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Доля, %</w:t>
            </w:r>
          </w:p>
        </w:tc>
        <w:tc>
          <w:tcPr>
            <w:tcW w:w="1290" w:type="dxa"/>
            <w:tcBorders>
              <w:bottom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Числ. населения, тыс. чел</w:t>
            </w:r>
          </w:p>
        </w:tc>
        <w:tc>
          <w:tcPr>
            <w:tcW w:w="944" w:type="dxa"/>
            <w:tcBorders>
              <w:bottom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Доля, %</w:t>
            </w:r>
          </w:p>
        </w:tc>
        <w:tc>
          <w:tcPr>
            <w:tcW w:w="1290" w:type="dxa"/>
            <w:tcBorders>
              <w:bottom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Числ. населения, тыс. чел</w:t>
            </w:r>
          </w:p>
        </w:tc>
        <w:tc>
          <w:tcPr>
            <w:tcW w:w="894" w:type="dxa"/>
            <w:tcBorders>
              <w:bottom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Доля, %</w:t>
            </w:r>
          </w:p>
        </w:tc>
      </w:tr>
      <w:tr w:rsidR="0043679F" w:rsidRPr="0043679F" w:rsidTr="002252F4">
        <w:trPr>
          <w:cantSplit/>
          <w:trHeight w:val="535"/>
          <w:jc w:val="center"/>
        </w:trPr>
        <w:tc>
          <w:tcPr>
            <w:tcW w:w="3184" w:type="dxa"/>
            <w:tcBorders>
              <w:bottom w:val="single" w:sz="4" w:space="0" w:color="auto"/>
            </w:tcBorders>
          </w:tcPr>
          <w:p w:rsidR="0043679F" w:rsidRPr="0043679F" w:rsidRDefault="0043679F" w:rsidP="0043679F">
            <w:pPr>
              <w:pStyle w:val="xl65"/>
              <w:spacing w:before="0" w:beforeAutospacing="0" w:after="0" w:afterAutospacing="0"/>
              <w:ind w:firstLine="426"/>
            </w:pPr>
            <w:r w:rsidRPr="0043679F">
              <w:t>Моложе трудоспособного возраста (дети 0-15 лет)</w:t>
            </w:r>
          </w:p>
        </w:tc>
        <w:tc>
          <w:tcPr>
            <w:tcW w:w="1290" w:type="dxa"/>
            <w:tcBorders>
              <w:bottom w:val="single" w:sz="4" w:space="0" w:color="auto"/>
            </w:tcBorders>
            <w:vAlign w:val="center"/>
          </w:tcPr>
          <w:p w:rsidR="0043679F" w:rsidRPr="0043679F" w:rsidRDefault="0043679F" w:rsidP="0043679F">
            <w:pPr>
              <w:pStyle w:val="S"/>
              <w:spacing w:line="240" w:lineRule="auto"/>
              <w:ind w:firstLine="426"/>
              <w:rPr>
                <w:rFonts w:eastAsia="Arial Unicode MS"/>
              </w:rPr>
            </w:pPr>
            <w:r w:rsidRPr="0043679F">
              <w:rPr>
                <w:rFonts w:eastAsia="Arial Unicode MS"/>
              </w:rPr>
              <w:t>0,48</w:t>
            </w:r>
          </w:p>
        </w:tc>
        <w:tc>
          <w:tcPr>
            <w:tcW w:w="944"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15,1</w:t>
            </w:r>
          </w:p>
        </w:tc>
        <w:tc>
          <w:tcPr>
            <w:tcW w:w="1290"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0,48</w:t>
            </w:r>
          </w:p>
        </w:tc>
        <w:tc>
          <w:tcPr>
            <w:tcW w:w="944"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15,1</w:t>
            </w:r>
          </w:p>
        </w:tc>
        <w:tc>
          <w:tcPr>
            <w:tcW w:w="1290"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0,48</w:t>
            </w:r>
          </w:p>
        </w:tc>
        <w:tc>
          <w:tcPr>
            <w:tcW w:w="894"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15,4</w:t>
            </w:r>
          </w:p>
        </w:tc>
      </w:tr>
      <w:tr w:rsidR="0043679F" w:rsidRPr="0043679F" w:rsidTr="002252F4">
        <w:trPr>
          <w:cantSplit/>
          <w:trHeight w:val="387"/>
          <w:jc w:val="center"/>
        </w:trPr>
        <w:tc>
          <w:tcPr>
            <w:tcW w:w="3184" w:type="dxa"/>
            <w:tcBorders>
              <w:bottom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В трудоспособном возрасте </w:t>
            </w:r>
          </w:p>
          <w:p w:rsidR="0043679F" w:rsidRPr="0043679F" w:rsidRDefault="0043679F" w:rsidP="0043679F">
            <w:pPr>
              <w:spacing w:after="0" w:line="240" w:lineRule="auto"/>
              <w:ind w:firstLine="426"/>
              <w:rPr>
                <w:rFonts w:ascii="Times New Roman" w:hAnsi="Times New Roman" w:cs="Times New Roman"/>
                <w:color w:val="FF0000"/>
              </w:rPr>
            </w:pPr>
            <w:r w:rsidRPr="0043679F">
              <w:rPr>
                <w:rFonts w:ascii="Times New Roman" w:hAnsi="Times New Roman" w:cs="Times New Roman"/>
              </w:rPr>
              <w:t>(женщины 16-54, мужчины 16-59)</w:t>
            </w:r>
          </w:p>
        </w:tc>
        <w:tc>
          <w:tcPr>
            <w:tcW w:w="1290"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1,61</w:t>
            </w:r>
          </w:p>
        </w:tc>
        <w:tc>
          <w:tcPr>
            <w:tcW w:w="944"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51,0</w:t>
            </w:r>
          </w:p>
        </w:tc>
        <w:tc>
          <w:tcPr>
            <w:tcW w:w="1290"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1,63</w:t>
            </w:r>
          </w:p>
        </w:tc>
        <w:tc>
          <w:tcPr>
            <w:tcW w:w="944"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51,1</w:t>
            </w:r>
          </w:p>
        </w:tc>
        <w:tc>
          <w:tcPr>
            <w:tcW w:w="1290"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1,57</w:t>
            </w:r>
          </w:p>
        </w:tc>
        <w:tc>
          <w:tcPr>
            <w:tcW w:w="894"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50,6</w:t>
            </w:r>
          </w:p>
        </w:tc>
      </w:tr>
      <w:tr w:rsidR="0043679F" w:rsidRPr="0043679F" w:rsidTr="002252F4">
        <w:trPr>
          <w:cantSplit/>
          <w:trHeight w:val="409"/>
          <w:jc w:val="center"/>
        </w:trPr>
        <w:tc>
          <w:tcPr>
            <w:tcW w:w="3184" w:type="dxa"/>
            <w:tcBorders>
              <w:bottom w:val="single" w:sz="4" w:space="0" w:color="auto"/>
            </w:tcBorders>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Старше трудоспособного возраста </w:t>
            </w:r>
          </w:p>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(женщины старше 55, мужчины старше 60)</w:t>
            </w:r>
          </w:p>
        </w:tc>
        <w:tc>
          <w:tcPr>
            <w:tcW w:w="1290" w:type="dxa"/>
            <w:tcBorders>
              <w:bottom w:val="single" w:sz="4" w:space="0" w:color="auto"/>
            </w:tcBorders>
            <w:vAlign w:val="center"/>
          </w:tcPr>
          <w:p w:rsidR="0043679F" w:rsidRPr="0043679F" w:rsidRDefault="0043679F" w:rsidP="0043679F">
            <w:pPr>
              <w:pStyle w:val="S"/>
              <w:spacing w:line="240" w:lineRule="auto"/>
              <w:ind w:firstLine="426"/>
              <w:rPr>
                <w:rFonts w:eastAsia="Arial Unicode MS"/>
              </w:rPr>
            </w:pPr>
            <w:r w:rsidRPr="0043679F">
              <w:rPr>
                <w:rFonts w:eastAsia="Arial Unicode MS"/>
              </w:rPr>
              <w:t>1,08</w:t>
            </w:r>
          </w:p>
        </w:tc>
        <w:tc>
          <w:tcPr>
            <w:tcW w:w="944"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33,9</w:t>
            </w:r>
          </w:p>
        </w:tc>
        <w:tc>
          <w:tcPr>
            <w:tcW w:w="1290"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1,08</w:t>
            </w:r>
          </w:p>
        </w:tc>
        <w:tc>
          <w:tcPr>
            <w:tcW w:w="944"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33,8</w:t>
            </w:r>
          </w:p>
        </w:tc>
        <w:tc>
          <w:tcPr>
            <w:tcW w:w="1290"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1,05</w:t>
            </w:r>
          </w:p>
        </w:tc>
        <w:tc>
          <w:tcPr>
            <w:tcW w:w="894"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eastAsia="Arial Unicode MS" w:hAnsi="Times New Roman" w:cs="Times New Roman"/>
              </w:rPr>
              <w:t>34,0</w:t>
            </w:r>
          </w:p>
        </w:tc>
      </w:tr>
      <w:tr w:rsidR="0043679F" w:rsidRPr="0043679F" w:rsidTr="002252F4">
        <w:trPr>
          <w:cantSplit/>
          <w:trHeight w:val="409"/>
          <w:jc w:val="center"/>
        </w:trPr>
        <w:tc>
          <w:tcPr>
            <w:tcW w:w="3184" w:type="dxa"/>
            <w:tcBorders>
              <w:bottom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b/>
                <w:bCs/>
              </w:rPr>
            </w:pPr>
            <w:r w:rsidRPr="0043679F">
              <w:rPr>
                <w:rFonts w:ascii="Times New Roman" w:hAnsi="Times New Roman" w:cs="Times New Roman"/>
                <w:b/>
                <w:bCs/>
              </w:rPr>
              <w:t>Численность жителей – всего</w:t>
            </w:r>
          </w:p>
        </w:tc>
        <w:tc>
          <w:tcPr>
            <w:tcW w:w="1290"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eastAsia="Arial Unicode MS" w:hAnsi="Times New Roman" w:cs="Times New Roman"/>
                <w:b/>
                <w:bCs/>
              </w:rPr>
              <w:t>3,17</w:t>
            </w:r>
          </w:p>
        </w:tc>
        <w:tc>
          <w:tcPr>
            <w:tcW w:w="944" w:type="dxa"/>
            <w:tcBorders>
              <w:bottom w:val="single" w:sz="4" w:space="0" w:color="auto"/>
            </w:tcBorders>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eastAsia="Arial Unicode MS" w:hAnsi="Times New Roman" w:cs="Times New Roman"/>
                <w:b/>
                <w:bCs/>
              </w:rPr>
              <w:t>100</w:t>
            </w:r>
          </w:p>
        </w:tc>
        <w:tc>
          <w:tcPr>
            <w:tcW w:w="1290" w:type="dxa"/>
            <w:tcBorders>
              <w:bottom w:val="single" w:sz="4" w:space="0" w:color="auto"/>
            </w:tcBorders>
            <w:vAlign w:val="center"/>
          </w:tcPr>
          <w:p w:rsidR="0043679F" w:rsidRPr="0043679F" w:rsidRDefault="0043679F" w:rsidP="0043679F">
            <w:pPr>
              <w:pStyle w:val="xl77"/>
              <w:pBdr>
                <w:left w:val="none" w:sz="0" w:space="0" w:color="auto"/>
                <w:bottom w:val="none" w:sz="0" w:space="0" w:color="auto"/>
                <w:right w:val="none" w:sz="0" w:space="0" w:color="auto"/>
              </w:pBdr>
              <w:spacing w:before="0" w:beforeAutospacing="0" w:after="0" w:afterAutospacing="0"/>
              <w:ind w:firstLine="426"/>
              <w:rPr>
                <w:iCs/>
              </w:rPr>
            </w:pPr>
            <w:r w:rsidRPr="0043679F">
              <w:rPr>
                <w:iCs/>
              </w:rPr>
              <w:t>3,19</w:t>
            </w:r>
          </w:p>
        </w:tc>
        <w:tc>
          <w:tcPr>
            <w:tcW w:w="944" w:type="dxa"/>
            <w:tcBorders>
              <w:bottom w:val="single" w:sz="4" w:space="0" w:color="auto"/>
            </w:tcBorders>
            <w:vAlign w:val="center"/>
          </w:tcPr>
          <w:p w:rsidR="0043679F" w:rsidRPr="0043679F" w:rsidRDefault="0043679F" w:rsidP="0043679F">
            <w:pPr>
              <w:pStyle w:val="xl77"/>
              <w:pBdr>
                <w:left w:val="none" w:sz="0" w:space="0" w:color="auto"/>
                <w:bottom w:val="none" w:sz="0" w:space="0" w:color="auto"/>
                <w:right w:val="none" w:sz="0" w:space="0" w:color="auto"/>
              </w:pBdr>
              <w:spacing w:before="0" w:beforeAutospacing="0" w:after="0" w:afterAutospacing="0"/>
              <w:ind w:firstLine="426"/>
              <w:rPr>
                <w:iCs/>
              </w:rPr>
            </w:pPr>
            <w:r w:rsidRPr="0043679F">
              <w:rPr>
                <w:rFonts w:eastAsia="Arial Unicode MS"/>
              </w:rPr>
              <w:t>100</w:t>
            </w:r>
          </w:p>
        </w:tc>
        <w:tc>
          <w:tcPr>
            <w:tcW w:w="1290" w:type="dxa"/>
            <w:tcBorders>
              <w:bottom w:val="single" w:sz="4" w:space="0" w:color="auto"/>
            </w:tcBorders>
            <w:vAlign w:val="center"/>
          </w:tcPr>
          <w:p w:rsidR="0043679F" w:rsidRPr="0043679F" w:rsidRDefault="0043679F" w:rsidP="0043679F">
            <w:pPr>
              <w:pStyle w:val="xl77"/>
              <w:pBdr>
                <w:left w:val="none" w:sz="0" w:space="0" w:color="auto"/>
                <w:bottom w:val="none" w:sz="0" w:space="0" w:color="auto"/>
                <w:right w:val="none" w:sz="0" w:space="0" w:color="auto"/>
              </w:pBdr>
              <w:spacing w:before="0" w:beforeAutospacing="0" w:after="0" w:afterAutospacing="0"/>
              <w:ind w:firstLine="426"/>
              <w:rPr>
                <w:rFonts w:eastAsia="Arial Unicode MS"/>
                <w:iCs/>
              </w:rPr>
            </w:pPr>
            <w:r w:rsidRPr="0043679F">
              <w:rPr>
                <w:iCs/>
              </w:rPr>
              <w:t>3,1</w:t>
            </w:r>
          </w:p>
        </w:tc>
        <w:tc>
          <w:tcPr>
            <w:tcW w:w="894" w:type="dxa"/>
            <w:tcBorders>
              <w:bottom w:val="single" w:sz="4" w:space="0" w:color="auto"/>
            </w:tcBorders>
            <w:vAlign w:val="center"/>
          </w:tcPr>
          <w:p w:rsidR="0043679F" w:rsidRPr="0043679F" w:rsidRDefault="0043679F" w:rsidP="0043679F">
            <w:pPr>
              <w:pStyle w:val="xl77"/>
              <w:pBdr>
                <w:left w:val="none" w:sz="0" w:space="0" w:color="auto"/>
                <w:bottom w:val="none" w:sz="0" w:space="0" w:color="auto"/>
                <w:right w:val="none" w:sz="0" w:space="0" w:color="auto"/>
              </w:pBdr>
              <w:spacing w:before="0" w:beforeAutospacing="0" w:after="0" w:afterAutospacing="0"/>
              <w:ind w:firstLine="426"/>
              <w:rPr>
                <w:rFonts w:eastAsia="Arial Unicode MS"/>
              </w:rPr>
            </w:pPr>
            <w:r w:rsidRPr="0043679F">
              <w:rPr>
                <w:rFonts w:eastAsia="Arial Unicode MS"/>
              </w:rPr>
              <w:t>100</w:t>
            </w:r>
          </w:p>
        </w:tc>
      </w:tr>
      <w:tr w:rsidR="0043679F" w:rsidRPr="0043679F" w:rsidTr="002252F4">
        <w:trPr>
          <w:cantSplit/>
          <w:trHeight w:val="409"/>
          <w:jc w:val="center"/>
        </w:trPr>
        <w:tc>
          <w:tcPr>
            <w:tcW w:w="3184" w:type="dxa"/>
            <w:tcBorders>
              <w:bottom w:val="single" w:sz="4" w:space="0" w:color="auto"/>
            </w:tcBorders>
            <w:vAlign w:val="center"/>
          </w:tcPr>
          <w:p w:rsidR="0043679F" w:rsidRPr="0043679F" w:rsidRDefault="0043679F" w:rsidP="0043679F">
            <w:pPr>
              <w:pStyle w:val="xl65"/>
              <w:spacing w:before="0" w:beforeAutospacing="0" w:after="0" w:afterAutospacing="0"/>
              <w:ind w:firstLine="426"/>
            </w:pPr>
            <w:r w:rsidRPr="0043679F">
              <w:t>Численность экономически активного населения</w:t>
            </w:r>
          </w:p>
        </w:tc>
        <w:tc>
          <w:tcPr>
            <w:tcW w:w="1290" w:type="dxa"/>
            <w:tcBorders>
              <w:bottom w:val="single" w:sz="4" w:space="0" w:color="auto"/>
            </w:tcBorders>
            <w:vAlign w:val="center"/>
          </w:tcPr>
          <w:p w:rsidR="0043679F" w:rsidRPr="0043679F" w:rsidRDefault="0043679F" w:rsidP="0043679F">
            <w:pPr>
              <w:pStyle w:val="S"/>
              <w:spacing w:line="240" w:lineRule="auto"/>
              <w:ind w:firstLine="426"/>
              <w:rPr>
                <w:rFonts w:eastAsia="Arial Unicode MS"/>
              </w:rPr>
            </w:pPr>
            <w:r w:rsidRPr="0043679F">
              <w:t>1,67</w:t>
            </w:r>
          </w:p>
        </w:tc>
        <w:tc>
          <w:tcPr>
            <w:tcW w:w="944" w:type="dxa"/>
            <w:tcBorders>
              <w:bottom w:val="single" w:sz="4" w:space="0" w:color="auto"/>
            </w:tcBorders>
            <w:vAlign w:val="center"/>
          </w:tcPr>
          <w:p w:rsidR="0043679F" w:rsidRPr="0043679F" w:rsidRDefault="0043679F" w:rsidP="0043679F">
            <w:pPr>
              <w:pStyle w:val="S"/>
              <w:spacing w:line="240" w:lineRule="auto"/>
              <w:ind w:firstLine="426"/>
              <w:rPr>
                <w:rFonts w:eastAsia="Arial Unicode MS"/>
              </w:rPr>
            </w:pPr>
            <w:r w:rsidRPr="0043679F">
              <w:rPr>
                <w:rFonts w:eastAsia="Arial Unicode MS"/>
              </w:rPr>
              <w:t>52,5</w:t>
            </w:r>
          </w:p>
        </w:tc>
        <w:tc>
          <w:tcPr>
            <w:tcW w:w="1290" w:type="dxa"/>
            <w:tcBorders>
              <w:bottom w:val="single" w:sz="4" w:space="0" w:color="auto"/>
            </w:tcBorders>
            <w:vAlign w:val="center"/>
          </w:tcPr>
          <w:p w:rsidR="0043679F" w:rsidRPr="0043679F" w:rsidRDefault="0043679F" w:rsidP="0043679F">
            <w:pPr>
              <w:pStyle w:val="S"/>
              <w:spacing w:line="240" w:lineRule="auto"/>
              <w:ind w:firstLine="426"/>
              <w:rPr>
                <w:rFonts w:eastAsia="Arial Unicode MS"/>
              </w:rPr>
            </w:pPr>
            <w:r w:rsidRPr="0043679F">
              <w:rPr>
                <w:rFonts w:eastAsia="Arial Unicode MS"/>
              </w:rPr>
              <w:t>1,72</w:t>
            </w:r>
          </w:p>
        </w:tc>
        <w:tc>
          <w:tcPr>
            <w:tcW w:w="944" w:type="dxa"/>
            <w:tcBorders>
              <w:bottom w:val="single" w:sz="4" w:space="0" w:color="auto"/>
            </w:tcBorders>
            <w:vAlign w:val="center"/>
          </w:tcPr>
          <w:p w:rsidR="0043679F" w:rsidRPr="0043679F" w:rsidRDefault="0043679F" w:rsidP="0043679F">
            <w:pPr>
              <w:pStyle w:val="S"/>
              <w:spacing w:line="240" w:lineRule="auto"/>
              <w:ind w:firstLine="426"/>
              <w:rPr>
                <w:rFonts w:eastAsia="Arial Unicode MS"/>
              </w:rPr>
            </w:pPr>
            <w:r w:rsidRPr="0043679F">
              <w:rPr>
                <w:rFonts w:eastAsia="Arial Unicode MS"/>
              </w:rPr>
              <w:t>54,0</w:t>
            </w:r>
          </w:p>
        </w:tc>
        <w:tc>
          <w:tcPr>
            <w:tcW w:w="1290" w:type="dxa"/>
            <w:tcBorders>
              <w:bottom w:val="single" w:sz="4" w:space="0" w:color="auto"/>
            </w:tcBorders>
            <w:vAlign w:val="center"/>
          </w:tcPr>
          <w:p w:rsidR="0043679F" w:rsidRPr="0043679F" w:rsidRDefault="0043679F" w:rsidP="0043679F">
            <w:pPr>
              <w:pStyle w:val="S"/>
              <w:spacing w:line="240" w:lineRule="auto"/>
              <w:ind w:firstLine="426"/>
              <w:rPr>
                <w:rFonts w:eastAsia="Arial Unicode MS"/>
              </w:rPr>
            </w:pPr>
            <w:r w:rsidRPr="0043679F">
              <w:rPr>
                <w:rFonts w:eastAsia="Arial Unicode MS"/>
              </w:rPr>
              <w:t>1,72</w:t>
            </w:r>
          </w:p>
        </w:tc>
        <w:tc>
          <w:tcPr>
            <w:tcW w:w="894" w:type="dxa"/>
            <w:tcBorders>
              <w:bottom w:val="single" w:sz="4" w:space="0" w:color="auto"/>
            </w:tcBorders>
            <w:vAlign w:val="center"/>
          </w:tcPr>
          <w:p w:rsidR="0043679F" w:rsidRPr="0043679F" w:rsidRDefault="0043679F" w:rsidP="0043679F">
            <w:pPr>
              <w:pStyle w:val="S"/>
              <w:spacing w:line="240" w:lineRule="auto"/>
              <w:ind w:firstLine="426"/>
              <w:rPr>
                <w:rFonts w:eastAsia="Arial Unicode MS"/>
              </w:rPr>
            </w:pPr>
            <w:r w:rsidRPr="0043679F">
              <w:rPr>
                <w:rFonts w:eastAsia="Arial Unicode MS"/>
              </w:rPr>
              <w:t>55,4</w:t>
            </w:r>
          </w:p>
        </w:tc>
      </w:tr>
    </w:tbl>
    <w:p w:rsidR="0043679F" w:rsidRPr="0043679F" w:rsidRDefault="0043679F" w:rsidP="0043679F">
      <w:pPr>
        <w:spacing w:after="0" w:line="240" w:lineRule="auto"/>
        <w:ind w:firstLine="426"/>
        <w:contextualSpacing/>
        <w:jc w:val="both"/>
        <w:rPr>
          <w:rFonts w:ascii="Times New Roman" w:hAnsi="Times New Roman" w:cs="Times New Roman"/>
          <w:iCs/>
        </w:rPr>
      </w:pPr>
    </w:p>
    <w:p w:rsidR="0043679F" w:rsidRPr="0043679F" w:rsidRDefault="0043679F" w:rsidP="0043679F">
      <w:pPr>
        <w:spacing w:after="0" w:line="240" w:lineRule="auto"/>
        <w:ind w:firstLine="426"/>
        <w:contextualSpacing/>
        <w:jc w:val="both"/>
        <w:rPr>
          <w:rFonts w:ascii="Times New Roman" w:hAnsi="Times New Roman" w:cs="Times New Roman"/>
          <w:highlight w:val="green"/>
        </w:rPr>
      </w:pPr>
      <w:r w:rsidRPr="0043679F">
        <w:rPr>
          <w:rFonts w:ascii="Times New Roman" w:hAnsi="Times New Roman" w:cs="Times New Roman"/>
          <w:iCs/>
        </w:rPr>
        <w:t xml:space="preserve">Реализация </w:t>
      </w:r>
      <w:r w:rsidRPr="0043679F">
        <w:rPr>
          <w:rFonts w:ascii="Times New Roman" w:hAnsi="Times New Roman" w:cs="Times New Roman"/>
        </w:rPr>
        <w:t>Стратегии социально-экономического развития</w:t>
      </w:r>
      <w:r w:rsidRPr="0043679F">
        <w:rPr>
          <w:rFonts w:ascii="Times New Roman" w:hAnsi="Times New Roman" w:cs="Times New Roman"/>
          <w:iCs/>
        </w:rPr>
        <w:t xml:space="preserve"> Трубчевского района Брянской области до 2025 года</w:t>
      </w:r>
      <w:r w:rsidRPr="0043679F">
        <w:rPr>
          <w:rFonts w:ascii="Times New Roman" w:hAnsi="Times New Roman" w:cs="Times New Roman"/>
        </w:rPr>
        <w:t xml:space="preserve">, одной из показателей которой является </w:t>
      </w:r>
      <w:r w:rsidRPr="0043679F">
        <w:rPr>
          <w:rFonts w:ascii="Times New Roman" w:hAnsi="Times New Roman" w:cs="Times New Roman"/>
          <w:iCs/>
        </w:rPr>
        <w:t xml:space="preserve">увеличение продолжительности жизни населения, </w:t>
      </w:r>
      <w:r w:rsidRPr="0043679F">
        <w:rPr>
          <w:rFonts w:ascii="Times New Roman" w:hAnsi="Times New Roman" w:cs="Times New Roman"/>
        </w:rPr>
        <w:t>позволит увеличить долю экономически активного населения.</w:t>
      </w:r>
    </w:p>
    <w:p w:rsidR="0043679F" w:rsidRPr="0043679F" w:rsidRDefault="0043679F" w:rsidP="0043679F">
      <w:pPr>
        <w:spacing w:after="0" w:line="240" w:lineRule="auto"/>
        <w:ind w:firstLine="426"/>
        <w:contextualSpacing/>
        <w:rPr>
          <w:rFonts w:ascii="Times New Roman" w:hAnsi="Times New Roman" w:cs="Times New Roman"/>
          <w:highlight w:val="green"/>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bCs/>
        </w:rPr>
      </w:pPr>
      <w:bookmarkStart w:id="255" w:name="_Toc512581725"/>
      <w:r w:rsidRPr="0043679F">
        <w:rPr>
          <w:rFonts w:ascii="Times New Roman" w:hAnsi="Times New Roman" w:cs="Times New Roman"/>
          <w:b/>
          <w:snapToGrid w:val="0"/>
        </w:rPr>
        <w:t xml:space="preserve">2.2.3. </w:t>
      </w:r>
      <w:r w:rsidRPr="0043679F">
        <w:rPr>
          <w:rFonts w:ascii="Times New Roman" w:hAnsi="Times New Roman" w:cs="Times New Roman"/>
          <w:b/>
        </w:rPr>
        <w:t>Развитие экономической базы</w:t>
      </w:r>
      <w:bookmarkEnd w:id="255"/>
    </w:p>
    <w:p w:rsidR="0043679F" w:rsidRPr="0043679F" w:rsidRDefault="0043679F" w:rsidP="0043679F">
      <w:pPr>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iCs/>
        </w:rPr>
        <w:t xml:space="preserve">Ниже представлена структура занятости населения по этапам проектирования. Реализация мероприятий генерального плана, направленных на экономическое развитие, предполагает, что основной экономической базой развития </w:t>
      </w:r>
      <w:r w:rsidRPr="0043679F">
        <w:rPr>
          <w:rFonts w:ascii="Times New Roman" w:hAnsi="Times New Roman" w:cs="Times New Roman"/>
        </w:rPr>
        <w:t>Телецкого сельского поселения</w:t>
      </w:r>
      <w:r w:rsidRPr="0043679F">
        <w:rPr>
          <w:rFonts w:ascii="Times New Roman" w:hAnsi="Times New Roman" w:cs="Times New Roman"/>
          <w:iCs/>
        </w:rPr>
        <w:t xml:space="preserve"> будет агропромышленный комплекс и промышленность. Также в связи с развитием рыночного общества к расчетному сроку произойдет увеличения доли населения, занятого в нематериальном производстве (с 9,0 до 15,1%). </w:t>
      </w:r>
    </w:p>
    <w:p w:rsidR="0043679F" w:rsidRPr="0043679F" w:rsidRDefault="0043679F" w:rsidP="0043679F">
      <w:pPr>
        <w:spacing w:after="0" w:line="240" w:lineRule="auto"/>
        <w:ind w:firstLine="426"/>
        <w:contextualSpacing/>
        <w:jc w:val="right"/>
        <w:rPr>
          <w:rFonts w:ascii="Times New Roman" w:hAnsi="Times New Roman" w:cs="Times New Roman"/>
        </w:rPr>
      </w:pPr>
      <w:r w:rsidRPr="0043679F">
        <w:rPr>
          <w:rFonts w:ascii="Times New Roman" w:hAnsi="Times New Roman" w:cs="Times New Roman"/>
          <w:i/>
        </w:rPr>
        <w:t>Таблица 45</w:t>
      </w:r>
    </w:p>
    <w:p w:rsidR="0043679F" w:rsidRPr="0043679F" w:rsidRDefault="0043679F" w:rsidP="0043679F">
      <w:pPr>
        <w:spacing w:after="0" w:line="240" w:lineRule="auto"/>
        <w:ind w:firstLine="426"/>
        <w:contextualSpacing/>
        <w:jc w:val="center"/>
        <w:rPr>
          <w:rFonts w:ascii="Times New Roman" w:hAnsi="Times New Roman" w:cs="Times New Roman"/>
          <w:b/>
          <w:i/>
          <w:iCs/>
        </w:rPr>
      </w:pPr>
      <w:r w:rsidRPr="0043679F">
        <w:rPr>
          <w:rFonts w:ascii="Times New Roman" w:hAnsi="Times New Roman" w:cs="Times New Roman"/>
          <w:b/>
          <w:i/>
          <w:iCs/>
        </w:rPr>
        <w:t>Структура занятости</w:t>
      </w:r>
    </w:p>
    <w:tbl>
      <w:tblPr>
        <w:tblW w:w="9255"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5"/>
        <w:gridCol w:w="1044"/>
        <w:gridCol w:w="960"/>
        <w:gridCol w:w="876"/>
        <w:gridCol w:w="960"/>
        <w:gridCol w:w="1080"/>
        <w:gridCol w:w="960"/>
      </w:tblGrid>
      <w:tr w:rsidR="0043679F" w:rsidRPr="0043679F" w:rsidTr="002252F4">
        <w:trPr>
          <w:cantSplit/>
          <w:trHeight w:val="315"/>
          <w:jc w:val="center"/>
        </w:trPr>
        <w:tc>
          <w:tcPr>
            <w:tcW w:w="3375" w:type="dxa"/>
            <w:vMerge w:val="restart"/>
            <w:shd w:val="clear" w:color="auto" w:fill="CCFFCC"/>
            <w:vAlign w:val="center"/>
          </w:tcPr>
          <w:p w:rsidR="0043679F" w:rsidRPr="0043679F" w:rsidRDefault="0043679F" w:rsidP="0043679F">
            <w:pPr>
              <w:pStyle w:val="Heading"/>
              <w:widowControl/>
              <w:autoSpaceDE/>
              <w:autoSpaceDN/>
              <w:adjustRightInd/>
              <w:ind w:firstLine="426"/>
              <w:jc w:val="center"/>
              <w:rPr>
                <w:rFonts w:ascii="Times New Roman" w:hAnsi="Times New Roman" w:cs="Times New Roman"/>
                <w:sz w:val="24"/>
                <w:szCs w:val="24"/>
              </w:rPr>
            </w:pPr>
            <w:r w:rsidRPr="0043679F">
              <w:rPr>
                <w:rFonts w:ascii="Times New Roman" w:hAnsi="Times New Roman" w:cs="Times New Roman"/>
                <w:b w:val="0"/>
                <w:bCs w:val="0"/>
                <w:i/>
                <w:iCs/>
                <w:sz w:val="24"/>
                <w:szCs w:val="24"/>
              </w:rPr>
              <w:t>Вид экономической деятельности</w:t>
            </w:r>
          </w:p>
        </w:tc>
        <w:tc>
          <w:tcPr>
            <w:tcW w:w="2004" w:type="dxa"/>
            <w:gridSpan w:val="2"/>
            <w:shd w:val="clear" w:color="auto" w:fill="CCFFCC"/>
            <w:tcMar>
              <w:bottom w:w="0" w:type="dxa"/>
            </w:tcMar>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i/>
                <w:iCs/>
              </w:rPr>
              <w:t>Существующее положение</w:t>
            </w:r>
          </w:p>
        </w:tc>
        <w:tc>
          <w:tcPr>
            <w:tcW w:w="1836" w:type="dxa"/>
            <w:gridSpan w:val="2"/>
            <w:shd w:val="clear" w:color="auto" w:fill="CCFFCC"/>
            <w:noWrap/>
            <w:tcMar>
              <w:top w:w="15" w:type="dxa"/>
              <w:left w:w="182"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 xml:space="preserve">1-я очередь </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i/>
                <w:iCs/>
              </w:rPr>
              <w:t>(2017-2027гг.)</w:t>
            </w:r>
          </w:p>
        </w:tc>
        <w:tc>
          <w:tcPr>
            <w:tcW w:w="2040" w:type="dxa"/>
            <w:gridSpan w:val="2"/>
            <w:shd w:val="clear" w:color="auto" w:fill="CCFFCC"/>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i/>
                <w:iCs/>
              </w:rPr>
              <w:t>Расчетный срок (2017-2037гг.)</w:t>
            </w:r>
          </w:p>
        </w:tc>
      </w:tr>
      <w:tr w:rsidR="0043679F" w:rsidRPr="0043679F" w:rsidTr="002252F4">
        <w:trPr>
          <w:cantSplit/>
          <w:trHeight w:val="315"/>
          <w:jc w:val="center"/>
        </w:trPr>
        <w:tc>
          <w:tcPr>
            <w:tcW w:w="3375" w:type="dxa"/>
            <w:vMerge/>
            <w:shd w:val="clear" w:color="auto" w:fill="CCFFCC"/>
            <w:vAlign w:val="bottom"/>
          </w:tcPr>
          <w:p w:rsidR="0043679F" w:rsidRPr="0043679F" w:rsidRDefault="0043679F" w:rsidP="0043679F">
            <w:pPr>
              <w:pStyle w:val="Heading"/>
              <w:widowControl/>
              <w:autoSpaceDE/>
              <w:autoSpaceDN/>
              <w:adjustRightInd/>
              <w:ind w:firstLine="426"/>
              <w:rPr>
                <w:rFonts w:ascii="Times New Roman" w:hAnsi="Times New Roman" w:cs="Times New Roman"/>
                <w:sz w:val="24"/>
                <w:szCs w:val="24"/>
              </w:rPr>
            </w:pPr>
          </w:p>
        </w:tc>
        <w:tc>
          <w:tcPr>
            <w:tcW w:w="1044" w:type="dxa"/>
            <w:shd w:val="clear" w:color="auto" w:fill="CCFFCC"/>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Числ. населения</w:t>
            </w:r>
          </w:p>
        </w:tc>
        <w:tc>
          <w:tcPr>
            <w:tcW w:w="960" w:type="dxa"/>
            <w:shd w:val="clear" w:color="auto" w:fill="CCFFCC"/>
            <w:noWrap/>
            <w:tcMar>
              <w:top w:w="15" w:type="dxa"/>
              <w:left w:w="182"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Доля, %</w:t>
            </w:r>
          </w:p>
        </w:tc>
        <w:tc>
          <w:tcPr>
            <w:tcW w:w="876" w:type="dxa"/>
            <w:shd w:val="clear" w:color="auto" w:fill="CCFFCC"/>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Числ. населения</w:t>
            </w:r>
          </w:p>
        </w:tc>
        <w:tc>
          <w:tcPr>
            <w:tcW w:w="960" w:type="dxa"/>
            <w:shd w:val="clear" w:color="auto" w:fill="CCFFCC"/>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Доля, %</w:t>
            </w:r>
          </w:p>
        </w:tc>
        <w:tc>
          <w:tcPr>
            <w:tcW w:w="1080" w:type="dxa"/>
            <w:shd w:val="clear" w:color="auto" w:fill="CCFFCC"/>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Числ. населения</w:t>
            </w:r>
          </w:p>
        </w:tc>
        <w:tc>
          <w:tcPr>
            <w:tcW w:w="960" w:type="dxa"/>
            <w:shd w:val="clear" w:color="auto" w:fill="CCFFCC"/>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Доля, %</w:t>
            </w:r>
          </w:p>
        </w:tc>
      </w:tr>
      <w:tr w:rsidR="0043679F" w:rsidRPr="0043679F" w:rsidTr="002252F4">
        <w:trPr>
          <w:trHeight w:val="315"/>
          <w:jc w:val="center"/>
        </w:trPr>
        <w:tc>
          <w:tcPr>
            <w:tcW w:w="3375" w:type="dxa"/>
            <w:vAlign w:val="bottom"/>
          </w:tcPr>
          <w:p w:rsidR="0043679F" w:rsidRPr="0043679F" w:rsidRDefault="0043679F" w:rsidP="0043679F">
            <w:pPr>
              <w:pStyle w:val="Heading"/>
              <w:widowControl/>
              <w:autoSpaceDE/>
              <w:autoSpaceDN/>
              <w:adjustRightInd/>
              <w:ind w:firstLine="426"/>
              <w:rPr>
                <w:rFonts w:ascii="Times New Roman" w:hAnsi="Times New Roman" w:cs="Times New Roman"/>
                <w:sz w:val="24"/>
                <w:szCs w:val="24"/>
              </w:rPr>
            </w:pPr>
            <w:r w:rsidRPr="0043679F">
              <w:rPr>
                <w:rFonts w:ascii="Times New Roman" w:hAnsi="Times New Roman" w:cs="Times New Roman"/>
                <w:sz w:val="24"/>
                <w:szCs w:val="24"/>
              </w:rPr>
              <w:t>Численность экономически активного населения:</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1,67</w:t>
            </w:r>
          </w:p>
        </w:tc>
        <w:tc>
          <w:tcPr>
            <w:tcW w:w="960" w:type="dxa"/>
            <w:noWrap/>
            <w:tcMar>
              <w:top w:w="15" w:type="dxa"/>
              <w:left w:w="182"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eastAsia="Arial Unicode MS" w:hAnsi="Times New Roman" w:cs="Times New Roman"/>
                <w:b/>
                <w:bCs/>
              </w:rPr>
              <w:t>100</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1,72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eastAsia="Arial Unicode MS" w:hAnsi="Times New Roman" w:cs="Times New Roman"/>
                <w:b/>
                <w:bCs/>
              </w:rPr>
              <w:t>100</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1,72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100</w:t>
            </w:r>
          </w:p>
        </w:tc>
      </w:tr>
      <w:tr w:rsidR="0043679F" w:rsidRPr="0043679F" w:rsidTr="002252F4">
        <w:trPr>
          <w:trHeight w:val="315"/>
          <w:jc w:val="center"/>
        </w:trPr>
        <w:tc>
          <w:tcPr>
            <w:tcW w:w="3375" w:type="dxa"/>
            <w:vAlign w:val="bottom"/>
          </w:tcPr>
          <w:p w:rsidR="0043679F" w:rsidRPr="0043679F" w:rsidRDefault="0043679F" w:rsidP="0043679F">
            <w:pPr>
              <w:pStyle w:val="Heading"/>
              <w:widowControl/>
              <w:autoSpaceDE/>
              <w:autoSpaceDN/>
              <w:adjustRightInd/>
              <w:ind w:firstLine="426"/>
              <w:rPr>
                <w:rFonts w:ascii="Times New Roman" w:eastAsia="Arial Unicode MS" w:hAnsi="Times New Roman" w:cs="Times New Roman"/>
                <w:sz w:val="24"/>
                <w:szCs w:val="24"/>
              </w:rPr>
            </w:pPr>
            <w:r w:rsidRPr="0043679F">
              <w:rPr>
                <w:rFonts w:ascii="Times New Roman" w:hAnsi="Times New Roman" w:cs="Times New Roman"/>
                <w:sz w:val="24"/>
                <w:szCs w:val="24"/>
              </w:rPr>
              <w:t>в материальной сфере</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1,07</w:t>
            </w:r>
          </w:p>
        </w:tc>
        <w:tc>
          <w:tcPr>
            <w:tcW w:w="960" w:type="dxa"/>
            <w:noWrap/>
            <w:tcMar>
              <w:top w:w="15" w:type="dxa"/>
              <w:left w:w="182" w:type="dxa"/>
              <w:bottom w:w="0" w:type="dxa"/>
              <w:right w:w="15" w:type="dxa"/>
            </w:tcMar>
            <w:vAlign w:val="center"/>
          </w:tcPr>
          <w:p w:rsidR="0043679F" w:rsidRPr="0043679F" w:rsidRDefault="0043679F" w:rsidP="0043679F">
            <w:pPr>
              <w:pStyle w:val="S"/>
              <w:spacing w:line="240" w:lineRule="auto"/>
              <w:ind w:firstLine="426"/>
              <w:rPr>
                <w:rFonts w:eastAsia="Arial Unicode MS"/>
                <w:b/>
                <w:bCs/>
              </w:rPr>
            </w:pPr>
            <w:r w:rsidRPr="0043679F">
              <w:rPr>
                <w:b/>
                <w:bCs/>
              </w:rPr>
              <w:t>64,3</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69,8</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1,26</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73,3</w:t>
            </w:r>
          </w:p>
        </w:tc>
      </w:tr>
      <w:tr w:rsidR="0043679F" w:rsidRPr="0043679F" w:rsidTr="002252F4">
        <w:trPr>
          <w:trHeight w:val="315"/>
          <w:jc w:val="center"/>
        </w:trPr>
        <w:tc>
          <w:tcPr>
            <w:tcW w:w="3375" w:type="dxa"/>
            <w:vAlign w:val="bottom"/>
          </w:tcPr>
          <w:p w:rsidR="0043679F" w:rsidRPr="0043679F" w:rsidRDefault="0043679F" w:rsidP="0043679F">
            <w:pPr>
              <w:pStyle w:val="xl28"/>
              <w:pBdr>
                <w:left w:val="none" w:sz="0" w:space="0" w:color="auto"/>
                <w:right w:val="none" w:sz="0" w:space="0" w:color="auto"/>
              </w:pBdr>
              <w:spacing w:before="0" w:beforeAutospacing="0" w:after="0" w:afterAutospacing="0"/>
              <w:ind w:firstLineChars="0" w:firstLine="426"/>
              <w:rPr>
                <w:rFonts w:eastAsia="Times New Roman"/>
                <w:sz w:val="24"/>
                <w:szCs w:val="24"/>
              </w:rPr>
            </w:pPr>
            <w:r w:rsidRPr="0043679F">
              <w:rPr>
                <w:rFonts w:eastAsia="Times New Roman"/>
                <w:sz w:val="24"/>
                <w:szCs w:val="24"/>
              </w:rPr>
              <w:t>промышленность</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0,21</w:t>
            </w:r>
          </w:p>
        </w:tc>
        <w:tc>
          <w:tcPr>
            <w:tcW w:w="960" w:type="dxa"/>
            <w:noWrap/>
            <w:tcMar>
              <w:top w:w="15" w:type="dxa"/>
              <w:left w:w="546"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12,3</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0,23</w:t>
            </w:r>
          </w:p>
        </w:tc>
        <w:tc>
          <w:tcPr>
            <w:tcW w:w="960" w:type="dxa"/>
            <w:noWrap/>
            <w:tcMar>
              <w:top w:w="15" w:type="dxa"/>
              <w:bottom w:w="0" w:type="dxa"/>
              <w:right w:w="15" w:type="dxa"/>
            </w:tcMar>
            <w:vAlign w:val="center"/>
          </w:tcPr>
          <w:p w:rsidR="0043679F" w:rsidRPr="0043679F" w:rsidRDefault="0043679F" w:rsidP="0043679F">
            <w:pPr>
              <w:pStyle w:val="S"/>
              <w:spacing w:line="240" w:lineRule="auto"/>
              <w:ind w:firstLine="426"/>
              <w:rPr>
                <w:rFonts w:eastAsia="Arial Unicode MS"/>
              </w:rPr>
            </w:pPr>
            <w:r w:rsidRPr="0043679F">
              <w:t>13,4</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0,25</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14,5</w:t>
            </w:r>
          </w:p>
        </w:tc>
      </w:tr>
      <w:tr w:rsidR="0043679F" w:rsidRPr="0043679F" w:rsidTr="002252F4">
        <w:trPr>
          <w:trHeight w:val="315"/>
          <w:jc w:val="center"/>
        </w:trPr>
        <w:tc>
          <w:tcPr>
            <w:tcW w:w="3375" w:type="dxa"/>
            <w:noWrap/>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 xml:space="preserve">сельское хозяйство </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0,27</w:t>
            </w:r>
          </w:p>
        </w:tc>
        <w:tc>
          <w:tcPr>
            <w:tcW w:w="960" w:type="dxa"/>
            <w:noWrap/>
            <w:tcMar>
              <w:top w:w="15" w:type="dxa"/>
              <w:left w:w="546"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16,2</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0,35</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20,3</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0,37</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21,5</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строительство</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0,16</w:t>
            </w:r>
          </w:p>
        </w:tc>
        <w:tc>
          <w:tcPr>
            <w:tcW w:w="960" w:type="dxa"/>
            <w:noWrap/>
            <w:tcMar>
              <w:top w:w="15" w:type="dxa"/>
              <w:left w:w="546"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9,4</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0,18</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10,5</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11,6</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прочие</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0,44</w:t>
            </w:r>
          </w:p>
        </w:tc>
        <w:tc>
          <w:tcPr>
            <w:tcW w:w="960" w:type="dxa"/>
            <w:noWrap/>
            <w:tcMar>
              <w:top w:w="15" w:type="dxa"/>
              <w:left w:w="546"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26,4</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0,44</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25,6</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0,44</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25,6</w:t>
            </w:r>
          </w:p>
        </w:tc>
      </w:tr>
      <w:tr w:rsidR="0043679F" w:rsidRPr="0043679F" w:rsidTr="002252F4">
        <w:trPr>
          <w:trHeight w:val="315"/>
          <w:jc w:val="center"/>
        </w:trPr>
        <w:tc>
          <w:tcPr>
            <w:tcW w:w="3375" w:type="dxa"/>
            <w:vAlign w:val="bottom"/>
          </w:tcPr>
          <w:p w:rsidR="0043679F" w:rsidRPr="0043679F" w:rsidRDefault="0043679F" w:rsidP="0043679F">
            <w:pPr>
              <w:pStyle w:val="Heading"/>
              <w:widowControl/>
              <w:autoSpaceDE/>
              <w:autoSpaceDN/>
              <w:adjustRightInd/>
              <w:ind w:firstLine="426"/>
              <w:rPr>
                <w:rFonts w:ascii="Times New Roman" w:eastAsia="Arial Unicode MS" w:hAnsi="Times New Roman" w:cs="Times New Roman"/>
                <w:sz w:val="24"/>
                <w:szCs w:val="24"/>
              </w:rPr>
            </w:pPr>
            <w:r w:rsidRPr="0043679F">
              <w:rPr>
                <w:rFonts w:ascii="Times New Roman" w:hAnsi="Times New Roman" w:cs="Times New Roman"/>
                <w:sz w:val="24"/>
                <w:szCs w:val="24"/>
              </w:rPr>
              <w:t>в нематериальной сфере</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0,15</w:t>
            </w:r>
          </w:p>
        </w:tc>
        <w:tc>
          <w:tcPr>
            <w:tcW w:w="960" w:type="dxa"/>
            <w:noWrap/>
            <w:tcMar>
              <w:top w:w="15" w:type="dxa"/>
              <w:left w:w="182"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9,0</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0,2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11,6</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0,26</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15,1</w:t>
            </w:r>
          </w:p>
        </w:tc>
      </w:tr>
      <w:tr w:rsidR="0043679F" w:rsidRPr="0043679F" w:rsidTr="002252F4">
        <w:trPr>
          <w:trHeight w:val="315"/>
          <w:jc w:val="center"/>
        </w:trPr>
        <w:tc>
          <w:tcPr>
            <w:tcW w:w="3375" w:type="dxa"/>
            <w:vAlign w:val="bottom"/>
          </w:tcPr>
          <w:p w:rsidR="0043679F" w:rsidRPr="0043679F" w:rsidRDefault="0043679F" w:rsidP="0043679F">
            <w:pPr>
              <w:pStyle w:val="xl28"/>
              <w:pBdr>
                <w:left w:val="none" w:sz="0" w:space="0" w:color="auto"/>
                <w:right w:val="none" w:sz="0" w:space="0" w:color="auto"/>
              </w:pBdr>
              <w:spacing w:before="0" w:beforeAutospacing="0" w:after="0" w:afterAutospacing="0"/>
              <w:ind w:firstLineChars="0" w:firstLine="426"/>
              <w:rPr>
                <w:rFonts w:eastAsia="Times New Roman"/>
                <w:sz w:val="24"/>
                <w:szCs w:val="24"/>
              </w:rPr>
            </w:pPr>
            <w:r w:rsidRPr="0043679F">
              <w:rPr>
                <w:rFonts w:eastAsia="Times New Roman"/>
                <w:sz w:val="24"/>
                <w:szCs w:val="24"/>
              </w:rPr>
              <w:t>оптовая и розничная торговля</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0,4</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0,03</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1,7</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финансовая деятельность</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0,00</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гостиницы и рестораны</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0,00</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0,1</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транспорт и связь</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0,8</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операции с недвижимым имуществом, аренда и предоставление услуг</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0,00</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0,2</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0,6</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государственное управление, военная безопасность, обязательное социальное обеспечение</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0,7</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0,03</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1,7</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здравоохранение</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1,4</w:t>
            </w:r>
          </w:p>
        </w:tc>
        <w:tc>
          <w:tcPr>
            <w:tcW w:w="876" w:type="dxa"/>
            <w:noWrap/>
            <w:tcMar>
              <w:top w:w="15" w:type="dxa"/>
              <w:left w:w="15" w:type="dxa"/>
              <w:bottom w:w="0" w:type="dxa"/>
              <w:right w:w="15" w:type="dxa"/>
            </w:tcMar>
            <w:vAlign w:val="center"/>
          </w:tcPr>
          <w:p w:rsidR="0043679F" w:rsidRPr="0043679F" w:rsidRDefault="0043679F" w:rsidP="0043679F">
            <w:pPr>
              <w:pStyle w:val="S"/>
              <w:spacing w:line="240" w:lineRule="auto"/>
              <w:ind w:firstLine="426"/>
              <w:rPr>
                <w:rFonts w:eastAsia="Arial Unicode MS"/>
              </w:rPr>
            </w:pPr>
            <w:r w:rsidRPr="0043679F">
              <w:t>0,02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 xml:space="preserve"> образование</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0,03</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2,0</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0,03</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1,7</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0,03</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1,7</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предоставление прочих коммунальных, социальных и персональных услуг</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0,01</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0,4</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0,02</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0,03</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1,7</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занятые индивидуальным трудом у отдельных граждан</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0,05</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3,2</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0,05</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2,9</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0,05</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2,9</w:t>
            </w:r>
          </w:p>
        </w:tc>
      </w:tr>
      <w:tr w:rsidR="0043679F" w:rsidRPr="0043679F" w:rsidTr="002252F4">
        <w:trPr>
          <w:trHeight w:val="315"/>
          <w:jc w:val="center"/>
        </w:trPr>
        <w:tc>
          <w:tcPr>
            <w:tcW w:w="3375" w:type="dxa"/>
            <w:vAlign w:val="bottom"/>
          </w:tcPr>
          <w:p w:rsidR="0043679F" w:rsidRPr="0043679F" w:rsidRDefault="0043679F" w:rsidP="0043679F">
            <w:pPr>
              <w:pStyle w:val="Heading"/>
              <w:widowControl/>
              <w:autoSpaceDE/>
              <w:autoSpaceDN/>
              <w:adjustRightInd/>
              <w:ind w:firstLine="426"/>
              <w:rPr>
                <w:rFonts w:ascii="Times New Roman" w:eastAsia="Arial Unicode MS" w:hAnsi="Times New Roman" w:cs="Times New Roman"/>
                <w:sz w:val="24"/>
                <w:szCs w:val="24"/>
              </w:rPr>
            </w:pPr>
            <w:r w:rsidRPr="0043679F">
              <w:rPr>
                <w:rFonts w:ascii="Times New Roman" w:hAnsi="Times New Roman" w:cs="Times New Roman"/>
                <w:sz w:val="24"/>
                <w:szCs w:val="24"/>
              </w:rPr>
              <w:t>занятые без регистрации трудовой деятельности</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0,40</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23,7</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0,27</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15,7</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0,15</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8,7</w:t>
            </w:r>
          </w:p>
        </w:tc>
      </w:tr>
      <w:tr w:rsidR="0043679F" w:rsidRPr="0043679F" w:rsidTr="002252F4">
        <w:trPr>
          <w:trHeight w:val="315"/>
          <w:jc w:val="center"/>
        </w:trPr>
        <w:tc>
          <w:tcPr>
            <w:tcW w:w="3375" w:type="dxa"/>
            <w:vAlign w:val="bottom"/>
          </w:tcPr>
          <w:p w:rsidR="0043679F" w:rsidRPr="0043679F" w:rsidRDefault="0043679F" w:rsidP="0043679F">
            <w:pPr>
              <w:spacing w:after="0" w:line="240" w:lineRule="auto"/>
              <w:ind w:firstLine="426"/>
              <w:rPr>
                <w:rFonts w:ascii="Times New Roman" w:eastAsia="Arial Unicode MS" w:hAnsi="Times New Roman" w:cs="Times New Roman"/>
                <w:b/>
                <w:bCs/>
              </w:rPr>
            </w:pPr>
            <w:r w:rsidRPr="0043679F">
              <w:rPr>
                <w:rFonts w:ascii="Times New Roman" w:hAnsi="Times New Roman" w:cs="Times New Roman"/>
                <w:b/>
                <w:bCs/>
              </w:rPr>
              <w:t xml:space="preserve">официально безработные </w:t>
            </w:r>
          </w:p>
        </w:tc>
        <w:tc>
          <w:tcPr>
            <w:tcW w:w="1044" w:type="dxa"/>
            <w:tcMar>
              <w:bottom w:w="0"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0,05</w:t>
            </w:r>
          </w:p>
        </w:tc>
        <w:tc>
          <w:tcPr>
            <w:tcW w:w="960" w:type="dxa"/>
            <w:noWrap/>
            <w:tcMar>
              <w:top w:w="15" w:type="dxa"/>
              <w:left w:w="364"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3,0</w:t>
            </w:r>
          </w:p>
        </w:tc>
        <w:tc>
          <w:tcPr>
            <w:tcW w:w="876"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0,05</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2,9</w:t>
            </w:r>
          </w:p>
        </w:tc>
        <w:tc>
          <w:tcPr>
            <w:tcW w:w="108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0,05</w:t>
            </w:r>
          </w:p>
        </w:tc>
        <w:tc>
          <w:tcPr>
            <w:tcW w:w="960" w:type="dxa"/>
            <w:noWrap/>
            <w:tcMar>
              <w:top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2,9</w:t>
            </w:r>
          </w:p>
        </w:tc>
      </w:tr>
    </w:tbl>
    <w:p w:rsidR="0043679F" w:rsidRPr="0043679F" w:rsidRDefault="0043679F" w:rsidP="0043679F">
      <w:pPr>
        <w:spacing w:after="0" w:line="240" w:lineRule="auto"/>
        <w:ind w:firstLine="426"/>
        <w:contextualSpacing/>
        <w:jc w:val="right"/>
        <w:rPr>
          <w:rFonts w:ascii="Times New Roman" w:hAnsi="Times New Roman" w:cs="Times New Roman"/>
          <w:iCs/>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Уровень обеспечения населения продуктами питания за счет местного производства – основной показатель эффективности работы агропромышленного комплекса и обеспечения продовольственной безопасности страны. Общепринятый уровень продовольственной безопасности оценивается в 70% наполнения рынка продуктами местного производства, поэтому предполагается развитие агропромышленного комплекса в поселении. В феврале 2010г. Президентом была принята Доктрина продовольственной безопасности Российской Федерации. Доктрина предусматривает снижение импортозависимости по основным продуктам питания, таким образом, можно говорить о предпосылках улучшения климата для развития агропромышленного комплекса в целом в стране и в Телецком сельском поселении, в частности.</w:t>
      </w:r>
    </w:p>
    <w:p w:rsidR="0043679F" w:rsidRPr="0043679F" w:rsidRDefault="0043679F" w:rsidP="0043679F">
      <w:pPr>
        <w:autoSpaceDE w:val="0"/>
        <w:autoSpaceDN w:val="0"/>
        <w:adjustRightInd w:val="0"/>
        <w:spacing w:after="0" w:line="240" w:lineRule="auto"/>
        <w:ind w:firstLine="426"/>
        <w:contextualSpacing/>
        <w:jc w:val="center"/>
        <w:outlineLvl w:val="2"/>
        <w:rPr>
          <w:rFonts w:ascii="Times New Roman" w:hAnsi="Times New Roman" w:cs="Times New Roman"/>
          <w:b/>
          <w:color w:val="548DD4"/>
        </w:rPr>
      </w:pPr>
    </w:p>
    <w:p w:rsidR="0043679F" w:rsidRPr="0043679F" w:rsidRDefault="0043679F" w:rsidP="0043679F">
      <w:pPr>
        <w:autoSpaceDE w:val="0"/>
        <w:autoSpaceDN w:val="0"/>
        <w:adjustRightInd w:val="0"/>
        <w:spacing w:after="0" w:line="240" w:lineRule="auto"/>
        <w:ind w:firstLine="426"/>
        <w:contextualSpacing/>
        <w:jc w:val="center"/>
        <w:outlineLvl w:val="2"/>
        <w:rPr>
          <w:rFonts w:ascii="Times New Roman" w:hAnsi="Times New Roman" w:cs="Times New Roman"/>
          <w:b/>
        </w:rPr>
      </w:pPr>
      <w:bookmarkStart w:id="256" w:name="_Toc512581726"/>
      <w:r w:rsidRPr="0043679F">
        <w:rPr>
          <w:rFonts w:ascii="Times New Roman" w:hAnsi="Times New Roman" w:cs="Times New Roman"/>
          <w:b/>
        </w:rPr>
        <w:t>2.2.4. Развитие системы социального и культурно-бытового обслуживания</w:t>
      </w:r>
      <w:bookmarkEnd w:id="256"/>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Расчет потребности в учреждениях физической культуры и спорта выполнен согласно рекомендациям СНиП 2.07.01-89*</w:t>
      </w:r>
      <w:r w:rsidRPr="0043679F">
        <w:rPr>
          <w:rFonts w:ascii="Times New Roman" w:hAnsi="Times New Roman" w:cs="Times New Roman"/>
        </w:rPr>
        <w:t xml:space="preserve"> Градостроительство. Планировка и застройка городских и сельских поселений, Методики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43679F">
          <w:rPr>
            <w:rFonts w:ascii="Times New Roman" w:hAnsi="Times New Roman" w:cs="Times New Roman"/>
          </w:rPr>
          <w:t>1999 г</w:t>
        </w:r>
      </w:smartTag>
      <w:r w:rsidRPr="0043679F">
        <w:rPr>
          <w:rFonts w:ascii="Times New Roman" w:hAnsi="Times New Roman" w:cs="Times New Roman"/>
        </w:rPr>
        <w:t>.</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43679F" w:rsidRPr="0043679F" w:rsidRDefault="0043679F" w:rsidP="0043679F">
      <w:pPr>
        <w:spacing w:after="0" w:line="240" w:lineRule="auto"/>
        <w:ind w:firstLine="426"/>
        <w:jc w:val="center"/>
        <w:outlineLvl w:val="3"/>
        <w:rPr>
          <w:rFonts w:ascii="Times New Roman" w:hAnsi="Times New Roman" w:cs="Times New Roman"/>
          <w:b/>
          <w:highlight w:val="green"/>
        </w:rPr>
        <w:sectPr w:rsidR="0043679F" w:rsidRPr="0043679F" w:rsidSect="0043679F">
          <w:type w:val="continuous"/>
          <w:pgSz w:w="11907" w:h="16840" w:code="9"/>
          <w:pgMar w:top="720" w:right="720" w:bottom="720" w:left="720" w:header="709" w:footer="709" w:gutter="0"/>
          <w:cols w:space="708"/>
          <w:docGrid w:linePitch="360"/>
        </w:sectPr>
      </w:pP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46</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 xml:space="preserve">Развитие системы культурно-бытового обслуживания Телецкого сельского поселения </w:t>
      </w:r>
    </w:p>
    <w:tbl>
      <w:tblPr>
        <w:tblW w:w="14781"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960"/>
        <w:gridCol w:w="1560"/>
        <w:gridCol w:w="1440"/>
        <w:gridCol w:w="2040"/>
        <w:gridCol w:w="912"/>
        <w:gridCol w:w="1524"/>
        <w:gridCol w:w="2485"/>
      </w:tblGrid>
      <w:tr w:rsidR="0043679F" w:rsidRPr="0043679F" w:rsidTr="002252F4">
        <w:trPr>
          <w:cantSplit/>
          <w:trHeight w:val="371"/>
          <w:jc w:val="center"/>
        </w:trPr>
        <w:tc>
          <w:tcPr>
            <w:tcW w:w="540"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rPr>
              <w:t>№ п/п</w:t>
            </w:r>
          </w:p>
        </w:tc>
        <w:tc>
          <w:tcPr>
            <w:tcW w:w="3320"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eastAsia="DejaVu Sans" w:hAnsi="Times New Roman" w:cs="Times New Roman"/>
                <w:kern w:val="2"/>
              </w:rPr>
            </w:pPr>
            <w:r w:rsidRPr="0043679F">
              <w:rPr>
                <w:rFonts w:ascii="Times New Roman" w:hAnsi="Times New Roman" w:cs="Times New Roman"/>
                <w:b/>
              </w:rPr>
              <w:t>Наименование объектов</w:t>
            </w:r>
          </w:p>
        </w:tc>
        <w:tc>
          <w:tcPr>
            <w:tcW w:w="960"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t>Ед.</w:t>
            </w:r>
          </w:p>
          <w:p w:rsidR="0043679F" w:rsidRPr="0043679F" w:rsidRDefault="0043679F" w:rsidP="0043679F">
            <w:pPr>
              <w:spacing w:after="0" w:line="240" w:lineRule="auto"/>
              <w:ind w:firstLine="426"/>
              <w:jc w:val="center"/>
              <w:rPr>
                <w:rFonts w:ascii="Times New Roman" w:eastAsia="DejaVu Sans" w:hAnsi="Times New Roman" w:cs="Times New Roman"/>
                <w:kern w:val="2"/>
              </w:rPr>
            </w:pPr>
            <w:r w:rsidRPr="0043679F">
              <w:rPr>
                <w:rFonts w:ascii="Times New Roman" w:hAnsi="Times New Roman" w:cs="Times New Roman"/>
                <w:b/>
              </w:rPr>
              <w:t>изм.</w:t>
            </w:r>
          </w:p>
        </w:tc>
        <w:tc>
          <w:tcPr>
            <w:tcW w:w="1560"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t>Существующая емкость</w:t>
            </w:r>
          </w:p>
        </w:tc>
        <w:tc>
          <w:tcPr>
            <w:tcW w:w="3480" w:type="dxa"/>
            <w:gridSpan w:val="2"/>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rPr>
              <w:t xml:space="preserve">Обеспеченность </w:t>
            </w:r>
          </w:p>
        </w:tc>
        <w:tc>
          <w:tcPr>
            <w:tcW w:w="2436" w:type="dxa"/>
            <w:gridSpan w:val="2"/>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t>Потребность</w:t>
            </w:r>
          </w:p>
        </w:tc>
        <w:tc>
          <w:tcPr>
            <w:tcW w:w="2485"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rPr>
              <w:t>Примечания</w:t>
            </w:r>
          </w:p>
        </w:tc>
      </w:tr>
      <w:tr w:rsidR="0043679F" w:rsidRPr="0043679F" w:rsidTr="002252F4">
        <w:trPr>
          <w:cantSplit/>
          <w:trHeight w:val="445"/>
          <w:jc w:val="center"/>
        </w:trPr>
        <w:tc>
          <w:tcPr>
            <w:tcW w:w="540"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3320" w:type="dxa"/>
            <w:vMerge/>
            <w:shd w:val="clear" w:color="auto" w:fill="CCFFCC"/>
            <w:vAlign w:val="center"/>
          </w:tcPr>
          <w:p w:rsidR="0043679F" w:rsidRPr="0043679F" w:rsidRDefault="0043679F" w:rsidP="0043679F">
            <w:pPr>
              <w:spacing w:after="0" w:line="240" w:lineRule="auto"/>
              <w:ind w:firstLine="426"/>
              <w:rPr>
                <w:rFonts w:ascii="Times New Roman" w:eastAsia="DejaVu Sans" w:hAnsi="Times New Roman" w:cs="Times New Roman"/>
                <w:kern w:val="2"/>
              </w:rPr>
            </w:pPr>
          </w:p>
        </w:tc>
        <w:tc>
          <w:tcPr>
            <w:tcW w:w="960" w:type="dxa"/>
            <w:vMerge/>
            <w:shd w:val="clear" w:color="auto" w:fill="CCFFCC"/>
            <w:vAlign w:val="center"/>
          </w:tcPr>
          <w:p w:rsidR="0043679F" w:rsidRPr="0043679F" w:rsidRDefault="0043679F" w:rsidP="0043679F">
            <w:pPr>
              <w:spacing w:after="0" w:line="240" w:lineRule="auto"/>
              <w:ind w:firstLine="426"/>
              <w:jc w:val="center"/>
              <w:rPr>
                <w:rFonts w:ascii="Times New Roman" w:eastAsia="DejaVu Sans" w:hAnsi="Times New Roman" w:cs="Times New Roman"/>
                <w:kern w:val="2"/>
              </w:rPr>
            </w:pPr>
          </w:p>
        </w:tc>
        <w:tc>
          <w:tcPr>
            <w:tcW w:w="1560" w:type="dxa"/>
            <w:vMerge/>
            <w:shd w:val="clear" w:color="auto" w:fill="CCFFCC"/>
          </w:tcPr>
          <w:p w:rsidR="0043679F" w:rsidRPr="0043679F" w:rsidRDefault="0043679F" w:rsidP="0043679F">
            <w:pPr>
              <w:spacing w:after="0" w:line="240" w:lineRule="auto"/>
              <w:ind w:firstLine="426"/>
              <w:jc w:val="center"/>
              <w:rPr>
                <w:rFonts w:ascii="Times New Roman" w:eastAsia="DejaVu Sans" w:hAnsi="Times New Roman" w:cs="Times New Roman"/>
                <w:kern w:val="2"/>
              </w:rPr>
            </w:pPr>
          </w:p>
        </w:tc>
        <w:tc>
          <w:tcPr>
            <w:tcW w:w="144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t>Сущ.</w:t>
            </w:r>
          </w:p>
        </w:tc>
        <w:tc>
          <w:tcPr>
            <w:tcW w:w="204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t>Принято в проекте</w:t>
            </w:r>
          </w:p>
        </w:tc>
        <w:tc>
          <w:tcPr>
            <w:tcW w:w="91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t>Всего</w:t>
            </w:r>
          </w:p>
        </w:tc>
        <w:tc>
          <w:tcPr>
            <w:tcW w:w="1524"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t>в т.ч. новое строительство</w:t>
            </w:r>
          </w:p>
        </w:tc>
        <w:tc>
          <w:tcPr>
            <w:tcW w:w="2485"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p>
        </w:tc>
      </w:tr>
      <w:tr w:rsidR="0043679F" w:rsidRPr="0043679F" w:rsidTr="002252F4">
        <w:trPr>
          <w:cantSplit/>
          <w:trHeight w:val="371"/>
          <w:jc w:val="center"/>
        </w:trPr>
        <w:tc>
          <w:tcPr>
            <w:tcW w:w="14781" w:type="dxa"/>
            <w:gridSpan w:val="9"/>
            <w:vAlign w:val="center"/>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Образование</w:t>
            </w:r>
          </w:p>
        </w:tc>
      </w:tr>
      <w:tr w:rsidR="0043679F" w:rsidRPr="0043679F" w:rsidTr="002252F4">
        <w:trPr>
          <w:cantSplit/>
          <w:trHeight w:val="1343"/>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332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eastAsia="DejaVu Sans" w:hAnsi="Times New Roman" w:cs="Times New Roman"/>
                <w:kern w:val="2"/>
              </w:rPr>
              <w:t>Дошкольное образовательное учреждение</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eastAsia="DejaVu Sans" w:hAnsi="Times New Roman" w:cs="Times New Roman"/>
                <w:kern w:val="2"/>
              </w:rPr>
              <w:t>Число мест</w:t>
            </w:r>
          </w:p>
        </w:tc>
        <w:tc>
          <w:tcPr>
            <w:tcW w:w="1560" w:type="dxa"/>
            <w:vAlign w:val="center"/>
          </w:tcPr>
          <w:p w:rsidR="0043679F" w:rsidRPr="0043679F" w:rsidRDefault="0043679F" w:rsidP="0043679F">
            <w:pPr>
              <w:spacing w:after="0" w:line="240" w:lineRule="auto"/>
              <w:ind w:firstLine="426"/>
              <w:jc w:val="center"/>
              <w:rPr>
                <w:rFonts w:ascii="Times New Roman" w:eastAsia="DejaVu Sans" w:hAnsi="Times New Roman" w:cs="Times New Roman"/>
                <w:kern w:val="2"/>
              </w:rPr>
            </w:pPr>
            <w:r w:rsidRPr="0043679F">
              <w:rPr>
                <w:rFonts w:ascii="Times New Roman" w:eastAsia="DejaVu Sans" w:hAnsi="Times New Roman" w:cs="Times New Roman"/>
                <w:kern w:val="2"/>
              </w:rPr>
              <w:t>-</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w:t>
            </w:r>
            <w:r w:rsidRPr="0043679F">
              <w:rPr>
                <w:rFonts w:ascii="Times New Roman" w:hAnsi="Times New Roman" w:cs="Times New Roman"/>
                <w:b/>
              </w:rPr>
              <w:t xml:space="preserve"> </w:t>
            </w:r>
            <w:r w:rsidRPr="0043679F">
              <w:rPr>
                <w:rFonts w:ascii="Times New Roman" w:hAnsi="Times New Roman" w:cs="Times New Roman"/>
                <w:bCs/>
              </w:rPr>
              <w:t>на 1 000 жителей</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90</w:t>
            </w: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90</w:t>
            </w:r>
          </w:p>
        </w:tc>
        <w:tc>
          <w:tcPr>
            <w:tcW w:w="248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Строительство ДОУ</w:t>
            </w:r>
          </w:p>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b/>
              </w:rPr>
              <w:t>Д/с на 90 мест в д. Красное - I очередь</w:t>
            </w:r>
          </w:p>
        </w:tc>
      </w:tr>
      <w:tr w:rsidR="0043679F" w:rsidRPr="0043679F" w:rsidTr="002252F4">
        <w:trPr>
          <w:cantSplit/>
          <w:trHeight w:val="37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w:t>
            </w:r>
          </w:p>
        </w:tc>
        <w:tc>
          <w:tcPr>
            <w:tcW w:w="332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eastAsia="DejaVu Sans" w:hAnsi="Times New Roman" w:cs="Times New Roman"/>
                <w:kern w:val="2"/>
              </w:rPr>
              <w:t>Среднее общеобразовательное учреждение</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eastAsia="DejaVu Sans" w:hAnsi="Times New Roman" w:cs="Times New Roman"/>
                <w:kern w:val="2"/>
              </w:rPr>
              <w:t>Число мест</w:t>
            </w:r>
          </w:p>
        </w:tc>
        <w:tc>
          <w:tcPr>
            <w:tcW w:w="1560" w:type="dxa"/>
            <w:vAlign w:val="center"/>
          </w:tcPr>
          <w:p w:rsidR="0043679F" w:rsidRPr="0043679F" w:rsidRDefault="0043679F" w:rsidP="0043679F">
            <w:pPr>
              <w:spacing w:after="0" w:line="240" w:lineRule="auto"/>
              <w:ind w:firstLine="426"/>
              <w:jc w:val="center"/>
              <w:rPr>
                <w:rFonts w:ascii="Times New Roman" w:eastAsia="DejaVu Sans" w:hAnsi="Times New Roman" w:cs="Times New Roman"/>
                <w:kern w:val="2"/>
              </w:rPr>
            </w:pPr>
            <w:r w:rsidRPr="0043679F">
              <w:rPr>
                <w:rFonts w:ascii="Times New Roman" w:eastAsia="DejaVu Sans" w:hAnsi="Times New Roman" w:cs="Times New Roman"/>
                <w:kern w:val="2"/>
              </w:rPr>
              <w:t>800</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252</w:t>
            </w:r>
            <w:r w:rsidRPr="0043679F">
              <w:rPr>
                <w:rFonts w:ascii="Times New Roman" w:hAnsi="Times New Roman" w:cs="Times New Roman"/>
                <w:bCs/>
              </w:rPr>
              <w:t xml:space="preserve"> на 1000 жителей</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w:t>
            </w:r>
            <w:r w:rsidRPr="0043679F">
              <w:rPr>
                <w:rFonts w:ascii="Times New Roman" w:hAnsi="Times New Roman" w:cs="Times New Roman"/>
                <w:bCs/>
              </w:rPr>
              <w:t xml:space="preserve"> на 1 000 жителей</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310</w:t>
            </w: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485" w:type="dxa"/>
            <w:vMerge w:val="restart"/>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Организация групп для внешкольного образования</w:t>
            </w:r>
          </w:p>
        </w:tc>
      </w:tr>
      <w:tr w:rsidR="0043679F" w:rsidRPr="0043679F" w:rsidTr="002252F4">
        <w:trPr>
          <w:cantSplit/>
          <w:trHeight w:val="379"/>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c>
          <w:tcPr>
            <w:tcW w:w="332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Внешкольные учреждения</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eastAsia="DejaVu Sans" w:hAnsi="Times New Roman" w:cs="Times New Roman"/>
                <w:kern w:val="2"/>
              </w:rPr>
              <w:t>Число мест</w:t>
            </w:r>
          </w:p>
        </w:tc>
        <w:tc>
          <w:tcPr>
            <w:tcW w:w="1560" w:type="dxa"/>
            <w:vAlign w:val="center"/>
          </w:tcPr>
          <w:p w:rsidR="0043679F" w:rsidRPr="0043679F" w:rsidRDefault="0043679F" w:rsidP="0043679F">
            <w:pPr>
              <w:spacing w:after="0" w:line="240" w:lineRule="auto"/>
              <w:ind w:firstLine="426"/>
              <w:jc w:val="center"/>
              <w:rPr>
                <w:rFonts w:ascii="Times New Roman" w:eastAsia="DejaVu Sans" w:hAnsi="Times New Roman" w:cs="Times New Roman"/>
                <w:kern w:val="2"/>
              </w:rPr>
            </w:pPr>
            <w:r w:rsidRPr="0043679F">
              <w:rPr>
                <w:rFonts w:ascii="Times New Roman" w:eastAsia="DejaVu Sans" w:hAnsi="Times New Roman" w:cs="Times New Roman"/>
                <w:kern w:val="2"/>
              </w:rPr>
              <w:t>-</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 от числа школьников</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w:t>
            </w: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w:t>
            </w:r>
          </w:p>
        </w:tc>
        <w:tc>
          <w:tcPr>
            <w:tcW w:w="2485" w:type="dxa"/>
            <w:vMerge/>
            <w:vAlign w:val="center"/>
          </w:tcPr>
          <w:p w:rsidR="0043679F" w:rsidRPr="0043679F" w:rsidRDefault="0043679F" w:rsidP="0043679F">
            <w:pPr>
              <w:spacing w:after="0" w:line="240" w:lineRule="auto"/>
              <w:ind w:firstLine="426"/>
              <w:jc w:val="center"/>
              <w:rPr>
                <w:rFonts w:ascii="Times New Roman" w:hAnsi="Times New Roman" w:cs="Times New Roman"/>
              </w:rPr>
            </w:pPr>
          </w:p>
        </w:tc>
      </w:tr>
      <w:tr w:rsidR="0043679F" w:rsidRPr="0043679F" w:rsidTr="002252F4">
        <w:trPr>
          <w:cantSplit/>
          <w:trHeight w:val="379"/>
          <w:jc w:val="center"/>
        </w:trPr>
        <w:tc>
          <w:tcPr>
            <w:tcW w:w="14781" w:type="dxa"/>
            <w:gridSpan w:val="9"/>
            <w:vAlign w:val="center"/>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Здравоохранение</w:t>
            </w:r>
          </w:p>
        </w:tc>
      </w:tr>
      <w:tr w:rsidR="0043679F" w:rsidRPr="0043679F" w:rsidTr="002252F4">
        <w:trPr>
          <w:cantSplit/>
          <w:trHeight w:val="571"/>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c>
          <w:tcPr>
            <w:tcW w:w="332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eastAsia="DejaVu Sans" w:hAnsi="Times New Roman" w:cs="Times New Roman"/>
                <w:kern w:val="2"/>
              </w:rPr>
              <w:t>Фельдшерско-акушерский пункт</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eastAsia="DejaVu Sans" w:hAnsi="Times New Roman" w:cs="Times New Roman"/>
                <w:kern w:val="2"/>
              </w:rPr>
              <w:t>Ед.</w:t>
            </w:r>
          </w:p>
        </w:tc>
        <w:tc>
          <w:tcPr>
            <w:tcW w:w="1560" w:type="dxa"/>
            <w:vAlign w:val="center"/>
          </w:tcPr>
          <w:p w:rsidR="0043679F" w:rsidRPr="0043679F" w:rsidRDefault="0043679F" w:rsidP="0043679F">
            <w:pPr>
              <w:spacing w:after="0" w:line="240" w:lineRule="auto"/>
              <w:ind w:firstLine="426"/>
              <w:jc w:val="center"/>
              <w:rPr>
                <w:rFonts w:ascii="Times New Roman" w:eastAsia="DejaVu Sans" w:hAnsi="Times New Roman" w:cs="Times New Roman"/>
                <w:kern w:val="2"/>
              </w:rPr>
            </w:pPr>
            <w:r w:rsidRPr="0043679F">
              <w:rPr>
                <w:rFonts w:ascii="Times New Roman" w:eastAsia="DejaVu Sans" w:hAnsi="Times New Roman" w:cs="Times New Roman"/>
                <w:kern w:val="2"/>
              </w:rPr>
              <w:t>3</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 на поселение</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485" w:type="dxa"/>
            <w:vAlign w:val="center"/>
          </w:tcPr>
          <w:p w:rsidR="0043679F" w:rsidRPr="0043679F" w:rsidRDefault="0043679F" w:rsidP="0043679F">
            <w:pPr>
              <w:spacing w:after="0" w:line="240" w:lineRule="auto"/>
              <w:ind w:firstLine="426"/>
              <w:jc w:val="center"/>
              <w:rPr>
                <w:rFonts w:ascii="Times New Roman" w:hAnsi="Times New Roman" w:cs="Times New Roman"/>
              </w:rPr>
            </w:pPr>
          </w:p>
        </w:tc>
      </w:tr>
      <w:tr w:rsidR="0043679F" w:rsidRPr="0043679F" w:rsidTr="002252F4">
        <w:trPr>
          <w:cantSplit/>
          <w:trHeight w:val="446"/>
          <w:jc w:val="center"/>
        </w:trPr>
        <w:tc>
          <w:tcPr>
            <w:tcW w:w="14781" w:type="dxa"/>
            <w:gridSpan w:val="9"/>
            <w:vAlign w:val="center"/>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Физическая культура и спорт</w:t>
            </w:r>
          </w:p>
        </w:tc>
      </w:tr>
      <w:tr w:rsidR="0043679F" w:rsidRPr="0043679F" w:rsidTr="002252F4">
        <w:trPr>
          <w:cantSplit/>
          <w:trHeight w:val="571"/>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5.</w:t>
            </w:r>
          </w:p>
        </w:tc>
        <w:tc>
          <w:tcPr>
            <w:tcW w:w="332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Спортивные залы</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Тыс. кв.м</w:t>
            </w:r>
          </w:p>
        </w:tc>
        <w:tc>
          <w:tcPr>
            <w:tcW w:w="15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0,26</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0,08 </w:t>
            </w:r>
            <w:r w:rsidRPr="0043679F">
              <w:rPr>
                <w:rFonts w:ascii="Times New Roman" w:hAnsi="Times New Roman" w:cs="Times New Roman"/>
                <w:bCs/>
              </w:rPr>
              <w:t>на 1 000 жителей</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0,35 </w:t>
            </w:r>
            <w:r w:rsidRPr="0043679F">
              <w:rPr>
                <w:rFonts w:ascii="Times New Roman" w:hAnsi="Times New Roman" w:cs="Times New Roman"/>
                <w:bCs/>
              </w:rPr>
              <w:t>на 1 000 жителей</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1,09</w:t>
            </w: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0,83</w:t>
            </w:r>
          </w:p>
        </w:tc>
        <w:tc>
          <w:tcPr>
            <w:tcW w:w="2485" w:type="dxa"/>
            <w:vMerge w:val="restart"/>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Строительство спортивного комплекса с уличной площадкой.</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rPr>
              <w:t>в д. Красное – расчётный срок</w:t>
            </w:r>
          </w:p>
        </w:tc>
      </w:tr>
      <w:tr w:rsidR="0043679F" w:rsidRPr="0043679F" w:rsidTr="002252F4">
        <w:trPr>
          <w:cantSplit/>
          <w:trHeight w:val="712"/>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6.</w:t>
            </w:r>
          </w:p>
        </w:tc>
        <w:tc>
          <w:tcPr>
            <w:tcW w:w="332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Плоскостные сооружения</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Тыс. кв.м</w:t>
            </w:r>
          </w:p>
        </w:tc>
        <w:tc>
          <w:tcPr>
            <w:tcW w:w="15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2,6</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0,82 </w:t>
            </w:r>
            <w:r w:rsidRPr="0043679F">
              <w:rPr>
                <w:rFonts w:ascii="Times New Roman" w:hAnsi="Times New Roman" w:cs="Times New Roman"/>
                <w:bCs/>
              </w:rPr>
              <w:t>на 1 000 жителей</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1,95 </w:t>
            </w:r>
            <w:r w:rsidRPr="0043679F">
              <w:rPr>
                <w:rFonts w:ascii="Times New Roman" w:hAnsi="Times New Roman" w:cs="Times New Roman"/>
                <w:bCs/>
              </w:rPr>
              <w:t>на 1 000 жителей</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6,0</w:t>
            </w: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3,4</w:t>
            </w:r>
          </w:p>
        </w:tc>
        <w:tc>
          <w:tcPr>
            <w:tcW w:w="2485" w:type="dxa"/>
            <w:vMerge/>
            <w:vAlign w:val="center"/>
          </w:tcPr>
          <w:p w:rsidR="0043679F" w:rsidRPr="0043679F" w:rsidRDefault="0043679F" w:rsidP="0043679F">
            <w:pPr>
              <w:spacing w:after="0" w:line="240" w:lineRule="auto"/>
              <w:ind w:firstLine="426"/>
              <w:jc w:val="center"/>
              <w:rPr>
                <w:rFonts w:ascii="Times New Roman" w:hAnsi="Times New Roman" w:cs="Times New Roman"/>
              </w:rPr>
            </w:pPr>
          </w:p>
        </w:tc>
      </w:tr>
      <w:tr w:rsidR="0043679F" w:rsidRPr="0043679F" w:rsidTr="002252F4">
        <w:trPr>
          <w:cantSplit/>
          <w:trHeight w:val="330"/>
          <w:jc w:val="center"/>
        </w:trPr>
        <w:tc>
          <w:tcPr>
            <w:tcW w:w="14781" w:type="dxa"/>
            <w:gridSpan w:val="9"/>
            <w:vAlign w:val="center"/>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Культура</w:t>
            </w:r>
          </w:p>
        </w:tc>
      </w:tr>
      <w:tr w:rsidR="0043679F" w:rsidRPr="0043679F" w:rsidTr="002252F4">
        <w:trPr>
          <w:cantSplit/>
          <w:trHeight w:val="330"/>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7.</w:t>
            </w:r>
          </w:p>
        </w:tc>
        <w:tc>
          <w:tcPr>
            <w:tcW w:w="332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Библиотеки</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Ед.</w:t>
            </w:r>
          </w:p>
        </w:tc>
        <w:tc>
          <w:tcPr>
            <w:tcW w:w="3000" w:type="dxa"/>
            <w:gridSpan w:val="2"/>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1 библиотека на нас. пункт с чил. жителей 500-3 тыс. чел. </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485" w:type="dxa"/>
            <w:vAlign w:val="center"/>
          </w:tcPr>
          <w:p w:rsidR="0043679F" w:rsidRPr="0043679F" w:rsidRDefault="0043679F" w:rsidP="0043679F">
            <w:pPr>
              <w:spacing w:after="0" w:line="240" w:lineRule="auto"/>
              <w:ind w:firstLine="426"/>
              <w:jc w:val="center"/>
              <w:rPr>
                <w:rFonts w:ascii="Times New Roman" w:hAnsi="Times New Roman" w:cs="Times New Roman"/>
              </w:rPr>
            </w:pPr>
          </w:p>
        </w:tc>
      </w:tr>
      <w:tr w:rsidR="0043679F" w:rsidRPr="0043679F" w:rsidTr="002252F4">
        <w:trPr>
          <w:cantSplit/>
          <w:trHeight w:val="330"/>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8.</w:t>
            </w:r>
          </w:p>
        </w:tc>
        <w:tc>
          <w:tcPr>
            <w:tcW w:w="332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Клубы и учреждения клубного типа</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eastAsia="DejaVu Sans" w:hAnsi="Times New Roman" w:cs="Times New Roman"/>
                <w:kern w:val="2"/>
              </w:rPr>
              <w:t>Мест в зрительном зале</w:t>
            </w:r>
          </w:p>
        </w:tc>
        <w:tc>
          <w:tcPr>
            <w:tcW w:w="15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700</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220</w:t>
            </w:r>
            <w:r w:rsidRPr="0043679F">
              <w:rPr>
                <w:rFonts w:ascii="Times New Roman" w:hAnsi="Times New Roman" w:cs="Times New Roman"/>
                <w:bCs/>
              </w:rPr>
              <w:t xml:space="preserve"> на 1000 жителей</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150 зрительских мест на 1 000 жителей</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700*</w:t>
            </w: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2485" w:type="dxa"/>
            <w:vAlign w:val="center"/>
          </w:tcPr>
          <w:p w:rsidR="0043679F" w:rsidRPr="0043679F" w:rsidRDefault="0043679F" w:rsidP="0043679F">
            <w:pPr>
              <w:spacing w:after="0" w:line="240" w:lineRule="auto"/>
              <w:ind w:firstLine="426"/>
              <w:jc w:val="center"/>
              <w:rPr>
                <w:rFonts w:ascii="Times New Roman" w:hAnsi="Times New Roman" w:cs="Times New Roman"/>
              </w:rPr>
            </w:pPr>
          </w:p>
        </w:tc>
      </w:tr>
      <w:tr w:rsidR="0043679F" w:rsidRPr="0043679F" w:rsidTr="002252F4">
        <w:trPr>
          <w:cantSplit/>
          <w:trHeight w:val="301"/>
          <w:jc w:val="center"/>
        </w:trPr>
        <w:tc>
          <w:tcPr>
            <w:tcW w:w="14781" w:type="dxa"/>
            <w:gridSpan w:val="9"/>
            <w:vAlign w:val="center"/>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Бытовое обслуживание</w:t>
            </w:r>
          </w:p>
        </w:tc>
      </w:tr>
      <w:tr w:rsidR="0043679F" w:rsidRPr="0043679F" w:rsidTr="002252F4">
        <w:trPr>
          <w:cantSplit/>
          <w:trHeight w:val="555"/>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w:t>
            </w:r>
          </w:p>
        </w:tc>
        <w:tc>
          <w:tcPr>
            <w:tcW w:w="332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Почтовое отделение</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Ед.</w:t>
            </w:r>
          </w:p>
        </w:tc>
        <w:tc>
          <w:tcPr>
            <w:tcW w:w="1560" w:type="dxa"/>
            <w:vAlign w:val="center"/>
          </w:tcPr>
          <w:p w:rsidR="0043679F" w:rsidRPr="0043679F" w:rsidRDefault="0043679F" w:rsidP="0043679F">
            <w:pPr>
              <w:spacing w:after="0" w:line="240" w:lineRule="auto"/>
              <w:ind w:firstLine="426"/>
              <w:jc w:val="center"/>
              <w:rPr>
                <w:rFonts w:ascii="Times New Roman" w:eastAsia="DejaVu Sans" w:hAnsi="Times New Roman" w:cs="Times New Roman"/>
                <w:kern w:val="2"/>
              </w:rPr>
            </w:pPr>
            <w:r w:rsidRPr="0043679F">
              <w:rPr>
                <w:rFonts w:ascii="Times New Roman" w:eastAsia="DejaVu Sans" w:hAnsi="Times New Roman" w:cs="Times New Roman"/>
                <w:kern w:val="2"/>
              </w:rPr>
              <w:t>3</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w:t>
            </w: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c>
          <w:tcPr>
            <w:tcW w:w="248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Строительство почтовых отделений </w:t>
            </w:r>
            <w:r w:rsidRPr="0043679F">
              <w:rPr>
                <w:rFonts w:ascii="Times New Roman" w:hAnsi="Times New Roman" w:cs="Times New Roman"/>
                <w:b/>
              </w:rPr>
              <w:t>в д. Телец, д. Кветунь, д. Макарзно – расчетный срок</w:t>
            </w:r>
          </w:p>
        </w:tc>
      </w:tr>
      <w:tr w:rsidR="0043679F" w:rsidRPr="0043679F" w:rsidTr="002252F4">
        <w:trPr>
          <w:cantSplit/>
          <w:trHeight w:val="988"/>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w:t>
            </w:r>
          </w:p>
        </w:tc>
        <w:tc>
          <w:tcPr>
            <w:tcW w:w="332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Магазины продовольственных  и непродовольственных товаров</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Кв. м. общ. площ.</w:t>
            </w:r>
          </w:p>
        </w:tc>
        <w:tc>
          <w:tcPr>
            <w:tcW w:w="1560" w:type="dxa"/>
            <w:vAlign w:val="center"/>
          </w:tcPr>
          <w:p w:rsidR="0043679F" w:rsidRPr="0043679F" w:rsidRDefault="0043679F" w:rsidP="0043679F">
            <w:pPr>
              <w:spacing w:after="0" w:line="240" w:lineRule="auto"/>
              <w:ind w:firstLine="426"/>
              <w:jc w:val="center"/>
              <w:rPr>
                <w:rFonts w:ascii="Times New Roman" w:eastAsia="DejaVu Sans" w:hAnsi="Times New Roman" w:cs="Times New Roman"/>
                <w:kern w:val="2"/>
              </w:rPr>
            </w:pPr>
            <w:r w:rsidRPr="0043679F">
              <w:rPr>
                <w:rFonts w:ascii="Times New Roman" w:eastAsia="DejaVu Sans" w:hAnsi="Times New Roman" w:cs="Times New Roman"/>
                <w:kern w:val="2"/>
              </w:rPr>
              <w:t>490</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154 на 1 000 жителей</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200 на 1 000 жителей</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570</w:t>
            </w: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80</w:t>
            </w:r>
          </w:p>
        </w:tc>
        <w:tc>
          <w:tcPr>
            <w:tcW w:w="248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Для размещения объектов бытового обслуживания в проекте выделены общественно-деловые зоны</w:t>
            </w:r>
          </w:p>
        </w:tc>
      </w:tr>
      <w:tr w:rsidR="0043679F" w:rsidRPr="0043679F" w:rsidTr="002252F4">
        <w:trPr>
          <w:cantSplit/>
          <w:trHeight w:val="988"/>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11.</w:t>
            </w:r>
          </w:p>
        </w:tc>
        <w:tc>
          <w:tcPr>
            <w:tcW w:w="3320" w:type="dxa"/>
            <w:vAlign w:val="center"/>
          </w:tcPr>
          <w:p w:rsidR="0043679F" w:rsidRPr="0043679F" w:rsidRDefault="0043679F" w:rsidP="0043679F">
            <w:pPr>
              <w:pStyle w:val="xl65"/>
              <w:spacing w:before="0" w:beforeAutospacing="0" w:after="0" w:afterAutospacing="0"/>
              <w:ind w:firstLine="426"/>
              <w:rPr>
                <w:rFonts w:eastAsia="DejaVu Sans"/>
                <w:kern w:val="2"/>
              </w:rPr>
            </w:pPr>
            <w:r w:rsidRPr="0043679F">
              <w:rPr>
                <w:rFonts w:eastAsia="DejaVu Sans"/>
                <w:kern w:val="2"/>
              </w:rPr>
              <w:t>Отделение социальной помощи на дому</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Ед.</w:t>
            </w:r>
          </w:p>
        </w:tc>
        <w:tc>
          <w:tcPr>
            <w:tcW w:w="1560" w:type="dxa"/>
            <w:vAlign w:val="center"/>
          </w:tcPr>
          <w:p w:rsidR="0043679F" w:rsidRPr="0043679F" w:rsidRDefault="0043679F" w:rsidP="0043679F">
            <w:pPr>
              <w:spacing w:after="0" w:line="240" w:lineRule="auto"/>
              <w:ind w:firstLine="426"/>
              <w:jc w:val="center"/>
              <w:rPr>
                <w:rFonts w:ascii="Times New Roman" w:eastAsia="DejaVu Sans" w:hAnsi="Times New Roman" w:cs="Times New Roman"/>
                <w:kern w:val="2"/>
              </w:rPr>
            </w:pPr>
            <w:r w:rsidRPr="0043679F">
              <w:rPr>
                <w:rFonts w:ascii="Times New Roman" w:eastAsia="DejaVu Sans" w:hAnsi="Times New Roman" w:cs="Times New Roman"/>
                <w:kern w:val="2"/>
              </w:rPr>
              <w:t>-</w:t>
            </w: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 на поселение</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2485" w:type="dxa"/>
            <w:vAlign w:val="center"/>
          </w:tcPr>
          <w:p w:rsidR="0043679F" w:rsidRPr="0043679F" w:rsidRDefault="0043679F" w:rsidP="0043679F">
            <w:pPr>
              <w:spacing w:after="0" w:line="240" w:lineRule="auto"/>
              <w:ind w:firstLine="426"/>
              <w:jc w:val="center"/>
              <w:rPr>
                <w:rFonts w:ascii="Times New Roman" w:hAnsi="Times New Roman" w:cs="Times New Roman"/>
                <w:b/>
              </w:rPr>
            </w:pPr>
            <w:r w:rsidRPr="0043679F">
              <w:rPr>
                <w:rFonts w:ascii="Times New Roman" w:hAnsi="Times New Roman" w:cs="Times New Roman"/>
              </w:rPr>
              <w:t>Строительство</w:t>
            </w:r>
            <w:r w:rsidRPr="0043679F">
              <w:rPr>
                <w:rFonts w:ascii="Times New Roman" w:hAnsi="Times New Roman" w:cs="Times New Roman"/>
                <w:b/>
              </w:rPr>
              <w:t xml:space="preserve"> </w:t>
            </w:r>
            <w:r w:rsidRPr="0043679F">
              <w:rPr>
                <w:rFonts w:ascii="Times New Roman" w:eastAsia="DejaVu Sans" w:hAnsi="Times New Roman" w:cs="Times New Roman"/>
                <w:kern w:val="2"/>
              </w:rPr>
              <w:t>отделения социальной помощи на дому</w:t>
            </w:r>
            <w:r w:rsidRPr="0043679F">
              <w:rPr>
                <w:rFonts w:ascii="Times New Roman" w:hAnsi="Times New Roman" w:cs="Times New Roman"/>
                <w:b/>
              </w:rPr>
              <w:t xml:space="preserve"> </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rPr>
              <w:t>в д. Телец – расчётный срок</w:t>
            </w:r>
          </w:p>
        </w:tc>
      </w:tr>
      <w:tr w:rsidR="0043679F" w:rsidRPr="0043679F" w:rsidTr="002252F4">
        <w:trPr>
          <w:cantSplit/>
          <w:trHeight w:val="267"/>
          <w:jc w:val="center"/>
        </w:trPr>
        <w:tc>
          <w:tcPr>
            <w:tcW w:w="14781" w:type="dxa"/>
            <w:gridSpan w:val="9"/>
            <w:vAlign w:val="center"/>
          </w:tcPr>
          <w:p w:rsidR="0043679F" w:rsidRPr="0043679F" w:rsidRDefault="0043679F" w:rsidP="0043679F">
            <w:pPr>
              <w:spacing w:after="0" w:line="240" w:lineRule="auto"/>
              <w:ind w:firstLine="426"/>
              <w:rPr>
                <w:rFonts w:ascii="Times New Roman" w:hAnsi="Times New Roman" w:cs="Times New Roman"/>
                <w:b/>
              </w:rPr>
            </w:pPr>
            <w:r w:rsidRPr="0043679F">
              <w:rPr>
                <w:rFonts w:ascii="Times New Roman" w:hAnsi="Times New Roman" w:cs="Times New Roman"/>
                <w:b/>
              </w:rPr>
              <w:t>Прочее</w:t>
            </w:r>
          </w:p>
        </w:tc>
      </w:tr>
      <w:tr w:rsidR="0043679F" w:rsidRPr="0043679F" w:rsidTr="002252F4">
        <w:trPr>
          <w:cantSplit/>
          <w:trHeight w:val="267"/>
          <w:jc w:val="center"/>
        </w:trPr>
        <w:tc>
          <w:tcPr>
            <w:tcW w:w="5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12.</w:t>
            </w:r>
          </w:p>
        </w:tc>
        <w:tc>
          <w:tcPr>
            <w:tcW w:w="332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eastAsia="DejaVu Sans" w:hAnsi="Times New Roman" w:cs="Times New Roman"/>
                <w:kern w:val="2"/>
              </w:rPr>
              <w:t>Кладбище</w:t>
            </w:r>
          </w:p>
        </w:tc>
        <w:tc>
          <w:tcPr>
            <w:tcW w:w="96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eastAsia="DejaVu Sans" w:hAnsi="Times New Roman" w:cs="Times New Roman"/>
                <w:kern w:val="2"/>
              </w:rPr>
              <w:t>Га</w:t>
            </w:r>
          </w:p>
        </w:tc>
        <w:tc>
          <w:tcPr>
            <w:tcW w:w="1560" w:type="dxa"/>
            <w:vAlign w:val="center"/>
          </w:tcPr>
          <w:p w:rsidR="0043679F" w:rsidRPr="0043679F" w:rsidRDefault="0043679F" w:rsidP="0043679F">
            <w:pPr>
              <w:spacing w:after="0" w:line="240" w:lineRule="auto"/>
              <w:ind w:firstLine="426"/>
              <w:jc w:val="center"/>
              <w:rPr>
                <w:rFonts w:ascii="Times New Roman" w:eastAsia="DejaVu Sans" w:hAnsi="Times New Roman" w:cs="Times New Roman"/>
                <w:kern w:val="2"/>
              </w:rPr>
            </w:pPr>
          </w:p>
        </w:tc>
        <w:tc>
          <w:tcPr>
            <w:tcW w:w="14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04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Новых </w:t>
            </w:r>
            <w:smartTag w:uri="urn:schemas-microsoft-com:office:smarttags" w:element="metricconverter">
              <w:smartTagPr>
                <w:attr w:name="ProductID" w:val="0,24 га"/>
              </w:smartTagPr>
              <w:r w:rsidRPr="0043679F">
                <w:rPr>
                  <w:rFonts w:ascii="Times New Roman" w:hAnsi="Times New Roman" w:cs="Times New Roman"/>
                </w:rPr>
                <w:t>0,24 га</w:t>
              </w:r>
            </w:smartTag>
            <w:r w:rsidRPr="0043679F">
              <w:rPr>
                <w:rFonts w:ascii="Times New Roman" w:hAnsi="Times New Roman" w:cs="Times New Roman"/>
              </w:rPr>
              <w:t xml:space="preserve"> на 1 000 чел</w:t>
            </w:r>
          </w:p>
        </w:tc>
        <w:tc>
          <w:tcPr>
            <w:tcW w:w="912" w:type="dxa"/>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524"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c>
          <w:tcPr>
            <w:tcW w:w="2485" w:type="dxa"/>
            <w:vAlign w:val="center"/>
          </w:tcPr>
          <w:p w:rsidR="0043679F" w:rsidRPr="0043679F" w:rsidRDefault="0043679F" w:rsidP="0043679F">
            <w:pPr>
              <w:spacing w:after="0" w:line="240" w:lineRule="auto"/>
              <w:ind w:firstLine="426"/>
              <w:jc w:val="center"/>
              <w:rPr>
                <w:rFonts w:ascii="Times New Roman" w:hAnsi="Times New Roman" w:cs="Times New Roman"/>
              </w:rPr>
            </w:pPr>
          </w:p>
        </w:tc>
      </w:tr>
    </w:tbl>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 в проекте сохранена емкость действующих учреждений клубного типа на 700 мест с обеспеченностью к расчетному сроку 226 места на 1 000 жителей</w:t>
      </w:r>
    </w:p>
    <w:p w:rsidR="0043679F" w:rsidRPr="0043679F" w:rsidRDefault="0043679F" w:rsidP="0043679F">
      <w:pPr>
        <w:spacing w:after="0" w:line="240" w:lineRule="auto"/>
        <w:ind w:firstLine="426"/>
        <w:jc w:val="center"/>
        <w:outlineLvl w:val="3"/>
        <w:rPr>
          <w:rFonts w:ascii="Times New Roman" w:hAnsi="Times New Roman" w:cs="Times New Roman"/>
          <w:b/>
          <w:highlight w:val="green"/>
        </w:rPr>
        <w:sectPr w:rsidR="0043679F" w:rsidRPr="0043679F" w:rsidSect="0043679F">
          <w:type w:val="continuous"/>
          <w:pgSz w:w="16840" w:h="11907" w:orient="landscape" w:code="9"/>
          <w:pgMar w:top="720" w:right="720" w:bottom="720" w:left="720" w:header="709" w:footer="709" w:gutter="0"/>
          <w:cols w:space="708"/>
          <w:docGrid w:linePitch="360"/>
        </w:sectPr>
      </w:pPr>
    </w:p>
    <w:p w:rsidR="0043679F" w:rsidRPr="0043679F" w:rsidRDefault="0043679F" w:rsidP="0043679F">
      <w:pPr>
        <w:spacing w:after="0" w:line="240" w:lineRule="auto"/>
        <w:ind w:firstLine="426"/>
        <w:contextualSpacing/>
        <w:jc w:val="center"/>
        <w:outlineLvl w:val="3"/>
        <w:rPr>
          <w:rFonts w:ascii="Times New Roman" w:hAnsi="Times New Roman" w:cs="Times New Roman"/>
          <w:b/>
          <w:bCs/>
        </w:rPr>
      </w:pPr>
      <w:bookmarkStart w:id="257" w:name="_Toc512581727"/>
      <w:r w:rsidRPr="0043679F">
        <w:rPr>
          <w:rFonts w:ascii="Times New Roman" w:hAnsi="Times New Roman" w:cs="Times New Roman"/>
          <w:b/>
        </w:rPr>
        <w:t xml:space="preserve">2.2.4.1. </w:t>
      </w:r>
      <w:r w:rsidRPr="0043679F">
        <w:rPr>
          <w:rFonts w:ascii="Times New Roman" w:hAnsi="Times New Roman" w:cs="Times New Roman"/>
          <w:b/>
          <w:bCs/>
        </w:rPr>
        <w:t>Образование</w:t>
      </w:r>
      <w:bookmarkEnd w:id="257"/>
    </w:p>
    <w:p w:rsidR="0043679F" w:rsidRPr="0043679F" w:rsidRDefault="0043679F" w:rsidP="0043679F">
      <w:pPr>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организации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относится к вопросам местного значения муниципального района (согласно п.11 ч.1 ст. 15 ФЗ-131).</w:t>
      </w:r>
    </w:p>
    <w:p w:rsidR="0043679F" w:rsidRPr="0043679F" w:rsidRDefault="0043679F" w:rsidP="0043679F">
      <w:pPr>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iCs/>
        </w:rPr>
        <w:t xml:space="preserve">Система дошкольного образования на территории поселения отсутствует, на расчетную численность населения необходимо организовать 90 мест в ДОУ. Генеральный план предусматривает строительство одного учреждения дошкольного образования на </w:t>
      </w:r>
      <w:r w:rsidRPr="0043679F">
        <w:rPr>
          <w:rFonts w:ascii="Times New Roman" w:hAnsi="Times New Roman" w:cs="Times New Roman"/>
          <w:iCs/>
          <w:lang w:val="en-US"/>
        </w:rPr>
        <w:t>I</w:t>
      </w:r>
      <w:r w:rsidRPr="0043679F">
        <w:rPr>
          <w:rFonts w:ascii="Times New Roman" w:hAnsi="Times New Roman" w:cs="Times New Roman"/>
          <w:iCs/>
        </w:rPr>
        <w:t xml:space="preserve"> очередь реализации.</w:t>
      </w:r>
    </w:p>
    <w:p w:rsidR="0043679F" w:rsidRPr="0043679F" w:rsidRDefault="0043679F" w:rsidP="0043679F">
      <w:pPr>
        <w:spacing w:after="0" w:line="240" w:lineRule="auto"/>
        <w:ind w:firstLine="426"/>
        <w:contextualSpacing/>
        <w:jc w:val="both"/>
        <w:rPr>
          <w:rFonts w:ascii="Times New Roman" w:eastAsia="DejaVu Sans" w:hAnsi="Times New Roman" w:cs="Times New Roman"/>
          <w:kern w:val="2"/>
        </w:rPr>
      </w:pPr>
      <w:r w:rsidRPr="0043679F">
        <w:rPr>
          <w:rFonts w:ascii="Times New Roman" w:hAnsi="Times New Roman" w:cs="Times New Roman"/>
          <w:iCs/>
        </w:rPr>
        <w:t xml:space="preserve">Емкость средних образовательных учреждений выше нормативного показателя и позволяет обеспечить население местами в учебных заведениях к расчетному сроку. Неиспользуемые помещения следует использовать для организации системы внешкольного образования. </w:t>
      </w:r>
      <w:r w:rsidRPr="0043679F">
        <w:rPr>
          <w:rFonts w:ascii="Times New Roman" w:eastAsia="DejaVu Sans" w:hAnsi="Times New Roman" w:cs="Times New Roman"/>
          <w:kern w:val="2"/>
        </w:rPr>
        <w:t xml:space="preserve">Норматив обеспеченности внешкольными учреждениями воспитания составляет 10% от числа школьников, необходимо обеспечить 30 мест для дополнительного образования к расчетному сроку. </w:t>
      </w:r>
    </w:p>
    <w:p w:rsidR="0043679F" w:rsidRPr="0043679F" w:rsidRDefault="0043679F" w:rsidP="0043679F">
      <w:pPr>
        <w:spacing w:after="0" w:line="240" w:lineRule="auto"/>
        <w:ind w:firstLine="426"/>
        <w:contextualSpacing/>
        <w:jc w:val="right"/>
        <w:rPr>
          <w:rFonts w:ascii="Times New Roman" w:hAnsi="Times New Roman" w:cs="Times New Roman"/>
        </w:rPr>
      </w:pPr>
      <w:r w:rsidRPr="0043679F">
        <w:rPr>
          <w:rFonts w:ascii="Times New Roman" w:hAnsi="Times New Roman" w:cs="Times New Roman"/>
          <w:i/>
        </w:rPr>
        <w:t>Таблица 47</w:t>
      </w:r>
    </w:p>
    <w:p w:rsidR="0043679F" w:rsidRPr="0043679F" w:rsidRDefault="0043679F" w:rsidP="0043679F">
      <w:pPr>
        <w:spacing w:after="0" w:line="240" w:lineRule="auto"/>
        <w:ind w:firstLine="426"/>
        <w:contextualSpacing/>
        <w:jc w:val="center"/>
        <w:rPr>
          <w:rFonts w:ascii="Times New Roman" w:hAnsi="Times New Roman" w:cs="Times New Roman"/>
          <w:b/>
          <w:i/>
          <w:iCs/>
        </w:rPr>
      </w:pPr>
      <w:r w:rsidRPr="0043679F">
        <w:rPr>
          <w:rFonts w:ascii="Times New Roman" w:eastAsia="DejaVu Sans" w:hAnsi="Times New Roman" w:cs="Times New Roman"/>
          <w:b/>
          <w:i/>
          <w:iCs/>
          <w:kern w:val="2"/>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7"/>
        <w:gridCol w:w="2378"/>
        <w:gridCol w:w="2002"/>
        <w:gridCol w:w="2289"/>
      </w:tblGrid>
      <w:tr w:rsidR="0043679F" w:rsidRPr="0043679F" w:rsidTr="002252F4">
        <w:trPr>
          <w:cantSplit/>
          <w:jc w:val="center"/>
        </w:trPr>
        <w:tc>
          <w:tcPr>
            <w:tcW w:w="2607" w:type="dxa"/>
            <w:shd w:val="clear" w:color="auto" w:fill="CCFFCC"/>
            <w:vAlign w:val="center"/>
          </w:tcPr>
          <w:p w:rsidR="0043679F" w:rsidRPr="0043679F" w:rsidRDefault="0043679F" w:rsidP="0043679F">
            <w:pPr>
              <w:pStyle w:val="S"/>
              <w:spacing w:line="240" w:lineRule="auto"/>
              <w:ind w:firstLine="426"/>
              <w:rPr>
                <w:i/>
                <w:iCs/>
              </w:rPr>
            </w:pPr>
            <w:r w:rsidRPr="0043679F">
              <w:rPr>
                <w:i/>
                <w:iCs/>
              </w:rPr>
              <w:t>Мероприятие</w:t>
            </w:r>
          </w:p>
        </w:tc>
        <w:tc>
          <w:tcPr>
            <w:tcW w:w="2378"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Наименование населенного пункта</w:t>
            </w:r>
          </w:p>
        </w:tc>
        <w:tc>
          <w:tcPr>
            <w:tcW w:w="200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Емкость, мест</w:t>
            </w:r>
          </w:p>
        </w:tc>
        <w:tc>
          <w:tcPr>
            <w:tcW w:w="2289" w:type="dxa"/>
            <w:shd w:val="clear" w:color="auto" w:fill="CCFFCC"/>
            <w:vAlign w:val="center"/>
          </w:tcPr>
          <w:p w:rsidR="0043679F" w:rsidRPr="0043679F" w:rsidRDefault="0043679F" w:rsidP="0043679F">
            <w:pPr>
              <w:pStyle w:val="S"/>
              <w:spacing w:line="240" w:lineRule="auto"/>
              <w:ind w:firstLine="426"/>
              <w:rPr>
                <w:i/>
                <w:iCs/>
              </w:rPr>
            </w:pPr>
            <w:r w:rsidRPr="0043679F">
              <w:rPr>
                <w:i/>
                <w:iCs/>
              </w:rPr>
              <w:t>Период строительства</w:t>
            </w:r>
          </w:p>
        </w:tc>
      </w:tr>
      <w:tr w:rsidR="0043679F" w:rsidRPr="0043679F" w:rsidTr="002252F4">
        <w:trPr>
          <w:cantSplit/>
          <w:jc w:val="center"/>
        </w:trPr>
        <w:tc>
          <w:tcPr>
            <w:tcW w:w="2607"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Строительство ДОУ</w:t>
            </w:r>
          </w:p>
        </w:tc>
        <w:tc>
          <w:tcPr>
            <w:tcW w:w="2378" w:type="dxa"/>
          </w:tcPr>
          <w:p w:rsidR="0043679F" w:rsidRPr="0043679F" w:rsidRDefault="0043679F" w:rsidP="0043679F">
            <w:pPr>
              <w:pStyle w:val="S"/>
              <w:spacing w:line="240" w:lineRule="auto"/>
              <w:ind w:firstLine="426"/>
              <w:rPr>
                <w:iCs/>
                <w:highlight w:val="green"/>
              </w:rPr>
            </w:pPr>
            <w:r w:rsidRPr="0043679F">
              <w:t>д. Красное</w:t>
            </w:r>
          </w:p>
        </w:tc>
        <w:tc>
          <w:tcPr>
            <w:tcW w:w="2002" w:type="dxa"/>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90</w:t>
            </w:r>
          </w:p>
        </w:tc>
        <w:tc>
          <w:tcPr>
            <w:tcW w:w="2289" w:type="dxa"/>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2017-2027гг.</w:t>
            </w:r>
          </w:p>
        </w:tc>
      </w:tr>
    </w:tbl>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color w:val="548DD4"/>
        </w:rPr>
      </w:pPr>
    </w:p>
    <w:p w:rsidR="0043679F" w:rsidRPr="0043679F" w:rsidRDefault="0043679F" w:rsidP="0043679F">
      <w:pPr>
        <w:spacing w:after="0" w:line="240" w:lineRule="auto"/>
        <w:ind w:firstLine="426"/>
        <w:contextualSpacing/>
        <w:jc w:val="center"/>
        <w:outlineLvl w:val="3"/>
        <w:rPr>
          <w:rFonts w:ascii="Times New Roman" w:hAnsi="Times New Roman" w:cs="Times New Roman"/>
          <w:b/>
        </w:rPr>
      </w:pPr>
      <w:bookmarkStart w:id="258" w:name="_Toc512581728"/>
      <w:r w:rsidRPr="0043679F">
        <w:rPr>
          <w:rFonts w:ascii="Times New Roman" w:hAnsi="Times New Roman" w:cs="Times New Roman"/>
          <w:b/>
        </w:rPr>
        <w:t>2.2.4.2. Здравоохранение</w:t>
      </w:r>
      <w:bookmarkEnd w:id="258"/>
    </w:p>
    <w:p w:rsidR="0043679F" w:rsidRPr="0043679F" w:rsidRDefault="0043679F" w:rsidP="0043679F">
      <w:pPr>
        <w:suppressAutoHyphens/>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относится к вопросам местного значения муниципального района (согласно п.12 ч.1 ст. 15 ФЗ-131).</w:t>
      </w:r>
    </w:p>
    <w:p w:rsidR="0043679F" w:rsidRPr="0043679F" w:rsidRDefault="0043679F" w:rsidP="0043679F">
      <w:pPr>
        <w:suppressAutoHyphens/>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iCs/>
        </w:rPr>
        <w:t xml:space="preserve">Система здравоохранения </w:t>
      </w:r>
      <w:r w:rsidRPr="0043679F">
        <w:rPr>
          <w:rFonts w:ascii="Times New Roman" w:hAnsi="Times New Roman" w:cs="Times New Roman"/>
        </w:rPr>
        <w:t>Телецкого сельского поселения</w:t>
      </w:r>
      <w:r w:rsidRPr="0043679F">
        <w:rPr>
          <w:rFonts w:ascii="Times New Roman" w:hAnsi="Times New Roman" w:cs="Times New Roman"/>
          <w:iCs/>
        </w:rPr>
        <w:t xml:space="preserve"> состоит из 3-х ФАПов, анализ обеспеченности районными объектами амбулаторно-поликлинического и стационарного обслуживания на расчетную численность населения должен быть выполнен в Схеме территориального планирования Трубчевского муниципального района.</w:t>
      </w:r>
    </w:p>
    <w:p w:rsidR="0043679F" w:rsidRPr="0043679F" w:rsidRDefault="0043679F" w:rsidP="0043679F">
      <w:pPr>
        <w:spacing w:after="0" w:line="240" w:lineRule="auto"/>
        <w:ind w:firstLine="426"/>
        <w:contextualSpacing/>
        <w:jc w:val="center"/>
        <w:outlineLvl w:val="3"/>
        <w:rPr>
          <w:rFonts w:ascii="Times New Roman" w:hAnsi="Times New Roman" w:cs="Times New Roman"/>
          <w:b/>
          <w:color w:val="548DD4"/>
        </w:rPr>
      </w:pPr>
    </w:p>
    <w:p w:rsidR="0043679F" w:rsidRPr="0043679F" w:rsidRDefault="0043679F" w:rsidP="0043679F">
      <w:pPr>
        <w:spacing w:after="0" w:line="240" w:lineRule="auto"/>
        <w:ind w:firstLine="426"/>
        <w:contextualSpacing/>
        <w:jc w:val="center"/>
        <w:outlineLvl w:val="3"/>
        <w:rPr>
          <w:rFonts w:ascii="Times New Roman" w:hAnsi="Times New Roman" w:cs="Times New Roman"/>
          <w:b/>
        </w:rPr>
      </w:pPr>
      <w:bookmarkStart w:id="259" w:name="_Toc512581729"/>
      <w:r w:rsidRPr="0043679F">
        <w:rPr>
          <w:rFonts w:ascii="Times New Roman" w:hAnsi="Times New Roman" w:cs="Times New Roman"/>
          <w:b/>
        </w:rPr>
        <w:t>2.2.4.3. Физкультура и спорт</w:t>
      </w:r>
      <w:bookmarkEnd w:id="259"/>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43679F">
        <w:rPr>
          <w:rFonts w:ascii="Times New Roman" w:hAnsi="Times New Roman" w:cs="Times New Roman"/>
          <w:iCs/>
        </w:rPr>
        <w:t>относятся к вопросам местного значения поселения (согласно п.14 ч.1 ст. 14 ФЗ-131).</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Развитие массовой физической культуры и спорта на территории Телецкого сельского поселения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43679F" w:rsidRPr="0043679F" w:rsidRDefault="0043679F" w:rsidP="0043679F">
      <w:pPr>
        <w:spacing w:after="0" w:line="240" w:lineRule="auto"/>
        <w:ind w:right="566" w:firstLine="426"/>
        <w:contextualSpacing/>
        <w:jc w:val="right"/>
        <w:rPr>
          <w:rFonts w:ascii="Times New Roman" w:hAnsi="Times New Roman" w:cs="Times New Roman"/>
        </w:rPr>
      </w:pPr>
      <w:r w:rsidRPr="0043679F">
        <w:rPr>
          <w:rFonts w:ascii="Times New Roman" w:hAnsi="Times New Roman" w:cs="Times New Roman"/>
          <w:i/>
        </w:rPr>
        <w:t>Таблица 48</w:t>
      </w:r>
    </w:p>
    <w:p w:rsidR="0043679F" w:rsidRPr="0043679F" w:rsidRDefault="0043679F" w:rsidP="0043679F">
      <w:pPr>
        <w:spacing w:after="0" w:line="240" w:lineRule="auto"/>
        <w:ind w:firstLine="426"/>
        <w:contextualSpacing/>
        <w:jc w:val="center"/>
        <w:rPr>
          <w:rFonts w:ascii="Times New Roman" w:eastAsia="DejaVu Sans" w:hAnsi="Times New Roman" w:cs="Times New Roman"/>
          <w:b/>
          <w:i/>
          <w:iCs/>
          <w:kern w:val="2"/>
        </w:rPr>
      </w:pPr>
      <w:r w:rsidRPr="0043679F">
        <w:rPr>
          <w:rFonts w:ascii="Times New Roman" w:eastAsia="DejaVu Sans" w:hAnsi="Times New Roman" w:cs="Times New Roman"/>
          <w:b/>
          <w:i/>
          <w:iCs/>
          <w:kern w:val="2"/>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43679F" w:rsidRPr="0043679F" w:rsidTr="002252F4">
        <w:trPr>
          <w:cantSplit/>
          <w:jc w:val="center"/>
        </w:trPr>
        <w:tc>
          <w:tcPr>
            <w:tcW w:w="3876" w:type="dxa"/>
            <w:shd w:val="clear" w:color="auto" w:fill="CCFFCC"/>
            <w:vAlign w:val="center"/>
          </w:tcPr>
          <w:p w:rsidR="0043679F" w:rsidRPr="0043679F" w:rsidRDefault="0043679F" w:rsidP="0043679F">
            <w:pPr>
              <w:pStyle w:val="S"/>
              <w:spacing w:line="240" w:lineRule="auto"/>
              <w:ind w:firstLine="426"/>
              <w:rPr>
                <w:i/>
                <w:iCs/>
              </w:rPr>
            </w:pPr>
            <w:r w:rsidRPr="0043679F">
              <w:rPr>
                <w:i/>
                <w:iCs/>
              </w:rPr>
              <w:t>Мероприятие</w:t>
            </w:r>
          </w:p>
        </w:tc>
        <w:tc>
          <w:tcPr>
            <w:tcW w:w="2378" w:type="dxa"/>
            <w:shd w:val="clear" w:color="auto" w:fill="CCFFCC"/>
            <w:vAlign w:val="center"/>
          </w:tcPr>
          <w:p w:rsidR="0043679F" w:rsidRPr="0043679F" w:rsidRDefault="0043679F" w:rsidP="0043679F">
            <w:pPr>
              <w:pStyle w:val="S"/>
              <w:spacing w:line="240" w:lineRule="auto"/>
              <w:ind w:firstLine="426"/>
              <w:rPr>
                <w:i/>
                <w:iCs/>
              </w:rPr>
            </w:pPr>
            <w:r w:rsidRPr="0043679F">
              <w:rPr>
                <w:i/>
                <w:iCs/>
              </w:rPr>
              <w:t>Наименование населенного пункта</w:t>
            </w:r>
          </w:p>
        </w:tc>
        <w:tc>
          <w:tcPr>
            <w:tcW w:w="2289" w:type="dxa"/>
            <w:shd w:val="clear" w:color="auto" w:fill="CCFFCC"/>
            <w:vAlign w:val="center"/>
          </w:tcPr>
          <w:p w:rsidR="0043679F" w:rsidRPr="0043679F" w:rsidRDefault="0043679F" w:rsidP="0043679F">
            <w:pPr>
              <w:pStyle w:val="S"/>
              <w:spacing w:line="240" w:lineRule="auto"/>
              <w:ind w:firstLine="426"/>
              <w:rPr>
                <w:i/>
                <w:iCs/>
              </w:rPr>
            </w:pPr>
            <w:r w:rsidRPr="0043679F">
              <w:rPr>
                <w:i/>
                <w:iCs/>
              </w:rPr>
              <w:t>Период строительства</w:t>
            </w:r>
          </w:p>
        </w:tc>
      </w:tr>
      <w:tr w:rsidR="0043679F" w:rsidRPr="0043679F" w:rsidTr="002252F4">
        <w:trPr>
          <w:cantSplit/>
          <w:jc w:val="center"/>
        </w:trPr>
        <w:tc>
          <w:tcPr>
            <w:tcW w:w="3876" w:type="dxa"/>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Строительство спортивного комплекса с уличной площадкой.</w:t>
            </w:r>
          </w:p>
        </w:tc>
        <w:tc>
          <w:tcPr>
            <w:tcW w:w="2378" w:type="dxa"/>
            <w:vAlign w:val="center"/>
          </w:tcPr>
          <w:p w:rsidR="0043679F" w:rsidRPr="0043679F" w:rsidRDefault="0043679F" w:rsidP="0043679F">
            <w:pPr>
              <w:pStyle w:val="S"/>
              <w:spacing w:line="240" w:lineRule="auto"/>
              <w:ind w:firstLine="426"/>
              <w:rPr>
                <w:iCs/>
                <w:highlight w:val="green"/>
              </w:rPr>
            </w:pPr>
            <w:r w:rsidRPr="0043679F">
              <w:t>д. Красное</w:t>
            </w:r>
          </w:p>
        </w:tc>
        <w:tc>
          <w:tcPr>
            <w:tcW w:w="2289" w:type="dxa"/>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2027-2037 гг.</w:t>
            </w:r>
          </w:p>
        </w:tc>
      </w:tr>
    </w:tbl>
    <w:p w:rsidR="0043679F" w:rsidRPr="0043679F" w:rsidRDefault="0043679F" w:rsidP="0043679F">
      <w:pPr>
        <w:spacing w:after="0" w:line="240" w:lineRule="auto"/>
        <w:ind w:firstLine="426"/>
        <w:contextualSpacing/>
        <w:jc w:val="center"/>
        <w:outlineLvl w:val="3"/>
        <w:rPr>
          <w:rFonts w:ascii="Times New Roman" w:hAnsi="Times New Roman" w:cs="Times New Roman"/>
          <w:b/>
          <w:color w:val="548DD4"/>
        </w:rPr>
      </w:pPr>
    </w:p>
    <w:p w:rsidR="0043679F" w:rsidRPr="0043679F" w:rsidRDefault="0043679F" w:rsidP="0043679F">
      <w:pPr>
        <w:spacing w:after="0" w:line="240" w:lineRule="auto"/>
        <w:ind w:firstLine="426"/>
        <w:contextualSpacing/>
        <w:jc w:val="center"/>
        <w:outlineLvl w:val="3"/>
        <w:rPr>
          <w:rFonts w:ascii="Times New Roman" w:hAnsi="Times New Roman" w:cs="Times New Roman"/>
          <w:b/>
        </w:rPr>
      </w:pPr>
      <w:bookmarkStart w:id="260" w:name="_Toc512581730"/>
      <w:r w:rsidRPr="0043679F">
        <w:rPr>
          <w:rFonts w:ascii="Times New Roman" w:hAnsi="Times New Roman" w:cs="Times New Roman"/>
          <w:b/>
        </w:rPr>
        <w:t>2.2.4.4. Культура</w:t>
      </w:r>
      <w:bookmarkEnd w:id="260"/>
    </w:p>
    <w:p w:rsidR="0043679F" w:rsidRPr="0043679F" w:rsidRDefault="0043679F" w:rsidP="0043679F">
      <w:pPr>
        <w:spacing w:after="0" w:line="240" w:lineRule="auto"/>
        <w:ind w:firstLine="426"/>
        <w:contextualSpacing/>
        <w:jc w:val="both"/>
        <w:rPr>
          <w:rFonts w:ascii="Times New Roman" w:hAnsi="Times New Roman" w:cs="Times New Roman"/>
          <w:b/>
          <w:iCs/>
        </w:rPr>
      </w:pPr>
      <w:r w:rsidRPr="0043679F">
        <w:rPr>
          <w:rFonts w:ascii="Times New Roman" w:hAnsi="Times New Roman" w:cs="Times New Roman"/>
          <w:b/>
          <w:iCs/>
        </w:rPr>
        <w:t>Библиотечное обслуживание</w:t>
      </w:r>
    </w:p>
    <w:p w:rsidR="0043679F" w:rsidRPr="0043679F" w:rsidRDefault="0043679F" w:rsidP="0043679F">
      <w:pPr>
        <w:spacing w:after="0" w:line="240" w:lineRule="auto"/>
        <w:ind w:firstLine="426"/>
        <w:contextualSpacing/>
        <w:jc w:val="both"/>
        <w:rPr>
          <w:rFonts w:ascii="Times New Roman" w:hAnsi="Times New Roman" w:cs="Times New Roman"/>
          <w:iCs/>
          <w:highlight w:val="green"/>
        </w:rPr>
      </w:pPr>
      <w:r w:rsidRPr="0043679F">
        <w:rPr>
          <w:rFonts w:ascii="Times New Roman" w:hAnsi="Times New Roman" w:cs="Times New Roman"/>
          <w:iCs/>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43679F">
          <w:rPr>
            <w:rFonts w:ascii="Times New Roman" w:hAnsi="Times New Roman" w:cs="Times New Roman"/>
            <w:iCs/>
          </w:rPr>
          <w:t>2003 г</w:t>
        </w:r>
      </w:smartTag>
      <w:r w:rsidRPr="0043679F">
        <w:rPr>
          <w:rFonts w:ascii="Times New Roman" w:hAnsi="Times New Roman" w:cs="Times New Roman"/>
          <w:iCs/>
        </w:rPr>
        <w:t xml:space="preserve">.). </w:t>
      </w:r>
    </w:p>
    <w:p w:rsidR="0043679F" w:rsidRPr="0043679F" w:rsidRDefault="0043679F" w:rsidP="0043679F">
      <w:pPr>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iCs/>
        </w:rPr>
        <w:t>Библиотечное обслуживание осуществляется тремя объектами, 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43679F" w:rsidRPr="0043679F" w:rsidRDefault="0043679F" w:rsidP="0043679F">
      <w:pPr>
        <w:spacing w:after="0" w:line="240" w:lineRule="auto"/>
        <w:ind w:firstLine="426"/>
        <w:contextualSpacing/>
        <w:jc w:val="both"/>
        <w:rPr>
          <w:rFonts w:ascii="Times New Roman" w:hAnsi="Times New Roman" w:cs="Times New Roman"/>
          <w:b/>
        </w:rPr>
      </w:pPr>
      <w:r w:rsidRPr="0043679F">
        <w:rPr>
          <w:rFonts w:ascii="Times New Roman" w:hAnsi="Times New Roman" w:cs="Times New Roman"/>
          <w:b/>
        </w:rPr>
        <w:t>Объекты культуры</w:t>
      </w:r>
    </w:p>
    <w:p w:rsidR="0043679F" w:rsidRPr="0043679F" w:rsidRDefault="0043679F" w:rsidP="0043679F">
      <w:pPr>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rPr>
        <w:t>Создание условий для организации досуга и обеспечения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r w:rsidRPr="0043679F">
        <w:rPr>
          <w:rFonts w:ascii="Times New Roman" w:hAnsi="Times New Roman" w:cs="Times New Roman"/>
          <w:iCs/>
        </w:rPr>
        <w:t xml:space="preserve"> относятся к вопросам местного значения поселения (согласно п.12 ч.1, п.13 ч.1 ст. 14 ФЗ-131).</w:t>
      </w:r>
    </w:p>
    <w:p w:rsidR="0043679F" w:rsidRPr="0043679F" w:rsidRDefault="0043679F" w:rsidP="0043679F">
      <w:pPr>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iCs/>
        </w:rPr>
        <w:t>Емкость действующих объектов культуры позволяет обеспечить нормативным уровнем проектную численность населения к расчетному сроку генерального плана. В действующих учреждениях культуры следует организовывать современные многопрофильные центры культурно - досугового назначения с широким спектром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w:t>
      </w:r>
    </w:p>
    <w:p w:rsidR="0043679F" w:rsidRPr="0043679F" w:rsidRDefault="0043679F" w:rsidP="0043679F">
      <w:pPr>
        <w:spacing w:after="0" w:line="240" w:lineRule="auto"/>
        <w:ind w:firstLine="426"/>
        <w:contextualSpacing/>
        <w:jc w:val="both"/>
        <w:rPr>
          <w:rFonts w:ascii="Times New Roman" w:hAnsi="Times New Roman" w:cs="Times New Roman"/>
          <w:bCs/>
        </w:rPr>
      </w:pPr>
      <w:r w:rsidRPr="0043679F">
        <w:rPr>
          <w:rFonts w:ascii="Times New Roman" w:hAnsi="Times New Roman" w:cs="Times New Roman"/>
          <w:bCs/>
        </w:rPr>
        <w:t>Улучшение материально-технического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43679F" w:rsidRPr="0043679F" w:rsidRDefault="0043679F" w:rsidP="0043679F">
      <w:pPr>
        <w:spacing w:after="0" w:line="240" w:lineRule="auto"/>
        <w:ind w:firstLine="426"/>
        <w:contextualSpacing/>
        <w:jc w:val="both"/>
        <w:rPr>
          <w:rFonts w:ascii="Times New Roman" w:hAnsi="Times New Roman" w:cs="Times New Roman"/>
          <w:b/>
          <w:bCs/>
          <w:i/>
          <w:color w:val="548DD4"/>
        </w:rPr>
      </w:pPr>
    </w:p>
    <w:p w:rsidR="0043679F" w:rsidRPr="0043679F" w:rsidRDefault="0043679F" w:rsidP="0043679F">
      <w:pPr>
        <w:spacing w:after="0" w:line="240" w:lineRule="auto"/>
        <w:ind w:firstLine="426"/>
        <w:contextualSpacing/>
        <w:jc w:val="center"/>
        <w:outlineLvl w:val="3"/>
        <w:rPr>
          <w:rFonts w:ascii="Times New Roman" w:hAnsi="Times New Roman" w:cs="Times New Roman"/>
          <w:b/>
        </w:rPr>
      </w:pPr>
      <w:bookmarkStart w:id="261" w:name="_Toc512581731"/>
      <w:r w:rsidRPr="0043679F">
        <w:rPr>
          <w:rFonts w:ascii="Times New Roman" w:hAnsi="Times New Roman" w:cs="Times New Roman"/>
          <w:b/>
        </w:rPr>
        <w:t>2.2.4.5. Бытовое обслуживание</w:t>
      </w:r>
      <w:bookmarkEnd w:id="261"/>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Создание условий для обеспечения жителей поселения услугами связи, общественного питания, торговли и бытового обслуживания</w:t>
      </w:r>
      <w:r w:rsidRPr="0043679F">
        <w:rPr>
          <w:rFonts w:ascii="Times New Roman" w:hAnsi="Times New Roman" w:cs="Times New Roman"/>
          <w:iCs/>
        </w:rPr>
        <w:t xml:space="preserve"> относятся к вопросам местного значения поселения (согласно п.10 ч.1 ст. 14 ФЗ-131).</w:t>
      </w:r>
    </w:p>
    <w:p w:rsidR="0043679F" w:rsidRPr="0043679F" w:rsidRDefault="0043679F" w:rsidP="0043679F">
      <w:pPr>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43679F">
        <w:rPr>
          <w:rFonts w:ascii="Times New Roman" w:hAnsi="Times New Roman" w:cs="Times New Roman"/>
          <w:iCs/>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43679F" w:rsidRPr="0043679F" w:rsidRDefault="0043679F" w:rsidP="0043679F">
      <w:pPr>
        <w:spacing w:after="0" w:line="240" w:lineRule="auto"/>
        <w:ind w:firstLine="426"/>
        <w:contextualSpacing/>
        <w:jc w:val="both"/>
        <w:rPr>
          <w:rFonts w:ascii="Times New Roman" w:hAnsi="Times New Roman" w:cs="Times New Roman"/>
          <w:iCs/>
          <w:highlight w:val="green"/>
        </w:rPr>
      </w:pPr>
      <w:r w:rsidRPr="0043679F">
        <w:rPr>
          <w:rFonts w:ascii="Times New Roman" w:hAnsi="Times New Roman" w:cs="Times New Roman"/>
          <w:iCs/>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43679F" w:rsidRPr="0043679F" w:rsidRDefault="0043679F" w:rsidP="0043679F">
      <w:pPr>
        <w:spacing w:after="0" w:line="240" w:lineRule="auto"/>
        <w:ind w:firstLine="426"/>
        <w:contextualSpacing/>
        <w:jc w:val="center"/>
        <w:outlineLvl w:val="3"/>
        <w:rPr>
          <w:rFonts w:ascii="Times New Roman" w:hAnsi="Times New Roman" w:cs="Times New Roman"/>
          <w:b/>
          <w:color w:val="548DD4"/>
        </w:rPr>
      </w:pPr>
    </w:p>
    <w:p w:rsidR="0043679F" w:rsidRPr="0043679F" w:rsidRDefault="0043679F" w:rsidP="0043679F">
      <w:pPr>
        <w:spacing w:after="0" w:line="240" w:lineRule="auto"/>
        <w:ind w:firstLine="426"/>
        <w:contextualSpacing/>
        <w:jc w:val="center"/>
        <w:outlineLvl w:val="3"/>
        <w:rPr>
          <w:rFonts w:ascii="Times New Roman" w:hAnsi="Times New Roman" w:cs="Times New Roman"/>
          <w:b/>
        </w:rPr>
      </w:pPr>
      <w:bookmarkStart w:id="262" w:name="_Toc512581732"/>
      <w:r w:rsidRPr="0043679F">
        <w:rPr>
          <w:rFonts w:ascii="Times New Roman" w:hAnsi="Times New Roman" w:cs="Times New Roman"/>
          <w:b/>
        </w:rPr>
        <w:t>2.2.4.6. Социальная защита населения</w:t>
      </w:r>
      <w:bookmarkEnd w:id="262"/>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43679F">
        <w:rPr>
          <w:rFonts w:ascii="Times New Roman" w:hAnsi="Times New Roman" w:cs="Times New Roman"/>
          <w:iCs/>
        </w:rPr>
        <w:t xml:space="preserve">организацию </w:t>
      </w:r>
      <w:r w:rsidRPr="0043679F">
        <w:rPr>
          <w:rFonts w:ascii="Times New Roman" w:eastAsia="DejaVu Sans" w:hAnsi="Times New Roman" w:cs="Times New Roman"/>
          <w:kern w:val="2"/>
        </w:rPr>
        <w:t xml:space="preserve">Отделения социальной помощи на дому в </w:t>
      </w:r>
      <w:r w:rsidRPr="0043679F">
        <w:rPr>
          <w:rFonts w:ascii="Times New Roman" w:hAnsi="Times New Roman" w:cs="Times New Roman"/>
        </w:rPr>
        <w:t>д. Телец.</w:t>
      </w:r>
    </w:p>
    <w:p w:rsidR="0043679F" w:rsidRPr="0043679F" w:rsidRDefault="0043679F" w:rsidP="0043679F">
      <w:pPr>
        <w:spacing w:after="0" w:line="240" w:lineRule="auto"/>
        <w:ind w:right="707" w:firstLine="426"/>
        <w:contextualSpacing/>
        <w:jc w:val="right"/>
        <w:rPr>
          <w:rFonts w:ascii="Times New Roman" w:hAnsi="Times New Roman" w:cs="Times New Roman"/>
        </w:rPr>
      </w:pPr>
      <w:r w:rsidRPr="0043679F">
        <w:rPr>
          <w:rFonts w:ascii="Times New Roman" w:hAnsi="Times New Roman" w:cs="Times New Roman"/>
          <w:i/>
        </w:rPr>
        <w:t>Таблица 49</w:t>
      </w:r>
    </w:p>
    <w:p w:rsidR="0043679F" w:rsidRPr="0043679F" w:rsidRDefault="0043679F" w:rsidP="0043679F">
      <w:pPr>
        <w:spacing w:after="0" w:line="240" w:lineRule="auto"/>
        <w:ind w:firstLine="426"/>
        <w:contextualSpacing/>
        <w:jc w:val="center"/>
        <w:rPr>
          <w:rFonts w:ascii="Times New Roman" w:hAnsi="Times New Roman" w:cs="Times New Roman"/>
          <w:iCs/>
        </w:rPr>
      </w:pPr>
      <w:r w:rsidRPr="0043679F">
        <w:rPr>
          <w:rFonts w:ascii="Times New Roman" w:eastAsia="DejaVu Sans" w:hAnsi="Times New Roman" w:cs="Times New Roman"/>
          <w:iCs/>
          <w:kern w:val="2"/>
        </w:rPr>
        <w:t>Мероприятия по развитию социальной защиты населения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2378"/>
        <w:gridCol w:w="2289"/>
      </w:tblGrid>
      <w:tr w:rsidR="0043679F" w:rsidRPr="0043679F" w:rsidTr="002252F4">
        <w:trPr>
          <w:cantSplit/>
          <w:jc w:val="center"/>
        </w:trPr>
        <w:tc>
          <w:tcPr>
            <w:tcW w:w="3621" w:type="dxa"/>
            <w:shd w:val="clear" w:color="auto" w:fill="CCFFCC"/>
            <w:vAlign w:val="center"/>
          </w:tcPr>
          <w:p w:rsidR="0043679F" w:rsidRPr="0043679F" w:rsidRDefault="0043679F" w:rsidP="0043679F">
            <w:pPr>
              <w:pStyle w:val="S"/>
              <w:spacing w:line="240" w:lineRule="auto"/>
              <w:ind w:firstLine="426"/>
              <w:rPr>
                <w:i/>
                <w:iCs/>
              </w:rPr>
            </w:pPr>
            <w:r w:rsidRPr="0043679F">
              <w:rPr>
                <w:i/>
                <w:iCs/>
              </w:rPr>
              <w:t>Мероприятие</w:t>
            </w:r>
          </w:p>
        </w:tc>
        <w:tc>
          <w:tcPr>
            <w:tcW w:w="2378"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Наименование населенного пункта</w:t>
            </w:r>
          </w:p>
        </w:tc>
        <w:tc>
          <w:tcPr>
            <w:tcW w:w="2289" w:type="dxa"/>
            <w:shd w:val="clear" w:color="auto" w:fill="CCFFCC"/>
            <w:vAlign w:val="center"/>
          </w:tcPr>
          <w:p w:rsidR="0043679F" w:rsidRPr="0043679F" w:rsidRDefault="0043679F" w:rsidP="0043679F">
            <w:pPr>
              <w:pStyle w:val="S"/>
              <w:spacing w:line="240" w:lineRule="auto"/>
              <w:ind w:firstLine="426"/>
              <w:rPr>
                <w:i/>
                <w:iCs/>
              </w:rPr>
            </w:pPr>
            <w:r w:rsidRPr="0043679F">
              <w:rPr>
                <w:i/>
                <w:iCs/>
              </w:rPr>
              <w:t>Период строительства</w:t>
            </w:r>
          </w:p>
        </w:tc>
      </w:tr>
      <w:tr w:rsidR="0043679F" w:rsidRPr="0043679F" w:rsidTr="002252F4">
        <w:trPr>
          <w:cantSplit/>
          <w:jc w:val="center"/>
        </w:trPr>
        <w:tc>
          <w:tcPr>
            <w:tcW w:w="3621" w:type="dxa"/>
          </w:tcPr>
          <w:p w:rsidR="0043679F" w:rsidRPr="0043679F" w:rsidRDefault="0043679F" w:rsidP="0043679F">
            <w:pPr>
              <w:pStyle w:val="xl65"/>
              <w:spacing w:before="0" w:beforeAutospacing="0" w:after="0" w:afterAutospacing="0"/>
              <w:ind w:firstLine="426"/>
              <w:rPr>
                <w:rFonts w:eastAsia="DejaVu Sans"/>
                <w:kern w:val="2"/>
              </w:rPr>
            </w:pPr>
            <w:r w:rsidRPr="0043679F">
              <w:rPr>
                <w:rFonts w:eastAsia="DejaVu Sans"/>
                <w:kern w:val="2"/>
              </w:rPr>
              <w:t>Организация отделения социальной помощи на дому</w:t>
            </w:r>
          </w:p>
        </w:tc>
        <w:tc>
          <w:tcPr>
            <w:tcW w:w="2378" w:type="dxa"/>
            <w:vAlign w:val="center"/>
          </w:tcPr>
          <w:p w:rsidR="0043679F" w:rsidRPr="0043679F" w:rsidRDefault="0043679F" w:rsidP="0043679F">
            <w:pPr>
              <w:pStyle w:val="S"/>
              <w:spacing w:line="240" w:lineRule="auto"/>
              <w:ind w:firstLine="426"/>
            </w:pPr>
            <w:r w:rsidRPr="0043679F">
              <w:t>д. Телец</w:t>
            </w:r>
          </w:p>
        </w:tc>
        <w:tc>
          <w:tcPr>
            <w:tcW w:w="2289" w:type="dxa"/>
            <w:vAlign w:val="center"/>
          </w:tcPr>
          <w:p w:rsidR="0043679F" w:rsidRPr="0043679F" w:rsidRDefault="0043679F" w:rsidP="0043679F">
            <w:pPr>
              <w:spacing w:after="0" w:line="240" w:lineRule="auto"/>
              <w:ind w:firstLine="426"/>
              <w:jc w:val="center"/>
              <w:rPr>
                <w:rFonts w:ascii="Times New Roman" w:hAnsi="Times New Roman" w:cs="Times New Roman"/>
                <w:iCs/>
              </w:rPr>
            </w:pPr>
            <w:r w:rsidRPr="0043679F">
              <w:rPr>
                <w:rFonts w:ascii="Times New Roman" w:hAnsi="Times New Roman" w:cs="Times New Roman"/>
                <w:iCs/>
              </w:rPr>
              <w:t>2027-2037гг.</w:t>
            </w:r>
          </w:p>
        </w:tc>
      </w:tr>
    </w:tbl>
    <w:p w:rsidR="0043679F" w:rsidRPr="0043679F" w:rsidRDefault="0043679F" w:rsidP="0043679F">
      <w:pPr>
        <w:spacing w:after="0" w:line="240" w:lineRule="auto"/>
        <w:ind w:firstLine="426"/>
        <w:contextualSpacing/>
        <w:jc w:val="center"/>
        <w:outlineLvl w:val="2"/>
        <w:rPr>
          <w:rFonts w:ascii="Times New Roman" w:hAnsi="Times New Roman" w:cs="Times New Roman"/>
          <w:b/>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rPr>
      </w:pPr>
      <w:bookmarkStart w:id="263" w:name="_Toc512581733"/>
      <w:r w:rsidRPr="0043679F">
        <w:rPr>
          <w:rFonts w:ascii="Times New Roman" w:hAnsi="Times New Roman" w:cs="Times New Roman"/>
          <w:b/>
        </w:rPr>
        <w:t>2.2.5. Организация ритуальных услуг и содержание мест захоронения</w:t>
      </w:r>
      <w:bookmarkEnd w:id="263"/>
    </w:p>
    <w:p w:rsidR="0043679F" w:rsidRPr="0043679F" w:rsidRDefault="0043679F" w:rsidP="0043679F">
      <w:pPr>
        <w:spacing w:after="0" w:line="240" w:lineRule="auto"/>
        <w:ind w:firstLine="426"/>
        <w:contextualSpacing/>
        <w:jc w:val="both"/>
        <w:rPr>
          <w:rFonts w:ascii="Times New Roman" w:hAnsi="Times New Roman" w:cs="Times New Roman"/>
          <w:highlight w:val="green"/>
        </w:rPr>
      </w:pPr>
      <w:r w:rsidRPr="0043679F">
        <w:rPr>
          <w:rFonts w:ascii="Times New Roman" w:hAnsi="Times New Roman" w:cs="Times New Roman"/>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43679F">
          <w:rPr>
            <w:rFonts w:ascii="Times New Roman" w:hAnsi="Times New Roman" w:cs="Times New Roman"/>
          </w:rPr>
          <w:t>2003 г</w:t>
        </w:r>
      </w:smartTag>
      <w:r w:rsidRPr="0043679F">
        <w:rPr>
          <w:rFonts w:ascii="Times New Roman" w:hAnsi="Times New Roman" w:cs="Times New Roman"/>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w:t>
      </w:r>
    </w:p>
    <w:p w:rsidR="0043679F" w:rsidRPr="0043679F" w:rsidRDefault="0043679F" w:rsidP="0043679F">
      <w:pPr>
        <w:spacing w:after="0" w:line="240" w:lineRule="auto"/>
        <w:ind w:firstLine="426"/>
        <w:contextualSpacing/>
        <w:jc w:val="both"/>
        <w:rPr>
          <w:rFonts w:ascii="Times New Roman" w:hAnsi="Times New Roman" w:cs="Times New Roman"/>
          <w:highlight w:val="green"/>
        </w:rPr>
      </w:pPr>
      <w:r w:rsidRPr="0043679F">
        <w:rPr>
          <w:rFonts w:ascii="Times New Roman" w:hAnsi="Times New Roman" w:cs="Times New Roman"/>
        </w:rPr>
        <w:t xml:space="preserve">К расчетному сроку предполагается </w:t>
      </w:r>
      <w:r w:rsidRPr="0043679F">
        <w:rPr>
          <w:rFonts w:ascii="Times New Roman" w:hAnsi="Times New Roman" w:cs="Times New Roman"/>
          <w:color w:val="2C2C2C"/>
        </w:rPr>
        <w:t>строительство кладбища западнее д. Телец на 1,6 га.</w:t>
      </w:r>
    </w:p>
    <w:p w:rsidR="0043679F" w:rsidRPr="0043679F" w:rsidRDefault="0043679F" w:rsidP="0043679F">
      <w:pPr>
        <w:spacing w:after="0" w:line="240" w:lineRule="auto"/>
        <w:ind w:firstLine="426"/>
        <w:contextualSpacing/>
        <w:jc w:val="center"/>
        <w:rPr>
          <w:rFonts w:ascii="Times New Roman" w:hAnsi="Times New Roman" w:cs="Times New Roman"/>
          <w:b/>
          <w:bCs/>
          <w:color w:val="548DD4"/>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bCs/>
        </w:rPr>
      </w:pPr>
      <w:bookmarkStart w:id="264" w:name="_Toc512581734"/>
      <w:r w:rsidRPr="0043679F">
        <w:rPr>
          <w:rFonts w:ascii="Times New Roman" w:hAnsi="Times New Roman" w:cs="Times New Roman"/>
          <w:b/>
          <w:bCs/>
        </w:rPr>
        <w:t>2.2.6.  Жилищный фонд и жилищное строительство</w:t>
      </w:r>
      <w:bookmarkEnd w:id="264"/>
    </w:p>
    <w:p w:rsidR="0043679F" w:rsidRPr="0043679F" w:rsidRDefault="0043679F" w:rsidP="0043679F">
      <w:pPr>
        <w:spacing w:after="0" w:line="240" w:lineRule="auto"/>
        <w:ind w:firstLine="426"/>
        <w:contextualSpacing/>
        <w:jc w:val="both"/>
        <w:rPr>
          <w:rFonts w:ascii="Times New Roman" w:hAnsi="Times New Roman" w:cs="Times New Roman"/>
          <w:iCs/>
          <w:highlight w:val="green"/>
        </w:rPr>
      </w:pPr>
      <w:r w:rsidRPr="0043679F">
        <w:rPr>
          <w:rFonts w:ascii="Times New Roman" w:hAnsi="Times New Roman" w:cs="Times New Roman"/>
        </w:rPr>
        <w:t>Объем нового жилищного строительства в период расчетного срока на территории Телецкого сельского поселения составит 9,0 тыс. м</w:t>
      </w:r>
      <w:r w:rsidRPr="0043679F">
        <w:rPr>
          <w:rFonts w:ascii="Times New Roman" w:hAnsi="Times New Roman" w:cs="Times New Roman"/>
          <w:vertAlign w:val="superscript"/>
        </w:rPr>
        <w:t>2</w:t>
      </w:r>
      <w:r w:rsidRPr="0043679F">
        <w:rPr>
          <w:rFonts w:ascii="Times New Roman" w:hAnsi="Times New Roman" w:cs="Times New Roman"/>
        </w:rPr>
        <w:t>, в том числе на первую очередь                      7,5 тыс. м</w:t>
      </w:r>
      <w:r w:rsidRPr="0043679F">
        <w:rPr>
          <w:rFonts w:ascii="Times New Roman" w:hAnsi="Times New Roman" w:cs="Times New Roman"/>
          <w:vertAlign w:val="superscript"/>
        </w:rPr>
        <w:t>2</w:t>
      </w:r>
      <w:r w:rsidRPr="0043679F">
        <w:rPr>
          <w:rFonts w:ascii="Times New Roman" w:hAnsi="Times New Roman" w:cs="Times New Roman"/>
        </w:rPr>
        <w:t xml:space="preserve">. </w:t>
      </w:r>
      <w:r w:rsidRPr="0043679F">
        <w:rPr>
          <w:rFonts w:ascii="Times New Roman" w:hAnsi="Times New Roman" w:cs="Times New Roman"/>
          <w:iCs/>
        </w:rPr>
        <w:t xml:space="preserve">Для обеспечения указанных объемов жилищного строительства потребуется </w:t>
      </w:r>
      <w:smartTag w:uri="urn:schemas-microsoft-com:office:smarttags" w:element="metricconverter">
        <w:smartTagPr>
          <w:attr w:name="ProductID" w:val="21,4 га"/>
        </w:smartTagPr>
        <w:r w:rsidRPr="0043679F">
          <w:rPr>
            <w:rFonts w:ascii="Times New Roman" w:hAnsi="Times New Roman" w:cs="Times New Roman"/>
            <w:iCs/>
          </w:rPr>
          <w:t>21,4 га</w:t>
        </w:r>
      </w:smartTag>
      <w:r w:rsidRPr="0043679F">
        <w:rPr>
          <w:rFonts w:ascii="Times New Roman" w:hAnsi="Times New Roman" w:cs="Times New Roman"/>
          <w:iCs/>
        </w:rPr>
        <w:t xml:space="preserve"> территории. </w:t>
      </w:r>
    </w:p>
    <w:p w:rsidR="0043679F" w:rsidRPr="0043679F" w:rsidRDefault="0043679F" w:rsidP="0043679F">
      <w:pPr>
        <w:pStyle w:val="af9"/>
        <w:spacing w:line="240" w:lineRule="auto"/>
        <w:ind w:firstLine="426"/>
        <w:contextualSpacing/>
        <w:rPr>
          <w:sz w:val="24"/>
          <w:szCs w:val="24"/>
        </w:rPr>
      </w:pPr>
      <w:r w:rsidRPr="0043679F">
        <w:rPr>
          <w:iCs/>
          <w:sz w:val="24"/>
          <w:szCs w:val="24"/>
        </w:rPr>
        <w:t xml:space="preserve">На резервируемых под комплексное жилищное строительство будет расселено 0,25 тыс. человек. </w:t>
      </w:r>
      <w:r w:rsidRPr="0043679F">
        <w:rPr>
          <w:sz w:val="24"/>
          <w:szCs w:val="24"/>
        </w:rPr>
        <w:t xml:space="preserve">Таким образом, средняя жилобеспеченность к расчетному сроку составит </w:t>
      </w:r>
      <w:smartTag w:uri="urn:schemas-microsoft-com:office:smarttags" w:element="metricconverter">
        <w:smartTagPr>
          <w:attr w:name="ProductID" w:val="24,9 м2"/>
        </w:smartTagPr>
        <w:r w:rsidRPr="0043679F">
          <w:rPr>
            <w:sz w:val="24"/>
            <w:szCs w:val="24"/>
          </w:rPr>
          <w:t>24,9 м</w:t>
        </w:r>
        <w:r w:rsidRPr="0043679F">
          <w:rPr>
            <w:sz w:val="24"/>
            <w:szCs w:val="24"/>
            <w:vertAlign w:val="superscript"/>
          </w:rPr>
          <w:t>2</w:t>
        </w:r>
      </w:smartTag>
      <w:r w:rsidRPr="0043679F">
        <w:rPr>
          <w:sz w:val="24"/>
          <w:szCs w:val="24"/>
        </w:rPr>
        <w:t xml:space="preserve"> (на период первой очереди 23,8 м</w:t>
      </w:r>
      <w:r w:rsidRPr="0043679F">
        <w:rPr>
          <w:sz w:val="24"/>
          <w:szCs w:val="24"/>
          <w:vertAlign w:val="superscript"/>
        </w:rPr>
        <w:t>2</w:t>
      </w:r>
      <w:r w:rsidRPr="0043679F">
        <w:rPr>
          <w:sz w:val="24"/>
          <w:szCs w:val="24"/>
        </w:rPr>
        <w:t>/чел.) на человека, а общий жилой фонд 77,1 тыс. м</w:t>
      </w:r>
      <w:r w:rsidRPr="0043679F">
        <w:rPr>
          <w:sz w:val="24"/>
          <w:szCs w:val="24"/>
          <w:vertAlign w:val="superscript"/>
        </w:rPr>
        <w:t>2</w:t>
      </w:r>
      <w:r w:rsidRPr="0043679F">
        <w:rPr>
          <w:sz w:val="24"/>
          <w:szCs w:val="24"/>
        </w:rPr>
        <w:t xml:space="preserve"> (на период первой очереди 75,9 тыс.м</w:t>
      </w:r>
      <w:r w:rsidRPr="0043679F">
        <w:rPr>
          <w:sz w:val="24"/>
          <w:szCs w:val="24"/>
          <w:vertAlign w:val="superscript"/>
        </w:rPr>
        <w:t>2</w:t>
      </w:r>
      <w:r w:rsidRPr="0043679F">
        <w:rPr>
          <w:sz w:val="24"/>
          <w:szCs w:val="24"/>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расчетах учтена убыль аварийного ветхого жилого фонда – 0,6 тыс. м</w:t>
      </w:r>
      <w:r w:rsidRPr="0043679F">
        <w:rPr>
          <w:rFonts w:ascii="Times New Roman" w:hAnsi="Times New Roman" w:cs="Times New Roman"/>
          <w:vertAlign w:val="superscript"/>
        </w:rPr>
        <w:t>2</w:t>
      </w:r>
      <w:r w:rsidRPr="0043679F">
        <w:rPr>
          <w:rFonts w:ascii="Times New Roman" w:hAnsi="Times New Roman" w:cs="Times New Roman"/>
        </w:rPr>
        <w:t>, а также площадь жилого фонда, расположенного в санитарно-защитных зонах предприятий, который составляет 0,5 тыс.м</w:t>
      </w:r>
      <w:r w:rsidRPr="0043679F">
        <w:rPr>
          <w:rFonts w:ascii="Times New Roman" w:hAnsi="Times New Roman" w:cs="Times New Roman"/>
          <w:vertAlign w:val="superscript"/>
        </w:rPr>
        <w:t>2</w:t>
      </w:r>
      <w:r w:rsidRPr="0043679F">
        <w:rPr>
          <w:rFonts w:ascii="Times New Roman" w:hAnsi="Times New Roman" w:cs="Times New Roman"/>
        </w:rPr>
        <w:t xml:space="preserve">.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Расчёт объёмов нового жилищного строительства приведен в таблице ниже.</w:t>
      </w:r>
    </w:p>
    <w:p w:rsidR="0043679F" w:rsidRPr="0043679F" w:rsidRDefault="0043679F" w:rsidP="0043679F">
      <w:pPr>
        <w:spacing w:after="0" w:line="240" w:lineRule="auto"/>
        <w:ind w:right="282" w:firstLine="426"/>
        <w:contextualSpacing/>
        <w:jc w:val="right"/>
        <w:rPr>
          <w:rFonts w:ascii="Times New Roman" w:hAnsi="Times New Roman" w:cs="Times New Roman"/>
          <w:i/>
        </w:rPr>
      </w:pPr>
      <w:r w:rsidRPr="0043679F">
        <w:rPr>
          <w:rFonts w:ascii="Times New Roman" w:hAnsi="Times New Roman" w:cs="Times New Roman"/>
          <w:i/>
        </w:rPr>
        <w:t>Таблица 50</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Расчёт объёмов нового жилищного строительства</w:t>
      </w:r>
    </w:p>
    <w:tbl>
      <w:tblPr>
        <w:tblW w:w="9198" w:type="dxa"/>
        <w:jc w:val="center"/>
        <w:tblInd w:w="93" w:type="dxa"/>
        <w:tblLayout w:type="fixed"/>
        <w:tblLook w:val="0000"/>
      </w:tblPr>
      <w:tblGrid>
        <w:gridCol w:w="3855"/>
        <w:gridCol w:w="1440"/>
        <w:gridCol w:w="1140"/>
        <w:gridCol w:w="1373"/>
        <w:gridCol w:w="1390"/>
      </w:tblGrid>
      <w:tr w:rsidR="0043679F" w:rsidRPr="0043679F" w:rsidTr="002252F4">
        <w:trPr>
          <w:cantSplit/>
          <w:trHeight w:val="1044"/>
          <w:jc w:val="center"/>
        </w:trPr>
        <w:tc>
          <w:tcPr>
            <w:tcW w:w="3855" w:type="dxa"/>
            <w:tcBorders>
              <w:top w:val="single" w:sz="8" w:space="0" w:color="auto"/>
              <w:left w:val="single" w:sz="8"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Наименование показателей</w:t>
            </w:r>
          </w:p>
        </w:tc>
        <w:tc>
          <w:tcPr>
            <w:tcW w:w="1440" w:type="dxa"/>
            <w:tcBorders>
              <w:top w:val="single" w:sz="8" w:space="0" w:color="auto"/>
              <w:left w:val="nil"/>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Ед. измерения</w:t>
            </w:r>
          </w:p>
        </w:tc>
        <w:tc>
          <w:tcPr>
            <w:tcW w:w="1140" w:type="dxa"/>
            <w:tcBorders>
              <w:top w:val="single" w:sz="8" w:space="0" w:color="auto"/>
              <w:left w:val="nil"/>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Существующее положение</w:t>
            </w:r>
          </w:p>
        </w:tc>
        <w:tc>
          <w:tcPr>
            <w:tcW w:w="1373" w:type="dxa"/>
            <w:tcBorders>
              <w:top w:val="single" w:sz="8" w:space="0" w:color="auto"/>
              <w:left w:val="nil"/>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1-я очередь (2017-2027гг.)</w:t>
            </w:r>
          </w:p>
        </w:tc>
        <w:tc>
          <w:tcPr>
            <w:tcW w:w="1390" w:type="dxa"/>
            <w:tcBorders>
              <w:top w:val="single" w:sz="8" w:space="0" w:color="auto"/>
              <w:left w:val="nil"/>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i/>
              </w:rPr>
            </w:pPr>
            <w:r w:rsidRPr="0043679F">
              <w:rPr>
                <w:rFonts w:ascii="Times New Roman" w:hAnsi="Times New Roman" w:cs="Times New Roman"/>
                <w:bCs/>
                <w:i/>
              </w:rPr>
              <w:t>Расчетный срок (2017-2037гг.)</w:t>
            </w:r>
          </w:p>
        </w:tc>
      </w:tr>
      <w:tr w:rsidR="0043679F" w:rsidRPr="0043679F" w:rsidTr="002252F4">
        <w:trPr>
          <w:cantSplit/>
          <w:trHeight w:val="495"/>
          <w:jc w:val="center"/>
        </w:trPr>
        <w:tc>
          <w:tcPr>
            <w:tcW w:w="3855" w:type="dxa"/>
            <w:tcBorders>
              <w:top w:val="nil"/>
              <w:left w:val="single" w:sz="8" w:space="0" w:color="auto"/>
              <w:bottom w:val="single" w:sz="4" w:space="0" w:color="auto"/>
              <w:right w:val="single" w:sz="4" w:space="0" w:color="auto"/>
            </w:tcBorders>
            <w:vAlign w:val="center"/>
          </w:tcPr>
          <w:p w:rsidR="0043679F" w:rsidRPr="0043679F" w:rsidRDefault="0043679F" w:rsidP="0043679F">
            <w:pPr>
              <w:pStyle w:val="xl65"/>
              <w:spacing w:before="0" w:beforeAutospacing="0" w:after="0" w:afterAutospacing="0"/>
              <w:ind w:firstLine="426"/>
            </w:pPr>
            <w:r w:rsidRPr="0043679F">
              <w:t>Численность постоянного населения в границах проектирования</w:t>
            </w:r>
          </w:p>
        </w:tc>
        <w:tc>
          <w:tcPr>
            <w:tcW w:w="1440" w:type="dxa"/>
            <w:tcBorders>
              <w:top w:val="nil"/>
              <w:left w:val="nil"/>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тыс. чел</w:t>
            </w:r>
          </w:p>
        </w:tc>
        <w:tc>
          <w:tcPr>
            <w:tcW w:w="1140" w:type="dxa"/>
            <w:tcBorders>
              <w:top w:val="nil"/>
              <w:left w:val="nil"/>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3,17</w:t>
            </w:r>
          </w:p>
        </w:tc>
        <w:tc>
          <w:tcPr>
            <w:tcW w:w="1373" w:type="dxa"/>
            <w:tcBorders>
              <w:top w:val="nil"/>
              <w:left w:val="nil"/>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3,19</w:t>
            </w:r>
          </w:p>
        </w:tc>
        <w:tc>
          <w:tcPr>
            <w:tcW w:w="1390" w:type="dxa"/>
            <w:tcBorders>
              <w:top w:val="nil"/>
              <w:left w:val="nil"/>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3,1</w:t>
            </w:r>
          </w:p>
        </w:tc>
      </w:tr>
      <w:tr w:rsidR="0043679F" w:rsidRPr="0043679F" w:rsidTr="002252F4">
        <w:trPr>
          <w:cantSplit/>
          <w:trHeight w:val="138"/>
          <w:jc w:val="center"/>
        </w:trPr>
        <w:tc>
          <w:tcPr>
            <w:tcW w:w="3855" w:type="dxa"/>
            <w:tcBorders>
              <w:top w:val="nil"/>
              <w:left w:val="single" w:sz="8" w:space="0" w:color="auto"/>
              <w:bottom w:val="single" w:sz="4" w:space="0" w:color="auto"/>
              <w:right w:val="single" w:sz="4" w:space="0" w:color="auto"/>
            </w:tcBorders>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xml:space="preserve">Средняя жилобеспеченность </w:t>
            </w:r>
          </w:p>
        </w:tc>
        <w:tc>
          <w:tcPr>
            <w:tcW w:w="144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м</w:t>
            </w:r>
            <w:r w:rsidRPr="0043679F">
              <w:rPr>
                <w:rFonts w:ascii="Times New Roman" w:hAnsi="Times New Roman" w:cs="Times New Roman"/>
                <w:vertAlign w:val="superscript"/>
              </w:rPr>
              <w:t>2</w:t>
            </w:r>
            <w:r w:rsidRPr="0043679F">
              <w:rPr>
                <w:rFonts w:ascii="Times New Roman" w:hAnsi="Times New Roman" w:cs="Times New Roman"/>
              </w:rPr>
              <w:t>/чел.</w:t>
            </w:r>
          </w:p>
        </w:tc>
        <w:tc>
          <w:tcPr>
            <w:tcW w:w="114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21,8</w:t>
            </w:r>
          </w:p>
        </w:tc>
        <w:tc>
          <w:tcPr>
            <w:tcW w:w="1373"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23,8</w:t>
            </w:r>
          </w:p>
        </w:tc>
        <w:tc>
          <w:tcPr>
            <w:tcW w:w="139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24,9</w:t>
            </w:r>
          </w:p>
        </w:tc>
      </w:tr>
      <w:tr w:rsidR="0043679F" w:rsidRPr="0043679F" w:rsidTr="002252F4">
        <w:trPr>
          <w:cantSplit/>
          <w:trHeight w:val="172"/>
          <w:jc w:val="center"/>
        </w:trPr>
        <w:tc>
          <w:tcPr>
            <w:tcW w:w="3855"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Убыль аварийного и ветхого жилищного фонда (износ более 70%)</w:t>
            </w:r>
          </w:p>
        </w:tc>
        <w:tc>
          <w:tcPr>
            <w:tcW w:w="1440" w:type="dxa"/>
            <w:tcBorders>
              <w:top w:val="single" w:sz="4" w:space="0" w:color="auto"/>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тыс.м</w:t>
            </w:r>
            <w:r w:rsidRPr="0043679F">
              <w:rPr>
                <w:rFonts w:ascii="Times New Roman" w:hAnsi="Times New Roman" w:cs="Times New Roman"/>
                <w:vertAlign w:val="superscript"/>
              </w:rPr>
              <w:t>2</w:t>
            </w:r>
          </w:p>
        </w:tc>
        <w:tc>
          <w:tcPr>
            <w:tcW w:w="1140" w:type="dxa"/>
            <w:tcBorders>
              <w:top w:val="single" w:sz="4" w:space="0" w:color="auto"/>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373" w:type="dxa"/>
            <w:tcBorders>
              <w:top w:val="single" w:sz="4" w:space="0" w:color="auto"/>
              <w:left w:val="nil"/>
              <w:bottom w:val="single" w:sz="4" w:space="0" w:color="auto"/>
              <w:right w:val="single" w:sz="4" w:space="0" w:color="auto"/>
            </w:tcBorders>
            <w:noWrap/>
            <w:vAlign w:val="center"/>
          </w:tcPr>
          <w:p w:rsidR="0043679F" w:rsidRPr="0043679F" w:rsidRDefault="0043679F" w:rsidP="0043679F">
            <w:pPr>
              <w:pStyle w:val="S"/>
              <w:spacing w:line="240" w:lineRule="auto"/>
              <w:ind w:firstLine="426"/>
            </w:pPr>
            <w:r w:rsidRPr="0043679F">
              <w:t>0,3</w:t>
            </w:r>
          </w:p>
        </w:tc>
        <w:tc>
          <w:tcPr>
            <w:tcW w:w="1390" w:type="dxa"/>
            <w:tcBorders>
              <w:top w:val="single" w:sz="4" w:space="0" w:color="auto"/>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0,6</w:t>
            </w:r>
          </w:p>
        </w:tc>
      </w:tr>
      <w:tr w:rsidR="0043679F" w:rsidRPr="0043679F" w:rsidTr="002252F4">
        <w:trPr>
          <w:cantSplit/>
          <w:trHeight w:val="266"/>
          <w:jc w:val="center"/>
        </w:trPr>
        <w:tc>
          <w:tcPr>
            <w:tcW w:w="3855" w:type="dxa"/>
            <w:tcBorders>
              <w:top w:val="nil"/>
              <w:left w:val="single" w:sz="8" w:space="0" w:color="auto"/>
              <w:bottom w:val="single" w:sz="4" w:space="0" w:color="auto"/>
              <w:right w:val="single" w:sz="4" w:space="0" w:color="auto"/>
            </w:tcBorders>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Убыль жилого фонда, расположенного в СЗЗ</w:t>
            </w:r>
          </w:p>
        </w:tc>
        <w:tc>
          <w:tcPr>
            <w:tcW w:w="144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тыс.м</w:t>
            </w:r>
            <w:r w:rsidRPr="0043679F">
              <w:rPr>
                <w:rFonts w:ascii="Times New Roman" w:hAnsi="Times New Roman" w:cs="Times New Roman"/>
                <w:vertAlign w:val="superscript"/>
              </w:rPr>
              <w:t>2</w:t>
            </w:r>
          </w:p>
        </w:tc>
        <w:tc>
          <w:tcPr>
            <w:tcW w:w="114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373"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0,5</w:t>
            </w:r>
          </w:p>
        </w:tc>
        <w:tc>
          <w:tcPr>
            <w:tcW w:w="139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0,5</w:t>
            </w:r>
          </w:p>
        </w:tc>
      </w:tr>
      <w:tr w:rsidR="0043679F" w:rsidRPr="0043679F" w:rsidTr="002252F4">
        <w:trPr>
          <w:cantSplit/>
          <w:trHeight w:val="266"/>
          <w:jc w:val="center"/>
        </w:trPr>
        <w:tc>
          <w:tcPr>
            <w:tcW w:w="3855" w:type="dxa"/>
            <w:tcBorders>
              <w:top w:val="nil"/>
              <w:left w:val="single" w:sz="8" w:space="0" w:color="auto"/>
              <w:bottom w:val="single" w:sz="4" w:space="0" w:color="auto"/>
              <w:right w:val="single" w:sz="4" w:space="0" w:color="auto"/>
            </w:tcBorders>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Существующий сохраняемый жилой фонд</w:t>
            </w:r>
          </w:p>
        </w:tc>
        <w:tc>
          <w:tcPr>
            <w:tcW w:w="144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тыс.м</w:t>
            </w:r>
            <w:r w:rsidRPr="0043679F">
              <w:rPr>
                <w:rFonts w:ascii="Times New Roman" w:hAnsi="Times New Roman" w:cs="Times New Roman"/>
                <w:vertAlign w:val="superscript"/>
              </w:rPr>
              <w:t>2</w:t>
            </w:r>
          </w:p>
        </w:tc>
        <w:tc>
          <w:tcPr>
            <w:tcW w:w="114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373"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68,4</w:t>
            </w:r>
          </w:p>
        </w:tc>
        <w:tc>
          <w:tcPr>
            <w:tcW w:w="139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68,1</w:t>
            </w:r>
          </w:p>
        </w:tc>
      </w:tr>
      <w:tr w:rsidR="0043679F" w:rsidRPr="0043679F" w:rsidTr="002252F4">
        <w:trPr>
          <w:cantSplit/>
          <w:trHeight w:val="180"/>
          <w:jc w:val="center"/>
        </w:trPr>
        <w:tc>
          <w:tcPr>
            <w:tcW w:w="3855" w:type="dxa"/>
            <w:tcBorders>
              <w:top w:val="nil"/>
              <w:left w:val="single" w:sz="8" w:space="0" w:color="auto"/>
              <w:bottom w:val="single" w:sz="4" w:space="0" w:color="auto"/>
              <w:right w:val="single" w:sz="4" w:space="0" w:color="auto"/>
            </w:tcBorders>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Новое жилищное строительство</w:t>
            </w:r>
          </w:p>
        </w:tc>
        <w:tc>
          <w:tcPr>
            <w:tcW w:w="144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тыс.м</w:t>
            </w:r>
            <w:r w:rsidRPr="0043679F">
              <w:rPr>
                <w:rFonts w:ascii="Times New Roman" w:hAnsi="Times New Roman" w:cs="Times New Roman"/>
                <w:vertAlign w:val="superscript"/>
              </w:rPr>
              <w:t>2</w:t>
            </w:r>
          </w:p>
        </w:tc>
        <w:tc>
          <w:tcPr>
            <w:tcW w:w="114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373"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7,5</w:t>
            </w:r>
          </w:p>
        </w:tc>
        <w:tc>
          <w:tcPr>
            <w:tcW w:w="1390" w:type="dxa"/>
            <w:tcBorders>
              <w:top w:val="nil"/>
              <w:left w:val="nil"/>
              <w:bottom w:val="single" w:sz="4"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9,0</w:t>
            </w:r>
          </w:p>
        </w:tc>
      </w:tr>
      <w:tr w:rsidR="0043679F" w:rsidRPr="0043679F" w:rsidTr="002252F4">
        <w:trPr>
          <w:cantSplit/>
          <w:trHeight w:val="260"/>
          <w:jc w:val="center"/>
        </w:trPr>
        <w:tc>
          <w:tcPr>
            <w:tcW w:w="3855" w:type="dxa"/>
            <w:tcBorders>
              <w:top w:val="nil"/>
              <w:left w:val="single" w:sz="8" w:space="0" w:color="auto"/>
              <w:bottom w:val="single" w:sz="8" w:space="0" w:color="auto"/>
              <w:right w:val="single" w:sz="4" w:space="0" w:color="auto"/>
            </w:tcBorders>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Весь жилой фонд к концу периода</w:t>
            </w:r>
          </w:p>
        </w:tc>
        <w:tc>
          <w:tcPr>
            <w:tcW w:w="1440" w:type="dxa"/>
            <w:tcBorders>
              <w:top w:val="nil"/>
              <w:left w:val="nil"/>
              <w:bottom w:val="single" w:sz="8"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тыс.м</w:t>
            </w:r>
            <w:r w:rsidRPr="0043679F">
              <w:rPr>
                <w:rFonts w:ascii="Times New Roman" w:hAnsi="Times New Roman" w:cs="Times New Roman"/>
                <w:vertAlign w:val="superscript"/>
              </w:rPr>
              <w:t>2</w:t>
            </w:r>
          </w:p>
        </w:tc>
        <w:tc>
          <w:tcPr>
            <w:tcW w:w="1140" w:type="dxa"/>
            <w:tcBorders>
              <w:top w:val="nil"/>
              <w:left w:val="nil"/>
              <w:bottom w:val="single" w:sz="8"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69,2</w:t>
            </w:r>
          </w:p>
        </w:tc>
        <w:tc>
          <w:tcPr>
            <w:tcW w:w="1373" w:type="dxa"/>
            <w:tcBorders>
              <w:top w:val="nil"/>
              <w:left w:val="nil"/>
              <w:bottom w:val="single" w:sz="8"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75,9</w:t>
            </w:r>
          </w:p>
        </w:tc>
        <w:tc>
          <w:tcPr>
            <w:tcW w:w="1390" w:type="dxa"/>
            <w:tcBorders>
              <w:top w:val="nil"/>
              <w:left w:val="nil"/>
              <w:bottom w:val="single" w:sz="8" w:space="0" w:color="auto"/>
              <w:right w:val="single" w:sz="4" w:space="0" w:color="auto"/>
            </w:tcBorders>
            <w:noWrap/>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77,1</w:t>
            </w:r>
          </w:p>
        </w:tc>
      </w:tr>
    </w:tbl>
    <w:p w:rsidR="0043679F" w:rsidRPr="0043679F" w:rsidRDefault="0043679F" w:rsidP="0043679F">
      <w:pPr>
        <w:spacing w:after="0" w:line="240" w:lineRule="auto"/>
        <w:ind w:firstLine="426"/>
        <w:jc w:val="center"/>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highlight w:val="green"/>
        </w:rPr>
      </w:pPr>
      <w:r w:rsidRPr="0043679F">
        <w:rPr>
          <w:rFonts w:ascii="Times New Roman" w:hAnsi="Times New Roman" w:cs="Times New Roman"/>
        </w:rPr>
        <w:t xml:space="preserve">В настоящее время на территории района наблюдается большой спрос на индивидуальное жилье, поэтому в проекте генерального плана Телецкого сельского поселения предполагается строительство только индивидуального жилого фонда. </w:t>
      </w:r>
    </w:p>
    <w:p w:rsidR="0043679F" w:rsidRPr="0043679F" w:rsidRDefault="0043679F" w:rsidP="0043679F">
      <w:pPr>
        <w:spacing w:after="0" w:line="240" w:lineRule="auto"/>
        <w:ind w:firstLine="426"/>
        <w:contextualSpacing/>
        <w:jc w:val="right"/>
        <w:rPr>
          <w:rFonts w:ascii="Times New Roman" w:hAnsi="Times New Roman" w:cs="Times New Roman"/>
          <w:i/>
          <w:iCs/>
        </w:rPr>
      </w:pPr>
      <w:r w:rsidRPr="0043679F">
        <w:rPr>
          <w:rFonts w:ascii="Times New Roman" w:hAnsi="Times New Roman" w:cs="Times New Roman"/>
          <w:i/>
          <w:iCs/>
        </w:rPr>
        <w:t>Таблица 51</w:t>
      </w:r>
    </w:p>
    <w:p w:rsidR="0043679F" w:rsidRPr="0043679F" w:rsidRDefault="0043679F" w:rsidP="0043679F">
      <w:pPr>
        <w:spacing w:after="0" w:line="240" w:lineRule="auto"/>
        <w:ind w:firstLine="426"/>
        <w:contextualSpacing/>
        <w:jc w:val="center"/>
        <w:rPr>
          <w:rFonts w:ascii="Times New Roman" w:hAnsi="Times New Roman" w:cs="Times New Roman"/>
          <w:b/>
          <w:i/>
          <w:iCs/>
        </w:rPr>
      </w:pPr>
      <w:r w:rsidRPr="0043679F">
        <w:rPr>
          <w:rFonts w:ascii="Times New Roman" w:hAnsi="Times New Roman" w:cs="Times New Roman"/>
          <w:b/>
          <w:i/>
          <w:iCs/>
        </w:rPr>
        <w:t>Характеристика жилищного строительства</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35"/>
        <w:gridCol w:w="1201"/>
        <w:gridCol w:w="1319"/>
        <w:gridCol w:w="1089"/>
        <w:gridCol w:w="775"/>
        <w:gridCol w:w="868"/>
        <w:gridCol w:w="754"/>
        <w:gridCol w:w="775"/>
        <w:gridCol w:w="868"/>
        <w:gridCol w:w="754"/>
      </w:tblGrid>
      <w:tr w:rsidR="0043679F" w:rsidRPr="0043679F" w:rsidTr="002252F4">
        <w:trPr>
          <w:cantSplit/>
          <w:trHeight w:val="300"/>
          <w:jc w:val="center"/>
        </w:trPr>
        <w:tc>
          <w:tcPr>
            <w:tcW w:w="1635" w:type="dxa"/>
            <w:vMerge w:val="restart"/>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Наименование показателей</w:t>
            </w:r>
          </w:p>
        </w:tc>
        <w:tc>
          <w:tcPr>
            <w:tcW w:w="1201" w:type="dxa"/>
            <w:vMerge w:val="restart"/>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Плотность тер. жилой застройки, чел/га</w:t>
            </w:r>
          </w:p>
        </w:tc>
        <w:tc>
          <w:tcPr>
            <w:tcW w:w="1319" w:type="dxa"/>
            <w:vMerge w:val="restart"/>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Плотность тер. жилой застройки, м</w:t>
            </w:r>
            <w:r w:rsidRPr="0043679F">
              <w:rPr>
                <w:rFonts w:ascii="Times New Roman" w:hAnsi="Times New Roman" w:cs="Times New Roman"/>
                <w:i/>
                <w:iCs/>
                <w:vertAlign w:val="superscript"/>
              </w:rPr>
              <w:t>2</w:t>
            </w:r>
            <w:r w:rsidRPr="0043679F">
              <w:rPr>
                <w:rFonts w:ascii="Times New Roman" w:hAnsi="Times New Roman" w:cs="Times New Roman"/>
                <w:i/>
                <w:iCs/>
              </w:rPr>
              <w:t>/га</w:t>
            </w:r>
          </w:p>
        </w:tc>
        <w:tc>
          <w:tcPr>
            <w:tcW w:w="1089" w:type="dxa"/>
            <w:vMerge w:val="restart"/>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Жилобеспеченность, м</w:t>
            </w:r>
            <w:r w:rsidRPr="0043679F">
              <w:rPr>
                <w:rFonts w:ascii="Times New Roman" w:hAnsi="Times New Roman" w:cs="Times New Roman"/>
                <w:i/>
                <w:iCs/>
                <w:vertAlign w:val="superscript"/>
              </w:rPr>
              <w:t>2</w:t>
            </w:r>
            <w:r w:rsidRPr="0043679F">
              <w:rPr>
                <w:rFonts w:ascii="Times New Roman" w:hAnsi="Times New Roman" w:cs="Times New Roman"/>
                <w:i/>
                <w:iCs/>
              </w:rPr>
              <w:t>/чел</w:t>
            </w:r>
          </w:p>
        </w:tc>
        <w:tc>
          <w:tcPr>
            <w:tcW w:w="2397" w:type="dxa"/>
            <w:gridSpan w:val="3"/>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 xml:space="preserve">1-я очередь </w:t>
            </w:r>
          </w:p>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(2017-2027гг.)</w:t>
            </w:r>
          </w:p>
        </w:tc>
        <w:tc>
          <w:tcPr>
            <w:tcW w:w="2397" w:type="dxa"/>
            <w:gridSpan w:val="3"/>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 xml:space="preserve">Расчетный срок </w:t>
            </w:r>
          </w:p>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(2017-2037гг.)</w:t>
            </w:r>
          </w:p>
        </w:tc>
      </w:tr>
      <w:tr w:rsidR="0043679F" w:rsidRPr="0043679F" w:rsidTr="002252F4">
        <w:trPr>
          <w:cantSplit/>
          <w:trHeight w:val="360"/>
          <w:jc w:val="center"/>
        </w:trPr>
        <w:tc>
          <w:tcPr>
            <w:tcW w:w="1635" w:type="dxa"/>
            <w:vMerge/>
            <w:shd w:val="clear" w:color="auto" w:fill="CCFFCC"/>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p>
        </w:tc>
        <w:tc>
          <w:tcPr>
            <w:tcW w:w="1201" w:type="dxa"/>
            <w:vMerge/>
            <w:shd w:val="clear" w:color="auto" w:fill="CCFFCC"/>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p>
        </w:tc>
        <w:tc>
          <w:tcPr>
            <w:tcW w:w="1319" w:type="dxa"/>
            <w:vMerge/>
            <w:shd w:val="clear" w:color="auto" w:fill="CCFFCC"/>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p>
        </w:tc>
        <w:tc>
          <w:tcPr>
            <w:tcW w:w="1089" w:type="dxa"/>
            <w:vMerge/>
            <w:shd w:val="clear" w:color="auto" w:fill="CCFFCC"/>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p>
        </w:tc>
        <w:tc>
          <w:tcPr>
            <w:tcW w:w="775" w:type="dxa"/>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га</w:t>
            </w:r>
          </w:p>
        </w:tc>
        <w:tc>
          <w:tcPr>
            <w:tcW w:w="868" w:type="dxa"/>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тыс.м</w:t>
            </w:r>
            <w:r w:rsidRPr="0043679F">
              <w:rPr>
                <w:rFonts w:ascii="Times New Roman" w:hAnsi="Times New Roman" w:cs="Times New Roman"/>
                <w:i/>
                <w:iCs/>
                <w:vertAlign w:val="superscript"/>
              </w:rPr>
              <w:t>2</w:t>
            </w:r>
          </w:p>
        </w:tc>
        <w:tc>
          <w:tcPr>
            <w:tcW w:w="754" w:type="dxa"/>
            <w:shd w:val="clear" w:color="auto" w:fill="CCFFCC"/>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чел</w:t>
            </w:r>
          </w:p>
        </w:tc>
        <w:tc>
          <w:tcPr>
            <w:tcW w:w="775" w:type="dxa"/>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га</w:t>
            </w:r>
          </w:p>
        </w:tc>
        <w:tc>
          <w:tcPr>
            <w:tcW w:w="868" w:type="dxa"/>
            <w:shd w:val="clear" w:color="auto" w:fill="CCFFCC"/>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тыс.м</w:t>
            </w:r>
            <w:r w:rsidRPr="0043679F">
              <w:rPr>
                <w:rFonts w:ascii="Times New Roman" w:hAnsi="Times New Roman" w:cs="Times New Roman"/>
                <w:i/>
                <w:iCs/>
                <w:vertAlign w:val="superscript"/>
              </w:rPr>
              <w:t>2</w:t>
            </w:r>
          </w:p>
        </w:tc>
        <w:tc>
          <w:tcPr>
            <w:tcW w:w="754" w:type="dxa"/>
            <w:shd w:val="clear" w:color="auto" w:fill="CCFFCC"/>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чел</w:t>
            </w:r>
          </w:p>
        </w:tc>
      </w:tr>
      <w:tr w:rsidR="0043679F" w:rsidRPr="0043679F" w:rsidTr="002252F4">
        <w:trPr>
          <w:trHeight w:val="300"/>
          <w:jc w:val="center"/>
        </w:trPr>
        <w:tc>
          <w:tcPr>
            <w:tcW w:w="10038" w:type="dxa"/>
            <w:gridSpan w:val="10"/>
            <w:tcMar>
              <w:top w:w="15" w:type="dxa"/>
              <w:left w:w="15" w:type="dxa"/>
              <w:bottom w:w="0" w:type="dxa"/>
              <w:right w:w="15" w:type="dxa"/>
            </w:tcMar>
            <w:vAlign w:val="bottom"/>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Красное</w:t>
            </w:r>
          </w:p>
        </w:tc>
      </w:tr>
      <w:tr w:rsidR="0043679F" w:rsidRPr="0043679F" w:rsidTr="002252F4">
        <w:trPr>
          <w:trHeight w:val="900"/>
          <w:jc w:val="center"/>
        </w:trPr>
        <w:tc>
          <w:tcPr>
            <w:tcW w:w="1635" w:type="dxa"/>
            <w:tcMar>
              <w:top w:w="15" w:type="dxa"/>
              <w:left w:w="15" w:type="dxa"/>
              <w:bottom w:w="0" w:type="dxa"/>
              <w:right w:w="15" w:type="dxa"/>
            </w:tcMar>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Индивидуальная жилая застройка с участками 20 соток</w:t>
            </w:r>
          </w:p>
        </w:tc>
        <w:tc>
          <w:tcPr>
            <w:tcW w:w="1201"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c>
          <w:tcPr>
            <w:tcW w:w="1319"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420</w:t>
            </w:r>
          </w:p>
        </w:tc>
        <w:tc>
          <w:tcPr>
            <w:tcW w:w="1089" w:type="dxa"/>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35</w:t>
            </w:r>
          </w:p>
        </w:tc>
        <w:tc>
          <w:tcPr>
            <w:tcW w:w="775" w:type="dxa"/>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14,5</w:t>
            </w:r>
          </w:p>
        </w:tc>
        <w:tc>
          <w:tcPr>
            <w:tcW w:w="868"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6,1</w:t>
            </w:r>
          </w:p>
        </w:tc>
        <w:tc>
          <w:tcPr>
            <w:tcW w:w="754"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140</w:t>
            </w:r>
          </w:p>
        </w:tc>
        <w:tc>
          <w:tcPr>
            <w:tcW w:w="775" w:type="dxa"/>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14,5</w:t>
            </w:r>
          </w:p>
        </w:tc>
        <w:tc>
          <w:tcPr>
            <w:tcW w:w="868"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6,1</w:t>
            </w:r>
          </w:p>
        </w:tc>
        <w:tc>
          <w:tcPr>
            <w:tcW w:w="754"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170</w:t>
            </w:r>
          </w:p>
        </w:tc>
      </w:tr>
      <w:tr w:rsidR="0043679F" w:rsidRPr="0043679F" w:rsidTr="002252F4">
        <w:trPr>
          <w:trHeight w:val="300"/>
          <w:jc w:val="center"/>
        </w:trPr>
        <w:tc>
          <w:tcPr>
            <w:tcW w:w="10038" w:type="dxa"/>
            <w:gridSpan w:val="10"/>
            <w:tcMar>
              <w:top w:w="15" w:type="dxa"/>
              <w:left w:w="15" w:type="dxa"/>
              <w:bottom w:w="0" w:type="dxa"/>
              <w:right w:w="15" w:type="dxa"/>
            </w:tcMar>
            <w:vAlign w:val="bottom"/>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Филипповичи</w:t>
            </w:r>
          </w:p>
        </w:tc>
      </w:tr>
      <w:tr w:rsidR="0043679F" w:rsidRPr="0043679F" w:rsidTr="002252F4">
        <w:trPr>
          <w:trHeight w:val="900"/>
          <w:jc w:val="center"/>
        </w:trPr>
        <w:tc>
          <w:tcPr>
            <w:tcW w:w="1635" w:type="dxa"/>
            <w:tcMar>
              <w:top w:w="15" w:type="dxa"/>
              <w:left w:w="15" w:type="dxa"/>
              <w:bottom w:w="0" w:type="dxa"/>
              <w:right w:w="15" w:type="dxa"/>
            </w:tcMar>
            <w:vAlign w:val="bottom"/>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Индивидуальная жилая застройка с участками 20 соток</w:t>
            </w:r>
          </w:p>
        </w:tc>
        <w:tc>
          <w:tcPr>
            <w:tcW w:w="1201"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12</w:t>
            </w:r>
          </w:p>
        </w:tc>
        <w:tc>
          <w:tcPr>
            <w:tcW w:w="1319"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420</w:t>
            </w:r>
          </w:p>
        </w:tc>
        <w:tc>
          <w:tcPr>
            <w:tcW w:w="1089" w:type="dxa"/>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35</w:t>
            </w:r>
          </w:p>
        </w:tc>
        <w:tc>
          <w:tcPr>
            <w:tcW w:w="775" w:type="dxa"/>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3,4</w:t>
            </w:r>
          </w:p>
        </w:tc>
        <w:tc>
          <w:tcPr>
            <w:tcW w:w="868"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1,4</w:t>
            </w:r>
          </w:p>
        </w:tc>
        <w:tc>
          <w:tcPr>
            <w:tcW w:w="754"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40</w:t>
            </w:r>
          </w:p>
        </w:tc>
        <w:tc>
          <w:tcPr>
            <w:tcW w:w="775" w:type="dxa"/>
            <w:shd w:val="clear" w:color="auto" w:fill="FFFFFF"/>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6,9</w:t>
            </w:r>
          </w:p>
        </w:tc>
        <w:tc>
          <w:tcPr>
            <w:tcW w:w="868"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2,9</w:t>
            </w:r>
          </w:p>
        </w:tc>
        <w:tc>
          <w:tcPr>
            <w:tcW w:w="754" w:type="dxa"/>
            <w:shd w:val="clear" w:color="auto" w:fill="FFFFFF"/>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rPr>
            </w:pPr>
            <w:r w:rsidRPr="0043679F">
              <w:rPr>
                <w:rFonts w:ascii="Times New Roman" w:hAnsi="Times New Roman" w:cs="Times New Roman"/>
              </w:rPr>
              <w:t>80</w:t>
            </w:r>
          </w:p>
        </w:tc>
      </w:tr>
      <w:tr w:rsidR="0043679F" w:rsidRPr="0043679F" w:rsidTr="002252F4">
        <w:trPr>
          <w:cantSplit/>
          <w:trHeight w:val="255"/>
          <w:jc w:val="center"/>
        </w:trPr>
        <w:tc>
          <w:tcPr>
            <w:tcW w:w="5244" w:type="dxa"/>
            <w:gridSpan w:val="4"/>
            <w:noWrap/>
            <w:tcMar>
              <w:top w:w="15" w:type="dxa"/>
              <w:left w:w="15" w:type="dxa"/>
              <w:bottom w:w="0" w:type="dxa"/>
              <w:right w:w="15" w:type="dxa"/>
            </w:tcMar>
            <w:vAlign w:val="bottom"/>
          </w:tcPr>
          <w:p w:rsidR="0043679F" w:rsidRPr="0043679F" w:rsidRDefault="0043679F" w:rsidP="0043679F">
            <w:pPr>
              <w:spacing w:after="0" w:line="240" w:lineRule="auto"/>
              <w:ind w:firstLine="426"/>
              <w:jc w:val="right"/>
              <w:rPr>
                <w:rFonts w:ascii="Times New Roman" w:eastAsia="Arial Unicode MS" w:hAnsi="Times New Roman" w:cs="Times New Roman"/>
                <w:b/>
                <w:bCs/>
              </w:rPr>
            </w:pPr>
            <w:r w:rsidRPr="0043679F">
              <w:rPr>
                <w:rFonts w:ascii="Times New Roman" w:eastAsia="Arial Unicode MS" w:hAnsi="Times New Roman" w:cs="Times New Roman"/>
                <w:b/>
                <w:bCs/>
              </w:rPr>
              <w:t>Итого:</w:t>
            </w:r>
          </w:p>
        </w:tc>
        <w:tc>
          <w:tcPr>
            <w:tcW w:w="77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17,9</w:t>
            </w:r>
          </w:p>
        </w:tc>
        <w:tc>
          <w:tcPr>
            <w:tcW w:w="868"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7,5</w:t>
            </w:r>
          </w:p>
        </w:tc>
        <w:tc>
          <w:tcPr>
            <w:tcW w:w="754"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180</w:t>
            </w:r>
          </w:p>
        </w:tc>
        <w:tc>
          <w:tcPr>
            <w:tcW w:w="775"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21,4</w:t>
            </w:r>
          </w:p>
        </w:tc>
        <w:tc>
          <w:tcPr>
            <w:tcW w:w="868"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9,0</w:t>
            </w:r>
          </w:p>
        </w:tc>
        <w:tc>
          <w:tcPr>
            <w:tcW w:w="754" w:type="dxa"/>
            <w:noWrap/>
            <w:tcMar>
              <w:top w:w="15" w:type="dxa"/>
              <w:left w:w="15" w:type="dxa"/>
              <w:bottom w:w="0" w:type="dxa"/>
              <w:right w:w="15" w:type="dxa"/>
            </w:tcMar>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b/>
                <w:bCs/>
              </w:rPr>
            </w:pPr>
            <w:r w:rsidRPr="0043679F">
              <w:rPr>
                <w:rFonts w:ascii="Times New Roman" w:hAnsi="Times New Roman" w:cs="Times New Roman"/>
                <w:b/>
                <w:bCs/>
              </w:rPr>
              <w:t>250</w:t>
            </w:r>
          </w:p>
        </w:tc>
      </w:tr>
    </w:tbl>
    <w:p w:rsidR="0043679F" w:rsidRPr="0043679F" w:rsidRDefault="0043679F" w:rsidP="0043679F">
      <w:pPr>
        <w:spacing w:after="0" w:line="240" w:lineRule="auto"/>
        <w:ind w:firstLine="426"/>
        <w:jc w:val="center"/>
        <w:rPr>
          <w:rFonts w:ascii="Times New Roman" w:hAnsi="Times New Roman" w:cs="Times New Roman"/>
          <w:iCs/>
        </w:rPr>
      </w:pPr>
    </w:p>
    <w:p w:rsidR="0043679F" w:rsidRPr="0043679F" w:rsidRDefault="0043679F" w:rsidP="0043679F">
      <w:pPr>
        <w:spacing w:after="0" w:line="240" w:lineRule="auto"/>
        <w:ind w:firstLine="426"/>
        <w:contextualSpacing/>
        <w:jc w:val="both"/>
        <w:rPr>
          <w:rFonts w:ascii="Times New Roman" w:hAnsi="Times New Roman" w:cs="Times New Roman"/>
          <w:iCs/>
        </w:rPr>
      </w:pPr>
      <w:r w:rsidRPr="0043679F">
        <w:rPr>
          <w:rFonts w:ascii="Times New Roman" w:hAnsi="Times New Roman" w:cs="Times New Roman"/>
          <w:iCs/>
        </w:rPr>
        <w:t xml:space="preserve">Реализация проектных мероприятий в незначительной степени изменит структуру жилого фонда поселения. </w:t>
      </w:r>
    </w:p>
    <w:p w:rsidR="0043679F" w:rsidRPr="0043679F" w:rsidRDefault="0043679F" w:rsidP="0043679F">
      <w:pPr>
        <w:spacing w:after="0" w:line="240" w:lineRule="auto"/>
        <w:ind w:firstLine="426"/>
        <w:contextualSpacing/>
        <w:jc w:val="right"/>
        <w:rPr>
          <w:rFonts w:ascii="Times New Roman" w:hAnsi="Times New Roman" w:cs="Times New Roman"/>
          <w:i/>
          <w:iCs/>
        </w:rPr>
      </w:pPr>
      <w:r w:rsidRPr="0043679F">
        <w:rPr>
          <w:rFonts w:ascii="Times New Roman" w:hAnsi="Times New Roman" w:cs="Times New Roman"/>
          <w:i/>
          <w:iCs/>
        </w:rPr>
        <w:t>Таблица 52</w:t>
      </w:r>
    </w:p>
    <w:p w:rsidR="0043679F" w:rsidRPr="0043679F" w:rsidRDefault="0043679F" w:rsidP="0043679F">
      <w:pPr>
        <w:spacing w:after="0" w:line="240" w:lineRule="auto"/>
        <w:ind w:firstLine="426"/>
        <w:contextualSpacing/>
        <w:jc w:val="center"/>
        <w:rPr>
          <w:rFonts w:ascii="Times New Roman" w:hAnsi="Times New Roman" w:cs="Times New Roman"/>
          <w:b/>
          <w:i/>
          <w:iCs/>
        </w:rPr>
      </w:pPr>
      <w:r w:rsidRPr="0043679F">
        <w:rPr>
          <w:rFonts w:ascii="Times New Roman" w:hAnsi="Times New Roman" w:cs="Times New Roman"/>
          <w:b/>
          <w:i/>
          <w:iCs/>
        </w:rPr>
        <w:t>Структура жилого фонда по типам застройки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447"/>
        <w:gridCol w:w="1123"/>
        <w:gridCol w:w="1165"/>
        <w:gridCol w:w="956"/>
        <w:gridCol w:w="1189"/>
        <w:gridCol w:w="956"/>
      </w:tblGrid>
      <w:tr w:rsidR="0043679F" w:rsidRPr="0043679F" w:rsidTr="002252F4">
        <w:trPr>
          <w:cantSplit/>
          <w:jc w:val="center"/>
        </w:trPr>
        <w:tc>
          <w:tcPr>
            <w:tcW w:w="2268"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Наименование показателя</w:t>
            </w:r>
          </w:p>
        </w:tc>
        <w:tc>
          <w:tcPr>
            <w:tcW w:w="2570" w:type="dxa"/>
            <w:gridSpan w:val="2"/>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Существующее положение</w:t>
            </w:r>
          </w:p>
        </w:tc>
        <w:tc>
          <w:tcPr>
            <w:tcW w:w="2121" w:type="dxa"/>
            <w:gridSpan w:val="2"/>
            <w:shd w:val="clear" w:color="auto" w:fill="CCFFCC"/>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1-я очередь (2017-2027гг.)</w:t>
            </w:r>
          </w:p>
        </w:tc>
        <w:tc>
          <w:tcPr>
            <w:tcW w:w="2145" w:type="dxa"/>
            <w:gridSpan w:val="2"/>
            <w:shd w:val="clear" w:color="auto" w:fill="CCFFCC"/>
            <w:vAlign w:val="center"/>
          </w:tcPr>
          <w:p w:rsidR="0043679F" w:rsidRPr="0043679F" w:rsidRDefault="0043679F" w:rsidP="0043679F">
            <w:pPr>
              <w:spacing w:after="0" w:line="240" w:lineRule="auto"/>
              <w:ind w:firstLine="426"/>
              <w:jc w:val="center"/>
              <w:rPr>
                <w:rFonts w:ascii="Times New Roman" w:eastAsia="Arial Unicode MS" w:hAnsi="Times New Roman" w:cs="Times New Roman"/>
                <w:i/>
                <w:iCs/>
              </w:rPr>
            </w:pPr>
            <w:r w:rsidRPr="0043679F">
              <w:rPr>
                <w:rFonts w:ascii="Times New Roman" w:hAnsi="Times New Roman" w:cs="Times New Roman"/>
                <w:i/>
                <w:iCs/>
              </w:rPr>
              <w:t>Расчетный срок (2017-2037гг.)</w:t>
            </w:r>
          </w:p>
        </w:tc>
      </w:tr>
      <w:tr w:rsidR="0043679F" w:rsidRPr="0043679F" w:rsidTr="002252F4">
        <w:trPr>
          <w:cantSplit/>
          <w:jc w:val="center"/>
        </w:trPr>
        <w:tc>
          <w:tcPr>
            <w:tcW w:w="2268" w:type="dxa"/>
            <w:vMerge/>
            <w:shd w:val="clear" w:color="auto" w:fill="CCFFCC"/>
            <w:vAlign w:val="center"/>
          </w:tcPr>
          <w:p w:rsidR="0043679F" w:rsidRPr="0043679F" w:rsidRDefault="0043679F" w:rsidP="0043679F">
            <w:pPr>
              <w:spacing w:after="0" w:line="240" w:lineRule="auto"/>
              <w:ind w:firstLine="426"/>
              <w:rPr>
                <w:rFonts w:ascii="Times New Roman" w:hAnsi="Times New Roman" w:cs="Times New Roman"/>
                <w:i/>
                <w:iCs/>
              </w:rPr>
            </w:pPr>
          </w:p>
        </w:tc>
        <w:tc>
          <w:tcPr>
            <w:tcW w:w="1447" w:type="dxa"/>
            <w:shd w:val="clear" w:color="auto" w:fill="CCFFCC"/>
            <w:vAlign w:val="center"/>
          </w:tcPr>
          <w:p w:rsidR="0043679F" w:rsidRPr="0043679F" w:rsidRDefault="0043679F" w:rsidP="0043679F">
            <w:pPr>
              <w:pStyle w:val="S"/>
              <w:spacing w:line="240" w:lineRule="auto"/>
              <w:ind w:firstLine="426"/>
              <w:rPr>
                <w:i/>
                <w:iCs/>
              </w:rPr>
            </w:pPr>
            <w:r w:rsidRPr="0043679F">
              <w:rPr>
                <w:i/>
                <w:iCs/>
              </w:rPr>
              <w:t>Жилой фонд, тыс. м</w:t>
            </w:r>
            <w:r w:rsidRPr="0043679F">
              <w:rPr>
                <w:i/>
                <w:iCs/>
                <w:vertAlign w:val="superscript"/>
              </w:rPr>
              <w:t>2</w:t>
            </w:r>
          </w:p>
        </w:tc>
        <w:tc>
          <w:tcPr>
            <w:tcW w:w="1123"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Доля</w:t>
            </w:r>
          </w:p>
        </w:tc>
        <w:tc>
          <w:tcPr>
            <w:tcW w:w="1165" w:type="dxa"/>
            <w:shd w:val="clear" w:color="auto" w:fill="CCFFCC"/>
            <w:vAlign w:val="center"/>
          </w:tcPr>
          <w:p w:rsidR="0043679F" w:rsidRPr="0043679F" w:rsidRDefault="0043679F" w:rsidP="0043679F">
            <w:pPr>
              <w:pStyle w:val="S"/>
              <w:spacing w:line="240" w:lineRule="auto"/>
              <w:ind w:firstLine="426"/>
              <w:rPr>
                <w:i/>
                <w:iCs/>
              </w:rPr>
            </w:pPr>
            <w:r w:rsidRPr="0043679F">
              <w:rPr>
                <w:i/>
                <w:iCs/>
              </w:rPr>
              <w:t>Жилой фонд, тыс. м</w:t>
            </w:r>
            <w:r w:rsidRPr="0043679F">
              <w:rPr>
                <w:i/>
                <w:iCs/>
                <w:vertAlign w:val="superscript"/>
              </w:rPr>
              <w:t>2</w:t>
            </w:r>
          </w:p>
        </w:tc>
        <w:tc>
          <w:tcPr>
            <w:tcW w:w="956"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Доля</w:t>
            </w:r>
          </w:p>
        </w:tc>
        <w:tc>
          <w:tcPr>
            <w:tcW w:w="1189" w:type="dxa"/>
            <w:shd w:val="clear" w:color="auto" w:fill="CCFFCC"/>
            <w:vAlign w:val="center"/>
          </w:tcPr>
          <w:p w:rsidR="0043679F" w:rsidRPr="0043679F" w:rsidRDefault="0043679F" w:rsidP="0043679F">
            <w:pPr>
              <w:pStyle w:val="S"/>
              <w:spacing w:line="240" w:lineRule="auto"/>
              <w:ind w:firstLine="426"/>
              <w:rPr>
                <w:i/>
                <w:iCs/>
              </w:rPr>
            </w:pPr>
            <w:r w:rsidRPr="0043679F">
              <w:rPr>
                <w:i/>
                <w:iCs/>
              </w:rPr>
              <w:t>Жилой фонд, тыс. м</w:t>
            </w:r>
            <w:r w:rsidRPr="0043679F">
              <w:rPr>
                <w:i/>
                <w:iCs/>
                <w:vertAlign w:val="superscript"/>
              </w:rPr>
              <w:t>2</w:t>
            </w:r>
          </w:p>
        </w:tc>
        <w:tc>
          <w:tcPr>
            <w:tcW w:w="956"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i/>
                <w:iCs/>
              </w:rPr>
            </w:pPr>
            <w:r w:rsidRPr="0043679F">
              <w:rPr>
                <w:rFonts w:ascii="Times New Roman" w:hAnsi="Times New Roman" w:cs="Times New Roman"/>
                <w:i/>
                <w:iCs/>
              </w:rPr>
              <w:t>Доля</w:t>
            </w:r>
          </w:p>
        </w:tc>
      </w:tr>
      <w:tr w:rsidR="0043679F" w:rsidRPr="0043679F" w:rsidTr="002252F4">
        <w:trPr>
          <w:jc w:val="center"/>
        </w:trPr>
        <w:tc>
          <w:tcPr>
            <w:tcW w:w="2268" w:type="dxa"/>
            <w:vAlign w:val="center"/>
          </w:tcPr>
          <w:p w:rsidR="0043679F" w:rsidRPr="0043679F" w:rsidRDefault="0043679F" w:rsidP="0043679F">
            <w:pPr>
              <w:pStyle w:val="xl65"/>
              <w:spacing w:before="0" w:beforeAutospacing="0" w:after="0" w:afterAutospacing="0"/>
              <w:ind w:firstLine="426"/>
            </w:pPr>
            <w:r w:rsidRPr="0043679F">
              <w:t>Индивидуальная застройка</w:t>
            </w:r>
          </w:p>
        </w:tc>
        <w:tc>
          <w:tcPr>
            <w:tcW w:w="1447"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66,9</w:t>
            </w:r>
          </w:p>
        </w:tc>
        <w:tc>
          <w:tcPr>
            <w:tcW w:w="1123"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97%</w:t>
            </w:r>
          </w:p>
        </w:tc>
        <w:tc>
          <w:tcPr>
            <w:tcW w:w="1165"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74,6</w:t>
            </w:r>
          </w:p>
        </w:tc>
        <w:tc>
          <w:tcPr>
            <w:tcW w:w="956"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98%</w:t>
            </w:r>
          </w:p>
        </w:tc>
        <w:tc>
          <w:tcPr>
            <w:tcW w:w="118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76,1</w:t>
            </w:r>
          </w:p>
        </w:tc>
        <w:tc>
          <w:tcPr>
            <w:tcW w:w="956"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99%</w:t>
            </w:r>
          </w:p>
        </w:tc>
      </w:tr>
      <w:tr w:rsidR="0043679F" w:rsidRPr="0043679F" w:rsidTr="002252F4">
        <w:trPr>
          <w:jc w:val="center"/>
        </w:trPr>
        <w:tc>
          <w:tcPr>
            <w:tcW w:w="2268"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Многоквартирная застройка</w:t>
            </w:r>
          </w:p>
        </w:tc>
        <w:tc>
          <w:tcPr>
            <w:tcW w:w="1447" w:type="dxa"/>
            <w:vAlign w:val="center"/>
          </w:tcPr>
          <w:p w:rsidR="0043679F" w:rsidRPr="0043679F" w:rsidRDefault="0043679F" w:rsidP="0043679F">
            <w:pPr>
              <w:pStyle w:val="S"/>
              <w:spacing w:line="240" w:lineRule="auto"/>
              <w:ind w:firstLine="426"/>
            </w:pPr>
            <w:r w:rsidRPr="0043679F">
              <w:t>2,3</w:t>
            </w:r>
          </w:p>
        </w:tc>
        <w:tc>
          <w:tcPr>
            <w:tcW w:w="1123"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c>
          <w:tcPr>
            <w:tcW w:w="1165" w:type="dxa"/>
            <w:vAlign w:val="center"/>
          </w:tcPr>
          <w:p w:rsidR="0043679F" w:rsidRPr="0043679F" w:rsidRDefault="0043679F" w:rsidP="0043679F">
            <w:pPr>
              <w:pStyle w:val="S"/>
              <w:spacing w:line="240" w:lineRule="auto"/>
              <w:ind w:firstLine="426"/>
            </w:pPr>
            <w:r w:rsidRPr="0043679F">
              <w:t>1,3</w:t>
            </w:r>
          </w:p>
        </w:tc>
        <w:tc>
          <w:tcPr>
            <w:tcW w:w="956"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w:t>
            </w:r>
          </w:p>
        </w:tc>
        <w:tc>
          <w:tcPr>
            <w:tcW w:w="1189"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w:t>
            </w:r>
          </w:p>
        </w:tc>
        <w:tc>
          <w:tcPr>
            <w:tcW w:w="956"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r>
      <w:tr w:rsidR="0043679F" w:rsidRPr="0043679F" w:rsidTr="002252F4">
        <w:trPr>
          <w:jc w:val="center"/>
        </w:trPr>
        <w:tc>
          <w:tcPr>
            <w:tcW w:w="2268" w:type="dxa"/>
            <w:vAlign w:val="center"/>
          </w:tcPr>
          <w:p w:rsidR="0043679F" w:rsidRPr="0043679F" w:rsidRDefault="0043679F" w:rsidP="0043679F">
            <w:pPr>
              <w:spacing w:after="0" w:line="240" w:lineRule="auto"/>
              <w:ind w:firstLine="426"/>
              <w:rPr>
                <w:rFonts w:ascii="Times New Roman" w:hAnsi="Times New Roman" w:cs="Times New Roman"/>
                <w:b/>
                <w:bCs/>
              </w:rPr>
            </w:pPr>
            <w:r w:rsidRPr="0043679F">
              <w:rPr>
                <w:rFonts w:ascii="Times New Roman" w:hAnsi="Times New Roman" w:cs="Times New Roman"/>
                <w:b/>
                <w:bCs/>
              </w:rPr>
              <w:t>Итого:</w:t>
            </w:r>
          </w:p>
        </w:tc>
        <w:tc>
          <w:tcPr>
            <w:tcW w:w="1447" w:type="dxa"/>
            <w:vAlign w:val="center"/>
          </w:tcPr>
          <w:p w:rsidR="0043679F" w:rsidRPr="0043679F" w:rsidRDefault="0043679F" w:rsidP="0043679F">
            <w:pPr>
              <w:pStyle w:val="afa"/>
              <w:keepLines w:val="0"/>
              <w:suppressAutoHyphens w:val="0"/>
              <w:spacing w:after="0" w:line="240" w:lineRule="auto"/>
              <w:ind w:firstLine="426"/>
              <w:rPr>
                <w:b/>
                <w:bCs/>
                <w:sz w:val="24"/>
                <w:szCs w:val="24"/>
              </w:rPr>
            </w:pPr>
            <w:r w:rsidRPr="0043679F">
              <w:rPr>
                <w:b/>
                <w:bCs/>
                <w:sz w:val="24"/>
                <w:szCs w:val="24"/>
              </w:rPr>
              <w:t>69,2</w:t>
            </w:r>
          </w:p>
        </w:tc>
        <w:tc>
          <w:tcPr>
            <w:tcW w:w="1123" w:type="dxa"/>
            <w:vAlign w:val="center"/>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100%</w:t>
            </w:r>
          </w:p>
        </w:tc>
        <w:tc>
          <w:tcPr>
            <w:tcW w:w="1165" w:type="dxa"/>
            <w:vAlign w:val="center"/>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75,9</w:t>
            </w:r>
          </w:p>
        </w:tc>
        <w:tc>
          <w:tcPr>
            <w:tcW w:w="956" w:type="dxa"/>
            <w:vAlign w:val="center"/>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100%</w:t>
            </w:r>
          </w:p>
        </w:tc>
        <w:tc>
          <w:tcPr>
            <w:tcW w:w="1189" w:type="dxa"/>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77,1</w:t>
            </w:r>
          </w:p>
        </w:tc>
        <w:tc>
          <w:tcPr>
            <w:tcW w:w="956" w:type="dxa"/>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100%</w:t>
            </w:r>
          </w:p>
        </w:tc>
      </w:tr>
    </w:tbl>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sz w:val="28"/>
          <w:szCs w:val="28"/>
        </w:rPr>
      </w:pPr>
    </w:p>
    <w:p w:rsidR="0043679F" w:rsidRPr="0043679F" w:rsidRDefault="0043679F" w:rsidP="0043679F">
      <w:pPr>
        <w:spacing w:after="0" w:line="240" w:lineRule="auto"/>
        <w:ind w:firstLine="426"/>
        <w:contextualSpacing/>
        <w:jc w:val="center"/>
        <w:outlineLvl w:val="1"/>
        <w:rPr>
          <w:rFonts w:ascii="Times New Roman" w:hAnsi="Times New Roman" w:cs="Times New Roman"/>
          <w:b/>
        </w:rPr>
      </w:pPr>
      <w:bookmarkStart w:id="265" w:name="_Toc512581735"/>
      <w:bookmarkStart w:id="266" w:name="_Toc280281870"/>
      <w:bookmarkStart w:id="267" w:name="_Toc286309999"/>
      <w:bookmarkStart w:id="268" w:name="_Toc286310150"/>
      <w:r w:rsidRPr="0043679F">
        <w:rPr>
          <w:rFonts w:ascii="Times New Roman" w:hAnsi="Times New Roman" w:cs="Times New Roman"/>
          <w:b/>
        </w:rPr>
        <w:t>2.3. Развитие транспортной инфраструктуры</w:t>
      </w:r>
      <w:bookmarkEnd w:id="265"/>
    </w:p>
    <w:p w:rsidR="0043679F" w:rsidRPr="0043679F" w:rsidRDefault="0043679F" w:rsidP="0043679F">
      <w:pPr>
        <w:pStyle w:val="3"/>
        <w:suppressAutoHyphens/>
        <w:spacing w:before="0"/>
        <w:ind w:firstLine="426"/>
        <w:contextualSpacing/>
        <w:jc w:val="center"/>
        <w:rPr>
          <w:rFonts w:ascii="Times New Roman" w:hAnsi="Times New Roman"/>
        </w:rPr>
      </w:pPr>
      <w:bookmarkStart w:id="269" w:name="_Toc512581736"/>
      <w:r w:rsidRPr="0043679F">
        <w:rPr>
          <w:rFonts w:ascii="Times New Roman" w:hAnsi="Times New Roman"/>
        </w:rPr>
        <w:t xml:space="preserve">2.3.1. Задачи по развитию и размещению </w:t>
      </w:r>
      <w:bookmarkEnd w:id="266"/>
      <w:r w:rsidRPr="0043679F">
        <w:rPr>
          <w:rFonts w:ascii="Times New Roman" w:hAnsi="Times New Roman"/>
        </w:rPr>
        <w:t>транспортной инфраструктуры</w:t>
      </w:r>
      <w:bookmarkEnd w:id="267"/>
      <w:bookmarkEnd w:id="268"/>
      <w:bookmarkEnd w:id="269"/>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Основными задачами по развитию и размещению объектов капитального строительства регионального и местного значения - объектов транспортной инфраструктуры, - являются следующие:</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p>
    <w:p w:rsidR="0043679F" w:rsidRPr="0043679F" w:rsidRDefault="0043679F" w:rsidP="0043679F">
      <w:pPr>
        <w:suppressAutoHyphens/>
        <w:spacing w:after="0" w:line="240" w:lineRule="auto"/>
        <w:ind w:firstLine="426"/>
        <w:contextualSpacing/>
        <w:rPr>
          <w:rFonts w:ascii="Times New Roman" w:hAnsi="Times New Roman" w:cs="Times New Roman"/>
          <w:b/>
        </w:rPr>
      </w:pPr>
      <w:r w:rsidRPr="0043679F">
        <w:rPr>
          <w:rFonts w:ascii="Times New Roman" w:hAnsi="Times New Roman" w:cs="Times New Roman"/>
          <w:b/>
        </w:rPr>
        <w:t>Внешний транспорт</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 Формирование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2. Обеспечение надежной связи населенных пунктов Телецкого сельского поселения между собой и с внешней сетью автодорог регионального значения путем формирования единой транспортной сети поселения в составе улично-дорожных сетей населенных пунктов и сети внешних дорог.</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3. Обеспечение выделения территории для развития сети региональных дорог, их пересечений и инфраструктуры в соответствии с положениями Схемы территориального планирования Трубчевского муниципального района.</w:t>
      </w:r>
    </w:p>
    <w:p w:rsidR="0043679F" w:rsidRPr="0043679F" w:rsidRDefault="0043679F" w:rsidP="0043679F">
      <w:pPr>
        <w:suppressAutoHyphens/>
        <w:spacing w:after="0" w:line="240" w:lineRule="auto"/>
        <w:ind w:firstLine="426"/>
        <w:contextualSpacing/>
        <w:jc w:val="both"/>
        <w:rPr>
          <w:rFonts w:ascii="Times New Roman" w:hAnsi="Times New Roman" w:cs="Times New Roman"/>
          <w:b/>
        </w:rPr>
      </w:pPr>
      <w:r w:rsidRPr="0043679F">
        <w:rPr>
          <w:rFonts w:ascii="Times New Roman" w:hAnsi="Times New Roman" w:cs="Times New Roman"/>
          <w:b/>
        </w:rPr>
        <w:t>Пассажирский транспорт</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 Организация качественного маршрутного сообщения для связи населенных пунктов поселения между собой и с г. Трубчевск;</w:t>
      </w:r>
    </w:p>
    <w:p w:rsidR="0043679F" w:rsidRPr="0043679F" w:rsidRDefault="0043679F" w:rsidP="0043679F">
      <w:pPr>
        <w:suppressAutoHyphens/>
        <w:spacing w:after="0" w:line="240" w:lineRule="auto"/>
        <w:ind w:firstLine="426"/>
        <w:contextualSpacing/>
        <w:jc w:val="both"/>
        <w:rPr>
          <w:rFonts w:ascii="Times New Roman" w:hAnsi="Times New Roman" w:cs="Times New Roman"/>
          <w:b/>
        </w:rPr>
      </w:pPr>
      <w:r w:rsidRPr="0043679F">
        <w:rPr>
          <w:rFonts w:ascii="Times New Roman" w:hAnsi="Times New Roman" w:cs="Times New Roman"/>
          <w:b/>
        </w:rPr>
        <w:t>Улично-дорожная сеть населенных пунктов</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270" w:name="_Toc286310000"/>
      <w:bookmarkStart w:id="271" w:name="_Toc286310151"/>
      <w:bookmarkStart w:id="272" w:name="_Toc512581737"/>
      <w:r w:rsidRPr="0043679F">
        <w:rPr>
          <w:rFonts w:ascii="Times New Roman" w:hAnsi="Times New Roman" w:cs="Times New Roman"/>
          <w:b/>
          <w:szCs w:val="28"/>
        </w:rPr>
        <w:t>2.3.2. Обоснование проектных решений по развитию транспортной инфраструктуры</w:t>
      </w:r>
      <w:bookmarkEnd w:id="270"/>
      <w:bookmarkEnd w:id="271"/>
      <w:bookmarkEnd w:id="272"/>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Обоснованием проектных решений по развитию внешнего транспорта являются положения схемы территориального планирования Трубчевского муниципального района, в которых заложены основные направления развития внешнего транспорта на территории поселения. </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Трассировка автомобильных дорог в рамках проекта генерального плана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проложена в соответствии с масштабом проектирования и рельефом местности и может быть уточнена на последующих стадиях проектирования в рамках проектов строительства автомобильных дорог.</w:t>
      </w:r>
    </w:p>
    <w:p w:rsidR="0043679F" w:rsidRPr="0043679F" w:rsidRDefault="0043679F" w:rsidP="0043679F">
      <w:pPr>
        <w:spacing w:after="0" w:line="240" w:lineRule="auto"/>
        <w:ind w:firstLine="426"/>
        <w:contextualSpacing/>
        <w:jc w:val="both"/>
        <w:rPr>
          <w:rFonts w:ascii="Times New Roman" w:hAnsi="Times New Roman" w:cs="Times New Roman"/>
          <w:szCs w:val="28"/>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273" w:name="_Toc512581738"/>
      <w:r w:rsidRPr="0043679F">
        <w:rPr>
          <w:rFonts w:ascii="Times New Roman" w:hAnsi="Times New Roman" w:cs="Times New Roman"/>
          <w:b/>
          <w:szCs w:val="28"/>
        </w:rPr>
        <w:t>2.3.3. Мероприятия по развитию объектов транспортной инфраструктуры</w:t>
      </w:r>
      <w:bookmarkEnd w:id="273"/>
    </w:p>
    <w:p w:rsidR="0043679F" w:rsidRPr="0043679F" w:rsidRDefault="0043679F" w:rsidP="0043679F">
      <w:pPr>
        <w:spacing w:after="0" w:line="240" w:lineRule="auto"/>
        <w:ind w:firstLine="426"/>
        <w:jc w:val="center"/>
        <w:outlineLvl w:val="3"/>
        <w:rPr>
          <w:rFonts w:ascii="Times New Roman" w:hAnsi="Times New Roman" w:cs="Times New Roman"/>
          <w:b/>
          <w:szCs w:val="28"/>
        </w:rPr>
      </w:pPr>
      <w:bookmarkStart w:id="274" w:name="_Toc512581739"/>
      <w:r w:rsidRPr="0043679F">
        <w:rPr>
          <w:rFonts w:ascii="Times New Roman" w:hAnsi="Times New Roman" w:cs="Times New Roman"/>
          <w:b/>
          <w:szCs w:val="28"/>
        </w:rPr>
        <w:t>2.3.3.1. Развитие внешнего транспорта</w:t>
      </w:r>
      <w:bookmarkEnd w:id="274"/>
    </w:p>
    <w:p w:rsidR="0043679F" w:rsidRPr="0043679F" w:rsidRDefault="0043679F" w:rsidP="0043679F">
      <w:pPr>
        <w:spacing w:after="0" w:line="240" w:lineRule="auto"/>
        <w:ind w:firstLine="426"/>
        <w:contextualSpacing/>
        <w:jc w:val="both"/>
        <w:rPr>
          <w:rFonts w:ascii="Times New Roman" w:hAnsi="Times New Roman" w:cs="Times New Roman"/>
          <w:b/>
          <w:szCs w:val="28"/>
        </w:rPr>
      </w:pPr>
      <w:r w:rsidRPr="0043679F">
        <w:rPr>
          <w:rFonts w:ascii="Times New Roman" w:hAnsi="Times New Roman" w:cs="Times New Roman"/>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43679F" w:rsidRPr="0043679F" w:rsidRDefault="0043679F" w:rsidP="0043679F">
      <w:pPr>
        <w:pStyle w:val="a5"/>
        <w:suppressAutoHyphens/>
        <w:spacing w:before="0" w:line="240" w:lineRule="auto"/>
        <w:ind w:firstLine="426"/>
        <w:contextualSpacing/>
        <w:jc w:val="both"/>
        <w:rPr>
          <w:rFonts w:ascii="Times New Roman" w:hAnsi="Times New Roman"/>
        </w:rPr>
      </w:pPr>
      <w:r w:rsidRPr="0043679F">
        <w:rPr>
          <w:rFonts w:ascii="Times New Roman" w:hAnsi="Times New Roman"/>
        </w:rPr>
        <w:t>- формирование в соответствии со «Схемой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Телецкого сельского поселения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43679F" w:rsidRPr="0043679F" w:rsidRDefault="0043679F" w:rsidP="0043679F">
      <w:pPr>
        <w:pStyle w:val="a5"/>
        <w:suppressAutoHyphens/>
        <w:spacing w:before="0" w:line="240" w:lineRule="auto"/>
        <w:ind w:firstLine="426"/>
        <w:contextualSpacing/>
        <w:jc w:val="both"/>
        <w:rPr>
          <w:rFonts w:ascii="Times New Roman" w:hAnsi="Times New Roman"/>
        </w:rPr>
      </w:pPr>
      <w:r w:rsidRPr="0043679F">
        <w:rPr>
          <w:rFonts w:ascii="Times New Roman" w:hAnsi="Times New Roman"/>
        </w:rPr>
        <w:t>- обеспечение резервирования территории и выделение зоны транспортной инфраструктуры для строительства проектируемой автодороги регионального значения «Обход г. Трубчевска» III технической категории.</w:t>
      </w:r>
    </w:p>
    <w:p w:rsidR="0043679F" w:rsidRPr="0043679F" w:rsidRDefault="0043679F" w:rsidP="0043679F">
      <w:pPr>
        <w:pStyle w:val="a5"/>
        <w:suppressAutoHyphens/>
        <w:spacing w:before="0" w:line="240" w:lineRule="auto"/>
        <w:ind w:firstLine="426"/>
        <w:contextualSpacing/>
        <w:jc w:val="both"/>
        <w:rPr>
          <w:rFonts w:ascii="Times New Roman" w:hAnsi="Times New Roman"/>
        </w:rPr>
      </w:pPr>
      <w:r w:rsidRPr="0043679F">
        <w:rPr>
          <w:rFonts w:ascii="Times New Roman" w:hAnsi="Times New Roman"/>
        </w:rPr>
        <w:tab/>
      </w:r>
      <w:r w:rsidRPr="0043679F">
        <w:rPr>
          <w:rFonts w:ascii="Times New Roman" w:hAnsi="Times New Roman"/>
          <w:u w:val="single"/>
        </w:rPr>
        <w:t>Строительство дорог регионального значения</w:t>
      </w:r>
      <w:r w:rsidRPr="0043679F">
        <w:rPr>
          <w:rFonts w:ascii="Times New Roman" w:hAnsi="Times New Roman"/>
        </w:rPr>
        <w:t>:</w:t>
      </w:r>
    </w:p>
    <w:p w:rsidR="0043679F" w:rsidRPr="0043679F" w:rsidRDefault="0043679F" w:rsidP="0043679F">
      <w:pPr>
        <w:pStyle w:val="aff"/>
        <w:suppressAutoHyphens/>
        <w:spacing w:after="0" w:line="240" w:lineRule="auto"/>
        <w:ind w:left="0" w:firstLine="426"/>
        <w:rPr>
          <w:rFonts w:ascii="Times New Roman" w:hAnsi="Times New Roman"/>
          <w:sz w:val="24"/>
          <w:szCs w:val="24"/>
        </w:rPr>
      </w:pPr>
      <w:r w:rsidRPr="0043679F">
        <w:rPr>
          <w:rFonts w:ascii="Times New Roman" w:hAnsi="Times New Roman"/>
          <w:sz w:val="24"/>
          <w:szCs w:val="24"/>
        </w:rPr>
        <w:t>- «Обход г. Трубчевска» III технической категории, протяженностью 7,46  км – на первую очередь.</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b/>
        </w:rPr>
        <w:t>Развитие улично-дорожной сети населенных пунктов</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При разработке мероприятий по территориальному планированию стоит  принимать во внимание следующие факторы:</w:t>
      </w:r>
    </w:p>
    <w:p w:rsidR="0043679F" w:rsidRPr="0043679F" w:rsidRDefault="0043679F" w:rsidP="0043679F">
      <w:pPr>
        <w:numPr>
          <w:ilvl w:val="0"/>
          <w:numId w:val="23"/>
        </w:numPr>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необходимость  корректировок  планов трасс УДС для обеспечения нормативных параметров трасс;</w:t>
      </w:r>
    </w:p>
    <w:p w:rsidR="0043679F" w:rsidRPr="0043679F" w:rsidRDefault="0043679F" w:rsidP="0043679F">
      <w:pPr>
        <w:numPr>
          <w:ilvl w:val="0"/>
          <w:numId w:val="23"/>
        </w:numPr>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необходимость принятия комплекса мер по обеспечению безопасности дорожного движения.</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Исходя из этого, мероприятия по развитию улично-дорожной сети  муниципального образования, помимо </w:t>
      </w:r>
      <w:r w:rsidRPr="0043679F">
        <w:rPr>
          <w:rFonts w:ascii="Times New Roman" w:hAnsi="Times New Roman" w:cs="Times New Roman"/>
        </w:rPr>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43679F">
        <w:rPr>
          <w:rFonts w:ascii="Times New Roman" w:hAnsi="Times New Roman" w:cs="Times New Roman"/>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 приведенной в таблице ниже.</w:t>
      </w: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53</w:t>
      </w:r>
    </w:p>
    <w:p w:rsidR="0043679F" w:rsidRPr="0043679F" w:rsidRDefault="0043679F" w:rsidP="0043679F">
      <w:pPr>
        <w:spacing w:after="0" w:line="240" w:lineRule="auto"/>
        <w:ind w:right="475" w:firstLine="426"/>
        <w:jc w:val="center"/>
        <w:rPr>
          <w:rFonts w:ascii="Times New Roman" w:hAnsi="Times New Roman" w:cs="Times New Roman"/>
          <w:b/>
          <w:bCs/>
          <w:i/>
        </w:rPr>
      </w:pPr>
      <w:r w:rsidRPr="0043679F">
        <w:rPr>
          <w:rFonts w:ascii="Times New Roman" w:hAnsi="Times New Roman" w:cs="Times New Roman"/>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43679F" w:rsidRPr="0043679F" w:rsidTr="002252F4">
        <w:trPr>
          <w:jc w:val="center"/>
        </w:trPr>
        <w:tc>
          <w:tcPr>
            <w:tcW w:w="1418"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Категория сельских улиц и дорог</w:t>
            </w:r>
          </w:p>
        </w:tc>
        <w:tc>
          <w:tcPr>
            <w:tcW w:w="290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Основное назначение</w:t>
            </w:r>
          </w:p>
        </w:tc>
        <w:tc>
          <w:tcPr>
            <w:tcW w:w="120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Расчетная скорость движения, км/ч</w:t>
            </w:r>
          </w:p>
        </w:tc>
        <w:tc>
          <w:tcPr>
            <w:tcW w:w="132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Ширина полосы</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движе-</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ния, м</w:t>
            </w:r>
          </w:p>
        </w:tc>
        <w:tc>
          <w:tcPr>
            <w:tcW w:w="114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Число полос движения</w:t>
            </w:r>
          </w:p>
        </w:tc>
        <w:tc>
          <w:tcPr>
            <w:tcW w:w="1378"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Ширина пешеходной части тротуара, м</w:t>
            </w:r>
          </w:p>
          <w:p w:rsidR="0043679F" w:rsidRPr="0043679F" w:rsidRDefault="0043679F" w:rsidP="0043679F">
            <w:pPr>
              <w:spacing w:after="0" w:line="240" w:lineRule="auto"/>
              <w:ind w:firstLine="426"/>
              <w:jc w:val="center"/>
              <w:rPr>
                <w:rFonts w:ascii="Times New Roman" w:hAnsi="Times New Roman" w:cs="Times New Roman"/>
              </w:rPr>
            </w:pPr>
          </w:p>
        </w:tc>
      </w:tr>
      <w:tr w:rsidR="0043679F" w:rsidRPr="0043679F" w:rsidTr="002252F4">
        <w:trPr>
          <w:jc w:val="center"/>
        </w:trPr>
        <w:tc>
          <w:tcPr>
            <w:tcW w:w="1418"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Поселковая дорога </w:t>
            </w:r>
          </w:p>
        </w:tc>
        <w:tc>
          <w:tcPr>
            <w:tcW w:w="2902"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Связь сельского поселения с внешними дорогами общей сети </w:t>
            </w:r>
          </w:p>
          <w:p w:rsidR="0043679F" w:rsidRPr="0043679F" w:rsidRDefault="0043679F" w:rsidP="0043679F">
            <w:pPr>
              <w:spacing w:after="0" w:line="240" w:lineRule="auto"/>
              <w:ind w:firstLine="426"/>
              <w:jc w:val="both"/>
              <w:rPr>
                <w:rFonts w:ascii="Times New Roman" w:hAnsi="Times New Roman" w:cs="Times New Roman"/>
              </w:rPr>
            </w:pPr>
          </w:p>
        </w:tc>
        <w:tc>
          <w:tcPr>
            <w:tcW w:w="12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60 </w:t>
            </w:r>
          </w:p>
        </w:tc>
        <w:tc>
          <w:tcPr>
            <w:tcW w:w="132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3,5 </w:t>
            </w:r>
          </w:p>
        </w:tc>
        <w:tc>
          <w:tcPr>
            <w:tcW w:w="1142"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2 </w:t>
            </w:r>
          </w:p>
        </w:tc>
        <w:tc>
          <w:tcPr>
            <w:tcW w:w="1378"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r>
      <w:tr w:rsidR="0043679F" w:rsidRPr="0043679F" w:rsidTr="002252F4">
        <w:trPr>
          <w:jc w:val="center"/>
        </w:trPr>
        <w:tc>
          <w:tcPr>
            <w:tcW w:w="1418"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Главная улица </w:t>
            </w:r>
          </w:p>
        </w:tc>
        <w:tc>
          <w:tcPr>
            <w:tcW w:w="2902"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Связь жилых территорий с общественным центром </w:t>
            </w:r>
          </w:p>
          <w:p w:rsidR="0043679F" w:rsidRPr="0043679F" w:rsidRDefault="0043679F" w:rsidP="0043679F">
            <w:pPr>
              <w:spacing w:after="0" w:line="240" w:lineRule="auto"/>
              <w:ind w:firstLine="426"/>
              <w:jc w:val="both"/>
              <w:rPr>
                <w:rFonts w:ascii="Times New Roman" w:hAnsi="Times New Roman" w:cs="Times New Roman"/>
              </w:rPr>
            </w:pPr>
          </w:p>
        </w:tc>
        <w:tc>
          <w:tcPr>
            <w:tcW w:w="12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40 </w:t>
            </w:r>
          </w:p>
        </w:tc>
        <w:tc>
          <w:tcPr>
            <w:tcW w:w="132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3,5 </w:t>
            </w:r>
          </w:p>
        </w:tc>
        <w:tc>
          <w:tcPr>
            <w:tcW w:w="1142"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2-3 </w:t>
            </w:r>
          </w:p>
        </w:tc>
        <w:tc>
          <w:tcPr>
            <w:tcW w:w="1378"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1,5-2,25 </w:t>
            </w:r>
          </w:p>
        </w:tc>
      </w:tr>
      <w:tr w:rsidR="0043679F" w:rsidRPr="0043679F" w:rsidTr="002252F4">
        <w:trPr>
          <w:jc w:val="center"/>
        </w:trPr>
        <w:tc>
          <w:tcPr>
            <w:tcW w:w="9360" w:type="dxa"/>
            <w:gridSpan w:val="6"/>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Улица в жилой застройке:</w:t>
            </w:r>
          </w:p>
        </w:tc>
      </w:tr>
      <w:tr w:rsidR="0043679F" w:rsidRPr="0043679F" w:rsidTr="002252F4">
        <w:trPr>
          <w:jc w:val="center"/>
        </w:trPr>
        <w:tc>
          <w:tcPr>
            <w:tcW w:w="1418"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основная </w:t>
            </w:r>
          </w:p>
        </w:tc>
        <w:tc>
          <w:tcPr>
            <w:tcW w:w="2902"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Связь внутри жилых территорий и с главной улицей по направлениям с интенсивным движением </w:t>
            </w:r>
          </w:p>
          <w:p w:rsidR="0043679F" w:rsidRPr="0043679F" w:rsidRDefault="0043679F" w:rsidP="0043679F">
            <w:pPr>
              <w:spacing w:after="0" w:line="240" w:lineRule="auto"/>
              <w:ind w:firstLine="426"/>
              <w:jc w:val="both"/>
              <w:rPr>
                <w:rFonts w:ascii="Times New Roman" w:hAnsi="Times New Roman" w:cs="Times New Roman"/>
              </w:rPr>
            </w:pPr>
          </w:p>
        </w:tc>
        <w:tc>
          <w:tcPr>
            <w:tcW w:w="12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40 </w:t>
            </w:r>
          </w:p>
        </w:tc>
        <w:tc>
          <w:tcPr>
            <w:tcW w:w="132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3,0 </w:t>
            </w:r>
          </w:p>
        </w:tc>
        <w:tc>
          <w:tcPr>
            <w:tcW w:w="1142"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2 </w:t>
            </w:r>
          </w:p>
        </w:tc>
        <w:tc>
          <w:tcPr>
            <w:tcW w:w="1378"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1,0-1,5 </w:t>
            </w:r>
          </w:p>
        </w:tc>
      </w:tr>
      <w:tr w:rsidR="0043679F" w:rsidRPr="0043679F" w:rsidTr="002252F4">
        <w:trPr>
          <w:jc w:val="center"/>
        </w:trPr>
        <w:tc>
          <w:tcPr>
            <w:tcW w:w="1418"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второстепенная (переулок)</w:t>
            </w:r>
          </w:p>
        </w:tc>
        <w:tc>
          <w:tcPr>
            <w:tcW w:w="2902"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Связь между основными жилыми улицами </w:t>
            </w:r>
          </w:p>
          <w:p w:rsidR="0043679F" w:rsidRPr="0043679F" w:rsidRDefault="0043679F" w:rsidP="0043679F">
            <w:pPr>
              <w:spacing w:after="0" w:line="240" w:lineRule="auto"/>
              <w:ind w:firstLine="426"/>
              <w:jc w:val="both"/>
              <w:rPr>
                <w:rFonts w:ascii="Times New Roman" w:hAnsi="Times New Roman" w:cs="Times New Roman"/>
              </w:rPr>
            </w:pPr>
          </w:p>
        </w:tc>
        <w:tc>
          <w:tcPr>
            <w:tcW w:w="12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30 </w:t>
            </w:r>
          </w:p>
        </w:tc>
        <w:tc>
          <w:tcPr>
            <w:tcW w:w="132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2,75 </w:t>
            </w:r>
          </w:p>
        </w:tc>
        <w:tc>
          <w:tcPr>
            <w:tcW w:w="1142"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2 </w:t>
            </w:r>
          </w:p>
        </w:tc>
        <w:tc>
          <w:tcPr>
            <w:tcW w:w="1378"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1,0 </w:t>
            </w:r>
          </w:p>
        </w:tc>
      </w:tr>
      <w:tr w:rsidR="0043679F" w:rsidRPr="0043679F" w:rsidTr="002252F4">
        <w:trPr>
          <w:jc w:val="center"/>
        </w:trPr>
        <w:tc>
          <w:tcPr>
            <w:tcW w:w="1418"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проезд </w:t>
            </w:r>
          </w:p>
        </w:tc>
        <w:tc>
          <w:tcPr>
            <w:tcW w:w="2902"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Связь жилых домов, расположенных в глубине квартала, с улицей </w:t>
            </w:r>
          </w:p>
          <w:p w:rsidR="0043679F" w:rsidRPr="0043679F" w:rsidRDefault="0043679F" w:rsidP="0043679F">
            <w:pPr>
              <w:spacing w:after="0" w:line="240" w:lineRule="auto"/>
              <w:ind w:firstLine="426"/>
              <w:jc w:val="both"/>
              <w:rPr>
                <w:rFonts w:ascii="Times New Roman" w:hAnsi="Times New Roman" w:cs="Times New Roman"/>
              </w:rPr>
            </w:pPr>
          </w:p>
        </w:tc>
        <w:tc>
          <w:tcPr>
            <w:tcW w:w="12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20 </w:t>
            </w:r>
          </w:p>
        </w:tc>
        <w:tc>
          <w:tcPr>
            <w:tcW w:w="132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2,75-3,0 </w:t>
            </w:r>
          </w:p>
        </w:tc>
        <w:tc>
          <w:tcPr>
            <w:tcW w:w="1142"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1 </w:t>
            </w:r>
          </w:p>
        </w:tc>
        <w:tc>
          <w:tcPr>
            <w:tcW w:w="1378"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0-1,0 </w:t>
            </w:r>
          </w:p>
        </w:tc>
      </w:tr>
      <w:tr w:rsidR="0043679F" w:rsidRPr="0043679F" w:rsidTr="002252F4">
        <w:trPr>
          <w:jc w:val="center"/>
        </w:trPr>
        <w:tc>
          <w:tcPr>
            <w:tcW w:w="1418"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 xml:space="preserve">Хозяйственный проезд, скотопрогон </w:t>
            </w:r>
          </w:p>
        </w:tc>
        <w:tc>
          <w:tcPr>
            <w:tcW w:w="2902" w:type="dxa"/>
          </w:tcPr>
          <w:p w:rsidR="0043679F" w:rsidRPr="0043679F" w:rsidRDefault="0043679F" w:rsidP="0043679F">
            <w:pPr>
              <w:spacing w:after="0" w:line="240" w:lineRule="auto"/>
              <w:ind w:firstLine="426"/>
              <w:jc w:val="both"/>
              <w:rPr>
                <w:rFonts w:ascii="Times New Roman" w:hAnsi="Times New Roman" w:cs="Times New Roman"/>
              </w:rPr>
            </w:pPr>
            <w:r w:rsidRPr="0043679F">
              <w:rPr>
                <w:rFonts w:ascii="Times New Roman" w:hAnsi="Times New Roman" w:cs="Times New Roman"/>
              </w:rPr>
              <w:t>Прогон личного скота и проезд грузового транспорта к приусадебным участкам</w:t>
            </w:r>
          </w:p>
          <w:p w:rsidR="0043679F" w:rsidRPr="0043679F" w:rsidRDefault="0043679F" w:rsidP="0043679F">
            <w:pPr>
              <w:spacing w:after="0" w:line="240" w:lineRule="auto"/>
              <w:ind w:firstLine="426"/>
              <w:jc w:val="both"/>
              <w:rPr>
                <w:rFonts w:ascii="Times New Roman" w:hAnsi="Times New Roman" w:cs="Times New Roman"/>
              </w:rPr>
            </w:pPr>
          </w:p>
        </w:tc>
        <w:tc>
          <w:tcPr>
            <w:tcW w:w="120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30 </w:t>
            </w:r>
          </w:p>
        </w:tc>
        <w:tc>
          <w:tcPr>
            <w:tcW w:w="1320"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4,5 </w:t>
            </w:r>
          </w:p>
        </w:tc>
        <w:tc>
          <w:tcPr>
            <w:tcW w:w="1142"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xml:space="preserve">1 </w:t>
            </w:r>
          </w:p>
        </w:tc>
        <w:tc>
          <w:tcPr>
            <w:tcW w:w="1378" w:type="dxa"/>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r>
    </w:tbl>
    <w:p w:rsidR="0043679F" w:rsidRPr="0043679F" w:rsidRDefault="0043679F" w:rsidP="0043679F">
      <w:pPr>
        <w:pStyle w:val="a5"/>
        <w:suppressAutoHyphens/>
        <w:spacing w:before="0" w:line="240" w:lineRule="auto"/>
        <w:ind w:firstLine="426"/>
        <w:contextualSpacing/>
        <w:jc w:val="center"/>
        <w:outlineLvl w:val="3"/>
        <w:rPr>
          <w:rFonts w:ascii="Times New Roman" w:hAnsi="Times New Roman"/>
          <w:b w:val="0"/>
        </w:rPr>
      </w:pPr>
      <w:bookmarkStart w:id="275" w:name="_Toc512581740"/>
      <w:r w:rsidRPr="0043679F">
        <w:rPr>
          <w:rFonts w:ascii="Times New Roman" w:hAnsi="Times New Roman"/>
          <w:b w:val="0"/>
        </w:rPr>
        <w:t>2.3.3.2. Развитие пассажирского транспорта</w:t>
      </w:r>
      <w:bookmarkEnd w:id="275"/>
    </w:p>
    <w:p w:rsidR="0043679F" w:rsidRPr="0043679F" w:rsidRDefault="0043679F" w:rsidP="0043679F">
      <w:pPr>
        <w:pStyle w:val="a5"/>
        <w:suppressAutoHyphens/>
        <w:spacing w:before="0" w:line="240" w:lineRule="auto"/>
        <w:ind w:firstLine="426"/>
        <w:contextualSpacing/>
        <w:jc w:val="both"/>
        <w:rPr>
          <w:rFonts w:ascii="Times New Roman" w:hAnsi="Times New Roman"/>
        </w:rPr>
      </w:pPr>
      <w:r w:rsidRPr="0043679F">
        <w:rPr>
          <w:rFonts w:ascii="Times New Roman" w:hAnsi="Times New Roman"/>
        </w:rPr>
        <w:t>Мероприятия по развитию пассажирского транспорта на территории Телецкого сельского поселения включают:</w:t>
      </w:r>
    </w:p>
    <w:p w:rsidR="0043679F" w:rsidRPr="0043679F" w:rsidRDefault="0043679F" w:rsidP="0043679F">
      <w:pPr>
        <w:pStyle w:val="a5"/>
        <w:suppressAutoHyphens/>
        <w:spacing w:before="0" w:line="240" w:lineRule="auto"/>
        <w:ind w:firstLine="426"/>
        <w:contextualSpacing/>
        <w:jc w:val="both"/>
        <w:rPr>
          <w:rFonts w:ascii="Times New Roman" w:hAnsi="Times New Roman"/>
        </w:rPr>
      </w:pPr>
      <w:r w:rsidRPr="0043679F">
        <w:rPr>
          <w:rFonts w:ascii="Times New Roman" w:hAnsi="Times New Roman"/>
        </w:rPr>
        <w:t>1. Организация системы маршрутного сообщения для связи населенных пунктов Телецкого сельского поселения, в т.ч. районов нового жилищного строительства между собой, с соседними муниципальными образованиями, а также с г. Трубчевском - на расчётный срок реализации генерального плана;</w:t>
      </w:r>
    </w:p>
    <w:p w:rsidR="0043679F" w:rsidRPr="0043679F" w:rsidRDefault="0043679F" w:rsidP="0043679F">
      <w:pPr>
        <w:pStyle w:val="a5"/>
        <w:suppressAutoHyphens/>
        <w:spacing w:before="0" w:line="240" w:lineRule="auto"/>
        <w:ind w:firstLine="426"/>
        <w:contextualSpacing/>
        <w:jc w:val="both"/>
        <w:rPr>
          <w:rFonts w:ascii="Times New Roman" w:hAnsi="Times New Roman"/>
        </w:rPr>
      </w:pPr>
      <w:r w:rsidRPr="0043679F">
        <w:rPr>
          <w:rFonts w:ascii="Times New Roman" w:hAnsi="Times New Roman"/>
        </w:rPr>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43679F">
        <w:rPr>
          <w:rFonts w:ascii="Times New Roman" w:hAnsi="Times New Roman"/>
          <w:bCs w:val="0"/>
        </w:rPr>
        <w:t xml:space="preserve"> для  маломобильных групп населения</w:t>
      </w:r>
      <w:r w:rsidRPr="0043679F">
        <w:rPr>
          <w:rFonts w:ascii="Times New Roman" w:hAnsi="Times New Roman"/>
        </w:rPr>
        <w:t xml:space="preserve"> – </w:t>
      </w:r>
      <w:smartTag w:uri="urn:schemas-microsoft-com:office:smarttags" w:element="metricconverter">
        <w:smartTagPr>
          <w:attr w:name="ProductID" w:val="600 м"/>
        </w:smartTagPr>
        <w:r w:rsidRPr="0043679F">
          <w:rPr>
            <w:rFonts w:ascii="Times New Roman" w:hAnsi="Times New Roman"/>
          </w:rPr>
          <w:t>600 м</w:t>
        </w:r>
      </w:smartTag>
      <w:r w:rsidRPr="0043679F">
        <w:rPr>
          <w:rFonts w:ascii="Times New Roman" w:hAnsi="Times New Roman"/>
        </w:rPr>
        <w:t xml:space="preserve"> – на расчётный срок реализации генерального плана.</w:t>
      </w:r>
    </w:p>
    <w:p w:rsidR="0043679F" w:rsidRPr="0043679F" w:rsidRDefault="0043679F" w:rsidP="0043679F">
      <w:pPr>
        <w:pStyle w:val="a5"/>
        <w:suppressAutoHyphens/>
        <w:spacing w:before="0" w:line="240" w:lineRule="auto"/>
        <w:ind w:firstLine="426"/>
        <w:contextualSpacing/>
        <w:jc w:val="both"/>
        <w:rPr>
          <w:rFonts w:ascii="Times New Roman" w:hAnsi="Times New Roman"/>
        </w:rPr>
      </w:pPr>
      <w:r w:rsidRPr="0043679F">
        <w:rPr>
          <w:rFonts w:ascii="Times New Roman" w:hAnsi="Times New Roman"/>
        </w:rPr>
        <w:t>На первую очередь реализации генерального плана: возведение остановочного павильона по ул. Центральная в д. Красное.</w:t>
      </w:r>
    </w:p>
    <w:p w:rsidR="0043679F" w:rsidRPr="0043679F" w:rsidRDefault="0043679F" w:rsidP="0043679F">
      <w:pPr>
        <w:pStyle w:val="a5"/>
        <w:suppressAutoHyphens/>
        <w:spacing w:before="0" w:line="240" w:lineRule="auto"/>
        <w:ind w:firstLine="426"/>
        <w:contextualSpacing/>
        <w:jc w:val="both"/>
        <w:rPr>
          <w:rFonts w:ascii="Times New Roman" w:hAnsi="Times New Roman"/>
        </w:rPr>
      </w:pP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2.3.3.3. Размещение объектов обслуживания транспортной  инфраструктуры</w:t>
      </w:r>
    </w:p>
    <w:p w:rsidR="0043679F" w:rsidRPr="0043679F" w:rsidRDefault="0043679F" w:rsidP="0043679F">
      <w:pPr>
        <w:pStyle w:val="af9"/>
        <w:spacing w:line="240" w:lineRule="auto"/>
        <w:ind w:firstLine="426"/>
        <w:contextualSpacing/>
        <w:rPr>
          <w:sz w:val="24"/>
        </w:rPr>
      </w:pPr>
      <w:r w:rsidRPr="0043679F">
        <w:rPr>
          <w:sz w:val="24"/>
        </w:rPr>
        <w:t>На расчётный срок реализации генерального плана Телецкого сельского поселения парк индивидуальных автомобилей составит около 1085 автомобилей при принятой норме 350 автомобилей на 1000 жителей.</w:t>
      </w:r>
    </w:p>
    <w:p w:rsidR="0043679F" w:rsidRPr="0043679F" w:rsidRDefault="0043679F" w:rsidP="0043679F">
      <w:pPr>
        <w:pStyle w:val="af9"/>
        <w:spacing w:line="240" w:lineRule="auto"/>
        <w:ind w:firstLine="426"/>
        <w:contextualSpacing/>
        <w:rPr>
          <w:sz w:val="24"/>
        </w:rPr>
      </w:pPr>
      <w:r w:rsidRPr="0043679F">
        <w:rPr>
          <w:sz w:val="24"/>
        </w:rPr>
        <w:t xml:space="preserve">Хранение индивидуальных автомобилей предполагается осуществлять на приусадебных участках. Также размещение автомобильных стоянок для временного хранения легковых автомобилей предусматривается у объектов соцкультбыта, в общественных центрах,  в зонах отдыха и в местах приложения труда. </w:t>
      </w:r>
    </w:p>
    <w:p w:rsidR="0043679F" w:rsidRPr="0043679F" w:rsidRDefault="0043679F" w:rsidP="0043679F">
      <w:pPr>
        <w:pStyle w:val="af9"/>
        <w:spacing w:line="240" w:lineRule="auto"/>
        <w:ind w:firstLine="426"/>
        <w:contextualSpacing/>
        <w:rPr>
          <w:sz w:val="24"/>
        </w:rPr>
      </w:pPr>
      <w:r w:rsidRPr="0043679F">
        <w:rPr>
          <w:sz w:val="24"/>
        </w:rPr>
        <w:t>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- 5 постов. Строительство АЗС не требуется.</w:t>
      </w:r>
    </w:p>
    <w:p w:rsidR="0043679F" w:rsidRPr="0043679F" w:rsidRDefault="0043679F" w:rsidP="0043679F">
      <w:pPr>
        <w:pStyle w:val="af9"/>
        <w:spacing w:line="240" w:lineRule="auto"/>
        <w:ind w:firstLine="426"/>
        <w:contextualSpacing/>
        <w:rPr>
          <w:sz w:val="24"/>
        </w:rPr>
      </w:pPr>
      <w:r w:rsidRPr="0043679F">
        <w:rPr>
          <w:sz w:val="24"/>
        </w:rPr>
        <w:t>Размещение указанных объектов предполагается осуществлять на территориях зон транспортной инфраструктуры, коммунально-складских зон, зон общественно-делового назначения при соблюдении санитарно-гигиенических требований при размещении таких объектов.</w:t>
      </w:r>
    </w:p>
    <w:p w:rsidR="0043679F" w:rsidRPr="0043679F" w:rsidRDefault="0043679F" w:rsidP="0043679F">
      <w:pPr>
        <w:pStyle w:val="af9"/>
        <w:spacing w:line="240" w:lineRule="auto"/>
        <w:ind w:firstLine="426"/>
        <w:jc w:val="center"/>
        <w:outlineLvl w:val="1"/>
        <w:rPr>
          <w:b/>
        </w:rPr>
      </w:pPr>
      <w:bookmarkStart w:id="276" w:name="_Toc290627648"/>
      <w:bookmarkStart w:id="277" w:name="_Toc280281874"/>
    </w:p>
    <w:p w:rsidR="0043679F" w:rsidRPr="0043679F" w:rsidRDefault="0043679F" w:rsidP="0043679F">
      <w:pPr>
        <w:pStyle w:val="af9"/>
        <w:spacing w:line="240" w:lineRule="auto"/>
        <w:ind w:firstLine="426"/>
        <w:jc w:val="center"/>
        <w:outlineLvl w:val="1"/>
        <w:rPr>
          <w:b/>
          <w:sz w:val="24"/>
          <w:szCs w:val="24"/>
        </w:rPr>
      </w:pPr>
      <w:bookmarkStart w:id="278" w:name="_Toc512581741"/>
      <w:r w:rsidRPr="0043679F">
        <w:rPr>
          <w:b/>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76"/>
      <w:bookmarkEnd w:id="278"/>
    </w:p>
    <w:p w:rsidR="0043679F" w:rsidRPr="0043679F" w:rsidRDefault="0043679F" w:rsidP="0043679F">
      <w:pPr>
        <w:autoSpaceDE w:val="0"/>
        <w:autoSpaceDN w:val="0"/>
        <w:adjustRightInd w:val="0"/>
        <w:spacing w:after="0" w:line="240" w:lineRule="auto"/>
        <w:ind w:firstLine="426"/>
        <w:contextualSpacing/>
        <w:jc w:val="center"/>
        <w:outlineLvl w:val="2"/>
        <w:rPr>
          <w:rFonts w:ascii="Times New Roman" w:hAnsi="Times New Roman" w:cs="Times New Roman"/>
          <w:b/>
        </w:rPr>
      </w:pPr>
      <w:bookmarkStart w:id="279" w:name="_Toc290627649"/>
      <w:bookmarkStart w:id="280" w:name="_Toc512581742"/>
      <w:r w:rsidRPr="0043679F">
        <w:rPr>
          <w:rFonts w:ascii="Times New Roman" w:hAnsi="Times New Roman" w:cs="Times New Roman"/>
          <w:b/>
        </w:rPr>
        <w:t>2.4.1. Водоснабжение</w:t>
      </w:r>
      <w:bookmarkEnd w:id="279"/>
      <w:bookmarkEnd w:id="280"/>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Централизованными (или индивидуальными) системами водоснабжения обеспечиваются все объекты жилищно-коммунального сектора (ЖКС), а также промплощадки и сельскохозяйственные объекты.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СНиП 2.04.02-84*.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Расходы воды промышленными и сельскохозяйственными предприятиями приняты по данным о существующем водоснабжении с ростом на 5 % на расчетный срок.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Расчетные объемы водопотребления в районах нового строительства сельских населенных пунктов сведены в таблицу 54.</w:t>
      </w:r>
    </w:p>
    <w:p w:rsidR="0043679F" w:rsidRPr="0043679F" w:rsidRDefault="0043679F" w:rsidP="0043679F">
      <w:pPr>
        <w:spacing w:after="0" w:line="240" w:lineRule="auto"/>
        <w:ind w:firstLine="426"/>
        <w:jc w:val="right"/>
        <w:rPr>
          <w:rFonts w:ascii="Times New Roman" w:hAnsi="Times New Roman" w:cs="Times New Roman"/>
          <w:i/>
        </w:rPr>
      </w:pPr>
      <w:r w:rsidRPr="0043679F">
        <w:rPr>
          <w:rFonts w:ascii="Times New Roman" w:hAnsi="Times New Roman" w:cs="Times New Roman"/>
          <w:i/>
        </w:rPr>
        <w:t>Таблица 54</w:t>
      </w:r>
    </w:p>
    <w:p w:rsidR="0043679F" w:rsidRPr="0043679F" w:rsidRDefault="0043679F" w:rsidP="0043679F">
      <w:pPr>
        <w:spacing w:after="0" w:line="240" w:lineRule="auto"/>
        <w:ind w:firstLine="426"/>
        <w:jc w:val="center"/>
        <w:rPr>
          <w:rFonts w:ascii="Times New Roman" w:hAnsi="Times New Roman" w:cs="Times New Roman"/>
          <w:b/>
          <w:i/>
        </w:rPr>
      </w:pPr>
      <w:r w:rsidRPr="0043679F">
        <w:rPr>
          <w:rFonts w:ascii="Times New Roman" w:hAnsi="Times New Roman" w:cs="Times New Roman"/>
          <w:b/>
          <w:i/>
        </w:rPr>
        <w:t>Расчетные объемы водопотребления в районах нового строительства сельских населенных пунктов</w:t>
      </w:r>
    </w:p>
    <w:tbl>
      <w:tblPr>
        <w:tblW w:w="10141" w:type="dxa"/>
        <w:jc w:val="center"/>
        <w:tblInd w:w="-612" w:type="dxa"/>
        <w:tblLayout w:type="fixed"/>
        <w:tblLook w:val="0000"/>
      </w:tblPr>
      <w:tblGrid>
        <w:gridCol w:w="1620"/>
        <w:gridCol w:w="2340"/>
        <w:gridCol w:w="1260"/>
        <w:gridCol w:w="720"/>
        <w:gridCol w:w="955"/>
        <w:gridCol w:w="1192"/>
        <w:gridCol w:w="1011"/>
        <w:gridCol w:w="1043"/>
      </w:tblGrid>
      <w:tr w:rsidR="0043679F" w:rsidRPr="0043679F" w:rsidTr="002252F4">
        <w:trPr>
          <w:trHeight w:val="1050"/>
          <w:jc w:val="center"/>
        </w:trPr>
        <w:tc>
          <w:tcPr>
            <w:tcW w:w="1620"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Населенный пункт</w:t>
            </w:r>
          </w:p>
        </w:tc>
        <w:tc>
          <w:tcPr>
            <w:tcW w:w="2340" w:type="dxa"/>
            <w:tcBorders>
              <w:top w:val="single" w:sz="4" w:space="0" w:color="auto"/>
              <w:left w:val="nil"/>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Тип застройки</w:t>
            </w:r>
          </w:p>
        </w:tc>
        <w:tc>
          <w:tcPr>
            <w:tcW w:w="1260" w:type="dxa"/>
            <w:tcBorders>
              <w:top w:val="single" w:sz="4" w:space="0" w:color="auto"/>
              <w:left w:val="nil"/>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Ед. измер.</w:t>
            </w:r>
          </w:p>
        </w:tc>
        <w:tc>
          <w:tcPr>
            <w:tcW w:w="720" w:type="dxa"/>
            <w:tcBorders>
              <w:top w:val="single" w:sz="4" w:space="0" w:color="auto"/>
              <w:left w:val="nil"/>
              <w:bottom w:val="single" w:sz="4" w:space="0" w:color="auto"/>
              <w:right w:val="single" w:sz="4" w:space="0" w:color="auto"/>
            </w:tcBorders>
            <w:shd w:val="clear" w:color="auto" w:fill="CCFFCC"/>
            <w:noWrap/>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Кол-во</w:t>
            </w:r>
          </w:p>
        </w:tc>
        <w:tc>
          <w:tcPr>
            <w:tcW w:w="955" w:type="dxa"/>
            <w:tcBorders>
              <w:top w:val="single" w:sz="4" w:space="0" w:color="auto"/>
              <w:left w:val="nil"/>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Норма СНиП 2.04.01-85*</w:t>
            </w:r>
          </w:p>
        </w:tc>
        <w:tc>
          <w:tcPr>
            <w:tcW w:w="1192" w:type="dxa"/>
            <w:tcBorders>
              <w:top w:val="single" w:sz="4" w:space="0" w:color="auto"/>
              <w:left w:val="nil"/>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Расход холодной воды, м</w:t>
            </w:r>
            <w:r w:rsidRPr="0043679F">
              <w:rPr>
                <w:rFonts w:ascii="Times New Roman" w:hAnsi="Times New Roman" w:cs="Times New Roman"/>
                <w:bCs/>
                <w:vertAlign w:val="superscript"/>
              </w:rPr>
              <w:t>3</w:t>
            </w:r>
            <w:r w:rsidRPr="0043679F">
              <w:rPr>
                <w:rFonts w:ascii="Times New Roman" w:hAnsi="Times New Roman" w:cs="Times New Roman"/>
                <w:bCs/>
              </w:rPr>
              <w:t>/сут</w:t>
            </w:r>
          </w:p>
        </w:tc>
        <w:tc>
          <w:tcPr>
            <w:tcW w:w="1011" w:type="dxa"/>
            <w:tcBorders>
              <w:top w:val="single" w:sz="4" w:space="0" w:color="auto"/>
              <w:left w:val="nil"/>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Расход горячей воды, м</w:t>
            </w:r>
            <w:r w:rsidRPr="0043679F">
              <w:rPr>
                <w:rFonts w:ascii="Times New Roman" w:hAnsi="Times New Roman" w:cs="Times New Roman"/>
                <w:bCs/>
                <w:vertAlign w:val="superscript"/>
              </w:rPr>
              <w:t>3</w:t>
            </w:r>
            <w:r w:rsidRPr="0043679F">
              <w:rPr>
                <w:rFonts w:ascii="Times New Roman" w:hAnsi="Times New Roman" w:cs="Times New Roman"/>
                <w:bCs/>
              </w:rPr>
              <w:t>/сут</w:t>
            </w:r>
          </w:p>
        </w:tc>
        <w:tc>
          <w:tcPr>
            <w:tcW w:w="1043" w:type="dxa"/>
            <w:tcBorders>
              <w:top w:val="single" w:sz="4" w:space="0" w:color="auto"/>
              <w:left w:val="nil"/>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Общий, м</w:t>
            </w:r>
            <w:r w:rsidRPr="0043679F">
              <w:rPr>
                <w:rFonts w:ascii="Times New Roman" w:hAnsi="Times New Roman" w:cs="Times New Roman"/>
                <w:bCs/>
                <w:vertAlign w:val="superscript"/>
              </w:rPr>
              <w:t>3</w:t>
            </w:r>
            <w:r w:rsidRPr="0043679F">
              <w:rPr>
                <w:rFonts w:ascii="Times New Roman" w:hAnsi="Times New Roman" w:cs="Times New Roman"/>
                <w:bCs/>
              </w:rPr>
              <w:t>/сут</w:t>
            </w:r>
          </w:p>
        </w:tc>
      </w:tr>
      <w:tr w:rsidR="0043679F" w:rsidRPr="0043679F" w:rsidTr="002252F4">
        <w:trPr>
          <w:trHeight w:val="255"/>
          <w:jc w:val="center"/>
        </w:trPr>
        <w:tc>
          <w:tcPr>
            <w:tcW w:w="10141" w:type="dxa"/>
            <w:gridSpan w:val="8"/>
            <w:tcBorders>
              <w:top w:val="nil"/>
              <w:left w:val="single" w:sz="4" w:space="0" w:color="auto"/>
              <w:bottom w:val="single" w:sz="4" w:space="0" w:color="auto"/>
              <w:right w:val="single" w:sz="4" w:space="0" w:color="auto"/>
            </w:tcBorders>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bCs/>
              </w:rPr>
              <w:t>Первая очередь</w:t>
            </w:r>
          </w:p>
        </w:tc>
      </w:tr>
      <w:tr w:rsidR="0043679F" w:rsidRPr="0043679F" w:rsidTr="002252F4">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Красное</w:t>
            </w:r>
          </w:p>
        </w:tc>
        <w:tc>
          <w:tcPr>
            <w:tcW w:w="234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126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человек</w:t>
            </w:r>
          </w:p>
        </w:tc>
        <w:tc>
          <w:tcPr>
            <w:tcW w:w="72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140</w:t>
            </w:r>
          </w:p>
        </w:tc>
        <w:tc>
          <w:tcPr>
            <w:tcW w:w="955"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250</w:t>
            </w:r>
          </w:p>
        </w:tc>
        <w:tc>
          <w:tcPr>
            <w:tcW w:w="1192"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35,0</w:t>
            </w:r>
          </w:p>
        </w:tc>
        <w:tc>
          <w:tcPr>
            <w:tcW w:w="1011"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043"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35,0</w:t>
            </w:r>
          </w:p>
        </w:tc>
      </w:tr>
      <w:tr w:rsidR="0043679F" w:rsidRPr="0043679F" w:rsidTr="002252F4">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село Филиппови-чи</w:t>
            </w:r>
          </w:p>
        </w:tc>
        <w:tc>
          <w:tcPr>
            <w:tcW w:w="234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126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человек</w:t>
            </w:r>
          </w:p>
        </w:tc>
        <w:tc>
          <w:tcPr>
            <w:tcW w:w="72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40</w:t>
            </w:r>
          </w:p>
        </w:tc>
        <w:tc>
          <w:tcPr>
            <w:tcW w:w="955"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250</w:t>
            </w:r>
          </w:p>
        </w:tc>
        <w:tc>
          <w:tcPr>
            <w:tcW w:w="1192"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w:t>
            </w:r>
          </w:p>
        </w:tc>
        <w:tc>
          <w:tcPr>
            <w:tcW w:w="1011"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043"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w:t>
            </w:r>
          </w:p>
        </w:tc>
      </w:tr>
      <w:tr w:rsidR="0043679F" w:rsidRPr="0043679F" w:rsidTr="002252F4">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2340" w:type="dxa"/>
            <w:tcBorders>
              <w:top w:val="nil"/>
              <w:left w:val="nil"/>
              <w:bottom w:val="single" w:sz="4" w:space="0" w:color="auto"/>
              <w:right w:val="single" w:sz="4" w:space="0" w:color="auto"/>
            </w:tcBorders>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Объекты соц.культ .быта (10 % от жилой застройки)</w:t>
            </w:r>
          </w:p>
        </w:tc>
        <w:tc>
          <w:tcPr>
            <w:tcW w:w="126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72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955"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192"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11"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43"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4,5</w:t>
            </w:r>
          </w:p>
        </w:tc>
      </w:tr>
      <w:tr w:rsidR="0043679F" w:rsidRPr="0043679F" w:rsidTr="002252F4">
        <w:trPr>
          <w:trHeight w:val="255"/>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234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Итого на первую очередь</w:t>
            </w:r>
          </w:p>
        </w:tc>
        <w:tc>
          <w:tcPr>
            <w:tcW w:w="126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72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955"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192"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11"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43"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49,5</w:t>
            </w:r>
          </w:p>
        </w:tc>
      </w:tr>
      <w:tr w:rsidR="0043679F" w:rsidRPr="0043679F" w:rsidTr="002252F4">
        <w:trPr>
          <w:trHeight w:val="255"/>
          <w:jc w:val="center"/>
        </w:trPr>
        <w:tc>
          <w:tcPr>
            <w:tcW w:w="10141" w:type="dxa"/>
            <w:gridSpan w:val="8"/>
            <w:tcBorders>
              <w:top w:val="nil"/>
              <w:left w:val="single" w:sz="4" w:space="0" w:color="auto"/>
              <w:bottom w:val="single" w:sz="4" w:space="0" w:color="auto"/>
              <w:right w:val="single" w:sz="4" w:space="0" w:color="auto"/>
            </w:tcBorders>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bCs/>
              </w:rPr>
              <w:t>Расчетный срок</w:t>
            </w:r>
          </w:p>
        </w:tc>
      </w:tr>
      <w:tr w:rsidR="0043679F" w:rsidRPr="0043679F" w:rsidTr="002252F4">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Красное</w:t>
            </w:r>
          </w:p>
        </w:tc>
        <w:tc>
          <w:tcPr>
            <w:tcW w:w="234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126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человек</w:t>
            </w:r>
          </w:p>
        </w:tc>
        <w:tc>
          <w:tcPr>
            <w:tcW w:w="72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170</w:t>
            </w:r>
          </w:p>
        </w:tc>
        <w:tc>
          <w:tcPr>
            <w:tcW w:w="955"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250</w:t>
            </w:r>
          </w:p>
        </w:tc>
        <w:tc>
          <w:tcPr>
            <w:tcW w:w="1192"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42,5</w:t>
            </w:r>
          </w:p>
        </w:tc>
        <w:tc>
          <w:tcPr>
            <w:tcW w:w="1011"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043"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42,5</w:t>
            </w:r>
          </w:p>
        </w:tc>
      </w:tr>
      <w:tr w:rsidR="0043679F" w:rsidRPr="0043679F" w:rsidTr="002252F4">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село Филиппови-чи</w:t>
            </w:r>
          </w:p>
        </w:tc>
        <w:tc>
          <w:tcPr>
            <w:tcW w:w="234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126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человек</w:t>
            </w:r>
          </w:p>
        </w:tc>
        <w:tc>
          <w:tcPr>
            <w:tcW w:w="72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80</w:t>
            </w:r>
          </w:p>
        </w:tc>
        <w:tc>
          <w:tcPr>
            <w:tcW w:w="955"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250</w:t>
            </w:r>
          </w:p>
        </w:tc>
        <w:tc>
          <w:tcPr>
            <w:tcW w:w="1192"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20,0</w:t>
            </w:r>
          </w:p>
        </w:tc>
        <w:tc>
          <w:tcPr>
            <w:tcW w:w="1011"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043"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20,0</w:t>
            </w:r>
          </w:p>
        </w:tc>
      </w:tr>
      <w:tr w:rsidR="0043679F" w:rsidRPr="0043679F" w:rsidTr="002252F4">
        <w:trPr>
          <w:trHeight w:val="510"/>
          <w:jc w:val="center"/>
        </w:trPr>
        <w:tc>
          <w:tcPr>
            <w:tcW w:w="1620" w:type="dxa"/>
            <w:tcBorders>
              <w:top w:val="nil"/>
              <w:left w:val="single" w:sz="4" w:space="0" w:color="auto"/>
              <w:bottom w:val="single" w:sz="4" w:space="0" w:color="auto"/>
              <w:right w:val="single" w:sz="4" w:space="0" w:color="auto"/>
            </w:tcBorders>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2340" w:type="dxa"/>
            <w:tcBorders>
              <w:top w:val="nil"/>
              <w:left w:val="nil"/>
              <w:bottom w:val="single" w:sz="4" w:space="0" w:color="auto"/>
              <w:right w:val="single" w:sz="4" w:space="0" w:color="auto"/>
            </w:tcBorders>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Объекты соц.культ .быта (10 % от жилой застройки)</w:t>
            </w:r>
          </w:p>
        </w:tc>
        <w:tc>
          <w:tcPr>
            <w:tcW w:w="126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72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955"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192"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11"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43"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6,3</w:t>
            </w:r>
          </w:p>
        </w:tc>
      </w:tr>
      <w:tr w:rsidR="0043679F" w:rsidRPr="0043679F" w:rsidTr="002252F4">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234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Итого на расчетный срок</w:t>
            </w:r>
          </w:p>
        </w:tc>
        <w:tc>
          <w:tcPr>
            <w:tcW w:w="126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720"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955"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192"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11"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43" w:type="dxa"/>
            <w:tcBorders>
              <w:top w:val="nil"/>
              <w:left w:val="nil"/>
              <w:bottom w:val="single" w:sz="4" w:space="0" w:color="auto"/>
              <w:right w:val="single" w:sz="4" w:space="0" w:color="auto"/>
            </w:tcBorders>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68,8</w:t>
            </w:r>
          </w:p>
        </w:tc>
      </w:tr>
    </w:tbl>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Согласно СНиП 2.04.02-84* п.2.1.,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 целом по поселению необходимо обеспечение всех потребителей населённых пунктов водой питьевого качества. В населенных пунктах возможны 2 варианта организации системы водоснабжения: централизованной - строительство водозаборных сооружений и водопроводных сетей в населенном пункте, и децентрализованной (индивидуальной) – строительство скважин, колодцев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Развитие систем водоснабжения (централизованных или индивидуальных) решается в увязке со сроками нового строительства и реконструкции.</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обеспечения водой намечаемых потребителей в районах нового строительства на первую очередь предусматривается:</w:t>
      </w:r>
    </w:p>
    <w:p w:rsidR="0043679F" w:rsidRPr="0043679F" w:rsidRDefault="0043679F" w:rsidP="0043679F">
      <w:pPr>
        <w:tabs>
          <w:tab w:val="left" w:pos="126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 Строительство новых и реконструкция существующих систем централизованного водоснабжения в деревнях Телец, Кветунь, Колодезки, Красное, Лучки, Макразно, в селе Филипповичи и поселке Прогресс.</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2. Строительство водопроводных сетей в поселке Высокий Ключ и деревне Поповка.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3. Устройство индивидуальных систем водоснабжения для каждого потребителя: хутор Жерено, деревня Карташово, железнодорожный разъезд Непорень, поселок Старая Непорень.</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обеспечения водой намечаемых потребителей в районах нового строительства  на перспективу предусматривается: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 Развитие и реконструкция существующих систем централизованного водоснабжения поселков с подключением сетей от новых площадок строительства к существующим сетям водоснабжения.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2. Строительство централизованных систем водоснабжения в населенных пунктах (где это целесообразно).</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дальнейшего повышения надежности системы водоснабжения пригорода необходимо:</w:t>
      </w:r>
    </w:p>
    <w:p w:rsidR="0043679F" w:rsidRPr="0043679F" w:rsidRDefault="0043679F" w:rsidP="0043679F">
      <w:pPr>
        <w:spacing w:after="0" w:line="240" w:lineRule="auto"/>
        <w:ind w:firstLine="426"/>
        <w:contextualSpacing/>
        <w:rPr>
          <w:rFonts w:ascii="Times New Roman" w:hAnsi="Times New Roman" w:cs="Times New Roman"/>
        </w:rPr>
      </w:pPr>
      <w:r w:rsidRPr="0043679F">
        <w:rPr>
          <w:rFonts w:ascii="Times New Roman" w:hAnsi="Times New Roman" w:cs="Times New Roman"/>
        </w:rPr>
        <w:t>1. Рациональное использование существующих сетей и сооружений водоснабжения.</w:t>
      </w:r>
    </w:p>
    <w:p w:rsidR="0043679F" w:rsidRPr="0043679F" w:rsidRDefault="0043679F" w:rsidP="0043679F">
      <w:pPr>
        <w:tabs>
          <w:tab w:val="left" w:pos="126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2. 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43679F" w:rsidRPr="0043679F" w:rsidRDefault="0043679F" w:rsidP="0043679F">
      <w:pPr>
        <w:tabs>
          <w:tab w:val="left" w:pos="126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3. Разработка и реализация схем водоснабжения на населенные пункты.</w:t>
      </w:r>
    </w:p>
    <w:p w:rsidR="0043679F" w:rsidRPr="0043679F" w:rsidRDefault="0043679F" w:rsidP="0043679F">
      <w:pPr>
        <w:tabs>
          <w:tab w:val="left" w:pos="1260"/>
        </w:tabs>
        <w:spacing w:after="0" w:line="240" w:lineRule="auto"/>
        <w:ind w:firstLine="426"/>
        <w:contextualSpacing/>
        <w:jc w:val="both"/>
        <w:rPr>
          <w:rFonts w:ascii="Times New Roman" w:hAnsi="Times New Roman" w:cs="Times New Roman"/>
        </w:rPr>
      </w:pPr>
    </w:p>
    <w:p w:rsidR="0043679F" w:rsidRPr="0043679F" w:rsidRDefault="0043679F" w:rsidP="0043679F">
      <w:pPr>
        <w:autoSpaceDE w:val="0"/>
        <w:autoSpaceDN w:val="0"/>
        <w:adjustRightInd w:val="0"/>
        <w:spacing w:after="0" w:line="240" w:lineRule="auto"/>
        <w:ind w:firstLine="426"/>
        <w:contextualSpacing/>
        <w:jc w:val="center"/>
        <w:outlineLvl w:val="2"/>
        <w:rPr>
          <w:rFonts w:ascii="Times New Roman" w:hAnsi="Times New Roman" w:cs="Times New Roman"/>
          <w:i/>
          <w:iCs/>
          <w:u w:val="single"/>
        </w:rPr>
      </w:pPr>
      <w:bookmarkStart w:id="281" w:name="_Toc512581743"/>
      <w:bookmarkStart w:id="282" w:name="_Toc286310001"/>
      <w:bookmarkStart w:id="283" w:name="_Toc286310152"/>
      <w:r w:rsidRPr="0043679F">
        <w:rPr>
          <w:rFonts w:ascii="Times New Roman" w:hAnsi="Times New Roman" w:cs="Times New Roman"/>
          <w:b/>
          <w:szCs w:val="28"/>
        </w:rPr>
        <w:t>2.4.2. Канализация</w:t>
      </w:r>
      <w:bookmarkEnd w:id="281"/>
    </w:p>
    <w:p w:rsidR="0043679F" w:rsidRPr="0043679F" w:rsidRDefault="0043679F" w:rsidP="0043679F">
      <w:pPr>
        <w:spacing w:after="0" w:line="240" w:lineRule="auto"/>
        <w:ind w:firstLine="426"/>
        <w:contextualSpacing/>
        <w:jc w:val="both"/>
        <w:rPr>
          <w:rFonts w:ascii="Times New Roman" w:hAnsi="Times New Roman" w:cs="Times New Roman"/>
        </w:rPr>
      </w:pPr>
      <w:bookmarkStart w:id="284" w:name="_Toc290627651"/>
      <w:r w:rsidRPr="0043679F">
        <w:rPr>
          <w:rFonts w:ascii="Times New Roman" w:hAnsi="Times New Roman" w:cs="Times New Roman"/>
        </w:rPr>
        <w:t xml:space="preserve">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СНиП 2.04.02-84*.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Расходы стоков от промышленных предприятий приняты по данным о существующем водоснабжении с ростом на 5 % на расчетный срок.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ab/>
        <w:t>Расчетные объемы хозяйственно-бытовых сточных вод в районах нового строительства сельских населенных пунктов представлены в таблице 55.</w:t>
      </w: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55</w:t>
      </w:r>
    </w:p>
    <w:p w:rsidR="0043679F" w:rsidRPr="0043679F" w:rsidRDefault="0043679F" w:rsidP="0043679F">
      <w:pPr>
        <w:spacing w:after="0" w:line="240" w:lineRule="auto"/>
        <w:ind w:firstLine="426"/>
        <w:jc w:val="center"/>
        <w:rPr>
          <w:rFonts w:ascii="Times New Roman" w:hAnsi="Times New Roman" w:cs="Times New Roman"/>
          <w:b/>
          <w:i/>
        </w:rPr>
      </w:pPr>
      <w:r w:rsidRPr="0043679F">
        <w:rPr>
          <w:rFonts w:ascii="Times New Roman" w:hAnsi="Times New Roman" w:cs="Times New Roman"/>
          <w:b/>
          <w:i/>
        </w:rPr>
        <w:t>Расчетные объемы хозяйственно-бытовых сточных вод в районах нового строительства сельских населенных пунктов</w:t>
      </w:r>
    </w:p>
    <w:tbl>
      <w:tblPr>
        <w:tblW w:w="9573"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0"/>
        <w:gridCol w:w="1743"/>
        <w:gridCol w:w="1260"/>
        <w:gridCol w:w="720"/>
        <w:gridCol w:w="955"/>
        <w:gridCol w:w="1192"/>
        <w:gridCol w:w="1011"/>
        <w:gridCol w:w="1222"/>
      </w:tblGrid>
      <w:tr w:rsidR="0043679F" w:rsidRPr="0043679F" w:rsidTr="002252F4">
        <w:trPr>
          <w:trHeight w:val="1050"/>
          <w:jc w:val="center"/>
        </w:trPr>
        <w:tc>
          <w:tcPr>
            <w:tcW w:w="147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Населенный пункт</w:t>
            </w:r>
          </w:p>
        </w:tc>
        <w:tc>
          <w:tcPr>
            <w:tcW w:w="1743"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Тип застройки</w:t>
            </w:r>
          </w:p>
        </w:tc>
        <w:tc>
          <w:tcPr>
            <w:tcW w:w="126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Ед. измер.</w:t>
            </w:r>
          </w:p>
        </w:tc>
        <w:tc>
          <w:tcPr>
            <w:tcW w:w="720" w:type="dxa"/>
            <w:shd w:val="clear" w:color="auto" w:fill="CCFFCC"/>
            <w:noWrap/>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Кол-во</w:t>
            </w:r>
          </w:p>
        </w:tc>
        <w:tc>
          <w:tcPr>
            <w:tcW w:w="955"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Норма СНиП 2.04.01-85*</w:t>
            </w:r>
          </w:p>
        </w:tc>
        <w:tc>
          <w:tcPr>
            <w:tcW w:w="119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Расход холодной воды, м</w:t>
            </w:r>
            <w:r w:rsidRPr="0043679F">
              <w:rPr>
                <w:rFonts w:ascii="Times New Roman" w:hAnsi="Times New Roman" w:cs="Times New Roman"/>
                <w:bCs/>
                <w:vertAlign w:val="superscript"/>
              </w:rPr>
              <w:t>3</w:t>
            </w:r>
            <w:r w:rsidRPr="0043679F">
              <w:rPr>
                <w:rFonts w:ascii="Times New Roman" w:hAnsi="Times New Roman" w:cs="Times New Roman"/>
                <w:bCs/>
              </w:rPr>
              <w:t>/сут</w:t>
            </w:r>
          </w:p>
        </w:tc>
        <w:tc>
          <w:tcPr>
            <w:tcW w:w="1011"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Расход горячей воды, м</w:t>
            </w:r>
            <w:r w:rsidRPr="0043679F">
              <w:rPr>
                <w:rFonts w:ascii="Times New Roman" w:hAnsi="Times New Roman" w:cs="Times New Roman"/>
                <w:bCs/>
                <w:vertAlign w:val="superscript"/>
              </w:rPr>
              <w:t>3</w:t>
            </w:r>
            <w:r w:rsidRPr="0043679F">
              <w:rPr>
                <w:rFonts w:ascii="Times New Roman" w:hAnsi="Times New Roman" w:cs="Times New Roman"/>
                <w:bCs/>
              </w:rPr>
              <w:t>/сут</w:t>
            </w:r>
          </w:p>
        </w:tc>
        <w:tc>
          <w:tcPr>
            <w:tcW w:w="122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Бытовые стоки, м</w:t>
            </w:r>
            <w:r w:rsidRPr="0043679F">
              <w:rPr>
                <w:rFonts w:ascii="Times New Roman" w:hAnsi="Times New Roman" w:cs="Times New Roman"/>
                <w:bCs/>
                <w:vertAlign w:val="superscript"/>
              </w:rPr>
              <w:t>3</w:t>
            </w:r>
            <w:r w:rsidRPr="0043679F">
              <w:rPr>
                <w:rFonts w:ascii="Times New Roman" w:hAnsi="Times New Roman" w:cs="Times New Roman"/>
                <w:bCs/>
              </w:rPr>
              <w:t>/сут</w:t>
            </w:r>
          </w:p>
        </w:tc>
      </w:tr>
      <w:tr w:rsidR="0043679F" w:rsidRPr="0043679F" w:rsidTr="002252F4">
        <w:trPr>
          <w:trHeight w:val="255"/>
          <w:jc w:val="center"/>
        </w:trPr>
        <w:tc>
          <w:tcPr>
            <w:tcW w:w="9573" w:type="dxa"/>
            <w:gridSpan w:val="8"/>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bCs/>
              </w:rPr>
              <w:t>Первая очередь</w:t>
            </w:r>
          </w:p>
        </w:tc>
      </w:tr>
      <w:tr w:rsidR="0043679F" w:rsidRPr="0043679F" w:rsidTr="002252F4">
        <w:trPr>
          <w:trHeight w:val="510"/>
          <w:jc w:val="center"/>
        </w:trPr>
        <w:tc>
          <w:tcPr>
            <w:tcW w:w="147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Красное</w:t>
            </w:r>
          </w:p>
        </w:tc>
        <w:tc>
          <w:tcPr>
            <w:tcW w:w="1743"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12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человек</w:t>
            </w: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140</w:t>
            </w:r>
          </w:p>
        </w:tc>
        <w:tc>
          <w:tcPr>
            <w:tcW w:w="95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250</w:t>
            </w:r>
          </w:p>
        </w:tc>
        <w:tc>
          <w:tcPr>
            <w:tcW w:w="119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35,0</w:t>
            </w:r>
          </w:p>
        </w:tc>
        <w:tc>
          <w:tcPr>
            <w:tcW w:w="1011"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22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35,0</w:t>
            </w:r>
          </w:p>
        </w:tc>
      </w:tr>
      <w:tr w:rsidR="0043679F" w:rsidRPr="0043679F" w:rsidTr="002252F4">
        <w:trPr>
          <w:trHeight w:val="510"/>
          <w:jc w:val="center"/>
        </w:trPr>
        <w:tc>
          <w:tcPr>
            <w:tcW w:w="147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село Филиппови-чи</w:t>
            </w:r>
          </w:p>
        </w:tc>
        <w:tc>
          <w:tcPr>
            <w:tcW w:w="1743"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12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человек</w:t>
            </w: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40</w:t>
            </w:r>
          </w:p>
        </w:tc>
        <w:tc>
          <w:tcPr>
            <w:tcW w:w="95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250</w:t>
            </w:r>
          </w:p>
        </w:tc>
        <w:tc>
          <w:tcPr>
            <w:tcW w:w="119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w:t>
            </w:r>
          </w:p>
        </w:tc>
        <w:tc>
          <w:tcPr>
            <w:tcW w:w="1011"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22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w:t>
            </w:r>
          </w:p>
        </w:tc>
      </w:tr>
      <w:tr w:rsidR="0043679F" w:rsidRPr="0043679F" w:rsidTr="002252F4">
        <w:trPr>
          <w:trHeight w:val="510"/>
          <w:jc w:val="center"/>
        </w:trPr>
        <w:tc>
          <w:tcPr>
            <w:tcW w:w="147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743"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Объекты соц.культ .быта (10 % от жилой застройки)</w:t>
            </w:r>
          </w:p>
        </w:tc>
        <w:tc>
          <w:tcPr>
            <w:tcW w:w="12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95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19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11"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22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4,5</w:t>
            </w:r>
          </w:p>
        </w:tc>
      </w:tr>
      <w:tr w:rsidR="0043679F" w:rsidRPr="0043679F" w:rsidTr="002252F4">
        <w:trPr>
          <w:trHeight w:val="255"/>
          <w:jc w:val="center"/>
        </w:trPr>
        <w:tc>
          <w:tcPr>
            <w:tcW w:w="147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743"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Итого на первую очередь</w:t>
            </w:r>
          </w:p>
        </w:tc>
        <w:tc>
          <w:tcPr>
            <w:tcW w:w="12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95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19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11"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22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49,5</w:t>
            </w:r>
          </w:p>
        </w:tc>
      </w:tr>
      <w:tr w:rsidR="0043679F" w:rsidRPr="0043679F" w:rsidTr="002252F4">
        <w:trPr>
          <w:trHeight w:val="255"/>
          <w:jc w:val="center"/>
        </w:trPr>
        <w:tc>
          <w:tcPr>
            <w:tcW w:w="9573" w:type="dxa"/>
            <w:gridSpan w:val="8"/>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bCs/>
              </w:rPr>
              <w:t>Расчетный срок</w:t>
            </w:r>
          </w:p>
        </w:tc>
      </w:tr>
      <w:tr w:rsidR="0043679F" w:rsidRPr="0043679F" w:rsidTr="002252F4">
        <w:trPr>
          <w:trHeight w:val="510"/>
          <w:jc w:val="center"/>
        </w:trPr>
        <w:tc>
          <w:tcPr>
            <w:tcW w:w="147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Красное</w:t>
            </w:r>
          </w:p>
        </w:tc>
        <w:tc>
          <w:tcPr>
            <w:tcW w:w="1743"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12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человек</w:t>
            </w: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170</w:t>
            </w:r>
          </w:p>
        </w:tc>
        <w:tc>
          <w:tcPr>
            <w:tcW w:w="95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250</w:t>
            </w:r>
          </w:p>
        </w:tc>
        <w:tc>
          <w:tcPr>
            <w:tcW w:w="119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42,5</w:t>
            </w:r>
          </w:p>
        </w:tc>
        <w:tc>
          <w:tcPr>
            <w:tcW w:w="1011"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22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42,5</w:t>
            </w:r>
          </w:p>
        </w:tc>
      </w:tr>
      <w:tr w:rsidR="0043679F" w:rsidRPr="0043679F" w:rsidTr="002252F4">
        <w:trPr>
          <w:trHeight w:val="510"/>
          <w:jc w:val="center"/>
        </w:trPr>
        <w:tc>
          <w:tcPr>
            <w:tcW w:w="147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село Филиппови-чи</w:t>
            </w:r>
          </w:p>
        </w:tc>
        <w:tc>
          <w:tcPr>
            <w:tcW w:w="1743"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12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человек</w:t>
            </w: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80</w:t>
            </w:r>
          </w:p>
        </w:tc>
        <w:tc>
          <w:tcPr>
            <w:tcW w:w="95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250</w:t>
            </w:r>
          </w:p>
        </w:tc>
        <w:tc>
          <w:tcPr>
            <w:tcW w:w="119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20,0</w:t>
            </w:r>
          </w:p>
        </w:tc>
        <w:tc>
          <w:tcPr>
            <w:tcW w:w="1011"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22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20,0</w:t>
            </w:r>
          </w:p>
        </w:tc>
      </w:tr>
      <w:tr w:rsidR="0043679F" w:rsidRPr="0043679F" w:rsidTr="002252F4">
        <w:trPr>
          <w:trHeight w:val="510"/>
          <w:jc w:val="center"/>
        </w:trPr>
        <w:tc>
          <w:tcPr>
            <w:tcW w:w="147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743"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Объекты соц.культ .быта (10 % от жилой застройки)</w:t>
            </w:r>
          </w:p>
        </w:tc>
        <w:tc>
          <w:tcPr>
            <w:tcW w:w="12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95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19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11"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22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6,3</w:t>
            </w:r>
          </w:p>
        </w:tc>
      </w:tr>
      <w:tr w:rsidR="0043679F" w:rsidRPr="0043679F" w:rsidTr="002252F4">
        <w:trPr>
          <w:trHeight w:val="255"/>
          <w:jc w:val="center"/>
        </w:trPr>
        <w:tc>
          <w:tcPr>
            <w:tcW w:w="147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743"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Итого на расчетный срок</w:t>
            </w:r>
          </w:p>
        </w:tc>
        <w:tc>
          <w:tcPr>
            <w:tcW w:w="12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95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19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11"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22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68,8</w:t>
            </w:r>
          </w:p>
        </w:tc>
      </w:tr>
    </w:tbl>
    <w:p w:rsidR="0043679F" w:rsidRPr="0043679F" w:rsidRDefault="0043679F" w:rsidP="0043679F">
      <w:pPr>
        <w:spacing w:after="0" w:line="240" w:lineRule="auto"/>
        <w:ind w:firstLine="426"/>
        <w:contextualSpacing/>
        <w:jc w:val="both"/>
        <w:rPr>
          <w:rFonts w:ascii="Times New Roman" w:hAnsi="Times New Roman" w:cs="Times New Roman"/>
          <w:color w:val="FF00FF"/>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Для сокращения сброса в водоемы неочищенных и недоочищенных сточных вод необходимо усовершенствование систем водоотведения в сельской местности.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 целом по поселению необходимо обеспечение практически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отвода расчетных объемов хозяйственно-бытовых сточных вод на первую очередь предусматривается:</w:t>
      </w:r>
    </w:p>
    <w:p w:rsidR="0043679F" w:rsidRPr="0043679F" w:rsidRDefault="0043679F" w:rsidP="0043679F">
      <w:pPr>
        <w:pStyle w:val="3"/>
        <w:keepNext w:val="0"/>
        <w:keepLines w:val="0"/>
        <w:numPr>
          <w:ilvl w:val="0"/>
          <w:numId w:val="49"/>
        </w:numPr>
        <w:tabs>
          <w:tab w:val="left" w:pos="960"/>
        </w:tabs>
        <w:spacing w:before="0"/>
        <w:ind w:left="0" w:firstLine="426"/>
        <w:contextualSpacing/>
        <w:jc w:val="both"/>
        <w:rPr>
          <w:rFonts w:ascii="Times New Roman" w:hAnsi="Times New Roman"/>
        </w:rPr>
      </w:pPr>
      <w:r w:rsidRPr="0043679F">
        <w:rPr>
          <w:rFonts w:ascii="Times New Roman" w:hAnsi="Times New Roman"/>
        </w:rPr>
        <w:t>Строительство очистных сооружений и сетей канализации в деревне Красное.</w:t>
      </w:r>
    </w:p>
    <w:p w:rsidR="0043679F" w:rsidRPr="0043679F" w:rsidRDefault="0043679F" w:rsidP="0043679F">
      <w:pPr>
        <w:pStyle w:val="3"/>
        <w:keepNext w:val="0"/>
        <w:keepLines w:val="0"/>
        <w:numPr>
          <w:ilvl w:val="0"/>
          <w:numId w:val="49"/>
        </w:numPr>
        <w:tabs>
          <w:tab w:val="left" w:pos="960"/>
        </w:tabs>
        <w:spacing w:before="0"/>
        <w:ind w:left="0" w:firstLine="426"/>
        <w:contextualSpacing/>
        <w:jc w:val="both"/>
        <w:rPr>
          <w:rFonts w:ascii="Times New Roman" w:hAnsi="Times New Roman"/>
        </w:rPr>
      </w:pPr>
      <w:r w:rsidRPr="0043679F">
        <w:rPr>
          <w:rFonts w:ascii="Times New Roman" w:hAnsi="Times New Roman"/>
        </w:rPr>
        <w:t>Строительство сетей канализации в деревнях Телец, Поповка, а также поселке Старый Прогресс. Отвод хозяйственно-бытовых сточных вод предусмотрен на очистные сооружения города Трубчевска.</w:t>
      </w:r>
    </w:p>
    <w:p w:rsidR="0043679F" w:rsidRPr="0043679F" w:rsidRDefault="0043679F" w:rsidP="0043679F">
      <w:pPr>
        <w:pStyle w:val="3"/>
        <w:keepNext w:val="0"/>
        <w:keepLines w:val="0"/>
        <w:numPr>
          <w:ilvl w:val="0"/>
          <w:numId w:val="49"/>
        </w:numPr>
        <w:tabs>
          <w:tab w:val="left" w:pos="960"/>
        </w:tabs>
        <w:spacing w:before="0"/>
        <w:ind w:left="0" w:firstLine="426"/>
        <w:contextualSpacing/>
        <w:jc w:val="both"/>
        <w:rPr>
          <w:rFonts w:ascii="Times New Roman" w:hAnsi="Times New Roman"/>
        </w:rPr>
      </w:pPr>
      <w:r w:rsidRPr="0043679F">
        <w:rPr>
          <w:rFonts w:ascii="Times New Roman" w:hAnsi="Times New Roman"/>
        </w:rPr>
        <w:t>Строительство одних очистных сооружений, а также сетей канализации для деревни Колодезки и поселка Высокий Ключ.</w:t>
      </w:r>
    </w:p>
    <w:p w:rsidR="0043679F" w:rsidRPr="0043679F" w:rsidRDefault="0043679F" w:rsidP="0043679F">
      <w:pPr>
        <w:pStyle w:val="3"/>
        <w:keepNext w:val="0"/>
        <w:keepLines w:val="0"/>
        <w:numPr>
          <w:ilvl w:val="0"/>
          <w:numId w:val="49"/>
        </w:numPr>
        <w:tabs>
          <w:tab w:val="left" w:pos="960"/>
        </w:tabs>
        <w:spacing w:before="0"/>
        <w:ind w:left="0" w:firstLine="426"/>
        <w:contextualSpacing/>
        <w:jc w:val="both"/>
        <w:rPr>
          <w:rFonts w:ascii="Times New Roman" w:hAnsi="Times New Roman"/>
        </w:rPr>
      </w:pPr>
      <w:r w:rsidRPr="0043679F">
        <w:rPr>
          <w:rFonts w:ascii="Times New Roman" w:hAnsi="Times New Roman"/>
        </w:rPr>
        <w:t>Строительство одних очистных сооружений, а также сетей канализации для села Филипповичи, деревни Лучки, деревни Макарзно и деревни Кветунь.</w:t>
      </w:r>
    </w:p>
    <w:p w:rsidR="0043679F" w:rsidRPr="0043679F" w:rsidRDefault="0043679F" w:rsidP="0043679F">
      <w:pPr>
        <w:pStyle w:val="3"/>
        <w:keepNext w:val="0"/>
        <w:keepLines w:val="0"/>
        <w:numPr>
          <w:ilvl w:val="0"/>
          <w:numId w:val="49"/>
        </w:numPr>
        <w:tabs>
          <w:tab w:val="left" w:pos="960"/>
        </w:tabs>
        <w:spacing w:before="0"/>
        <w:ind w:left="0" w:firstLine="426"/>
        <w:contextualSpacing/>
        <w:jc w:val="both"/>
        <w:rPr>
          <w:rFonts w:ascii="Times New Roman" w:hAnsi="Times New Roman"/>
        </w:rPr>
      </w:pPr>
      <w:r w:rsidRPr="0043679F">
        <w:rPr>
          <w:rFonts w:ascii="Times New Roman" w:hAnsi="Times New Roman"/>
        </w:rPr>
        <w:t>Обеспечение локальных систем водоотведения (у каждого потребителя) на хуторе Жерено,  ж/д разъезде Непорень, поселке старая Непорень.</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отвода расчетных объемов хозяйственно-бытовых сточных вод по сельскому поселению  на перспективу предусматривается:</w:t>
      </w:r>
    </w:p>
    <w:p w:rsidR="0043679F" w:rsidRPr="0043679F" w:rsidRDefault="0043679F" w:rsidP="0043679F">
      <w:pPr>
        <w:pStyle w:val="3"/>
        <w:keepNext w:val="0"/>
        <w:keepLines w:val="0"/>
        <w:numPr>
          <w:ilvl w:val="0"/>
          <w:numId w:val="51"/>
        </w:numPr>
        <w:tabs>
          <w:tab w:val="clear" w:pos="720"/>
          <w:tab w:val="left" w:pos="960"/>
        </w:tabs>
        <w:spacing w:before="0"/>
        <w:ind w:left="0" w:firstLine="426"/>
        <w:contextualSpacing/>
        <w:jc w:val="both"/>
        <w:rPr>
          <w:rFonts w:ascii="Times New Roman" w:hAnsi="Times New Roman"/>
        </w:rPr>
      </w:pPr>
      <w:r w:rsidRPr="0043679F">
        <w:rPr>
          <w:rFonts w:ascii="Times New Roman" w:hAnsi="Times New Roman"/>
        </w:rPr>
        <w:t>Строительство централизованных систем хозяйственно-бытовой канализации в населенных пунктах (где это целесообразно).</w:t>
      </w:r>
    </w:p>
    <w:p w:rsidR="0043679F" w:rsidRPr="0043679F" w:rsidRDefault="0043679F" w:rsidP="0043679F">
      <w:pPr>
        <w:pStyle w:val="3"/>
        <w:keepNext w:val="0"/>
        <w:keepLines w:val="0"/>
        <w:numPr>
          <w:ilvl w:val="0"/>
          <w:numId w:val="51"/>
        </w:numPr>
        <w:tabs>
          <w:tab w:val="left" w:pos="960"/>
        </w:tabs>
        <w:spacing w:before="0"/>
        <w:ind w:left="0" w:firstLine="426"/>
        <w:contextualSpacing/>
        <w:jc w:val="both"/>
        <w:rPr>
          <w:rFonts w:ascii="Times New Roman" w:hAnsi="Times New Roman"/>
        </w:rPr>
      </w:pPr>
      <w:r w:rsidRPr="0043679F">
        <w:rPr>
          <w:rFonts w:ascii="Times New Roman" w:hAnsi="Times New Roman"/>
        </w:rPr>
        <w:t>Размещение индивидуальных систем очистки сточных вод.</w:t>
      </w:r>
    </w:p>
    <w:p w:rsidR="0043679F" w:rsidRPr="0043679F" w:rsidRDefault="0043679F" w:rsidP="0043679F">
      <w:pPr>
        <w:pStyle w:val="3"/>
        <w:keepNext w:val="0"/>
        <w:keepLines w:val="0"/>
        <w:numPr>
          <w:ilvl w:val="0"/>
          <w:numId w:val="51"/>
        </w:numPr>
        <w:tabs>
          <w:tab w:val="left" w:pos="960"/>
        </w:tabs>
        <w:spacing w:before="0"/>
        <w:ind w:left="0" w:firstLine="426"/>
        <w:contextualSpacing/>
        <w:jc w:val="both"/>
        <w:rPr>
          <w:rFonts w:ascii="Times New Roman" w:hAnsi="Times New Roman"/>
        </w:rPr>
      </w:pPr>
      <w:r w:rsidRPr="0043679F">
        <w:rPr>
          <w:rFonts w:ascii="Times New Roman" w:hAnsi="Times New Roman"/>
        </w:rPr>
        <w:t>Решение вопросов утилизации осадка в сельском хозяйстве.</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дальнейшего повышения надежности системы водоотведения пригорода необходимо:</w:t>
      </w:r>
    </w:p>
    <w:p w:rsidR="0043679F" w:rsidRPr="0043679F" w:rsidRDefault="0043679F" w:rsidP="0043679F">
      <w:pPr>
        <w:numPr>
          <w:ilvl w:val="0"/>
          <w:numId w:val="50"/>
        </w:numPr>
        <w:tabs>
          <w:tab w:val="left" w:pos="720"/>
          <w:tab w:val="left" w:pos="960"/>
        </w:tabs>
        <w:autoSpaceDE w:val="0"/>
        <w:autoSpaceDN w:val="0"/>
        <w:adjustRightInd w:val="0"/>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43679F" w:rsidRPr="0043679F" w:rsidRDefault="0043679F" w:rsidP="0043679F">
      <w:pPr>
        <w:numPr>
          <w:ilvl w:val="0"/>
          <w:numId w:val="50"/>
        </w:numPr>
        <w:tabs>
          <w:tab w:val="left" w:pos="720"/>
          <w:tab w:val="left" w:pos="960"/>
        </w:tabs>
        <w:autoSpaceDE w:val="0"/>
        <w:autoSpaceDN w:val="0"/>
        <w:adjustRightInd w:val="0"/>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Разработка и реализация схем водоотведения на каждый населенный пункт.</w:t>
      </w:r>
    </w:p>
    <w:p w:rsidR="0043679F" w:rsidRPr="0043679F" w:rsidRDefault="0043679F" w:rsidP="0043679F">
      <w:pPr>
        <w:numPr>
          <w:ilvl w:val="0"/>
          <w:numId w:val="50"/>
        </w:numPr>
        <w:tabs>
          <w:tab w:val="left" w:pos="720"/>
          <w:tab w:val="left" w:pos="960"/>
        </w:tabs>
        <w:autoSpaceDE w:val="0"/>
        <w:autoSpaceDN w:val="0"/>
        <w:adjustRightInd w:val="0"/>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Разработка мероприятий по сокращению сбросов сточных вод за счет их повторного использования.</w:t>
      </w:r>
    </w:p>
    <w:p w:rsidR="0043679F" w:rsidRPr="0043679F" w:rsidRDefault="0043679F" w:rsidP="0043679F">
      <w:pPr>
        <w:tabs>
          <w:tab w:val="left" w:pos="720"/>
          <w:tab w:val="left" w:pos="960"/>
        </w:tabs>
        <w:autoSpaceDE w:val="0"/>
        <w:autoSpaceDN w:val="0"/>
        <w:adjustRightInd w:val="0"/>
        <w:spacing w:after="0" w:line="240" w:lineRule="auto"/>
        <w:ind w:firstLine="426"/>
        <w:contextualSpacing/>
        <w:jc w:val="both"/>
        <w:rPr>
          <w:rFonts w:ascii="Times New Roman" w:hAnsi="Times New Roman" w:cs="Times New Roman"/>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Cs/>
          <w:szCs w:val="28"/>
        </w:rPr>
      </w:pPr>
      <w:bookmarkStart w:id="285" w:name="_Toc512581744"/>
      <w:r w:rsidRPr="0043679F">
        <w:rPr>
          <w:rFonts w:ascii="Times New Roman" w:hAnsi="Times New Roman" w:cs="Times New Roman"/>
          <w:b/>
          <w:szCs w:val="28"/>
        </w:rPr>
        <w:t>2.4.3. Теплоснабжение</w:t>
      </w:r>
      <w:bookmarkEnd w:id="284"/>
      <w:bookmarkEnd w:id="285"/>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расчётная температура наружного воздуха для проектирования   отопления  – минус 26 град. С.</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средняя температура отопительного периода - минус 2,3 град. С</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продолжительность отопительного периода –205 суток.</w:t>
      </w:r>
    </w:p>
    <w:p w:rsidR="0043679F" w:rsidRPr="0043679F" w:rsidRDefault="0043679F" w:rsidP="0043679F">
      <w:pPr>
        <w:spacing w:after="0" w:line="240" w:lineRule="auto"/>
        <w:ind w:firstLine="426"/>
        <w:contextualSpacing/>
        <w:jc w:val="center"/>
        <w:rPr>
          <w:rFonts w:ascii="Times New Roman" w:hAnsi="Times New Roman" w:cs="Times New Roman"/>
          <w:b/>
          <w:color w:val="FF00FF"/>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Расчетные объемы теплопотребления в районах нового строительства представлены в таблице ниже.</w:t>
      </w: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56</w:t>
      </w:r>
    </w:p>
    <w:p w:rsidR="0043679F" w:rsidRPr="0043679F" w:rsidRDefault="0043679F" w:rsidP="0043679F">
      <w:pPr>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Расчетные объемы теплопотребления в районах нового строительства</w:t>
      </w:r>
    </w:p>
    <w:tbl>
      <w:tblPr>
        <w:tblW w:w="9784" w:type="dxa"/>
        <w:jc w:val="center"/>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3"/>
        <w:gridCol w:w="1667"/>
        <w:gridCol w:w="960"/>
        <w:gridCol w:w="1200"/>
        <w:gridCol w:w="1080"/>
        <w:gridCol w:w="720"/>
        <w:gridCol w:w="825"/>
        <w:gridCol w:w="900"/>
        <w:gridCol w:w="839"/>
      </w:tblGrid>
      <w:tr w:rsidR="0043679F" w:rsidRPr="0043679F" w:rsidTr="002252F4">
        <w:trPr>
          <w:trHeight w:val="462"/>
          <w:jc w:val="center"/>
        </w:trPr>
        <w:tc>
          <w:tcPr>
            <w:tcW w:w="1593"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Cs/>
              </w:rPr>
              <w:t>Населенный пункт</w:t>
            </w:r>
          </w:p>
        </w:tc>
        <w:tc>
          <w:tcPr>
            <w:tcW w:w="1667"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Тип застройки</w:t>
            </w:r>
          </w:p>
        </w:tc>
        <w:tc>
          <w:tcPr>
            <w:tcW w:w="960"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Кол-во зданий</w:t>
            </w:r>
          </w:p>
        </w:tc>
        <w:tc>
          <w:tcPr>
            <w:tcW w:w="1200"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Общ. площадь, м</w:t>
            </w:r>
            <w:r w:rsidRPr="0043679F">
              <w:rPr>
                <w:rFonts w:ascii="Times New Roman" w:hAnsi="Times New Roman" w:cs="Times New Roman"/>
                <w:bCs/>
                <w:vertAlign w:val="superscript"/>
              </w:rPr>
              <w:t>2</w:t>
            </w:r>
          </w:p>
        </w:tc>
        <w:tc>
          <w:tcPr>
            <w:tcW w:w="1080"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Строит. Объем, м</w:t>
            </w:r>
            <w:r w:rsidRPr="0043679F">
              <w:rPr>
                <w:rFonts w:ascii="Times New Roman" w:hAnsi="Times New Roman" w:cs="Times New Roman"/>
                <w:bCs/>
                <w:vertAlign w:val="superscript"/>
              </w:rPr>
              <w:t>3</w:t>
            </w:r>
          </w:p>
        </w:tc>
        <w:tc>
          <w:tcPr>
            <w:tcW w:w="3284" w:type="dxa"/>
            <w:gridSpan w:val="4"/>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Cs/>
              </w:rPr>
              <w:t>Нагрузка на, Гкал/час</w:t>
            </w:r>
          </w:p>
        </w:tc>
      </w:tr>
      <w:tr w:rsidR="0043679F" w:rsidRPr="0043679F" w:rsidTr="002252F4">
        <w:trPr>
          <w:trHeight w:val="70"/>
          <w:jc w:val="center"/>
        </w:trPr>
        <w:tc>
          <w:tcPr>
            <w:tcW w:w="1593"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tc>
        <w:tc>
          <w:tcPr>
            <w:tcW w:w="1667"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tc>
        <w:tc>
          <w:tcPr>
            <w:tcW w:w="960"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tc>
        <w:tc>
          <w:tcPr>
            <w:tcW w:w="1200"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tc>
        <w:tc>
          <w:tcPr>
            <w:tcW w:w="1080"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tc>
        <w:tc>
          <w:tcPr>
            <w:tcW w:w="72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ГВС</w:t>
            </w:r>
          </w:p>
        </w:tc>
        <w:tc>
          <w:tcPr>
            <w:tcW w:w="825"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Вентиляция</w:t>
            </w:r>
          </w:p>
        </w:tc>
        <w:tc>
          <w:tcPr>
            <w:tcW w:w="90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Отопление</w:t>
            </w:r>
          </w:p>
        </w:tc>
        <w:tc>
          <w:tcPr>
            <w:tcW w:w="839"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Общая</w:t>
            </w:r>
          </w:p>
        </w:tc>
      </w:tr>
      <w:tr w:rsidR="0043679F" w:rsidRPr="0043679F" w:rsidTr="002252F4">
        <w:trPr>
          <w:trHeight w:val="255"/>
          <w:jc w:val="center"/>
        </w:trPr>
        <w:tc>
          <w:tcPr>
            <w:tcW w:w="9784" w:type="dxa"/>
            <w:gridSpan w:val="9"/>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bCs/>
              </w:rPr>
              <w:t>Первая очередь</w:t>
            </w:r>
          </w:p>
        </w:tc>
      </w:tr>
      <w:tr w:rsidR="0043679F" w:rsidRPr="0043679F" w:rsidTr="002252F4">
        <w:trPr>
          <w:trHeight w:val="255"/>
          <w:jc w:val="center"/>
        </w:trPr>
        <w:tc>
          <w:tcPr>
            <w:tcW w:w="1593"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Красное</w:t>
            </w:r>
          </w:p>
        </w:tc>
        <w:tc>
          <w:tcPr>
            <w:tcW w:w="1667"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96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41</w:t>
            </w:r>
          </w:p>
        </w:tc>
        <w:tc>
          <w:tcPr>
            <w:tcW w:w="120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6100</w:t>
            </w:r>
          </w:p>
        </w:tc>
        <w:tc>
          <w:tcPr>
            <w:tcW w:w="108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18300</w:t>
            </w: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0,056</w:t>
            </w:r>
          </w:p>
        </w:tc>
        <w:tc>
          <w:tcPr>
            <w:tcW w:w="82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0,372</w:t>
            </w:r>
          </w:p>
        </w:tc>
        <w:tc>
          <w:tcPr>
            <w:tcW w:w="839"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0,428</w:t>
            </w:r>
          </w:p>
        </w:tc>
      </w:tr>
      <w:tr w:rsidR="0043679F" w:rsidRPr="0043679F" w:rsidTr="002252F4">
        <w:trPr>
          <w:trHeight w:val="510"/>
          <w:jc w:val="center"/>
        </w:trPr>
        <w:tc>
          <w:tcPr>
            <w:tcW w:w="1593"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село Филипповичи</w:t>
            </w:r>
          </w:p>
        </w:tc>
        <w:tc>
          <w:tcPr>
            <w:tcW w:w="1667"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96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w:t>
            </w:r>
          </w:p>
        </w:tc>
        <w:tc>
          <w:tcPr>
            <w:tcW w:w="120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1400</w:t>
            </w:r>
          </w:p>
        </w:tc>
        <w:tc>
          <w:tcPr>
            <w:tcW w:w="108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4200</w:t>
            </w: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0,013</w:t>
            </w:r>
          </w:p>
        </w:tc>
        <w:tc>
          <w:tcPr>
            <w:tcW w:w="82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0,085</w:t>
            </w:r>
          </w:p>
        </w:tc>
        <w:tc>
          <w:tcPr>
            <w:tcW w:w="839"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0,098</w:t>
            </w:r>
          </w:p>
        </w:tc>
      </w:tr>
      <w:tr w:rsidR="0043679F" w:rsidRPr="0043679F" w:rsidTr="002252F4">
        <w:trPr>
          <w:trHeight w:val="510"/>
          <w:jc w:val="center"/>
        </w:trPr>
        <w:tc>
          <w:tcPr>
            <w:tcW w:w="1593"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667"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Объекты соц.культ.быта (10 % от жилой застройки)</w:t>
            </w:r>
          </w:p>
        </w:tc>
        <w:tc>
          <w:tcPr>
            <w:tcW w:w="9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2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08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82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839"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w:t>
            </w:r>
          </w:p>
        </w:tc>
      </w:tr>
      <w:tr w:rsidR="0043679F" w:rsidRPr="0043679F" w:rsidTr="002252F4">
        <w:trPr>
          <w:trHeight w:val="255"/>
          <w:jc w:val="center"/>
        </w:trPr>
        <w:tc>
          <w:tcPr>
            <w:tcW w:w="1593"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667"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Итого на первую очередь</w:t>
            </w:r>
          </w:p>
        </w:tc>
        <w:tc>
          <w:tcPr>
            <w:tcW w:w="96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20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8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82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839"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0,6</w:t>
            </w:r>
          </w:p>
        </w:tc>
      </w:tr>
      <w:tr w:rsidR="0043679F" w:rsidRPr="0043679F" w:rsidTr="002252F4">
        <w:trPr>
          <w:trHeight w:val="255"/>
          <w:jc w:val="center"/>
        </w:trPr>
        <w:tc>
          <w:tcPr>
            <w:tcW w:w="9784" w:type="dxa"/>
            <w:gridSpan w:val="9"/>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bCs/>
              </w:rPr>
              <w:t>Расчетный срок</w:t>
            </w:r>
          </w:p>
        </w:tc>
      </w:tr>
      <w:tr w:rsidR="0043679F" w:rsidRPr="0043679F" w:rsidTr="002252F4">
        <w:trPr>
          <w:trHeight w:val="300"/>
          <w:jc w:val="center"/>
        </w:trPr>
        <w:tc>
          <w:tcPr>
            <w:tcW w:w="1593"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деревня Красное</w:t>
            </w:r>
          </w:p>
        </w:tc>
        <w:tc>
          <w:tcPr>
            <w:tcW w:w="1667"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96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41</w:t>
            </w:r>
          </w:p>
        </w:tc>
        <w:tc>
          <w:tcPr>
            <w:tcW w:w="120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6100</w:t>
            </w:r>
          </w:p>
        </w:tc>
        <w:tc>
          <w:tcPr>
            <w:tcW w:w="108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18300</w:t>
            </w: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0,056</w:t>
            </w:r>
          </w:p>
        </w:tc>
        <w:tc>
          <w:tcPr>
            <w:tcW w:w="82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0,372</w:t>
            </w:r>
          </w:p>
        </w:tc>
        <w:tc>
          <w:tcPr>
            <w:tcW w:w="839"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0,428</w:t>
            </w:r>
          </w:p>
        </w:tc>
      </w:tr>
      <w:tr w:rsidR="0043679F" w:rsidRPr="0043679F" w:rsidTr="002252F4">
        <w:trPr>
          <w:trHeight w:val="510"/>
          <w:jc w:val="center"/>
        </w:trPr>
        <w:tc>
          <w:tcPr>
            <w:tcW w:w="1593"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село Филипповичи</w:t>
            </w:r>
          </w:p>
        </w:tc>
        <w:tc>
          <w:tcPr>
            <w:tcW w:w="1667"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индивидуальная жилая застройка</w:t>
            </w:r>
          </w:p>
        </w:tc>
        <w:tc>
          <w:tcPr>
            <w:tcW w:w="96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1200"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2900</w:t>
            </w:r>
          </w:p>
        </w:tc>
        <w:tc>
          <w:tcPr>
            <w:tcW w:w="108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8700</w:t>
            </w: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0,027</w:t>
            </w:r>
          </w:p>
        </w:tc>
        <w:tc>
          <w:tcPr>
            <w:tcW w:w="82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0,177</w:t>
            </w:r>
          </w:p>
        </w:tc>
        <w:tc>
          <w:tcPr>
            <w:tcW w:w="839"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0,203</w:t>
            </w:r>
          </w:p>
        </w:tc>
      </w:tr>
      <w:tr w:rsidR="0043679F" w:rsidRPr="0043679F" w:rsidTr="002252F4">
        <w:trPr>
          <w:trHeight w:val="510"/>
          <w:jc w:val="center"/>
        </w:trPr>
        <w:tc>
          <w:tcPr>
            <w:tcW w:w="1593"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667" w:type="dxa"/>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Объекты соц.культ.быта (10 % от жилой застройки)</w:t>
            </w:r>
          </w:p>
        </w:tc>
        <w:tc>
          <w:tcPr>
            <w:tcW w:w="9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2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8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82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839"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0,063</w:t>
            </w:r>
          </w:p>
        </w:tc>
      </w:tr>
      <w:tr w:rsidR="0043679F" w:rsidRPr="0043679F" w:rsidTr="002252F4">
        <w:trPr>
          <w:trHeight w:val="255"/>
          <w:jc w:val="center"/>
        </w:trPr>
        <w:tc>
          <w:tcPr>
            <w:tcW w:w="1593"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667"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Итого на расчетный срок</w:t>
            </w:r>
          </w:p>
        </w:tc>
        <w:tc>
          <w:tcPr>
            <w:tcW w:w="9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2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108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825"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p>
        </w:tc>
        <w:tc>
          <w:tcPr>
            <w:tcW w:w="839"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0,695</w:t>
            </w:r>
          </w:p>
        </w:tc>
      </w:tr>
    </w:tbl>
    <w:p w:rsidR="0043679F" w:rsidRPr="0043679F" w:rsidRDefault="0043679F" w:rsidP="0043679F">
      <w:pPr>
        <w:spacing w:after="0" w:line="240" w:lineRule="auto"/>
        <w:ind w:firstLine="426"/>
        <w:rPr>
          <w:rFonts w:ascii="Times New Roman" w:hAnsi="Times New Roman" w:cs="Times New Roman"/>
          <w:b/>
          <w:color w:val="FF00FF"/>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обеспечения тепловой энергией потребителей в сельском поселении на первую очередь строительства предусматривается:</w:t>
      </w:r>
    </w:p>
    <w:p w:rsidR="0043679F" w:rsidRPr="0043679F" w:rsidRDefault="0043679F" w:rsidP="0043679F">
      <w:pPr>
        <w:pStyle w:val="3"/>
        <w:keepNext w:val="0"/>
        <w:keepLines w:val="0"/>
        <w:numPr>
          <w:ilvl w:val="0"/>
          <w:numId w:val="53"/>
        </w:numPr>
        <w:tabs>
          <w:tab w:val="left" w:pos="993"/>
        </w:tabs>
        <w:spacing w:before="0"/>
        <w:ind w:left="0" w:firstLine="426"/>
        <w:contextualSpacing/>
        <w:jc w:val="both"/>
        <w:rPr>
          <w:rFonts w:ascii="Times New Roman" w:hAnsi="Times New Roman"/>
        </w:rPr>
      </w:pPr>
      <w:r w:rsidRPr="0043679F">
        <w:rPr>
          <w:rFonts w:ascii="Times New Roman" w:hAnsi="Times New Roman"/>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43679F" w:rsidRPr="0043679F" w:rsidRDefault="0043679F" w:rsidP="0043679F">
      <w:pPr>
        <w:pStyle w:val="3"/>
        <w:keepNext w:val="0"/>
        <w:keepLines w:val="0"/>
        <w:numPr>
          <w:ilvl w:val="0"/>
          <w:numId w:val="53"/>
        </w:numPr>
        <w:tabs>
          <w:tab w:val="clear" w:pos="720"/>
          <w:tab w:val="num" w:pos="0"/>
          <w:tab w:val="left" w:pos="709"/>
          <w:tab w:val="left" w:pos="851"/>
        </w:tabs>
        <w:spacing w:before="0"/>
        <w:ind w:left="0" w:firstLine="426"/>
        <w:contextualSpacing/>
        <w:jc w:val="both"/>
        <w:rPr>
          <w:rFonts w:ascii="Times New Roman" w:hAnsi="Times New Roman"/>
          <w:u w:val="single"/>
        </w:rPr>
      </w:pPr>
      <w:r w:rsidRPr="0043679F">
        <w:rPr>
          <w:rFonts w:ascii="Times New Roman" w:hAnsi="Times New Roman"/>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43679F" w:rsidRPr="0043679F" w:rsidRDefault="0043679F" w:rsidP="0043679F">
      <w:pPr>
        <w:numPr>
          <w:ilvl w:val="0"/>
          <w:numId w:val="53"/>
        </w:numPr>
        <w:tabs>
          <w:tab w:val="num"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Использование возобновляемых источников энергии - солнечной, геотермальной, а также тепловых насосов;</w:t>
      </w:r>
    </w:p>
    <w:p w:rsidR="0043679F" w:rsidRPr="0043679F" w:rsidRDefault="0043679F" w:rsidP="0043679F">
      <w:pPr>
        <w:numPr>
          <w:ilvl w:val="0"/>
          <w:numId w:val="53"/>
        </w:numPr>
        <w:tabs>
          <w:tab w:val="num" w:pos="0"/>
        </w:tabs>
        <w:autoSpaceDE w:val="0"/>
        <w:autoSpaceDN w:val="0"/>
        <w:adjustRightInd w:val="0"/>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Сокращение теплопотерь зданий за счет энергосберегающих проектных решений.</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 Реконструкция, модернизация и расширение существующих источников теплоснабжения.</w:t>
      </w:r>
    </w:p>
    <w:p w:rsidR="0043679F" w:rsidRPr="0043679F" w:rsidRDefault="0043679F" w:rsidP="0043679F">
      <w:pPr>
        <w:tabs>
          <w:tab w:val="left" w:pos="993"/>
          <w:tab w:val="left" w:pos="1134"/>
        </w:tab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2. 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rsidR="0043679F" w:rsidRPr="0043679F" w:rsidRDefault="0043679F" w:rsidP="0043679F">
      <w:pPr>
        <w:numPr>
          <w:ilvl w:val="0"/>
          <w:numId w:val="52"/>
        </w:numPr>
        <w:tabs>
          <w:tab w:val="left" w:pos="720"/>
        </w:tabs>
        <w:spacing w:after="0" w:line="240" w:lineRule="auto"/>
        <w:ind w:left="0" w:right="-6" w:firstLine="426"/>
        <w:contextualSpacing/>
        <w:jc w:val="both"/>
        <w:rPr>
          <w:rFonts w:ascii="Times New Roman" w:hAnsi="Times New Roman" w:cs="Times New Roman"/>
        </w:rPr>
      </w:pPr>
      <w:r w:rsidRPr="0043679F">
        <w:rPr>
          <w:rFonts w:ascii="Times New Roman" w:hAnsi="Times New Roman" w:cs="Times New Roman"/>
        </w:rPr>
        <w:t>Строительство новых блок модульных котельных на газовом топливе.</w:t>
      </w:r>
    </w:p>
    <w:p w:rsidR="0043679F" w:rsidRPr="0043679F" w:rsidRDefault="0043679F" w:rsidP="0043679F">
      <w:pPr>
        <w:numPr>
          <w:ilvl w:val="0"/>
          <w:numId w:val="52"/>
        </w:numPr>
        <w:tabs>
          <w:tab w:val="left" w:pos="72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43679F" w:rsidRPr="0043679F" w:rsidRDefault="0043679F" w:rsidP="0043679F">
      <w:pPr>
        <w:numPr>
          <w:ilvl w:val="0"/>
          <w:numId w:val="52"/>
        </w:numPr>
        <w:tabs>
          <w:tab w:val="left" w:pos="720"/>
        </w:tabs>
        <w:autoSpaceDE w:val="0"/>
        <w:autoSpaceDN w:val="0"/>
        <w:adjustRightInd w:val="0"/>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rsidR="0043679F" w:rsidRPr="0043679F" w:rsidRDefault="0043679F" w:rsidP="0043679F">
      <w:pPr>
        <w:numPr>
          <w:ilvl w:val="0"/>
          <w:numId w:val="52"/>
        </w:numPr>
        <w:tabs>
          <w:tab w:val="left" w:pos="72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Использование возобновляемых источников энергии - солнечной, геотермальной, а также тепловых насосов.</w:t>
      </w:r>
    </w:p>
    <w:p w:rsidR="0043679F" w:rsidRPr="0043679F" w:rsidRDefault="0043679F" w:rsidP="0043679F">
      <w:pPr>
        <w:pStyle w:val="a9"/>
        <w:tabs>
          <w:tab w:val="clear" w:pos="4677"/>
          <w:tab w:val="clear" w:pos="9355"/>
        </w:tabs>
        <w:ind w:right="-539" w:firstLine="426"/>
        <w:contextualSpacing/>
        <w:jc w:val="right"/>
        <w:rPr>
          <w:sz w:val="22"/>
          <w:szCs w:val="22"/>
          <w:highlight w:val="yellow"/>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286" w:name="_Toc290627652"/>
      <w:bookmarkStart w:id="287" w:name="_Toc512581745"/>
      <w:r w:rsidRPr="0043679F">
        <w:rPr>
          <w:rFonts w:ascii="Times New Roman" w:hAnsi="Times New Roman" w:cs="Times New Roman"/>
          <w:b/>
          <w:szCs w:val="28"/>
        </w:rPr>
        <w:t>2.4.4. Газоснабжение</w:t>
      </w:r>
      <w:bookmarkEnd w:id="286"/>
      <w:bookmarkEnd w:id="287"/>
    </w:p>
    <w:p w:rsidR="0043679F" w:rsidRPr="0043679F" w:rsidRDefault="0043679F" w:rsidP="0043679F">
      <w:pPr>
        <w:tabs>
          <w:tab w:val="num" w:pos="1211"/>
        </w:tabs>
        <w:spacing w:after="0" w:line="240" w:lineRule="auto"/>
        <w:ind w:firstLine="426"/>
        <w:contextualSpacing/>
        <w:jc w:val="both"/>
        <w:rPr>
          <w:rFonts w:ascii="Times New Roman" w:hAnsi="Times New Roman" w:cs="Times New Roman"/>
        </w:rPr>
      </w:pPr>
      <w:bookmarkStart w:id="288" w:name="_Toc290627653"/>
      <w:r w:rsidRPr="0043679F">
        <w:rPr>
          <w:rFonts w:ascii="Times New Roman" w:hAnsi="Times New Roman" w:cs="Times New Roman"/>
        </w:rP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43679F" w:rsidRPr="0043679F" w:rsidRDefault="0043679F" w:rsidP="0043679F">
      <w:pPr>
        <w:pStyle w:val="ab"/>
        <w:spacing w:after="0"/>
        <w:ind w:firstLine="426"/>
        <w:jc w:val="both"/>
        <w:rPr>
          <w:b w:val="0"/>
          <w:bCs w:val="0"/>
        </w:rPr>
      </w:pPr>
      <w:r w:rsidRPr="0043679F">
        <w:rPr>
          <w:b w:val="0"/>
          <w:bCs w:val="0"/>
        </w:rPr>
        <w:t xml:space="preserve">Расчет </w:t>
      </w:r>
      <w:r w:rsidRPr="0043679F">
        <w:rPr>
          <w:b w:val="0"/>
        </w:rPr>
        <w:t>расхода газа для бытовых нужд населения (пищеприготовление), а также на отопление, в районах нового строительства</w:t>
      </w:r>
      <w:r w:rsidRPr="0043679F">
        <w:t xml:space="preserve"> </w:t>
      </w:r>
      <w:r w:rsidRPr="0043679F">
        <w:rPr>
          <w:b w:val="0"/>
          <w:bCs w:val="0"/>
        </w:rPr>
        <w:t xml:space="preserve">выполняется в соответствии с рекомендациями </w:t>
      </w:r>
      <w:r w:rsidRPr="0043679F">
        <w:rPr>
          <w:b w:val="0"/>
        </w:rPr>
        <w:t xml:space="preserve">СНиП 42-01-2002 «Газораспределительные системы» и требованиями </w:t>
      </w:r>
      <w:r w:rsidRPr="0043679F">
        <w:rPr>
          <w:b w:val="0"/>
          <w:bCs w:val="0"/>
        </w:rPr>
        <w:t xml:space="preserve">СНиП 2.07.01-89* «Градостроительство» </w:t>
      </w:r>
    </w:p>
    <w:p w:rsidR="0043679F" w:rsidRPr="0043679F" w:rsidRDefault="0043679F" w:rsidP="0043679F">
      <w:pPr>
        <w:pStyle w:val="ab"/>
        <w:spacing w:after="0"/>
        <w:ind w:firstLine="426"/>
        <w:jc w:val="both"/>
        <w:rPr>
          <w:b w:val="0"/>
          <w:bCs w:val="0"/>
        </w:rPr>
      </w:pPr>
      <w:r w:rsidRPr="0043679F">
        <w:rPr>
          <w:b w:val="0"/>
          <w:bCs w:val="0"/>
        </w:rPr>
        <w:t>Расчетные расходы газа потребителями в районах нового строительства.</w:t>
      </w:r>
    </w:p>
    <w:p w:rsidR="0043679F" w:rsidRPr="0043679F" w:rsidRDefault="0043679F" w:rsidP="0043679F">
      <w:pPr>
        <w:pStyle w:val="ab"/>
        <w:spacing w:after="0"/>
        <w:ind w:right="-279" w:firstLine="426"/>
        <w:jc w:val="right"/>
        <w:rPr>
          <w:b w:val="0"/>
          <w:bCs w:val="0"/>
          <w:i/>
        </w:rPr>
      </w:pPr>
      <w:r w:rsidRPr="0043679F">
        <w:rPr>
          <w:b w:val="0"/>
          <w:bCs w:val="0"/>
          <w:i/>
        </w:rPr>
        <w:t>Таблица 57</w:t>
      </w:r>
    </w:p>
    <w:p w:rsidR="0043679F" w:rsidRPr="0043679F" w:rsidRDefault="0043679F" w:rsidP="0043679F">
      <w:pPr>
        <w:pStyle w:val="ab"/>
        <w:spacing w:after="0"/>
        <w:ind w:firstLine="426"/>
        <w:rPr>
          <w:bCs w:val="0"/>
          <w:i/>
        </w:rPr>
      </w:pPr>
      <w:r w:rsidRPr="0043679F">
        <w:rPr>
          <w:bCs w:val="0"/>
          <w:i/>
        </w:rPr>
        <w:t>Расчетные расходы газа потребителями в районах нового строительства</w:t>
      </w:r>
    </w:p>
    <w:tbl>
      <w:tblPr>
        <w:tblW w:w="9942"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500"/>
        <w:gridCol w:w="1080"/>
        <w:gridCol w:w="1200"/>
        <w:gridCol w:w="1080"/>
        <w:gridCol w:w="1200"/>
        <w:gridCol w:w="660"/>
        <w:gridCol w:w="960"/>
        <w:gridCol w:w="1002"/>
      </w:tblGrid>
      <w:tr w:rsidR="0043679F" w:rsidRPr="0043679F" w:rsidTr="002252F4">
        <w:trPr>
          <w:trHeight w:val="300"/>
          <w:jc w:val="center"/>
        </w:trPr>
        <w:tc>
          <w:tcPr>
            <w:tcW w:w="1260" w:type="dxa"/>
            <w:vMerge w:val="restart"/>
            <w:shd w:val="clear" w:color="auto" w:fill="CCFFCC"/>
            <w:noWrap/>
            <w:vAlign w:val="center"/>
          </w:tcPr>
          <w:p w:rsidR="0043679F" w:rsidRPr="0043679F" w:rsidRDefault="0043679F" w:rsidP="0043679F">
            <w:pPr>
              <w:spacing w:after="0" w:line="240" w:lineRule="auto"/>
              <w:ind w:firstLine="426"/>
              <w:jc w:val="center"/>
              <w:rPr>
                <w:rFonts w:ascii="Times New Roman" w:hAnsi="Times New Roman" w:cs="Times New Roman"/>
              </w:rPr>
            </w:pP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Cs/>
              </w:rPr>
              <w:t>Населен-ный пункт</w:t>
            </w:r>
          </w:p>
        </w:tc>
        <w:tc>
          <w:tcPr>
            <w:tcW w:w="1500" w:type="dxa"/>
            <w:vMerge w:val="restart"/>
            <w:shd w:val="clear" w:color="auto" w:fill="CCFFCC"/>
            <w:noWrap/>
            <w:vAlign w:val="center"/>
          </w:tcPr>
          <w:p w:rsidR="0043679F" w:rsidRPr="0043679F" w:rsidRDefault="0043679F" w:rsidP="0043679F">
            <w:pPr>
              <w:spacing w:after="0" w:line="240" w:lineRule="auto"/>
              <w:ind w:firstLine="426"/>
              <w:jc w:val="center"/>
              <w:rPr>
                <w:rFonts w:ascii="Times New Roman" w:hAnsi="Times New Roman" w:cs="Times New Roman"/>
                <w:bCs/>
              </w:rPr>
            </w:pPr>
          </w:p>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Тип застройки</w:t>
            </w:r>
          </w:p>
        </w:tc>
        <w:tc>
          <w:tcPr>
            <w:tcW w:w="1080" w:type="dxa"/>
            <w:vMerge w:val="restart"/>
            <w:shd w:val="clear" w:color="auto" w:fill="CCFFCC"/>
            <w:noWrap/>
            <w:vAlign w:val="center"/>
          </w:tcPr>
          <w:p w:rsidR="0043679F" w:rsidRPr="0043679F" w:rsidRDefault="0043679F" w:rsidP="0043679F">
            <w:pPr>
              <w:spacing w:after="0" w:line="240" w:lineRule="auto"/>
              <w:ind w:firstLine="426"/>
              <w:jc w:val="center"/>
              <w:rPr>
                <w:rFonts w:ascii="Times New Roman" w:hAnsi="Times New Roman" w:cs="Times New Roman"/>
                <w:bCs/>
              </w:rPr>
            </w:pPr>
          </w:p>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Кол-во зданий</w:t>
            </w:r>
          </w:p>
        </w:tc>
        <w:tc>
          <w:tcPr>
            <w:tcW w:w="1200" w:type="dxa"/>
            <w:vMerge w:val="restart"/>
            <w:shd w:val="clear" w:color="auto" w:fill="CCFFCC"/>
            <w:noWrap/>
            <w:vAlign w:val="center"/>
          </w:tcPr>
          <w:p w:rsidR="0043679F" w:rsidRPr="0043679F" w:rsidRDefault="0043679F" w:rsidP="0043679F">
            <w:pPr>
              <w:spacing w:after="0" w:line="240" w:lineRule="auto"/>
              <w:ind w:firstLine="426"/>
              <w:jc w:val="center"/>
              <w:rPr>
                <w:rFonts w:ascii="Times New Roman" w:hAnsi="Times New Roman" w:cs="Times New Roman"/>
                <w:bCs/>
              </w:rPr>
            </w:pPr>
          </w:p>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Общ. площадь, м</w:t>
            </w:r>
            <w:r w:rsidRPr="0043679F">
              <w:rPr>
                <w:rFonts w:ascii="Times New Roman" w:hAnsi="Times New Roman" w:cs="Times New Roman"/>
                <w:bCs/>
                <w:vertAlign w:val="superscript"/>
              </w:rPr>
              <w:t>2</w:t>
            </w:r>
          </w:p>
        </w:tc>
        <w:tc>
          <w:tcPr>
            <w:tcW w:w="1080" w:type="dxa"/>
            <w:vMerge w:val="restart"/>
            <w:shd w:val="clear" w:color="auto" w:fill="CCFFCC"/>
            <w:noWrap/>
            <w:vAlign w:val="center"/>
          </w:tcPr>
          <w:p w:rsidR="0043679F" w:rsidRPr="0043679F" w:rsidRDefault="0043679F" w:rsidP="0043679F">
            <w:pPr>
              <w:spacing w:after="0" w:line="240" w:lineRule="auto"/>
              <w:ind w:firstLine="426"/>
              <w:jc w:val="center"/>
              <w:rPr>
                <w:rFonts w:ascii="Times New Roman" w:hAnsi="Times New Roman" w:cs="Times New Roman"/>
                <w:bCs/>
              </w:rPr>
            </w:pPr>
          </w:p>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Строит. Объем, м</w:t>
            </w:r>
            <w:r w:rsidRPr="0043679F">
              <w:rPr>
                <w:rFonts w:ascii="Times New Roman" w:hAnsi="Times New Roman" w:cs="Times New Roman"/>
                <w:bCs/>
                <w:vertAlign w:val="superscript"/>
              </w:rPr>
              <w:t>3</w:t>
            </w:r>
          </w:p>
        </w:tc>
        <w:tc>
          <w:tcPr>
            <w:tcW w:w="1200" w:type="dxa"/>
            <w:vMerge w:val="restart"/>
            <w:shd w:val="clear" w:color="auto" w:fill="CCFFCC"/>
            <w:noWrap/>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Нагрузка на отопление (общая), Гкал/час</w:t>
            </w:r>
          </w:p>
        </w:tc>
        <w:tc>
          <w:tcPr>
            <w:tcW w:w="2622" w:type="dxa"/>
            <w:gridSpan w:val="3"/>
            <w:shd w:val="clear" w:color="auto" w:fill="CCFFCC"/>
            <w:noWrap/>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Расход газа на, м</w:t>
            </w:r>
            <w:r w:rsidRPr="0043679F">
              <w:rPr>
                <w:rFonts w:ascii="Times New Roman" w:hAnsi="Times New Roman" w:cs="Times New Roman"/>
                <w:bCs/>
                <w:vertAlign w:val="superscript"/>
              </w:rPr>
              <w:t>3</w:t>
            </w:r>
            <w:r w:rsidRPr="0043679F">
              <w:rPr>
                <w:rFonts w:ascii="Times New Roman" w:hAnsi="Times New Roman" w:cs="Times New Roman"/>
                <w:bCs/>
              </w:rPr>
              <w:t>/ч</w:t>
            </w:r>
          </w:p>
        </w:tc>
      </w:tr>
      <w:tr w:rsidR="0043679F" w:rsidRPr="0043679F" w:rsidTr="002252F4">
        <w:trPr>
          <w:trHeight w:val="795"/>
          <w:jc w:val="center"/>
        </w:trPr>
        <w:tc>
          <w:tcPr>
            <w:tcW w:w="1260"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tc>
        <w:tc>
          <w:tcPr>
            <w:tcW w:w="1500"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tc>
        <w:tc>
          <w:tcPr>
            <w:tcW w:w="1080"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tc>
        <w:tc>
          <w:tcPr>
            <w:tcW w:w="1200"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tc>
        <w:tc>
          <w:tcPr>
            <w:tcW w:w="1080"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tc>
        <w:tc>
          <w:tcPr>
            <w:tcW w:w="1200"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p>
        </w:tc>
        <w:tc>
          <w:tcPr>
            <w:tcW w:w="66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Тепло</w:t>
            </w:r>
          </w:p>
        </w:tc>
        <w:tc>
          <w:tcPr>
            <w:tcW w:w="96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Пищепригот.</w:t>
            </w:r>
          </w:p>
        </w:tc>
        <w:tc>
          <w:tcPr>
            <w:tcW w:w="100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Общий</w:t>
            </w:r>
          </w:p>
        </w:tc>
      </w:tr>
      <w:tr w:rsidR="0043679F" w:rsidRPr="0043679F" w:rsidTr="002252F4">
        <w:trPr>
          <w:trHeight w:val="255"/>
          <w:jc w:val="center"/>
        </w:trPr>
        <w:tc>
          <w:tcPr>
            <w:tcW w:w="9942" w:type="dxa"/>
            <w:gridSpan w:val="9"/>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bCs/>
              </w:rPr>
              <w:t>Первая очередь</w:t>
            </w:r>
          </w:p>
        </w:tc>
      </w:tr>
      <w:tr w:rsidR="0043679F" w:rsidRPr="0043679F" w:rsidTr="002252F4">
        <w:trPr>
          <w:trHeight w:val="255"/>
          <w:jc w:val="center"/>
        </w:trPr>
        <w:tc>
          <w:tcPr>
            <w:tcW w:w="126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Красное</w:t>
            </w:r>
          </w:p>
        </w:tc>
        <w:tc>
          <w:tcPr>
            <w:tcW w:w="15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1080"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c>
          <w:tcPr>
            <w:tcW w:w="1200"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6100</w:t>
            </w:r>
          </w:p>
        </w:tc>
        <w:tc>
          <w:tcPr>
            <w:tcW w:w="108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18300</w:t>
            </w:r>
          </w:p>
        </w:tc>
        <w:tc>
          <w:tcPr>
            <w:tcW w:w="12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0,428</w:t>
            </w:r>
          </w:p>
        </w:tc>
        <w:tc>
          <w:tcPr>
            <w:tcW w:w="66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64,2</w:t>
            </w:r>
          </w:p>
        </w:tc>
        <w:tc>
          <w:tcPr>
            <w:tcW w:w="96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 xml:space="preserve">38,4  </w:t>
            </w:r>
          </w:p>
        </w:tc>
        <w:tc>
          <w:tcPr>
            <w:tcW w:w="1002"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102,6</w:t>
            </w:r>
          </w:p>
        </w:tc>
      </w:tr>
      <w:tr w:rsidR="0043679F" w:rsidRPr="0043679F" w:rsidTr="002252F4">
        <w:trPr>
          <w:trHeight w:val="510"/>
          <w:jc w:val="center"/>
        </w:trPr>
        <w:tc>
          <w:tcPr>
            <w:tcW w:w="126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село Филипповичи</w:t>
            </w:r>
          </w:p>
        </w:tc>
        <w:tc>
          <w:tcPr>
            <w:tcW w:w="15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1080"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10</w:t>
            </w:r>
          </w:p>
        </w:tc>
        <w:tc>
          <w:tcPr>
            <w:tcW w:w="1200"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1400</w:t>
            </w:r>
          </w:p>
        </w:tc>
        <w:tc>
          <w:tcPr>
            <w:tcW w:w="108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4200</w:t>
            </w:r>
          </w:p>
        </w:tc>
        <w:tc>
          <w:tcPr>
            <w:tcW w:w="12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0,098</w:t>
            </w:r>
          </w:p>
        </w:tc>
        <w:tc>
          <w:tcPr>
            <w:tcW w:w="66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14,7</w:t>
            </w:r>
          </w:p>
        </w:tc>
        <w:tc>
          <w:tcPr>
            <w:tcW w:w="96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 xml:space="preserve">14,3  </w:t>
            </w:r>
          </w:p>
        </w:tc>
        <w:tc>
          <w:tcPr>
            <w:tcW w:w="1002"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29,0</w:t>
            </w:r>
          </w:p>
        </w:tc>
      </w:tr>
      <w:tr w:rsidR="0043679F" w:rsidRPr="0043679F" w:rsidTr="002252F4">
        <w:trPr>
          <w:trHeight w:val="510"/>
          <w:jc w:val="center"/>
        </w:trPr>
        <w:tc>
          <w:tcPr>
            <w:tcW w:w="126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50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Объекты соц.культ .быта (10 % от жилой застройки)</w:t>
            </w:r>
          </w:p>
        </w:tc>
        <w:tc>
          <w:tcPr>
            <w:tcW w:w="108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2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08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2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0,1</w:t>
            </w:r>
          </w:p>
        </w:tc>
        <w:tc>
          <w:tcPr>
            <w:tcW w:w="6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6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002"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13,2</w:t>
            </w:r>
          </w:p>
        </w:tc>
      </w:tr>
      <w:tr w:rsidR="0043679F" w:rsidRPr="0043679F" w:rsidTr="002252F4">
        <w:trPr>
          <w:trHeight w:val="255"/>
          <w:jc w:val="center"/>
        </w:trPr>
        <w:tc>
          <w:tcPr>
            <w:tcW w:w="126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5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b/>
                <w:bCs/>
              </w:rPr>
            </w:pPr>
            <w:r w:rsidRPr="0043679F">
              <w:rPr>
                <w:rFonts w:ascii="Times New Roman" w:hAnsi="Times New Roman" w:cs="Times New Roman"/>
                <w:b/>
                <w:bCs/>
              </w:rPr>
              <w:t>Итого на первую очередь</w:t>
            </w:r>
          </w:p>
        </w:tc>
        <w:tc>
          <w:tcPr>
            <w:tcW w:w="108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20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8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2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0,6</w:t>
            </w:r>
          </w:p>
        </w:tc>
        <w:tc>
          <w:tcPr>
            <w:tcW w:w="66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b/>
                <w:bCs/>
              </w:rPr>
            </w:pPr>
            <w:r w:rsidRPr="0043679F">
              <w:rPr>
                <w:rFonts w:ascii="Times New Roman" w:hAnsi="Times New Roman" w:cs="Times New Roman"/>
                <w:b/>
                <w:bCs/>
              </w:rPr>
              <w:t> </w:t>
            </w:r>
          </w:p>
        </w:tc>
        <w:tc>
          <w:tcPr>
            <w:tcW w:w="96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b/>
                <w:bCs/>
              </w:rPr>
            </w:pPr>
            <w:r w:rsidRPr="0043679F">
              <w:rPr>
                <w:rFonts w:ascii="Times New Roman" w:hAnsi="Times New Roman" w:cs="Times New Roman"/>
                <w:b/>
                <w:bCs/>
              </w:rPr>
              <w:t> </w:t>
            </w:r>
          </w:p>
        </w:tc>
        <w:tc>
          <w:tcPr>
            <w:tcW w:w="1002"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144,8</w:t>
            </w:r>
          </w:p>
        </w:tc>
      </w:tr>
      <w:tr w:rsidR="0043679F" w:rsidRPr="0043679F" w:rsidTr="002252F4">
        <w:trPr>
          <w:trHeight w:val="255"/>
          <w:jc w:val="center"/>
        </w:trPr>
        <w:tc>
          <w:tcPr>
            <w:tcW w:w="9942" w:type="dxa"/>
            <w:gridSpan w:val="9"/>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bCs/>
              </w:rPr>
              <w:t>Расчетный срок</w:t>
            </w:r>
          </w:p>
        </w:tc>
      </w:tr>
      <w:tr w:rsidR="0043679F" w:rsidRPr="0043679F" w:rsidTr="002252F4">
        <w:trPr>
          <w:trHeight w:val="300"/>
          <w:jc w:val="center"/>
        </w:trPr>
        <w:tc>
          <w:tcPr>
            <w:tcW w:w="126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Красное</w:t>
            </w:r>
          </w:p>
        </w:tc>
        <w:tc>
          <w:tcPr>
            <w:tcW w:w="15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1080"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c>
          <w:tcPr>
            <w:tcW w:w="1200"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6100</w:t>
            </w:r>
          </w:p>
        </w:tc>
        <w:tc>
          <w:tcPr>
            <w:tcW w:w="108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18300</w:t>
            </w:r>
          </w:p>
        </w:tc>
        <w:tc>
          <w:tcPr>
            <w:tcW w:w="12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0,428</w:t>
            </w:r>
          </w:p>
        </w:tc>
        <w:tc>
          <w:tcPr>
            <w:tcW w:w="66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64,2</w:t>
            </w:r>
          </w:p>
        </w:tc>
        <w:tc>
          <w:tcPr>
            <w:tcW w:w="96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 xml:space="preserve">10,9  </w:t>
            </w:r>
          </w:p>
        </w:tc>
        <w:tc>
          <w:tcPr>
            <w:tcW w:w="1002"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75,1</w:t>
            </w:r>
          </w:p>
        </w:tc>
      </w:tr>
      <w:tr w:rsidR="0043679F" w:rsidRPr="0043679F" w:rsidTr="002252F4">
        <w:trPr>
          <w:trHeight w:val="510"/>
          <w:jc w:val="center"/>
        </w:trPr>
        <w:tc>
          <w:tcPr>
            <w:tcW w:w="126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село Филипповичи</w:t>
            </w:r>
          </w:p>
        </w:tc>
        <w:tc>
          <w:tcPr>
            <w:tcW w:w="15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1080"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20</w:t>
            </w:r>
          </w:p>
        </w:tc>
        <w:tc>
          <w:tcPr>
            <w:tcW w:w="1200"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2900</w:t>
            </w:r>
          </w:p>
        </w:tc>
        <w:tc>
          <w:tcPr>
            <w:tcW w:w="108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8700</w:t>
            </w:r>
          </w:p>
        </w:tc>
        <w:tc>
          <w:tcPr>
            <w:tcW w:w="12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0,203</w:t>
            </w:r>
          </w:p>
        </w:tc>
        <w:tc>
          <w:tcPr>
            <w:tcW w:w="66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30,5</w:t>
            </w:r>
          </w:p>
        </w:tc>
        <w:tc>
          <w:tcPr>
            <w:tcW w:w="96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 xml:space="preserve">26,7  </w:t>
            </w:r>
          </w:p>
        </w:tc>
        <w:tc>
          <w:tcPr>
            <w:tcW w:w="1002"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57,2</w:t>
            </w:r>
          </w:p>
        </w:tc>
      </w:tr>
      <w:tr w:rsidR="0043679F" w:rsidRPr="0043679F" w:rsidTr="002252F4">
        <w:trPr>
          <w:trHeight w:val="510"/>
          <w:jc w:val="center"/>
        </w:trPr>
        <w:tc>
          <w:tcPr>
            <w:tcW w:w="126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50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Объекты соц.культ .быта (10 % от жилой застройки)</w:t>
            </w:r>
          </w:p>
        </w:tc>
        <w:tc>
          <w:tcPr>
            <w:tcW w:w="108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2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8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2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0,063</w:t>
            </w:r>
          </w:p>
        </w:tc>
        <w:tc>
          <w:tcPr>
            <w:tcW w:w="66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96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02"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13,2</w:t>
            </w:r>
          </w:p>
        </w:tc>
      </w:tr>
      <w:tr w:rsidR="0043679F" w:rsidRPr="0043679F" w:rsidTr="002252F4">
        <w:trPr>
          <w:trHeight w:val="255"/>
          <w:jc w:val="center"/>
        </w:trPr>
        <w:tc>
          <w:tcPr>
            <w:tcW w:w="126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5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b/>
                <w:bCs/>
              </w:rPr>
            </w:pPr>
            <w:r w:rsidRPr="0043679F">
              <w:rPr>
                <w:rFonts w:ascii="Times New Roman" w:hAnsi="Times New Roman" w:cs="Times New Roman"/>
                <w:b/>
                <w:bCs/>
              </w:rPr>
              <w:t xml:space="preserve"> Итого на расчетный срок</w:t>
            </w:r>
          </w:p>
        </w:tc>
        <w:tc>
          <w:tcPr>
            <w:tcW w:w="108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2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8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2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0,695</w:t>
            </w:r>
          </w:p>
        </w:tc>
        <w:tc>
          <w:tcPr>
            <w:tcW w:w="66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96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02"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145,6</w:t>
            </w:r>
          </w:p>
        </w:tc>
      </w:tr>
    </w:tbl>
    <w:p w:rsidR="0043679F" w:rsidRPr="0043679F" w:rsidRDefault="0043679F" w:rsidP="0043679F">
      <w:pPr>
        <w:spacing w:after="0" w:line="240" w:lineRule="auto"/>
        <w:ind w:firstLine="426"/>
        <w:rPr>
          <w:rFonts w:ascii="Times New Roman" w:hAnsi="Times New Roman" w:cs="Times New Roman"/>
          <w:b/>
          <w:i/>
          <w:color w:val="FF00FF"/>
          <w:u w:val="single"/>
        </w:rPr>
      </w:pPr>
    </w:p>
    <w:p w:rsidR="0043679F" w:rsidRPr="0043679F" w:rsidRDefault="0043679F" w:rsidP="0043679F">
      <w:pPr>
        <w:tabs>
          <w:tab w:val="num" w:pos="1211"/>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обеспечения природным газом потребителей по сельсому поселению на первую очередь строительства предусматривается:</w:t>
      </w:r>
    </w:p>
    <w:p w:rsidR="0043679F" w:rsidRPr="0043679F" w:rsidRDefault="0043679F" w:rsidP="0043679F">
      <w:pPr>
        <w:numPr>
          <w:ilvl w:val="0"/>
          <w:numId w:val="54"/>
        </w:numPr>
        <w:tabs>
          <w:tab w:val="left" w:pos="0"/>
        </w:tabs>
        <w:autoSpaceDE w:val="0"/>
        <w:autoSpaceDN w:val="0"/>
        <w:adjustRightInd w:val="0"/>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На территориях нового строительства (жилого, промышленного и т.д.) предусмотрено строительство газопроводов низкого давления (деревня Телец, деревня Красное, село Филипповичи).</w:t>
      </w:r>
    </w:p>
    <w:p w:rsidR="0043679F" w:rsidRPr="0043679F" w:rsidRDefault="0043679F" w:rsidP="0043679F">
      <w:pPr>
        <w:numPr>
          <w:ilvl w:val="0"/>
          <w:numId w:val="54"/>
        </w:numPr>
        <w:tabs>
          <w:tab w:val="left" w:pos="0"/>
        </w:tabs>
        <w:autoSpaceDE w:val="0"/>
        <w:autoSpaceDN w:val="0"/>
        <w:adjustRightInd w:val="0"/>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Замена и обеспечение безопасной эксплуатации (проведение диагностики) подземных газопроводов.</w:t>
      </w:r>
    </w:p>
    <w:p w:rsidR="0043679F" w:rsidRPr="0043679F" w:rsidRDefault="0043679F" w:rsidP="0043679F">
      <w:pPr>
        <w:numPr>
          <w:ilvl w:val="0"/>
          <w:numId w:val="54"/>
        </w:numPr>
        <w:tabs>
          <w:tab w:val="left" w:pos="0"/>
        </w:tabs>
        <w:autoSpaceDE w:val="0"/>
        <w:autoSpaceDN w:val="0"/>
        <w:adjustRightInd w:val="0"/>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Осуществление технического диагностирования ГРП и ШРП.</w:t>
      </w:r>
    </w:p>
    <w:p w:rsidR="0043679F" w:rsidRPr="0043679F" w:rsidRDefault="0043679F" w:rsidP="0043679F">
      <w:pPr>
        <w:numPr>
          <w:ilvl w:val="0"/>
          <w:numId w:val="54"/>
        </w:numPr>
        <w:tabs>
          <w:tab w:val="left" w:pos="0"/>
        </w:tabs>
        <w:autoSpaceDE w:val="0"/>
        <w:autoSpaceDN w:val="0"/>
        <w:adjustRightInd w:val="0"/>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Проведение энергосберегающих мероприятий для сокращения расхода газа и уменьшения нагрузки на газовые сети.</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обеспечения природным газом потребителей по сельскому поселению на расчетный срок предусматривается:</w:t>
      </w:r>
    </w:p>
    <w:p w:rsidR="0043679F" w:rsidRPr="0043679F" w:rsidRDefault="0043679F" w:rsidP="0043679F">
      <w:pPr>
        <w:pStyle w:val="3"/>
        <w:keepNext w:val="0"/>
        <w:keepLines w:val="0"/>
        <w:numPr>
          <w:ilvl w:val="0"/>
          <w:numId w:val="55"/>
        </w:numPr>
        <w:spacing w:before="0"/>
        <w:ind w:left="0" w:firstLine="426"/>
        <w:contextualSpacing/>
        <w:jc w:val="both"/>
        <w:rPr>
          <w:rFonts w:ascii="Times New Roman" w:hAnsi="Times New Roman"/>
        </w:rPr>
      </w:pPr>
      <w:r w:rsidRPr="0043679F">
        <w:rPr>
          <w:rFonts w:ascii="Times New Roman" w:hAnsi="Times New Roman"/>
        </w:rPr>
        <w:t>Строительство газопроводов высокого и среднего давления, совершенствование  работы системы газоснабжения  (комплекс мероприятий), проектирование, строительство;</w:t>
      </w:r>
    </w:p>
    <w:p w:rsidR="0043679F" w:rsidRPr="0043679F" w:rsidRDefault="0043679F" w:rsidP="0043679F">
      <w:pPr>
        <w:numPr>
          <w:ilvl w:val="0"/>
          <w:numId w:val="55"/>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Реконструкция существующих и строительство новых  газораспределительных станций и газораспределительных пунктов;</w:t>
      </w:r>
    </w:p>
    <w:p w:rsidR="0043679F" w:rsidRPr="0043679F" w:rsidRDefault="0043679F" w:rsidP="0043679F">
      <w:pPr>
        <w:numPr>
          <w:ilvl w:val="0"/>
          <w:numId w:val="55"/>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Проведение диагностики (обеспечение безопасной эксплуатации) существующих подземных газопроводов высокого и среднего давлений;</w:t>
      </w:r>
    </w:p>
    <w:p w:rsidR="0043679F" w:rsidRPr="0043679F" w:rsidRDefault="0043679F" w:rsidP="0043679F">
      <w:pPr>
        <w:numPr>
          <w:ilvl w:val="0"/>
          <w:numId w:val="55"/>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Осуществление технического диагностирования ГРП и шкафных газорегуляторных пунктов;</w:t>
      </w:r>
    </w:p>
    <w:p w:rsidR="0043679F" w:rsidRPr="0043679F" w:rsidRDefault="0043679F" w:rsidP="0043679F">
      <w:pPr>
        <w:numPr>
          <w:ilvl w:val="0"/>
          <w:numId w:val="55"/>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Закольцовка существующих газопроводов низкого давления с целью увеличения надежности газоснабжения;</w:t>
      </w:r>
    </w:p>
    <w:p w:rsidR="0043679F" w:rsidRPr="0043679F" w:rsidRDefault="0043679F" w:rsidP="0043679F">
      <w:pPr>
        <w:numPr>
          <w:ilvl w:val="0"/>
          <w:numId w:val="55"/>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43679F" w:rsidRPr="0043679F" w:rsidRDefault="0043679F" w:rsidP="0043679F">
      <w:pPr>
        <w:tabs>
          <w:tab w:val="num" w:pos="1211"/>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Ввод в строй систем газоснабжения придаст значительный стимул развитию системы теплоснабжения: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Строительство теплоисточников на газовом топливе: котельных и теплосетей от них;</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Автономных источников тепла - АИТ в зависимости от характера застройки.</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pStyle w:val="23"/>
        <w:spacing w:after="0" w:line="240" w:lineRule="auto"/>
        <w:ind w:firstLine="426"/>
        <w:contextualSpacing/>
        <w:jc w:val="center"/>
        <w:outlineLvl w:val="2"/>
        <w:rPr>
          <w:szCs w:val="28"/>
        </w:rPr>
      </w:pPr>
      <w:bookmarkStart w:id="289" w:name="_Toc512581746"/>
      <w:r w:rsidRPr="0043679F">
        <w:rPr>
          <w:szCs w:val="28"/>
        </w:rPr>
        <w:t>2.4.5. Электроснабжение</w:t>
      </w:r>
      <w:bookmarkEnd w:id="288"/>
      <w:bookmarkEnd w:id="289"/>
    </w:p>
    <w:p w:rsidR="0043679F" w:rsidRPr="0043679F" w:rsidRDefault="0043679F" w:rsidP="0043679F">
      <w:pPr>
        <w:tabs>
          <w:tab w:val="num" w:pos="1211"/>
        </w:tabs>
        <w:spacing w:after="0" w:line="240" w:lineRule="auto"/>
        <w:ind w:firstLine="426"/>
        <w:contextualSpacing/>
        <w:jc w:val="both"/>
        <w:rPr>
          <w:rFonts w:ascii="Times New Roman" w:hAnsi="Times New Roman" w:cs="Times New Roman"/>
        </w:rPr>
      </w:pPr>
      <w:bookmarkStart w:id="290" w:name="_Toc290627654"/>
      <w:r w:rsidRPr="0043679F">
        <w:rPr>
          <w:rFonts w:ascii="Times New Roman" w:hAnsi="Times New Roman" w:cs="Times New Roman"/>
        </w:rPr>
        <w:t xml:space="preserve">Электрические нагрузки по коммунально-бытовым потребителям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43679F">
          <w:rPr>
            <w:rFonts w:ascii="Times New Roman" w:hAnsi="Times New Roman" w:cs="Times New Roman"/>
          </w:rPr>
          <w:t>1999 г</w:t>
        </w:r>
      </w:smartTag>
      <w:r w:rsidRPr="0043679F">
        <w:rPr>
          <w:rFonts w:ascii="Times New Roman" w:hAnsi="Times New Roman" w:cs="Times New Roman"/>
        </w:rPr>
        <w:t xml:space="preserve">.) с учетом пищеприготовления на газовых плитах и средней жилищной обеспеченностью </w:t>
      </w:r>
      <w:smartTag w:uri="urn:schemas-microsoft-com:office:smarttags" w:element="metricconverter">
        <w:smartTagPr>
          <w:attr w:name="ProductID" w:val="27,4 м2"/>
        </w:smartTagPr>
        <w:r w:rsidRPr="0043679F">
          <w:rPr>
            <w:rFonts w:ascii="Times New Roman" w:hAnsi="Times New Roman" w:cs="Times New Roman"/>
          </w:rPr>
          <w:t>27,4 м2</w:t>
        </w:r>
      </w:smartTag>
      <w:r w:rsidRPr="0043679F">
        <w:rPr>
          <w:rFonts w:ascii="Times New Roman" w:hAnsi="Times New Roman" w:cs="Times New Roman"/>
        </w:rPr>
        <w:t xml:space="preserve">  на человека. Удельная электрическая нагрузка на конец расчетного срока составит 0,6 кВт на 1 человека.</w:t>
      </w:r>
    </w:p>
    <w:p w:rsidR="0043679F" w:rsidRPr="0043679F" w:rsidRDefault="0043679F" w:rsidP="0043679F">
      <w:pPr>
        <w:tabs>
          <w:tab w:val="num" w:pos="1211"/>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Электрические нагрузки по промышленным потребителям приняты из расчета прироста 2% в год.    </w:t>
      </w:r>
    </w:p>
    <w:p w:rsidR="0043679F" w:rsidRPr="0043679F" w:rsidRDefault="0043679F" w:rsidP="0043679F">
      <w:pPr>
        <w:tabs>
          <w:tab w:val="num" w:pos="1211"/>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Расчетные электрические нагрузки в районах нового строительства по сельскому поселению представлены в таблице 58.</w:t>
      </w:r>
    </w:p>
    <w:p w:rsidR="0043679F" w:rsidRPr="0043679F" w:rsidRDefault="0043679F" w:rsidP="0043679F">
      <w:pPr>
        <w:tabs>
          <w:tab w:val="num" w:pos="1211"/>
        </w:tabs>
        <w:spacing w:after="0" w:line="240" w:lineRule="auto"/>
        <w:ind w:right="-279" w:firstLine="426"/>
        <w:contextualSpacing/>
        <w:jc w:val="right"/>
        <w:rPr>
          <w:rFonts w:ascii="Times New Roman" w:hAnsi="Times New Roman" w:cs="Times New Roman"/>
          <w:i/>
        </w:rPr>
      </w:pPr>
    </w:p>
    <w:p w:rsidR="0043679F" w:rsidRPr="0043679F" w:rsidRDefault="0043679F" w:rsidP="0043679F">
      <w:pPr>
        <w:tabs>
          <w:tab w:val="num" w:pos="1211"/>
        </w:tabs>
        <w:spacing w:after="0" w:line="240" w:lineRule="auto"/>
        <w:ind w:right="-279" w:firstLine="426"/>
        <w:contextualSpacing/>
        <w:jc w:val="right"/>
        <w:rPr>
          <w:rFonts w:ascii="Times New Roman" w:hAnsi="Times New Roman" w:cs="Times New Roman"/>
          <w:i/>
        </w:rPr>
      </w:pPr>
    </w:p>
    <w:p w:rsidR="0043679F" w:rsidRPr="0043679F" w:rsidRDefault="0043679F" w:rsidP="0043679F">
      <w:pPr>
        <w:tabs>
          <w:tab w:val="num" w:pos="1211"/>
        </w:tabs>
        <w:spacing w:after="0" w:line="240" w:lineRule="auto"/>
        <w:ind w:right="-279" w:firstLine="426"/>
        <w:contextualSpacing/>
        <w:jc w:val="right"/>
        <w:rPr>
          <w:rFonts w:ascii="Times New Roman" w:hAnsi="Times New Roman" w:cs="Times New Roman"/>
          <w:i/>
        </w:rPr>
      </w:pPr>
    </w:p>
    <w:p w:rsidR="0043679F" w:rsidRPr="0043679F" w:rsidRDefault="0043679F" w:rsidP="0043679F">
      <w:pPr>
        <w:tabs>
          <w:tab w:val="num" w:pos="1211"/>
        </w:tabs>
        <w:spacing w:after="0" w:line="240" w:lineRule="auto"/>
        <w:ind w:right="-279" w:firstLine="426"/>
        <w:contextualSpacing/>
        <w:jc w:val="right"/>
        <w:rPr>
          <w:rFonts w:ascii="Times New Roman" w:hAnsi="Times New Roman" w:cs="Times New Roman"/>
          <w:i/>
        </w:rPr>
      </w:pPr>
      <w:r w:rsidRPr="0043679F">
        <w:rPr>
          <w:rFonts w:ascii="Times New Roman" w:hAnsi="Times New Roman" w:cs="Times New Roman"/>
          <w:i/>
        </w:rPr>
        <w:t>Таблица 58</w:t>
      </w:r>
    </w:p>
    <w:p w:rsidR="0043679F" w:rsidRPr="0043679F" w:rsidRDefault="0043679F" w:rsidP="0043679F">
      <w:pPr>
        <w:tabs>
          <w:tab w:val="num" w:pos="1211"/>
        </w:tabs>
        <w:spacing w:after="0" w:line="240" w:lineRule="auto"/>
        <w:ind w:firstLine="426"/>
        <w:contextualSpacing/>
        <w:jc w:val="center"/>
        <w:rPr>
          <w:rFonts w:ascii="Times New Roman" w:hAnsi="Times New Roman" w:cs="Times New Roman"/>
          <w:b/>
          <w:i/>
        </w:rPr>
      </w:pPr>
      <w:r w:rsidRPr="0043679F">
        <w:rPr>
          <w:rFonts w:ascii="Times New Roman" w:hAnsi="Times New Roman" w:cs="Times New Roman"/>
          <w:b/>
          <w:i/>
        </w:rPr>
        <w:t>Расчетные электрические нагрузки в районах нового строительства по сельскому поселению</w:t>
      </w:r>
    </w:p>
    <w:tbl>
      <w:tblPr>
        <w:tblW w:w="1014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2040"/>
        <w:gridCol w:w="948"/>
        <w:gridCol w:w="672"/>
        <w:gridCol w:w="900"/>
        <w:gridCol w:w="900"/>
        <w:gridCol w:w="900"/>
        <w:gridCol w:w="720"/>
        <w:gridCol w:w="600"/>
        <w:gridCol w:w="840"/>
      </w:tblGrid>
      <w:tr w:rsidR="0043679F" w:rsidRPr="0043679F" w:rsidTr="002252F4">
        <w:trPr>
          <w:trHeight w:val="735"/>
          <w:jc w:val="center"/>
        </w:trPr>
        <w:tc>
          <w:tcPr>
            <w:tcW w:w="162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Населенный пункт</w:t>
            </w:r>
          </w:p>
        </w:tc>
        <w:tc>
          <w:tcPr>
            <w:tcW w:w="204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Тип застройки</w:t>
            </w:r>
          </w:p>
        </w:tc>
        <w:tc>
          <w:tcPr>
            <w:tcW w:w="948"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Ед. измер.</w:t>
            </w:r>
          </w:p>
        </w:tc>
        <w:tc>
          <w:tcPr>
            <w:tcW w:w="67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Кол-во</w:t>
            </w:r>
          </w:p>
        </w:tc>
        <w:tc>
          <w:tcPr>
            <w:tcW w:w="90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Уд. Нагрузка, кВт</w:t>
            </w:r>
          </w:p>
        </w:tc>
        <w:tc>
          <w:tcPr>
            <w:tcW w:w="90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P, кВт</w:t>
            </w:r>
          </w:p>
        </w:tc>
        <w:tc>
          <w:tcPr>
            <w:tcW w:w="90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Кс, РД34.20185-94</w:t>
            </w:r>
          </w:p>
        </w:tc>
        <w:tc>
          <w:tcPr>
            <w:tcW w:w="72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P</w:t>
            </w:r>
            <w:r w:rsidRPr="0043679F">
              <w:rPr>
                <w:rFonts w:ascii="Times New Roman" w:hAnsi="Times New Roman" w:cs="Times New Roman"/>
                <w:bCs/>
                <w:vertAlign w:val="subscript"/>
              </w:rPr>
              <w:t>p</w:t>
            </w:r>
            <w:r w:rsidRPr="0043679F">
              <w:rPr>
                <w:rFonts w:ascii="Times New Roman" w:hAnsi="Times New Roman" w:cs="Times New Roman"/>
                <w:bCs/>
              </w:rPr>
              <w:t>, кВт</w:t>
            </w:r>
          </w:p>
        </w:tc>
        <w:tc>
          <w:tcPr>
            <w:tcW w:w="60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Cos</w:t>
            </w:r>
          </w:p>
        </w:tc>
        <w:tc>
          <w:tcPr>
            <w:tcW w:w="84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S, кВА</w:t>
            </w:r>
          </w:p>
        </w:tc>
      </w:tr>
      <w:tr w:rsidR="0043679F" w:rsidRPr="0043679F" w:rsidTr="002252F4">
        <w:trPr>
          <w:trHeight w:val="255"/>
          <w:jc w:val="center"/>
        </w:trPr>
        <w:tc>
          <w:tcPr>
            <w:tcW w:w="10140" w:type="dxa"/>
            <w:gridSpan w:val="10"/>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bCs/>
              </w:rPr>
              <w:t>Первая очередь</w:t>
            </w:r>
          </w:p>
        </w:tc>
      </w:tr>
      <w:tr w:rsidR="0043679F" w:rsidRPr="0043679F" w:rsidTr="002252F4">
        <w:trPr>
          <w:trHeight w:val="510"/>
          <w:jc w:val="center"/>
        </w:trPr>
        <w:tc>
          <w:tcPr>
            <w:tcW w:w="162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Красное</w:t>
            </w:r>
          </w:p>
        </w:tc>
        <w:tc>
          <w:tcPr>
            <w:tcW w:w="204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948"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домов</w:t>
            </w:r>
          </w:p>
        </w:tc>
        <w:tc>
          <w:tcPr>
            <w:tcW w:w="672"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c>
          <w:tcPr>
            <w:tcW w:w="9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3,9</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159,9</w:t>
            </w:r>
          </w:p>
        </w:tc>
        <w:tc>
          <w:tcPr>
            <w:tcW w:w="9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w:t>
            </w:r>
          </w:p>
        </w:tc>
        <w:tc>
          <w:tcPr>
            <w:tcW w:w="72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159,9</w:t>
            </w:r>
          </w:p>
        </w:tc>
        <w:tc>
          <w:tcPr>
            <w:tcW w:w="6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0,9</w:t>
            </w:r>
          </w:p>
        </w:tc>
        <w:tc>
          <w:tcPr>
            <w:tcW w:w="84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177,7</w:t>
            </w:r>
          </w:p>
        </w:tc>
      </w:tr>
      <w:tr w:rsidR="0043679F" w:rsidRPr="0043679F" w:rsidTr="002252F4">
        <w:trPr>
          <w:trHeight w:val="510"/>
          <w:jc w:val="center"/>
        </w:trPr>
        <w:tc>
          <w:tcPr>
            <w:tcW w:w="162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село Филипповичи</w:t>
            </w:r>
          </w:p>
        </w:tc>
        <w:tc>
          <w:tcPr>
            <w:tcW w:w="204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948"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домов</w:t>
            </w:r>
          </w:p>
        </w:tc>
        <w:tc>
          <w:tcPr>
            <w:tcW w:w="672"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10</w:t>
            </w:r>
          </w:p>
        </w:tc>
        <w:tc>
          <w:tcPr>
            <w:tcW w:w="9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6,9</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69,0</w:t>
            </w:r>
          </w:p>
        </w:tc>
        <w:tc>
          <w:tcPr>
            <w:tcW w:w="9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w:t>
            </w:r>
          </w:p>
        </w:tc>
        <w:tc>
          <w:tcPr>
            <w:tcW w:w="72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69,0</w:t>
            </w:r>
          </w:p>
        </w:tc>
        <w:tc>
          <w:tcPr>
            <w:tcW w:w="6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0,9</w:t>
            </w:r>
          </w:p>
        </w:tc>
        <w:tc>
          <w:tcPr>
            <w:tcW w:w="84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76,7</w:t>
            </w:r>
          </w:p>
        </w:tc>
      </w:tr>
      <w:tr w:rsidR="0043679F" w:rsidRPr="0043679F" w:rsidTr="002252F4">
        <w:trPr>
          <w:trHeight w:val="510"/>
          <w:jc w:val="center"/>
        </w:trPr>
        <w:tc>
          <w:tcPr>
            <w:tcW w:w="162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204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Объекты соц.культ .быта (10 % от жилой застройки)</w:t>
            </w:r>
          </w:p>
        </w:tc>
        <w:tc>
          <w:tcPr>
            <w:tcW w:w="948"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67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6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84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25,4</w:t>
            </w:r>
          </w:p>
        </w:tc>
      </w:tr>
      <w:tr w:rsidR="0043679F" w:rsidRPr="0043679F" w:rsidTr="002252F4">
        <w:trPr>
          <w:trHeight w:val="255"/>
          <w:jc w:val="center"/>
        </w:trPr>
        <w:tc>
          <w:tcPr>
            <w:tcW w:w="162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204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b/>
                <w:bCs/>
              </w:rPr>
            </w:pPr>
            <w:r w:rsidRPr="0043679F">
              <w:rPr>
                <w:rFonts w:ascii="Times New Roman" w:hAnsi="Times New Roman" w:cs="Times New Roman"/>
                <w:b/>
                <w:bCs/>
              </w:rPr>
              <w:t>Итого на первую очередь</w:t>
            </w:r>
          </w:p>
        </w:tc>
        <w:tc>
          <w:tcPr>
            <w:tcW w:w="948"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672"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9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w:t>
            </w:r>
          </w:p>
        </w:tc>
        <w:tc>
          <w:tcPr>
            <w:tcW w:w="9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72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6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84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279,8</w:t>
            </w:r>
          </w:p>
        </w:tc>
      </w:tr>
      <w:tr w:rsidR="0043679F" w:rsidRPr="0043679F" w:rsidTr="002252F4">
        <w:trPr>
          <w:trHeight w:val="255"/>
          <w:jc w:val="center"/>
        </w:trPr>
        <w:tc>
          <w:tcPr>
            <w:tcW w:w="10140" w:type="dxa"/>
            <w:gridSpan w:val="10"/>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
                <w:bCs/>
              </w:rPr>
              <w:t>Расчетный срок</w:t>
            </w:r>
          </w:p>
        </w:tc>
      </w:tr>
      <w:tr w:rsidR="0043679F" w:rsidRPr="0043679F" w:rsidTr="002252F4">
        <w:trPr>
          <w:trHeight w:val="510"/>
          <w:jc w:val="center"/>
        </w:trPr>
        <w:tc>
          <w:tcPr>
            <w:tcW w:w="162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Красное</w:t>
            </w:r>
          </w:p>
        </w:tc>
        <w:tc>
          <w:tcPr>
            <w:tcW w:w="204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948"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домов</w:t>
            </w:r>
          </w:p>
        </w:tc>
        <w:tc>
          <w:tcPr>
            <w:tcW w:w="672"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c>
          <w:tcPr>
            <w:tcW w:w="9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3,9</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159,9</w:t>
            </w:r>
          </w:p>
        </w:tc>
        <w:tc>
          <w:tcPr>
            <w:tcW w:w="9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w:t>
            </w:r>
          </w:p>
        </w:tc>
        <w:tc>
          <w:tcPr>
            <w:tcW w:w="72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159,9</w:t>
            </w:r>
          </w:p>
        </w:tc>
        <w:tc>
          <w:tcPr>
            <w:tcW w:w="6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0,9</w:t>
            </w:r>
          </w:p>
        </w:tc>
        <w:tc>
          <w:tcPr>
            <w:tcW w:w="84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177,7</w:t>
            </w:r>
          </w:p>
        </w:tc>
      </w:tr>
      <w:tr w:rsidR="0043679F" w:rsidRPr="0043679F" w:rsidTr="002252F4">
        <w:trPr>
          <w:trHeight w:val="510"/>
          <w:jc w:val="center"/>
        </w:trPr>
        <w:tc>
          <w:tcPr>
            <w:tcW w:w="162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село Филипповичи</w:t>
            </w:r>
          </w:p>
        </w:tc>
        <w:tc>
          <w:tcPr>
            <w:tcW w:w="204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948"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домов</w:t>
            </w:r>
          </w:p>
        </w:tc>
        <w:tc>
          <w:tcPr>
            <w:tcW w:w="672"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20</w:t>
            </w:r>
          </w:p>
        </w:tc>
        <w:tc>
          <w:tcPr>
            <w:tcW w:w="9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5,2</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104,0</w:t>
            </w:r>
          </w:p>
        </w:tc>
        <w:tc>
          <w:tcPr>
            <w:tcW w:w="9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w:t>
            </w:r>
          </w:p>
        </w:tc>
        <w:tc>
          <w:tcPr>
            <w:tcW w:w="72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104,0</w:t>
            </w:r>
          </w:p>
        </w:tc>
        <w:tc>
          <w:tcPr>
            <w:tcW w:w="60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0,9</w:t>
            </w:r>
          </w:p>
        </w:tc>
        <w:tc>
          <w:tcPr>
            <w:tcW w:w="84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115,6</w:t>
            </w:r>
          </w:p>
        </w:tc>
      </w:tr>
      <w:tr w:rsidR="0043679F" w:rsidRPr="0043679F" w:rsidTr="002252F4">
        <w:trPr>
          <w:trHeight w:val="510"/>
          <w:jc w:val="center"/>
        </w:trPr>
        <w:tc>
          <w:tcPr>
            <w:tcW w:w="162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2040"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Объекты соц.культ .быта (10 % от жилой застройки)</w:t>
            </w:r>
          </w:p>
        </w:tc>
        <w:tc>
          <w:tcPr>
            <w:tcW w:w="948"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672"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72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6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84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29,3</w:t>
            </w:r>
          </w:p>
        </w:tc>
      </w:tr>
      <w:tr w:rsidR="0043679F" w:rsidRPr="0043679F" w:rsidTr="002252F4">
        <w:trPr>
          <w:trHeight w:val="255"/>
          <w:jc w:val="center"/>
        </w:trPr>
        <w:tc>
          <w:tcPr>
            <w:tcW w:w="162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204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b/>
                <w:bCs/>
              </w:rPr>
            </w:pPr>
            <w:r w:rsidRPr="0043679F">
              <w:rPr>
                <w:rFonts w:ascii="Times New Roman" w:hAnsi="Times New Roman" w:cs="Times New Roman"/>
                <w:b/>
                <w:bCs/>
              </w:rPr>
              <w:t xml:space="preserve"> Итого на расчетный срок</w:t>
            </w:r>
          </w:p>
        </w:tc>
        <w:tc>
          <w:tcPr>
            <w:tcW w:w="948"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672"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9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900" w:type="dxa"/>
            <w:shd w:val="clear" w:color="auto" w:fill="auto"/>
            <w:noWrap/>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 </w:t>
            </w:r>
          </w:p>
        </w:tc>
        <w:tc>
          <w:tcPr>
            <w:tcW w:w="9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72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600"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840"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322,5</w:t>
            </w:r>
          </w:p>
        </w:tc>
      </w:tr>
    </w:tbl>
    <w:p w:rsidR="0043679F" w:rsidRPr="0043679F" w:rsidRDefault="0043679F" w:rsidP="0043679F">
      <w:pPr>
        <w:tabs>
          <w:tab w:val="num" w:pos="1211"/>
        </w:tabs>
        <w:spacing w:after="0" w:line="240" w:lineRule="auto"/>
        <w:ind w:firstLine="426"/>
        <w:contextualSpacing/>
        <w:jc w:val="both"/>
        <w:rPr>
          <w:rFonts w:ascii="Times New Roman" w:hAnsi="Times New Roman" w:cs="Times New Roman"/>
        </w:rPr>
      </w:pPr>
    </w:p>
    <w:p w:rsidR="0043679F" w:rsidRPr="0043679F" w:rsidRDefault="0043679F" w:rsidP="0043679F">
      <w:pPr>
        <w:tabs>
          <w:tab w:val="num" w:pos="1211"/>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покрытия проектируемых нагрузок потребителей в районах нового строительства по сельскому поселению на первую очередь предусматривается:</w:t>
      </w:r>
    </w:p>
    <w:p w:rsidR="0043679F" w:rsidRPr="0043679F" w:rsidRDefault="0043679F" w:rsidP="0043679F">
      <w:pPr>
        <w:pStyle w:val="3"/>
        <w:keepNext w:val="0"/>
        <w:keepLines w:val="0"/>
        <w:numPr>
          <w:ilvl w:val="0"/>
          <w:numId w:val="56"/>
        </w:numPr>
        <w:spacing w:before="0"/>
        <w:ind w:left="0" w:firstLine="426"/>
        <w:contextualSpacing/>
        <w:jc w:val="both"/>
        <w:rPr>
          <w:rFonts w:ascii="Times New Roman" w:hAnsi="Times New Roman"/>
        </w:rPr>
      </w:pPr>
      <w:r w:rsidRPr="0043679F">
        <w:rPr>
          <w:rFonts w:ascii="Times New Roman" w:hAnsi="Times New Roman"/>
        </w:rPr>
        <w:t>Строительство ТП 10/0.4 кВ, а также ВЛ 10 кВ в деревне Красное.</w:t>
      </w:r>
    </w:p>
    <w:p w:rsidR="0043679F" w:rsidRPr="0043679F" w:rsidRDefault="0043679F" w:rsidP="0043679F">
      <w:pPr>
        <w:pStyle w:val="3"/>
        <w:keepNext w:val="0"/>
        <w:keepLines w:val="0"/>
        <w:numPr>
          <w:ilvl w:val="0"/>
          <w:numId w:val="56"/>
        </w:numPr>
        <w:spacing w:before="0"/>
        <w:ind w:left="0" w:firstLine="426"/>
        <w:contextualSpacing/>
        <w:jc w:val="both"/>
        <w:rPr>
          <w:rFonts w:ascii="Times New Roman" w:hAnsi="Times New Roman"/>
        </w:rPr>
      </w:pPr>
      <w:r w:rsidRPr="0043679F">
        <w:rPr>
          <w:rFonts w:ascii="Times New Roman" w:hAnsi="Times New Roman"/>
        </w:rPr>
        <w:t>Строительство двух ТП 10/0.4 кВ, а также ВЛ 10 кВ в селе Филипповичи.</w:t>
      </w:r>
    </w:p>
    <w:p w:rsidR="0043679F" w:rsidRPr="0043679F" w:rsidRDefault="0043679F" w:rsidP="0043679F">
      <w:pPr>
        <w:spacing w:after="0" w:line="240" w:lineRule="auto"/>
        <w:ind w:firstLine="426"/>
        <w:contextualSpacing/>
        <w:jc w:val="both"/>
        <w:rPr>
          <w:rFonts w:ascii="Times New Roman" w:hAnsi="Times New Roman" w:cs="Times New Roman"/>
          <w:i/>
          <w:u w:val="single"/>
        </w:rPr>
      </w:pPr>
      <w:r w:rsidRPr="0043679F">
        <w:rPr>
          <w:rFonts w:ascii="Times New Roman" w:hAnsi="Times New Roman" w:cs="Times New Roman"/>
          <w:i/>
          <w:u w:val="single"/>
        </w:rPr>
        <w:t>Для покрытия проектируемых нагрузок потребителей в районах нового строительства по сельскому поселению на перспективу предусматривается:</w:t>
      </w:r>
    </w:p>
    <w:p w:rsidR="0043679F" w:rsidRPr="0043679F" w:rsidRDefault="0043679F" w:rsidP="0043679F">
      <w:pPr>
        <w:numPr>
          <w:ilvl w:val="0"/>
          <w:numId w:val="57"/>
        </w:numPr>
        <w:tabs>
          <w:tab w:val="clear" w:pos="720"/>
          <w:tab w:val="num" w:pos="0"/>
        </w:tabs>
        <w:autoSpaceDE w:val="0"/>
        <w:autoSpaceDN w:val="0"/>
        <w:adjustRightInd w:val="0"/>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Реконструкция существующих и строительство на перспективу новых сетей и трансформаторных подстанций – 10/0.4 кВ.</w:t>
      </w:r>
    </w:p>
    <w:p w:rsidR="0043679F" w:rsidRPr="0043679F" w:rsidRDefault="0043679F" w:rsidP="0043679F">
      <w:pPr>
        <w:numPr>
          <w:ilvl w:val="0"/>
          <w:numId w:val="57"/>
        </w:numPr>
        <w:tabs>
          <w:tab w:val="clear" w:pos="72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43679F" w:rsidRPr="0043679F" w:rsidRDefault="0043679F" w:rsidP="0043679F">
      <w:pPr>
        <w:numPr>
          <w:ilvl w:val="0"/>
          <w:numId w:val="57"/>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43679F" w:rsidRPr="0043679F" w:rsidRDefault="0043679F" w:rsidP="0043679F">
      <w:pPr>
        <w:numPr>
          <w:ilvl w:val="0"/>
          <w:numId w:val="57"/>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43679F" w:rsidRPr="0043679F" w:rsidRDefault="0043679F" w:rsidP="0043679F">
      <w:pPr>
        <w:numPr>
          <w:ilvl w:val="0"/>
          <w:numId w:val="57"/>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43679F" w:rsidRPr="0043679F" w:rsidRDefault="0043679F" w:rsidP="0043679F">
      <w:pPr>
        <w:numPr>
          <w:ilvl w:val="0"/>
          <w:numId w:val="57"/>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43679F" w:rsidRPr="0043679F" w:rsidRDefault="0043679F" w:rsidP="0043679F">
      <w:pPr>
        <w:numPr>
          <w:ilvl w:val="0"/>
          <w:numId w:val="57"/>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Мониторинг текущего состояния системы для единого централизованного управления  системой электроснабжения.</w:t>
      </w:r>
    </w:p>
    <w:p w:rsidR="0043679F" w:rsidRPr="0043679F" w:rsidRDefault="0043679F" w:rsidP="0043679F">
      <w:pPr>
        <w:numPr>
          <w:ilvl w:val="0"/>
          <w:numId w:val="57"/>
        </w:numPr>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Обеспечение внедрения инновационных технологий и оборудования, ши</w:t>
      </w:r>
      <w:r w:rsidRPr="0043679F">
        <w:rPr>
          <w:rFonts w:ascii="Times New Roman" w:hAnsi="Times New Roman" w:cs="Times New Roman"/>
        </w:rPr>
        <w:softHyphen/>
        <w:t>рокое оснащение электросетей современными средствами автоматизации.</w:t>
      </w:r>
    </w:p>
    <w:p w:rsidR="0043679F" w:rsidRPr="0043679F" w:rsidRDefault="0043679F" w:rsidP="0043679F">
      <w:pPr>
        <w:spacing w:after="0" w:line="240" w:lineRule="auto"/>
        <w:ind w:firstLine="426"/>
        <w:contextualSpacing/>
        <w:jc w:val="both"/>
        <w:rPr>
          <w:rFonts w:ascii="Times New Roman" w:hAnsi="Times New Roman" w:cs="Times New Roman"/>
        </w:rPr>
      </w:pPr>
    </w:p>
    <w:p w:rsidR="0043679F" w:rsidRPr="0043679F" w:rsidRDefault="0043679F" w:rsidP="0043679F">
      <w:pPr>
        <w:pStyle w:val="23"/>
        <w:spacing w:after="0" w:line="240" w:lineRule="auto"/>
        <w:ind w:firstLine="426"/>
        <w:contextualSpacing/>
        <w:jc w:val="center"/>
        <w:outlineLvl w:val="2"/>
        <w:rPr>
          <w:szCs w:val="28"/>
        </w:rPr>
      </w:pPr>
      <w:bookmarkStart w:id="291" w:name="_Toc512581747"/>
      <w:r w:rsidRPr="0043679F">
        <w:rPr>
          <w:szCs w:val="28"/>
        </w:rPr>
        <w:t>2.4.6. Связь, радиофикация, телерадиовещание</w:t>
      </w:r>
      <w:bookmarkEnd w:id="290"/>
      <w:bookmarkEnd w:id="291"/>
    </w:p>
    <w:p w:rsidR="0043679F" w:rsidRPr="0043679F" w:rsidRDefault="0043679F" w:rsidP="0043679F">
      <w:pPr>
        <w:spacing w:after="0" w:line="240" w:lineRule="auto"/>
        <w:ind w:firstLine="426"/>
        <w:contextualSpacing/>
        <w:jc w:val="both"/>
        <w:rPr>
          <w:rFonts w:ascii="Times New Roman" w:hAnsi="Times New Roman" w:cs="Times New Roman"/>
        </w:rPr>
      </w:pPr>
      <w:bookmarkStart w:id="292" w:name="_Toc290627655"/>
      <w:bookmarkStart w:id="293" w:name="_Toc286310002"/>
      <w:bookmarkStart w:id="294" w:name="_Toc286310153"/>
      <w:bookmarkEnd w:id="282"/>
      <w:bookmarkEnd w:id="283"/>
      <w:r w:rsidRPr="0043679F">
        <w:rPr>
          <w:rFonts w:ascii="Times New Roman" w:hAnsi="Times New Roman" w:cs="Times New Roman"/>
        </w:rPr>
        <w:t>Прирост абонентов телефонной сети, требуемое количество радиоточек и телевизионных приемников на территориях нового строительства по сельскому поселению представлен в таблице 59.</w:t>
      </w:r>
    </w:p>
    <w:p w:rsidR="0043679F" w:rsidRPr="0043679F" w:rsidRDefault="0043679F" w:rsidP="0043679F">
      <w:pPr>
        <w:spacing w:after="0" w:line="240" w:lineRule="auto"/>
        <w:ind w:firstLine="426"/>
        <w:contextualSpacing/>
        <w:jc w:val="right"/>
        <w:rPr>
          <w:rFonts w:ascii="Times New Roman" w:hAnsi="Times New Roman" w:cs="Times New Roman"/>
          <w:i/>
        </w:rPr>
      </w:pPr>
      <w:r w:rsidRPr="0043679F">
        <w:rPr>
          <w:rFonts w:ascii="Times New Roman" w:hAnsi="Times New Roman" w:cs="Times New Roman"/>
          <w:i/>
        </w:rPr>
        <w:t>Таблица 59</w:t>
      </w:r>
    </w:p>
    <w:p w:rsidR="0043679F" w:rsidRPr="0043679F" w:rsidRDefault="0043679F" w:rsidP="0043679F">
      <w:pPr>
        <w:spacing w:after="0" w:line="240" w:lineRule="auto"/>
        <w:ind w:firstLine="426"/>
        <w:contextualSpacing/>
        <w:jc w:val="center"/>
        <w:rPr>
          <w:rFonts w:ascii="Times New Roman" w:hAnsi="Times New Roman" w:cs="Times New Roman"/>
          <w:b/>
          <w:i/>
          <w:color w:val="FF0000"/>
        </w:rPr>
      </w:pPr>
      <w:r w:rsidRPr="0043679F">
        <w:rPr>
          <w:rFonts w:ascii="Times New Roman" w:hAnsi="Times New Roman" w:cs="Times New Roman"/>
          <w:b/>
          <w:i/>
        </w:rPr>
        <w:t>Прирост абонентов телефонной сети, требуемое количество радиоточек и телевизионных приемников на территориях нового строительства по сельскому поселению</w:t>
      </w:r>
    </w:p>
    <w:tbl>
      <w:tblPr>
        <w:tblW w:w="9896"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1"/>
        <w:gridCol w:w="2429"/>
        <w:gridCol w:w="1157"/>
        <w:gridCol w:w="1003"/>
        <w:gridCol w:w="1147"/>
        <w:gridCol w:w="1055"/>
        <w:gridCol w:w="733"/>
        <w:gridCol w:w="721"/>
      </w:tblGrid>
      <w:tr w:rsidR="0043679F" w:rsidRPr="0043679F" w:rsidTr="002252F4">
        <w:trPr>
          <w:trHeight w:val="765"/>
          <w:jc w:val="center"/>
        </w:trPr>
        <w:tc>
          <w:tcPr>
            <w:tcW w:w="1651"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Населенный пункт</w:t>
            </w:r>
          </w:p>
        </w:tc>
        <w:tc>
          <w:tcPr>
            <w:tcW w:w="2429"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Тип застройки</w:t>
            </w:r>
          </w:p>
        </w:tc>
        <w:tc>
          <w:tcPr>
            <w:tcW w:w="1157"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Ед. измер.</w:t>
            </w:r>
          </w:p>
        </w:tc>
        <w:tc>
          <w:tcPr>
            <w:tcW w:w="1003"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Кол-во</w:t>
            </w:r>
          </w:p>
        </w:tc>
        <w:tc>
          <w:tcPr>
            <w:tcW w:w="1147" w:type="dxa"/>
            <w:shd w:val="clear" w:color="auto" w:fill="CCFFCC"/>
            <w:vAlign w:val="center"/>
          </w:tcPr>
          <w:p w:rsidR="0043679F" w:rsidRPr="0043679F" w:rsidRDefault="0043679F" w:rsidP="0043679F">
            <w:pPr>
              <w:spacing w:after="0" w:line="240" w:lineRule="auto"/>
              <w:ind w:right="-148" w:firstLine="426"/>
              <w:jc w:val="center"/>
              <w:rPr>
                <w:rFonts w:ascii="Times New Roman" w:hAnsi="Times New Roman" w:cs="Times New Roman"/>
                <w:bCs/>
              </w:rPr>
            </w:pPr>
            <w:r w:rsidRPr="0043679F">
              <w:rPr>
                <w:rFonts w:ascii="Times New Roman" w:hAnsi="Times New Roman" w:cs="Times New Roman"/>
                <w:bCs/>
              </w:rPr>
              <w:t>Общая площадь, м</w:t>
            </w:r>
            <w:r w:rsidRPr="0043679F">
              <w:rPr>
                <w:rFonts w:ascii="Times New Roman" w:hAnsi="Times New Roman" w:cs="Times New Roman"/>
                <w:bCs/>
                <w:vertAlign w:val="superscript"/>
              </w:rPr>
              <w:t>2</w:t>
            </w:r>
          </w:p>
        </w:tc>
        <w:tc>
          <w:tcPr>
            <w:tcW w:w="1055" w:type="dxa"/>
            <w:shd w:val="clear" w:color="auto" w:fill="CCFFCC"/>
            <w:vAlign w:val="center"/>
          </w:tcPr>
          <w:p w:rsidR="0043679F" w:rsidRPr="0043679F" w:rsidRDefault="0043679F" w:rsidP="0043679F">
            <w:pPr>
              <w:spacing w:after="0" w:line="240" w:lineRule="auto"/>
              <w:ind w:right="-85" w:firstLine="426"/>
              <w:jc w:val="center"/>
              <w:rPr>
                <w:rFonts w:ascii="Times New Roman" w:hAnsi="Times New Roman" w:cs="Times New Roman"/>
                <w:bCs/>
              </w:rPr>
            </w:pPr>
            <w:r w:rsidRPr="0043679F">
              <w:rPr>
                <w:rFonts w:ascii="Times New Roman" w:hAnsi="Times New Roman" w:cs="Times New Roman"/>
                <w:bCs/>
              </w:rPr>
              <w:t>Телефон, шт</w:t>
            </w:r>
          </w:p>
        </w:tc>
        <w:tc>
          <w:tcPr>
            <w:tcW w:w="733"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Радио, шт</w:t>
            </w:r>
          </w:p>
        </w:tc>
        <w:tc>
          <w:tcPr>
            <w:tcW w:w="721"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ТВ, шт</w:t>
            </w:r>
          </w:p>
        </w:tc>
      </w:tr>
      <w:tr w:rsidR="0043679F" w:rsidRPr="0043679F" w:rsidTr="002252F4">
        <w:trPr>
          <w:trHeight w:val="255"/>
          <w:jc w:val="center"/>
        </w:trPr>
        <w:tc>
          <w:tcPr>
            <w:tcW w:w="9896" w:type="dxa"/>
            <w:gridSpan w:val="8"/>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Первая очередь</w:t>
            </w:r>
          </w:p>
        </w:tc>
      </w:tr>
      <w:tr w:rsidR="0043679F" w:rsidRPr="0043679F" w:rsidTr="002252F4">
        <w:trPr>
          <w:trHeight w:val="510"/>
          <w:jc w:val="center"/>
        </w:trPr>
        <w:tc>
          <w:tcPr>
            <w:tcW w:w="1651"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Красное</w:t>
            </w:r>
          </w:p>
        </w:tc>
        <w:tc>
          <w:tcPr>
            <w:tcW w:w="2429"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1157"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домов</w:t>
            </w:r>
          </w:p>
        </w:tc>
        <w:tc>
          <w:tcPr>
            <w:tcW w:w="1003"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c>
          <w:tcPr>
            <w:tcW w:w="1147"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6100</w:t>
            </w:r>
          </w:p>
        </w:tc>
        <w:tc>
          <w:tcPr>
            <w:tcW w:w="1055"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c>
          <w:tcPr>
            <w:tcW w:w="733"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c>
          <w:tcPr>
            <w:tcW w:w="721"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r>
      <w:tr w:rsidR="0043679F" w:rsidRPr="0043679F" w:rsidTr="002252F4">
        <w:trPr>
          <w:trHeight w:val="510"/>
          <w:jc w:val="center"/>
        </w:trPr>
        <w:tc>
          <w:tcPr>
            <w:tcW w:w="1651"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село Филипповичи</w:t>
            </w:r>
          </w:p>
        </w:tc>
        <w:tc>
          <w:tcPr>
            <w:tcW w:w="2429"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1157"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домов</w:t>
            </w:r>
          </w:p>
        </w:tc>
        <w:tc>
          <w:tcPr>
            <w:tcW w:w="1003"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10</w:t>
            </w:r>
          </w:p>
        </w:tc>
        <w:tc>
          <w:tcPr>
            <w:tcW w:w="1147"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1400</w:t>
            </w:r>
          </w:p>
        </w:tc>
        <w:tc>
          <w:tcPr>
            <w:tcW w:w="1055"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10</w:t>
            </w:r>
          </w:p>
        </w:tc>
        <w:tc>
          <w:tcPr>
            <w:tcW w:w="733"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10</w:t>
            </w:r>
          </w:p>
        </w:tc>
        <w:tc>
          <w:tcPr>
            <w:tcW w:w="721"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10</w:t>
            </w:r>
          </w:p>
        </w:tc>
      </w:tr>
      <w:tr w:rsidR="0043679F" w:rsidRPr="0043679F" w:rsidTr="002252F4">
        <w:trPr>
          <w:trHeight w:val="510"/>
          <w:jc w:val="center"/>
        </w:trPr>
        <w:tc>
          <w:tcPr>
            <w:tcW w:w="1651"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2429"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Объекты соц.культ .быта (10 % от жилой застройки)</w:t>
            </w:r>
          </w:p>
        </w:tc>
        <w:tc>
          <w:tcPr>
            <w:tcW w:w="1157"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03"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147"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55"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5</w:t>
            </w:r>
          </w:p>
        </w:tc>
        <w:tc>
          <w:tcPr>
            <w:tcW w:w="733"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5</w:t>
            </w:r>
          </w:p>
        </w:tc>
        <w:tc>
          <w:tcPr>
            <w:tcW w:w="721"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5</w:t>
            </w:r>
          </w:p>
        </w:tc>
      </w:tr>
      <w:tr w:rsidR="0043679F" w:rsidRPr="0043679F" w:rsidTr="002252F4">
        <w:trPr>
          <w:trHeight w:val="255"/>
          <w:jc w:val="center"/>
        </w:trPr>
        <w:tc>
          <w:tcPr>
            <w:tcW w:w="1651"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2429"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b/>
                <w:bCs/>
              </w:rPr>
            </w:pPr>
            <w:r w:rsidRPr="0043679F">
              <w:rPr>
                <w:rFonts w:ascii="Times New Roman" w:hAnsi="Times New Roman" w:cs="Times New Roman"/>
                <w:b/>
                <w:bCs/>
              </w:rPr>
              <w:t>Итого на первую очередь</w:t>
            </w:r>
          </w:p>
        </w:tc>
        <w:tc>
          <w:tcPr>
            <w:tcW w:w="1157"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03"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147"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55"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56</w:t>
            </w:r>
          </w:p>
        </w:tc>
        <w:tc>
          <w:tcPr>
            <w:tcW w:w="733"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56</w:t>
            </w:r>
          </w:p>
        </w:tc>
        <w:tc>
          <w:tcPr>
            <w:tcW w:w="721"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56</w:t>
            </w:r>
          </w:p>
        </w:tc>
      </w:tr>
      <w:tr w:rsidR="0043679F" w:rsidRPr="0043679F" w:rsidTr="002252F4">
        <w:trPr>
          <w:trHeight w:val="255"/>
          <w:jc w:val="center"/>
        </w:trPr>
        <w:tc>
          <w:tcPr>
            <w:tcW w:w="9896" w:type="dxa"/>
            <w:gridSpan w:val="8"/>
            <w:shd w:val="clear" w:color="auto" w:fill="auto"/>
            <w:vAlign w:val="bottom"/>
          </w:tcPr>
          <w:p w:rsidR="0043679F" w:rsidRPr="0043679F" w:rsidRDefault="0043679F" w:rsidP="0043679F">
            <w:pPr>
              <w:spacing w:after="0" w:line="240" w:lineRule="auto"/>
              <w:ind w:firstLine="426"/>
              <w:jc w:val="center"/>
              <w:rPr>
                <w:rFonts w:ascii="Times New Roman" w:hAnsi="Times New Roman" w:cs="Times New Roman"/>
                <w:b/>
                <w:bCs/>
              </w:rPr>
            </w:pPr>
            <w:r w:rsidRPr="0043679F">
              <w:rPr>
                <w:rFonts w:ascii="Times New Roman" w:hAnsi="Times New Roman" w:cs="Times New Roman"/>
                <w:b/>
                <w:bCs/>
              </w:rPr>
              <w:t>Расчетный срок</w:t>
            </w:r>
          </w:p>
        </w:tc>
      </w:tr>
      <w:tr w:rsidR="0043679F" w:rsidRPr="0043679F" w:rsidTr="002252F4">
        <w:trPr>
          <w:trHeight w:val="510"/>
          <w:jc w:val="center"/>
        </w:trPr>
        <w:tc>
          <w:tcPr>
            <w:tcW w:w="1651"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деревня Красное</w:t>
            </w:r>
          </w:p>
        </w:tc>
        <w:tc>
          <w:tcPr>
            <w:tcW w:w="2429"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1157"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домов</w:t>
            </w:r>
          </w:p>
        </w:tc>
        <w:tc>
          <w:tcPr>
            <w:tcW w:w="1003"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c>
          <w:tcPr>
            <w:tcW w:w="1147"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6100</w:t>
            </w:r>
          </w:p>
        </w:tc>
        <w:tc>
          <w:tcPr>
            <w:tcW w:w="1055"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c>
          <w:tcPr>
            <w:tcW w:w="733"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c>
          <w:tcPr>
            <w:tcW w:w="721"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41</w:t>
            </w:r>
          </w:p>
        </w:tc>
      </w:tr>
      <w:tr w:rsidR="0043679F" w:rsidRPr="0043679F" w:rsidTr="002252F4">
        <w:trPr>
          <w:trHeight w:val="510"/>
          <w:jc w:val="center"/>
        </w:trPr>
        <w:tc>
          <w:tcPr>
            <w:tcW w:w="1651"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село Филипповичи</w:t>
            </w:r>
          </w:p>
        </w:tc>
        <w:tc>
          <w:tcPr>
            <w:tcW w:w="2429"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индивидуальная жилая застройка</w:t>
            </w:r>
          </w:p>
        </w:tc>
        <w:tc>
          <w:tcPr>
            <w:tcW w:w="1157"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домов</w:t>
            </w:r>
          </w:p>
        </w:tc>
        <w:tc>
          <w:tcPr>
            <w:tcW w:w="1003"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20</w:t>
            </w:r>
          </w:p>
        </w:tc>
        <w:tc>
          <w:tcPr>
            <w:tcW w:w="1147"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2900</w:t>
            </w:r>
          </w:p>
        </w:tc>
        <w:tc>
          <w:tcPr>
            <w:tcW w:w="1055"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20</w:t>
            </w:r>
          </w:p>
        </w:tc>
        <w:tc>
          <w:tcPr>
            <w:tcW w:w="733"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20</w:t>
            </w:r>
          </w:p>
        </w:tc>
        <w:tc>
          <w:tcPr>
            <w:tcW w:w="721"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20</w:t>
            </w:r>
          </w:p>
        </w:tc>
      </w:tr>
      <w:tr w:rsidR="0043679F" w:rsidRPr="0043679F" w:rsidTr="002252F4">
        <w:trPr>
          <w:trHeight w:val="510"/>
          <w:jc w:val="center"/>
        </w:trPr>
        <w:tc>
          <w:tcPr>
            <w:tcW w:w="1651"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2429"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Объекты соц.культ .быта (10 % от жилой застройки)</w:t>
            </w:r>
          </w:p>
        </w:tc>
        <w:tc>
          <w:tcPr>
            <w:tcW w:w="1157"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03"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147" w:type="dxa"/>
            <w:shd w:val="clear" w:color="auto" w:fill="auto"/>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55"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6</w:t>
            </w:r>
          </w:p>
        </w:tc>
        <w:tc>
          <w:tcPr>
            <w:tcW w:w="733"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6</w:t>
            </w:r>
          </w:p>
        </w:tc>
        <w:tc>
          <w:tcPr>
            <w:tcW w:w="721" w:type="dxa"/>
            <w:shd w:val="clear" w:color="auto" w:fill="auto"/>
            <w:vAlign w:val="bottom"/>
          </w:tcPr>
          <w:p w:rsidR="0043679F" w:rsidRPr="0043679F" w:rsidRDefault="0043679F" w:rsidP="0043679F">
            <w:pPr>
              <w:spacing w:after="0" w:line="240" w:lineRule="auto"/>
              <w:ind w:firstLine="426"/>
              <w:jc w:val="right"/>
              <w:rPr>
                <w:rFonts w:ascii="Times New Roman" w:hAnsi="Times New Roman" w:cs="Times New Roman"/>
              </w:rPr>
            </w:pPr>
            <w:r w:rsidRPr="0043679F">
              <w:rPr>
                <w:rFonts w:ascii="Times New Roman" w:hAnsi="Times New Roman" w:cs="Times New Roman"/>
              </w:rPr>
              <w:t>6</w:t>
            </w:r>
          </w:p>
        </w:tc>
      </w:tr>
      <w:tr w:rsidR="0043679F" w:rsidRPr="0043679F" w:rsidTr="002252F4">
        <w:trPr>
          <w:trHeight w:val="255"/>
          <w:jc w:val="center"/>
        </w:trPr>
        <w:tc>
          <w:tcPr>
            <w:tcW w:w="1651"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2429"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b/>
                <w:bCs/>
              </w:rPr>
            </w:pPr>
            <w:r w:rsidRPr="0043679F">
              <w:rPr>
                <w:rFonts w:ascii="Times New Roman" w:hAnsi="Times New Roman" w:cs="Times New Roman"/>
                <w:b/>
                <w:bCs/>
              </w:rPr>
              <w:t xml:space="preserve"> Итого на расчетный срок</w:t>
            </w:r>
          </w:p>
        </w:tc>
        <w:tc>
          <w:tcPr>
            <w:tcW w:w="1157"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03"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147" w:type="dxa"/>
            <w:shd w:val="clear" w:color="auto" w:fill="auto"/>
            <w:noWrap/>
            <w:vAlign w:val="bottom"/>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 </w:t>
            </w:r>
          </w:p>
        </w:tc>
        <w:tc>
          <w:tcPr>
            <w:tcW w:w="1055"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67</w:t>
            </w:r>
          </w:p>
        </w:tc>
        <w:tc>
          <w:tcPr>
            <w:tcW w:w="733"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67</w:t>
            </w:r>
          </w:p>
        </w:tc>
        <w:tc>
          <w:tcPr>
            <w:tcW w:w="721" w:type="dxa"/>
            <w:shd w:val="clear" w:color="auto" w:fill="auto"/>
            <w:noWrap/>
            <w:vAlign w:val="bottom"/>
          </w:tcPr>
          <w:p w:rsidR="0043679F" w:rsidRPr="0043679F" w:rsidRDefault="0043679F" w:rsidP="0043679F">
            <w:pPr>
              <w:spacing w:after="0" w:line="240" w:lineRule="auto"/>
              <w:ind w:firstLine="426"/>
              <w:jc w:val="right"/>
              <w:rPr>
                <w:rFonts w:ascii="Times New Roman" w:hAnsi="Times New Roman" w:cs="Times New Roman"/>
                <w:b/>
                <w:bCs/>
              </w:rPr>
            </w:pPr>
            <w:r w:rsidRPr="0043679F">
              <w:rPr>
                <w:rFonts w:ascii="Times New Roman" w:hAnsi="Times New Roman" w:cs="Times New Roman"/>
                <w:b/>
                <w:bCs/>
              </w:rPr>
              <w:t>67</w:t>
            </w:r>
          </w:p>
        </w:tc>
      </w:tr>
    </w:tbl>
    <w:p w:rsidR="0043679F" w:rsidRPr="0043679F" w:rsidRDefault="0043679F" w:rsidP="0043679F">
      <w:pPr>
        <w:spacing w:after="0" w:line="240" w:lineRule="auto"/>
        <w:ind w:firstLine="426"/>
        <w:rPr>
          <w:rFonts w:ascii="Times New Roman" w:hAnsi="Times New Roman" w:cs="Times New Roman"/>
          <w:color w:val="FF0000"/>
        </w:rPr>
      </w:pPr>
    </w:p>
    <w:p w:rsidR="0043679F" w:rsidRPr="0043679F" w:rsidRDefault="0043679F" w:rsidP="0043679F">
      <w:pPr>
        <w:spacing w:after="0" w:line="240" w:lineRule="auto"/>
        <w:ind w:firstLine="426"/>
        <w:contextualSpacing/>
        <w:jc w:val="center"/>
        <w:outlineLvl w:val="1"/>
        <w:rPr>
          <w:rFonts w:ascii="Times New Roman" w:hAnsi="Times New Roman" w:cs="Times New Roman"/>
          <w:b/>
          <w:szCs w:val="28"/>
        </w:rPr>
      </w:pPr>
      <w:bookmarkStart w:id="295" w:name="_Toc512581748"/>
      <w:r w:rsidRPr="0043679F">
        <w:rPr>
          <w:rFonts w:ascii="Times New Roman" w:hAnsi="Times New Roman" w:cs="Times New Roman"/>
          <w:b/>
          <w:szCs w:val="28"/>
        </w:rPr>
        <w:t>2.5. Улучшение экологической обстановки и</w:t>
      </w:r>
      <w:bookmarkEnd w:id="292"/>
      <w:r w:rsidRPr="0043679F">
        <w:rPr>
          <w:rFonts w:ascii="Times New Roman" w:hAnsi="Times New Roman" w:cs="Times New Roman"/>
          <w:b/>
          <w:szCs w:val="28"/>
        </w:rPr>
        <w:t xml:space="preserve"> </w:t>
      </w:r>
      <w:bookmarkStart w:id="296" w:name="_Toc290627656"/>
      <w:r w:rsidRPr="0043679F">
        <w:rPr>
          <w:rFonts w:ascii="Times New Roman" w:hAnsi="Times New Roman" w:cs="Times New Roman"/>
          <w:b/>
          <w:szCs w:val="28"/>
        </w:rPr>
        <w:t>охрана окружающей среды</w:t>
      </w:r>
      <w:bookmarkEnd w:id="295"/>
      <w:bookmarkEnd w:id="296"/>
    </w:p>
    <w:p w:rsidR="0043679F" w:rsidRPr="0043679F" w:rsidRDefault="0043679F" w:rsidP="0043679F">
      <w:pPr>
        <w:pStyle w:val="3"/>
        <w:suppressAutoHyphens/>
        <w:spacing w:before="0"/>
        <w:ind w:firstLine="426"/>
        <w:contextualSpacing/>
        <w:jc w:val="center"/>
        <w:rPr>
          <w:rFonts w:ascii="Times New Roman" w:hAnsi="Times New Roman"/>
        </w:rPr>
      </w:pPr>
      <w:bookmarkStart w:id="297" w:name="_Toc290627657"/>
      <w:bookmarkStart w:id="298" w:name="_Toc512581749"/>
      <w:bookmarkEnd w:id="277"/>
      <w:bookmarkEnd w:id="293"/>
      <w:bookmarkEnd w:id="294"/>
      <w:r w:rsidRPr="0043679F">
        <w:rPr>
          <w:rFonts w:ascii="Times New Roman" w:hAnsi="Times New Roman"/>
        </w:rPr>
        <w:t>2.5.1. Задачи по улучшению экологической обстановки и охране окружающей среды</w:t>
      </w:r>
      <w:bookmarkEnd w:id="297"/>
      <w:bookmarkEnd w:id="298"/>
    </w:p>
    <w:p w:rsidR="0043679F" w:rsidRPr="0043679F" w:rsidRDefault="0043679F" w:rsidP="0043679F">
      <w:pPr>
        <w:suppressAutoHyphens/>
        <w:spacing w:after="0" w:line="240" w:lineRule="auto"/>
        <w:ind w:firstLine="426"/>
        <w:contextualSpacing/>
        <w:rPr>
          <w:rFonts w:ascii="Times New Roman" w:hAnsi="Times New Roman" w:cs="Times New Roman"/>
        </w:rPr>
      </w:pP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Основные задачи по улучшению экологической обстановки и охране                    окружающей среды Телецкого сельского поселения следующие:</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2. Сохранение природных условий и особенностей поселения.</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3. Охрана рекреационных ресурсов.</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4. Обеспечение сохранности лесов на землях лесного фонда поселения.</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5. Максимально возможное сохранение зеленых насаждений всех видов использования.</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6. Сохранение существующих показателей качества атмосферного воздуха.</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7. Обеспечение нормативного качества воды поверхностных водных объектов.</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8. Обеспечение безопасных уровней шума, электромагнитных излучений, радиации, радона.</w:t>
      </w:r>
    </w:p>
    <w:p w:rsidR="0043679F" w:rsidRPr="0043679F" w:rsidRDefault="0043679F" w:rsidP="0043679F">
      <w:pPr>
        <w:suppressAutoHyphens/>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8. Учет инженерно-геологических и геоморфологических условий территории в градостроительном проектировании.</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9. Обеспечение экологической безопасности и снижение уровня негативного влияния хозяйственной деятельности на окружающую среду.</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10. Обеспечение гарантий для всех категорий жителей в области экологической безопасности.</w:t>
      </w:r>
    </w:p>
    <w:p w:rsidR="0043679F" w:rsidRPr="0043679F" w:rsidRDefault="0043679F" w:rsidP="0043679F">
      <w:pPr>
        <w:numPr>
          <w:ilvl w:val="0"/>
          <w:numId w:val="44"/>
        </w:numPr>
        <w:suppressAutoHyphen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Создание и развитие системы мониторинга за состоянием основных компонентов окружающей среды (атмосферного воздуха, почвы);</w:t>
      </w:r>
    </w:p>
    <w:p w:rsidR="0043679F" w:rsidRPr="0043679F" w:rsidRDefault="0043679F" w:rsidP="0043679F">
      <w:pPr>
        <w:spacing w:after="0" w:line="240" w:lineRule="auto"/>
        <w:ind w:firstLine="426"/>
        <w:contextualSpacing/>
        <w:rPr>
          <w:rFonts w:ascii="Times New Roman" w:hAnsi="Times New Roman" w:cs="Times New Roman"/>
          <w:b/>
        </w:rPr>
      </w:pPr>
      <w:bookmarkStart w:id="299" w:name="_Toc237948309"/>
      <w:bookmarkStart w:id="300" w:name="_Toc237958132"/>
      <w:bookmarkStart w:id="301" w:name="_Toc246240453"/>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302" w:name="_Toc290627658"/>
      <w:bookmarkStart w:id="303" w:name="_Toc512581750"/>
      <w:bookmarkEnd w:id="299"/>
      <w:bookmarkEnd w:id="300"/>
      <w:bookmarkEnd w:id="301"/>
      <w:r w:rsidRPr="0043679F">
        <w:rPr>
          <w:rFonts w:ascii="Times New Roman" w:hAnsi="Times New Roman" w:cs="Times New Roman"/>
          <w:b/>
          <w:szCs w:val="28"/>
        </w:rPr>
        <w:t>2.5.2. Мероприятия по улучшению экологической обстановки и охране окружающей среды</w:t>
      </w:r>
      <w:bookmarkEnd w:id="302"/>
      <w:bookmarkEnd w:id="303"/>
    </w:p>
    <w:p w:rsidR="0043679F" w:rsidRPr="0043679F" w:rsidRDefault="0043679F" w:rsidP="0043679F">
      <w:pPr>
        <w:pStyle w:val="3"/>
        <w:spacing w:before="0"/>
        <w:ind w:firstLine="426"/>
        <w:contextualSpacing/>
        <w:rPr>
          <w:rFonts w:ascii="Times New Roman" w:hAnsi="Times New Roman"/>
          <w:bCs w:val="0"/>
          <w:szCs w:val="28"/>
        </w:rPr>
      </w:pPr>
      <w:r w:rsidRPr="0043679F">
        <w:rPr>
          <w:rFonts w:ascii="Times New Roman" w:hAnsi="Times New Roman"/>
          <w:bCs w:val="0"/>
          <w:szCs w:val="28"/>
        </w:rPr>
        <w:t xml:space="preserve">Экологическая стратегия градостроительного развития </w:t>
      </w:r>
      <w:r w:rsidRPr="0043679F">
        <w:rPr>
          <w:rFonts w:ascii="Times New Roman" w:hAnsi="Times New Roman"/>
        </w:rPr>
        <w:t>Телецкого сельского поселения</w:t>
      </w:r>
      <w:r w:rsidRPr="0043679F">
        <w:rPr>
          <w:rFonts w:ascii="Times New Roman" w:hAnsi="Times New Roman"/>
          <w:bCs w:val="0"/>
          <w:szCs w:val="28"/>
        </w:rPr>
        <w:t xml:space="preserve"> 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43679F" w:rsidRPr="0043679F" w:rsidRDefault="0043679F" w:rsidP="0043679F">
      <w:pPr>
        <w:shd w:val="clear" w:color="auto" w:fill="FFFFFF"/>
        <w:spacing w:after="0" w:line="240" w:lineRule="auto"/>
        <w:ind w:right="168" w:firstLine="426"/>
        <w:contextualSpacing/>
        <w:jc w:val="both"/>
        <w:rPr>
          <w:rFonts w:ascii="Times New Roman" w:hAnsi="Times New Roman" w:cs="Times New Roman"/>
          <w:spacing w:val="-1"/>
          <w:szCs w:val="28"/>
        </w:rPr>
      </w:pPr>
      <w:r w:rsidRPr="0043679F">
        <w:rPr>
          <w:rFonts w:ascii="Times New Roman" w:hAnsi="Times New Roman" w:cs="Times New Roman"/>
          <w:bCs/>
          <w:szCs w:val="28"/>
        </w:rPr>
        <w:t xml:space="preserve">В проекте генерального плана </w:t>
      </w:r>
      <w:r w:rsidRPr="0043679F">
        <w:rPr>
          <w:rFonts w:ascii="Times New Roman" w:hAnsi="Times New Roman" w:cs="Times New Roman"/>
        </w:rPr>
        <w:t>Телецкого сельского поселения</w:t>
      </w:r>
      <w:r w:rsidRPr="0043679F">
        <w:rPr>
          <w:rFonts w:ascii="Times New Roman" w:hAnsi="Times New Roman" w:cs="Times New Roman"/>
          <w:bCs/>
          <w:szCs w:val="28"/>
        </w:rPr>
        <w:t xml:space="preserve"> </w:t>
      </w:r>
      <w:r w:rsidRPr="0043679F">
        <w:rPr>
          <w:rFonts w:ascii="Times New Roman" w:hAnsi="Times New Roman" w:cs="Times New Roman"/>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43679F" w:rsidRPr="0043679F" w:rsidRDefault="0043679F" w:rsidP="0043679F">
      <w:pPr>
        <w:pStyle w:val="3"/>
        <w:spacing w:before="0"/>
        <w:ind w:firstLine="426"/>
        <w:contextualSpacing/>
        <w:rPr>
          <w:rFonts w:ascii="Times New Roman" w:hAnsi="Times New Roman"/>
          <w:bCs w:val="0"/>
          <w:szCs w:val="28"/>
        </w:rPr>
      </w:pPr>
      <w:r w:rsidRPr="0043679F">
        <w:rPr>
          <w:rFonts w:ascii="Times New Roman" w:hAnsi="Times New Roman"/>
          <w:bCs w:val="0"/>
          <w:szCs w:val="28"/>
        </w:rPr>
        <w:t>В проекте генерального плана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43679F" w:rsidRPr="0043679F" w:rsidRDefault="0043679F" w:rsidP="0043679F">
      <w:pPr>
        <w:suppressAutoHyphens/>
        <w:spacing w:after="0" w:line="240" w:lineRule="auto"/>
        <w:ind w:firstLine="426"/>
        <w:contextualSpacing/>
        <w:jc w:val="center"/>
        <w:outlineLvl w:val="2"/>
        <w:rPr>
          <w:rFonts w:ascii="Times New Roman" w:hAnsi="Times New Roman" w:cs="Times New Roman"/>
          <w:b/>
          <w:szCs w:val="28"/>
        </w:rPr>
      </w:pPr>
      <w:bookmarkStart w:id="304" w:name="_Toc290627659"/>
    </w:p>
    <w:p w:rsidR="0043679F" w:rsidRPr="0043679F" w:rsidRDefault="0043679F" w:rsidP="0043679F">
      <w:pPr>
        <w:suppressAutoHyphens/>
        <w:spacing w:after="0" w:line="240" w:lineRule="auto"/>
        <w:ind w:firstLine="426"/>
        <w:contextualSpacing/>
        <w:jc w:val="center"/>
        <w:outlineLvl w:val="2"/>
        <w:rPr>
          <w:rFonts w:ascii="Times New Roman" w:hAnsi="Times New Roman" w:cs="Times New Roman"/>
          <w:b/>
          <w:szCs w:val="28"/>
        </w:rPr>
      </w:pPr>
      <w:bookmarkStart w:id="305" w:name="_Toc512581751"/>
      <w:r w:rsidRPr="0043679F">
        <w:rPr>
          <w:rFonts w:ascii="Times New Roman" w:hAnsi="Times New Roman" w:cs="Times New Roman"/>
          <w:b/>
          <w:szCs w:val="28"/>
        </w:rPr>
        <w:t>2.5.3. Мероприятия по охране атмосферного воздуха</w:t>
      </w:r>
      <w:bookmarkEnd w:id="304"/>
      <w:bookmarkEnd w:id="305"/>
    </w:p>
    <w:p w:rsidR="0043679F" w:rsidRPr="0043679F" w:rsidRDefault="0043679F" w:rsidP="0043679F">
      <w:pPr>
        <w:pStyle w:val="3"/>
        <w:suppressAutoHyphens/>
        <w:spacing w:before="0"/>
        <w:ind w:firstLine="426"/>
        <w:contextualSpacing/>
        <w:rPr>
          <w:rFonts w:ascii="Times New Roman" w:hAnsi="Times New Roman"/>
          <w:bCs w:val="0"/>
          <w:szCs w:val="28"/>
        </w:rPr>
      </w:pPr>
      <w:r w:rsidRPr="0043679F">
        <w:rPr>
          <w:rFonts w:ascii="Times New Roman" w:hAnsi="Times New Roman"/>
          <w:szCs w:val="28"/>
        </w:rPr>
        <w:t xml:space="preserve">1. На первую очередь реализации генерального плана </w:t>
      </w:r>
      <w:r w:rsidRPr="0043679F">
        <w:rPr>
          <w:rFonts w:ascii="Times New Roman" w:hAnsi="Times New Roman"/>
        </w:rPr>
        <w:t>Телецкого сельского поселения</w:t>
      </w:r>
      <w:r w:rsidRPr="0043679F">
        <w:rPr>
          <w:rFonts w:ascii="Times New Roman" w:hAnsi="Times New Roman"/>
          <w:szCs w:val="28"/>
        </w:rPr>
        <w:t xml:space="preserve"> предусмотрено:</w:t>
      </w:r>
    </w:p>
    <w:p w:rsidR="0043679F" w:rsidRPr="0043679F" w:rsidRDefault="0043679F" w:rsidP="0043679F">
      <w:pPr>
        <w:pStyle w:val="3"/>
        <w:suppressAutoHyphens/>
        <w:spacing w:before="0"/>
        <w:ind w:firstLine="426"/>
        <w:contextualSpacing/>
        <w:rPr>
          <w:rFonts w:ascii="Times New Roman" w:hAnsi="Times New Roman"/>
          <w:bCs w:val="0"/>
          <w:iCs/>
          <w:szCs w:val="28"/>
        </w:rPr>
      </w:pPr>
      <w:r w:rsidRPr="0043679F">
        <w:rPr>
          <w:rFonts w:ascii="Times New Roman" w:hAnsi="Times New Roman"/>
          <w:szCs w:val="28"/>
        </w:rPr>
        <w:t xml:space="preserve">- </w:t>
      </w:r>
      <w:r w:rsidRPr="0043679F">
        <w:rPr>
          <w:rFonts w:ascii="Times New Roman" w:hAnsi="Times New Roman"/>
          <w:bCs w:val="0"/>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43679F" w:rsidRPr="0043679F" w:rsidRDefault="0043679F" w:rsidP="0043679F">
      <w:pPr>
        <w:pStyle w:val="3"/>
        <w:suppressAutoHyphens/>
        <w:spacing w:before="0"/>
        <w:ind w:firstLine="426"/>
        <w:contextualSpacing/>
        <w:rPr>
          <w:rFonts w:ascii="Times New Roman" w:hAnsi="Times New Roman"/>
          <w:bCs w:val="0"/>
          <w:szCs w:val="28"/>
        </w:rPr>
      </w:pPr>
      <w:r w:rsidRPr="0043679F">
        <w:rPr>
          <w:rFonts w:ascii="Times New Roman" w:hAnsi="Times New Roman"/>
          <w:szCs w:val="28"/>
        </w:rPr>
        <w:t>- создание системы мониторинга выбросов загрязняющих веществ (в рамках регионального социально-гигиенического мониторинга).</w:t>
      </w:r>
    </w:p>
    <w:p w:rsidR="0043679F" w:rsidRPr="0043679F" w:rsidRDefault="0043679F" w:rsidP="0043679F">
      <w:pPr>
        <w:suppressAutoHyphens/>
        <w:spacing w:after="0" w:line="240" w:lineRule="auto"/>
        <w:ind w:firstLine="426"/>
        <w:contextualSpacing/>
        <w:jc w:val="center"/>
        <w:rPr>
          <w:rFonts w:ascii="Times New Roman" w:hAnsi="Times New Roman" w:cs="Times New Roman"/>
          <w:b/>
          <w:szCs w:val="28"/>
        </w:rPr>
      </w:pPr>
    </w:p>
    <w:p w:rsidR="0043679F" w:rsidRPr="0043679F" w:rsidRDefault="0043679F" w:rsidP="0043679F">
      <w:pPr>
        <w:suppressAutoHyphens/>
        <w:spacing w:after="0" w:line="240" w:lineRule="auto"/>
        <w:ind w:firstLine="426"/>
        <w:contextualSpacing/>
        <w:jc w:val="center"/>
        <w:outlineLvl w:val="2"/>
        <w:rPr>
          <w:rFonts w:ascii="Times New Roman" w:hAnsi="Times New Roman" w:cs="Times New Roman"/>
          <w:b/>
          <w:szCs w:val="28"/>
        </w:rPr>
      </w:pPr>
      <w:bookmarkStart w:id="306" w:name="_Toc290627660"/>
      <w:bookmarkStart w:id="307" w:name="_Toc512581752"/>
      <w:r w:rsidRPr="0043679F">
        <w:rPr>
          <w:rFonts w:ascii="Times New Roman" w:hAnsi="Times New Roman" w:cs="Times New Roman"/>
          <w:b/>
          <w:szCs w:val="28"/>
        </w:rPr>
        <w:t>2.5.4. Мероприятия по охране водных объектов и улучшение качества</w:t>
      </w:r>
      <w:bookmarkEnd w:id="306"/>
      <w:bookmarkEnd w:id="307"/>
      <w:r w:rsidRPr="0043679F">
        <w:rPr>
          <w:rFonts w:ascii="Times New Roman" w:hAnsi="Times New Roman" w:cs="Times New Roman"/>
          <w:b/>
          <w:szCs w:val="28"/>
        </w:rPr>
        <w:t xml:space="preserve"> </w:t>
      </w:r>
    </w:p>
    <w:p w:rsidR="0043679F" w:rsidRPr="0043679F" w:rsidRDefault="0043679F" w:rsidP="0043679F">
      <w:pPr>
        <w:suppressAutoHyphens/>
        <w:spacing w:after="0" w:line="240" w:lineRule="auto"/>
        <w:ind w:firstLine="426"/>
        <w:contextualSpacing/>
        <w:jc w:val="center"/>
        <w:outlineLvl w:val="2"/>
        <w:rPr>
          <w:rFonts w:ascii="Times New Roman" w:hAnsi="Times New Roman" w:cs="Times New Roman"/>
          <w:b/>
          <w:szCs w:val="28"/>
        </w:rPr>
      </w:pPr>
      <w:bookmarkStart w:id="308" w:name="_Toc290627661"/>
      <w:bookmarkStart w:id="309" w:name="_Toc512581753"/>
      <w:r w:rsidRPr="0043679F">
        <w:rPr>
          <w:rFonts w:ascii="Times New Roman" w:hAnsi="Times New Roman" w:cs="Times New Roman"/>
          <w:b/>
          <w:szCs w:val="28"/>
        </w:rPr>
        <w:t>питьевого водоснабжения</w:t>
      </w:r>
      <w:bookmarkEnd w:id="308"/>
      <w:bookmarkEnd w:id="309"/>
    </w:p>
    <w:p w:rsidR="0043679F" w:rsidRPr="0043679F" w:rsidRDefault="0043679F" w:rsidP="0043679F">
      <w:pPr>
        <w:pStyle w:val="3"/>
        <w:suppressAutoHyphens/>
        <w:spacing w:before="0"/>
        <w:ind w:firstLine="426"/>
        <w:contextualSpacing/>
        <w:rPr>
          <w:rFonts w:ascii="Times New Roman" w:hAnsi="Times New Roman"/>
          <w:bCs w:val="0"/>
          <w:szCs w:val="28"/>
        </w:rPr>
      </w:pPr>
      <w:r w:rsidRPr="0043679F">
        <w:rPr>
          <w:rFonts w:ascii="Times New Roman" w:hAnsi="Times New Roman"/>
          <w:szCs w:val="28"/>
        </w:rPr>
        <w:t xml:space="preserve">1. На первую очередь реализации генерального плана </w:t>
      </w:r>
      <w:r w:rsidRPr="0043679F">
        <w:rPr>
          <w:rFonts w:ascii="Times New Roman" w:hAnsi="Times New Roman"/>
        </w:rPr>
        <w:t>Телецкого сельского поселения</w:t>
      </w:r>
      <w:r w:rsidRPr="0043679F">
        <w:rPr>
          <w:rFonts w:ascii="Times New Roman" w:hAnsi="Times New Roman"/>
          <w:szCs w:val="28"/>
        </w:rPr>
        <w:t xml:space="preserve"> предусмотрено:</w:t>
      </w:r>
    </w:p>
    <w:p w:rsidR="0043679F" w:rsidRPr="0043679F" w:rsidRDefault="0043679F" w:rsidP="0043679F">
      <w:pPr>
        <w:suppressAutoHyphens/>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реконструкция существующих водопроводных сетей, учитывая степень их технического и физического износа;</w:t>
      </w:r>
    </w:p>
    <w:p w:rsidR="0043679F" w:rsidRPr="0043679F" w:rsidRDefault="0043679F" w:rsidP="0043679F">
      <w:pPr>
        <w:suppressAutoHyphens/>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43679F" w:rsidRPr="0043679F" w:rsidRDefault="0043679F" w:rsidP="0043679F">
      <w:pPr>
        <w:tabs>
          <w:tab w:val="num" w:pos="540"/>
        </w:tabs>
        <w:suppressAutoHyphens/>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43679F" w:rsidRPr="0043679F" w:rsidRDefault="0043679F" w:rsidP="0043679F">
      <w:pPr>
        <w:tabs>
          <w:tab w:val="num" w:pos="540"/>
        </w:tabs>
        <w:suppressAutoHyphens/>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разработка проектов водоохранных зон и их благоустройство;</w:t>
      </w:r>
    </w:p>
    <w:p w:rsidR="0043679F" w:rsidRPr="0043679F" w:rsidRDefault="0043679F" w:rsidP="0043679F">
      <w:pPr>
        <w:tabs>
          <w:tab w:val="num" w:pos="540"/>
        </w:tabs>
        <w:suppressAutoHyphens/>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проведение мероприятий по улучшению состояния поверхностных водных объектов.</w:t>
      </w:r>
    </w:p>
    <w:p w:rsidR="0043679F" w:rsidRPr="0043679F" w:rsidRDefault="0043679F" w:rsidP="0043679F">
      <w:pPr>
        <w:suppressAutoHyphens/>
        <w:spacing w:after="0" w:line="240" w:lineRule="auto"/>
        <w:ind w:firstLine="426"/>
        <w:contextualSpacing/>
        <w:jc w:val="center"/>
        <w:outlineLvl w:val="2"/>
        <w:rPr>
          <w:rFonts w:ascii="Times New Roman" w:hAnsi="Times New Roman" w:cs="Times New Roman"/>
          <w:b/>
          <w:szCs w:val="28"/>
        </w:rPr>
      </w:pPr>
      <w:bookmarkStart w:id="310" w:name="_Toc290627662"/>
    </w:p>
    <w:p w:rsidR="0043679F" w:rsidRPr="0043679F" w:rsidRDefault="0043679F" w:rsidP="0043679F">
      <w:pPr>
        <w:suppressAutoHyphens/>
        <w:spacing w:after="0" w:line="240" w:lineRule="auto"/>
        <w:ind w:firstLine="426"/>
        <w:contextualSpacing/>
        <w:jc w:val="center"/>
        <w:outlineLvl w:val="2"/>
        <w:rPr>
          <w:rFonts w:ascii="Times New Roman" w:hAnsi="Times New Roman" w:cs="Times New Roman"/>
          <w:b/>
          <w:szCs w:val="28"/>
        </w:rPr>
      </w:pPr>
      <w:bookmarkStart w:id="311" w:name="_Toc512581754"/>
      <w:r w:rsidRPr="0043679F">
        <w:rPr>
          <w:rFonts w:ascii="Times New Roman" w:hAnsi="Times New Roman" w:cs="Times New Roman"/>
          <w:b/>
          <w:szCs w:val="28"/>
        </w:rPr>
        <w:t>2.5.5. Мероприятия по охране почв</w:t>
      </w:r>
      <w:bookmarkEnd w:id="310"/>
      <w:bookmarkEnd w:id="311"/>
    </w:p>
    <w:p w:rsidR="0043679F" w:rsidRPr="0043679F" w:rsidRDefault="0043679F" w:rsidP="0043679F">
      <w:pPr>
        <w:pStyle w:val="3"/>
        <w:suppressAutoHyphens/>
        <w:spacing w:before="0"/>
        <w:ind w:firstLine="426"/>
        <w:contextualSpacing/>
        <w:rPr>
          <w:rFonts w:ascii="Times New Roman" w:hAnsi="Times New Roman"/>
          <w:bCs w:val="0"/>
          <w:szCs w:val="28"/>
        </w:rPr>
      </w:pPr>
      <w:r w:rsidRPr="0043679F">
        <w:rPr>
          <w:rFonts w:ascii="Times New Roman" w:hAnsi="Times New Roman"/>
          <w:szCs w:val="28"/>
        </w:rPr>
        <w:t xml:space="preserve">1. На первую очередь реализации генерального плана </w:t>
      </w:r>
      <w:r w:rsidRPr="0043679F">
        <w:rPr>
          <w:rFonts w:ascii="Times New Roman" w:hAnsi="Times New Roman"/>
        </w:rPr>
        <w:t>Телецкого сельского поселения</w:t>
      </w:r>
      <w:r w:rsidRPr="0043679F">
        <w:rPr>
          <w:rFonts w:ascii="Times New Roman" w:hAnsi="Times New Roman"/>
          <w:szCs w:val="28"/>
        </w:rPr>
        <w:t xml:space="preserve"> предусмотрено:</w:t>
      </w:r>
    </w:p>
    <w:p w:rsidR="0043679F" w:rsidRPr="0043679F" w:rsidRDefault="0043679F" w:rsidP="0043679F">
      <w:pPr>
        <w:tabs>
          <w:tab w:val="left" w:pos="432"/>
        </w:tabs>
        <w:suppressAutoHyphens/>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ab/>
        <w:t>- проведение мониторинга состояния почвенного покрова (в рамках регионального социально-гигиенического мониторинга);</w:t>
      </w:r>
    </w:p>
    <w:p w:rsidR="0043679F" w:rsidRPr="0043679F" w:rsidRDefault="0043679F" w:rsidP="0043679F">
      <w:pPr>
        <w:tabs>
          <w:tab w:val="left" w:pos="432"/>
        </w:tabs>
        <w:suppressAutoHyphens/>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ab/>
        <w:t>- ликвидация несанкционированных свалок бытовых отходов.</w:t>
      </w:r>
    </w:p>
    <w:p w:rsidR="0043679F" w:rsidRPr="0043679F" w:rsidRDefault="0043679F" w:rsidP="0043679F">
      <w:pPr>
        <w:suppressAutoHyphens/>
        <w:spacing w:after="0" w:line="240" w:lineRule="auto"/>
        <w:ind w:firstLine="426"/>
        <w:contextualSpacing/>
        <w:jc w:val="center"/>
        <w:rPr>
          <w:rFonts w:ascii="Times New Roman" w:hAnsi="Times New Roman" w:cs="Times New Roman"/>
          <w:b/>
          <w:sz w:val="28"/>
          <w:szCs w:val="28"/>
        </w:rPr>
      </w:pPr>
    </w:p>
    <w:p w:rsidR="0043679F" w:rsidRPr="0043679F" w:rsidRDefault="0043679F" w:rsidP="0043679F">
      <w:pPr>
        <w:suppressAutoHyphens/>
        <w:spacing w:after="0" w:line="240" w:lineRule="auto"/>
        <w:ind w:firstLine="426"/>
        <w:contextualSpacing/>
        <w:jc w:val="center"/>
        <w:outlineLvl w:val="2"/>
        <w:rPr>
          <w:rFonts w:ascii="Times New Roman" w:hAnsi="Times New Roman" w:cs="Times New Roman"/>
          <w:b/>
          <w:szCs w:val="28"/>
        </w:rPr>
      </w:pPr>
      <w:bookmarkStart w:id="312" w:name="_Toc290627663"/>
      <w:bookmarkStart w:id="313" w:name="_Toc512581755"/>
      <w:r w:rsidRPr="0043679F">
        <w:rPr>
          <w:rFonts w:ascii="Times New Roman" w:hAnsi="Times New Roman" w:cs="Times New Roman"/>
          <w:b/>
          <w:szCs w:val="28"/>
        </w:rPr>
        <w:t>2.5.6. Мероприятия по защите от шума</w:t>
      </w:r>
      <w:bookmarkEnd w:id="312"/>
      <w:bookmarkEnd w:id="313"/>
    </w:p>
    <w:p w:rsidR="0043679F" w:rsidRPr="0043679F" w:rsidRDefault="0043679F" w:rsidP="0043679F">
      <w:pPr>
        <w:pStyle w:val="3"/>
        <w:suppressAutoHyphens/>
        <w:spacing w:before="0"/>
        <w:ind w:firstLine="426"/>
        <w:contextualSpacing/>
        <w:rPr>
          <w:rFonts w:ascii="Times New Roman" w:hAnsi="Times New Roman"/>
          <w:szCs w:val="28"/>
        </w:rPr>
      </w:pPr>
      <w:r w:rsidRPr="0043679F">
        <w:rPr>
          <w:rFonts w:ascii="Times New Roman" w:hAnsi="Times New Roman"/>
          <w:szCs w:val="28"/>
        </w:rPr>
        <w:t xml:space="preserve">1. На первую очередь реализации генерального плана </w:t>
      </w:r>
      <w:r w:rsidRPr="0043679F">
        <w:rPr>
          <w:rFonts w:ascii="Times New Roman" w:hAnsi="Times New Roman"/>
        </w:rPr>
        <w:t>Телецкого сельского поселения</w:t>
      </w:r>
      <w:r w:rsidRPr="0043679F">
        <w:rPr>
          <w:rFonts w:ascii="Times New Roman" w:hAnsi="Times New Roman"/>
          <w:szCs w:val="28"/>
        </w:rPr>
        <w:t>:</w:t>
      </w:r>
    </w:p>
    <w:p w:rsidR="0043679F" w:rsidRPr="0043679F" w:rsidRDefault="0043679F" w:rsidP="0043679F">
      <w:pPr>
        <w:pStyle w:val="3"/>
        <w:suppressAutoHyphens/>
        <w:spacing w:before="0"/>
        <w:ind w:firstLine="426"/>
        <w:contextualSpacing/>
        <w:rPr>
          <w:rFonts w:ascii="Times New Roman" w:hAnsi="Times New Roman"/>
          <w:spacing w:val="7"/>
          <w:szCs w:val="28"/>
        </w:rPr>
      </w:pPr>
      <w:r w:rsidRPr="0043679F">
        <w:rPr>
          <w:rFonts w:ascii="Times New Roman" w:hAnsi="Times New Roman"/>
          <w:spacing w:val="5"/>
          <w:szCs w:val="28"/>
        </w:rPr>
        <w:t xml:space="preserve">- организация </w:t>
      </w:r>
      <w:r w:rsidRPr="0043679F">
        <w:rPr>
          <w:rFonts w:ascii="Times New Roman" w:hAnsi="Times New Roman"/>
          <w:spacing w:val="7"/>
          <w:szCs w:val="28"/>
        </w:rPr>
        <w:t>защитных лесополос вдоль транспортных магистралей со стороны жилой застройки;</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pacing w:val="7"/>
          <w:szCs w:val="28"/>
        </w:rPr>
        <w:t xml:space="preserve">- </w:t>
      </w:r>
      <w:r w:rsidRPr="0043679F">
        <w:rPr>
          <w:rFonts w:ascii="Times New Roman" w:hAnsi="Times New Roman" w:cs="Times New Roman"/>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43679F" w:rsidRPr="0043679F" w:rsidRDefault="0043679F" w:rsidP="0043679F">
      <w:pPr>
        <w:spacing w:after="0" w:line="240" w:lineRule="auto"/>
        <w:ind w:firstLine="426"/>
        <w:contextualSpacing/>
        <w:jc w:val="both"/>
        <w:rPr>
          <w:rFonts w:ascii="Times New Roman" w:hAnsi="Times New Roman" w:cs="Times New Roman"/>
          <w:b/>
          <w:bCs/>
          <w:iCs/>
          <w:sz w:val="28"/>
          <w:szCs w:val="28"/>
        </w:rPr>
      </w:pPr>
    </w:p>
    <w:p w:rsidR="0043679F" w:rsidRPr="0043679F" w:rsidRDefault="0043679F" w:rsidP="0043679F">
      <w:pPr>
        <w:spacing w:after="0" w:line="240" w:lineRule="auto"/>
        <w:ind w:firstLine="426"/>
        <w:contextualSpacing/>
        <w:jc w:val="center"/>
        <w:outlineLvl w:val="2"/>
        <w:rPr>
          <w:rFonts w:ascii="Times New Roman" w:hAnsi="Times New Roman" w:cs="Times New Roman"/>
          <w:b/>
          <w:szCs w:val="28"/>
        </w:rPr>
      </w:pPr>
      <w:bookmarkStart w:id="314" w:name="_Toc290627664"/>
      <w:bookmarkStart w:id="315" w:name="_Toc512581756"/>
      <w:r w:rsidRPr="0043679F">
        <w:rPr>
          <w:rFonts w:ascii="Times New Roman" w:hAnsi="Times New Roman" w:cs="Times New Roman"/>
          <w:b/>
          <w:szCs w:val="28"/>
        </w:rPr>
        <w:t>2.5.7. Мероприятия по обеспечению соблюдения режима санитарно-защитных зон предприятий и санитарных разрывов</w:t>
      </w:r>
      <w:bookmarkEnd w:id="314"/>
      <w:bookmarkEnd w:id="315"/>
    </w:p>
    <w:p w:rsidR="0043679F" w:rsidRPr="0043679F" w:rsidRDefault="0043679F" w:rsidP="0043679F">
      <w:pPr>
        <w:pStyle w:val="3"/>
        <w:spacing w:before="0"/>
        <w:ind w:firstLine="426"/>
        <w:contextualSpacing/>
        <w:rPr>
          <w:rFonts w:ascii="Times New Roman" w:hAnsi="Times New Roman"/>
          <w:szCs w:val="28"/>
        </w:rPr>
      </w:pPr>
      <w:r w:rsidRPr="0043679F">
        <w:rPr>
          <w:rFonts w:ascii="Times New Roman" w:hAnsi="Times New Roman"/>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43679F">
          <w:rPr>
            <w:rFonts w:ascii="Times New Roman" w:hAnsi="Times New Roman"/>
            <w:szCs w:val="28"/>
          </w:rPr>
          <w:t>1999 г</w:t>
        </w:r>
      </w:smartTag>
      <w:r w:rsidRPr="0043679F">
        <w:rPr>
          <w:rFonts w:ascii="Times New Roman" w:hAnsi="Times New Roman"/>
          <w:szCs w:val="28"/>
        </w:rPr>
        <w:t xml:space="preserve">.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на территории </w:t>
      </w:r>
      <w:r w:rsidRPr="0043679F">
        <w:rPr>
          <w:rFonts w:ascii="Times New Roman" w:hAnsi="Times New Roman"/>
        </w:rPr>
        <w:t>Телецкого сельского поселения</w:t>
      </w:r>
      <w:r w:rsidRPr="0043679F">
        <w:rPr>
          <w:rFonts w:ascii="Times New Roman" w:hAnsi="Times New Roman"/>
          <w:szCs w:val="28"/>
        </w:rPr>
        <w:t xml:space="preserve"> предприятия должны разработать проекты обоснования и организации санитарно-защитных зон.</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 перепрофилирование объектов жилого фонда в объекты общественно-делового или коммунального назначения;</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 - расселение жителей, проживающих в санитарно-защитных зонах.</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Разработка проекта СЗЗ для объектов </w:t>
      </w:r>
      <w:r w:rsidRPr="0043679F">
        <w:rPr>
          <w:rFonts w:ascii="Times New Roman" w:hAnsi="Times New Roman" w:cs="Times New Roman"/>
          <w:szCs w:val="28"/>
          <w:lang w:val="en-US"/>
        </w:rPr>
        <w:t>I</w:t>
      </w:r>
      <w:r w:rsidRPr="0043679F">
        <w:rPr>
          <w:rFonts w:ascii="Times New Roman" w:hAnsi="Times New Roman" w:cs="Times New Roman"/>
          <w:szCs w:val="28"/>
        </w:rPr>
        <w:t>-</w:t>
      </w:r>
      <w:r w:rsidRPr="0043679F">
        <w:rPr>
          <w:rFonts w:ascii="Times New Roman" w:hAnsi="Times New Roman" w:cs="Times New Roman"/>
          <w:szCs w:val="28"/>
          <w:lang w:val="en-US"/>
        </w:rPr>
        <w:t>III</w:t>
      </w:r>
      <w:r w:rsidRPr="0043679F">
        <w:rPr>
          <w:rFonts w:ascii="Times New Roman" w:hAnsi="Times New Roman" w:cs="Times New Roman"/>
          <w:szCs w:val="28"/>
        </w:rPr>
        <w:t xml:space="preserve"> классов опасности является обязательной в соответствие с </w:t>
      </w:r>
      <w:r w:rsidRPr="0043679F">
        <w:rPr>
          <w:rFonts w:ascii="Times New Roman" w:hAnsi="Times New Roman" w:cs="Times New Roman"/>
          <w:bCs/>
          <w:szCs w:val="28"/>
        </w:rPr>
        <w:t>СанПиН 2.2.1/2.1.1.1200-03</w:t>
      </w:r>
      <w:r w:rsidRPr="0043679F">
        <w:rPr>
          <w:rFonts w:ascii="Times New Roman" w:hAnsi="Times New Roman" w:cs="Times New Roman"/>
          <w:b/>
          <w:bCs/>
          <w:szCs w:val="28"/>
        </w:rPr>
        <w:t xml:space="preserve"> «</w:t>
      </w:r>
      <w:r w:rsidRPr="0043679F">
        <w:rPr>
          <w:rFonts w:ascii="Times New Roman" w:hAnsi="Times New Roman" w:cs="Times New Roman"/>
          <w:bCs/>
          <w:szCs w:val="28"/>
        </w:rPr>
        <w:t xml:space="preserve">Санитарно-защитные зоны и санитарная классификация предприятий, сооружений и иных объектов», новая редакция от 06.09.2009 г. </w:t>
      </w:r>
      <w:r w:rsidRPr="0043679F">
        <w:rPr>
          <w:rFonts w:ascii="Times New Roman" w:hAnsi="Times New Roman" w:cs="Times New Roman"/>
          <w:szCs w:val="28"/>
        </w:rPr>
        <w:t>(СанПиН 2.2.1/2.1.1.2555-09).</w:t>
      </w:r>
    </w:p>
    <w:p w:rsidR="0043679F" w:rsidRPr="0043679F" w:rsidRDefault="0043679F" w:rsidP="0043679F">
      <w:pPr>
        <w:spacing w:after="0" w:line="240" w:lineRule="auto"/>
        <w:ind w:firstLine="426"/>
        <w:contextualSpacing/>
        <w:jc w:val="both"/>
        <w:rPr>
          <w:rFonts w:ascii="Times New Roman" w:hAnsi="Times New Roman" w:cs="Times New Roman"/>
          <w:szCs w:val="28"/>
        </w:rPr>
      </w:pPr>
      <w:r w:rsidRPr="0043679F">
        <w:rPr>
          <w:rFonts w:ascii="Times New Roman" w:hAnsi="Times New Roman" w:cs="Times New Roman"/>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для существующих и проектируемых объектов представлены в таблицах ниже.</w:t>
      </w:r>
    </w:p>
    <w:p w:rsidR="0043679F" w:rsidRPr="0043679F" w:rsidRDefault="0043679F" w:rsidP="0043679F">
      <w:pPr>
        <w:spacing w:after="0" w:line="240" w:lineRule="auto"/>
        <w:ind w:firstLine="426"/>
        <w:jc w:val="right"/>
        <w:rPr>
          <w:rFonts w:ascii="Times New Roman" w:hAnsi="Times New Roman" w:cs="Times New Roman"/>
          <w:i/>
          <w:szCs w:val="28"/>
        </w:rPr>
      </w:pPr>
      <w:r w:rsidRPr="0043679F">
        <w:rPr>
          <w:rFonts w:ascii="Times New Roman" w:hAnsi="Times New Roman" w:cs="Times New Roman"/>
          <w:i/>
          <w:szCs w:val="28"/>
        </w:rPr>
        <w:t>Таблица 60</w:t>
      </w:r>
    </w:p>
    <w:p w:rsidR="0043679F" w:rsidRPr="0043679F" w:rsidRDefault="0043679F" w:rsidP="0043679F">
      <w:pPr>
        <w:spacing w:after="0" w:line="240" w:lineRule="auto"/>
        <w:ind w:firstLine="426"/>
        <w:jc w:val="center"/>
        <w:rPr>
          <w:rFonts w:ascii="Times New Roman" w:hAnsi="Times New Roman" w:cs="Times New Roman"/>
          <w:b/>
          <w:i/>
          <w:szCs w:val="28"/>
        </w:rPr>
      </w:pPr>
      <w:r w:rsidRPr="0043679F">
        <w:rPr>
          <w:rFonts w:ascii="Times New Roman" w:hAnsi="Times New Roman" w:cs="Times New Roman"/>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Pr="0043679F">
        <w:rPr>
          <w:rFonts w:ascii="Times New Roman" w:hAnsi="Times New Roman" w:cs="Times New Roman"/>
          <w:b/>
          <w:i/>
        </w:rPr>
        <w:t>Телецкого сельского поселения</w:t>
      </w:r>
      <w:r w:rsidRPr="0043679F">
        <w:rPr>
          <w:rFonts w:ascii="Times New Roman" w:hAnsi="Times New Roman" w:cs="Times New Roman"/>
          <w:b/>
          <w:i/>
          <w:szCs w:val="28"/>
        </w:rPr>
        <w:t xml:space="preserve"> </w:t>
      </w:r>
    </w:p>
    <w:p w:rsidR="0043679F" w:rsidRPr="0043679F" w:rsidRDefault="0043679F" w:rsidP="0043679F">
      <w:pPr>
        <w:spacing w:after="0" w:line="240" w:lineRule="auto"/>
        <w:ind w:firstLine="426"/>
        <w:jc w:val="center"/>
        <w:rPr>
          <w:rFonts w:ascii="Times New Roman" w:hAnsi="Times New Roman" w:cs="Times New Roman"/>
        </w:rPr>
      </w:pPr>
    </w:p>
    <w:tbl>
      <w:tblPr>
        <w:tblW w:w="9941"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1"/>
        <w:gridCol w:w="1880"/>
        <w:gridCol w:w="1912"/>
        <w:gridCol w:w="1968"/>
      </w:tblGrid>
      <w:tr w:rsidR="0043679F" w:rsidRPr="0043679F" w:rsidTr="002252F4">
        <w:trPr>
          <w:jc w:val="center"/>
        </w:trPr>
        <w:tc>
          <w:tcPr>
            <w:tcW w:w="4181"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Наименование объекта</w:t>
            </w:r>
          </w:p>
        </w:tc>
        <w:tc>
          <w:tcPr>
            <w:tcW w:w="1880" w:type="dxa"/>
            <w:vMerge w:val="restart"/>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Вид деятельности</w:t>
            </w:r>
          </w:p>
        </w:tc>
        <w:tc>
          <w:tcPr>
            <w:tcW w:w="3880" w:type="dxa"/>
            <w:gridSpan w:val="2"/>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Размер СЗЗ/СР, м  /класс опасности</w:t>
            </w:r>
          </w:p>
        </w:tc>
      </w:tr>
      <w:tr w:rsidR="0043679F" w:rsidRPr="0043679F" w:rsidTr="002252F4">
        <w:trPr>
          <w:jc w:val="center"/>
        </w:trPr>
        <w:tc>
          <w:tcPr>
            <w:tcW w:w="4181"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880" w:type="dxa"/>
            <w:vMerge/>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912"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существующее положение</w:t>
            </w:r>
          </w:p>
        </w:tc>
        <w:tc>
          <w:tcPr>
            <w:tcW w:w="1968"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расчетный срок реализации</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Макарзно</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0,47</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p w:rsidR="0043679F" w:rsidRPr="0043679F" w:rsidRDefault="0043679F" w:rsidP="0043679F">
            <w:pPr>
              <w:spacing w:after="0" w:line="240" w:lineRule="auto"/>
              <w:ind w:firstLine="426"/>
              <w:jc w:val="center"/>
              <w:rPr>
                <w:rFonts w:ascii="Times New Roman" w:hAnsi="Times New Roman" w:cs="Times New Roman"/>
                <w:sz w:val="20"/>
                <w:szCs w:val="20"/>
              </w:rPr>
            </w:pPr>
            <w:r w:rsidRPr="0043679F">
              <w:rPr>
                <w:rFonts w:ascii="Times New Roman" w:hAnsi="Times New Roman" w:cs="Times New Roman"/>
                <w:sz w:val="20"/>
                <w:szCs w:val="20"/>
              </w:rPr>
              <w:t>сокращение размеров СЗЗ за счет комплекса природоохранных мероприятий</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расположенное вдоль дороги «Трубчевск - Погар» между д. Макарзно и д. Красное</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1,37</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расположенное южнее д. Красное</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0,47</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с. Поповка</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0,21</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Телец</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1,73</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sz w:val="20"/>
                <w:szCs w:val="20"/>
              </w:rPr>
              <w:t>сокращение размеров СЗЗ за счет комплекса природоохранных мероприятий</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восточнее д. Карташово</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0,61</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Лучки</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0,25</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sz w:val="20"/>
                <w:szCs w:val="20"/>
              </w:rPr>
              <w:t>сокращение размеров СЗЗ за счет комплекса природоохранных мероприятий</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с. Филипповичи</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0,25</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расположенное около северо-восточной границы рзд. Непорень</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0,35</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п. Высокий Ключ</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0,20</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Кветунь</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0,16</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Колодезки</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1,34</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д. Красное</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0,15</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п. Прогресс</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0,33</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в п. Старая Непорень</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0,35</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Кладбище, расположенное западнее д. Телец</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1,6</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Сельскохозяйственное предприятие, расположенное юго-восточнее д. Красное</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сельскохозяйственное производство, аграрный колледж, кирпичный завод</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100/IV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100/IV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ферма севернее д. Макарзно</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содержание КРС (около 100 голов)</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100/IV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100/IV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Сельскохозяйственное предприятие, расположенное западнее д. Поповка</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300/III</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300/III</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Сельскохозяйственное предприятие, расположенное около северо-восточной границы  д. Поповка</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аграрный колледж, ветеринарная клиника</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зерноток в с. Филипповичи</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Сельскохозяйственное предприятие, расположенное около западной границы д. Телец</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сельскохозяйственное производство, аграрный колледж</w:t>
            </w: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100/IV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Сельскохозяйственное предприятие, расположенное около северной границы д. Карташово</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r w:rsidR="0043679F" w:rsidRPr="0043679F" w:rsidTr="002252F4">
        <w:trPr>
          <w:jc w:val="center"/>
        </w:trPr>
        <w:tc>
          <w:tcPr>
            <w:tcW w:w="4181"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Коммунально-складская зона, расположенная около южной границы д. Колодези</w:t>
            </w:r>
          </w:p>
        </w:tc>
        <w:tc>
          <w:tcPr>
            <w:tcW w:w="1880"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p>
        </w:tc>
        <w:tc>
          <w:tcPr>
            <w:tcW w:w="1912"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196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50/V</w:t>
            </w:r>
          </w:p>
        </w:tc>
      </w:tr>
    </w:tbl>
    <w:p w:rsidR="0043679F" w:rsidRPr="0043679F" w:rsidRDefault="0043679F" w:rsidP="0043679F">
      <w:pPr>
        <w:spacing w:after="0" w:line="240" w:lineRule="auto"/>
        <w:ind w:firstLine="426"/>
        <w:contextualSpacing/>
        <w:rPr>
          <w:rFonts w:ascii="Times New Roman" w:hAnsi="Times New Roman" w:cs="Times New Roman"/>
        </w:rPr>
      </w:pPr>
    </w:p>
    <w:p w:rsidR="0043679F" w:rsidRPr="0043679F" w:rsidRDefault="0043679F" w:rsidP="0043679F">
      <w:pPr>
        <w:spacing w:after="0" w:line="240" w:lineRule="auto"/>
        <w:ind w:firstLine="426"/>
        <w:contextualSpacing/>
        <w:jc w:val="center"/>
        <w:outlineLvl w:val="1"/>
        <w:rPr>
          <w:rFonts w:ascii="Times New Roman" w:hAnsi="Times New Roman" w:cs="Times New Roman"/>
          <w:b/>
        </w:rPr>
      </w:pPr>
      <w:bookmarkStart w:id="316" w:name="_Toc286310003"/>
      <w:bookmarkStart w:id="317" w:name="_Toc286310154"/>
      <w:bookmarkStart w:id="318" w:name="_Toc290627665"/>
      <w:bookmarkStart w:id="319" w:name="_Toc512581757"/>
      <w:r w:rsidRPr="0043679F">
        <w:rPr>
          <w:rFonts w:ascii="Times New Roman" w:hAnsi="Times New Roman" w:cs="Times New Roman"/>
          <w:b/>
        </w:rPr>
        <w:t xml:space="preserve">2.6. Развитие зеленых насаждений </w:t>
      </w:r>
      <w:bookmarkEnd w:id="316"/>
      <w:bookmarkEnd w:id="317"/>
      <w:bookmarkEnd w:id="318"/>
      <w:r w:rsidRPr="0043679F">
        <w:rPr>
          <w:rFonts w:ascii="Times New Roman" w:hAnsi="Times New Roman" w:cs="Times New Roman"/>
          <w:b/>
        </w:rPr>
        <w:t>Телецкого сельского поселения</w:t>
      </w:r>
      <w:bookmarkEnd w:id="319"/>
    </w:p>
    <w:p w:rsidR="0043679F" w:rsidRPr="0043679F" w:rsidRDefault="0043679F" w:rsidP="0043679F">
      <w:pPr>
        <w:spacing w:after="0" w:line="240" w:lineRule="auto"/>
        <w:ind w:firstLine="426"/>
        <w:contextualSpacing/>
        <w:jc w:val="both"/>
        <w:rPr>
          <w:rFonts w:ascii="Times New Roman" w:hAnsi="Times New Roman" w:cs="Times New Roman"/>
          <w:b/>
        </w:rPr>
      </w:pPr>
      <w:r w:rsidRPr="0043679F">
        <w:rPr>
          <w:rFonts w:ascii="Times New Roman" w:hAnsi="Times New Roman" w:cs="Times New Roman"/>
        </w:rPr>
        <w:t>Организация благоустройства и озеленения территории поселения относится к вопросам местного значения поселения в соответствии с п.19 ч.1 ст. 14 Федерального закона «Об общих принципах организации местного самоуправления в Российской Федерации» № 131-ФЗ от 06.10.2003г.</w:t>
      </w:r>
    </w:p>
    <w:p w:rsidR="0043679F" w:rsidRPr="0043679F" w:rsidRDefault="0043679F" w:rsidP="0043679F">
      <w:pPr>
        <w:pStyle w:val="3"/>
        <w:suppressAutoHyphens/>
        <w:spacing w:before="0"/>
        <w:ind w:firstLine="426"/>
        <w:contextualSpacing/>
        <w:jc w:val="center"/>
        <w:rPr>
          <w:rFonts w:ascii="Times New Roman" w:hAnsi="Times New Roman"/>
        </w:rPr>
      </w:pPr>
      <w:bookmarkStart w:id="320" w:name="_Toc280281875"/>
      <w:bookmarkStart w:id="321" w:name="_Toc286310004"/>
      <w:bookmarkStart w:id="322" w:name="_Toc286310155"/>
      <w:bookmarkStart w:id="323" w:name="_Toc290627666"/>
      <w:bookmarkStart w:id="324" w:name="_Toc512581758"/>
      <w:r w:rsidRPr="0043679F">
        <w:rPr>
          <w:rFonts w:ascii="Times New Roman" w:hAnsi="Times New Roman"/>
        </w:rPr>
        <w:t>2.6.1. Задачи по развитию зеленых насаждений</w:t>
      </w:r>
      <w:bookmarkEnd w:id="320"/>
      <w:bookmarkEnd w:id="321"/>
      <w:bookmarkEnd w:id="322"/>
      <w:bookmarkEnd w:id="323"/>
      <w:bookmarkEnd w:id="324"/>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Основные задачи по развитию зелёных насаждений на территории Телецкого сельского поселения следующие:</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2. Увеличение площади зеленых насаждений общего пользования – парков, скверов, бульваров, уличного озеленения;</w:t>
      </w:r>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43679F" w:rsidRPr="0043679F" w:rsidRDefault="0043679F" w:rsidP="0043679F">
      <w:pPr>
        <w:suppressAutoHyphens/>
        <w:spacing w:after="0" w:line="240" w:lineRule="auto"/>
        <w:ind w:firstLine="426"/>
        <w:contextualSpacing/>
        <w:jc w:val="center"/>
        <w:outlineLvl w:val="2"/>
        <w:rPr>
          <w:rFonts w:ascii="Times New Roman" w:hAnsi="Times New Roman" w:cs="Times New Roman"/>
          <w:b/>
        </w:rPr>
      </w:pPr>
      <w:bookmarkStart w:id="325" w:name="_Toc290627667"/>
    </w:p>
    <w:p w:rsidR="0043679F" w:rsidRPr="0043679F" w:rsidRDefault="0043679F" w:rsidP="0043679F">
      <w:pPr>
        <w:suppressAutoHyphens/>
        <w:spacing w:after="0" w:line="240" w:lineRule="auto"/>
        <w:ind w:firstLine="426"/>
        <w:contextualSpacing/>
        <w:jc w:val="center"/>
        <w:outlineLvl w:val="2"/>
        <w:rPr>
          <w:rFonts w:ascii="Times New Roman" w:hAnsi="Times New Roman" w:cs="Times New Roman"/>
        </w:rPr>
      </w:pPr>
      <w:bookmarkStart w:id="326" w:name="_Toc512581759"/>
      <w:r w:rsidRPr="0043679F">
        <w:rPr>
          <w:rFonts w:ascii="Times New Roman" w:hAnsi="Times New Roman" w:cs="Times New Roman"/>
          <w:b/>
        </w:rPr>
        <w:t>2.6.2. Мероприятия по сохранению и развитию зелёных насаждений</w:t>
      </w:r>
      <w:bookmarkEnd w:id="325"/>
      <w:bookmarkEnd w:id="326"/>
    </w:p>
    <w:p w:rsidR="0043679F" w:rsidRPr="0043679F" w:rsidRDefault="0043679F" w:rsidP="0043679F">
      <w:pPr>
        <w:suppressAutoHyphen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Основные мероприятия по сохранению и развитию зелёных насаждений на территории Телецкого сельского поселения следующие:</w:t>
      </w:r>
    </w:p>
    <w:p w:rsidR="0043679F" w:rsidRPr="0043679F" w:rsidRDefault="0043679F" w:rsidP="0043679F">
      <w:pPr>
        <w:pStyle w:val="a5"/>
        <w:suppressAutoHyphens/>
        <w:spacing w:before="0" w:line="240" w:lineRule="auto"/>
        <w:ind w:firstLine="426"/>
        <w:contextualSpacing/>
        <w:jc w:val="both"/>
        <w:rPr>
          <w:rFonts w:ascii="Times New Roman" w:hAnsi="Times New Roman"/>
        </w:rPr>
      </w:pPr>
      <w:bookmarkStart w:id="327" w:name="_Toc260406520"/>
      <w:r w:rsidRPr="0043679F">
        <w:rPr>
          <w:rFonts w:ascii="Times New Roman" w:hAnsi="Times New Roman"/>
        </w:rPr>
        <w:t>1. Полное сохранение на территории Телецкого сельского поселения лесов государственного лесного фонда как ресурса обеспечения экологической устойчивости поселения.</w:t>
      </w:r>
    </w:p>
    <w:p w:rsidR="0043679F" w:rsidRPr="0043679F" w:rsidRDefault="0043679F" w:rsidP="0043679F">
      <w:pPr>
        <w:pStyle w:val="a5"/>
        <w:suppressAutoHyphens/>
        <w:spacing w:before="0" w:line="240" w:lineRule="auto"/>
        <w:ind w:firstLine="426"/>
        <w:contextualSpacing/>
        <w:jc w:val="both"/>
        <w:rPr>
          <w:rFonts w:ascii="Times New Roman" w:hAnsi="Times New Roman"/>
        </w:rPr>
      </w:pPr>
      <w:r w:rsidRPr="0043679F">
        <w:rPr>
          <w:rFonts w:ascii="Times New Roman" w:hAnsi="Times New Roman"/>
        </w:rPr>
        <w:t>2. Полное сохранение на территории Телецкого сельского поселения находящихся вне границ населенных пунктов участков залесенных территорий, в том числе берегов рек и озер, склонов оврагов и балок.</w:t>
      </w:r>
    </w:p>
    <w:p w:rsidR="0043679F" w:rsidRPr="0043679F" w:rsidRDefault="0043679F" w:rsidP="0043679F">
      <w:pPr>
        <w:pStyle w:val="a5"/>
        <w:suppressAutoHyphens/>
        <w:spacing w:before="0" w:line="240" w:lineRule="auto"/>
        <w:ind w:firstLine="426"/>
        <w:contextualSpacing/>
        <w:jc w:val="both"/>
        <w:rPr>
          <w:rFonts w:ascii="Times New Roman" w:hAnsi="Times New Roman"/>
        </w:rPr>
      </w:pPr>
      <w:r w:rsidRPr="0043679F">
        <w:rPr>
          <w:rFonts w:ascii="Times New Roman" w:hAnsi="Times New Roman"/>
        </w:rPr>
        <w:t>3. Организация на территории Телецкого сельского поселения особо охраняемых природных территорий федерального значения – национального парка «Придеснянский».</w:t>
      </w:r>
    </w:p>
    <w:p w:rsidR="0043679F" w:rsidRPr="0043679F" w:rsidRDefault="0043679F" w:rsidP="0043679F">
      <w:pPr>
        <w:pStyle w:val="a5"/>
        <w:suppressAutoHyphens/>
        <w:spacing w:before="0" w:line="240" w:lineRule="auto"/>
        <w:ind w:firstLine="426"/>
        <w:contextualSpacing/>
        <w:jc w:val="both"/>
        <w:rPr>
          <w:rFonts w:ascii="Times New Roman" w:hAnsi="Times New Roman"/>
        </w:rPr>
      </w:pPr>
      <w:r w:rsidRPr="0043679F">
        <w:rPr>
          <w:rFonts w:ascii="Times New Roman" w:hAnsi="Times New Roman"/>
        </w:rPr>
        <w:t>4. Проведение мероприятий по развитию зеленых насаждений на территории населенных пунктов Телецкого сельского поселения:</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деревня Красное:</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сохранение территорий зеленых насаждений на территории населенного пункта;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использование расположенных неподалеку лесных массивов в качестве рекреационных территорий;</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озеленение санитарно-защитных зон предприятия.</w:t>
      </w:r>
    </w:p>
    <w:p w:rsidR="0043679F" w:rsidRPr="0043679F" w:rsidRDefault="0043679F" w:rsidP="0043679F">
      <w:pPr>
        <w:suppressAutoHyphens/>
        <w:spacing w:after="0" w:line="240" w:lineRule="auto"/>
        <w:ind w:firstLine="426"/>
        <w:contextualSpacing/>
        <w:jc w:val="both"/>
        <w:rPr>
          <w:rFonts w:ascii="Times New Roman" w:hAnsi="Times New Roman" w:cs="Times New Roman"/>
          <w:b/>
          <w:szCs w:val="28"/>
        </w:rPr>
      </w:pPr>
      <w:r w:rsidRPr="0043679F">
        <w:rPr>
          <w:rFonts w:ascii="Times New Roman" w:hAnsi="Times New Roman" w:cs="Times New Roman"/>
          <w:b/>
          <w:szCs w:val="28"/>
        </w:rPr>
        <w:t>деревня Телец:</w:t>
      </w:r>
    </w:p>
    <w:p w:rsidR="0043679F" w:rsidRPr="0043679F" w:rsidRDefault="0043679F" w:rsidP="0043679F">
      <w:pPr>
        <w:pStyle w:val="a5"/>
        <w:keepNext w:val="0"/>
        <w:keepLines w:val="0"/>
        <w:numPr>
          <w:ilvl w:val="0"/>
          <w:numId w:val="43"/>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сохранение территорий зеленых насаждений на территории села с доведением общей площади зон озелененных территорий общего пользования до </w:t>
      </w:r>
      <w:smartTag w:uri="urn:schemas-microsoft-com:office:smarttags" w:element="metricconverter">
        <w:smartTagPr>
          <w:attr w:name="ProductID" w:val="10,71 га"/>
        </w:smartTagPr>
        <w:r w:rsidRPr="0043679F">
          <w:rPr>
            <w:rFonts w:ascii="Times New Roman" w:hAnsi="Times New Roman"/>
          </w:rPr>
          <w:t>10,71 га</w:t>
        </w:r>
      </w:smartTag>
      <w:r w:rsidRPr="0043679F">
        <w:rPr>
          <w:rFonts w:ascii="Times New Roman" w:hAnsi="Times New Roman"/>
        </w:rPr>
        <w:t>;</w:t>
      </w:r>
    </w:p>
    <w:p w:rsidR="0043679F" w:rsidRPr="0043679F" w:rsidRDefault="0043679F" w:rsidP="0043679F">
      <w:pPr>
        <w:pStyle w:val="a5"/>
        <w:keepNext w:val="0"/>
        <w:keepLines w:val="0"/>
        <w:numPr>
          <w:ilvl w:val="0"/>
          <w:numId w:val="43"/>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keepNext w:val="0"/>
        <w:keepLines w:val="0"/>
        <w:numPr>
          <w:ilvl w:val="0"/>
          <w:numId w:val="43"/>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озеленение санитарно-защитных зон предприятий и коммунальных объектов.</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деревня Поповка: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сохранение территорий зеленых насаждений на территории села с доведением общей площади зон озелененных территорий общего пользования до </w:t>
      </w:r>
      <w:smartTag w:uri="urn:schemas-microsoft-com:office:smarttags" w:element="metricconverter">
        <w:smartTagPr>
          <w:attr w:name="ProductID" w:val="11,43 га"/>
        </w:smartTagPr>
        <w:r w:rsidRPr="0043679F">
          <w:rPr>
            <w:rFonts w:ascii="Times New Roman" w:hAnsi="Times New Roman"/>
          </w:rPr>
          <w:t>11,43 га</w:t>
        </w:r>
      </w:smartTag>
      <w:r w:rsidRPr="0043679F">
        <w:rPr>
          <w:rFonts w:ascii="Times New Roman" w:hAnsi="Times New Roman"/>
        </w:rPr>
        <w:t>;</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озеленение санитарно-защитной зоны кладбища.</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поселок Прогресс:</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сохранение территорий зеленых насаждений на территории населенного пункта;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использование расположенных неподалеку лесных массивов в качестве рекреационных территорий;</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ж/д разъезд Непорень:</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сохранение территорий зеленых насаждений на территории населенного пункта;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использование расположенных неподалеку лесных массивов в качестве рекреационных территорий;</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поселок Старая Непорень:</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сохранение территорий зеленых насаждений на территории населенного пункта;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использование расположенных неподалеку лесных массивов в качестве рекреационных территорий;</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село Филипповичи:</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сохранение территорий зеленых насаждений на территории села с доведением общей площади зон озелененных территорий общего пользования до </w:t>
      </w:r>
      <w:smartTag w:uri="urn:schemas-microsoft-com:office:smarttags" w:element="metricconverter">
        <w:smartTagPr>
          <w:attr w:name="ProductID" w:val="7,64 га"/>
        </w:smartTagPr>
        <w:r w:rsidRPr="0043679F">
          <w:rPr>
            <w:rFonts w:ascii="Times New Roman" w:hAnsi="Times New Roman"/>
          </w:rPr>
          <w:t>7,64 га</w:t>
        </w:r>
      </w:smartTag>
      <w:r w:rsidRPr="0043679F">
        <w:rPr>
          <w:rFonts w:ascii="Times New Roman" w:hAnsi="Times New Roman"/>
        </w:rPr>
        <w:t>;</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озеленение санитарно-защитных зон предприятий и коммунальных объектов.</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деревня Лучки:</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сохранение территорий зеленых насаждений на территории деревни с доведением общей площади зон озелененных территорий общего пользования до </w:t>
      </w:r>
      <w:smartTag w:uri="urn:schemas-microsoft-com:office:smarttags" w:element="metricconverter">
        <w:smartTagPr>
          <w:attr w:name="ProductID" w:val="0,98 га"/>
        </w:smartTagPr>
        <w:r w:rsidRPr="0043679F">
          <w:rPr>
            <w:rFonts w:ascii="Times New Roman" w:hAnsi="Times New Roman"/>
          </w:rPr>
          <w:t>0,98 га</w:t>
        </w:r>
      </w:smartTag>
      <w:r w:rsidRPr="0043679F">
        <w:rPr>
          <w:rFonts w:ascii="Times New Roman" w:hAnsi="Times New Roman"/>
        </w:rPr>
        <w:t>;</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деревня Макарзно:</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сохранение территорий зеленых насаждений на территории деревни с доведением общей площади зон озелененных территорий общего пользования до </w:t>
      </w:r>
      <w:smartTag w:uri="urn:schemas-microsoft-com:office:smarttags" w:element="metricconverter">
        <w:smartTagPr>
          <w:attr w:name="ProductID" w:val="0,41 га"/>
        </w:smartTagPr>
        <w:r w:rsidRPr="0043679F">
          <w:rPr>
            <w:rFonts w:ascii="Times New Roman" w:hAnsi="Times New Roman"/>
          </w:rPr>
          <w:t>0,41 га</w:t>
        </w:r>
      </w:smartTag>
      <w:r w:rsidRPr="0043679F">
        <w:rPr>
          <w:rFonts w:ascii="Times New Roman" w:hAnsi="Times New Roman"/>
        </w:rPr>
        <w:t>;</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использование расположенных неподалеку лесных массивов в качестве рекреационных территорий;</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деревня Кветунь:</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сохранение и расширение территорий зеленых насаждений на территории деревни с доведением общей площади зон озелененных территорий общего пользования до </w:t>
      </w:r>
      <w:smartTag w:uri="urn:schemas-microsoft-com:office:smarttags" w:element="metricconverter">
        <w:smartTagPr>
          <w:attr w:name="ProductID" w:val="12,48 га"/>
        </w:smartTagPr>
        <w:r w:rsidRPr="0043679F">
          <w:rPr>
            <w:rFonts w:ascii="Times New Roman" w:hAnsi="Times New Roman"/>
          </w:rPr>
          <w:t>12,48 га</w:t>
        </w:r>
      </w:smartTag>
      <w:r w:rsidRPr="0043679F">
        <w:rPr>
          <w:rFonts w:ascii="Times New Roman" w:hAnsi="Times New Roman"/>
        </w:rPr>
        <w:t>;</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озеленение санитарно-защитной зоны кладбища.</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деревня Колодезки:</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сохранение территорий зеленых насаждений на территории деревни с доведением общей площади зон озелененных территорий общего пользования до </w:t>
      </w:r>
      <w:smartTag w:uri="urn:schemas-microsoft-com:office:smarttags" w:element="metricconverter">
        <w:smartTagPr>
          <w:attr w:name="ProductID" w:val="26,39 га"/>
        </w:smartTagPr>
        <w:r w:rsidRPr="0043679F">
          <w:rPr>
            <w:rFonts w:ascii="Times New Roman" w:hAnsi="Times New Roman"/>
          </w:rPr>
          <w:t>26,39 га</w:t>
        </w:r>
      </w:smartTag>
      <w:r w:rsidRPr="0043679F">
        <w:rPr>
          <w:rFonts w:ascii="Times New Roman" w:hAnsi="Times New Roman"/>
        </w:rPr>
        <w:t>;</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озеленение санитарно-защитной зоны предприятия.</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Поселок Высокий Ключ:</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сохранение территорий зеленых насаждений на территории деревни с доведением общей площади зон озелененных территорий общего пользования до </w:t>
      </w:r>
      <w:smartTag w:uri="urn:schemas-microsoft-com:office:smarttags" w:element="metricconverter">
        <w:smartTagPr>
          <w:attr w:name="ProductID" w:val="0,24 га"/>
        </w:smartTagPr>
        <w:r w:rsidRPr="0043679F">
          <w:rPr>
            <w:rFonts w:ascii="Times New Roman" w:hAnsi="Times New Roman"/>
          </w:rPr>
          <w:t>0,24 га</w:t>
        </w:r>
      </w:smartTag>
      <w:r w:rsidRPr="0043679F">
        <w:rPr>
          <w:rFonts w:ascii="Times New Roman" w:hAnsi="Times New Roman"/>
        </w:rPr>
        <w:t>;</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озеленение санитарно-защитной зоны кладбища.</w:t>
      </w:r>
    </w:p>
    <w:p w:rsidR="0043679F" w:rsidRPr="0043679F" w:rsidRDefault="0043679F" w:rsidP="0043679F">
      <w:pPr>
        <w:pStyle w:val="a5"/>
        <w:suppressAutoHyphens/>
        <w:spacing w:before="0" w:line="240" w:lineRule="auto"/>
        <w:ind w:firstLine="426"/>
        <w:contextualSpacing/>
        <w:jc w:val="both"/>
        <w:rPr>
          <w:rFonts w:ascii="Times New Roman" w:hAnsi="Times New Roman"/>
          <w:b w:val="0"/>
        </w:rPr>
      </w:pPr>
      <w:r w:rsidRPr="0043679F">
        <w:rPr>
          <w:rFonts w:ascii="Times New Roman" w:hAnsi="Times New Roman"/>
          <w:b w:val="0"/>
        </w:rPr>
        <w:t>деревня Карташово:</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сохранение территорий зеленых насаждений на территории деревни;</w:t>
      </w:r>
    </w:p>
    <w:p w:rsidR="0043679F" w:rsidRPr="0043679F" w:rsidRDefault="0043679F" w:rsidP="0043679F">
      <w:pPr>
        <w:pStyle w:val="a5"/>
        <w:keepNext w:val="0"/>
        <w:keepLines w:val="0"/>
        <w:numPr>
          <w:ilvl w:val="0"/>
          <w:numId w:val="42"/>
        </w:numPr>
        <w:suppressAutoHyphens/>
        <w:spacing w:before="0" w:line="240" w:lineRule="auto"/>
        <w:ind w:left="0" w:firstLine="426"/>
        <w:contextualSpacing/>
        <w:jc w:val="both"/>
        <w:rPr>
          <w:rFonts w:ascii="Times New Roman" w:hAnsi="Times New Roman"/>
        </w:rPr>
      </w:pPr>
      <w:r w:rsidRPr="0043679F">
        <w:rPr>
          <w:rFonts w:ascii="Times New Roman" w:hAnsi="Times New Roman"/>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43679F">
          <w:rPr>
            <w:rFonts w:ascii="Times New Roman" w:hAnsi="Times New Roman"/>
          </w:rPr>
          <w:t>30 м</w:t>
        </w:r>
        <w:r w:rsidRPr="0043679F">
          <w:rPr>
            <w:rFonts w:ascii="Times New Roman" w:hAnsi="Times New Roman"/>
            <w:vertAlign w:val="superscript"/>
          </w:rPr>
          <w:t>2</w:t>
        </w:r>
      </w:smartTag>
      <w:r w:rsidRPr="0043679F">
        <w:rPr>
          <w:rFonts w:ascii="Times New Roman" w:hAnsi="Times New Roman"/>
          <w:vertAlign w:val="superscript"/>
        </w:rPr>
        <w:t xml:space="preserve"> </w:t>
      </w:r>
      <w:r w:rsidRPr="0043679F">
        <w:rPr>
          <w:rFonts w:ascii="Times New Roman" w:hAnsi="Times New Roman"/>
        </w:rPr>
        <w:t>на человека;</w:t>
      </w:r>
    </w:p>
    <w:p w:rsidR="0043679F" w:rsidRPr="0043679F" w:rsidRDefault="0043679F" w:rsidP="0043679F">
      <w:pPr>
        <w:pStyle w:val="9"/>
        <w:spacing w:before="0"/>
        <w:ind w:firstLine="426"/>
        <w:contextualSpacing/>
        <w:jc w:val="center"/>
        <w:rPr>
          <w:rFonts w:ascii="Times New Roman" w:hAnsi="Times New Roman" w:cs="Times New Roman"/>
          <w:b/>
          <w:sz w:val="24"/>
          <w:szCs w:val="24"/>
        </w:rPr>
      </w:pPr>
    </w:p>
    <w:p w:rsidR="0043679F" w:rsidRPr="0043679F" w:rsidRDefault="0043679F" w:rsidP="0043679F">
      <w:pPr>
        <w:pStyle w:val="9"/>
        <w:spacing w:before="0"/>
        <w:ind w:firstLine="426"/>
        <w:contextualSpacing/>
        <w:jc w:val="center"/>
        <w:rPr>
          <w:rFonts w:ascii="Times New Roman" w:hAnsi="Times New Roman" w:cs="Times New Roman"/>
          <w:b/>
          <w:sz w:val="24"/>
          <w:szCs w:val="24"/>
        </w:rPr>
      </w:pPr>
      <w:r w:rsidRPr="0043679F">
        <w:rPr>
          <w:rFonts w:ascii="Times New Roman" w:hAnsi="Times New Roman" w:cs="Times New Roman"/>
          <w:b/>
          <w:sz w:val="24"/>
          <w:szCs w:val="24"/>
        </w:rPr>
        <w:t>Система зеленых насаждений</w:t>
      </w:r>
      <w:bookmarkEnd w:id="327"/>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Характер построения системы озеленения определяется планировочной  структурой населенных пунктов.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По функциональному назначению зеленые насаждения подразделяются на три группы: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 </w:t>
      </w:r>
      <w:r w:rsidRPr="0043679F">
        <w:rPr>
          <w:rFonts w:ascii="Times New Roman" w:hAnsi="Times New Roman" w:cs="Times New Roman"/>
          <w:b/>
          <w:i/>
        </w:rPr>
        <w:t>зеленые насаждения общего пользования</w:t>
      </w:r>
      <w:r w:rsidRPr="0043679F">
        <w:rPr>
          <w:rFonts w:ascii="Times New Roman" w:hAnsi="Times New Roman" w:cs="Times New Roman"/>
        </w:rPr>
        <w:t>, предназначенные для различных форм отдыха всего населения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w:t>
      </w:r>
      <w:r w:rsidRPr="0043679F">
        <w:rPr>
          <w:rFonts w:ascii="Times New Roman" w:hAnsi="Times New Roman" w:cs="Times New Roman"/>
          <w:b/>
          <w:i/>
        </w:rPr>
        <w:t>зеленые насаждения ограниченного пользования</w:t>
      </w:r>
      <w:r w:rsidRPr="0043679F">
        <w:rPr>
          <w:rFonts w:ascii="Times New Roman" w:hAnsi="Times New Roman" w:cs="Times New Roman"/>
        </w:rPr>
        <w:t>, включающие озелененные территории жилых кварталов, детских, учебных, медицинских учреждений, промышленных предприятий и т.д.</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w:t>
      </w:r>
      <w:r w:rsidRPr="0043679F">
        <w:rPr>
          <w:rFonts w:ascii="Times New Roman" w:hAnsi="Times New Roman" w:cs="Times New Roman"/>
          <w:b/>
          <w:i/>
        </w:rPr>
        <w:t>зеленые насаждения специального назначения</w:t>
      </w:r>
      <w:r w:rsidRPr="0043679F">
        <w:rPr>
          <w:rFonts w:ascii="Times New Roman" w:hAnsi="Times New Roman" w:cs="Times New Roman"/>
        </w:rPr>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43679F" w:rsidRPr="0043679F" w:rsidRDefault="0043679F" w:rsidP="0043679F">
      <w:pPr>
        <w:spacing w:after="0" w:line="240" w:lineRule="auto"/>
        <w:ind w:firstLine="426"/>
        <w:contextualSpacing/>
        <w:rPr>
          <w:rFonts w:ascii="Times New Roman" w:hAnsi="Times New Roman" w:cs="Times New Roman"/>
          <w:b/>
        </w:rPr>
      </w:pPr>
      <w:r w:rsidRPr="0043679F">
        <w:rPr>
          <w:rFonts w:ascii="Times New Roman" w:hAnsi="Times New Roman" w:cs="Times New Roman"/>
          <w:b/>
        </w:rPr>
        <w:t>Зеленые насаждения общего пользования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43679F" w:rsidRPr="0043679F" w:rsidRDefault="0043679F" w:rsidP="0043679F">
      <w:pPr>
        <w:spacing w:after="0" w:line="240" w:lineRule="auto"/>
        <w:ind w:firstLine="426"/>
        <w:contextualSpacing/>
        <w:rPr>
          <w:rFonts w:ascii="Times New Roman" w:hAnsi="Times New Roman" w:cs="Times New Roman"/>
        </w:rPr>
      </w:pPr>
      <w:r w:rsidRPr="0043679F">
        <w:rPr>
          <w:rFonts w:ascii="Times New Roman" w:hAnsi="Times New Roman" w:cs="Times New Roman"/>
          <w:b/>
        </w:rPr>
        <w:t>Зеленые насаждения ограниченного пользования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43679F" w:rsidRPr="0043679F" w:rsidRDefault="0043679F" w:rsidP="0043679F">
      <w:pPr>
        <w:spacing w:after="0" w:line="240" w:lineRule="auto"/>
        <w:ind w:firstLine="426"/>
        <w:contextualSpacing/>
        <w:rPr>
          <w:rFonts w:ascii="Times New Roman" w:hAnsi="Times New Roman" w:cs="Times New Roman"/>
          <w:b/>
        </w:rPr>
      </w:pPr>
      <w:r w:rsidRPr="0043679F">
        <w:rPr>
          <w:rFonts w:ascii="Times New Roman" w:hAnsi="Times New Roman" w:cs="Times New Roman"/>
          <w:b/>
        </w:rPr>
        <w:t>Зеленые насаждения специального назначения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43679F" w:rsidRPr="0043679F" w:rsidRDefault="0043679F" w:rsidP="0043679F">
      <w:pPr>
        <w:spacing w:after="0" w:line="240" w:lineRule="auto"/>
        <w:ind w:firstLine="426"/>
        <w:contextualSpacing/>
        <w:jc w:val="both"/>
        <w:rPr>
          <w:rFonts w:ascii="Times New Roman" w:hAnsi="Times New Roman" w:cs="Times New Roman"/>
          <w:b/>
        </w:rPr>
      </w:pPr>
      <w:r w:rsidRPr="0043679F">
        <w:rPr>
          <w:rFonts w:ascii="Times New Roman" w:hAnsi="Times New Roman" w:cs="Times New Roman"/>
          <w:b/>
        </w:rPr>
        <w:t>Проектные предложения</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В целях создания условий для полноценного отдыха населения генеральным планом планируется развитие рекреационных зон и объектов.</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В населенных пунктах Телецкого сельского поселения предполагается сохранить существующие зелёные насаждения и значительно расширить территории озеленения за счёт освоения новых территорий в районах нового жилищного строительства, а также озеленения территорий со сложным рельефом. Для этих целей генеральный план Телецкого сельского поселения устанавливает границы функциональных зон –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размещения озеленения, выполняющего защитные и специальные функции по снижению негативного воздействия объектов на окружающую среду).</w:t>
      </w:r>
    </w:p>
    <w:p w:rsidR="0043679F" w:rsidRPr="0043679F" w:rsidRDefault="0043679F" w:rsidP="0043679F">
      <w:pPr>
        <w:pStyle w:val="3"/>
        <w:spacing w:before="0"/>
        <w:ind w:firstLine="426"/>
        <w:contextualSpacing/>
        <w:rPr>
          <w:rFonts w:ascii="Times New Roman" w:hAnsi="Times New Roman"/>
          <w:color w:val="548DD4"/>
        </w:rPr>
      </w:pPr>
      <w:r w:rsidRPr="0043679F">
        <w:rPr>
          <w:rFonts w:ascii="Times New Roman" w:hAnsi="Times New Roman"/>
        </w:rPr>
        <w:t xml:space="preserve">В населенных пунктах поселения предполагается создание бульваров вдоль основных автодорог, а также небольших скверов возле административно-общественных зданий.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Увеличение озелененных территорий общего пользования связано с необходимостью создания комфортных условий проживания населения на территории Телецкого сельского поселения.</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В целях создания условий для полноценного отдыха населения генеральным планом планируется развитие рекреационных зон и объектов.</w:t>
      </w:r>
    </w:p>
    <w:p w:rsidR="0043679F" w:rsidRPr="0043679F" w:rsidRDefault="0043679F" w:rsidP="0043679F">
      <w:pPr>
        <w:tabs>
          <w:tab w:val="left" w:pos="927"/>
          <w:tab w:val="center" w:pos="4677"/>
        </w:tabs>
        <w:spacing w:after="0" w:line="240" w:lineRule="auto"/>
        <w:ind w:firstLine="426"/>
        <w:contextualSpacing/>
        <w:jc w:val="center"/>
        <w:rPr>
          <w:rFonts w:ascii="Times New Roman" w:hAnsi="Times New Roman" w:cs="Times New Roman"/>
          <w:b/>
        </w:rPr>
      </w:pPr>
      <w:bookmarkStart w:id="328" w:name="_Toc286310006"/>
      <w:bookmarkStart w:id="329" w:name="_Toc286310157"/>
      <w:r w:rsidRPr="0043679F">
        <w:rPr>
          <w:rFonts w:ascii="Times New Roman" w:hAnsi="Times New Roman" w:cs="Times New Roman"/>
          <w:b/>
        </w:rPr>
        <w:t>Принципы и правила озеленения селитебных территорий</w:t>
      </w:r>
      <w:bookmarkEnd w:id="328"/>
      <w:bookmarkEnd w:id="329"/>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43679F" w:rsidRPr="0043679F" w:rsidRDefault="0043679F" w:rsidP="0043679F">
      <w:pPr>
        <w:spacing w:after="0" w:line="240" w:lineRule="auto"/>
        <w:ind w:firstLine="426"/>
        <w:contextualSpacing/>
        <w:jc w:val="both"/>
        <w:rPr>
          <w:rFonts w:ascii="Times New Roman" w:hAnsi="Times New Roman" w:cs="Times New Roman"/>
          <w:u w:val="single"/>
        </w:rPr>
      </w:pPr>
      <w:r w:rsidRPr="0043679F">
        <w:rPr>
          <w:rFonts w:ascii="Times New Roman" w:hAnsi="Times New Roman" w:cs="Times New Roman"/>
          <w:u w:val="single"/>
        </w:rPr>
        <w:t>Ассортимент пород, устойчивых против производственных выбросов:</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u w:val="single"/>
        </w:rPr>
        <w:t>Деревья</w:t>
      </w:r>
      <w:r w:rsidRPr="0043679F">
        <w:rPr>
          <w:rFonts w:ascii="Times New Roman" w:hAnsi="Times New Roman" w:cs="Times New Roman"/>
        </w:rPr>
        <w:t>: тополь лавролистный, шелковица белая, ива белая плакучая, вяз обыкновенный, рябина обыкновенная.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u w:val="single"/>
        </w:rPr>
        <w:t>Кустарники</w:t>
      </w:r>
      <w:r w:rsidRPr="0043679F">
        <w:rPr>
          <w:rFonts w:ascii="Times New Roman" w:hAnsi="Times New Roman" w:cs="Times New Roman"/>
        </w:rPr>
        <w:t>: акация желтая, бузина красная, жимолость татарская, чубушник обыкновенный, шиповник краснолистный.</w:t>
      </w:r>
    </w:p>
    <w:p w:rsidR="0043679F" w:rsidRPr="0043679F" w:rsidRDefault="0043679F" w:rsidP="0043679F">
      <w:pPr>
        <w:pStyle w:val="35"/>
        <w:spacing w:after="0"/>
        <w:ind w:left="0" w:firstLine="426"/>
        <w:contextualSpacing/>
        <w:jc w:val="center"/>
        <w:rPr>
          <w:b/>
          <w:bCs/>
        </w:rPr>
      </w:pPr>
      <w:r w:rsidRPr="0043679F">
        <w:rPr>
          <w:b/>
          <w:bCs/>
        </w:rPr>
        <w:t>Мероприятия по охране зеленых насаждений общего пользования</w:t>
      </w:r>
    </w:p>
    <w:p w:rsidR="0043679F" w:rsidRPr="0043679F" w:rsidRDefault="0043679F" w:rsidP="0043679F">
      <w:pPr>
        <w:pStyle w:val="35"/>
        <w:spacing w:after="0"/>
        <w:ind w:left="0" w:firstLine="426"/>
        <w:contextualSpacing/>
        <w:rPr>
          <w:bCs/>
        </w:rPr>
      </w:pPr>
      <w:r w:rsidRPr="0043679F">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43679F" w:rsidRPr="0043679F" w:rsidRDefault="0043679F" w:rsidP="0043679F">
      <w:pPr>
        <w:pStyle w:val="35"/>
        <w:spacing w:after="0"/>
        <w:ind w:left="0" w:firstLine="426"/>
        <w:contextualSpacing/>
        <w:rPr>
          <w:bCs/>
        </w:rPr>
      </w:pPr>
      <w:r w:rsidRPr="0043679F">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43679F" w:rsidRPr="0043679F" w:rsidRDefault="0043679F" w:rsidP="0043679F">
      <w:pPr>
        <w:pStyle w:val="35"/>
        <w:spacing w:after="0"/>
        <w:ind w:left="0" w:firstLine="426"/>
        <w:contextualSpacing/>
        <w:rPr>
          <w:bCs/>
        </w:rPr>
      </w:pPr>
      <w:r w:rsidRPr="0043679F">
        <w:rPr>
          <w:bCs/>
        </w:rPr>
        <w:t>1.лесопарковые рубки;</w:t>
      </w:r>
    </w:p>
    <w:p w:rsidR="0043679F" w:rsidRPr="0043679F" w:rsidRDefault="0043679F" w:rsidP="0043679F">
      <w:pPr>
        <w:pStyle w:val="35"/>
        <w:spacing w:after="0"/>
        <w:ind w:left="0" w:firstLine="426"/>
        <w:contextualSpacing/>
        <w:rPr>
          <w:bCs/>
        </w:rPr>
      </w:pPr>
      <w:r w:rsidRPr="0043679F">
        <w:rPr>
          <w:bCs/>
        </w:rPr>
        <w:t>2.лесопарковые (декоративные) посадки, дендрологическое обоснование;</w:t>
      </w:r>
    </w:p>
    <w:p w:rsidR="0043679F" w:rsidRPr="0043679F" w:rsidRDefault="0043679F" w:rsidP="0043679F">
      <w:pPr>
        <w:pStyle w:val="35"/>
        <w:spacing w:after="0"/>
        <w:ind w:left="0" w:firstLine="426"/>
        <w:contextualSpacing/>
        <w:rPr>
          <w:bCs/>
        </w:rPr>
      </w:pPr>
      <w:r w:rsidRPr="0043679F">
        <w:rPr>
          <w:bCs/>
        </w:rPr>
        <w:t>3. мероприятия по охране и защите парковых посадок;</w:t>
      </w:r>
    </w:p>
    <w:p w:rsidR="0043679F" w:rsidRPr="0043679F" w:rsidRDefault="0043679F" w:rsidP="0043679F">
      <w:pPr>
        <w:pStyle w:val="35"/>
        <w:spacing w:after="0"/>
        <w:ind w:left="0" w:firstLine="426"/>
        <w:contextualSpacing/>
        <w:rPr>
          <w:bCs/>
        </w:rPr>
      </w:pPr>
      <w:r w:rsidRPr="0043679F">
        <w:rPr>
          <w:bCs/>
        </w:rPr>
        <w:t>4.биотехнические мероприятия.</w:t>
      </w:r>
    </w:p>
    <w:p w:rsidR="0043679F" w:rsidRPr="0043679F" w:rsidRDefault="0043679F" w:rsidP="0043679F">
      <w:pPr>
        <w:pStyle w:val="35"/>
        <w:spacing w:after="0"/>
        <w:ind w:left="0" w:firstLine="426"/>
        <w:contextualSpacing/>
        <w:rPr>
          <w:b/>
          <w:bCs/>
          <w:u w:val="single"/>
        </w:rPr>
      </w:pPr>
      <w:r w:rsidRPr="0043679F">
        <w:rPr>
          <w:b/>
          <w:bCs/>
          <w:u w:val="single"/>
        </w:rPr>
        <w:t>Лесопарковые рубки.</w:t>
      </w:r>
    </w:p>
    <w:p w:rsidR="0043679F" w:rsidRPr="0043679F" w:rsidRDefault="0043679F" w:rsidP="0043679F">
      <w:pPr>
        <w:pStyle w:val="35"/>
        <w:spacing w:after="0"/>
        <w:ind w:left="0" w:firstLine="426"/>
        <w:contextualSpacing/>
        <w:rPr>
          <w:bCs/>
        </w:rPr>
      </w:pPr>
      <w:r w:rsidRPr="0043679F">
        <w:rPr>
          <w:bCs/>
        </w:rPr>
        <w:t>В насаждениях зоны активного отдыха парков должно быть предусмотрено:</w:t>
      </w:r>
    </w:p>
    <w:p w:rsidR="0043679F" w:rsidRPr="0043679F" w:rsidRDefault="0043679F" w:rsidP="0043679F">
      <w:pPr>
        <w:pStyle w:val="35"/>
        <w:spacing w:after="0"/>
        <w:ind w:left="0" w:firstLine="426"/>
        <w:contextualSpacing/>
        <w:rPr>
          <w:bCs/>
        </w:rPr>
      </w:pPr>
      <w:r w:rsidRPr="0043679F">
        <w:rPr>
          <w:bCs/>
        </w:rPr>
        <w:t xml:space="preserve">1. </w:t>
      </w:r>
      <w:r w:rsidRPr="0043679F">
        <w:rPr>
          <w:bCs/>
          <w:u w:val="single"/>
        </w:rPr>
        <w:t>Прореживание.</w:t>
      </w:r>
      <w:r w:rsidRPr="0043679F">
        <w:rPr>
          <w:bCs/>
        </w:rPr>
        <w:t xml:space="preserve"> Назначается в простых по форме насаждениях до 40 лет, в которых подрост и подлесок не требуют ухода. Таким образом, создаются условия для роста и развития главных пород.</w:t>
      </w:r>
    </w:p>
    <w:p w:rsidR="0043679F" w:rsidRPr="0043679F" w:rsidRDefault="0043679F" w:rsidP="0043679F">
      <w:pPr>
        <w:pStyle w:val="35"/>
        <w:spacing w:after="0"/>
        <w:ind w:left="0" w:firstLine="426"/>
        <w:contextualSpacing/>
        <w:rPr>
          <w:bCs/>
        </w:rPr>
      </w:pPr>
      <w:r w:rsidRPr="0043679F">
        <w:rPr>
          <w:bCs/>
        </w:rPr>
        <w:t xml:space="preserve">2. </w:t>
      </w:r>
      <w:r w:rsidRPr="0043679F">
        <w:rPr>
          <w:bCs/>
          <w:u w:val="single"/>
        </w:rPr>
        <w:t>Рубки ухода за подростом</w:t>
      </w:r>
      <w:r w:rsidRPr="0043679F">
        <w:rPr>
          <w:bCs/>
        </w:rPr>
        <w:t>.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43679F" w:rsidRPr="0043679F" w:rsidRDefault="0043679F" w:rsidP="0043679F">
      <w:pPr>
        <w:pStyle w:val="35"/>
        <w:spacing w:after="0"/>
        <w:ind w:left="0" w:firstLine="426"/>
        <w:contextualSpacing/>
        <w:rPr>
          <w:bCs/>
        </w:rPr>
      </w:pPr>
      <w:r w:rsidRPr="0043679F">
        <w:rPr>
          <w:bCs/>
        </w:rPr>
        <w:t>3.</w:t>
      </w:r>
      <w:r w:rsidRPr="0043679F">
        <w:rPr>
          <w:bCs/>
          <w:u w:val="single"/>
        </w:rPr>
        <w:t>Санитарные рубки</w:t>
      </w:r>
      <w:r w:rsidRPr="0043679F">
        <w:rPr>
          <w:bCs/>
        </w:rPr>
        <w:t>.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43679F" w:rsidRPr="0043679F" w:rsidRDefault="0043679F" w:rsidP="0043679F">
      <w:pPr>
        <w:pStyle w:val="35"/>
        <w:spacing w:after="0"/>
        <w:ind w:left="0" w:firstLine="426"/>
        <w:contextualSpacing/>
        <w:rPr>
          <w:b/>
          <w:bCs/>
          <w:u w:val="single"/>
        </w:rPr>
      </w:pPr>
      <w:r w:rsidRPr="0043679F">
        <w:rPr>
          <w:b/>
          <w:bCs/>
          <w:u w:val="single"/>
        </w:rPr>
        <w:t>Дендрологическое обследование</w:t>
      </w:r>
    </w:p>
    <w:p w:rsidR="0043679F" w:rsidRPr="0043679F" w:rsidRDefault="0043679F" w:rsidP="0043679F">
      <w:pPr>
        <w:pStyle w:val="35"/>
        <w:spacing w:after="0"/>
        <w:ind w:left="0" w:firstLine="426"/>
        <w:contextualSpacing/>
        <w:rPr>
          <w:bCs/>
        </w:rPr>
      </w:pPr>
      <w:r w:rsidRPr="0043679F">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43679F" w:rsidRPr="0043679F" w:rsidRDefault="0043679F" w:rsidP="0043679F">
      <w:pPr>
        <w:pStyle w:val="35"/>
        <w:spacing w:after="0"/>
        <w:ind w:left="0" w:firstLine="426"/>
        <w:contextualSpacing/>
        <w:rPr>
          <w:bCs/>
        </w:rPr>
      </w:pPr>
      <w:r w:rsidRPr="0043679F">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43679F" w:rsidRPr="0043679F" w:rsidRDefault="0043679F" w:rsidP="0043679F">
      <w:pPr>
        <w:pStyle w:val="35"/>
        <w:spacing w:after="0"/>
        <w:ind w:left="0" w:firstLine="426"/>
        <w:contextualSpacing/>
        <w:rPr>
          <w:bCs/>
        </w:rPr>
      </w:pPr>
      <w:r w:rsidRPr="0043679F">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43679F" w:rsidRPr="0043679F" w:rsidRDefault="0043679F" w:rsidP="0043679F">
      <w:pPr>
        <w:pStyle w:val="35"/>
        <w:spacing w:after="0"/>
        <w:ind w:left="0" w:firstLine="426"/>
        <w:contextualSpacing/>
        <w:rPr>
          <w:bCs/>
        </w:rPr>
      </w:pPr>
      <w:r w:rsidRPr="0043679F">
        <w:rPr>
          <w:bCs/>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43679F" w:rsidRPr="0043679F" w:rsidRDefault="0043679F" w:rsidP="0043679F">
      <w:pPr>
        <w:pStyle w:val="35"/>
        <w:spacing w:after="0"/>
        <w:ind w:left="0" w:firstLine="426"/>
        <w:contextualSpacing/>
        <w:rPr>
          <w:bCs/>
        </w:rPr>
      </w:pPr>
      <w:r w:rsidRPr="0043679F">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43679F" w:rsidRPr="0043679F" w:rsidRDefault="0043679F" w:rsidP="0043679F">
      <w:pPr>
        <w:pStyle w:val="35"/>
        <w:spacing w:after="0"/>
        <w:ind w:left="0" w:firstLine="426"/>
        <w:contextualSpacing/>
        <w:jc w:val="center"/>
        <w:rPr>
          <w:b/>
          <w:bCs/>
          <w:u w:val="single"/>
        </w:rPr>
      </w:pPr>
      <w:r w:rsidRPr="0043679F">
        <w:rPr>
          <w:b/>
          <w:bCs/>
          <w:u w:val="single"/>
        </w:rPr>
        <w:t>Мероприятия по охране и защите посадок в парках и скверах</w:t>
      </w:r>
    </w:p>
    <w:p w:rsidR="0043679F" w:rsidRPr="0043679F" w:rsidRDefault="0043679F" w:rsidP="0043679F">
      <w:pPr>
        <w:pStyle w:val="35"/>
        <w:spacing w:after="0"/>
        <w:ind w:left="0" w:firstLine="426"/>
        <w:contextualSpacing/>
        <w:rPr>
          <w:bCs/>
        </w:rPr>
      </w:pPr>
      <w:r w:rsidRPr="0043679F">
        <w:rPr>
          <w:bCs/>
          <w:u w:val="single"/>
        </w:rPr>
        <w:t>Противопожарные мероприятия</w:t>
      </w:r>
      <w:r w:rsidRPr="0043679F">
        <w:rPr>
          <w:bCs/>
          <w:i/>
        </w:rPr>
        <w:t>.</w:t>
      </w:r>
      <w:r w:rsidRPr="0043679F">
        <w:rPr>
          <w:bCs/>
        </w:rPr>
        <w:t xml:space="preserve"> Они включают в себя предупредительные мероприятия и систему обнаружения пожаров.</w:t>
      </w:r>
    </w:p>
    <w:p w:rsidR="0043679F" w:rsidRPr="0043679F" w:rsidRDefault="0043679F" w:rsidP="0043679F">
      <w:pPr>
        <w:pStyle w:val="35"/>
        <w:spacing w:after="0"/>
        <w:ind w:left="0" w:firstLine="426"/>
        <w:contextualSpacing/>
        <w:rPr>
          <w:bCs/>
        </w:rPr>
      </w:pPr>
      <w:r w:rsidRPr="0043679F">
        <w:rPr>
          <w:bCs/>
        </w:rPr>
        <w:t>Тушение пожаров предусмотрено производить силами пожарных частей.</w:t>
      </w:r>
    </w:p>
    <w:p w:rsidR="0043679F" w:rsidRPr="0043679F" w:rsidRDefault="0043679F" w:rsidP="0043679F">
      <w:pPr>
        <w:pStyle w:val="35"/>
        <w:spacing w:after="0"/>
        <w:ind w:left="0" w:firstLine="426"/>
        <w:contextualSpacing/>
        <w:rPr>
          <w:bCs/>
        </w:rPr>
      </w:pPr>
      <w:r w:rsidRPr="0043679F">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43679F" w:rsidRPr="0043679F" w:rsidRDefault="0043679F" w:rsidP="0043679F">
      <w:pPr>
        <w:pStyle w:val="35"/>
        <w:spacing w:after="0"/>
        <w:ind w:left="0" w:firstLine="426"/>
        <w:contextualSpacing/>
        <w:rPr>
          <w:bCs/>
        </w:rPr>
      </w:pPr>
      <w:r w:rsidRPr="0043679F">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43679F" w:rsidRPr="0043679F" w:rsidRDefault="0043679F" w:rsidP="0043679F">
      <w:pPr>
        <w:pStyle w:val="35"/>
        <w:spacing w:after="0"/>
        <w:ind w:left="0" w:firstLine="426"/>
        <w:contextualSpacing/>
        <w:rPr>
          <w:bCs/>
        </w:rPr>
      </w:pPr>
      <w:r w:rsidRPr="0043679F">
        <w:rPr>
          <w:bCs/>
          <w:u w:val="single"/>
        </w:rPr>
        <w:t>Мероприятия по защите парковых посадок</w:t>
      </w:r>
      <w:r w:rsidRPr="0043679F">
        <w:rPr>
          <w:bCs/>
          <w:i/>
        </w:rPr>
        <w:t>.</w:t>
      </w:r>
      <w:r w:rsidRPr="0043679F">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43679F" w:rsidRPr="0043679F" w:rsidRDefault="0043679F" w:rsidP="0043679F">
      <w:pPr>
        <w:pStyle w:val="35"/>
        <w:numPr>
          <w:ilvl w:val="0"/>
          <w:numId w:val="24"/>
        </w:numPr>
        <w:autoSpaceDN w:val="0"/>
        <w:spacing w:after="0"/>
        <w:ind w:left="0" w:firstLine="426"/>
        <w:contextualSpacing/>
        <w:jc w:val="both"/>
        <w:rPr>
          <w:bCs/>
        </w:rPr>
      </w:pPr>
      <w:r w:rsidRPr="0043679F">
        <w:rPr>
          <w:bCs/>
        </w:rPr>
        <w:t>лесопотологический надзор;</w:t>
      </w:r>
    </w:p>
    <w:p w:rsidR="0043679F" w:rsidRPr="0043679F" w:rsidRDefault="0043679F" w:rsidP="0043679F">
      <w:pPr>
        <w:pStyle w:val="35"/>
        <w:numPr>
          <w:ilvl w:val="0"/>
          <w:numId w:val="24"/>
        </w:numPr>
        <w:autoSpaceDN w:val="0"/>
        <w:spacing w:after="0"/>
        <w:ind w:left="0" w:firstLine="426"/>
        <w:contextualSpacing/>
        <w:jc w:val="both"/>
        <w:rPr>
          <w:bCs/>
        </w:rPr>
      </w:pPr>
      <w:r w:rsidRPr="0043679F">
        <w:rPr>
          <w:bCs/>
        </w:rPr>
        <w:t>выборочные санитарные рубки деревьев.</w:t>
      </w:r>
    </w:p>
    <w:p w:rsidR="0043679F" w:rsidRPr="0043679F" w:rsidRDefault="0043679F" w:rsidP="0043679F">
      <w:pPr>
        <w:pStyle w:val="35"/>
        <w:spacing w:after="0"/>
        <w:ind w:left="0" w:firstLine="426"/>
        <w:contextualSpacing/>
        <w:rPr>
          <w:bCs/>
        </w:rPr>
      </w:pPr>
      <w:r w:rsidRPr="0043679F">
        <w:rPr>
          <w:bCs/>
        </w:rPr>
        <w:t>Выборке подлежат деревья сухостойные, усыхающие, а также заселенные стволовыми вредителями и пораженные болезнями.</w:t>
      </w:r>
    </w:p>
    <w:p w:rsidR="0043679F" w:rsidRPr="0043679F" w:rsidRDefault="0043679F" w:rsidP="0043679F">
      <w:pPr>
        <w:pStyle w:val="35"/>
        <w:spacing w:after="0"/>
        <w:ind w:left="0" w:firstLine="426"/>
        <w:contextualSpacing/>
        <w:rPr>
          <w:bCs/>
        </w:rPr>
      </w:pPr>
      <w:r w:rsidRPr="0043679F">
        <w:rPr>
          <w:b/>
          <w:bCs/>
          <w:u w:val="single"/>
        </w:rPr>
        <w:t>Биотехнические мероприятия</w:t>
      </w:r>
      <w:r w:rsidRPr="0043679F">
        <w:rPr>
          <w:bCs/>
          <w:i/>
        </w:rPr>
        <w:t>.</w:t>
      </w:r>
      <w:r w:rsidRPr="0043679F">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43679F" w:rsidRPr="0043679F" w:rsidRDefault="0043679F" w:rsidP="0043679F">
      <w:pPr>
        <w:pStyle w:val="35"/>
        <w:spacing w:after="0"/>
        <w:ind w:left="0" w:firstLine="426"/>
        <w:contextualSpacing/>
        <w:jc w:val="center"/>
        <w:rPr>
          <w:b/>
          <w:bCs/>
        </w:rPr>
      </w:pPr>
      <w:r w:rsidRPr="0043679F">
        <w:rPr>
          <w:b/>
          <w:bCs/>
        </w:rPr>
        <w:t>Мероприятия по оптимизации рудеральной растительности</w:t>
      </w:r>
    </w:p>
    <w:p w:rsidR="0043679F" w:rsidRPr="0043679F" w:rsidRDefault="0043679F" w:rsidP="0043679F">
      <w:pPr>
        <w:pStyle w:val="35"/>
        <w:spacing w:after="0"/>
        <w:ind w:left="0" w:firstLine="426"/>
        <w:contextualSpacing/>
        <w:rPr>
          <w:bCs/>
        </w:rPr>
      </w:pPr>
      <w:r w:rsidRPr="0043679F">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43679F" w:rsidRPr="0043679F" w:rsidRDefault="0043679F" w:rsidP="0043679F">
      <w:pPr>
        <w:pStyle w:val="35"/>
        <w:spacing w:after="0"/>
        <w:ind w:left="0" w:firstLine="426"/>
        <w:contextualSpacing/>
        <w:rPr>
          <w:bCs/>
        </w:rPr>
      </w:pPr>
      <w:r w:rsidRPr="0043679F">
        <w:rPr>
          <w:bCs/>
        </w:rPr>
        <w:t>При оптимизации рудеральной растительности рекомендуются следующие мероприятия:</w:t>
      </w:r>
    </w:p>
    <w:p w:rsidR="0043679F" w:rsidRPr="0043679F" w:rsidRDefault="0043679F" w:rsidP="0043679F">
      <w:pPr>
        <w:pStyle w:val="35"/>
        <w:spacing w:after="0"/>
        <w:ind w:left="0" w:firstLine="426"/>
        <w:contextualSpacing/>
        <w:rPr>
          <w:bCs/>
          <w:i/>
        </w:rPr>
      </w:pPr>
      <w:r w:rsidRPr="0043679F">
        <w:rPr>
          <w:bCs/>
          <w:i/>
        </w:rPr>
        <w:t xml:space="preserve">1. Залужение многолетними травами. </w:t>
      </w:r>
    </w:p>
    <w:p w:rsidR="0043679F" w:rsidRPr="0043679F" w:rsidRDefault="0043679F" w:rsidP="0043679F">
      <w:pPr>
        <w:pStyle w:val="35"/>
        <w:spacing w:after="0"/>
        <w:ind w:left="0" w:firstLine="426"/>
        <w:contextualSpacing/>
        <w:rPr>
          <w:bCs/>
        </w:rPr>
      </w:pPr>
      <w:r w:rsidRPr="0043679F">
        <w:rPr>
          <w:bCs/>
          <w:i/>
        </w:rPr>
        <w:t>2. Подсев многолетних трав</w:t>
      </w:r>
      <w:r w:rsidRPr="0043679F">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43679F" w:rsidRPr="0043679F" w:rsidRDefault="0043679F" w:rsidP="0043679F">
      <w:pPr>
        <w:pStyle w:val="35"/>
        <w:spacing w:after="0"/>
        <w:ind w:left="0" w:firstLine="426"/>
        <w:contextualSpacing/>
        <w:rPr>
          <w:bCs/>
          <w:i/>
        </w:rPr>
      </w:pPr>
      <w:r w:rsidRPr="0043679F">
        <w:rPr>
          <w:bCs/>
          <w:i/>
        </w:rPr>
        <w:t>3. Агротехнические мероприятия</w:t>
      </w:r>
    </w:p>
    <w:p w:rsidR="0043679F" w:rsidRPr="0043679F" w:rsidRDefault="0043679F" w:rsidP="0043679F">
      <w:pPr>
        <w:pStyle w:val="35"/>
        <w:spacing w:after="0"/>
        <w:ind w:left="0" w:firstLine="426"/>
        <w:contextualSpacing/>
        <w:rPr>
          <w:bCs/>
        </w:rPr>
      </w:pPr>
      <w:r w:rsidRPr="0043679F">
        <w:rPr>
          <w:bCs/>
          <w:i/>
        </w:rPr>
        <w:t>3а. Прополка</w:t>
      </w:r>
      <w:r w:rsidRPr="0043679F">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43679F" w:rsidRPr="0043679F" w:rsidRDefault="0043679F" w:rsidP="0043679F">
      <w:pPr>
        <w:pStyle w:val="35"/>
        <w:spacing w:after="0"/>
        <w:ind w:left="0" w:firstLine="426"/>
        <w:contextualSpacing/>
        <w:rPr>
          <w:bCs/>
        </w:rPr>
      </w:pPr>
      <w:r w:rsidRPr="0043679F">
        <w:rPr>
          <w:bCs/>
          <w:i/>
        </w:rPr>
        <w:t>3б. Скашивание</w:t>
      </w:r>
      <w:r w:rsidRPr="0043679F">
        <w:rPr>
          <w:bCs/>
        </w:rPr>
        <w:t>. Для уничтожения многих типов сообществ этот приём малоэффективен, так как растения быстро отрастают, образуя семена.</w:t>
      </w:r>
    </w:p>
    <w:p w:rsidR="0043679F" w:rsidRPr="0043679F" w:rsidRDefault="0043679F" w:rsidP="0043679F">
      <w:pPr>
        <w:pStyle w:val="35"/>
        <w:spacing w:after="0"/>
        <w:ind w:left="0" w:firstLine="426"/>
        <w:contextualSpacing/>
        <w:rPr>
          <w:bCs/>
        </w:rPr>
      </w:pPr>
      <w:r w:rsidRPr="0043679F">
        <w:rPr>
          <w:bCs/>
          <w:i/>
        </w:rPr>
        <w:t>4. Использование сообществ в существующем состоянии</w:t>
      </w:r>
      <w:r w:rsidRPr="0043679F">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43679F" w:rsidRPr="0043679F" w:rsidRDefault="0043679F" w:rsidP="0043679F">
      <w:pPr>
        <w:pStyle w:val="35"/>
        <w:spacing w:after="0"/>
        <w:ind w:left="0" w:firstLine="426"/>
        <w:contextualSpacing/>
        <w:rPr>
          <w:bCs/>
        </w:rPr>
      </w:pPr>
      <w:r w:rsidRPr="0043679F">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43679F" w:rsidRPr="0043679F" w:rsidRDefault="0043679F" w:rsidP="0043679F">
      <w:pPr>
        <w:spacing w:after="0" w:line="240" w:lineRule="auto"/>
        <w:ind w:firstLine="426"/>
        <w:contextualSpacing/>
        <w:jc w:val="center"/>
        <w:rPr>
          <w:rFonts w:ascii="Times New Roman" w:hAnsi="Times New Roman" w:cs="Times New Roman"/>
          <w:b/>
          <w:sz w:val="28"/>
          <w:szCs w:val="28"/>
        </w:rPr>
      </w:pPr>
    </w:p>
    <w:p w:rsidR="0043679F" w:rsidRPr="0043679F" w:rsidRDefault="0043679F" w:rsidP="0043679F">
      <w:pPr>
        <w:spacing w:after="0" w:line="240" w:lineRule="auto"/>
        <w:ind w:firstLine="426"/>
        <w:contextualSpacing/>
        <w:jc w:val="center"/>
        <w:outlineLvl w:val="1"/>
        <w:rPr>
          <w:rFonts w:ascii="Times New Roman" w:hAnsi="Times New Roman" w:cs="Times New Roman"/>
          <w:b/>
          <w:szCs w:val="28"/>
        </w:rPr>
      </w:pPr>
      <w:bookmarkStart w:id="330" w:name="_Toc290627668"/>
      <w:bookmarkStart w:id="331" w:name="_Toc512581760"/>
      <w:r w:rsidRPr="0043679F">
        <w:rPr>
          <w:rFonts w:ascii="Times New Roman" w:hAnsi="Times New Roman" w:cs="Times New Roman"/>
          <w:b/>
          <w:szCs w:val="28"/>
        </w:rPr>
        <w:t>2.7. Санитарная очистка территории</w:t>
      </w:r>
      <w:bookmarkEnd w:id="330"/>
      <w:bookmarkEnd w:id="331"/>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szCs w:val="28"/>
        </w:rPr>
        <w:t xml:space="preserve">На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у</w:t>
      </w:r>
      <w:r w:rsidRPr="0043679F">
        <w:rPr>
          <w:rFonts w:ascii="Times New Roman" w:hAnsi="Times New Roman" w:cs="Times New Roman"/>
          <w:bCs/>
          <w:szCs w:val="28"/>
        </w:rPr>
        <w:t>борка территории населенных пунктов осуществляется круглогодично.</w:t>
      </w:r>
      <w:r w:rsidRPr="0043679F">
        <w:rPr>
          <w:rFonts w:ascii="Times New Roman" w:hAnsi="Times New Roman" w:cs="Times New Roman"/>
          <w:bCs/>
          <w:color w:val="548DD4"/>
          <w:szCs w:val="28"/>
        </w:rPr>
        <w:t xml:space="preserve"> </w:t>
      </w:r>
      <w:r w:rsidRPr="0043679F">
        <w:rPr>
          <w:rFonts w:ascii="Times New Roman" w:hAnsi="Times New Roman" w:cs="Times New Roman"/>
          <w:bCs/>
          <w:szCs w:val="28"/>
        </w:rPr>
        <w:t>В крупных населенных пунктах используется контейнерный способ сбора ТБО, в малонаселенных – пакетированный способ сбора мусора, образуемого населением.</w:t>
      </w:r>
    </w:p>
    <w:p w:rsidR="0043679F" w:rsidRPr="0043679F" w:rsidRDefault="0043679F" w:rsidP="0043679F">
      <w:pPr>
        <w:shd w:val="clear" w:color="auto" w:fill="FFFFFF"/>
        <w:spacing w:after="0" w:line="240" w:lineRule="auto"/>
        <w:ind w:right="168"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При анализе организации санитарной очистки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был выявлен ряд проблем, решение которых предполагается осуществить на первую очередь реализации генерального плана. Предполагается:</w:t>
      </w:r>
    </w:p>
    <w:p w:rsidR="0043679F" w:rsidRPr="0043679F" w:rsidRDefault="0043679F" w:rsidP="0043679F">
      <w:pPr>
        <w:shd w:val="clear" w:color="auto" w:fill="FFFFFF"/>
        <w:spacing w:after="0" w:line="240" w:lineRule="auto"/>
        <w:ind w:right="168" w:firstLine="426"/>
        <w:contextualSpacing/>
        <w:jc w:val="both"/>
        <w:rPr>
          <w:rFonts w:ascii="Times New Roman" w:hAnsi="Times New Roman" w:cs="Times New Roman"/>
          <w:szCs w:val="28"/>
        </w:rPr>
      </w:pPr>
      <w:r w:rsidRPr="0043679F">
        <w:rPr>
          <w:rFonts w:ascii="Times New Roman" w:hAnsi="Times New Roman" w:cs="Times New Roman"/>
          <w:szCs w:val="28"/>
        </w:rPr>
        <w:t>- ликвидация несанкционированных свалок бытовых отходов, оказывающих негативное воздействие на экологию поселения;</w:t>
      </w:r>
    </w:p>
    <w:p w:rsidR="0043679F" w:rsidRPr="0043679F" w:rsidRDefault="0043679F" w:rsidP="0043679F">
      <w:pPr>
        <w:shd w:val="clear" w:color="auto" w:fill="FFFFFF"/>
        <w:spacing w:after="0" w:line="240" w:lineRule="auto"/>
        <w:ind w:right="168" w:firstLine="426"/>
        <w:contextualSpacing/>
        <w:jc w:val="both"/>
        <w:rPr>
          <w:rFonts w:ascii="Times New Roman" w:hAnsi="Times New Roman" w:cs="Times New Roman"/>
          <w:szCs w:val="28"/>
        </w:rPr>
      </w:pPr>
      <w:r w:rsidRPr="0043679F">
        <w:rPr>
          <w:rFonts w:ascii="Times New Roman" w:hAnsi="Times New Roman" w:cs="Times New Roman"/>
          <w:szCs w:val="28"/>
        </w:rPr>
        <w:t>- организации сбора и вывоза всего образуемого на территории поселения объёма ТБО.</w:t>
      </w:r>
    </w:p>
    <w:p w:rsidR="0043679F" w:rsidRPr="0043679F" w:rsidRDefault="0043679F" w:rsidP="0043679F">
      <w:pPr>
        <w:spacing w:after="0" w:line="240" w:lineRule="auto"/>
        <w:ind w:firstLine="426"/>
        <w:contextualSpacing/>
        <w:jc w:val="center"/>
        <w:rPr>
          <w:rFonts w:ascii="Times New Roman" w:hAnsi="Times New Roman" w:cs="Times New Roman"/>
          <w:b/>
          <w:bCs/>
          <w:szCs w:val="28"/>
        </w:rPr>
      </w:pPr>
      <w:r w:rsidRPr="0043679F">
        <w:rPr>
          <w:rFonts w:ascii="Times New Roman" w:hAnsi="Times New Roman" w:cs="Times New Roman"/>
          <w:b/>
          <w:bCs/>
          <w:szCs w:val="28"/>
        </w:rPr>
        <w:t>Мероприятия по санитарной очистке территории</w:t>
      </w:r>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bCs/>
          <w:szCs w:val="28"/>
        </w:rPr>
        <w:t>Основными мероприятиями по организации системы санитарной очистки являются:</w:t>
      </w:r>
    </w:p>
    <w:p w:rsidR="0043679F" w:rsidRPr="0043679F" w:rsidRDefault="0043679F" w:rsidP="0043679F">
      <w:pPr>
        <w:autoSpaceDN w:val="0"/>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bCs/>
          <w:szCs w:val="28"/>
        </w:rPr>
        <w:t>1. организация регулярного сбора, транспортировки и удаления ТБО;</w:t>
      </w:r>
    </w:p>
    <w:p w:rsidR="0043679F" w:rsidRPr="0043679F" w:rsidRDefault="0043679F" w:rsidP="0043679F">
      <w:pPr>
        <w:autoSpaceDN w:val="0"/>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bCs/>
          <w:szCs w:val="28"/>
        </w:rPr>
        <w:t xml:space="preserve">2. </w:t>
      </w:r>
      <w:r w:rsidRPr="0043679F">
        <w:rPr>
          <w:rFonts w:ascii="Times New Roman" w:hAnsi="Times New Roman" w:cs="Times New Roman"/>
          <w:szCs w:val="28"/>
        </w:rPr>
        <w:t xml:space="preserve">увеличение охвата населенных пунктов, производящих сбор ТБО контейнерным способом и увеличение парка контейнеровозов; </w:t>
      </w:r>
    </w:p>
    <w:p w:rsidR="0043679F" w:rsidRPr="0043679F" w:rsidRDefault="0043679F" w:rsidP="0043679F">
      <w:pPr>
        <w:autoSpaceDN w:val="0"/>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bCs/>
          <w:szCs w:val="28"/>
        </w:rPr>
        <w:t>3. обезвреживание и утилизация всех отходов (в том числе, специфических);</w:t>
      </w:r>
    </w:p>
    <w:p w:rsidR="0043679F" w:rsidRPr="0043679F" w:rsidRDefault="0043679F" w:rsidP="0043679F">
      <w:pPr>
        <w:autoSpaceDN w:val="0"/>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bCs/>
          <w:szCs w:val="28"/>
        </w:rPr>
        <w:t>4. уборка территорий от мусора, смёта, снега, мытьё усовершенствованных покрытий.</w:t>
      </w:r>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bCs/>
          <w:szCs w:val="28"/>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rsidR="0043679F" w:rsidRPr="0043679F" w:rsidRDefault="0043679F" w:rsidP="0043679F">
      <w:pPr>
        <w:pStyle w:val="35"/>
        <w:spacing w:after="0"/>
        <w:ind w:left="0" w:firstLine="426"/>
        <w:contextualSpacing/>
        <w:rPr>
          <w:bCs/>
          <w:szCs w:val="28"/>
        </w:rPr>
      </w:pPr>
      <w:r w:rsidRPr="0043679F">
        <w:rPr>
          <w:bCs/>
          <w:szCs w:val="28"/>
        </w:rPr>
        <w:t>Первоочередными мероприятиями по санитарной очистке территорий являются:</w:t>
      </w:r>
    </w:p>
    <w:p w:rsidR="0043679F" w:rsidRPr="0043679F" w:rsidRDefault="0043679F" w:rsidP="0043679F">
      <w:pPr>
        <w:pStyle w:val="35"/>
        <w:spacing w:after="0"/>
        <w:ind w:left="0" w:firstLine="426"/>
        <w:contextualSpacing/>
        <w:rPr>
          <w:bCs/>
          <w:szCs w:val="28"/>
        </w:rPr>
      </w:pPr>
      <w:r w:rsidRPr="0043679F">
        <w:rPr>
          <w:bCs/>
          <w:szCs w:val="28"/>
        </w:rPr>
        <w:t>1. контроль за сроками хранения ТБО, своевременный вывоз ТБО;</w:t>
      </w:r>
    </w:p>
    <w:p w:rsidR="0043679F" w:rsidRPr="0043679F" w:rsidRDefault="0043679F" w:rsidP="0043679F">
      <w:pPr>
        <w:pStyle w:val="35"/>
        <w:spacing w:after="0"/>
        <w:ind w:left="0" w:firstLine="426"/>
        <w:contextualSpacing/>
        <w:rPr>
          <w:bCs/>
          <w:szCs w:val="28"/>
        </w:rPr>
      </w:pPr>
      <w:r w:rsidRPr="0043679F">
        <w:rPr>
          <w:bCs/>
          <w:szCs w:val="28"/>
        </w:rPr>
        <w:t>2. благоустройство мест временного хранения и накопления ТБО;</w:t>
      </w:r>
    </w:p>
    <w:p w:rsidR="0043679F" w:rsidRPr="0043679F" w:rsidRDefault="0043679F" w:rsidP="0043679F">
      <w:pPr>
        <w:pStyle w:val="35"/>
        <w:spacing w:after="0"/>
        <w:ind w:left="0" w:firstLine="426"/>
        <w:contextualSpacing/>
        <w:rPr>
          <w:bCs/>
          <w:szCs w:val="28"/>
        </w:rPr>
      </w:pPr>
      <w:r w:rsidRPr="0043679F">
        <w:rPr>
          <w:bCs/>
          <w:szCs w:val="28"/>
        </w:rPr>
        <w:t>3. ликвидация несанкционированных свалок;</w:t>
      </w:r>
    </w:p>
    <w:p w:rsidR="0043679F" w:rsidRPr="0043679F" w:rsidRDefault="0043679F" w:rsidP="0043679F">
      <w:pPr>
        <w:pStyle w:val="35"/>
        <w:spacing w:after="0"/>
        <w:ind w:left="0" w:firstLine="426"/>
        <w:contextualSpacing/>
        <w:rPr>
          <w:bCs/>
          <w:szCs w:val="28"/>
        </w:rPr>
      </w:pPr>
      <w:r w:rsidRPr="0043679F">
        <w:rPr>
          <w:bCs/>
          <w:szCs w:val="28"/>
        </w:rPr>
        <w:t>4. разработка Генеральной схемы очистки населенных пунктов;</w:t>
      </w:r>
    </w:p>
    <w:p w:rsidR="0043679F" w:rsidRPr="0043679F" w:rsidRDefault="0043679F" w:rsidP="0043679F">
      <w:pPr>
        <w:pStyle w:val="35"/>
        <w:tabs>
          <w:tab w:val="left" w:pos="960"/>
        </w:tabs>
        <w:spacing w:after="0"/>
        <w:ind w:left="0" w:firstLine="426"/>
        <w:contextualSpacing/>
        <w:rPr>
          <w:szCs w:val="28"/>
        </w:rPr>
      </w:pPr>
      <w:r w:rsidRPr="0043679F">
        <w:rPr>
          <w:bCs/>
          <w:szCs w:val="28"/>
        </w:rPr>
        <w:t xml:space="preserve">5. </w:t>
      </w:r>
      <w:r w:rsidRPr="0043679F">
        <w:rPr>
          <w:szCs w:val="28"/>
        </w:rPr>
        <w:t>организация мониторинга за состоянием компонентов природной среды;</w:t>
      </w:r>
    </w:p>
    <w:p w:rsidR="0043679F" w:rsidRPr="0043679F" w:rsidRDefault="0043679F" w:rsidP="0043679F">
      <w:pPr>
        <w:pStyle w:val="35"/>
        <w:tabs>
          <w:tab w:val="left" w:pos="960"/>
        </w:tabs>
        <w:spacing w:after="0"/>
        <w:ind w:left="0" w:firstLine="426"/>
        <w:contextualSpacing/>
        <w:rPr>
          <w:szCs w:val="28"/>
        </w:rPr>
      </w:pPr>
      <w:r w:rsidRPr="0043679F">
        <w:rPr>
          <w:szCs w:val="28"/>
        </w:rPr>
        <w:t>7. предотвращение несанкционированного размещения биологических отходов;</w:t>
      </w:r>
    </w:p>
    <w:p w:rsidR="0043679F" w:rsidRPr="0043679F" w:rsidRDefault="0043679F" w:rsidP="0043679F">
      <w:pPr>
        <w:pStyle w:val="35"/>
        <w:tabs>
          <w:tab w:val="left" w:pos="960"/>
        </w:tabs>
        <w:spacing w:after="0"/>
        <w:ind w:left="0" w:firstLine="426"/>
        <w:contextualSpacing/>
        <w:rPr>
          <w:szCs w:val="28"/>
          <w:u w:val="single"/>
        </w:rPr>
      </w:pPr>
      <w:r w:rsidRPr="0043679F">
        <w:rPr>
          <w:szCs w:val="28"/>
          <w:u w:val="single"/>
        </w:rPr>
        <w:t>Мероприятия на расчетный срок:</w:t>
      </w:r>
    </w:p>
    <w:p w:rsidR="0043679F" w:rsidRPr="0043679F" w:rsidRDefault="0043679F" w:rsidP="0043679F">
      <w:pPr>
        <w:pStyle w:val="35"/>
        <w:tabs>
          <w:tab w:val="left" w:pos="960"/>
        </w:tabs>
        <w:spacing w:after="0"/>
        <w:ind w:left="0" w:firstLine="426"/>
        <w:contextualSpacing/>
        <w:rPr>
          <w:szCs w:val="28"/>
        </w:rPr>
      </w:pPr>
      <w:r w:rsidRPr="0043679F">
        <w:rPr>
          <w:szCs w:val="28"/>
        </w:rPr>
        <w:t>1. внедрение системы раздельного сбора бытовых отходов;</w:t>
      </w:r>
    </w:p>
    <w:p w:rsidR="0043679F" w:rsidRPr="0043679F" w:rsidRDefault="0043679F" w:rsidP="0043679F">
      <w:pPr>
        <w:pStyle w:val="35"/>
        <w:tabs>
          <w:tab w:val="left" w:pos="960"/>
        </w:tabs>
        <w:spacing w:after="0"/>
        <w:ind w:left="0" w:firstLine="426"/>
        <w:contextualSpacing/>
        <w:rPr>
          <w:szCs w:val="28"/>
        </w:rPr>
      </w:pPr>
      <w:r w:rsidRPr="0043679F">
        <w:rPr>
          <w:szCs w:val="28"/>
        </w:rPr>
        <w:t>2. усиление системы контроля над несанкционированными свалками и создание условий, исключающих возможность их появления.</w:t>
      </w:r>
    </w:p>
    <w:p w:rsidR="0043679F" w:rsidRPr="0043679F" w:rsidRDefault="0043679F" w:rsidP="0043679F">
      <w:pPr>
        <w:pStyle w:val="aff8"/>
        <w:spacing w:line="240" w:lineRule="auto"/>
        <w:ind w:firstLine="426"/>
        <w:contextualSpacing/>
        <w:rPr>
          <w:sz w:val="24"/>
          <w:szCs w:val="28"/>
        </w:rPr>
      </w:pPr>
      <w:r w:rsidRPr="0043679F">
        <w:rPr>
          <w:sz w:val="24"/>
          <w:szCs w:val="28"/>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rsidR="0043679F" w:rsidRPr="0043679F" w:rsidRDefault="0043679F" w:rsidP="0043679F">
      <w:pPr>
        <w:pStyle w:val="aff8"/>
        <w:spacing w:line="240" w:lineRule="auto"/>
        <w:ind w:firstLine="426"/>
        <w:contextualSpacing/>
        <w:rPr>
          <w:sz w:val="24"/>
          <w:szCs w:val="28"/>
        </w:rPr>
      </w:pPr>
      <w:r w:rsidRPr="0043679F">
        <w:rPr>
          <w:sz w:val="24"/>
          <w:szCs w:val="28"/>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rsidR="0043679F" w:rsidRPr="0043679F" w:rsidRDefault="0043679F" w:rsidP="0043679F">
      <w:pPr>
        <w:pStyle w:val="aff8"/>
        <w:spacing w:line="240" w:lineRule="auto"/>
        <w:ind w:firstLine="426"/>
        <w:contextualSpacing/>
        <w:rPr>
          <w:sz w:val="24"/>
          <w:szCs w:val="28"/>
        </w:rPr>
      </w:pPr>
      <w:r w:rsidRPr="0043679F">
        <w:rPr>
          <w:sz w:val="24"/>
          <w:szCs w:val="28"/>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rsidR="0043679F" w:rsidRPr="0043679F" w:rsidRDefault="0043679F" w:rsidP="0043679F">
      <w:pPr>
        <w:spacing w:after="0" w:line="240" w:lineRule="auto"/>
        <w:ind w:firstLine="426"/>
        <w:contextualSpacing/>
        <w:jc w:val="center"/>
        <w:rPr>
          <w:rFonts w:ascii="Times New Roman" w:hAnsi="Times New Roman" w:cs="Times New Roman"/>
          <w:b/>
          <w:bCs/>
          <w:szCs w:val="28"/>
        </w:rPr>
      </w:pPr>
      <w:r w:rsidRPr="0043679F">
        <w:rPr>
          <w:rFonts w:ascii="Times New Roman" w:hAnsi="Times New Roman" w:cs="Times New Roman"/>
          <w:b/>
          <w:bCs/>
          <w:szCs w:val="28"/>
        </w:rPr>
        <w:t>Расчет количества ТБО с селитебной территории</w:t>
      </w:r>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bCs/>
          <w:szCs w:val="28"/>
        </w:rPr>
        <w:t>Годовая норма накопления отходов на одного жителя принимается:</w:t>
      </w:r>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bCs/>
          <w:szCs w:val="28"/>
        </w:rPr>
        <w:t>1. Твердые бытовые отходы – 2,0</w:t>
      </w:r>
      <w:r w:rsidRPr="0043679F">
        <w:rPr>
          <w:rFonts w:ascii="Times New Roman" w:hAnsi="Times New Roman" w:cs="Times New Roman"/>
          <w:szCs w:val="28"/>
        </w:rPr>
        <w:t xml:space="preserve"> м</w:t>
      </w:r>
      <w:r w:rsidRPr="0043679F">
        <w:rPr>
          <w:rFonts w:ascii="Times New Roman" w:hAnsi="Times New Roman" w:cs="Times New Roman"/>
          <w:szCs w:val="28"/>
          <w:vertAlign w:val="superscript"/>
        </w:rPr>
        <w:t>3</w:t>
      </w:r>
      <w:r w:rsidRPr="0043679F">
        <w:rPr>
          <w:rFonts w:ascii="Times New Roman" w:hAnsi="Times New Roman" w:cs="Times New Roman"/>
          <w:szCs w:val="28"/>
        </w:rPr>
        <w:t>/чел. в год</w:t>
      </w:r>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bCs/>
          <w:szCs w:val="28"/>
        </w:rPr>
        <w:t xml:space="preserve">Расчет образования ТБО жителями </w:t>
      </w:r>
      <w:r w:rsidRPr="0043679F">
        <w:rPr>
          <w:rFonts w:ascii="Times New Roman" w:hAnsi="Times New Roman" w:cs="Times New Roman"/>
        </w:rPr>
        <w:t>Телецкого сельского поселения</w:t>
      </w:r>
      <w:r w:rsidRPr="0043679F">
        <w:rPr>
          <w:rFonts w:ascii="Times New Roman" w:hAnsi="Times New Roman" w:cs="Times New Roman"/>
          <w:bCs/>
          <w:szCs w:val="28"/>
        </w:rPr>
        <w:t xml:space="preserve"> по срокам реализации генерального плана представлен в таблице ниже.</w:t>
      </w:r>
    </w:p>
    <w:p w:rsidR="0043679F" w:rsidRPr="0043679F" w:rsidRDefault="0043679F" w:rsidP="0043679F">
      <w:pPr>
        <w:spacing w:after="0" w:line="240" w:lineRule="auto"/>
        <w:ind w:firstLine="426"/>
        <w:contextualSpacing/>
        <w:jc w:val="center"/>
        <w:rPr>
          <w:rFonts w:ascii="Times New Roman" w:hAnsi="Times New Roman" w:cs="Times New Roman"/>
          <w:bCs/>
          <w:color w:val="548DD4"/>
          <w:szCs w:val="28"/>
        </w:rPr>
      </w:pP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bCs/>
          <w:szCs w:val="28"/>
        </w:rPr>
        <w:t xml:space="preserve">Расчет образования ТБО жителями по срокам реализации генерального плана </w:t>
      </w:r>
      <w:r w:rsidRPr="0043679F">
        <w:rPr>
          <w:rFonts w:ascii="Times New Roman" w:hAnsi="Times New Roman" w:cs="Times New Roman"/>
        </w:rPr>
        <w:t>Телецкого сельского поселения представлен в таблице 61.</w:t>
      </w:r>
    </w:p>
    <w:p w:rsidR="0043679F" w:rsidRPr="0043679F" w:rsidRDefault="0043679F" w:rsidP="0043679F">
      <w:pPr>
        <w:spacing w:after="0" w:line="240" w:lineRule="auto"/>
        <w:ind w:firstLine="426"/>
        <w:contextualSpacing/>
        <w:jc w:val="right"/>
        <w:rPr>
          <w:rFonts w:ascii="Times New Roman" w:hAnsi="Times New Roman" w:cs="Times New Roman"/>
          <w:bCs/>
          <w:i/>
        </w:rPr>
      </w:pPr>
      <w:r w:rsidRPr="0043679F">
        <w:rPr>
          <w:rFonts w:ascii="Times New Roman" w:hAnsi="Times New Roman" w:cs="Times New Roman"/>
          <w:bCs/>
          <w:i/>
        </w:rPr>
        <w:t>Таблица 61</w:t>
      </w:r>
    </w:p>
    <w:p w:rsidR="0043679F" w:rsidRPr="0043679F" w:rsidRDefault="0043679F" w:rsidP="0043679F">
      <w:pPr>
        <w:spacing w:after="0" w:line="240" w:lineRule="auto"/>
        <w:ind w:firstLine="426"/>
        <w:contextualSpacing/>
        <w:jc w:val="center"/>
        <w:rPr>
          <w:rFonts w:ascii="Times New Roman" w:hAnsi="Times New Roman" w:cs="Times New Roman"/>
          <w:b/>
          <w:bCs/>
          <w:i/>
          <w:szCs w:val="28"/>
        </w:rPr>
      </w:pPr>
      <w:r w:rsidRPr="0043679F">
        <w:rPr>
          <w:rFonts w:ascii="Times New Roman" w:hAnsi="Times New Roman" w:cs="Times New Roman"/>
          <w:b/>
          <w:bCs/>
          <w:i/>
          <w:szCs w:val="28"/>
        </w:rPr>
        <w:t xml:space="preserve">Расчет образования ТБО жителями по срокам реализации генерального плана </w:t>
      </w:r>
      <w:r w:rsidRPr="0043679F">
        <w:rPr>
          <w:rFonts w:ascii="Times New Roman" w:hAnsi="Times New Roman" w:cs="Times New Roman"/>
          <w:b/>
          <w:i/>
        </w:rPr>
        <w:t>Телецкого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3836"/>
        <w:gridCol w:w="2393"/>
        <w:gridCol w:w="2393"/>
      </w:tblGrid>
      <w:tr w:rsidR="0043679F" w:rsidRPr="0043679F" w:rsidTr="002252F4">
        <w:trPr>
          <w:cantSplit/>
          <w:trHeight w:val="428"/>
        </w:trPr>
        <w:tc>
          <w:tcPr>
            <w:tcW w:w="94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 п/п</w:t>
            </w:r>
          </w:p>
        </w:tc>
        <w:tc>
          <w:tcPr>
            <w:tcW w:w="383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Объекты образования отходов</w:t>
            </w:r>
          </w:p>
        </w:tc>
        <w:tc>
          <w:tcPr>
            <w:tcW w:w="478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 xml:space="preserve">Количество образующихся отходов, тыс. </w:t>
            </w:r>
            <w:r w:rsidRPr="0043679F">
              <w:rPr>
                <w:rFonts w:ascii="Times New Roman" w:hAnsi="Times New Roman" w:cs="Times New Roman"/>
              </w:rPr>
              <w:t>м</w:t>
            </w:r>
            <w:r w:rsidRPr="0043679F">
              <w:rPr>
                <w:rFonts w:ascii="Times New Roman" w:hAnsi="Times New Roman" w:cs="Times New Roman"/>
                <w:vertAlign w:val="superscript"/>
              </w:rPr>
              <w:t>3</w:t>
            </w:r>
            <w:r w:rsidRPr="0043679F">
              <w:rPr>
                <w:rFonts w:ascii="Times New Roman" w:hAnsi="Times New Roman" w:cs="Times New Roman"/>
                <w:bCs/>
              </w:rPr>
              <w:t>/год</w:t>
            </w:r>
          </w:p>
        </w:tc>
      </w:tr>
      <w:tr w:rsidR="0043679F" w:rsidRPr="0043679F" w:rsidTr="002252F4">
        <w:trPr>
          <w:cantSplit/>
          <w:trHeight w:val="515"/>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rPr>
                <w:rFonts w:ascii="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spacing w:after="0" w:line="240" w:lineRule="auto"/>
              <w:ind w:firstLine="426"/>
              <w:rPr>
                <w:rFonts w:ascii="Times New Roman" w:hAnsi="Times New Roman" w:cs="Times New Roman"/>
                <w:bCs/>
              </w:rPr>
            </w:pP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 xml:space="preserve">Первая очередь </w:t>
            </w: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 xml:space="preserve">Расчетный срок </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1</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Телец</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1720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1620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2</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Красное</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1820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1800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3</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Кветунь</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920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860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4</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Макарзно</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520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480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5</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С. Филипповичи</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360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440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6</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Поповка</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360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340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7</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П. Прогресс</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260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260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8</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Р-д Непорень</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9</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Ст. Непорень</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10</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Лучки</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260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260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11</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Колодезки</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80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12</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П. Высокий Ключ</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40</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13</w:t>
            </w:r>
          </w:p>
        </w:tc>
        <w:tc>
          <w:tcPr>
            <w:tcW w:w="3836" w:type="dxa"/>
            <w:tcBorders>
              <w:top w:val="single" w:sz="4" w:space="0" w:color="auto"/>
              <w:left w:val="single" w:sz="4" w:space="0" w:color="auto"/>
              <w:bottom w:val="single" w:sz="4" w:space="0" w:color="auto"/>
              <w:right w:val="single" w:sz="4" w:space="0" w:color="auto"/>
            </w:tcBorders>
          </w:tcPr>
          <w:p w:rsidR="0043679F" w:rsidRPr="0043679F" w:rsidRDefault="0043679F" w:rsidP="0043679F">
            <w:pPr>
              <w:spacing w:after="0" w:line="240" w:lineRule="auto"/>
              <w:ind w:firstLine="426"/>
              <w:rPr>
                <w:rFonts w:ascii="Times New Roman" w:eastAsia="Arial Unicode MS" w:hAnsi="Times New Roman" w:cs="Times New Roman"/>
              </w:rPr>
            </w:pPr>
            <w:r w:rsidRPr="0043679F">
              <w:rPr>
                <w:rFonts w:ascii="Times New Roman" w:hAnsi="Times New Roman" w:cs="Times New Roman"/>
              </w:rPr>
              <w:t>Д. Карташово</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r w:rsidRPr="0043679F">
              <w:rPr>
                <w:rFonts w:ascii="Times New Roman" w:hAnsi="Times New Roman" w:cs="Times New Roman"/>
                <w:bCs/>
              </w:rPr>
              <w:t>14</w:t>
            </w:r>
          </w:p>
        </w:tc>
        <w:tc>
          <w:tcPr>
            <w:tcW w:w="3836"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х. Жерено</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w:t>
            </w:r>
          </w:p>
        </w:tc>
      </w:tr>
      <w:tr w:rsidR="0043679F" w:rsidRPr="0043679F" w:rsidTr="002252F4">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widowControl w:val="0"/>
              <w:autoSpaceDN w:val="0"/>
              <w:adjustRightInd w:val="0"/>
              <w:spacing w:after="0" w:line="240" w:lineRule="auto"/>
              <w:ind w:firstLine="426"/>
              <w:jc w:val="center"/>
              <w:rPr>
                <w:rFonts w:ascii="Times New Roman" w:hAnsi="Times New Roman" w:cs="Times New Roman"/>
                <w:bCs/>
              </w:rPr>
            </w:pPr>
          </w:p>
        </w:tc>
        <w:tc>
          <w:tcPr>
            <w:tcW w:w="3836" w:type="dxa"/>
            <w:tcBorders>
              <w:top w:val="single" w:sz="4" w:space="0" w:color="auto"/>
              <w:left w:val="single" w:sz="4" w:space="0" w:color="auto"/>
              <w:bottom w:val="single" w:sz="4" w:space="0" w:color="auto"/>
              <w:right w:val="single" w:sz="4" w:space="0" w:color="auto"/>
            </w:tcBorders>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Итого</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6380</w:t>
            </w:r>
          </w:p>
        </w:tc>
        <w:tc>
          <w:tcPr>
            <w:tcW w:w="2393" w:type="dxa"/>
            <w:tcBorders>
              <w:top w:val="single" w:sz="4" w:space="0" w:color="auto"/>
              <w:left w:val="single" w:sz="4" w:space="0" w:color="auto"/>
              <w:bottom w:val="single" w:sz="4" w:space="0" w:color="auto"/>
              <w:right w:val="single" w:sz="4" w:space="0" w:color="auto"/>
            </w:tcBorders>
            <w:vAlign w:val="bottom"/>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6200</w:t>
            </w:r>
          </w:p>
        </w:tc>
      </w:tr>
    </w:tbl>
    <w:p w:rsidR="0043679F" w:rsidRPr="0043679F" w:rsidRDefault="0043679F" w:rsidP="0043679F">
      <w:pPr>
        <w:spacing w:after="0" w:line="240" w:lineRule="auto"/>
        <w:ind w:firstLine="426"/>
        <w:contextualSpacing/>
        <w:jc w:val="both"/>
        <w:rPr>
          <w:rFonts w:ascii="Times New Roman" w:hAnsi="Times New Roman" w:cs="Times New Roman"/>
          <w:bCs/>
          <w:color w:val="548DD4"/>
          <w:szCs w:val="28"/>
        </w:rPr>
      </w:pPr>
    </w:p>
    <w:p w:rsidR="0043679F" w:rsidRPr="0043679F" w:rsidRDefault="0043679F" w:rsidP="0043679F">
      <w:pPr>
        <w:spacing w:after="0" w:line="240" w:lineRule="auto"/>
        <w:ind w:firstLine="426"/>
        <w:contextualSpacing/>
        <w:jc w:val="both"/>
        <w:rPr>
          <w:rFonts w:ascii="Times New Roman" w:hAnsi="Times New Roman" w:cs="Times New Roman"/>
          <w:bCs/>
          <w:szCs w:val="28"/>
        </w:rPr>
      </w:pPr>
      <w:r w:rsidRPr="0043679F">
        <w:rPr>
          <w:rFonts w:ascii="Times New Roman" w:hAnsi="Times New Roman" w:cs="Times New Roman"/>
          <w:szCs w:val="28"/>
        </w:rPr>
        <w:t xml:space="preserve">Нормативы образования ТБО предприятиями и учреждениями </w:t>
      </w:r>
      <w:r w:rsidRPr="0043679F">
        <w:rPr>
          <w:rFonts w:ascii="Times New Roman" w:hAnsi="Times New Roman" w:cs="Times New Roman"/>
        </w:rPr>
        <w:t>Телецкого сельского поселения</w:t>
      </w:r>
      <w:r w:rsidRPr="0043679F">
        <w:rPr>
          <w:rFonts w:ascii="Times New Roman" w:hAnsi="Times New Roman" w:cs="Times New Roman"/>
          <w:szCs w:val="28"/>
        </w:rPr>
        <w:t xml:space="preserve"> не представлены.</w:t>
      </w:r>
    </w:p>
    <w:p w:rsidR="0043679F" w:rsidRPr="0043679F" w:rsidRDefault="0043679F" w:rsidP="0043679F">
      <w:pPr>
        <w:shd w:val="clear" w:color="auto" w:fill="FFFFFF"/>
        <w:suppressAutoHyphens/>
        <w:spacing w:after="0" w:line="240" w:lineRule="auto"/>
        <w:ind w:firstLine="426"/>
        <w:contextualSpacing/>
        <w:jc w:val="both"/>
        <w:rPr>
          <w:rFonts w:ascii="Times New Roman" w:hAnsi="Times New Roman" w:cs="Times New Roman"/>
          <w:b/>
          <w:sz w:val="28"/>
          <w:szCs w:val="28"/>
        </w:rPr>
      </w:pPr>
    </w:p>
    <w:p w:rsidR="0043679F" w:rsidRPr="0043679F" w:rsidRDefault="0043679F" w:rsidP="0043679F">
      <w:pPr>
        <w:pStyle w:val="af9"/>
        <w:spacing w:line="240" w:lineRule="auto"/>
        <w:ind w:firstLine="426"/>
        <w:contextualSpacing/>
        <w:jc w:val="center"/>
        <w:outlineLvl w:val="1"/>
        <w:rPr>
          <w:b/>
          <w:bCs/>
          <w:iCs/>
          <w:sz w:val="24"/>
        </w:rPr>
      </w:pPr>
      <w:bookmarkStart w:id="332" w:name="_Toc290627669"/>
      <w:bookmarkStart w:id="333" w:name="_Toc512581761"/>
      <w:r w:rsidRPr="0043679F">
        <w:rPr>
          <w:b/>
          <w:bCs/>
          <w:iCs/>
          <w:sz w:val="24"/>
        </w:rPr>
        <w:t>2.8. Инженерная подготовка территории</w:t>
      </w:r>
      <w:bookmarkEnd w:id="332"/>
      <w:bookmarkEnd w:id="333"/>
    </w:p>
    <w:p w:rsidR="0043679F" w:rsidRPr="0043679F" w:rsidRDefault="0043679F" w:rsidP="0043679F">
      <w:pPr>
        <w:pStyle w:val="af9"/>
        <w:spacing w:line="240" w:lineRule="auto"/>
        <w:ind w:firstLine="426"/>
        <w:contextualSpacing/>
        <w:rPr>
          <w:sz w:val="24"/>
        </w:rPr>
      </w:pPr>
      <w:r w:rsidRPr="0043679F">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43679F" w:rsidRPr="0043679F" w:rsidRDefault="0043679F" w:rsidP="0043679F">
      <w:pPr>
        <w:pStyle w:val="af9"/>
        <w:spacing w:line="240" w:lineRule="auto"/>
        <w:ind w:firstLine="426"/>
        <w:contextualSpacing/>
        <w:rPr>
          <w:sz w:val="24"/>
        </w:rPr>
      </w:pPr>
      <w:r w:rsidRPr="0043679F">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43679F" w:rsidRPr="0043679F" w:rsidRDefault="0043679F" w:rsidP="0043679F">
      <w:pPr>
        <w:pStyle w:val="af9"/>
        <w:spacing w:line="240" w:lineRule="auto"/>
        <w:ind w:firstLine="426"/>
        <w:contextualSpacing/>
        <w:rPr>
          <w:sz w:val="24"/>
        </w:rPr>
      </w:pPr>
      <w:r w:rsidRPr="0043679F">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43679F" w:rsidRPr="0043679F" w:rsidRDefault="0043679F" w:rsidP="0043679F">
      <w:pPr>
        <w:pStyle w:val="af9"/>
        <w:spacing w:line="240" w:lineRule="auto"/>
        <w:ind w:firstLine="426"/>
        <w:contextualSpacing/>
        <w:rPr>
          <w:sz w:val="24"/>
        </w:rPr>
      </w:pPr>
      <w:r w:rsidRPr="0043679F">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43679F" w:rsidRPr="0043679F" w:rsidRDefault="0043679F" w:rsidP="0043679F">
      <w:pPr>
        <w:pStyle w:val="af9"/>
        <w:spacing w:line="240" w:lineRule="auto"/>
        <w:ind w:firstLine="426"/>
        <w:contextualSpacing/>
        <w:rPr>
          <w:sz w:val="24"/>
        </w:rPr>
      </w:pPr>
      <w:r w:rsidRPr="0043679F">
        <w:rPr>
          <w:sz w:val="24"/>
        </w:rPr>
        <w:t>Общими задачами инженерной подготовки территорий с действующими оврагами являются:</w:t>
      </w:r>
    </w:p>
    <w:p w:rsidR="0043679F" w:rsidRPr="0043679F" w:rsidRDefault="0043679F" w:rsidP="0043679F">
      <w:pPr>
        <w:numPr>
          <w:ilvl w:val="0"/>
          <w:numId w:val="45"/>
        </w:numPr>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43679F" w:rsidRPr="0043679F" w:rsidRDefault="0043679F" w:rsidP="0043679F">
      <w:pPr>
        <w:numPr>
          <w:ilvl w:val="0"/>
          <w:numId w:val="45"/>
        </w:numPr>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43679F" w:rsidRPr="0043679F" w:rsidRDefault="0043679F" w:rsidP="0043679F">
      <w:pPr>
        <w:numPr>
          <w:ilvl w:val="0"/>
          <w:numId w:val="45"/>
        </w:numPr>
        <w:spacing w:after="0" w:line="240" w:lineRule="auto"/>
        <w:ind w:left="0" w:firstLine="426"/>
        <w:contextualSpacing/>
        <w:jc w:val="both"/>
        <w:rPr>
          <w:rFonts w:ascii="Times New Roman" w:hAnsi="Times New Roman" w:cs="Times New Roman"/>
          <w:szCs w:val="28"/>
        </w:rPr>
      </w:pPr>
      <w:r w:rsidRPr="0043679F">
        <w:rPr>
          <w:rFonts w:ascii="Times New Roman" w:hAnsi="Times New Roman" w:cs="Times New Roman"/>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43679F" w:rsidRPr="0043679F" w:rsidRDefault="0043679F" w:rsidP="0043679F">
      <w:pPr>
        <w:pStyle w:val="af9"/>
        <w:spacing w:line="240" w:lineRule="auto"/>
        <w:ind w:firstLine="426"/>
        <w:contextualSpacing/>
        <w:rPr>
          <w:sz w:val="24"/>
        </w:rPr>
      </w:pPr>
      <w:r w:rsidRPr="0043679F">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43679F">
        <w:rPr>
          <w:sz w:val="24"/>
          <w:vertAlign w:val="superscript"/>
        </w:rPr>
        <w:t>0</w:t>
      </w:r>
      <w:r w:rsidRPr="0043679F">
        <w:rPr>
          <w:sz w:val="24"/>
        </w:rPr>
        <w:t>. Более крутые склоны уполаживают, устраивая на них промежуточные бермы.</w:t>
      </w:r>
    </w:p>
    <w:p w:rsidR="0043679F" w:rsidRPr="0043679F" w:rsidRDefault="0043679F" w:rsidP="0043679F">
      <w:pPr>
        <w:pStyle w:val="af9"/>
        <w:spacing w:line="240" w:lineRule="auto"/>
        <w:ind w:firstLine="426"/>
        <w:contextualSpacing/>
        <w:rPr>
          <w:sz w:val="24"/>
        </w:rPr>
      </w:pPr>
      <w:r w:rsidRPr="0043679F">
        <w:rPr>
          <w:sz w:val="24"/>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43679F" w:rsidRPr="0043679F" w:rsidRDefault="0043679F" w:rsidP="0043679F">
      <w:pPr>
        <w:pStyle w:val="af9"/>
        <w:spacing w:line="240" w:lineRule="auto"/>
        <w:ind w:firstLine="426"/>
        <w:contextualSpacing/>
        <w:rPr>
          <w:sz w:val="24"/>
        </w:rPr>
      </w:pPr>
      <w:r w:rsidRPr="0043679F">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43679F" w:rsidRPr="0043679F" w:rsidRDefault="0043679F" w:rsidP="0043679F">
      <w:pPr>
        <w:spacing w:after="0" w:line="240" w:lineRule="auto"/>
        <w:ind w:firstLine="426"/>
        <w:contextualSpacing/>
        <w:jc w:val="center"/>
        <w:rPr>
          <w:rFonts w:ascii="Times New Roman" w:hAnsi="Times New Roman" w:cs="Times New Roman"/>
          <w:b/>
          <w:bCs/>
          <w:iCs/>
        </w:rPr>
      </w:pPr>
      <w:bookmarkStart w:id="334" w:name="_Toc303241890"/>
    </w:p>
    <w:p w:rsidR="0043679F" w:rsidRPr="0043679F" w:rsidRDefault="0043679F" w:rsidP="0043679F">
      <w:pPr>
        <w:pStyle w:val="af9"/>
        <w:spacing w:line="240" w:lineRule="auto"/>
        <w:ind w:firstLine="426"/>
        <w:contextualSpacing/>
        <w:jc w:val="center"/>
        <w:outlineLvl w:val="1"/>
        <w:rPr>
          <w:b/>
          <w:bCs/>
          <w:iCs/>
          <w:sz w:val="24"/>
        </w:rPr>
      </w:pPr>
      <w:bookmarkStart w:id="335" w:name="_Toc512581762"/>
      <w:r w:rsidRPr="0043679F">
        <w:rPr>
          <w:b/>
          <w:bCs/>
          <w:iCs/>
          <w:sz w:val="24"/>
        </w:rPr>
        <w:t>2.9. Мероприятия по предотвращению чрезвычайных ситуаций природного и техногенного характера</w:t>
      </w:r>
      <w:bookmarkEnd w:id="334"/>
      <w:bookmarkEnd w:id="335"/>
    </w:p>
    <w:p w:rsidR="0043679F" w:rsidRPr="0043679F" w:rsidRDefault="0043679F" w:rsidP="0043679F">
      <w:pPr>
        <w:spacing w:after="0" w:line="240" w:lineRule="auto"/>
        <w:ind w:firstLine="426"/>
        <w:contextualSpacing/>
        <w:jc w:val="both"/>
        <w:rPr>
          <w:rFonts w:ascii="Times New Roman" w:hAnsi="Times New Roman" w:cs="Times New Roman"/>
        </w:rPr>
      </w:pPr>
      <w:bookmarkStart w:id="336" w:name="_Toc253585676"/>
      <w:r w:rsidRPr="0043679F">
        <w:rPr>
          <w:rFonts w:ascii="Times New Roman" w:hAnsi="Times New Roman" w:cs="Times New Roman"/>
        </w:rPr>
        <w:t>Раздел выполнен в соответствии с требованиями федерального закона от 29.12.2004 г. №190-ФЗ «Градостроительный кодекс РФ (в ред. Федерального закона от 27.12.2009 №343-ФЗ), федерального закона от 25.10.2001 г. №136-ФЗ «Земельный кодекс РФ», федерального закона от 04.12.2006 г. №200-ФЗ «Лесной кодекс РФ»,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Брянской области.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Материалы по обоснованию проекта Генерального плана Телецкого сельского поселения Трубчевского муниципального района Брянской области в соответствии с Градостроительным кодексом и техническим заданием № 1 к муниципальному контракту от 18.04.2017г. №94 включают раздел «Перечень основных факторов риска возникновения чрезвычайных ситуаций природного и техногенного характера», графические материалы представлены на «Схеме границ территорий, подверженных риску возникновения чрезвычайных ситуаций природного и техногенного характера».</w:t>
      </w:r>
    </w:p>
    <w:p w:rsidR="0043679F" w:rsidRPr="0043679F" w:rsidRDefault="0043679F" w:rsidP="0043679F">
      <w:pPr>
        <w:pStyle w:val="10"/>
        <w:spacing w:before="0" w:line="240" w:lineRule="auto"/>
        <w:ind w:firstLine="426"/>
        <w:contextualSpacing/>
        <w:rPr>
          <w:rFonts w:ascii="Times New Roman" w:hAnsi="Times New Roman"/>
          <w:bCs w:val="0"/>
          <w:sz w:val="24"/>
          <w:szCs w:val="24"/>
        </w:rPr>
      </w:pPr>
    </w:p>
    <w:p w:rsidR="0043679F" w:rsidRPr="0043679F" w:rsidRDefault="0043679F" w:rsidP="0043679F">
      <w:pPr>
        <w:spacing w:after="0" w:line="240" w:lineRule="auto"/>
        <w:ind w:firstLine="426"/>
        <w:contextualSpacing/>
        <w:jc w:val="center"/>
        <w:rPr>
          <w:rFonts w:ascii="Times New Roman" w:hAnsi="Times New Roman" w:cs="Times New Roman"/>
          <w:b/>
        </w:rPr>
      </w:pPr>
      <w:r w:rsidRPr="0043679F">
        <w:rPr>
          <w:rFonts w:ascii="Times New Roman" w:hAnsi="Times New Roman" w:cs="Times New Roman"/>
          <w:b/>
        </w:rPr>
        <w:t xml:space="preserve">Краткая характеристика </w:t>
      </w:r>
      <w:bookmarkEnd w:id="336"/>
      <w:r w:rsidRPr="0043679F">
        <w:rPr>
          <w:rFonts w:ascii="Times New Roman" w:hAnsi="Times New Roman" w:cs="Times New Roman"/>
          <w:b/>
        </w:rPr>
        <w:t>Телецкого сельского поселения Трубчевского муниципального района Брянской области</w:t>
      </w:r>
    </w:p>
    <w:p w:rsidR="0043679F" w:rsidRPr="0043679F" w:rsidRDefault="0043679F" w:rsidP="0043679F">
      <w:pPr>
        <w:tabs>
          <w:tab w:val="left" w:pos="276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Территория Телецкого сельского поселения</w:t>
      </w:r>
      <w:r w:rsidRPr="0043679F">
        <w:rPr>
          <w:rFonts w:ascii="Times New Roman" w:hAnsi="Times New Roman" w:cs="Times New Roman"/>
          <w:b/>
        </w:rPr>
        <w:t xml:space="preserve"> </w:t>
      </w:r>
      <w:r w:rsidRPr="0043679F">
        <w:rPr>
          <w:rFonts w:ascii="Times New Roman" w:hAnsi="Times New Roman" w:cs="Times New Roman"/>
        </w:rPr>
        <w:t>расположена в южной части Трубчевского муниципального района</w:t>
      </w:r>
      <w:r w:rsidRPr="0043679F">
        <w:rPr>
          <w:rFonts w:ascii="Times New Roman" w:hAnsi="Times New Roman" w:cs="Times New Roman"/>
          <w:b/>
        </w:rPr>
        <w:t xml:space="preserve"> </w:t>
      </w:r>
      <w:r w:rsidRPr="0043679F">
        <w:rPr>
          <w:rFonts w:ascii="Times New Roman" w:hAnsi="Times New Roman" w:cs="Times New Roman"/>
        </w:rPr>
        <w:t>Брянской области и имеет смежные границы с юга – с Белоберезковским городским поселением, с севера и северо-запада – с Семячковским сельским поселением, с востока – с г. Трубчевском, с юго-востока – с Суземским муниципальным районом Брянской области; с запада – с Селецким сельским поселением Трубчевского муниципального района.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Административный центр поселения – деревня Телец.</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b/>
          <w:bCs/>
        </w:rPr>
        <w:t xml:space="preserve">Климат: </w:t>
      </w:r>
      <w:r w:rsidRPr="0043679F">
        <w:rPr>
          <w:rFonts w:ascii="Times New Roman" w:hAnsi="Times New Roman" w:cs="Times New Roman"/>
        </w:rPr>
        <w:t>Климат умеренно теплый и влажный. Среднемноголетняя годовая температура воздуха +5,5</w:t>
      </w:r>
      <w:r w:rsidRPr="0043679F">
        <w:rPr>
          <w:rFonts w:ascii="Times New Roman" w:hAnsi="Times New Roman" w:cs="Times New Roman"/>
        </w:rPr>
        <w:sym w:font="Symbol" w:char="F0B0"/>
      </w:r>
      <w:r w:rsidRPr="0043679F">
        <w:rPr>
          <w:rFonts w:ascii="Times New Roman" w:hAnsi="Times New Roman" w:cs="Times New Roman"/>
        </w:rPr>
        <w:t xml:space="preserve"> градусов. Абсолютный минимум – -37</w:t>
      </w:r>
      <w:r w:rsidRPr="0043679F">
        <w:rPr>
          <w:rFonts w:ascii="Times New Roman" w:hAnsi="Times New Roman" w:cs="Times New Roman"/>
          <w:szCs w:val="28"/>
          <w:vertAlign w:val="superscript"/>
        </w:rPr>
        <w:t>о</w:t>
      </w:r>
      <w:r w:rsidRPr="0043679F">
        <w:rPr>
          <w:rFonts w:ascii="Times New Roman" w:hAnsi="Times New Roman" w:cs="Times New Roman"/>
          <w:szCs w:val="28"/>
        </w:rPr>
        <w:t>С</w:t>
      </w:r>
      <w:r w:rsidRPr="0043679F">
        <w:rPr>
          <w:rFonts w:ascii="Times New Roman" w:hAnsi="Times New Roman" w:cs="Times New Roman"/>
        </w:rPr>
        <w:t>, абсолютный максимум +36</w:t>
      </w:r>
      <w:r w:rsidRPr="0043679F">
        <w:rPr>
          <w:rFonts w:ascii="Times New Roman" w:hAnsi="Times New Roman" w:cs="Times New Roman"/>
        </w:rPr>
        <w:sym w:font="Symbol" w:char="F0B0"/>
      </w:r>
      <w:r w:rsidRPr="0043679F">
        <w:rPr>
          <w:rFonts w:ascii="Times New Roman" w:hAnsi="Times New Roman" w:cs="Times New Roman"/>
        </w:rPr>
        <w:t xml:space="preserve">С. По количеству осадков территория сельского поселения относится к зоне умеренного увлажнения. Годовая сумма осадков составляет около </w:t>
      </w:r>
      <w:smartTag w:uri="urn:schemas-microsoft-com:office:smarttags" w:element="metricconverter">
        <w:smartTagPr>
          <w:attr w:name="ProductID" w:val="600 мм"/>
        </w:smartTagPr>
        <w:r w:rsidRPr="0043679F">
          <w:rPr>
            <w:rFonts w:ascii="Times New Roman" w:hAnsi="Times New Roman" w:cs="Times New Roman"/>
          </w:rPr>
          <w:t>600 мм</w:t>
        </w:r>
      </w:smartTag>
      <w:r w:rsidRPr="0043679F">
        <w:rPr>
          <w:rFonts w:ascii="Times New Roman" w:hAnsi="Times New Roman" w:cs="Times New Roman"/>
        </w:rPr>
        <w:t>. Среднегодовая относительная влажность воздуха составляет 76 %.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годовом ходе направлений ветров наиболее часто повторяющиеся юго-западные и западные ветры. Имеет место сезонная смена направлений. А в апреле и ноябре преобладают ветры юго-восточные, а в июле северо-западные. Среднегодовая скорость ветра 3,7 м/сек.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b/>
          <w:bCs/>
        </w:rPr>
        <w:t xml:space="preserve">Растительность: </w:t>
      </w:r>
      <w:r w:rsidRPr="0043679F">
        <w:rPr>
          <w:rFonts w:ascii="Times New Roman" w:hAnsi="Times New Roman" w:cs="Times New Roman"/>
        </w:rPr>
        <w:t>Основная доля территории Телецкого сельского поселения (57,29 % от общей площади муниципального образования) относится к территориям рекреационных зон, второе место занимают территории сельскохозяйственного назначения (36,97%).</w:t>
      </w:r>
      <w:r w:rsidRPr="0043679F">
        <w:rPr>
          <w:rFonts w:ascii="Times New Roman" w:hAnsi="Times New Roman" w:cs="Times New Roman"/>
          <w:spacing w:val="1"/>
        </w:rPr>
        <w:t xml:space="preserve"> Леса на территории </w:t>
      </w:r>
      <w:r w:rsidRPr="0043679F">
        <w:rPr>
          <w:rFonts w:ascii="Times New Roman" w:hAnsi="Times New Roman" w:cs="Times New Roman"/>
        </w:rPr>
        <w:t>Телецкого сельского поселения</w:t>
      </w:r>
      <w:r w:rsidRPr="0043679F">
        <w:rPr>
          <w:rFonts w:ascii="Times New Roman" w:hAnsi="Times New Roman" w:cs="Times New Roman"/>
          <w:spacing w:val="1"/>
        </w:rPr>
        <w:t xml:space="preserve"> в северной части муниципального образования расположены неравномерно, большей частью представлены небольшими урочищами по оврагам, балкам, водоразделам, склонам и незатопляемым поймам рек; в южной же части муниципального образования расположены сплошные массивы земель лесного фонда Трубчевского лесничества. </w:t>
      </w:r>
      <w:r w:rsidRPr="0043679F">
        <w:rPr>
          <w:rFonts w:ascii="Times New Roman" w:hAnsi="Times New Roman" w:cs="Times New Roman"/>
        </w:rPr>
        <w:t>В составе лесов Телецкого сельского поселения</w:t>
      </w:r>
      <w:r w:rsidRPr="0043679F">
        <w:rPr>
          <w:rFonts w:ascii="Times New Roman" w:hAnsi="Times New Roman" w:cs="Times New Roman"/>
          <w:spacing w:val="1"/>
        </w:rPr>
        <w:t xml:space="preserve"> </w:t>
      </w:r>
      <w:r w:rsidRPr="0043679F">
        <w:rPr>
          <w:rFonts w:ascii="Times New Roman" w:hAnsi="Times New Roman" w:cs="Times New Roman"/>
        </w:rPr>
        <w:t>доминируют хвойные насаждения, далее следуют мягколиственные и твердолиственные насаждения. Среди лесообразующих пород преобладают сосновые, а также березовые насаждения.</w:t>
      </w:r>
    </w:p>
    <w:p w:rsidR="0043679F" w:rsidRPr="0043679F" w:rsidRDefault="0043679F" w:rsidP="0043679F">
      <w:pPr>
        <w:pStyle w:val="ad"/>
        <w:widowControl w:val="0"/>
        <w:spacing w:after="0"/>
        <w:ind w:left="0" w:firstLine="426"/>
        <w:contextualSpacing/>
        <w:rPr>
          <w:szCs w:val="25"/>
        </w:rPr>
      </w:pPr>
      <w:r w:rsidRPr="0043679F">
        <w:t xml:space="preserve">Согласно СНиП 23.01.99 «Строительная климатология» рассматриваемая территория относится к строительно-климатическому району IIВ (с условиями благоприятными для строительства, проживания и отдыха населения). Расчетные температуры воздуха для проектирования отопления и вентиляции равны </w:t>
      </w:r>
      <w:r w:rsidRPr="0043679F">
        <w:rPr>
          <w:szCs w:val="28"/>
        </w:rPr>
        <w:t xml:space="preserve">Расчетные температуры для отопления и вентиляции равны </w:t>
      </w:r>
      <w:r w:rsidRPr="0043679F">
        <w:t>– 23</w:t>
      </w:r>
      <w:r w:rsidRPr="0043679F">
        <w:rPr>
          <w:szCs w:val="28"/>
          <w:vertAlign w:val="superscript"/>
        </w:rPr>
        <w:t>о</w:t>
      </w:r>
      <w:r w:rsidRPr="0043679F">
        <w:rPr>
          <w:szCs w:val="28"/>
        </w:rPr>
        <w:t>С</w:t>
      </w:r>
      <w:r w:rsidRPr="0043679F">
        <w:t xml:space="preserve"> и – 12</w:t>
      </w:r>
      <w:r w:rsidRPr="0043679F">
        <w:rPr>
          <w:szCs w:val="28"/>
          <w:vertAlign w:val="superscript"/>
        </w:rPr>
        <w:t>о</w:t>
      </w:r>
      <w:r w:rsidRPr="0043679F">
        <w:rPr>
          <w:szCs w:val="28"/>
        </w:rPr>
        <w:t>С</w:t>
      </w:r>
      <w:r w:rsidRPr="0043679F">
        <w:t>.</w:t>
      </w:r>
      <w:r w:rsidRPr="0043679F">
        <w:rPr>
          <w:szCs w:val="28"/>
        </w:rPr>
        <w:t xml:space="preserve"> Продолжительность отопительного периода составляет 191 день. </w:t>
      </w:r>
      <w:r w:rsidRPr="0043679F">
        <w:rPr>
          <w:szCs w:val="25"/>
        </w:rPr>
        <w:t xml:space="preserve">Нормативная глубина сезонного промерзания для песчаных грунтов составляет около </w:t>
      </w:r>
      <w:smartTag w:uri="urn:schemas-microsoft-com:office:smarttags" w:element="metricconverter">
        <w:smartTagPr>
          <w:attr w:name="ProductID" w:val="1,3 м"/>
        </w:smartTagPr>
        <w:r w:rsidRPr="0043679F">
          <w:rPr>
            <w:szCs w:val="25"/>
          </w:rPr>
          <w:t>1,3 м</w:t>
        </w:r>
      </w:smartTag>
      <w:r w:rsidRPr="0043679F">
        <w:rPr>
          <w:szCs w:val="25"/>
        </w:rPr>
        <w:t>.</w:t>
      </w:r>
    </w:p>
    <w:p w:rsidR="0043679F" w:rsidRPr="0043679F" w:rsidRDefault="0043679F" w:rsidP="0043679F">
      <w:pPr>
        <w:pStyle w:val="a5"/>
        <w:spacing w:before="0" w:line="240" w:lineRule="auto"/>
        <w:ind w:firstLine="426"/>
        <w:contextualSpacing/>
        <w:jc w:val="both"/>
        <w:rPr>
          <w:rStyle w:val="afe"/>
          <w:rFonts w:ascii="Times New Roman" w:hAnsi="Times New Roman"/>
          <w:b/>
          <w:bCs/>
        </w:rPr>
      </w:pPr>
      <w:r w:rsidRPr="0043679F">
        <w:rPr>
          <w:rStyle w:val="afe"/>
          <w:rFonts w:ascii="Times New Roman" w:hAnsi="Times New Roman"/>
          <w:b/>
          <w:bCs/>
        </w:rPr>
        <w:t xml:space="preserve">На территории Телецкого сельского поселения расположены предприятия различных отраслей экономики и объекты сельскохозяйственной инфраструктуры. </w:t>
      </w:r>
      <w:r w:rsidRPr="0043679F">
        <w:rPr>
          <w:rFonts w:ascii="Times New Roman" w:hAnsi="Times New Roman"/>
        </w:rPr>
        <w:t>Основная часть потенциально опасных объектов сосредоточена в населенных пунктах или в непосредственной близости от них. Возникновение аварий на этих объектах может привести к большим человеческим жертвам.</w:t>
      </w:r>
      <w:r w:rsidRPr="0043679F">
        <w:rPr>
          <w:rStyle w:val="afe"/>
          <w:rFonts w:ascii="Times New Roman" w:hAnsi="Times New Roman"/>
          <w:b/>
          <w:bCs/>
        </w:rPr>
        <w:t xml:space="preserve"> Все это требует особого внимания к разработке мероприятий по планированию территории с учетом риска возникновения чрезвычайных ситуаций природного и техногенного характера и проведения мероприятий по защите населения и территории.</w:t>
      </w:r>
    </w:p>
    <w:p w:rsidR="0043679F" w:rsidRPr="0043679F" w:rsidRDefault="0043679F" w:rsidP="0043679F">
      <w:pPr>
        <w:pStyle w:val="a5"/>
        <w:spacing w:before="0" w:line="240" w:lineRule="auto"/>
        <w:ind w:firstLine="426"/>
        <w:contextualSpacing/>
        <w:jc w:val="both"/>
        <w:rPr>
          <w:rStyle w:val="afe"/>
          <w:rFonts w:ascii="Times New Roman" w:hAnsi="Times New Roman"/>
          <w:b/>
          <w:bCs/>
        </w:rPr>
      </w:pPr>
    </w:p>
    <w:p w:rsidR="0043679F" w:rsidRPr="0043679F" w:rsidRDefault="0043679F" w:rsidP="0043679F">
      <w:pPr>
        <w:pStyle w:val="a5"/>
        <w:spacing w:before="0" w:line="240" w:lineRule="auto"/>
        <w:ind w:firstLine="426"/>
        <w:contextualSpacing/>
        <w:jc w:val="center"/>
        <w:outlineLvl w:val="2"/>
        <w:rPr>
          <w:rStyle w:val="afe"/>
          <w:rFonts w:ascii="Times New Roman" w:hAnsi="Times New Roman"/>
          <w:b/>
          <w:bCs/>
        </w:rPr>
      </w:pPr>
      <w:bookmarkStart w:id="337" w:name="_Toc303241891"/>
      <w:bookmarkStart w:id="338" w:name="_Toc512581763"/>
      <w:r w:rsidRPr="0043679F">
        <w:rPr>
          <w:rFonts w:ascii="Times New Roman" w:hAnsi="Times New Roman"/>
          <w:b w:val="0"/>
        </w:rPr>
        <w:t>2.9.1. Факторы риска возникновения ЧС</w:t>
      </w:r>
      <w:bookmarkEnd w:id="337"/>
      <w:bookmarkEnd w:id="338"/>
    </w:p>
    <w:p w:rsidR="0043679F" w:rsidRPr="0043679F" w:rsidRDefault="0043679F" w:rsidP="0043679F">
      <w:pPr>
        <w:spacing w:after="0" w:line="240" w:lineRule="auto"/>
        <w:ind w:firstLine="426"/>
        <w:contextualSpacing/>
        <w:jc w:val="both"/>
        <w:rPr>
          <w:rFonts w:ascii="Times New Roman" w:hAnsi="Times New Roman" w:cs="Times New Roman"/>
          <w:b/>
        </w:rPr>
      </w:pPr>
      <w:r w:rsidRPr="0043679F">
        <w:rPr>
          <w:rFonts w:ascii="Times New Roman" w:hAnsi="Times New Roman" w:cs="Times New Roman"/>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43679F" w:rsidRPr="0043679F" w:rsidRDefault="0043679F" w:rsidP="0043679F">
      <w:pPr>
        <w:pStyle w:val="ad"/>
        <w:spacing w:after="0"/>
        <w:ind w:left="0" w:firstLine="426"/>
        <w:contextualSpacing/>
        <w:jc w:val="center"/>
        <w:rPr>
          <w:b/>
        </w:rPr>
      </w:pPr>
      <w:r w:rsidRPr="0043679F">
        <w:rPr>
          <w:b/>
        </w:rPr>
        <w:t>2.9.1.1. Факторы риска возникновения ЧС природного характера</w:t>
      </w:r>
    </w:p>
    <w:p w:rsidR="0043679F" w:rsidRPr="0043679F" w:rsidRDefault="0043679F" w:rsidP="0043679F">
      <w:pPr>
        <w:pStyle w:val="ad"/>
        <w:spacing w:after="0"/>
        <w:ind w:left="0" w:firstLine="426"/>
        <w:contextualSpacing/>
      </w:pPr>
      <w:r w:rsidRPr="0043679F">
        <w:rPr>
          <w:bCs/>
        </w:rPr>
        <w:t xml:space="preserve">В соответствии с ГОСТом Р 22.0.03-95 «Безопасность в чрезвычайных ситуациях. Природные чрезвычайные ситуации. Термины и определения» </w:t>
      </w:r>
      <w:r w:rsidRPr="0043679F">
        <w:rPr>
          <w:i/>
          <w:iCs/>
        </w:rPr>
        <w:t>природная чрезвычайная ситуация</w:t>
      </w:r>
      <w:r w:rsidRPr="0043679F">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43679F" w:rsidRPr="0043679F" w:rsidRDefault="0043679F" w:rsidP="0043679F">
      <w:pPr>
        <w:spacing w:after="0" w:line="240" w:lineRule="auto"/>
        <w:ind w:firstLine="426"/>
        <w:contextualSpacing/>
        <w:jc w:val="center"/>
        <w:rPr>
          <w:rFonts w:ascii="Times New Roman" w:hAnsi="Times New Roman" w:cs="Times New Roman"/>
          <w:b/>
        </w:rPr>
      </w:pPr>
      <w:r w:rsidRPr="0043679F">
        <w:rPr>
          <w:rFonts w:ascii="Times New Roman" w:hAnsi="Times New Roman" w:cs="Times New Roman"/>
          <w:b/>
        </w:rPr>
        <w:t>Опасные геологические явления и процессы</w:t>
      </w:r>
    </w:p>
    <w:p w:rsidR="0043679F" w:rsidRPr="0043679F" w:rsidRDefault="0043679F" w:rsidP="0043679F">
      <w:pPr>
        <w:tabs>
          <w:tab w:val="left" w:pos="4914"/>
        </w:tabs>
        <w:spacing w:after="0" w:line="240" w:lineRule="auto"/>
        <w:ind w:firstLine="426"/>
        <w:contextualSpacing/>
        <w:jc w:val="both"/>
        <w:rPr>
          <w:rFonts w:ascii="Times New Roman" w:hAnsi="Times New Roman" w:cs="Times New Roman"/>
          <w:bCs/>
        </w:rPr>
      </w:pPr>
      <w:r w:rsidRPr="0043679F">
        <w:rPr>
          <w:rFonts w:ascii="Times New Roman" w:hAnsi="Times New Roman" w:cs="Times New Roman"/>
          <w:bCs/>
        </w:rPr>
        <w:t>В качестве опасных геологических явлений на территории проведения работ отмечаются оползни, овражная эрозия, просадка лессовых грунтов, карст (</w:t>
      </w:r>
      <w:r w:rsidRPr="0043679F">
        <w:rPr>
          <w:rFonts w:ascii="Times New Roman" w:hAnsi="Times New Roman" w:cs="Times New Roman"/>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43679F">
        <w:rPr>
          <w:rFonts w:ascii="Times New Roman" w:hAnsi="Times New Roman" w:cs="Times New Roman"/>
          <w:bCs/>
        </w:rPr>
        <w:t>).</w:t>
      </w:r>
    </w:p>
    <w:p w:rsidR="0043679F" w:rsidRPr="0043679F" w:rsidRDefault="0043679F" w:rsidP="0043679F">
      <w:pPr>
        <w:tabs>
          <w:tab w:val="left" w:pos="4914"/>
        </w:tabs>
        <w:spacing w:after="0" w:line="240" w:lineRule="auto"/>
        <w:ind w:firstLine="426"/>
        <w:contextualSpacing/>
        <w:jc w:val="both"/>
        <w:rPr>
          <w:rFonts w:ascii="Times New Roman" w:hAnsi="Times New Roman" w:cs="Times New Roman"/>
          <w:bCs/>
        </w:rPr>
      </w:pPr>
      <w:r w:rsidRPr="0043679F">
        <w:rPr>
          <w:rFonts w:ascii="Times New Roman" w:hAnsi="Times New Roman" w:cs="Times New Roman"/>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w:t>
      </w:r>
      <w:smartTag w:uri="urn:schemas-microsoft-com:office:smarttags" w:element="metricconverter">
        <w:smartTagPr>
          <w:attr w:name="ProductID" w:val="4 км"/>
        </w:smartTagPr>
        <w:r w:rsidRPr="0043679F">
          <w:rPr>
            <w:rFonts w:ascii="Times New Roman" w:hAnsi="Times New Roman" w:cs="Times New Roman"/>
            <w:bCs/>
          </w:rPr>
          <w:t>4 км</w:t>
        </w:r>
      </w:smartTag>
      <w:r w:rsidRPr="0043679F">
        <w:rPr>
          <w:rFonts w:ascii="Times New Roman" w:hAnsi="Times New Roman" w:cs="Times New Roman"/>
          <w:bCs/>
        </w:rPr>
        <w:t xml:space="preserve">. Днища оврагов часто заболочены. </w:t>
      </w:r>
    </w:p>
    <w:p w:rsidR="0043679F" w:rsidRPr="0043679F" w:rsidRDefault="0043679F" w:rsidP="0043679F">
      <w:pPr>
        <w:tabs>
          <w:tab w:val="left" w:pos="4914"/>
        </w:tabs>
        <w:spacing w:after="0" w:line="240" w:lineRule="auto"/>
        <w:ind w:firstLine="426"/>
        <w:contextualSpacing/>
        <w:jc w:val="both"/>
        <w:rPr>
          <w:rFonts w:ascii="Times New Roman" w:hAnsi="Times New Roman" w:cs="Times New Roman"/>
          <w:bCs/>
        </w:rPr>
      </w:pPr>
      <w:r w:rsidRPr="0043679F">
        <w:rPr>
          <w:rFonts w:ascii="Times New Roman" w:hAnsi="Times New Roman" w:cs="Times New Roman"/>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43679F" w:rsidRPr="0043679F" w:rsidRDefault="0043679F" w:rsidP="0043679F">
      <w:pPr>
        <w:pStyle w:val="ad"/>
        <w:spacing w:after="0"/>
        <w:ind w:left="0" w:firstLine="426"/>
        <w:contextualSpacing/>
        <w:rPr>
          <w:bCs/>
        </w:rPr>
      </w:pPr>
      <w:r w:rsidRPr="0043679F">
        <w:rPr>
          <w:bCs/>
        </w:rPr>
        <w:t>На поверхности карстовые процессы проявляются в виде суффозионно-карстовых и провальных воронок. Размеры воронок от нескольких метров до 20-</w:t>
      </w:r>
      <w:smartTag w:uri="urn:schemas-microsoft-com:office:smarttags" w:element="metricconverter">
        <w:smartTagPr>
          <w:attr w:name="ProductID" w:val="30 м"/>
        </w:smartTagPr>
        <w:r w:rsidRPr="0043679F">
          <w:rPr>
            <w:bCs/>
          </w:rPr>
          <w:t>30 м</w:t>
        </w:r>
      </w:smartTag>
      <w:r w:rsidRPr="0043679F">
        <w:rPr>
          <w:bCs/>
        </w:rPr>
        <w:t>.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43679F" w:rsidRPr="0043679F" w:rsidRDefault="0043679F" w:rsidP="0043679F">
      <w:pPr>
        <w:pStyle w:val="ad"/>
        <w:spacing w:after="0"/>
        <w:ind w:left="0" w:firstLine="426"/>
        <w:contextualSpacing/>
      </w:pPr>
      <w:r w:rsidRPr="0043679F">
        <w:rPr>
          <w:bCs/>
        </w:rPr>
        <w:t>Северные территории Телецкого сельского поселения наиболее подвержены активным карстово-суффозионным, просадочным и эрозионным процессам (отображены на</w:t>
      </w:r>
      <w:r w:rsidRPr="0043679F">
        <w:t xml:space="preserve"> «</w:t>
      </w:r>
      <w:r w:rsidRPr="0043679F">
        <w:rPr>
          <w:szCs w:val="28"/>
        </w:rPr>
        <w:t>Схеме границ территорий, подверженных риску возникновения чрезвычайных ситуаций природного и техногенного характера</w:t>
      </w:r>
      <w:r w:rsidRPr="0043679F">
        <w:t>» М 1:15000).</w:t>
      </w:r>
    </w:p>
    <w:p w:rsidR="0043679F" w:rsidRPr="0043679F" w:rsidRDefault="0043679F" w:rsidP="0043679F">
      <w:pPr>
        <w:spacing w:after="0" w:line="240" w:lineRule="auto"/>
        <w:ind w:firstLine="426"/>
        <w:contextualSpacing/>
        <w:jc w:val="center"/>
        <w:rPr>
          <w:rFonts w:ascii="Times New Roman" w:hAnsi="Times New Roman" w:cs="Times New Roman"/>
          <w:b/>
        </w:rPr>
      </w:pPr>
      <w:r w:rsidRPr="0043679F">
        <w:rPr>
          <w:rFonts w:ascii="Times New Roman" w:hAnsi="Times New Roman" w:cs="Times New Roman"/>
          <w:b/>
        </w:rPr>
        <w:t>Опасные гидрологические явления и процессы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bCs/>
        </w:rPr>
        <w:t>В качестве опасных гидрологических явлений на территории проведения работ отмечаются наводнение, половодье, паводок; подтопление и русловая эрозия. (</w:t>
      </w:r>
      <w:r w:rsidRPr="0043679F">
        <w:rPr>
          <w:rFonts w:ascii="Times New Roman" w:hAnsi="Times New Roman" w:cs="Times New Roman"/>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43679F">
        <w:rPr>
          <w:rFonts w:ascii="Times New Roman" w:hAnsi="Times New Roman" w:cs="Times New Roman"/>
          <w:bCs/>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 результате обильных осадков, интенсивного таяния снегов и сброса воды с водохранилищ (Людиновского Калужской области и Десногорского Смоленской области) возможен разлив р. Десна.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Русловая эрозия в долине р.Десны выражается в боковом подмыве склонов. Интенсивность бокового подмыва обычно незначительна, но в местах, где русло резко меняет свои направления, она возрастает.</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Территория Телецкого сельского поселения в период весеннего половодья подвержена подтоплению. Земли сельскохозяйственного назначения и лесного фонда, подверженные подтоплению, отображены на картах «</w:t>
      </w:r>
      <w:r w:rsidRPr="0043679F">
        <w:rPr>
          <w:rFonts w:ascii="Times New Roman" w:hAnsi="Times New Roman" w:cs="Times New Roman"/>
          <w:szCs w:val="28"/>
        </w:rPr>
        <w:t>Схема границ территорий, подверженных риску возникновения чрезвычайных ситуаций природного и техногенного характера</w:t>
      </w:r>
      <w:r w:rsidRPr="0043679F">
        <w:rPr>
          <w:rFonts w:ascii="Times New Roman" w:hAnsi="Times New Roman" w:cs="Times New Roman"/>
        </w:rPr>
        <w:t>» М 1:15000.</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соответствии со ст.67 Водного кодекса РФ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территориях, подверженных затоплению,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основании данных Паспорта территории Трубчевского района Брянской области (</w:t>
      </w:r>
      <w:smartTag w:uri="urn:schemas-microsoft-com:office:smarttags" w:element="metricconverter">
        <w:smartTagPr>
          <w:attr w:name="ProductID" w:val="2012 г"/>
        </w:smartTagPr>
        <w:r w:rsidRPr="0043679F">
          <w:rPr>
            <w:rFonts w:ascii="Times New Roman" w:hAnsi="Times New Roman" w:cs="Times New Roman"/>
          </w:rPr>
          <w:t>2012 г</w:t>
        </w:r>
      </w:smartTag>
      <w:r w:rsidRPr="0043679F">
        <w:rPr>
          <w:rFonts w:ascii="Times New Roman" w:hAnsi="Times New Roman" w:cs="Times New Roman"/>
        </w:rPr>
        <w:t>.) за период 2008-2012гг. затоплений (подтоплений) зафиксировано не было.</w:t>
      </w:r>
    </w:p>
    <w:p w:rsidR="0043679F" w:rsidRPr="0043679F" w:rsidRDefault="0043679F" w:rsidP="0043679F">
      <w:pPr>
        <w:spacing w:after="0" w:line="240" w:lineRule="auto"/>
        <w:ind w:firstLine="426"/>
        <w:contextualSpacing/>
        <w:jc w:val="center"/>
        <w:rPr>
          <w:rFonts w:ascii="Times New Roman" w:hAnsi="Times New Roman" w:cs="Times New Roman"/>
          <w:b/>
        </w:rPr>
      </w:pPr>
      <w:r w:rsidRPr="0043679F">
        <w:rPr>
          <w:rFonts w:ascii="Times New Roman" w:hAnsi="Times New Roman" w:cs="Times New Roman"/>
          <w:b/>
        </w:rPr>
        <w:t>Опасные метеорологические явления</w:t>
      </w:r>
    </w:p>
    <w:p w:rsidR="0043679F" w:rsidRPr="0043679F" w:rsidRDefault="0043679F" w:rsidP="0043679F">
      <w:pPr>
        <w:shd w:val="clear" w:color="auto" w:fill="FFFFFF"/>
        <w:autoSpaceDE w:val="0"/>
        <w:autoSpaceDN w:val="0"/>
        <w:adjustRightInd w:val="0"/>
        <w:spacing w:after="0" w:line="240" w:lineRule="auto"/>
        <w:ind w:firstLine="426"/>
        <w:contextualSpacing/>
        <w:jc w:val="both"/>
        <w:rPr>
          <w:rFonts w:ascii="Times New Roman" w:hAnsi="Times New Roman" w:cs="Times New Roman"/>
          <w:bCs/>
        </w:rPr>
      </w:pPr>
      <w:r w:rsidRPr="0043679F">
        <w:rPr>
          <w:rFonts w:ascii="Times New Roman" w:hAnsi="Times New Roman" w:cs="Times New Roman"/>
          <w:bCs/>
        </w:rPr>
        <w:t xml:space="preserve">В качестве опасных метеорологических явлений на территории проведения работ отмечаются </w:t>
      </w:r>
      <w:r w:rsidRPr="0043679F">
        <w:rPr>
          <w:rFonts w:ascii="Times New Roman" w:hAnsi="Times New Roman" w:cs="Times New Roman"/>
        </w:rPr>
        <w:t xml:space="preserve">штормовые ветры, ураганы; ливневые дожди, град, засуха; снежные заносы, обледенения, гололед; лесные и торфяные пожары </w:t>
      </w:r>
      <w:r w:rsidRPr="0043679F">
        <w:rPr>
          <w:rFonts w:ascii="Times New Roman" w:hAnsi="Times New Roman" w:cs="Times New Roman"/>
          <w:bCs/>
        </w:rPr>
        <w:t>(</w:t>
      </w:r>
      <w:r w:rsidRPr="0043679F">
        <w:rPr>
          <w:rFonts w:ascii="Times New Roman" w:hAnsi="Times New Roman" w:cs="Times New Roman"/>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43679F">
        <w:rPr>
          <w:rFonts w:ascii="Times New Roman" w:hAnsi="Times New Roman" w:cs="Times New Roman"/>
          <w:bCs/>
        </w:rPr>
        <w:t>).</w:t>
      </w:r>
    </w:p>
    <w:p w:rsidR="0043679F" w:rsidRPr="0043679F" w:rsidRDefault="0043679F" w:rsidP="0043679F">
      <w:pPr>
        <w:pStyle w:val="ad"/>
        <w:widowControl w:val="0"/>
        <w:spacing w:after="0"/>
        <w:ind w:left="0" w:firstLine="426"/>
        <w:contextualSpacing/>
      </w:pPr>
      <w:r w:rsidRPr="0043679F">
        <w:rPr>
          <w:i/>
          <w:iCs/>
        </w:rPr>
        <w:t>Штормовые ветры, ураганы.</w:t>
      </w:r>
      <w:r w:rsidRPr="0043679F">
        <w:t xml:space="preserve"> </w:t>
      </w:r>
      <w:r w:rsidRPr="0043679F">
        <w:rPr>
          <w:szCs w:val="25"/>
        </w:rPr>
        <w:t>Для максимальной скорости ветра 27 м/с, характерной для территории Брянской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43679F" w:rsidRPr="0043679F" w:rsidRDefault="0043679F" w:rsidP="0043679F">
      <w:pPr>
        <w:pStyle w:val="ad"/>
        <w:spacing w:after="0"/>
        <w:ind w:left="0" w:firstLine="426"/>
        <w:contextualSpacing/>
      </w:pPr>
      <w:r w:rsidRPr="0043679F">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 - 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43679F" w:rsidRPr="0043679F" w:rsidRDefault="0043679F" w:rsidP="0043679F">
      <w:pPr>
        <w:pStyle w:val="ad"/>
        <w:spacing w:after="0"/>
        <w:ind w:left="0" w:firstLine="426"/>
        <w:contextualSpacing/>
      </w:pPr>
      <w:r w:rsidRPr="0043679F">
        <w:rPr>
          <w:i/>
          <w:iCs/>
        </w:rPr>
        <w:t>Ливневые дожди.</w:t>
      </w:r>
      <w:r w:rsidRPr="0043679F">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43679F">
          <w:t>5 мм</w:t>
        </w:r>
      </w:smartTag>
      <w:r w:rsidRPr="0043679F">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43679F" w:rsidRPr="0043679F" w:rsidRDefault="0043679F" w:rsidP="0043679F">
      <w:pPr>
        <w:pStyle w:val="ad"/>
        <w:spacing w:after="0"/>
        <w:ind w:left="0" w:firstLine="426"/>
        <w:contextualSpacing/>
      </w:pPr>
      <w:r w:rsidRPr="0043679F">
        <w:rPr>
          <w:i/>
          <w:iCs/>
        </w:rPr>
        <w:t>Засухи.</w:t>
      </w:r>
      <w:r w:rsidRPr="0043679F">
        <w:t xml:space="preserve"> В летний период, один раз в 9-11 лет, на территории сельского поселения может возникнуть засуха, что также оказывает негативное влияние на производство сельскохозяйственных культур.</w:t>
      </w:r>
    </w:p>
    <w:p w:rsidR="0043679F" w:rsidRPr="0043679F" w:rsidRDefault="0043679F" w:rsidP="0043679F">
      <w:pPr>
        <w:pStyle w:val="ad"/>
        <w:spacing w:after="0"/>
        <w:ind w:left="0" w:firstLine="426"/>
        <w:contextualSpacing/>
      </w:pPr>
      <w:r w:rsidRPr="0043679F">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43679F" w:rsidRPr="0043679F" w:rsidRDefault="0043679F" w:rsidP="0043679F">
      <w:pPr>
        <w:pStyle w:val="ad"/>
        <w:widowControl w:val="0"/>
        <w:spacing w:after="0"/>
        <w:ind w:left="0" w:firstLine="426"/>
        <w:contextualSpacing/>
        <w:rPr>
          <w:szCs w:val="25"/>
        </w:rPr>
      </w:pPr>
      <w:r w:rsidRPr="0043679F">
        <w:rPr>
          <w:i/>
          <w:iCs/>
        </w:rPr>
        <w:t>Снежные заносы, обледенения, гололед.</w:t>
      </w:r>
      <w:r w:rsidRPr="0043679F">
        <w:t xml:space="preserve"> </w:t>
      </w:r>
      <w:r w:rsidRPr="0043679F">
        <w:rPr>
          <w:szCs w:val="25"/>
        </w:rPr>
        <w:t xml:space="preserve">Средняя (из больших) величина снежного покрова за зиму составляет около </w:t>
      </w:r>
      <w:smartTag w:uri="urn:schemas-microsoft-com:office:smarttags" w:element="metricconverter">
        <w:smartTagPr>
          <w:attr w:name="ProductID" w:val="400 мм"/>
        </w:smartTagPr>
        <w:r w:rsidRPr="0043679F">
          <w:rPr>
            <w:szCs w:val="25"/>
          </w:rPr>
          <w:t>400 мм</w:t>
        </w:r>
      </w:smartTag>
      <w:r w:rsidRPr="0043679F">
        <w:rPr>
          <w:szCs w:val="25"/>
        </w:rPr>
        <w:t>.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данного района составляет 180 кг/см</w:t>
      </w:r>
      <w:r w:rsidRPr="0043679F">
        <w:rPr>
          <w:szCs w:val="25"/>
          <w:vertAlign w:val="superscript"/>
        </w:rPr>
        <w:t>2</w:t>
      </w:r>
      <w:r w:rsidRPr="0043679F">
        <w:rPr>
          <w:szCs w:val="25"/>
        </w:rPr>
        <w:t>.</w:t>
      </w:r>
    </w:p>
    <w:p w:rsidR="0043679F" w:rsidRPr="0043679F" w:rsidRDefault="0043679F" w:rsidP="0043679F">
      <w:pPr>
        <w:pStyle w:val="ad"/>
        <w:widowControl w:val="0"/>
        <w:spacing w:after="0"/>
        <w:ind w:left="0" w:firstLine="426"/>
        <w:contextualSpacing/>
      </w:pPr>
      <w:r w:rsidRPr="0043679F">
        <w:rPr>
          <w:bCs/>
        </w:rPr>
        <w:t>Д</w:t>
      </w:r>
      <w:r w:rsidRPr="0043679F">
        <w:t>орожная сеть района от обильных снегопадов и частых метелей подвергается снежным заносам. Резкие перепады температур, в дни с оттепелями, приводят к покрытию различных поверхностей мокрым снегом или льдом.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на территории сельского поселения.</w:t>
      </w:r>
    </w:p>
    <w:p w:rsidR="0043679F" w:rsidRPr="0043679F" w:rsidRDefault="0043679F" w:rsidP="0043679F">
      <w:pPr>
        <w:pStyle w:val="ad"/>
        <w:spacing w:after="0"/>
        <w:ind w:left="0" w:firstLine="426"/>
        <w:contextualSpacing/>
      </w:pPr>
      <w:r w:rsidRPr="0043679F">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43679F" w:rsidRPr="0043679F" w:rsidRDefault="0043679F" w:rsidP="0043679F">
      <w:pPr>
        <w:pStyle w:val="ad"/>
        <w:spacing w:after="0"/>
        <w:ind w:left="0" w:firstLine="426"/>
        <w:contextualSpacing/>
      </w:pPr>
      <w:r w:rsidRPr="0043679F">
        <w:rPr>
          <w:i/>
          <w:iCs/>
        </w:rPr>
        <w:t>Лесные и торфяные пожары.</w:t>
      </w:r>
      <w:r w:rsidRPr="0043679F">
        <w:t xml:space="preserve"> Наличие в лесном фонде области больших площадей хвойных пород, густота транспортной сети, посещаемость лесов населением увеличивают вероятность возникновения лесных пожаров. Перечисленные опасности по своему масштабу относятся к местным чрезвычайным ситуациям.</w:t>
      </w:r>
    </w:p>
    <w:p w:rsidR="0043679F" w:rsidRPr="0043679F" w:rsidRDefault="0043679F" w:rsidP="0043679F">
      <w:pPr>
        <w:pStyle w:val="ad"/>
        <w:spacing w:after="0"/>
        <w:ind w:left="0" w:firstLine="426"/>
        <w:contextualSpacing/>
      </w:pPr>
      <w:r w:rsidRPr="0043679F">
        <w:t>Исходя из среднестатистических устойчивых высоких температур в период с мая по июнь, прогнозируется 3-4 класс пожарной опасности.</w:t>
      </w:r>
    </w:p>
    <w:p w:rsidR="0043679F" w:rsidRPr="0043679F" w:rsidRDefault="0043679F" w:rsidP="0043679F">
      <w:pPr>
        <w:pStyle w:val="ad"/>
        <w:spacing w:after="0"/>
        <w:ind w:left="0" w:firstLine="426"/>
        <w:contextualSpacing/>
      </w:pPr>
      <w:r w:rsidRPr="0043679F">
        <w:t>На основании данных Паспорта территории Трубчевского района Брянской области (</w:t>
      </w:r>
      <w:smartTag w:uri="urn:schemas-microsoft-com:office:smarttags" w:element="metricconverter">
        <w:smartTagPr>
          <w:attr w:name="ProductID" w:val="2012 г"/>
        </w:smartTagPr>
        <w:r w:rsidRPr="0043679F">
          <w:t>2012 г</w:t>
        </w:r>
      </w:smartTag>
      <w:r w:rsidRPr="0043679F">
        <w:t>.) за период 2010-2012гг. на территории района очагов не зафиксировано.</w:t>
      </w:r>
    </w:p>
    <w:p w:rsidR="0043679F" w:rsidRPr="0043679F" w:rsidRDefault="0043679F" w:rsidP="0043679F">
      <w:pPr>
        <w:pStyle w:val="ad"/>
        <w:spacing w:after="0"/>
        <w:ind w:left="0" w:firstLine="426"/>
        <w:contextualSpacing/>
      </w:pPr>
      <w:r w:rsidRPr="0043679F">
        <w:t>Территории, подверженные риску возникновения лесных и торфяных пожаров, отображены на картах «</w:t>
      </w:r>
      <w:r w:rsidRPr="0043679F">
        <w:rPr>
          <w:szCs w:val="28"/>
        </w:rPr>
        <w:t>Схема границ территорий, подверженных риску возникновения чрезвычайных ситуаций природного и техногенного характера</w:t>
      </w:r>
      <w:r w:rsidRPr="0043679F">
        <w:t>» М 1:15000.</w:t>
      </w:r>
    </w:p>
    <w:p w:rsidR="0043679F" w:rsidRPr="0043679F" w:rsidRDefault="0043679F" w:rsidP="0043679F">
      <w:pPr>
        <w:shd w:val="clear" w:color="auto" w:fill="FFFFFF"/>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Для тушения лесных и торфяных пожаров требуется задействование большого количества сил и средств (техника различных наименований, финансовые, материальные и т.д.). Требуется проведение лесовосстановительных работ на значительных по площади территориях.</w:t>
      </w:r>
    </w:p>
    <w:p w:rsidR="0043679F" w:rsidRPr="0043679F" w:rsidRDefault="0043679F" w:rsidP="0043679F">
      <w:pPr>
        <w:pStyle w:val="ab"/>
        <w:spacing w:after="0"/>
        <w:ind w:firstLine="426"/>
      </w:pPr>
    </w:p>
    <w:p w:rsidR="0043679F" w:rsidRPr="0043679F" w:rsidRDefault="0043679F" w:rsidP="0043679F">
      <w:pPr>
        <w:pStyle w:val="ab"/>
        <w:spacing w:after="0"/>
        <w:ind w:firstLine="426"/>
      </w:pPr>
      <w:r w:rsidRPr="0043679F">
        <w:t>2.9.1.2. Факторы риска возникновения чрезвычайных ситуаций техногенного характера</w:t>
      </w:r>
    </w:p>
    <w:p w:rsidR="0043679F" w:rsidRPr="0043679F" w:rsidRDefault="0043679F" w:rsidP="0043679F">
      <w:pPr>
        <w:pStyle w:val="ad"/>
        <w:widowControl w:val="0"/>
        <w:tabs>
          <w:tab w:val="left" w:pos="851"/>
        </w:tabs>
        <w:spacing w:after="0"/>
        <w:ind w:left="0" w:firstLine="426"/>
        <w:contextualSpacing/>
      </w:pPr>
      <w:r w:rsidRPr="0043679F">
        <w:t xml:space="preserve">В соответствии с ГОСТом Р 22.0.05-94 «Безопасность в чрезвычайных ситуациях. Техногенные чрезвычайные ситуации. Термины и определения» </w:t>
      </w:r>
      <w:r w:rsidRPr="0043679F">
        <w:rPr>
          <w:bCs/>
          <w:i/>
          <w:iCs/>
        </w:rPr>
        <w:t xml:space="preserve">техногенная чрезвычайная ситуация </w:t>
      </w:r>
      <w:r w:rsidRPr="0043679F">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43679F" w:rsidRPr="0043679F" w:rsidRDefault="0043679F" w:rsidP="0043679F">
      <w:pPr>
        <w:spacing w:after="0" w:line="240" w:lineRule="auto"/>
        <w:ind w:firstLine="426"/>
        <w:contextualSpacing/>
        <w:jc w:val="both"/>
        <w:rPr>
          <w:rFonts w:ascii="Times New Roman" w:hAnsi="Times New Roman" w:cs="Times New Roman"/>
          <w:bCs/>
        </w:rPr>
      </w:pPr>
      <w:r w:rsidRPr="0043679F">
        <w:rPr>
          <w:rFonts w:ascii="Times New Roman" w:hAnsi="Times New Roman" w:cs="Times New Roman"/>
        </w:rPr>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43679F">
        <w:rPr>
          <w:rFonts w:ascii="Times New Roman" w:hAnsi="Times New Roman" w:cs="Times New Roman"/>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43679F" w:rsidRPr="0043679F" w:rsidRDefault="0043679F" w:rsidP="0043679F">
      <w:pPr>
        <w:spacing w:after="0" w:line="240" w:lineRule="auto"/>
        <w:ind w:firstLine="426"/>
        <w:contextualSpacing/>
        <w:jc w:val="both"/>
        <w:rPr>
          <w:rFonts w:ascii="Times New Roman" w:hAnsi="Times New Roman" w:cs="Times New Roman"/>
          <w:b/>
          <w:bCs/>
          <w:i/>
          <w:iCs/>
        </w:rPr>
      </w:pPr>
      <w:r w:rsidRPr="0043679F">
        <w:rPr>
          <w:rFonts w:ascii="Times New Roman" w:hAnsi="Times New Roman" w:cs="Times New Roman"/>
          <w:b/>
          <w:bCs/>
          <w:i/>
          <w:iCs/>
        </w:rPr>
        <w:t>Промышленные аварии и катастрофы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i/>
          <w:iCs/>
        </w:rPr>
        <w:t xml:space="preserve">Радиационно-опасные объекты. </w:t>
      </w:r>
      <w:r w:rsidRPr="0043679F">
        <w:rPr>
          <w:rFonts w:ascii="Times New Roman" w:hAnsi="Times New Roman" w:cs="Times New Roman"/>
        </w:rPr>
        <w:t>На территории Телецкого сельского поселения, как и на всей территории Брянской области, радиационно-опасных объектов нет.</w:t>
      </w:r>
    </w:p>
    <w:p w:rsidR="0043679F" w:rsidRPr="0043679F" w:rsidRDefault="0043679F" w:rsidP="0043679F">
      <w:pPr>
        <w:spacing w:after="0" w:line="240" w:lineRule="auto"/>
        <w:ind w:firstLine="426"/>
        <w:contextualSpacing/>
        <w:jc w:val="both"/>
        <w:rPr>
          <w:rFonts w:ascii="Times New Roman" w:hAnsi="Times New Roman" w:cs="Times New Roman"/>
          <w:i/>
          <w:iCs/>
        </w:rPr>
      </w:pPr>
      <w:r w:rsidRPr="0043679F">
        <w:rPr>
          <w:rFonts w:ascii="Times New Roman" w:hAnsi="Times New Roman" w:cs="Times New Roman"/>
          <w:szCs w:val="20"/>
        </w:rPr>
        <w:t xml:space="preserve">Территория сельского поселения подверглась радиоактивному загрязнению в результате катастрофы на Чернобыльской АЭС в </w:t>
      </w:r>
      <w:smartTag w:uri="urn:schemas-microsoft-com:office:smarttags" w:element="metricconverter">
        <w:smartTagPr>
          <w:attr w:name="ProductID" w:val="1986 г"/>
        </w:smartTagPr>
        <w:r w:rsidRPr="0043679F">
          <w:rPr>
            <w:rFonts w:ascii="Times New Roman" w:hAnsi="Times New Roman" w:cs="Times New Roman"/>
            <w:szCs w:val="20"/>
          </w:rPr>
          <w:t>1986 г</w:t>
        </w:r>
      </w:smartTag>
      <w:r w:rsidRPr="0043679F">
        <w:rPr>
          <w:rFonts w:ascii="Times New Roman" w:hAnsi="Times New Roman" w:cs="Times New Roman"/>
          <w:szCs w:val="20"/>
        </w:rPr>
        <w:t xml:space="preserve">. Площадь радиоактивного загрязнения показана на </w:t>
      </w:r>
      <w:r w:rsidRPr="0043679F">
        <w:rPr>
          <w:rFonts w:ascii="Times New Roman" w:hAnsi="Times New Roman" w:cs="Times New Roman"/>
        </w:rPr>
        <w:t>карте «</w:t>
      </w:r>
      <w:r w:rsidRPr="0043679F">
        <w:rPr>
          <w:rFonts w:ascii="Times New Roman" w:hAnsi="Times New Roman" w:cs="Times New Roman"/>
          <w:szCs w:val="28"/>
        </w:rPr>
        <w:t>Схема границ территорий, подверженных риску возникновения чрезвычайных ситуаций природного и техногенного характера</w:t>
      </w:r>
      <w:r w:rsidRPr="0043679F">
        <w:rPr>
          <w:rFonts w:ascii="Times New Roman" w:hAnsi="Times New Roman" w:cs="Times New Roman"/>
        </w:rPr>
        <w:t>» М 1:15000</w:t>
      </w:r>
      <w:r w:rsidRPr="0043679F">
        <w:rPr>
          <w:rFonts w:ascii="Times New Roman" w:hAnsi="Times New Roman" w:cs="Times New Roman"/>
          <w:szCs w:val="20"/>
        </w:rPr>
        <w:t xml:space="preserve">. Постановлением Правительства РФ от 18.12.1997 г. № 1582 территория поселения определена как </w:t>
      </w:r>
      <w:r w:rsidRPr="0043679F">
        <w:rPr>
          <w:rFonts w:ascii="Times New Roman" w:hAnsi="Times New Roman" w:cs="Times New Roman"/>
        </w:rPr>
        <w:t>зона проживания с льготным социально-экономическим статусом (плотность загрязнения от 1 до 5 Ки/км</w:t>
      </w:r>
      <w:r w:rsidRPr="0043679F">
        <w:rPr>
          <w:rFonts w:ascii="Times New Roman" w:hAnsi="Times New Roman" w:cs="Times New Roman"/>
          <w:vertAlign w:val="superscript"/>
        </w:rPr>
        <w:t>2</w:t>
      </w:r>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szCs w:val="20"/>
        </w:rPr>
      </w:pPr>
      <w:r w:rsidRPr="0043679F">
        <w:rPr>
          <w:rFonts w:ascii="Times New Roman" w:hAnsi="Times New Roman" w:cs="Times New Roman"/>
          <w:i/>
          <w:iCs/>
        </w:rPr>
        <w:t xml:space="preserve">Опасные химические объекты. </w:t>
      </w:r>
      <w:r w:rsidRPr="0043679F">
        <w:rPr>
          <w:rFonts w:ascii="Times New Roman" w:hAnsi="Times New Roman" w:cs="Times New Roman"/>
          <w:szCs w:val="20"/>
        </w:rPr>
        <w:t>Территория Телецкого сельского поселения находится в зоне возможных негативных последствий в случае возникновения аварийной ситуации на крупном специализированном объекте Минобороны РФ</w:t>
      </w:r>
      <w:r w:rsidRPr="0043679F">
        <w:rPr>
          <w:rFonts w:ascii="Times New Roman" w:hAnsi="Times New Roman" w:cs="Times New Roman"/>
        </w:rPr>
        <w:t xml:space="preserve"> по хранению химического оружия (7,5 тыс.т фосфорорганических отравляющих веществ). Объект находится в п. Речица Почепского района (западнее территории поселения).</w:t>
      </w:r>
      <w:r w:rsidRPr="0043679F">
        <w:rPr>
          <w:rFonts w:ascii="Times New Roman" w:hAnsi="Times New Roman" w:cs="Times New Roman"/>
          <w:szCs w:val="20"/>
        </w:rPr>
        <w:t xml:space="preserve"> Существующая технология по детоксикации химического оружия на стадии его уничтожения на сегодняшний день не является самой совершенной. После детоксикации </w:t>
      </w:r>
      <w:smartTag w:uri="urn:schemas-microsoft-com:office:smarttags" w:element="metricconverter">
        <w:smartTagPr>
          <w:attr w:name="ProductID" w:val="1 кг"/>
        </w:smartTagPr>
        <w:r w:rsidRPr="0043679F">
          <w:rPr>
            <w:rFonts w:ascii="Times New Roman" w:hAnsi="Times New Roman" w:cs="Times New Roman"/>
            <w:szCs w:val="20"/>
          </w:rPr>
          <w:t>1 кг</w:t>
        </w:r>
      </w:smartTag>
      <w:r w:rsidRPr="0043679F">
        <w:rPr>
          <w:rFonts w:ascii="Times New Roman" w:hAnsi="Times New Roman" w:cs="Times New Roman"/>
          <w:szCs w:val="20"/>
        </w:rPr>
        <w:t xml:space="preserve"> отравляющего вещества образуется около </w:t>
      </w:r>
      <w:smartTag w:uri="urn:schemas-microsoft-com:office:smarttags" w:element="metricconverter">
        <w:smartTagPr>
          <w:attr w:name="ProductID" w:val="100 кг"/>
        </w:smartTagPr>
        <w:r w:rsidRPr="0043679F">
          <w:rPr>
            <w:rFonts w:ascii="Times New Roman" w:hAnsi="Times New Roman" w:cs="Times New Roman"/>
            <w:szCs w:val="20"/>
          </w:rPr>
          <w:t>100 кг</w:t>
        </w:r>
      </w:smartTag>
      <w:r w:rsidRPr="0043679F">
        <w:rPr>
          <w:rFonts w:ascii="Times New Roman" w:hAnsi="Times New Roman" w:cs="Times New Roman"/>
          <w:szCs w:val="20"/>
        </w:rPr>
        <w:t xml:space="preserve"> опасных отходов 1 класса, которые подлежат дальнейшему уничтожению или утилизации. Программа, предусматривающая уничтожение ХО в городе Почепе, определяет зону риска населения Телецкого сельского поселения.</w:t>
      </w:r>
    </w:p>
    <w:p w:rsidR="0043679F" w:rsidRPr="0043679F" w:rsidRDefault="0043679F" w:rsidP="0043679F">
      <w:pPr>
        <w:spacing w:after="0" w:line="240" w:lineRule="auto"/>
        <w:ind w:firstLine="426"/>
        <w:contextualSpacing/>
        <w:jc w:val="both"/>
        <w:rPr>
          <w:rFonts w:ascii="Times New Roman" w:hAnsi="Times New Roman" w:cs="Times New Roman"/>
          <w:szCs w:val="20"/>
        </w:rPr>
      </w:pPr>
      <w:r w:rsidRPr="0043679F">
        <w:rPr>
          <w:rFonts w:ascii="Times New Roman" w:hAnsi="Times New Roman" w:cs="Times New Roman"/>
          <w:szCs w:val="20"/>
        </w:rPr>
        <w:t xml:space="preserve">На территории Телецкого сельского поселения опасных химических объектов нет. </w:t>
      </w:r>
      <w:r w:rsidRPr="0043679F">
        <w:rPr>
          <w:rFonts w:ascii="Times New Roman" w:hAnsi="Times New Roman" w:cs="Times New Roman"/>
        </w:rPr>
        <w:t>На основании данных Паспорта территории Трубчевского района Брянской области (</w:t>
      </w:r>
      <w:smartTag w:uri="urn:schemas-microsoft-com:office:smarttags" w:element="metricconverter">
        <w:smartTagPr>
          <w:attr w:name="ProductID" w:val="2012 г"/>
        </w:smartTagPr>
        <w:r w:rsidRPr="0043679F">
          <w:rPr>
            <w:rFonts w:ascii="Times New Roman" w:hAnsi="Times New Roman" w:cs="Times New Roman"/>
          </w:rPr>
          <w:t>2012 г</w:t>
        </w:r>
      </w:smartTag>
      <w:r w:rsidRPr="0043679F">
        <w:rPr>
          <w:rFonts w:ascii="Times New Roman" w:hAnsi="Times New Roman" w:cs="Times New Roman"/>
        </w:rPr>
        <w:t>.) за период 2008-2012гг. аварий не зафиксировано. Риск возникновения ЧС оценивается как маловероятный.</w:t>
      </w:r>
    </w:p>
    <w:p w:rsidR="0043679F" w:rsidRPr="0043679F" w:rsidRDefault="0043679F" w:rsidP="0043679F">
      <w:pPr>
        <w:spacing w:after="0" w:line="240" w:lineRule="auto"/>
        <w:ind w:firstLine="426"/>
        <w:contextualSpacing/>
        <w:jc w:val="both"/>
        <w:rPr>
          <w:rFonts w:ascii="Times New Roman" w:hAnsi="Times New Roman" w:cs="Times New Roman"/>
          <w:szCs w:val="20"/>
        </w:rPr>
      </w:pPr>
      <w:r w:rsidRPr="0043679F">
        <w:rPr>
          <w:rFonts w:ascii="Times New Roman" w:hAnsi="Times New Roman" w:cs="Times New Roman"/>
          <w:szCs w:val="20"/>
        </w:rPr>
        <w:t>Производственных объектов, использующих хлор и аммиак, на территории сельского поселения нет.</w:t>
      </w:r>
    </w:p>
    <w:p w:rsidR="0043679F" w:rsidRPr="0043679F" w:rsidRDefault="0043679F" w:rsidP="0043679F">
      <w:pPr>
        <w:spacing w:after="0" w:line="240" w:lineRule="auto"/>
        <w:ind w:firstLine="426"/>
        <w:contextualSpacing/>
        <w:jc w:val="both"/>
        <w:rPr>
          <w:rFonts w:ascii="Times New Roman" w:hAnsi="Times New Roman" w:cs="Times New Roman"/>
          <w:szCs w:val="20"/>
        </w:rPr>
      </w:pPr>
      <w:r w:rsidRPr="0043679F">
        <w:rPr>
          <w:rFonts w:ascii="Times New Roman" w:hAnsi="Times New Roman" w:cs="Times New Roman"/>
          <w:i/>
          <w:iCs/>
        </w:rPr>
        <w:t xml:space="preserve">Биологически опасные объекты. </w:t>
      </w:r>
      <w:r w:rsidRPr="0043679F">
        <w:rPr>
          <w:rFonts w:ascii="Times New Roman" w:hAnsi="Times New Roman" w:cs="Times New Roman"/>
        </w:rPr>
        <w:t>На территории Телецкого сельского поселения биологически опасных объектов нет.</w:t>
      </w:r>
    </w:p>
    <w:p w:rsidR="0043679F" w:rsidRPr="0043679F" w:rsidRDefault="0043679F" w:rsidP="0043679F">
      <w:pPr>
        <w:spacing w:after="0" w:line="240" w:lineRule="auto"/>
        <w:ind w:firstLine="426"/>
        <w:contextualSpacing/>
        <w:jc w:val="both"/>
        <w:rPr>
          <w:rFonts w:ascii="Times New Roman" w:hAnsi="Times New Roman" w:cs="Times New Roman"/>
          <w:i/>
          <w:iCs/>
          <w:szCs w:val="20"/>
        </w:rPr>
      </w:pPr>
      <w:r w:rsidRPr="0043679F">
        <w:rPr>
          <w:rFonts w:ascii="Times New Roman" w:hAnsi="Times New Roman" w:cs="Times New Roman"/>
          <w:i/>
          <w:iCs/>
          <w:szCs w:val="20"/>
        </w:rPr>
        <w:t>Пожароопасные и взрывоопасные объекты.</w:t>
      </w:r>
    </w:p>
    <w:p w:rsidR="0043679F" w:rsidRPr="0043679F" w:rsidRDefault="0043679F" w:rsidP="0043679F">
      <w:pPr>
        <w:spacing w:after="0" w:line="240" w:lineRule="auto"/>
        <w:ind w:firstLine="426"/>
        <w:contextualSpacing/>
        <w:jc w:val="both"/>
        <w:rPr>
          <w:rFonts w:ascii="Times New Roman" w:hAnsi="Times New Roman" w:cs="Times New Roman"/>
          <w:szCs w:val="20"/>
        </w:rPr>
      </w:pPr>
      <w:r w:rsidRPr="0043679F">
        <w:rPr>
          <w:rFonts w:ascii="Times New Roman" w:hAnsi="Times New Roman" w:cs="Times New Roman"/>
        </w:rPr>
        <w:t>Наибольшую опасность представляют собой аварии на трубопроводном транспорте (</w:t>
      </w:r>
      <w:r w:rsidRPr="0043679F">
        <w:rPr>
          <w:rStyle w:val="afe"/>
          <w:rFonts w:ascii="Times New Roman" w:hAnsi="Times New Roman" w:cs="Times New Roman"/>
          <w:b w:val="0"/>
          <w:bCs w:val="0"/>
        </w:rPr>
        <w:t xml:space="preserve">по территории поселения проходит отвод магистрального газопровода </w:t>
      </w:r>
      <w:r w:rsidRPr="0043679F">
        <w:rPr>
          <w:rStyle w:val="afe"/>
          <w:rFonts w:ascii="Times New Roman" w:hAnsi="Times New Roman" w:cs="Times New Roman"/>
          <w:b w:val="0"/>
        </w:rPr>
        <w:t>«Дашава – Киев – Брянск – Москва»</w:t>
      </w:r>
      <w:r w:rsidRPr="0043679F">
        <w:rPr>
          <w:rStyle w:val="afe"/>
          <w:rFonts w:ascii="Times New Roman" w:hAnsi="Times New Roman" w:cs="Times New Roman"/>
          <w:b w:val="0"/>
          <w:bCs w:val="0"/>
        </w:rPr>
        <w:t xml:space="preserve">), а также находятся ШРП (ГРП). </w:t>
      </w:r>
      <w:r w:rsidRPr="0043679F">
        <w:rPr>
          <w:rFonts w:ascii="Times New Roman" w:hAnsi="Times New Roman" w:cs="Times New Roman"/>
        </w:rPr>
        <w:t xml:space="preserve">Протяженность газопровода по всей территории Трубчевского района составляет </w:t>
      </w:r>
      <w:smartTag w:uri="urn:schemas-microsoft-com:office:smarttags" w:element="metricconverter">
        <w:smartTagPr>
          <w:attr w:name="ProductID" w:val="116 км"/>
        </w:smartTagPr>
        <w:r w:rsidRPr="0043679F">
          <w:rPr>
            <w:rFonts w:ascii="Times New Roman" w:hAnsi="Times New Roman" w:cs="Times New Roman"/>
          </w:rPr>
          <w:t>116 км</w:t>
        </w:r>
      </w:smartTag>
      <w:r w:rsidRPr="0043679F">
        <w:rPr>
          <w:rFonts w:ascii="Times New Roman" w:hAnsi="Times New Roman" w:cs="Times New Roman"/>
        </w:rPr>
        <w:t xml:space="preserve">, диаметр трубы </w:t>
      </w:r>
      <w:smartTag w:uri="urn:schemas-microsoft-com:office:smarttags" w:element="metricconverter">
        <w:smartTagPr>
          <w:attr w:name="ProductID" w:val="530 см"/>
        </w:smartTagPr>
        <w:r w:rsidRPr="0043679F">
          <w:rPr>
            <w:rFonts w:ascii="Times New Roman" w:hAnsi="Times New Roman" w:cs="Times New Roman"/>
          </w:rPr>
          <w:t>530 см</w:t>
        </w:r>
      </w:smartTag>
      <w:r w:rsidRPr="0043679F">
        <w:rPr>
          <w:rFonts w:ascii="Times New Roman" w:hAnsi="Times New Roman" w:cs="Times New Roman"/>
        </w:rPr>
        <w:t>, давление 55 кг/см</w:t>
      </w:r>
      <w:r w:rsidRPr="0043679F">
        <w:rPr>
          <w:rFonts w:ascii="Times New Roman" w:hAnsi="Times New Roman" w:cs="Times New Roman"/>
          <w:vertAlign w:val="superscript"/>
        </w:rPr>
        <w:t>2</w:t>
      </w:r>
      <w:r w:rsidRPr="0043679F">
        <w:rPr>
          <w:rFonts w:ascii="Times New Roman" w:hAnsi="Times New Roman" w:cs="Times New Roman"/>
        </w:rPr>
        <w:t>.</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Основными опасностями на газопроводах являются аварии, связанные с катастрофической разгерметизацией трубопровода и горением газа, истекающего из поврежденного участка. Наиболее опасными участками магистрального газопровода являются участки пересечения газопровода с автомобильными дорогами.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Опасными производственными факторами трубопроводов являются: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разрушение трубопровода или его элементов, сопровождающееся разлетом осколков металла и грунта;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возгорание продукта при разрушении трубопровода, открытый огонь и термическое воздействие пожара;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взрыв газовоздушной смеси;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обрушение и повреждение зданий, сооружений, установок;</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пониженная концентрация кислорода;</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дым;</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токсичность продукции.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Из-за наличия в эксплуатации значительной части физически устаревшего оборудования возможно возникновение аварий на газопроводах с утечкой природного газа в атмосферу с последующим его возгоранием. Наиболее опасными участками являются места нахождения задвижек на стыках газопроводов, а также ГРС и ГРП.</w:t>
      </w:r>
    </w:p>
    <w:p w:rsidR="0043679F" w:rsidRPr="0043679F" w:rsidRDefault="0043679F" w:rsidP="0043679F">
      <w:pPr>
        <w:pStyle w:val="ad"/>
        <w:tabs>
          <w:tab w:val="left" w:pos="851"/>
        </w:tabs>
        <w:spacing w:after="0"/>
        <w:ind w:left="0" w:firstLine="426"/>
        <w:contextualSpacing/>
      </w:pPr>
      <w:r w:rsidRPr="0043679F">
        <w:t>Анализ аварийных ситуаций на газопроводах, связанных с транспортировкой природного газа, показывает, что наиболее опасным может быть образование облака топливо-воздушной смеси (ТВС) при истечении газа за время, требуемое для включения отключающей арматуры, в случае разрушения газопровода высокого давления. Сценарии развития аварий могут различаться временем истечения газа и расстоянием дрейфа облака ТВС. В качестве основного поражающего фактора рассматриваются воздействие воздушной ударной волны при взрывном превращении облака ТВС. Рассматриваемая ситуация является маловероятной в связи с подземным размещением магистрального газопровода.</w:t>
      </w:r>
    </w:p>
    <w:p w:rsidR="0043679F" w:rsidRPr="0043679F" w:rsidRDefault="0043679F" w:rsidP="0043679F">
      <w:pPr>
        <w:pStyle w:val="ad"/>
        <w:tabs>
          <w:tab w:val="left" w:pos="851"/>
        </w:tabs>
        <w:spacing w:after="0"/>
        <w:ind w:left="0" w:firstLine="426"/>
        <w:contextualSpacing/>
      </w:pPr>
      <w:r w:rsidRPr="0043679F">
        <w:t>В случае разрушения газопровода предусматривается автоматическое или ручное аварийное отключение арматуры. Автоматы аварийного закрытия линейных кранов обеспечивают закрытие арматуры при темпе падения давления в газопроводе на 10 – 15 % в течении времени от 60 до 180 секунд. Период времени, требуемый для ручного закрытия арматуры, составляет до 300 секунд. За это время будет происходить истечение газа в атмосферу с образованием облака ТВС. В 20 % случаев, независимо от характера разгерметизации, облако рассеивается. В остальных случаях происходит воспламенение облака с последующим взрывным превращением.</w:t>
      </w:r>
    </w:p>
    <w:p w:rsidR="0043679F" w:rsidRPr="0043679F" w:rsidRDefault="0043679F" w:rsidP="0043679F">
      <w:pPr>
        <w:pStyle w:val="ad"/>
        <w:tabs>
          <w:tab w:val="left" w:pos="851"/>
        </w:tabs>
        <w:spacing w:after="0"/>
        <w:ind w:left="0" w:firstLine="426"/>
        <w:contextualSpacing/>
        <w:rPr>
          <w:bCs/>
          <w:iCs/>
        </w:rPr>
      </w:pPr>
      <w:r w:rsidRPr="0043679F">
        <w:rPr>
          <w:bCs/>
          <w:iCs/>
        </w:rPr>
        <w:t xml:space="preserve">Рассматривается </w:t>
      </w:r>
      <w:r w:rsidRPr="0043679F">
        <w:t>максимальная гипотетическая авария с учетом следующих факторов:</w:t>
      </w:r>
    </w:p>
    <w:p w:rsidR="0043679F" w:rsidRPr="0043679F" w:rsidRDefault="0043679F" w:rsidP="0043679F">
      <w:pPr>
        <w:pStyle w:val="ad"/>
        <w:numPr>
          <w:ilvl w:val="0"/>
          <w:numId w:val="60"/>
        </w:numPr>
        <w:tabs>
          <w:tab w:val="left" w:pos="851"/>
        </w:tabs>
        <w:spacing w:after="0"/>
        <w:ind w:left="0" w:firstLine="426"/>
        <w:contextualSpacing/>
        <w:jc w:val="both"/>
      </w:pPr>
      <w:r w:rsidRPr="0043679F">
        <w:t xml:space="preserve">диаметр газопровода </w:t>
      </w:r>
      <w:r w:rsidRPr="0043679F">
        <w:tab/>
      </w:r>
      <w:r w:rsidRPr="0043679F">
        <w:tab/>
      </w:r>
      <w:r w:rsidRPr="0043679F">
        <w:tab/>
      </w:r>
      <w:r w:rsidRPr="0043679F">
        <w:tab/>
      </w:r>
      <w:r w:rsidRPr="0043679F">
        <w:tab/>
        <w:t xml:space="preserve">– </w:t>
      </w:r>
      <w:smartTag w:uri="urn:schemas-microsoft-com:office:smarttags" w:element="metricconverter">
        <w:smartTagPr>
          <w:attr w:name="ProductID" w:val="530 мм"/>
        </w:smartTagPr>
        <w:r w:rsidRPr="0043679F">
          <w:t>530 мм</w:t>
        </w:r>
      </w:smartTag>
      <w:r w:rsidRPr="0043679F">
        <w:t>;</w:t>
      </w:r>
    </w:p>
    <w:p w:rsidR="0043679F" w:rsidRPr="0043679F" w:rsidRDefault="0043679F" w:rsidP="0043679F">
      <w:pPr>
        <w:pStyle w:val="ad"/>
        <w:numPr>
          <w:ilvl w:val="0"/>
          <w:numId w:val="60"/>
        </w:numPr>
        <w:tabs>
          <w:tab w:val="left" w:pos="851"/>
        </w:tabs>
        <w:spacing w:after="0"/>
        <w:ind w:left="0" w:firstLine="426"/>
        <w:contextualSpacing/>
        <w:jc w:val="both"/>
      </w:pPr>
      <w:r w:rsidRPr="0043679F">
        <w:t>давление газа в газопроводе</w:t>
      </w:r>
      <w:r w:rsidRPr="0043679F">
        <w:tab/>
      </w:r>
      <w:r w:rsidRPr="0043679F">
        <w:tab/>
      </w:r>
      <w:r w:rsidRPr="0043679F">
        <w:tab/>
      </w:r>
      <w:r w:rsidRPr="0043679F">
        <w:tab/>
        <w:t>– 55 кг/см</w:t>
      </w:r>
      <w:r w:rsidRPr="0043679F">
        <w:rPr>
          <w:vertAlign w:val="superscript"/>
        </w:rPr>
        <w:t>2</w:t>
      </w:r>
      <w:r w:rsidRPr="0043679F">
        <w:t>;</w:t>
      </w:r>
    </w:p>
    <w:p w:rsidR="0043679F" w:rsidRPr="0043679F" w:rsidRDefault="0043679F" w:rsidP="0043679F">
      <w:pPr>
        <w:pStyle w:val="ad"/>
        <w:numPr>
          <w:ilvl w:val="0"/>
          <w:numId w:val="60"/>
        </w:numPr>
        <w:tabs>
          <w:tab w:val="left" w:pos="851"/>
        </w:tabs>
        <w:spacing w:after="0"/>
        <w:ind w:left="0" w:firstLine="426"/>
        <w:contextualSpacing/>
        <w:jc w:val="both"/>
      </w:pPr>
      <w:r w:rsidRPr="0043679F">
        <w:t>поперечный разрыв газопровода происходит без воспламенения газа в момент аварии;</w:t>
      </w:r>
    </w:p>
    <w:p w:rsidR="0043679F" w:rsidRPr="0043679F" w:rsidRDefault="0043679F" w:rsidP="0043679F">
      <w:pPr>
        <w:pStyle w:val="ad"/>
        <w:numPr>
          <w:ilvl w:val="0"/>
          <w:numId w:val="60"/>
        </w:numPr>
        <w:tabs>
          <w:tab w:val="left" w:pos="851"/>
        </w:tabs>
        <w:spacing w:after="0"/>
        <w:ind w:left="0" w:firstLine="426"/>
        <w:contextualSpacing/>
        <w:jc w:val="both"/>
      </w:pPr>
      <w:r w:rsidRPr="0043679F">
        <w:t>аварийное отключение арматуры газопровода производится в ручном режиме на газораспределительной станции (ГРС);</w:t>
      </w:r>
    </w:p>
    <w:p w:rsidR="0043679F" w:rsidRPr="0043679F" w:rsidRDefault="0043679F" w:rsidP="0043679F">
      <w:pPr>
        <w:pStyle w:val="ad"/>
        <w:numPr>
          <w:ilvl w:val="0"/>
          <w:numId w:val="60"/>
        </w:numPr>
        <w:tabs>
          <w:tab w:val="left" w:pos="851"/>
        </w:tabs>
        <w:spacing w:after="0"/>
        <w:ind w:left="0" w:firstLine="426"/>
        <w:contextualSpacing/>
        <w:jc w:val="both"/>
      </w:pPr>
      <w:r w:rsidRPr="0043679F">
        <w:t>воздушная среда в районе аварии неподвижна.</w:t>
      </w:r>
    </w:p>
    <w:p w:rsidR="0043679F" w:rsidRPr="0043679F" w:rsidRDefault="0043679F" w:rsidP="0043679F">
      <w:pPr>
        <w:pStyle w:val="ad"/>
        <w:numPr>
          <w:ilvl w:val="0"/>
          <w:numId w:val="60"/>
        </w:numPr>
        <w:tabs>
          <w:tab w:val="left" w:pos="851"/>
        </w:tabs>
        <w:spacing w:after="0"/>
        <w:ind w:left="0" w:firstLine="426"/>
        <w:contextualSpacing/>
        <w:jc w:val="both"/>
      </w:pPr>
      <w:r w:rsidRPr="0043679F">
        <w:t>расчет, показывает, что масса газа в облаке составит 98000 кг=98 тонн (принимается в сторону увеличения).</w:t>
      </w:r>
    </w:p>
    <w:p w:rsidR="0043679F" w:rsidRPr="0043679F" w:rsidRDefault="0043679F" w:rsidP="0043679F">
      <w:pPr>
        <w:pStyle w:val="ad"/>
        <w:tabs>
          <w:tab w:val="left" w:pos="851"/>
        </w:tabs>
        <w:spacing w:after="0"/>
        <w:ind w:left="0" w:firstLine="426"/>
        <w:contextualSpacing/>
      </w:pPr>
      <w:r w:rsidRPr="0043679F">
        <w:t>В случае взрывного превращения облака ТВС на открытом пространстве границы зон разрушений составят:</w:t>
      </w:r>
    </w:p>
    <w:p w:rsidR="0043679F" w:rsidRPr="0043679F" w:rsidRDefault="0043679F" w:rsidP="0043679F">
      <w:pPr>
        <w:pStyle w:val="ad"/>
        <w:widowControl w:val="0"/>
        <w:spacing w:after="0"/>
        <w:ind w:left="0" w:firstLine="426"/>
        <w:contextualSpacing/>
        <w:jc w:val="right"/>
        <w:rPr>
          <w:bCs/>
          <w:i/>
        </w:rPr>
      </w:pPr>
      <w:r w:rsidRPr="0043679F">
        <w:rPr>
          <w:bCs/>
          <w:i/>
        </w:rPr>
        <w:t>Таблица 62</w:t>
      </w:r>
    </w:p>
    <w:p w:rsidR="0043679F" w:rsidRPr="0043679F" w:rsidRDefault="0043679F" w:rsidP="0043679F">
      <w:pPr>
        <w:pStyle w:val="ad"/>
        <w:widowControl w:val="0"/>
        <w:spacing w:after="0"/>
        <w:ind w:left="0" w:firstLine="426"/>
        <w:contextualSpacing/>
        <w:jc w:val="center"/>
        <w:rPr>
          <w:b/>
          <w:i/>
        </w:rPr>
      </w:pPr>
      <w:r w:rsidRPr="0043679F">
        <w:rPr>
          <w:b/>
          <w:i/>
        </w:rPr>
        <w:t>Параметры поражающих факторов при взрыве облака ТВС газа образовавшегося при разрушении газопровода высокого давления</w:t>
      </w:r>
    </w:p>
    <w:p w:rsidR="0043679F" w:rsidRPr="0043679F" w:rsidRDefault="0043679F" w:rsidP="0043679F">
      <w:pPr>
        <w:pStyle w:val="ad"/>
        <w:widowControl w:val="0"/>
        <w:spacing w:after="0"/>
        <w:ind w:left="0" w:firstLine="426"/>
        <w:rPr>
          <w:b/>
          <w:sz w:val="25"/>
          <w:szCs w:val="25"/>
        </w:rPr>
      </w:pPr>
      <w:r w:rsidRPr="0043679F">
        <w:rPr>
          <w:sz w:val="20"/>
        </w:rPr>
        <w:t xml:space="preserve">Масса топлива в облаке </w:t>
      </w:r>
      <w:smartTag w:uri="urn:schemas-microsoft-com:office:smarttags" w:element="metricconverter">
        <w:smartTagPr>
          <w:attr w:name="ProductID" w:val="98000 кг"/>
        </w:smartTagPr>
        <w:r w:rsidRPr="0043679F">
          <w:rPr>
            <w:sz w:val="20"/>
          </w:rPr>
          <w:t>98000 кг</w:t>
        </w:r>
      </w:smartTag>
    </w:p>
    <w:p w:rsidR="0043679F" w:rsidRPr="0043679F" w:rsidRDefault="0043679F" w:rsidP="0043679F">
      <w:pPr>
        <w:pStyle w:val="ad"/>
        <w:widowControl w:val="0"/>
        <w:spacing w:after="0"/>
        <w:ind w:left="0" w:firstLine="426"/>
        <w:rPr>
          <w:sz w:val="20"/>
        </w:rPr>
      </w:pPr>
      <w:r w:rsidRPr="0043679F">
        <w:rPr>
          <w:sz w:val="20"/>
        </w:rPr>
        <w:t xml:space="preserve">Тип взрывного превращения облака ТВС </w:t>
      </w:r>
      <w:r w:rsidRPr="0043679F">
        <w:rPr>
          <w:sz w:val="20"/>
        </w:rPr>
        <w:tab/>
        <w:t>дефлаграция</w:t>
      </w:r>
    </w:p>
    <w:tbl>
      <w:tblPr>
        <w:tblW w:w="9585" w:type="dxa"/>
        <w:jc w:val="center"/>
        <w:tblInd w:w="-3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9"/>
        <w:gridCol w:w="1904"/>
        <w:gridCol w:w="1508"/>
        <w:gridCol w:w="1754"/>
        <w:gridCol w:w="1360"/>
      </w:tblGrid>
      <w:tr w:rsidR="0043679F" w:rsidRPr="0043679F" w:rsidTr="002252F4">
        <w:trPr>
          <w:cantSplit/>
          <w:jc w:val="center"/>
        </w:trPr>
        <w:tc>
          <w:tcPr>
            <w:tcW w:w="3059" w:type="dxa"/>
            <w:vMerge w:val="restart"/>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Избыточное давление (кПа)</w:t>
            </w:r>
          </w:p>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поражение зданий/поражение людей на открытой местности</w:t>
            </w:r>
          </w:p>
        </w:tc>
        <w:tc>
          <w:tcPr>
            <w:tcW w:w="3412" w:type="dxa"/>
            <w:gridSpan w:val="2"/>
            <w:shd w:val="clear" w:color="auto" w:fill="CCFFCC"/>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Поражение зданий и сооружений и людей в зданиях и сооружениях</w:t>
            </w:r>
          </w:p>
        </w:tc>
        <w:tc>
          <w:tcPr>
            <w:tcW w:w="3114" w:type="dxa"/>
            <w:gridSpan w:val="2"/>
            <w:shd w:val="clear" w:color="auto" w:fill="CCFFCC"/>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Поражение людей на открытой местности</w:t>
            </w:r>
          </w:p>
        </w:tc>
      </w:tr>
      <w:tr w:rsidR="0043679F" w:rsidRPr="0043679F" w:rsidTr="002252F4">
        <w:trPr>
          <w:cantSplit/>
          <w:jc w:val="center"/>
        </w:trPr>
        <w:tc>
          <w:tcPr>
            <w:tcW w:w="3059" w:type="dxa"/>
            <w:vMerge/>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p>
        </w:tc>
        <w:tc>
          <w:tcPr>
            <w:tcW w:w="1904" w:type="dxa"/>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Радиус зоны, м</w:t>
            </w:r>
          </w:p>
        </w:tc>
        <w:tc>
          <w:tcPr>
            <w:tcW w:w="1508" w:type="dxa"/>
            <w:shd w:val="clear" w:color="auto" w:fill="CCFFCC"/>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 пораженных людей</w:t>
            </w:r>
          </w:p>
        </w:tc>
        <w:tc>
          <w:tcPr>
            <w:tcW w:w="1754" w:type="dxa"/>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Радиус зоны, м</w:t>
            </w:r>
          </w:p>
        </w:tc>
        <w:tc>
          <w:tcPr>
            <w:tcW w:w="1360" w:type="dxa"/>
            <w:shd w:val="clear" w:color="auto" w:fill="CCFFCC"/>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 пораженных людей</w:t>
            </w:r>
          </w:p>
        </w:tc>
      </w:tr>
      <w:tr w:rsidR="0043679F" w:rsidRPr="0043679F" w:rsidTr="002252F4">
        <w:trPr>
          <w:jc w:val="center"/>
        </w:trPr>
        <w:tc>
          <w:tcPr>
            <w:tcW w:w="3059"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65,9/70</w:t>
            </w:r>
          </w:p>
        </w:tc>
        <w:tc>
          <w:tcPr>
            <w:tcW w:w="190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369</w:t>
            </w:r>
          </w:p>
        </w:tc>
        <w:tc>
          <w:tcPr>
            <w:tcW w:w="1508" w:type="dxa"/>
          </w:tcPr>
          <w:p w:rsidR="0043679F" w:rsidRPr="0043679F" w:rsidRDefault="0043679F" w:rsidP="0043679F">
            <w:pPr>
              <w:widowControl w:val="0"/>
              <w:spacing w:after="0" w:line="240" w:lineRule="auto"/>
              <w:ind w:firstLine="426"/>
              <w:jc w:val="center"/>
              <w:rPr>
                <w:rFonts w:ascii="Times New Roman" w:hAnsi="Times New Roman" w:cs="Times New Roman"/>
                <w:b/>
                <w:sz w:val="20"/>
              </w:rPr>
            </w:pPr>
            <w:r w:rsidRPr="0043679F">
              <w:rPr>
                <w:rFonts w:ascii="Times New Roman" w:hAnsi="Times New Roman" w:cs="Times New Roman"/>
                <w:sz w:val="20"/>
              </w:rPr>
              <w:t>99</w:t>
            </w:r>
          </w:p>
        </w:tc>
        <w:tc>
          <w:tcPr>
            <w:tcW w:w="175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381</w:t>
            </w:r>
          </w:p>
        </w:tc>
        <w:tc>
          <w:tcPr>
            <w:tcW w:w="13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99</w:t>
            </w:r>
          </w:p>
        </w:tc>
      </w:tr>
      <w:tr w:rsidR="0043679F" w:rsidRPr="0043679F" w:rsidTr="002252F4">
        <w:trPr>
          <w:jc w:val="center"/>
        </w:trPr>
        <w:tc>
          <w:tcPr>
            <w:tcW w:w="3059"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33 /55</w:t>
            </w:r>
          </w:p>
        </w:tc>
        <w:tc>
          <w:tcPr>
            <w:tcW w:w="190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564</w:t>
            </w:r>
          </w:p>
        </w:tc>
        <w:tc>
          <w:tcPr>
            <w:tcW w:w="1508"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90</w:t>
            </w:r>
          </w:p>
        </w:tc>
        <w:tc>
          <w:tcPr>
            <w:tcW w:w="175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421</w:t>
            </w:r>
          </w:p>
        </w:tc>
        <w:tc>
          <w:tcPr>
            <w:tcW w:w="13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90</w:t>
            </w:r>
          </w:p>
        </w:tc>
      </w:tr>
      <w:tr w:rsidR="0043679F" w:rsidRPr="0043679F" w:rsidTr="002252F4">
        <w:trPr>
          <w:jc w:val="center"/>
        </w:trPr>
        <w:tc>
          <w:tcPr>
            <w:tcW w:w="3059"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25/24</w:t>
            </w:r>
          </w:p>
        </w:tc>
        <w:tc>
          <w:tcPr>
            <w:tcW w:w="190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670</w:t>
            </w:r>
          </w:p>
        </w:tc>
        <w:tc>
          <w:tcPr>
            <w:tcW w:w="1508"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50</w:t>
            </w:r>
          </w:p>
        </w:tc>
        <w:tc>
          <w:tcPr>
            <w:tcW w:w="175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687</w:t>
            </w:r>
          </w:p>
        </w:tc>
        <w:tc>
          <w:tcPr>
            <w:tcW w:w="13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50</w:t>
            </w:r>
          </w:p>
        </w:tc>
      </w:tr>
      <w:tr w:rsidR="0043679F" w:rsidRPr="0043679F" w:rsidTr="002252F4">
        <w:trPr>
          <w:jc w:val="center"/>
        </w:trPr>
        <w:tc>
          <w:tcPr>
            <w:tcW w:w="3059"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4/16</w:t>
            </w:r>
          </w:p>
        </w:tc>
        <w:tc>
          <w:tcPr>
            <w:tcW w:w="190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3247</w:t>
            </w:r>
          </w:p>
        </w:tc>
        <w:tc>
          <w:tcPr>
            <w:tcW w:w="1508"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10</w:t>
            </w:r>
          </w:p>
        </w:tc>
        <w:tc>
          <w:tcPr>
            <w:tcW w:w="175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903</w:t>
            </w:r>
          </w:p>
        </w:tc>
        <w:tc>
          <w:tcPr>
            <w:tcW w:w="13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10</w:t>
            </w:r>
          </w:p>
        </w:tc>
      </w:tr>
      <w:tr w:rsidR="0043679F" w:rsidRPr="0043679F" w:rsidTr="002252F4">
        <w:trPr>
          <w:jc w:val="center"/>
        </w:trPr>
        <w:tc>
          <w:tcPr>
            <w:tcW w:w="3059"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2/5</w:t>
            </w:r>
          </w:p>
        </w:tc>
        <w:tc>
          <w:tcPr>
            <w:tcW w:w="190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18453</w:t>
            </w:r>
          </w:p>
        </w:tc>
        <w:tc>
          <w:tcPr>
            <w:tcW w:w="1508"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1</w:t>
            </w:r>
          </w:p>
        </w:tc>
        <w:tc>
          <w:tcPr>
            <w:tcW w:w="1754"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2472</w:t>
            </w:r>
          </w:p>
        </w:tc>
        <w:tc>
          <w:tcPr>
            <w:tcW w:w="1360" w:type="dxa"/>
            <w:vAlign w:val="center"/>
          </w:tcPr>
          <w:p w:rsidR="0043679F" w:rsidRPr="0043679F" w:rsidRDefault="0043679F" w:rsidP="0043679F">
            <w:pPr>
              <w:widowControl w:val="0"/>
              <w:spacing w:after="0" w:line="240" w:lineRule="auto"/>
              <w:ind w:firstLine="426"/>
              <w:jc w:val="center"/>
              <w:rPr>
                <w:rFonts w:ascii="Times New Roman" w:hAnsi="Times New Roman" w:cs="Times New Roman"/>
                <w:sz w:val="20"/>
              </w:rPr>
            </w:pPr>
            <w:r w:rsidRPr="0043679F">
              <w:rPr>
                <w:rFonts w:ascii="Times New Roman" w:hAnsi="Times New Roman" w:cs="Times New Roman"/>
                <w:sz w:val="20"/>
              </w:rPr>
              <w:t>1</w:t>
            </w:r>
          </w:p>
        </w:tc>
      </w:tr>
    </w:tbl>
    <w:p w:rsidR="0043679F" w:rsidRPr="0043679F" w:rsidRDefault="0043679F" w:rsidP="0043679F">
      <w:pPr>
        <w:pStyle w:val="ad"/>
        <w:widowControl w:val="0"/>
        <w:spacing w:after="0"/>
        <w:ind w:left="0" w:firstLine="426"/>
        <w:contextualSpacing/>
        <w:rPr>
          <w:sz w:val="25"/>
          <w:szCs w:val="25"/>
        </w:rPr>
      </w:pPr>
    </w:p>
    <w:p w:rsidR="0043679F" w:rsidRPr="0043679F" w:rsidRDefault="0043679F" w:rsidP="0043679F">
      <w:pPr>
        <w:pStyle w:val="ad"/>
        <w:spacing w:after="0"/>
        <w:ind w:left="0" w:firstLine="426"/>
        <w:contextualSpacing/>
      </w:pPr>
      <w:r w:rsidRPr="0043679F">
        <w:t>Из-за наличия в эксплуатации значительной части физически устаревшего оборудования возможно возникновение аварий на межпоселковых газопроводах с утечкой природного газа в атмосферу с последующим его возгоранием. Наиболее опасными участками являются места нахождения задвижек на стыках газопроводов, а также ГРП.</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Большой материальный ущерб и гибель людей могут принести возникшие пожары на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Прохождение магистрального газопровода по территории Телецкого сельского поселения, а также места расположения </w:t>
      </w:r>
      <w:r w:rsidRPr="0043679F">
        <w:rPr>
          <w:rStyle w:val="afe"/>
          <w:rFonts w:ascii="Times New Roman" w:hAnsi="Times New Roman" w:cs="Times New Roman"/>
          <w:b w:val="0"/>
          <w:bCs w:val="0"/>
        </w:rPr>
        <w:t xml:space="preserve">ШРП (ГРП) </w:t>
      </w:r>
      <w:r w:rsidRPr="0043679F">
        <w:rPr>
          <w:rFonts w:ascii="Times New Roman" w:hAnsi="Times New Roman" w:cs="Times New Roman"/>
        </w:rPr>
        <w:t>отображены на карте «</w:t>
      </w:r>
      <w:r w:rsidRPr="0043679F">
        <w:rPr>
          <w:rFonts w:ascii="Times New Roman" w:hAnsi="Times New Roman" w:cs="Times New Roman"/>
          <w:szCs w:val="28"/>
        </w:rPr>
        <w:t>Схема границ территорий, подверженных риску возникновения чрезвычайных ситуаций природного и техногенного характера</w:t>
      </w:r>
      <w:r w:rsidRPr="0043679F">
        <w:rPr>
          <w:rFonts w:ascii="Times New Roman" w:hAnsi="Times New Roman" w:cs="Times New Roman"/>
        </w:rPr>
        <w:t>» М 1:15000.</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На основании данных Паспорта территории Трубчевского района Брянской области (</w:t>
      </w:r>
      <w:smartTag w:uri="urn:schemas-microsoft-com:office:smarttags" w:element="metricconverter">
        <w:smartTagPr>
          <w:attr w:name="ProductID" w:val="2012 г"/>
        </w:smartTagPr>
        <w:r w:rsidRPr="0043679F">
          <w:rPr>
            <w:rFonts w:ascii="Times New Roman" w:hAnsi="Times New Roman" w:cs="Times New Roman"/>
          </w:rPr>
          <w:t>2012 г</w:t>
        </w:r>
      </w:smartTag>
      <w:r w:rsidRPr="0043679F">
        <w:rPr>
          <w:rFonts w:ascii="Times New Roman" w:hAnsi="Times New Roman" w:cs="Times New Roman"/>
        </w:rPr>
        <w:t>.) за период 2010-2012гг. аварий на газопроводе не зафиксировано.</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Данных об АЗС на территории сельского поселения нет.</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Транспортная автомобильная сеть Телецкого поселения представлена автомобильными дорогами регионального и местного значения. Данных о перевозке (транспортировке) опасных грузов автомобильным транспортом нет.</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По территории сельского поселения проходит железнодорожная магистраль тупикового характера «Суземка – Трубчевск», по которой осуществляются грузовые перевозки. Данных о перевозке (транспортировке) опасных грузов железнодорожным транспортом нет.</w:t>
      </w:r>
    </w:p>
    <w:p w:rsidR="0043679F" w:rsidRPr="0043679F" w:rsidRDefault="0043679F" w:rsidP="0043679F">
      <w:pPr>
        <w:pStyle w:val="ad"/>
        <w:widowControl w:val="0"/>
        <w:tabs>
          <w:tab w:val="left" w:pos="851"/>
        </w:tabs>
        <w:spacing w:after="0"/>
        <w:ind w:left="0" w:firstLine="426"/>
        <w:contextualSpacing/>
        <w:rPr>
          <w:bCs/>
        </w:rPr>
      </w:pPr>
      <w:r w:rsidRPr="0043679F">
        <w:rPr>
          <w:i/>
          <w:iCs/>
        </w:rPr>
        <w:t>Гидротехнических сооружений,</w:t>
      </w:r>
      <w:r w:rsidRPr="0043679F">
        <w:t xml:space="preserve"> создающих угрозу возникновения техногенной чрезвычайной ситуации, на территории Телецкого сельского поселения нет.</w:t>
      </w:r>
    </w:p>
    <w:p w:rsidR="0043679F" w:rsidRPr="0043679F" w:rsidRDefault="0043679F" w:rsidP="0043679F">
      <w:pPr>
        <w:spacing w:after="0" w:line="240" w:lineRule="auto"/>
        <w:ind w:firstLine="426"/>
        <w:contextualSpacing/>
        <w:jc w:val="both"/>
        <w:rPr>
          <w:rFonts w:ascii="Times New Roman" w:hAnsi="Times New Roman" w:cs="Times New Roman"/>
          <w:b/>
          <w:bCs/>
          <w:i/>
          <w:iCs/>
        </w:rPr>
      </w:pPr>
      <w:r w:rsidRPr="0043679F">
        <w:rPr>
          <w:rFonts w:ascii="Times New Roman" w:hAnsi="Times New Roman" w:cs="Times New Roman"/>
          <w:b/>
          <w:bCs/>
          <w:i/>
          <w:iCs/>
        </w:rPr>
        <w:t>Опасные происшествия на транспорте</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Неудовлетворительное состояние отдельных участков дорог, отсутствие знаков дорожного движения на наиболее опасных участках, несоблюдение Правил безопасности дорожного движения и др. факторы могут привести к чрезвычайным ситуациям на автодорогах.</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Транспортная автомобильная сеть Телецкого поселения представлена автомобильными дорогами регионального и местного значения. Данных о перевозке (транспортировке) опасных грузов автомобильным транспортом нет.</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целом на основании данных Паспорта территории Трубчевского района Брянской области (</w:t>
      </w:r>
      <w:smartTag w:uri="urn:schemas-microsoft-com:office:smarttags" w:element="metricconverter">
        <w:smartTagPr>
          <w:attr w:name="ProductID" w:val="2012 г"/>
        </w:smartTagPr>
        <w:r w:rsidRPr="0043679F">
          <w:rPr>
            <w:rFonts w:ascii="Times New Roman" w:hAnsi="Times New Roman" w:cs="Times New Roman"/>
          </w:rPr>
          <w:t>2012 г</w:t>
        </w:r>
      </w:smartTag>
      <w:r w:rsidRPr="0043679F">
        <w:rPr>
          <w:rFonts w:ascii="Times New Roman" w:hAnsi="Times New Roman" w:cs="Times New Roman"/>
        </w:rPr>
        <w:t>.) за период 2008-2012гг. ДТП фиксируются ежегодно и, исходя из частоты возникновения происшествий, вероятность возникновения ЧС остается высокой.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По территории сельского поселения проходит железнодорожная магистраль тупикового характера «Суземка – Трубчевск», по которой осуществляются грузовые перевозки. Данных о перевозке (транспортировке) опасных грузов железнодорожным транспортом нет.</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По информации Паспорта территории Трубчевского района Брянской области (</w:t>
      </w:r>
      <w:smartTag w:uri="urn:schemas-microsoft-com:office:smarttags" w:element="metricconverter">
        <w:smartTagPr>
          <w:attr w:name="ProductID" w:val="2012 г"/>
        </w:smartTagPr>
        <w:r w:rsidRPr="0043679F">
          <w:rPr>
            <w:rFonts w:ascii="Times New Roman" w:hAnsi="Times New Roman" w:cs="Times New Roman"/>
          </w:rPr>
          <w:t>2012 г</w:t>
        </w:r>
      </w:smartTag>
      <w:r w:rsidRPr="0043679F">
        <w:rPr>
          <w:rFonts w:ascii="Times New Roman" w:hAnsi="Times New Roman" w:cs="Times New Roman"/>
        </w:rPr>
        <w:t>.) за период 2008-2012гг. аварий на объектах ж/д транспорта не зафиксировано. Возможность возникновения ЧС оценивается как маловероятная.</w:t>
      </w:r>
    </w:p>
    <w:p w:rsidR="0043679F" w:rsidRPr="0043679F" w:rsidRDefault="0043679F" w:rsidP="0043679F">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after="0" w:line="240" w:lineRule="auto"/>
        <w:ind w:firstLine="426"/>
        <w:contextualSpacing/>
        <w:jc w:val="both"/>
        <w:rPr>
          <w:rFonts w:ascii="Times New Roman" w:eastAsia="Lucida Sans Unicode" w:hAnsi="Times New Roman" w:cs="Times New Roman"/>
          <w:szCs w:val="25"/>
        </w:rPr>
      </w:pPr>
      <w:r w:rsidRPr="0043679F">
        <w:rPr>
          <w:rFonts w:ascii="Times New Roman" w:hAnsi="Times New Roman" w:cs="Times New Roman"/>
        </w:rPr>
        <w:t xml:space="preserve">Риски возникновения ЧС на объектах воздушного транспорта отсутствуют по </w:t>
      </w:r>
      <w:r w:rsidRPr="0043679F">
        <w:rPr>
          <w:rFonts w:ascii="Times New Roman" w:eastAsia="Lucida Sans Unicode" w:hAnsi="Times New Roman" w:cs="Times New Roman"/>
          <w:szCs w:val="25"/>
        </w:rPr>
        <w:t>причине отсутствия коридоров пролета воздушных судов над территорией поселения.</w:t>
      </w:r>
    </w:p>
    <w:p w:rsidR="0043679F" w:rsidRPr="0043679F" w:rsidRDefault="0043679F" w:rsidP="0043679F">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after="0" w:line="240" w:lineRule="auto"/>
        <w:ind w:firstLine="426"/>
        <w:contextualSpacing/>
        <w:jc w:val="both"/>
        <w:rPr>
          <w:rFonts w:ascii="Times New Roman" w:eastAsia="Lucida Sans Unicode" w:hAnsi="Times New Roman" w:cs="Times New Roman"/>
          <w:szCs w:val="25"/>
        </w:rPr>
      </w:pPr>
      <w:r w:rsidRPr="0043679F">
        <w:rPr>
          <w:rFonts w:ascii="Times New Roman" w:eastAsia="Lucida Sans Unicode" w:hAnsi="Times New Roman" w:cs="Times New Roman"/>
          <w:szCs w:val="25"/>
        </w:rPr>
        <w:t>Риски возникновения ЧС на объектах морского и речного транспорта отсутствуют причине отсутствия морских акваторий, судоходных рек и приписанных судов на территории поселения.</w:t>
      </w:r>
    </w:p>
    <w:p w:rsidR="0043679F" w:rsidRPr="0043679F" w:rsidRDefault="0043679F" w:rsidP="0043679F">
      <w:pPr>
        <w:pStyle w:val="ad"/>
        <w:widowControl w:val="0"/>
        <w:tabs>
          <w:tab w:val="left" w:pos="851"/>
        </w:tabs>
        <w:spacing w:after="0"/>
        <w:ind w:left="0" w:firstLine="426"/>
        <w:contextualSpacing/>
        <w:rPr>
          <w:b/>
          <w:i/>
          <w:iCs/>
        </w:rPr>
      </w:pPr>
      <w:r w:rsidRPr="0043679F">
        <w:rPr>
          <w:b/>
          <w:i/>
          <w:iCs/>
        </w:rPr>
        <w:t>Аварии на объектах ЖКХ</w:t>
      </w:r>
    </w:p>
    <w:p w:rsidR="0043679F" w:rsidRPr="0043679F" w:rsidRDefault="0043679F" w:rsidP="0043679F">
      <w:pPr>
        <w:pStyle w:val="ad"/>
        <w:widowControl w:val="0"/>
        <w:tabs>
          <w:tab w:val="left" w:pos="851"/>
        </w:tabs>
        <w:spacing w:after="0"/>
        <w:ind w:left="0" w:firstLine="426"/>
        <w:contextualSpacing/>
        <w:rPr>
          <w:bCs/>
        </w:rPr>
      </w:pPr>
      <w:r w:rsidRPr="0043679F">
        <w:rPr>
          <w:bCs/>
        </w:rPr>
        <w:t>Из-за высокого процента износа основных фондов вероятность возникновения аварийных ситуаций на электросетях и сетях газоснабжения остается значительной. В связи с отсутствием системы теплоснабжения населенных пунктов Телецкого сельского поселения вероятность возникновения ЧС отсутствует. Отопление производится за счет газовых котлов. По данным Паспортов населенных пунктов Телецкого сельского поселения за период 2007-2017г. аварий на объектах ЖКХ не зафиксировано.</w:t>
      </w:r>
    </w:p>
    <w:p w:rsidR="0043679F" w:rsidRPr="0043679F" w:rsidRDefault="0043679F" w:rsidP="0043679F">
      <w:pPr>
        <w:pStyle w:val="ad"/>
        <w:widowControl w:val="0"/>
        <w:tabs>
          <w:tab w:val="left" w:pos="851"/>
        </w:tabs>
        <w:spacing w:after="0"/>
        <w:ind w:left="0" w:firstLine="426"/>
        <w:contextualSpacing/>
        <w:rPr>
          <w:bCs/>
        </w:rPr>
      </w:pPr>
    </w:p>
    <w:p w:rsidR="0043679F" w:rsidRPr="0043679F" w:rsidRDefault="0043679F" w:rsidP="0043679F">
      <w:pPr>
        <w:pStyle w:val="ab"/>
        <w:spacing w:after="0"/>
        <w:ind w:firstLine="426"/>
        <w:rPr>
          <w:color w:val="0000FF"/>
          <w:sz w:val="32"/>
          <w:highlight w:val="green"/>
        </w:rPr>
      </w:pPr>
      <w:r w:rsidRPr="0043679F">
        <w:t>2.9.1.3. Факторы риска возникновения чрезвычайных ситуаций биолого-социального характера</w:t>
      </w:r>
      <w:r w:rsidRPr="0043679F">
        <w:rPr>
          <w:color w:val="0000FF"/>
          <w:sz w:val="32"/>
          <w:highlight w:val="green"/>
        </w:rPr>
        <w:t xml:space="preserve">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В соответствии с ГОСТом Р 22.0.04-95 «Безопасность в чрезвычайных ситуациях. Биолого-социальные чрезвычайные ситуации. Термины и определения» </w:t>
      </w:r>
      <w:r w:rsidRPr="0043679F">
        <w:rPr>
          <w:rFonts w:ascii="Times New Roman" w:hAnsi="Times New Roman" w:cs="Times New Roman"/>
          <w:i/>
          <w:iCs/>
          <w:szCs w:val="20"/>
        </w:rPr>
        <w:t xml:space="preserve">биолого-социальная чрезвычайная ситуация – </w:t>
      </w:r>
      <w:r w:rsidRPr="0043679F">
        <w:rPr>
          <w:rFonts w:ascii="Times New Roman" w:hAnsi="Times New Roman" w:cs="Times New Roman"/>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Эпидемиологическая обстановка на территории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43679F" w:rsidRPr="0043679F" w:rsidRDefault="0043679F" w:rsidP="0043679F">
      <w:pPr>
        <w:spacing w:after="0" w:line="240" w:lineRule="auto"/>
        <w:ind w:firstLine="426"/>
        <w:contextualSpacing/>
        <w:jc w:val="both"/>
        <w:rPr>
          <w:rFonts w:ascii="Times New Roman" w:hAnsi="Times New Roman" w:cs="Times New Roman"/>
          <w:szCs w:val="20"/>
        </w:rPr>
      </w:pPr>
      <w:r w:rsidRPr="0043679F">
        <w:rPr>
          <w:rFonts w:ascii="Times New Roman" w:hAnsi="Times New Roman" w:cs="Times New Roman"/>
        </w:rPr>
        <w:t>Кроме того в результате аварии на Чернобыльской АЭС</w:t>
      </w:r>
      <w:r w:rsidRPr="0043679F">
        <w:rPr>
          <w:rFonts w:ascii="Times New Roman" w:hAnsi="Times New Roman" w:cs="Times New Roman"/>
          <w:szCs w:val="20"/>
        </w:rPr>
        <w:t xml:space="preserve"> определена зона радиоактивного загрязнения в которую входит сельское поселение:</w:t>
      </w:r>
      <w:r w:rsidRPr="0043679F">
        <w:rPr>
          <w:rFonts w:ascii="Times New Roman" w:hAnsi="Times New Roman" w:cs="Times New Roman"/>
        </w:rPr>
        <w:t xml:space="preserve"> зона проживания с льготным социально-экономическим статусом (плотность загрязнения от 1 до 5 Ки/км</w:t>
      </w:r>
      <w:r w:rsidRPr="0043679F">
        <w:rPr>
          <w:rFonts w:ascii="Times New Roman" w:hAnsi="Times New Roman" w:cs="Times New Roman"/>
          <w:vertAlign w:val="superscript"/>
        </w:rPr>
        <w:t>2</w:t>
      </w:r>
      <w:r w:rsidRPr="0043679F">
        <w:rPr>
          <w:rFonts w:ascii="Times New Roman" w:hAnsi="Times New Roman" w:cs="Times New Roman"/>
        </w:rPr>
        <w:t>).</w:t>
      </w:r>
    </w:p>
    <w:p w:rsidR="0043679F" w:rsidRPr="0043679F" w:rsidRDefault="0043679F" w:rsidP="0043679F">
      <w:pPr>
        <w:pStyle w:val="ad"/>
        <w:spacing w:after="0"/>
        <w:ind w:left="0" w:firstLine="426"/>
        <w:contextualSpacing/>
      </w:pPr>
      <w:r w:rsidRPr="0043679F">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43679F" w:rsidRPr="0043679F" w:rsidRDefault="0043679F" w:rsidP="0043679F">
      <w:pPr>
        <w:pStyle w:val="ad"/>
        <w:spacing w:after="0"/>
        <w:ind w:left="0" w:firstLine="426"/>
        <w:contextualSpacing/>
      </w:pPr>
      <w:r w:rsidRPr="0043679F">
        <w:t>По информации Паспорта территории Трубчевского района Брянской области (</w:t>
      </w:r>
      <w:smartTag w:uri="urn:schemas-microsoft-com:office:smarttags" w:element="metricconverter">
        <w:smartTagPr>
          <w:attr w:name="ProductID" w:val="2012 г"/>
        </w:smartTagPr>
        <w:r w:rsidRPr="0043679F">
          <w:t>2012 г</w:t>
        </w:r>
      </w:smartTag>
      <w:r w:rsidRPr="0043679F">
        <w:t>.) за период 2008-2012гг. эпидемий не зафиксировано. Риски возникновения инфекционной заболеваемости людей – менее 0,1.</w:t>
      </w:r>
    </w:p>
    <w:p w:rsidR="0043679F" w:rsidRPr="0043679F" w:rsidRDefault="0043679F" w:rsidP="0043679F">
      <w:pPr>
        <w:pStyle w:val="ad"/>
        <w:spacing w:after="0"/>
        <w:ind w:left="0" w:firstLine="426"/>
        <w:contextualSpacing/>
      </w:pPr>
      <w:r w:rsidRPr="0043679F">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Брянской области, регионов России, из-за рубежа и перелетными птицами. Среди сельскохозяйственных животных могут возникать болезни: </w:t>
      </w:r>
    </w:p>
    <w:p w:rsidR="0043679F" w:rsidRPr="0043679F" w:rsidRDefault="0043679F" w:rsidP="0043679F">
      <w:pPr>
        <w:pStyle w:val="ad"/>
        <w:numPr>
          <w:ilvl w:val="0"/>
          <w:numId w:val="58"/>
        </w:numPr>
        <w:spacing w:after="0"/>
        <w:ind w:left="0" w:firstLine="426"/>
        <w:contextualSpacing/>
        <w:jc w:val="both"/>
      </w:pPr>
      <w:r w:rsidRPr="0043679F">
        <w:t>среди КРС: лейкоз, бруцеллез, лептоспироз, ящур, сибирская язва, туберкулез, рожа;</w:t>
      </w:r>
    </w:p>
    <w:p w:rsidR="0043679F" w:rsidRPr="0043679F" w:rsidRDefault="0043679F" w:rsidP="0043679F">
      <w:pPr>
        <w:pStyle w:val="ad"/>
        <w:numPr>
          <w:ilvl w:val="0"/>
          <w:numId w:val="58"/>
        </w:numPr>
        <w:spacing w:after="0"/>
        <w:ind w:left="0" w:firstLine="426"/>
        <w:contextualSpacing/>
        <w:jc w:val="both"/>
      </w:pPr>
      <w:r w:rsidRPr="0043679F">
        <w:t xml:space="preserve"> среди свиней: бруцеллез, туберкулез, гемофилезный полисерозит; </w:t>
      </w:r>
    </w:p>
    <w:p w:rsidR="0043679F" w:rsidRPr="0043679F" w:rsidRDefault="0043679F" w:rsidP="0043679F">
      <w:pPr>
        <w:pStyle w:val="ad"/>
        <w:numPr>
          <w:ilvl w:val="0"/>
          <w:numId w:val="58"/>
        </w:numPr>
        <w:spacing w:after="0"/>
        <w:ind w:left="0" w:firstLine="426"/>
        <w:contextualSpacing/>
        <w:jc w:val="both"/>
      </w:pPr>
      <w:r w:rsidRPr="0043679F">
        <w:t xml:space="preserve"> среди птиц: лейкосаркоматоз, болезнь Гамборо, Ньюкасльская болезнь, сальмонеллез, тиф-пуллорез, псевдочума, колисептицемия ;</w:t>
      </w:r>
    </w:p>
    <w:p w:rsidR="0043679F" w:rsidRPr="0043679F" w:rsidRDefault="0043679F" w:rsidP="0043679F">
      <w:pPr>
        <w:pStyle w:val="ad"/>
        <w:numPr>
          <w:ilvl w:val="0"/>
          <w:numId w:val="58"/>
        </w:numPr>
        <w:spacing w:after="0"/>
        <w:ind w:left="0" w:firstLine="426"/>
        <w:contextualSpacing/>
        <w:jc w:val="both"/>
      </w:pPr>
      <w:r w:rsidRPr="0043679F">
        <w:t xml:space="preserve"> среди пушных зверей и собак: бешенство, плазмоцитоз.</w:t>
      </w:r>
    </w:p>
    <w:p w:rsidR="0043679F" w:rsidRPr="0043679F" w:rsidRDefault="0043679F" w:rsidP="0043679F">
      <w:pPr>
        <w:pStyle w:val="ad"/>
        <w:spacing w:after="0"/>
        <w:ind w:left="0" w:firstLine="426"/>
        <w:contextualSpacing/>
      </w:pPr>
      <w:r w:rsidRPr="0043679F">
        <w:t>По информации Паспорта территории Трубчевского района Брянской области (</w:t>
      </w:r>
      <w:smartTag w:uri="urn:schemas-microsoft-com:office:smarttags" w:element="metricconverter">
        <w:smartTagPr>
          <w:attr w:name="ProductID" w:val="2012 г"/>
        </w:smartTagPr>
        <w:r w:rsidRPr="0043679F">
          <w:t>2012 г</w:t>
        </w:r>
      </w:smartTag>
      <w:r w:rsidRPr="0043679F">
        <w:t>.) за период 2008-2012гг. эпидемий не зафиксировано. Риски возникновения инфекционной заболеваемости с/х животных – менее 0,1.</w:t>
      </w:r>
    </w:p>
    <w:p w:rsidR="0043679F" w:rsidRPr="0043679F" w:rsidRDefault="0043679F" w:rsidP="0043679F">
      <w:pPr>
        <w:pStyle w:val="ad"/>
        <w:spacing w:after="0"/>
        <w:ind w:left="0" w:firstLine="426"/>
        <w:contextualSpacing/>
      </w:pPr>
      <w:r w:rsidRPr="0043679F">
        <w:t>На территории Телецкого поселения нет существующих или проектируемых скотомогильников.</w:t>
      </w:r>
    </w:p>
    <w:p w:rsidR="0043679F" w:rsidRPr="0043679F" w:rsidRDefault="0043679F" w:rsidP="0043679F">
      <w:pPr>
        <w:pStyle w:val="HTML"/>
        <w:ind w:firstLine="426"/>
        <w:contextualSpacing/>
        <w:jc w:val="both"/>
        <w:rPr>
          <w:rFonts w:ascii="Times New Roman" w:hAnsi="Times New Roman"/>
          <w:sz w:val="24"/>
        </w:rPr>
      </w:pPr>
      <w:r w:rsidRPr="0043679F">
        <w:rPr>
          <w:rFonts w:ascii="Times New Roman" w:hAnsi="Times New Roman"/>
          <w:sz w:val="24"/>
        </w:rPr>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43679F" w:rsidRPr="0043679F" w:rsidRDefault="0043679F" w:rsidP="0043679F">
      <w:pPr>
        <w:pStyle w:val="ad"/>
        <w:spacing w:after="0"/>
        <w:ind w:left="0" w:firstLine="426"/>
        <w:contextualSpacing/>
      </w:pPr>
      <w:r w:rsidRPr="0043679F">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и леса на территории не наблюдалось.</w:t>
      </w:r>
    </w:p>
    <w:p w:rsidR="0043679F" w:rsidRPr="0043679F" w:rsidRDefault="0043679F" w:rsidP="0043679F">
      <w:pPr>
        <w:pStyle w:val="HTML"/>
        <w:ind w:firstLine="426"/>
        <w:contextualSpacing/>
        <w:jc w:val="both"/>
        <w:rPr>
          <w:rFonts w:ascii="Times New Roman" w:hAnsi="Times New Roman"/>
          <w:sz w:val="24"/>
          <w:szCs w:val="24"/>
        </w:rPr>
      </w:pPr>
    </w:p>
    <w:p w:rsidR="0043679F" w:rsidRPr="0043679F" w:rsidRDefault="0043679F" w:rsidP="0043679F">
      <w:pPr>
        <w:tabs>
          <w:tab w:val="left" w:pos="3882"/>
        </w:tabs>
        <w:spacing w:after="0" w:line="240" w:lineRule="auto"/>
        <w:ind w:firstLine="426"/>
        <w:contextualSpacing/>
        <w:jc w:val="center"/>
        <w:outlineLvl w:val="2"/>
        <w:rPr>
          <w:rFonts w:ascii="Times New Roman" w:hAnsi="Times New Roman" w:cs="Times New Roman"/>
          <w:b/>
          <w:color w:val="0000FF"/>
          <w:sz w:val="32"/>
          <w:highlight w:val="green"/>
        </w:rPr>
      </w:pPr>
      <w:bookmarkStart w:id="339" w:name="_Toc303241892"/>
      <w:bookmarkStart w:id="340" w:name="_Toc512581764"/>
      <w:r w:rsidRPr="0043679F">
        <w:rPr>
          <w:rFonts w:ascii="Times New Roman" w:hAnsi="Times New Roman" w:cs="Times New Roman"/>
          <w:b/>
        </w:rPr>
        <w:t>2.9.2. Мероприятия по предупреждению чрезвычайных ситуаций природного и техногенного характера</w:t>
      </w:r>
      <w:bookmarkEnd w:id="339"/>
      <w:bookmarkEnd w:id="340"/>
      <w:r w:rsidRPr="0043679F">
        <w:rPr>
          <w:rFonts w:ascii="Times New Roman" w:hAnsi="Times New Roman" w:cs="Times New Roman"/>
          <w:b/>
          <w:color w:val="0000FF"/>
          <w:sz w:val="32"/>
          <w:highlight w:val="green"/>
        </w:rPr>
        <w:t xml:space="preserve"> </w:t>
      </w:r>
    </w:p>
    <w:p w:rsidR="0043679F" w:rsidRPr="0043679F" w:rsidRDefault="0043679F" w:rsidP="0043679F">
      <w:pPr>
        <w:pStyle w:val="ad"/>
        <w:spacing w:after="0"/>
        <w:ind w:left="0" w:firstLine="426"/>
        <w:contextualSpacing/>
        <w:jc w:val="center"/>
        <w:rPr>
          <w:b/>
          <w:color w:val="0000FF"/>
          <w:sz w:val="32"/>
        </w:rPr>
      </w:pPr>
      <w:r w:rsidRPr="0043679F">
        <w:rPr>
          <w:b/>
        </w:rPr>
        <w:t>2.9.2.1. Мероприятия по предупреждению чрезвычайных ситуаций техногенного характера</w:t>
      </w:r>
    </w:p>
    <w:p w:rsidR="0043679F" w:rsidRPr="0043679F" w:rsidRDefault="0043679F" w:rsidP="0043679F">
      <w:pPr>
        <w:pStyle w:val="ad"/>
        <w:spacing w:after="0"/>
        <w:ind w:left="0" w:firstLine="426"/>
        <w:contextualSpacing/>
        <w:rPr>
          <w:szCs w:val="25"/>
        </w:rPr>
      </w:pPr>
      <w:r w:rsidRPr="0043679F">
        <w:t xml:space="preserve">Предложения по генеральному плану Телецкого сельского поселения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43679F">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Размещение отдельных категорированных объектов на территории Телецкого сельского поселения проектом генерального плана не предусматривается. </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43679F">
        <w:rPr>
          <w:rFonts w:ascii="Times New Roman" w:hAnsi="Times New Roman" w:cs="Times New Roman"/>
          <w:szCs w:val="28"/>
        </w:rPr>
        <w:t xml:space="preserve"> внедрения систем и средств контроля и оценки обстановки при авариях на потенциально опасных объектах.</w:t>
      </w:r>
      <w:r w:rsidRPr="0043679F">
        <w:rPr>
          <w:rFonts w:ascii="Times New Roman" w:hAnsi="Times New Roman" w:cs="Times New Roman"/>
        </w:rPr>
        <w:t xml:space="preserve"> Перспективные площадки для развития населенных пунктов определены с учетом ограничений по риску возникновения ЧС и санитарно-защитные зоны.</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 и городом Трубчевском.</w:t>
      </w:r>
    </w:p>
    <w:p w:rsidR="0043679F" w:rsidRPr="0043679F" w:rsidRDefault="0043679F" w:rsidP="0043679F">
      <w:pPr>
        <w:pStyle w:val="35"/>
        <w:spacing w:after="0"/>
        <w:ind w:left="0" w:firstLine="426"/>
        <w:contextualSpacing/>
      </w:pPr>
      <w:r w:rsidRPr="0043679F">
        <w:t>Для снижения риска возникновения чрезвычайных ситуаций техногенного характера на территории Телецкого сельского поселения предлагаются также такие мероприятия как:</w:t>
      </w:r>
    </w:p>
    <w:p w:rsidR="0043679F" w:rsidRPr="0043679F" w:rsidRDefault="0043679F" w:rsidP="0043679F">
      <w:pPr>
        <w:pStyle w:val="ad"/>
        <w:numPr>
          <w:ilvl w:val="0"/>
          <w:numId w:val="58"/>
        </w:numPr>
        <w:spacing w:after="0"/>
        <w:ind w:left="0" w:firstLine="426"/>
        <w:contextualSpacing/>
        <w:jc w:val="both"/>
      </w:pPr>
      <w:r w:rsidRPr="0043679F">
        <w:t>разработка карт рисков возникновения ЧС для территории поселения;</w:t>
      </w:r>
    </w:p>
    <w:p w:rsidR="0043679F" w:rsidRPr="0043679F" w:rsidRDefault="0043679F" w:rsidP="0043679F">
      <w:pPr>
        <w:pStyle w:val="ad"/>
        <w:numPr>
          <w:ilvl w:val="0"/>
          <w:numId w:val="58"/>
        </w:numPr>
        <w:tabs>
          <w:tab w:val="clear" w:pos="1068"/>
          <w:tab w:val="num" w:pos="0"/>
          <w:tab w:val="left" w:pos="1080"/>
        </w:tabs>
        <w:spacing w:after="0"/>
        <w:ind w:left="0" w:firstLine="426"/>
        <w:contextualSpacing/>
        <w:jc w:val="both"/>
      </w:pPr>
      <w:r w:rsidRPr="0043679F">
        <w:t>развитие информационного обеспечения управления рисками возникновения чрезвычайных ситуаций;</w:t>
      </w:r>
    </w:p>
    <w:p w:rsidR="0043679F" w:rsidRPr="0043679F" w:rsidRDefault="0043679F" w:rsidP="0043679F">
      <w:pPr>
        <w:pStyle w:val="ad"/>
        <w:numPr>
          <w:ilvl w:val="0"/>
          <w:numId w:val="58"/>
        </w:numPr>
        <w:tabs>
          <w:tab w:val="clear" w:pos="1068"/>
          <w:tab w:val="num" w:pos="0"/>
          <w:tab w:val="left" w:pos="1080"/>
        </w:tabs>
        <w:spacing w:after="0"/>
        <w:ind w:left="0" w:firstLine="426"/>
        <w:contextualSpacing/>
        <w:jc w:val="both"/>
      </w:pPr>
      <w:r w:rsidRPr="0043679F">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43679F" w:rsidRPr="0043679F" w:rsidRDefault="0043679F" w:rsidP="0043679F">
      <w:pPr>
        <w:pStyle w:val="ad"/>
        <w:numPr>
          <w:ilvl w:val="0"/>
          <w:numId w:val="58"/>
        </w:numPr>
        <w:spacing w:after="0"/>
        <w:ind w:left="0" w:firstLine="426"/>
        <w:contextualSpacing/>
        <w:jc w:val="both"/>
      </w:pPr>
      <w:r w:rsidRPr="0043679F">
        <w:t>проверка соблюдения действующих норм и правил по промышленной безопасности;</w:t>
      </w:r>
    </w:p>
    <w:p w:rsidR="0043679F" w:rsidRPr="0043679F" w:rsidRDefault="0043679F" w:rsidP="0043679F">
      <w:pPr>
        <w:pStyle w:val="ad"/>
        <w:numPr>
          <w:ilvl w:val="0"/>
          <w:numId w:val="58"/>
        </w:numPr>
        <w:spacing w:after="0"/>
        <w:ind w:left="0" w:firstLine="426"/>
        <w:contextualSpacing/>
        <w:jc w:val="both"/>
      </w:pPr>
      <w:r w:rsidRPr="0043679F">
        <w:t>реконструкция системы оповещения;</w:t>
      </w:r>
    </w:p>
    <w:p w:rsidR="0043679F" w:rsidRPr="0043679F" w:rsidRDefault="0043679F" w:rsidP="0043679F">
      <w:pPr>
        <w:pStyle w:val="ad"/>
        <w:numPr>
          <w:ilvl w:val="0"/>
          <w:numId w:val="58"/>
        </w:numPr>
        <w:spacing w:after="0"/>
        <w:ind w:left="0" w:firstLine="426"/>
        <w:contextualSpacing/>
        <w:jc w:val="both"/>
      </w:pPr>
      <w:r w:rsidRPr="0043679F">
        <w:t>обеспечение пожарной безопасности.</w:t>
      </w:r>
    </w:p>
    <w:p w:rsidR="0043679F" w:rsidRPr="0043679F" w:rsidRDefault="0043679F" w:rsidP="0043679F">
      <w:pPr>
        <w:pStyle w:val="2d"/>
        <w:ind w:left="0" w:firstLine="426"/>
        <w:contextualSpacing/>
        <w:jc w:val="right"/>
        <w:rPr>
          <w:i/>
        </w:rPr>
      </w:pPr>
      <w:r w:rsidRPr="0043679F">
        <w:rPr>
          <w:i/>
        </w:rPr>
        <w:t>Таблица 63</w:t>
      </w:r>
    </w:p>
    <w:p w:rsidR="0043679F" w:rsidRPr="0043679F" w:rsidRDefault="0043679F" w:rsidP="0043679F">
      <w:pPr>
        <w:pStyle w:val="2d"/>
        <w:ind w:left="0" w:firstLine="426"/>
        <w:contextualSpacing/>
        <w:jc w:val="center"/>
        <w:rPr>
          <w:b/>
          <w:i/>
        </w:rPr>
      </w:pPr>
      <w:r w:rsidRPr="0043679F">
        <w:rPr>
          <w:b/>
          <w:i/>
        </w:rPr>
        <w:t>Силы и средства, привлекаемые к ликвидации ЧС техногенного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43679F" w:rsidRPr="0043679F" w:rsidTr="002252F4">
        <w:trPr>
          <w:jc w:val="center"/>
        </w:trPr>
        <w:tc>
          <w:tcPr>
            <w:tcW w:w="9571" w:type="dxa"/>
            <w:gridSpan w:val="3"/>
            <w:shd w:val="clear" w:color="auto" w:fill="CCFFCC"/>
            <w:vAlign w:val="center"/>
          </w:tcPr>
          <w:p w:rsidR="0043679F" w:rsidRPr="0043679F" w:rsidRDefault="0043679F" w:rsidP="0043679F">
            <w:pPr>
              <w:pStyle w:val="2d"/>
              <w:ind w:left="0" w:firstLine="426"/>
              <w:jc w:val="center"/>
            </w:pPr>
            <w:r w:rsidRPr="0043679F">
              <w:t xml:space="preserve">Силы и средства, привлекаемые к ликвидации ЧС на объектах ЖКХ </w:t>
            </w:r>
          </w:p>
          <w:p w:rsidR="0043679F" w:rsidRPr="0043679F" w:rsidRDefault="0043679F" w:rsidP="0043679F">
            <w:pPr>
              <w:pStyle w:val="2d"/>
              <w:ind w:left="0" w:firstLine="426"/>
              <w:jc w:val="center"/>
            </w:pPr>
            <w:r w:rsidRPr="0043679F">
              <w:t>(системы водоснабжения)</w:t>
            </w:r>
          </w:p>
        </w:tc>
      </w:tr>
      <w:tr w:rsidR="0043679F" w:rsidRPr="0043679F" w:rsidTr="002252F4">
        <w:trPr>
          <w:jc w:val="center"/>
        </w:trPr>
        <w:tc>
          <w:tcPr>
            <w:tcW w:w="319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Cs/>
              </w:rPr>
              <w:t>Формирования и подразделения</w:t>
            </w:r>
          </w:p>
        </w:tc>
        <w:tc>
          <w:tcPr>
            <w:tcW w:w="319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Л/состав,</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Cs/>
              </w:rPr>
              <w:t>чел.</w:t>
            </w:r>
          </w:p>
        </w:tc>
        <w:tc>
          <w:tcPr>
            <w:tcW w:w="3191"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Техника,</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Cs/>
              </w:rPr>
              <w:t>ед.</w:t>
            </w:r>
          </w:p>
        </w:tc>
      </w:tr>
      <w:tr w:rsidR="0043679F" w:rsidRPr="0043679F" w:rsidTr="002252F4">
        <w:trPr>
          <w:jc w:val="center"/>
        </w:trPr>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МУП «Водоканал сервис»</w:t>
            </w:r>
          </w:p>
        </w:tc>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w:t>
            </w:r>
          </w:p>
        </w:tc>
        <w:tc>
          <w:tcPr>
            <w:tcW w:w="3191"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w:t>
            </w:r>
          </w:p>
        </w:tc>
      </w:tr>
      <w:tr w:rsidR="0043679F" w:rsidRPr="0043679F" w:rsidTr="002252F4">
        <w:trPr>
          <w:jc w:val="center"/>
        </w:trPr>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ПЧ -48</w:t>
            </w:r>
          </w:p>
        </w:tc>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w:t>
            </w:r>
          </w:p>
        </w:tc>
        <w:tc>
          <w:tcPr>
            <w:tcW w:w="3191"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r>
      <w:tr w:rsidR="0043679F" w:rsidRPr="0043679F" w:rsidTr="002252F4">
        <w:trPr>
          <w:jc w:val="center"/>
        </w:trPr>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ООО «Строй эксперт»</w:t>
            </w:r>
          </w:p>
        </w:tc>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c>
          <w:tcPr>
            <w:tcW w:w="3191"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r>
      <w:tr w:rsidR="0043679F" w:rsidRPr="0043679F" w:rsidTr="002252F4">
        <w:trPr>
          <w:jc w:val="center"/>
        </w:trPr>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Трубчевские РЭС</w:t>
            </w:r>
          </w:p>
        </w:tc>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w:t>
            </w:r>
          </w:p>
        </w:tc>
        <w:tc>
          <w:tcPr>
            <w:tcW w:w="3191"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w:t>
            </w:r>
          </w:p>
        </w:tc>
      </w:tr>
      <w:tr w:rsidR="0043679F" w:rsidRPr="0043679F" w:rsidTr="002252F4">
        <w:trPr>
          <w:jc w:val="center"/>
        </w:trPr>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Скорая помощь</w:t>
            </w:r>
          </w:p>
        </w:tc>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w:t>
            </w:r>
          </w:p>
        </w:tc>
        <w:tc>
          <w:tcPr>
            <w:tcW w:w="3191"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r>
      <w:tr w:rsidR="0043679F" w:rsidRPr="0043679F" w:rsidTr="002252F4">
        <w:trPr>
          <w:jc w:val="center"/>
        </w:trPr>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ПУ «Трубчевскмежрайгаз»</w:t>
            </w:r>
          </w:p>
        </w:tc>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w:t>
            </w:r>
          </w:p>
        </w:tc>
        <w:tc>
          <w:tcPr>
            <w:tcW w:w="3191"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r>
    </w:tbl>
    <w:p w:rsidR="0043679F" w:rsidRPr="0043679F" w:rsidRDefault="0043679F" w:rsidP="0043679F">
      <w:pPr>
        <w:pStyle w:val="ad"/>
        <w:spacing w:after="0"/>
        <w:ind w:left="0" w:firstLine="426"/>
        <w:contextualSpacing/>
        <w:rPr>
          <w:color w:val="0000FF"/>
          <w:highlight w:val="green"/>
        </w:rPr>
      </w:pPr>
    </w:p>
    <w:p w:rsidR="0043679F" w:rsidRPr="0043679F" w:rsidRDefault="0043679F" w:rsidP="0043679F">
      <w:pPr>
        <w:tabs>
          <w:tab w:val="left" w:pos="3882"/>
        </w:tabs>
        <w:spacing w:after="0" w:line="240" w:lineRule="auto"/>
        <w:ind w:firstLine="426"/>
        <w:contextualSpacing/>
        <w:jc w:val="center"/>
        <w:rPr>
          <w:rFonts w:ascii="Times New Roman" w:hAnsi="Times New Roman" w:cs="Times New Roman"/>
          <w:b/>
          <w:color w:val="0000FF"/>
          <w:sz w:val="32"/>
          <w:highlight w:val="green"/>
        </w:rPr>
      </w:pPr>
      <w:r w:rsidRPr="0043679F">
        <w:rPr>
          <w:rFonts w:ascii="Times New Roman" w:hAnsi="Times New Roman" w:cs="Times New Roman"/>
          <w:b/>
        </w:rPr>
        <w:t>2.9.2.2. Мероприятия по обеспечение пожарной безопасности</w:t>
      </w:r>
      <w:r w:rsidRPr="0043679F">
        <w:rPr>
          <w:rFonts w:ascii="Times New Roman" w:hAnsi="Times New Roman" w:cs="Times New Roman"/>
          <w:b/>
          <w:color w:val="0000FF"/>
          <w:sz w:val="32"/>
          <w:highlight w:val="green"/>
        </w:rPr>
        <w:t xml:space="preserve"> </w:t>
      </w:r>
    </w:p>
    <w:p w:rsidR="0043679F" w:rsidRPr="0043679F" w:rsidRDefault="0043679F" w:rsidP="0043679F">
      <w:pPr>
        <w:pStyle w:val="ConsPlusNormal"/>
        <w:ind w:firstLine="426"/>
        <w:contextualSpacing/>
        <w:jc w:val="both"/>
        <w:rPr>
          <w:rFonts w:ascii="Times New Roman" w:hAnsi="Times New Roman" w:cs="Times New Roman"/>
          <w:sz w:val="24"/>
          <w:szCs w:val="24"/>
        </w:rPr>
      </w:pPr>
      <w:r w:rsidRPr="0043679F">
        <w:rPr>
          <w:rFonts w:ascii="Times New Roman" w:hAnsi="Times New Roman" w:cs="Times New Roman"/>
          <w:sz w:val="24"/>
          <w:szCs w:val="24"/>
        </w:rPr>
        <w:t>В настоящее время в Телецком сельском поселении риски возникновения техногенных пожаров присутствуют по месту прохождения магистрального газопровода высокого давления, на месте размещения ГРС.</w:t>
      </w:r>
    </w:p>
    <w:p w:rsidR="0043679F" w:rsidRPr="0043679F" w:rsidRDefault="0043679F" w:rsidP="0043679F">
      <w:pPr>
        <w:pStyle w:val="ConsPlusNormal"/>
        <w:ind w:firstLine="426"/>
        <w:contextualSpacing/>
        <w:jc w:val="both"/>
        <w:rPr>
          <w:rFonts w:ascii="Times New Roman" w:hAnsi="Times New Roman" w:cs="Times New Roman"/>
          <w:sz w:val="24"/>
          <w:szCs w:val="24"/>
        </w:rPr>
      </w:pPr>
      <w:r w:rsidRPr="0043679F">
        <w:rPr>
          <w:rFonts w:ascii="Times New Roman" w:hAnsi="Times New Roman" w:cs="Times New Roman"/>
          <w:sz w:val="24"/>
          <w:szCs w:val="24"/>
        </w:rPr>
        <w:t>В целях предупреждения возможной пожароопасной обстановки на газопроводе и минимизацией ущерба в случае чрезвычайной ситуации, предусматривается:</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1. Соблюдение охранной зоны газопровода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43679F">
          <w:rPr>
            <w:rFonts w:ascii="Times New Roman" w:hAnsi="Times New Roman" w:cs="Times New Roman"/>
          </w:rPr>
          <w:t>25 метрах</w:t>
        </w:r>
      </w:smartTag>
      <w:r w:rsidRPr="0043679F">
        <w:rPr>
          <w:rFonts w:ascii="Times New Roman" w:hAnsi="Times New Roman" w:cs="Times New Roman"/>
        </w:rPr>
        <w:t xml:space="preserve"> от оси трубопровода с каждой стороны) на территории городского поселения.</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xml:space="preserve">2. Обозначение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43679F">
          <w:rPr>
            <w:rFonts w:ascii="Times New Roman" w:hAnsi="Times New Roman" w:cs="Times New Roman"/>
          </w:rPr>
          <w:t>2 метра</w:t>
        </w:r>
      </w:smartTag>
      <w:r w:rsidRPr="0043679F">
        <w:rPr>
          <w:rFonts w:ascii="Times New Roman" w:hAnsi="Times New Roman" w:cs="Times New Roman"/>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43679F">
          <w:rPr>
            <w:rFonts w:ascii="Times New Roman" w:hAnsi="Times New Roman" w:cs="Times New Roman"/>
          </w:rPr>
          <w:t>500 м</w:t>
        </w:r>
      </w:smartTag>
      <w:r w:rsidRPr="0043679F">
        <w:rPr>
          <w:rFonts w:ascii="Times New Roman" w:hAnsi="Times New Roman" w:cs="Times New Roman"/>
        </w:rPr>
        <w:t>, и на углах поворота.</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3. Обозначение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4. 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bCs/>
        </w:rPr>
        <w:t xml:space="preserve">5. </w:t>
      </w:r>
      <w:r w:rsidRPr="0043679F">
        <w:rPr>
          <w:rFonts w:ascii="Times New Roman" w:hAnsi="Times New Roman" w:cs="Times New Roman"/>
        </w:rPr>
        <w:t>Доведение до руководителей органов местного самоуправления (руководителей объектов экономики) информацию о противопожарной обстановке.</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6. Проведение проверки готовности местных систем оповещения населения.</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7. Уточнение обеспеченности финансовых ресурсов.</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11. Проверка готовности к действиям пожарных формирований, предназначенных  для ликвидации чрезвычайных ситуации.</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3679F" w:rsidRPr="0043679F" w:rsidRDefault="0043679F" w:rsidP="0043679F">
      <w:pPr>
        <w:autoSpaceDE w:val="0"/>
        <w:autoSpaceDN w:val="0"/>
        <w:adjustRightInd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13. При возникновении предпосылок ЧС, осуществляются немедленные меры по их ликвидации и информирование об этом дежурного диспетчера ЦУКС.</w:t>
      </w:r>
    </w:p>
    <w:p w:rsidR="0043679F" w:rsidRPr="0043679F" w:rsidRDefault="0043679F" w:rsidP="0043679F">
      <w:pPr>
        <w:pStyle w:val="ab"/>
        <w:spacing w:after="0"/>
        <w:ind w:firstLine="426"/>
        <w:rPr>
          <w:rStyle w:val="aa"/>
        </w:rPr>
      </w:pPr>
    </w:p>
    <w:p w:rsidR="0043679F" w:rsidRPr="0043679F" w:rsidRDefault="0043679F" w:rsidP="0043679F">
      <w:pPr>
        <w:pStyle w:val="ab"/>
        <w:spacing w:after="0"/>
        <w:ind w:firstLine="426"/>
      </w:pPr>
      <w:r w:rsidRPr="0043679F">
        <w:rPr>
          <w:rStyle w:val="aa"/>
        </w:rPr>
        <w:t>2.9.2.3. Мероприятия по защите от чрезвычайных</w:t>
      </w:r>
      <w:r w:rsidRPr="0043679F">
        <w:t xml:space="preserve"> ситуаций природного характера</w:t>
      </w:r>
    </w:p>
    <w:p w:rsidR="0043679F" w:rsidRPr="0043679F" w:rsidRDefault="0043679F" w:rsidP="0043679F">
      <w:pPr>
        <w:pStyle w:val="ab"/>
        <w:spacing w:after="0"/>
        <w:ind w:firstLine="426"/>
      </w:pPr>
      <w:r w:rsidRPr="0043679F">
        <w:t>2.9.2.3.1. Мероприятия по обеспечению пожарной безопасности в лесах и населенных пунктах</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Основными причинами возникновения лесных и торфяных пожаров являются антропогенный фактор (90 %) и грозовые разряды (10 %).</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 xml:space="preserve">При организации пожарной безопасности в лесах лесничества необходимо учитывать требования приказа МПР России от 06.02.2008 № 32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w:t>
      </w:r>
    </w:p>
    <w:p w:rsidR="0043679F" w:rsidRPr="0043679F" w:rsidRDefault="0043679F" w:rsidP="0043679F">
      <w:pPr>
        <w:pStyle w:val="3"/>
        <w:spacing w:before="0"/>
        <w:ind w:firstLine="426"/>
        <w:contextualSpacing/>
        <w:rPr>
          <w:rFonts w:ascii="Times New Roman" w:hAnsi="Times New Roman"/>
        </w:rPr>
      </w:pPr>
      <w:r w:rsidRPr="0043679F">
        <w:rPr>
          <w:rFonts w:ascii="Times New Roman" w:hAnsi="Times New Roman"/>
        </w:rPr>
        <w:t>Очень высокая пожарная опасность (1 класс) характерна для хвойных молодняков, мест сплошных рубок, мест захламленных гарей, что требует проведения мониторинга таких участков, проведения работ по рекультивации и лесовосстановлению.</w:t>
      </w:r>
    </w:p>
    <w:p w:rsidR="0043679F" w:rsidRPr="0043679F" w:rsidRDefault="0043679F" w:rsidP="0043679F">
      <w:pPr>
        <w:pStyle w:val="2d"/>
        <w:ind w:left="0" w:firstLine="426"/>
        <w:contextualSpacing/>
        <w:jc w:val="both"/>
      </w:pPr>
      <w:r w:rsidRPr="0043679F">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43679F" w:rsidRPr="0043679F" w:rsidRDefault="0043679F" w:rsidP="0043679F">
      <w:pPr>
        <w:pStyle w:val="2d"/>
        <w:ind w:left="0" w:firstLine="426"/>
        <w:contextualSpacing/>
        <w:jc w:val="both"/>
      </w:pPr>
      <w:r w:rsidRPr="0043679F">
        <w:t>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43679F" w:rsidRPr="0043679F" w:rsidRDefault="0043679F" w:rsidP="0043679F">
      <w:pPr>
        <w:pStyle w:val="2d"/>
        <w:ind w:left="0" w:firstLine="426"/>
        <w:contextualSpacing/>
        <w:jc w:val="both"/>
      </w:pPr>
      <w:r w:rsidRPr="0043679F">
        <w:t xml:space="preserve">1. Устройство системы противопожарных барьеров, защитных минерализованных полос, разрывов, заслонов, опушек. </w:t>
      </w:r>
    </w:p>
    <w:p w:rsidR="0043679F" w:rsidRPr="0043679F" w:rsidRDefault="0043679F" w:rsidP="0043679F">
      <w:pPr>
        <w:pStyle w:val="2d"/>
        <w:ind w:left="0" w:firstLine="426"/>
        <w:contextualSpacing/>
        <w:jc w:val="both"/>
      </w:pPr>
      <w:r w:rsidRPr="0043679F">
        <w:t>2. Установка пожарно-наблюдательных вышек ПНВ-35, оснащенных телеустановками марки «Клен».</w:t>
      </w:r>
    </w:p>
    <w:p w:rsidR="0043679F" w:rsidRPr="0043679F" w:rsidRDefault="0043679F" w:rsidP="0043679F">
      <w:pPr>
        <w:pStyle w:val="2d"/>
        <w:ind w:left="0" w:firstLine="426"/>
        <w:contextualSpacing/>
        <w:jc w:val="both"/>
      </w:pPr>
      <w:r w:rsidRPr="0043679F">
        <w:t>3. Проведение противопожарной пропаганды среди населения.</w:t>
      </w:r>
    </w:p>
    <w:p w:rsidR="0043679F" w:rsidRPr="0043679F" w:rsidRDefault="0043679F" w:rsidP="0043679F">
      <w:pPr>
        <w:pStyle w:val="2d"/>
        <w:ind w:left="0" w:firstLine="426"/>
        <w:contextualSpacing/>
        <w:jc w:val="both"/>
      </w:pPr>
      <w:r w:rsidRPr="0043679F">
        <w:t>4. Устройство системы заградительных полос.</w:t>
      </w:r>
    </w:p>
    <w:p w:rsidR="0043679F" w:rsidRPr="0043679F" w:rsidRDefault="0043679F" w:rsidP="0043679F">
      <w:pPr>
        <w:pStyle w:val="2d"/>
        <w:tabs>
          <w:tab w:val="left" w:pos="900"/>
        </w:tabs>
        <w:ind w:left="0" w:firstLine="426"/>
        <w:contextualSpacing/>
        <w:jc w:val="both"/>
      </w:pPr>
      <w:r w:rsidRPr="0043679F">
        <w:t>5. Восстановление и содержание в исправном состоянии источников противопожарного водоснабжения.</w:t>
      </w:r>
    </w:p>
    <w:p w:rsidR="0043679F" w:rsidRPr="0043679F" w:rsidRDefault="0043679F" w:rsidP="0043679F">
      <w:pPr>
        <w:pStyle w:val="2d"/>
        <w:ind w:left="0" w:firstLine="426"/>
        <w:contextualSpacing/>
        <w:jc w:val="both"/>
      </w:pPr>
      <w:r w:rsidRPr="0043679F">
        <w:t>6. В зимнее время расчистка дорог, подъездов к источникам водоснабжения.</w:t>
      </w:r>
    </w:p>
    <w:p w:rsidR="0043679F" w:rsidRPr="0043679F" w:rsidRDefault="0043679F" w:rsidP="0043679F">
      <w:pPr>
        <w:pStyle w:val="2d"/>
        <w:ind w:left="0" w:firstLine="426"/>
        <w:contextualSpacing/>
        <w:jc w:val="both"/>
      </w:pPr>
      <w:r w:rsidRPr="0043679F">
        <w:t>7. Создание не замерзающей проруби.</w:t>
      </w:r>
    </w:p>
    <w:p w:rsidR="0043679F" w:rsidRPr="0043679F" w:rsidRDefault="0043679F" w:rsidP="0043679F">
      <w:pPr>
        <w:pStyle w:val="2d"/>
        <w:ind w:left="0" w:firstLine="426"/>
        <w:contextualSpacing/>
        <w:jc w:val="both"/>
      </w:pPr>
      <w:r w:rsidRPr="0043679F">
        <w:t>8. В летний период производство выкоса травы перед домами.</w:t>
      </w:r>
    </w:p>
    <w:p w:rsidR="0043679F" w:rsidRPr="0043679F" w:rsidRDefault="0043679F" w:rsidP="0043679F">
      <w:pPr>
        <w:pStyle w:val="2d"/>
        <w:ind w:left="0" w:firstLine="426"/>
        <w:contextualSpacing/>
        <w:jc w:val="both"/>
      </w:pPr>
      <w:r w:rsidRPr="0043679F">
        <w:t>9. Разборка ветхих и заброшенных строений.</w:t>
      </w:r>
    </w:p>
    <w:p w:rsidR="0043679F" w:rsidRPr="0043679F" w:rsidRDefault="0043679F" w:rsidP="0043679F">
      <w:pPr>
        <w:pStyle w:val="2d"/>
        <w:ind w:left="0" w:firstLine="426"/>
        <w:contextualSpacing/>
        <w:jc w:val="both"/>
      </w:pPr>
      <w:r w:rsidRPr="0043679F">
        <w:t>Для выполнения работ по охране лесов от пожаров и их тушению, постановлением администрации Брянской области от 18.12.07г. № 1003, создано государственное учреждение «Лесопожарная служба Брянской области».</w:t>
      </w:r>
    </w:p>
    <w:p w:rsidR="0043679F" w:rsidRPr="0043679F" w:rsidRDefault="0043679F" w:rsidP="0043679F">
      <w:pPr>
        <w:pStyle w:val="2d"/>
        <w:ind w:left="0" w:firstLine="426"/>
        <w:contextualSpacing/>
        <w:jc w:val="both"/>
      </w:pPr>
      <w:r w:rsidRPr="0043679F">
        <w:t>Для обеспечения пожарной безопасности лесов необходима разработка генерального плана противопожарного устройства лесничества.</w:t>
      </w:r>
    </w:p>
    <w:p w:rsidR="0043679F" w:rsidRPr="0043679F" w:rsidRDefault="0043679F" w:rsidP="0043679F">
      <w:pPr>
        <w:pStyle w:val="2d"/>
        <w:ind w:left="0" w:firstLine="426"/>
        <w:contextualSpacing/>
        <w:jc w:val="right"/>
        <w:rPr>
          <w:i/>
        </w:rPr>
      </w:pPr>
      <w:r w:rsidRPr="0043679F">
        <w:rPr>
          <w:i/>
        </w:rPr>
        <w:t>Таблица 64</w:t>
      </w:r>
    </w:p>
    <w:p w:rsidR="0043679F" w:rsidRPr="0043679F" w:rsidRDefault="0043679F" w:rsidP="0043679F">
      <w:pPr>
        <w:pStyle w:val="2d"/>
        <w:ind w:left="0" w:firstLine="426"/>
        <w:contextualSpacing/>
        <w:jc w:val="center"/>
        <w:rPr>
          <w:b/>
          <w:i/>
        </w:rPr>
      </w:pPr>
      <w:r w:rsidRPr="0043679F">
        <w:rPr>
          <w:b/>
          <w:i/>
        </w:rPr>
        <w:t>Силы и средства, привлекаемые к ликвидации ЧС природного характера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43679F" w:rsidRPr="0043679F" w:rsidTr="002252F4">
        <w:tc>
          <w:tcPr>
            <w:tcW w:w="319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Cs/>
              </w:rPr>
              <w:t>Формирования и подразделения</w:t>
            </w:r>
          </w:p>
        </w:tc>
        <w:tc>
          <w:tcPr>
            <w:tcW w:w="3190"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 xml:space="preserve">Л/состав, </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Cs/>
              </w:rPr>
              <w:t>чел.</w:t>
            </w:r>
          </w:p>
        </w:tc>
        <w:tc>
          <w:tcPr>
            <w:tcW w:w="3191" w:type="dxa"/>
            <w:shd w:val="clear" w:color="auto" w:fill="CCFFCC"/>
            <w:vAlign w:val="center"/>
          </w:tcPr>
          <w:p w:rsidR="0043679F" w:rsidRPr="0043679F" w:rsidRDefault="0043679F" w:rsidP="0043679F">
            <w:pPr>
              <w:spacing w:after="0" w:line="240" w:lineRule="auto"/>
              <w:ind w:firstLine="426"/>
              <w:jc w:val="center"/>
              <w:rPr>
                <w:rFonts w:ascii="Times New Roman" w:hAnsi="Times New Roman" w:cs="Times New Roman"/>
                <w:bCs/>
              </w:rPr>
            </w:pPr>
            <w:r w:rsidRPr="0043679F">
              <w:rPr>
                <w:rFonts w:ascii="Times New Roman" w:hAnsi="Times New Roman" w:cs="Times New Roman"/>
                <w:bCs/>
              </w:rPr>
              <w:t>Техника,</w:t>
            </w:r>
          </w:p>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bCs/>
              </w:rPr>
              <w:t xml:space="preserve"> ед.</w:t>
            </w:r>
          </w:p>
        </w:tc>
      </w:tr>
      <w:tr w:rsidR="0043679F" w:rsidRPr="0043679F" w:rsidTr="002252F4">
        <w:tc>
          <w:tcPr>
            <w:tcW w:w="319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Пожарно-спасательная команда ОГПС-4</w:t>
            </w:r>
          </w:p>
        </w:tc>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14</w:t>
            </w:r>
          </w:p>
        </w:tc>
        <w:tc>
          <w:tcPr>
            <w:tcW w:w="3191"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2</w:t>
            </w:r>
          </w:p>
        </w:tc>
      </w:tr>
      <w:tr w:rsidR="0043679F" w:rsidRPr="0043679F" w:rsidTr="002252F4">
        <w:tc>
          <w:tcPr>
            <w:tcW w:w="319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ГБУЗ «Трубчевская ЦРБ»</w:t>
            </w:r>
          </w:p>
        </w:tc>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388</w:t>
            </w:r>
          </w:p>
        </w:tc>
        <w:tc>
          <w:tcPr>
            <w:tcW w:w="3191"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4</w:t>
            </w:r>
          </w:p>
        </w:tc>
      </w:tr>
      <w:tr w:rsidR="0043679F" w:rsidRPr="0043679F" w:rsidTr="002252F4">
        <w:tc>
          <w:tcPr>
            <w:tcW w:w="319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ГУ «Лесопожарная служба»</w:t>
            </w:r>
          </w:p>
        </w:tc>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12</w:t>
            </w:r>
          </w:p>
        </w:tc>
        <w:tc>
          <w:tcPr>
            <w:tcW w:w="3191"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5</w:t>
            </w:r>
          </w:p>
        </w:tc>
      </w:tr>
      <w:tr w:rsidR="0043679F" w:rsidRPr="0043679F" w:rsidTr="002252F4">
        <w:tc>
          <w:tcPr>
            <w:tcW w:w="3190" w:type="dxa"/>
            <w:vAlign w:val="center"/>
          </w:tcPr>
          <w:p w:rsidR="0043679F" w:rsidRPr="0043679F" w:rsidRDefault="0043679F" w:rsidP="0043679F">
            <w:pPr>
              <w:spacing w:after="0" w:line="240" w:lineRule="auto"/>
              <w:ind w:firstLine="426"/>
              <w:rPr>
                <w:rFonts w:ascii="Times New Roman" w:hAnsi="Times New Roman" w:cs="Times New Roman"/>
              </w:rPr>
            </w:pPr>
            <w:r w:rsidRPr="0043679F">
              <w:rPr>
                <w:rFonts w:ascii="Times New Roman" w:hAnsi="Times New Roman" w:cs="Times New Roman"/>
              </w:rPr>
              <w:t>ПЧ -48</w:t>
            </w:r>
          </w:p>
        </w:tc>
        <w:tc>
          <w:tcPr>
            <w:tcW w:w="3190"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6</w:t>
            </w:r>
          </w:p>
        </w:tc>
        <w:tc>
          <w:tcPr>
            <w:tcW w:w="3191" w:type="dxa"/>
            <w:vAlign w:val="center"/>
          </w:tcPr>
          <w:p w:rsidR="0043679F" w:rsidRPr="0043679F" w:rsidRDefault="0043679F" w:rsidP="0043679F">
            <w:pPr>
              <w:spacing w:after="0" w:line="240" w:lineRule="auto"/>
              <w:ind w:firstLine="426"/>
              <w:jc w:val="center"/>
              <w:rPr>
                <w:rFonts w:ascii="Times New Roman" w:hAnsi="Times New Roman" w:cs="Times New Roman"/>
              </w:rPr>
            </w:pPr>
            <w:r w:rsidRPr="0043679F">
              <w:rPr>
                <w:rFonts w:ascii="Times New Roman" w:hAnsi="Times New Roman" w:cs="Times New Roman"/>
              </w:rPr>
              <w:t>1</w:t>
            </w:r>
          </w:p>
        </w:tc>
      </w:tr>
    </w:tbl>
    <w:p w:rsidR="0043679F" w:rsidRPr="0043679F" w:rsidRDefault="0043679F" w:rsidP="0043679F">
      <w:pPr>
        <w:pStyle w:val="2d"/>
        <w:ind w:left="0" w:firstLine="426"/>
        <w:contextualSpacing/>
        <w:jc w:val="both"/>
        <w:rPr>
          <w:lang w:val="en-US"/>
        </w:rPr>
      </w:pPr>
    </w:p>
    <w:p w:rsidR="0043679F" w:rsidRPr="0043679F" w:rsidRDefault="0043679F" w:rsidP="0043679F">
      <w:pPr>
        <w:spacing w:after="0" w:line="240" w:lineRule="auto"/>
        <w:ind w:firstLine="426"/>
        <w:contextualSpacing/>
        <w:jc w:val="center"/>
        <w:rPr>
          <w:rFonts w:ascii="Times New Roman" w:hAnsi="Times New Roman" w:cs="Times New Roman"/>
          <w:b/>
        </w:rPr>
      </w:pPr>
      <w:r w:rsidRPr="0043679F">
        <w:rPr>
          <w:rFonts w:ascii="Times New Roman" w:hAnsi="Times New Roman" w:cs="Times New Roman"/>
          <w:b/>
          <w:bCs/>
        </w:rPr>
        <w:t>2.9.2.3.2. Мероприятия</w:t>
      </w:r>
      <w:r w:rsidRPr="0043679F">
        <w:rPr>
          <w:rFonts w:ascii="Times New Roman" w:hAnsi="Times New Roman" w:cs="Times New Roman"/>
          <w:b/>
        </w:rPr>
        <w:t xml:space="preserve"> по защите территории от подтопления</w:t>
      </w:r>
    </w:p>
    <w:p w:rsidR="0043679F" w:rsidRPr="0043679F" w:rsidRDefault="0043679F" w:rsidP="0043679F">
      <w:pPr>
        <w:widowControl w:val="0"/>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Основные мероприятия по защите от подтопления и затопления территории населенных пунктов:</w:t>
      </w:r>
    </w:p>
    <w:p w:rsidR="0043679F" w:rsidRPr="0043679F" w:rsidRDefault="0043679F" w:rsidP="0043679F">
      <w:pPr>
        <w:widowControl w:val="0"/>
        <w:tabs>
          <w:tab w:val="left" w:pos="0"/>
        </w:tabs>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p>
    <w:p w:rsidR="0043679F" w:rsidRPr="0043679F" w:rsidRDefault="0043679F" w:rsidP="0043679F">
      <w:pPr>
        <w:widowControl w:val="0"/>
        <w:numPr>
          <w:ilvl w:val="0"/>
          <w:numId w:val="58"/>
        </w:numPr>
        <w:tabs>
          <w:tab w:val="clear" w:pos="1068"/>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для защиты территории от затопления паводковыми водами возведение защитных сооружений – дамбы обвалования или подсыпка территории до незатопляемых отметок;</w:t>
      </w:r>
    </w:p>
    <w:p w:rsidR="0043679F" w:rsidRPr="0043679F" w:rsidRDefault="0043679F" w:rsidP="0043679F">
      <w:pPr>
        <w:widowControl w:val="0"/>
        <w:numPr>
          <w:ilvl w:val="0"/>
          <w:numId w:val="58"/>
        </w:numPr>
        <w:tabs>
          <w:tab w:val="clear" w:pos="1068"/>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проведение мониторинга водного режима застроенных территорий и выборочное устройство глубоких дренажей в наиболее ответственных местах;</w:t>
      </w:r>
    </w:p>
    <w:p w:rsidR="0043679F" w:rsidRPr="0043679F" w:rsidRDefault="0043679F" w:rsidP="0043679F">
      <w:pPr>
        <w:widowControl w:val="0"/>
        <w:numPr>
          <w:ilvl w:val="0"/>
          <w:numId w:val="58"/>
        </w:numPr>
        <w:tabs>
          <w:tab w:val="clear" w:pos="1068"/>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наличие в магазинах продуктов первой необходимости полном объеме;</w:t>
      </w:r>
    </w:p>
    <w:p w:rsidR="0043679F" w:rsidRPr="0043679F" w:rsidRDefault="0043679F" w:rsidP="0043679F">
      <w:pPr>
        <w:widowControl w:val="0"/>
        <w:numPr>
          <w:ilvl w:val="0"/>
          <w:numId w:val="58"/>
        </w:numPr>
        <w:tabs>
          <w:tab w:val="clear" w:pos="1068"/>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проведение проверки готовности местных систем оповещения населения;</w:t>
      </w:r>
    </w:p>
    <w:p w:rsidR="0043679F" w:rsidRPr="0043679F" w:rsidRDefault="0043679F" w:rsidP="0043679F">
      <w:pPr>
        <w:widowControl w:val="0"/>
        <w:numPr>
          <w:ilvl w:val="0"/>
          <w:numId w:val="58"/>
        </w:numPr>
        <w:tabs>
          <w:tab w:val="clear" w:pos="1068"/>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уточнение обеспеченности материально-техническими ресурсами, техническое состояние материально-технических средств;</w:t>
      </w:r>
    </w:p>
    <w:p w:rsidR="0043679F" w:rsidRPr="0043679F" w:rsidRDefault="0043679F" w:rsidP="0043679F">
      <w:pPr>
        <w:widowControl w:val="0"/>
        <w:numPr>
          <w:ilvl w:val="0"/>
          <w:numId w:val="58"/>
        </w:numPr>
        <w:tabs>
          <w:tab w:val="clear" w:pos="1068"/>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собственникам ГТС (балансодержателям, арендаторам) дано указание обеспечить безаварийный пропуск паводковых вод;</w:t>
      </w:r>
    </w:p>
    <w:p w:rsidR="0043679F" w:rsidRPr="0043679F" w:rsidRDefault="0043679F" w:rsidP="0043679F">
      <w:pPr>
        <w:widowControl w:val="0"/>
        <w:numPr>
          <w:ilvl w:val="0"/>
          <w:numId w:val="58"/>
        </w:numPr>
        <w:tabs>
          <w:tab w:val="clear" w:pos="1068"/>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3679F" w:rsidRPr="0043679F" w:rsidRDefault="0043679F" w:rsidP="0043679F">
      <w:pPr>
        <w:widowControl w:val="0"/>
        <w:numPr>
          <w:ilvl w:val="0"/>
          <w:numId w:val="58"/>
        </w:numPr>
        <w:tabs>
          <w:tab w:val="clear" w:pos="1068"/>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3679F" w:rsidRPr="0043679F" w:rsidRDefault="0043679F" w:rsidP="0043679F">
      <w:pPr>
        <w:widowControl w:val="0"/>
        <w:numPr>
          <w:ilvl w:val="0"/>
          <w:numId w:val="58"/>
        </w:numPr>
        <w:tabs>
          <w:tab w:val="clear" w:pos="1068"/>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3679F" w:rsidRPr="0043679F" w:rsidRDefault="0043679F" w:rsidP="0043679F">
      <w:pPr>
        <w:widowControl w:val="0"/>
        <w:numPr>
          <w:ilvl w:val="0"/>
          <w:numId w:val="58"/>
        </w:numPr>
        <w:tabs>
          <w:tab w:val="clear" w:pos="1068"/>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обеспечение профилактической госпитализации больных в лечебные учреждения области, необходим запас медикаментов в населенных пунктов, попадающих в зону возможного подтопления;</w:t>
      </w:r>
    </w:p>
    <w:p w:rsidR="0043679F" w:rsidRPr="0043679F" w:rsidRDefault="0043679F" w:rsidP="0043679F">
      <w:pPr>
        <w:widowControl w:val="0"/>
        <w:numPr>
          <w:ilvl w:val="0"/>
          <w:numId w:val="58"/>
        </w:numPr>
        <w:tabs>
          <w:tab w:val="clear" w:pos="1068"/>
          <w:tab w:val="left" w:pos="0"/>
        </w:tabs>
        <w:spacing w:after="0" w:line="240" w:lineRule="auto"/>
        <w:ind w:left="0" w:firstLine="426"/>
        <w:contextualSpacing/>
        <w:jc w:val="both"/>
        <w:rPr>
          <w:rFonts w:ascii="Times New Roman" w:hAnsi="Times New Roman" w:cs="Times New Roman"/>
        </w:rPr>
      </w:pPr>
      <w:r w:rsidRPr="0043679F">
        <w:rPr>
          <w:rFonts w:ascii="Times New Roman" w:hAnsi="Times New Roman" w:cs="Times New Roman"/>
        </w:rPr>
        <w:t>поддержание в готовности сил и средств предназначенные для ликвидации ЧС связанных с паводком;</w:t>
      </w:r>
    </w:p>
    <w:p w:rsidR="0043679F" w:rsidRPr="0043679F" w:rsidRDefault="0043679F" w:rsidP="0043679F">
      <w:pPr>
        <w:pStyle w:val="2d"/>
        <w:ind w:left="0" w:firstLine="426"/>
        <w:contextualSpacing/>
        <w:jc w:val="both"/>
      </w:pPr>
      <w:r w:rsidRPr="0043679F">
        <w:t>- при возникновении предпосылок ЧС, будут немедленно приняты меры по их ликвидации и информирование об этом дежурного диспетчера ЦУКС.</w:t>
      </w:r>
    </w:p>
    <w:p w:rsidR="0043679F" w:rsidRPr="0043679F" w:rsidRDefault="0043679F" w:rsidP="0043679F">
      <w:pPr>
        <w:pStyle w:val="2d"/>
        <w:ind w:left="0" w:firstLine="426"/>
        <w:contextualSpacing/>
        <w:jc w:val="both"/>
      </w:pPr>
    </w:p>
    <w:p w:rsidR="0043679F" w:rsidRPr="0043679F" w:rsidRDefault="0043679F" w:rsidP="0043679F">
      <w:pPr>
        <w:spacing w:after="0" w:line="240" w:lineRule="auto"/>
        <w:ind w:firstLine="426"/>
        <w:contextualSpacing/>
        <w:jc w:val="center"/>
        <w:rPr>
          <w:rFonts w:ascii="Times New Roman" w:hAnsi="Times New Roman" w:cs="Times New Roman"/>
          <w:b/>
          <w:bCs/>
        </w:rPr>
      </w:pPr>
      <w:r w:rsidRPr="0043679F">
        <w:rPr>
          <w:rStyle w:val="aa"/>
          <w:rFonts w:eastAsiaTheme="minorEastAsia"/>
        </w:rPr>
        <w:t>2.9.2.4. Мероприятия по защите от чрезвычайных</w:t>
      </w:r>
      <w:r w:rsidRPr="0043679F">
        <w:rPr>
          <w:rFonts w:ascii="Times New Roman" w:hAnsi="Times New Roman" w:cs="Times New Roman"/>
          <w:b/>
          <w:bCs/>
        </w:rPr>
        <w:t xml:space="preserve"> ситуаций биолого-социального характера</w:t>
      </w:r>
    </w:p>
    <w:p w:rsidR="0043679F" w:rsidRPr="0043679F" w:rsidRDefault="0043679F" w:rsidP="0043679F">
      <w:pPr>
        <w:pStyle w:val="HTML"/>
        <w:ind w:firstLine="426"/>
        <w:contextualSpacing/>
        <w:jc w:val="both"/>
        <w:rPr>
          <w:rFonts w:ascii="Times New Roman" w:hAnsi="Times New Roman"/>
          <w:sz w:val="24"/>
        </w:rPr>
      </w:pPr>
      <w:r w:rsidRPr="0043679F">
        <w:rPr>
          <w:rFonts w:ascii="Times New Roman" w:hAnsi="Times New Roman"/>
          <w:sz w:val="24"/>
        </w:rPr>
        <w:t xml:space="preserve">В целях улучшения эпидемиологической обстановки необходимо проведение </w:t>
      </w:r>
      <w:r w:rsidRPr="0043679F">
        <w:rPr>
          <w:rFonts w:ascii="Times New Roman" w:hAnsi="Times New Roman"/>
          <w:sz w:val="24"/>
          <w:szCs w:val="9"/>
        </w:rPr>
        <w:t>социально-гигиенического мониторинга,</w:t>
      </w:r>
      <w:r w:rsidRPr="0043679F">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организация круглосуточного дежурства и охраны животных на объекте их нахождения;</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организация осмотра и выявление лиц, контактировавших с больными животными и нуждающихся в вакцинопрофилактике;</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проведение эпидемиологического обследования очагов заболеваний и анализ</w:t>
      </w:r>
      <w:r>
        <w:rPr>
          <w:rFonts w:ascii="Times New Roman" w:hAnsi="Times New Roman"/>
          <w:bCs/>
          <w:sz w:val="24"/>
          <w:szCs w:val="24"/>
        </w:rPr>
        <w:t xml:space="preserve"> </w:t>
      </w:r>
      <w:r w:rsidRPr="0043679F">
        <w:rPr>
          <w:rFonts w:ascii="Times New Roman" w:hAnsi="Times New Roman"/>
          <w:bCs/>
          <w:sz w:val="24"/>
          <w:szCs w:val="24"/>
        </w:rPr>
        <w:t>инфекционной заболеваемости в очаге;</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проведение индикации возбудителей особо опасных заболеваний;</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при необходимости проведение своевременной диспансеризацию заболевших людей;</w:t>
      </w:r>
    </w:p>
    <w:p w:rsidR="0043679F" w:rsidRPr="0043679F" w:rsidRDefault="0043679F" w:rsidP="0043679F">
      <w:pPr>
        <w:pStyle w:val="HTML"/>
        <w:ind w:firstLine="426"/>
        <w:contextualSpacing/>
        <w:jc w:val="both"/>
        <w:rPr>
          <w:rFonts w:ascii="Times New Roman" w:hAnsi="Times New Roman"/>
          <w:sz w:val="24"/>
          <w:szCs w:val="24"/>
        </w:rPr>
      </w:pPr>
      <w:r w:rsidRPr="0043679F">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3679F" w:rsidRPr="0043679F" w:rsidRDefault="0043679F" w:rsidP="0043679F">
      <w:pPr>
        <w:pStyle w:val="2d"/>
        <w:ind w:left="0" w:firstLine="426"/>
        <w:contextualSpacing/>
        <w:jc w:val="both"/>
        <w:rPr>
          <w:bCs/>
        </w:rPr>
      </w:pPr>
      <w:r w:rsidRPr="0043679F">
        <w:rPr>
          <w:bCs/>
        </w:rPr>
        <w:t>- организация санитарно-эпидемиологического надзора за выполнением</w:t>
      </w:r>
      <w:r>
        <w:rPr>
          <w:bCs/>
        </w:rPr>
        <w:t xml:space="preserve"> </w:t>
      </w:r>
      <w:r w:rsidRPr="0043679F">
        <w:rPr>
          <w:bCs/>
        </w:rPr>
        <w:t>гигиенических норм и санитарных правил;</w:t>
      </w:r>
    </w:p>
    <w:p w:rsidR="0043679F" w:rsidRPr="0043679F" w:rsidRDefault="0043679F" w:rsidP="0043679F">
      <w:pPr>
        <w:pStyle w:val="2d"/>
        <w:ind w:left="0" w:firstLine="426"/>
        <w:contextualSpacing/>
        <w:jc w:val="both"/>
        <w:rPr>
          <w:bCs/>
        </w:rPr>
      </w:pPr>
      <w:r w:rsidRPr="0043679F">
        <w:rPr>
          <w:bCs/>
        </w:rPr>
        <w:t>- при возникновении предпосылок ЧС, немедленно принять меры по их ликвидации и информировать об этом дежурного диспетчера ЦУКС.</w:t>
      </w:r>
    </w:p>
    <w:p w:rsidR="0043679F" w:rsidRPr="0043679F" w:rsidRDefault="0043679F" w:rsidP="0043679F">
      <w:pPr>
        <w:pStyle w:val="2d"/>
        <w:ind w:left="0" w:firstLine="426"/>
        <w:contextualSpacing/>
        <w:jc w:val="both"/>
      </w:pPr>
    </w:p>
    <w:p w:rsidR="0043679F" w:rsidRPr="0043679F" w:rsidRDefault="0043679F" w:rsidP="0043679F">
      <w:pPr>
        <w:pStyle w:val="ab"/>
        <w:spacing w:after="0"/>
        <w:ind w:firstLine="426"/>
        <w:rPr>
          <w:highlight w:val="green"/>
        </w:rPr>
      </w:pPr>
      <w:r w:rsidRPr="0043679F">
        <w:t>2.9.2.5. Система оповещения</w:t>
      </w:r>
    </w:p>
    <w:p w:rsidR="0043679F" w:rsidRPr="0043679F" w:rsidRDefault="0043679F" w:rsidP="0043679F">
      <w:pPr>
        <w:pStyle w:val="ad"/>
        <w:widowControl w:val="0"/>
        <w:tabs>
          <w:tab w:val="left" w:pos="851"/>
        </w:tabs>
        <w:spacing w:after="0"/>
        <w:ind w:left="0" w:firstLine="426"/>
        <w:contextualSpacing/>
      </w:pPr>
      <w:r w:rsidRPr="0043679F">
        <w:t>Основным способом оповещения населения Брянской области (в т.ч. Телецкого сельского поселения)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43679F" w:rsidRPr="0043679F" w:rsidRDefault="0043679F" w:rsidP="0043679F">
      <w:pPr>
        <w:pStyle w:val="ad"/>
        <w:widowControl w:val="0"/>
        <w:tabs>
          <w:tab w:val="left" w:pos="851"/>
        </w:tabs>
        <w:spacing w:after="0"/>
        <w:ind w:left="0" w:firstLine="426"/>
        <w:contextualSpacing/>
      </w:pPr>
      <w:r w:rsidRPr="0043679F">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43679F" w:rsidRPr="0043679F" w:rsidRDefault="0043679F" w:rsidP="0043679F">
      <w:pPr>
        <w:pStyle w:val="ad"/>
        <w:widowControl w:val="0"/>
        <w:tabs>
          <w:tab w:val="left" w:pos="851"/>
        </w:tabs>
        <w:spacing w:after="0"/>
        <w:ind w:left="0" w:firstLine="426"/>
        <w:contextualSpacing/>
      </w:pPr>
      <w:r w:rsidRPr="0043679F">
        <w:t>Для оповещения по сигналам оповещения ГО и ЧС предусматривается использование:</w:t>
      </w:r>
    </w:p>
    <w:p w:rsidR="0043679F" w:rsidRPr="0043679F" w:rsidRDefault="0043679F" w:rsidP="0043679F">
      <w:pPr>
        <w:pStyle w:val="ad"/>
        <w:widowControl w:val="0"/>
        <w:numPr>
          <w:ilvl w:val="0"/>
          <w:numId w:val="61"/>
        </w:numPr>
        <w:tabs>
          <w:tab w:val="left" w:pos="851"/>
        </w:tabs>
        <w:spacing w:after="0"/>
        <w:ind w:left="0" w:firstLine="426"/>
        <w:contextualSpacing/>
        <w:jc w:val="both"/>
      </w:pPr>
      <w:r w:rsidRPr="0043679F">
        <w:t>местной системы оповещения;</w:t>
      </w:r>
    </w:p>
    <w:p w:rsidR="0043679F" w:rsidRPr="0043679F" w:rsidRDefault="0043679F" w:rsidP="0043679F">
      <w:pPr>
        <w:pStyle w:val="ad"/>
        <w:widowControl w:val="0"/>
        <w:numPr>
          <w:ilvl w:val="0"/>
          <w:numId w:val="61"/>
        </w:numPr>
        <w:tabs>
          <w:tab w:val="left" w:pos="851"/>
        </w:tabs>
        <w:spacing w:after="0"/>
        <w:ind w:left="0" w:firstLine="426"/>
        <w:contextualSpacing/>
        <w:jc w:val="both"/>
      </w:pPr>
      <w:r w:rsidRPr="0043679F">
        <w:t>объектовых систем оповещения;</w:t>
      </w:r>
    </w:p>
    <w:p w:rsidR="0043679F" w:rsidRPr="0043679F" w:rsidRDefault="0043679F" w:rsidP="0043679F">
      <w:pPr>
        <w:pStyle w:val="ad"/>
        <w:widowControl w:val="0"/>
        <w:numPr>
          <w:ilvl w:val="0"/>
          <w:numId w:val="61"/>
        </w:numPr>
        <w:tabs>
          <w:tab w:val="left" w:pos="851"/>
        </w:tabs>
        <w:spacing w:after="0"/>
        <w:ind w:left="0" w:firstLine="426"/>
        <w:contextualSpacing/>
        <w:jc w:val="both"/>
      </w:pPr>
      <w:r w:rsidRPr="0043679F">
        <w:t>локальных систем оповещения;</w:t>
      </w:r>
    </w:p>
    <w:p w:rsidR="0043679F" w:rsidRPr="0043679F" w:rsidRDefault="0043679F" w:rsidP="0043679F">
      <w:pPr>
        <w:pStyle w:val="ad"/>
        <w:widowControl w:val="0"/>
        <w:numPr>
          <w:ilvl w:val="0"/>
          <w:numId w:val="61"/>
        </w:numPr>
        <w:tabs>
          <w:tab w:val="left" w:pos="851"/>
        </w:tabs>
        <w:spacing w:after="0"/>
        <w:ind w:left="0" w:firstLine="426"/>
        <w:contextualSpacing/>
        <w:jc w:val="both"/>
      </w:pPr>
      <w:r w:rsidRPr="0043679F">
        <w:t>оборудования и сети для приема программ проводного вещания;</w:t>
      </w:r>
    </w:p>
    <w:p w:rsidR="0043679F" w:rsidRPr="0043679F" w:rsidRDefault="0043679F" w:rsidP="0043679F">
      <w:pPr>
        <w:pStyle w:val="ad"/>
        <w:widowControl w:val="0"/>
        <w:numPr>
          <w:ilvl w:val="0"/>
          <w:numId w:val="61"/>
        </w:numPr>
        <w:tabs>
          <w:tab w:val="left" w:pos="851"/>
        </w:tabs>
        <w:spacing w:after="0"/>
        <w:ind w:left="0" w:firstLine="426"/>
        <w:contextualSpacing/>
        <w:jc w:val="both"/>
      </w:pPr>
      <w:r w:rsidRPr="0043679F">
        <w:t>телефонной сети;</w:t>
      </w:r>
    </w:p>
    <w:p w:rsidR="0043679F" w:rsidRPr="0043679F" w:rsidRDefault="0043679F" w:rsidP="0043679F">
      <w:pPr>
        <w:pStyle w:val="ad"/>
        <w:widowControl w:val="0"/>
        <w:numPr>
          <w:ilvl w:val="0"/>
          <w:numId w:val="61"/>
        </w:numPr>
        <w:tabs>
          <w:tab w:val="left" w:pos="851"/>
        </w:tabs>
        <w:spacing w:after="0"/>
        <w:ind w:left="0" w:firstLine="426"/>
        <w:contextualSpacing/>
        <w:jc w:val="both"/>
      </w:pPr>
      <w:r w:rsidRPr="0043679F">
        <w:t>сетей приема эфирного, спутникового и кабельного телевидения.</w:t>
      </w:r>
    </w:p>
    <w:p w:rsidR="0043679F" w:rsidRPr="0043679F" w:rsidRDefault="0043679F" w:rsidP="0043679F">
      <w:pPr>
        <w:pStyle w:val="ad"/>
        <w:widowControl w:val="0"/>
        <w:tabs>
          <w:tab w:val="left" w:pos="851"/>
        </w:tabs>
        <w:spacing w:after="0"/>
        <w:ind w:left="0" w:firstLine="426"/>
        <w:contextualSpacing/>
      </w:pPr>
      <w:r w:rsidRPr="0043679F">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43679F" w:rsidRPr="0043679F" w:rsidRDefault="0043679F" w:rsidP="0043679F">
      <w:pPr>
        <w:pStyle w:val="ad"/>
        <w:widowControl w:val="0"/>
        <w:tabs>
          <w:tab w:val="left" w:pos="851"/>
        </w:tabs>
        <w:spacing w:after="0"/>
        <w:ind w:left="0" w:firstLine="426"/>
        <w:contextualSpacing/>
      </w:pPr>
      <w:r w:rsidRPr="0043679F">
        <w:t>В настоящее время для создания систем оповещения в Брянской области (в т.ч. Телецкого сельского поселения)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43679F" w:rsidRPr="0043679F" w:rsidRDefault="0043679F" w:rsidP="0043679F">
      <w:pPr>
        <w:pStyle w:val="ad"/>
        <w:widowControl w:val="0"/>
        <w:tabs>
          <w:tab w:val="left" w:pos="851"/>
        </w:tabs>
        <w:spacing w:after="0"/>
        <w:ind w:left="0" w:firstLine="426"/>
        <w:contextualSpacing/>
      </w:pPr>
      <w:r w:rsidRPr="0043679F">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43679F" w:rsidRPr="0043679F" w:rsidRDefault="0043679F" w:rsidP="0043679F">
      <w:pPr>
        <w:pStyle w:val="ad"/>
        <w:widowControl w:val="0"/>
        <w:tabs>
          <w:tab w:val="left" w:pos="851"/>
        </w:tabs>
        <w:spacing w:after="0"/>
        <w:ind w:left="0" w:firstLine="426"/>
        <w:contextualSpacing/>
      </w:pPr>
      <w:r w:rsidRPr="0043679F">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43679F" w:rsidRPr="0043679F" w:rsidRDefault="0043679F" w:rsidP="0043679F">
      <w:pPr>
        <w:pStyle w:val="ad"/>
        <w:widowControl w:val="0"/>
        <w:tabs>
          <w:tab w:val="left" w:pos="851"/>
        </w:tabs>
        <w:spacing w:after="0"/>
        <w:ind w:left="0" w:firstLine="426"/>
        <w:contextualSpacing/>
      </w:pPr>
      <w:r w:rsidRPr="0043679F">
        <w:t>ОСО и ЛСО проектируются технически и программно сопрягаемыми с сетью проводного радиовещания с использованием комплектов аппаратуры П-160.</w:t>
      </w:r>
    </w:p>
    <w:p w:rsidR="0043679F" w:rsidRPr="0043679F" w:rsidRDefault="0043679F" w:rsidP="0043679F">
      <w:pPr>
        <w:pStyle w:val="ad"/>
        <w:widowControl w:val="0"/>
        <w:tabs>
          <w:tab w:val="left" w:pos="851"/>
        </w:tabs>
        <w:spacing w:after="0"/>
        <w:ind w:left="0" w:firstLine="426"/>
        <w:contextualSpacing/>
      </w:pPr>
      <w:r w:rsidRPr="0043679F">
        <w:t>Для наружного оповещения применяются точечные системы – уличные электросирены. Оповещение на территории района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43679F" w:rsidRPr="0043679F" w:rsidRDefault="0043679F" w:rsidP="0043679F">
      <w:pPr>
        <w:spacing w:after="0" w:line="240" w:lineRule="auto"/>
        <w:ind w:firstLine="426"/>
        <w:contextualSpacing/>
        <w:jc w:val="both"/>
        <w:rPr>
          <w:rFonts w:ascii="Times New Roman" w:hAnsi="Times New Roman" w:cs="Times New Roman"/>
        </w:rPr>
      </w:pPr>
      <w:r w:rsidRPr="0043679F">
        <w:rPr>
          <w:rFonts w:ascii="Times New Roman" w:hAnsi="Times New Roman" w:cs="Times New Roman"/>
        </w:rPr>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p w:rsidR="0043679F" w:rsidRPr="0043679F" w:rsidRDefault="0043679F" w:rsidP="0043679F">
      <w:pPr>
        <w:spacing w:after="0" w:line="240" w:lineRule="auto"/>
        <w:ind w:firstLine="426"/>
        <w:contextualSpacing/>
        <w:jc w:val="both"/>
        <w:rPr>
          <w:rFonts w:ascii="Times New Roman" w:hAnsi="Times New Roman" w:cs="Times New Roman"/>
          <w:b/>
          <w:bCs/>
        </w:rPr>
      </w:pPr>
    </w:p>
    <w:p w:rsidR="0043679F" w:rsidRPr="0043679F" w:rsidRDefault="0043679F" w:rsidP="0043679F">
      <w:pPr>
        <w:suppressAutoHyphens/>
        <w:spacing w:after="0" w:line="240" w:lineRule="auto"/>
        <w:ind w:firstLine="426"/>
        <w:jc w:val="center"/>
        <w:outlineLvl w:val="0"/>
        <w:rPr>
          <w:rFonts w:ascii="Times New Roman" w:hAnsi="Times New Roman" w:cs="Times New Roman"/>
          <w:sz w:val="28"/>
          <w:szCs w:val="28"/>
        </w:rPr>
      </w:pPr>
    </w:p>
    <w:p w:rsidR="004C65E6" w:rsidRPr="0043679F" w:rsidRDefault="004C65E6" w:rsidP="0043679F">
      <w:pPr>
        <w:spacing w:after="0" w:line="240" w:lineRule="auto"/>
        <w:ind w:firstLine="426"/>
        <w:jc w:val="both"/>
        <w:rPr>
          <w:rFonts w:ascii="Times New Roman" w:hAnsi="Times New Roman" w:cs="Times New Roman"/>
        </w:rPr>
      </w:pPr>
    </w:p>
    <w:sectPr w:rsidR="004C65E6" w:rsidRPr="0043679F" w:rsidSect="0043679F">
      <w:type w:val="continuous"/>
      <w:pgSz w:w="11906" w:h="16838"/>
      <w:pgMar w:top="720" w:right="424" w:bottom="72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149" w:rsidRDefault="00C94149" w:rsidP="007D14E5">
      <w:pPr>
        <w:spacing w:after="0" w:line="240" w:lineRule="auto"/>
      </w:pPr>
      <w:r>
        <w:separator/>
      </w:r>
    </w:p>
  </w:endnote>
  <w:endnote w:type="continuationSeparator" w:id="1">
    <w:p w:rsidR="00C94149" w:rsidRDefault="00C94149" w:rsidP="007D1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AA" w:rsidRDefault="0043679F" w:rsidP="00EA1E95">
    <w:pPr>
      <w:pStyle w:val="a9"/>
      <w:pBdr>
        <w:top w:val="single" w:sz="4" w:space="1" w:color="auto"/>
      </w:pBdr>
      <w:jc w:val="center"/>
      <w:rPr>
        <w:sz w:val="20"/>
        <w:szCs w:val="20"/>
      </w:rPr>
    </w:pPr>
    <w:r>
      <w:rPr>
        <w:bCs/>
        <w:i/>
        <w:iCs/>
        <w:sz w:val="20"/>
      </w:rPr>
      <w:t>ООО «ГРАДОСТРОИТЕЛЬСТВО И  КАДАСТР»</w:t>
    </w:r>
    <w:r>
      <w:rPr>
        <w:sz w:val="20"/>
        <w:szCs w:val="20"/>
      </w:rPr>
      <w:t>, 2017</w:t>
    </w:r>
  </w:p>
  <w:p w:rsidR="004778AA" w:rsidRDefault="007D14E5">
    <w:pPr>
      <w:pStyle w:val="a9"/>
      <w:jc w:val="center"/>
    </w:pPr>
    <w:r>
      <w:fldChar w:fldCharType="begin"/>
    </w:r>
    <w:r w:rsidR="0043679F">
      <w:instrText xml:space="preserve"> PAGE   \* MERGEFORMAT </w:instrText>
    </w:r>
    <w:r>
      <w:fldChar w:fldCharType="separate"/>
    </w:r>
    <w:r w:rsidR="00450E91">
      <w:rPr>
        <w:noProof/>
      </w:rPr>
      <w:t>59</w:t>
    </w:r>
    <w:r>
      <w:fldChar w:fldCharType="end"/>
    </w:r>
  </w:p>
  <w:p w:rsidR="004778AA" w:rsidRDefault="00C94149">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AA" w:rsidRPr="00E01DF7" w:rsidRDefault="0043679F" w:rsidP="00EB1C54">
    <w:pPr>
      <w:pStyle w:val="a9"/>
      <w:pBdr>
        <w:top w:val="single" w:sz="4" w:space="1" w:color="auto"/>
      </w:pBdr>
      <w:jc w:val="center"/>
      <w:rPr>
        <w:i/>
        <w:iCs/>
        <w:sz w:val="20"/>
        <w:szCs w:val="20"/>
      </w:rPr>
    </w:pPr>
    <w:r>
      <w:rPr>
        <w:bCs/>
        <w:i/>
        <w:iCs/>
        <w:sz w:val="20"/>
      </w:rPr>
      <w:t>ООО «ГРАДОСТРОИТЕЛЬСТВО И  КАДАСТР»</w:t>
    </w:r>
  </w:p>
  <w:p w:rsidR="004778AA" w:rsidRPr="00C34536" w:rsidRDefault="00C94149" w:rsidP="00EB1C54">
    <w:pPr>
      <w:pStyle w:val="a9"/>
      <w:pBdr>
        <w:top w:val="single" w:sz="4" w:space="1" w:color="auto"/>
      </w:pBdr>
      <w:jc w:val="center"/>
      <w:rPr>
        <w:i/>
        <w:sz w:val="20"/>
        <w:szCs w:val="22"/>
      </w:rPr>
    </w:pPr>
  </w:p>
  <w:p w:rsidR="004778AA" w:rsidRDefault="007D14E5" w:rsidP="00EB1C54">
    <w:pPr>
      <w:pStyle w:val="a9"/>
      <w:jc w:val="center"/>
    </w:pPr>
    <w:r>
      <w:fldChar w:fldCharType="begin"/>
    </w:r>
    <w:r w:rsidR="0043679F">
      <w:instrText xml:space="preserve"> PAGE   \* MERGEFORMAT </w:instrText>
    </w:r>
    <w:r>
      <w:fldChar w:fldCharType="separate"/>
    </w:r>
    <w:r w:rsidR="00450E91">
      <w:rPr>
        <w:noProof/>
      </w:rPr>
      <w:t>53</w:t>
    </w:r>
    <w:r>
      <w:fldChar w:fldCharType="end"/>
    </w:r>
  </w:p>
  <w:p w:rsidR="004778AA" w:rsidRDefault="00C94149">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AA" w:rsidRDefault="0043679F" w:rsidP="00511B6D">
    <w:pPr>
      <w:pStyle w:val="a9"/>
      <w:pBdr>
        <w:top w:val="single" w:sz="4" w:space="1" w:color="auto"/>
      </w:pBdr>
      <w:jc w:val="center"/>
      <w:rPr>
        <w:sz w:val="20"/>
        <w:szCs w:val="20"/>
      </w:rPr>
    </w:pPr>
    <w:r>
      <w:rPr>
        <w:bCs/>
        <w:i/>
        <w:iCs/>
        <w:sz w:val="20"/>
      </w:rPr>
      <w:t>ООО «ГРАДОСТРОИТЕЛЬСТВО И  КАДАСТР»</w:t>
    </w:r>
    <w:r>
      <w:rPr>
        <w:sz w:val="20"/>
        <w:szCs w:val="20"/>
      </w:rPr>
      <w:t>, 2015</w:t>
    </w:r>
  </w:p>
  <w:p w:rsidR="004778AA" w:rsidRDefault="007D14E5" w:rsidP="00511B6D">
    <w:pPr>
      <w:pStyle w:val="a9"/>
      <w:jc w:val="center"/>
    </w:pPr>
    <w:r>
      <w:fldChar w:fldCharType="begin"/>
    </w:r>
    <w:r w:rsidR="0043679F">
      <w:instrText xml:space="preserve"> PAGE   \* MERGEFORMAT </w:instrText>
    </w:r>
    <w:r>
      <w:fldChar w:fldCharType="separate"/>
    </w:r>
    <w:r w:rsidR="0043679F">
      <w:rPr>
        <w:noProof/>
      </w:rPr>
      <w:t>137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149" w:rsidRDefault="00C94149" w:rsidP="007D14E5">
      <w:pPr>
        <w:spacing w:after="0" w:line="240" w:lineRule="auto"/>
      </w:pPr>
      <w:r>
        <w:separator/>
      </w:r>
    </w:p>
  </w:footnote>
  <w:footnote w:type="continuationSeparator" w:id="1">
    <w:p w:rsidR="00C94149" w:rsidRDefault="00C94149" w:rsidP="007D14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AA" w:rsidRDefault="00C94149" w:rsidP="004768DF">
    <w:pPr>
      <w:pStyle w:val="a9"/>
      <w:pBdr>
        <w:bottom w:val="single" w:sz="4" w:space="1" w:color="auto"/>
      </w:pBdr>
      <w:jc w:val="center"/>
      <w:rPr>
        <w:i/>
        <w:sz w:val="20"/>
        <w:szCs w:val="22"/>
      </w:rPr>
    </w:pPr>
  </w:p>
  <w:p w:rsidR="004778AA" w:rsidRDefault="0043679F" w:rsidP="004768DF">
    <w:pPr>
      <w:pStyle w:val="a9"/>
      <w:pBdr>
        <w:bottom w:val="single" w:sz="4" w:space="1" w:color="auto"/>
      </w:pBdr>
      <w:jc w:val="center"/>
      <w:rPr>
        <w:i/>
        <w:sz w:val="20"/>
        <w:szCs w:val="22"/>
      </w:rPr>
    </w:pPr>
    <w:r>
      <w:rPr>
        <w:i/>
        <w:sz w:val="20"/>
        <w:szCs w:val="22"/>
      </w:rPr>
      <w:t xml:space="preserve">Проект </w:t>
    </w:r>
    <w:r w:rsidRPr="00230B1C">
      <w:rPr>
        <w:i/>
        <w:sz w:val="20"/>
        <w:szCs w:val="22"/>
      </w:rPr>
      <w:t xml:space="preserve"> генерального плана </w:t>
    </w:r>
    <w:r>
      <w:rPr>
        <w:i/>
        <w:sz w:val="20"/>
        <w:szCs w:val="22"/>
      </w:rPr>
      <w:t xml:space="preserve">Телецкого сельского поселения </w:t>
    </w:r>
  </w:p>
  <w:p w:rsidR="004778AA" w:rsidRPr="00230B1C" w:rsidRDefault="0043679F" w:rsidP="004768DF">
    <w:pPr>
      <w:pStyle w:val="a9"/>
      <w:pBdr>
        <w:bottom w:val="single" w:sz="4" w:space="1" w:color="auto"/>
      </w:pBdr>
      <w:jc w:val="center"/>
      <w:rPr>
        <w:i/>
        <w:sz w:val="20"/>
        <w:szCs w:val="22"/>
      </w:rPr>
    </w:pPr>
    <w:r>
      <w:rPr>
        <w:i/>
        <w:sz w:val="20"/>
        <w:szCs w:val="22"/>
      </w:rPr>
      <w:t>Трубчевского муниципального района Брянской области</w:t>
    </w:r>
  </w:p>
  <w:p w:rsidR="004778AA" w:rsidRDefault="00C94149" w:rsidP="004768DF">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AA" w:rsidRDefault="0043679F" w:rsidP="00EB1C54">
    <w:pPr>
      <w:pStyle w:val="a9"/>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МО «</w:t>
    </w:r>
    <w:r>
      <w:rPr>
        <w:i/>
        <w:sz w:val="20"/>
        <w:szCs w:val="22"/>
      </w:rPr>
      <w:t>Го</w:t>
    </w:r>
    <w:r w:rsidRPr="004459D9">
      <w:rPr>
        <w:i/>
        <w:sz w:val="20"/>
        <w:szCs w:val="22"/>
      </w:rPr>
      <w:t>род Трубчевск</w:t>
    </w:r>
    <w:r w:rsidRPr="00230B1C">
      <w:rPr>
        <w:i/>
        <w:sz w:val="20"/>
        <w:szCs w:val="22"/>
      </w:rPr>
      <w:t>»</w:t>
    </w:r>
    <w:r>
      <w:rPr>
        <w:i/>
        <w:sz w:val="20"/>
        <w:szCs w:val="22"/>
      </w:rPr>
      <w:t xml:space="preserve"> </w:t>
    </w:r>
  </w:p>
  <w:p w:rsidR="004778AA" w:rsidRPr="00C44016" w:rsidRDefault="0043679F" w:rsidP="00EB1C54">
    <w:pPr>
      <w:pStyle w:val="a9"/>
      <w:pBdr>
        <w:bottom w:val="single" w:sz="4" w:space="1" w:color="auto"/>
      </w:pBdr>
      <w:jc w:val="center"/>
      <w:rPr>
        <w:i/>
        <w:sz w:val="20"/>
        <w:szCs w:val="22"/>
      </w:rPr>
    </w:pPr>
    <w:r>
      <w:rPr>
        <w:i/>
        <w:sz w:val="20"/>
        <w:szCs w:val="22"/>
      </w:rPr>
      <w:t>Трубчевского муниципального района Брянской области</w:t>
    </w:r>
  </w:p>
  <w:p w:rsidR="004778AA" w:rsidRDefault="00C9414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2C079B"/>
    <w:multiLevelType w:val="hybridMultilevel"/>
    <w:tmpl w:val="F41EA4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8970BA"/>
    <w:multiLevelType w:val="hybridMultilevel"/>
    <w:tmpl w:val="B42A4980"/>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BD17A1"/>
    <w:multiLevelType w:val="hybridMultilevel"/>
    <w:tmpl w:val="72B406CE"/>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B9E4D74"/>
    <w:multiLevelType w:val="hybridMultilevel"/>
    <w:tmpl w:val="2C3EB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E4D4596"/>
    <w:multiLevelType w:val="hybridMultilevel"/>
    <w:tmpl w:val="8AE2A9C2"/>
    <w:lvl w:ilvl="0" w:tplc="0419000F">
      <w:start w:val="1"/>
      <w:numFmt w:val="decimal"/>
      <w:lvlText w:val="%1."/>
      <w:lvlJc w:val="left"/>
      <w:pPr>
        <w:tabs>
          <w:tab w:val="num" w:pos="1320"/>
        </w:tabs>
        <w:ind w:left="13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0762567"/>
    <w:multiLevelType w:val="hybridMultilevel"/>
    <w:tmpl w:val="431883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363302"/>
    <w:multiLevelType w:val="hybridMultilevel"/>
    <w:tmpl w:val="EA427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1">
    <w:nsid w:val="17507C81"/>
    <w:multiLevelType w:val="hybridMultilevel"/>
    <w:tmpl w:val="05FA8782"/>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EF26A9B"/>
    <w:multiLevelType w:val="hybridMultilevel"/>
    <w:tmpl w:val="16F89D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1AD2589"/>
    <w:multiLevelType w:val="hybridMultilevel"/>
    <w:tmpl w:val="6DEC8C90"/>
    <w:lvl w:ilvl="0" w:tplc="16A4F522">
      <w:start w:val="1"/>
      <w:numFmt w:val="decimal"/>
      <w:pStyle w:val="1"/>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1B97532"/>
    <w:multiLevelType w:val="hybridMultilevel"/>
    <w:tmpl w:val="25F8F0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1D9277D"/>
    <w:multiLevelType w:val="multilevel"/>
    <w:tmpl w:val="7F5ED4FA"/>
    <w:lvl w:ilvl="0">
      <w:start w:val="2"/>
      <w:numFmt w:val="decimal"/>
      <w:lvlText w:val="%1."/>
      <w:lvlJc w:val="left"/>
      <w:pPr>
        <w:tabs>
          <w:tab w:val="num" w:pos="645"/>
        </w:tabs>
        <w:ind w:left="645" w:hanging="645"/>
      </w:pPr>
      <w:rPr>
        <w:rFonts w:ascii="Times New Roman" w:hAnsi="Times New Roman" w:cs="Times New Roman" w:hint="default"/>
      </w:rPr>
    </w:lvl>
    <w:lvl w:ilvl="1">
      <w:start w:val="2"/>
      <w:numFmt w:val="decimal"/>
      <w:lvlText w:val="%1.%2."/>
      <w:lvlJc w:val="left"/>
      <w:pPr>
        <w:tabs>
          <w:tab w:val="num" w:pos="720"/>
        </w:tabs>
        <w:ind w:left="720" w:hanging="720"/>
      </w:pPr>
    </w:lvl>
    <w:lvl w:ilvl="2">
      <w:start w:val="6"/>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23095343"/>
    <w:multiLevelType w:val="hybridMultilevel"/>
    <w:tmpl w:val="DB78386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23D31370"/>
    <w:multiLevelType w:val="multilevel"/>
    <w:tmpl w:val="A1F6F2C8"/>
    <w:lvl w:ilvl="0">
      <w:start w:val="2"/>
      <w:numFmt w:val="decimal"/>
      <w:lvlText w:val="%1."/>
      <w:lvlJc w:val="left"/>
      <w:pPr>
        <w:tabs>
          <w:tab w:val="num" w:pos="645"/>
        </w:tabs>
        <w:ind w:left="645" w:hanging="645"/>
      </w:pPr>
    </w:lvl>
    <w:lvl w:ilvl="1">
      <w:start w:val="2"/>
      <w:numFmt w:val="decimal"/>
      <w:lvlText w:val="%1.%2."/>
      <w:lvlJc w:val="left"/>
      <w:pPr>
        <w:tabs>
          <w:tab w:val="num" w:pos="720"/>
        </w:tabs>
        <w:ind w:left="720" w:hanging="720"/>
      </w:pPr>
    </w:lvl>
    <w:lvl w:ilvl="2">
      <w:start w:val="3"/>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26ED0B0E"/>
    <w:multiLevelType w:val="hybridMultilevel"/>
    <w:tmpl w:val="A4C0D5E8"/>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2">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F62B30"/>
    <w:multiLevelType w:val="hybridMultilevel"/>
    <w:tmpl w:val="1DCA5354"/>
    <w:lvl w:ilvl="0" w:tplc="7D32814A">
      <w:start w:val="1"/>
      <w:numFmt w:val="bullet"/>
      <w:lvlText w:val=""/>
      <w:lvlJc w:val="left"/>
      <w:pPr>
        <w:tabs>
          <w:tab w:val="num" w:pos="70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D996313"/>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1">
    <w:nsid w:val="40250A1F"/>
    <w:multiLevelType w:val="hybridMultilevel"/>
    <w:tmpl w:val="6E1246B2"/>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2143"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4">
    <w:nsid w:val="46F55810"/>
    <w:multiLevelType w:val="hybridMultilevel"/>
    <w:tmpl w:val="D94E1826"/>
    <w:lvl w:ilvl="0" w:tplc="0419000F">
      <w:start w:val="1"/>
      <w:numFmt w:val="bullet"/>
      <w:lvlText w:val="−"/>
      <w:lvlJc w:val="left"/>
      <w:pPr>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4BE97AC6"/>
    <w:multiLevelType w:val="hybridMultilevel"/>
    <w:tmpl w:val="0CB0057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C7A2B90"/>
    <w:multiLevelType w:val="hybridMultilevel"/>
    <w:tmpl w:val="612C6FAE"/>
    <w:lvl w:ilvl="0" w:tplc="83F24470">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D5210DD"/>
    <w:multiLevelType w:val="hybridMultilevel"/>
    <w:tmpl w:val="604CBFF6"/>
    <w:lvl w:ilvl="0" w:tplc="0419000F">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1F4561B"/>
    <w:multiLevelType w:val="hybridMultilevel"/>
    <w:tmpl w:val="08143A6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0">
    <w:nsid w:val="53C5653E"/>
    <w:multiLevelType w:val="hybridMultilevel"/>
    <w:tmpl w:val="E3F0E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
    <w:nsid w:val="5C0B62CD"/>
    <w:multiLevelType w:val="hybridMultilevel"/>
    <w:tmpl w:val="553C65A8"/>
    <w:lvl w:ilvl="0" w:tplc="FFFFFFFF">
      <w:start w:val="11"/>
      <w:numFmt w:val="decimal"/>
      <w:lvlText w:val="%1."/>
      <w:lvlJc w:val="left"/>
      <w:pPr>
        <w:tabs>
          <w:tab w:val="num" w:pos="1068"/>
        </w:tabs>
        <w:ind w:left="1068"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6533261F"/>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1786"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46">
    <w:nsid w:val="67FB6244"/>
    <w:multiLevelType w:val="hybridMultilevel"/>
    <w:tmpl w:val="360CE7DC"/>
    <w:lvl w:ilvl="0" w:tplc="9BE66B8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48">
    <w:nsid w:val="6FA55B22"/>
    <w:multiLevelType w:val="hybridMultilevel"/>
    <w:tmpl w:val="D736C13E"/>
    <w:lvl w:ilvl="0" w:tplc="FFFFFFFF">
      <w:start w:val="1"/>
      <w:numFmt w:val="decimal"/>
      <w:lvlText w:val="%1."/>
      <w:lvlJc w:val="left"/>
      <w:pPr>
        <w:tabs>
          <w:tab w:val="num" w:pos="1068"/>
        </w:tabs>
        <w:ind w:left="1068"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713B3B8C"/>
    <w:multiLevelType w:val="hybridMultilevel"/>
    <w:tmpl w:val="54CA578C"/>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2957C5F"/>
    <w:multiLevelType w:val="hybridMultilevel"/>
    <w:tmpl w:val="0BB8F2C4"/>
    <w:lvl w:ilvl="0" w:tplc="DBBA32DA">
      <w:start w:val="1"/>
      <w:numFmt w:val="decimal"/>
      <w:lvlText w:val="%1."/>
      <w:lvlJc w:val="left"/>
      <w:pPr>
        <w:tabs>
          <w:tab w:val="num" w:pos="357"/>
        </w:tabs>
        <w:ind w:left="284" w:firstLine="76"/>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7410580B"/>
    <w:multiLevelType w:val="multilevel"/>
    <w:tmpl w:val="C486CCE2"/>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2">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3">
    <w:nsid w:val="77C52363"/>
    <w:multiLevelType w:val="hybridMultilevel"/>
    <w:tmpl w:val="85D021BE"/>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2"/>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8"/>
  </w:num>
  <w:num w:numId="24">
    <w:abstractNumId w:val="47"/>
  </w:num>
  <w:num w:numId="25">
    <w:abstractNumId w:val="36"/>
  </w:num>
  <w:num w:numId="26">
    <w:abstractNumId w:val="41"/>
  </w:num>
  <w:num w:numId="27">
    <w:abstractNumId w:val="33"/>
  </w:num>
  <w:num w:numId="28">
    <w:abstractNumId w:val="45"/>
  </w:num>
  <w:num w:numId="29">
    <w:abstractNumId w:val="10"/>
  </w:num>
  <w:num w:numId="30">
    <w:abstractNumId w:val="27"/>
  </w:num>
  <w:num w:numId="3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7"/>
  </w:num>
  <w:num w:numId="35">
    <w:abstractNumId w:val="0"/>
  </w:num>
  <w:num w:numId="36">
    <w:abstractNumId w:val="5"/>
  </w:num>
  <w:num w:numId="37">
    <w:abstractNumId w:val="30"/>
  </w:num>
  <w:num w:numId="38">
    <w:abstractNumId w:val="44"/>
  </w:num>
  <w:num w:numId="39">
    <w:abstractNumId w:val="9"/>
  </w:num>
  <w:num w:numId="40">
    <w:abstractNumId w:val="25"/>
  </w:num>
  <w:num w:numId="41">
    <w:abstractNumId w:val="21"/>
  </w:num>
  <w:num w:numId="42">
    <w:abstractNumId w:val="18"/>
  </w:num>
  <w:num w:numId="43">
    <w:abstractNumId w:val="37"/>
  </w:num>
  <w:num w:numId="44">
    <w:abstractNumId w:val="42"/>
  </w:num>
  <w:num w:numId="45">
    <w:abstractNumId w:val="24"/>
  </w:num>
  <w:num w:numId="46">
    <w:abstractNumId w:val="38"/>
  </w:num>
  <w:num w:numId="47">
    <w:abstractNumId w:val="50"/>
  </w:num>
  <w:num w:numId="48">
    <w:abstractNumId w:val="52"/>
  </w:num>
  <w:num w:numId="49">
    <w:abstractNumId w:val="31"/>
  </w:num>
  <w:num w:numId="50">
    <w:abstractNumId w:val="19"/>
  </w:num>
  <w:num w:numId="51">
    <w:abstractNumId w:val="40"/>
  </w:num>
  <w:num w:numId="52">
    <w:abstractNumId w:val="43"/>
  </w:num>
  <w:num w:numId="53">
    <w:abstractNumId w:val="4"/>
  </w:num>
  <w:num w:numId="54">
    <w:abstractNumId w:val="6"/>
  </w:num>
  <w:num w:numId="55">
    <w:abstractNumId w:val="26"/>
  </w:num>
  <w:num w:numId="56">
    <w:abstractNumId w:val="16"/>
  </w:num>
  <w:num w:numId="57">
    <w:abstractNumId w:val="29"/>
  </w:num>
  <w:num w:numId="58">
    <w:abstractNumId w:val="28"/>
  </w:num>
  <w:num w:numId="59">
    <w:abstractNumId w:val="32"/>
  </w:num>
  <w:num w:numId="60">
    <w:abstractNumId w:val="20"/>
  </w:num>
  <w:num w:numId="61">
    <w:abstractNumId w:val="34"/>
  </w:num>
  <w:num w:numId="62">
    <w:abstractNumId w:val="46"/>
  </w:num>
  <w:num w:numId="63">
    <w:abstractNumId w:val="1"/>
  </w:num>
  <w:num w:numId="64">
    <w:abstractNumId w:val="35"/>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13444"/>
    <w:rsid w:val="001D768F"/>
    <w:rsid w:val="0027041E"/>
    <w:rsid w:val="00325DD2"/>
    <w:rsid w:val="0043679F"/>
    <w:rsid w:val="00450E91"/>
    <w:rsid w:val="0047287A"/>
    <w:rsid w:val="004C65E6"/>
    <w:rsid w:val="00513444"/>
    <w:rsid w:val="00612BC5"/>
    <w:rsid w:val="007D14E5"/>
    <w:rsid w:val="008C2A3A"/>
    <w:rsid w:val="00A04443"/>
    <w:rsid w:val="00A47B64"/>
    <w:rsid w:val="00A876EC"/>
    <w:rsid w:val="00AE7F10"/>
    <w:rsid w:val="00B3426F"/>
    <w:rsid w:val="00C94149"/>
    <w:rsid w:val="00D331C0"/>
    <w:rsid w:val="00E63A73"/>
    <w:rsid w:val="00F81A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uiPriority="35" w:qFormat="1"/>
    <w:lsdException w:name="page number" w:uiPriority="0"/>
    <w:lsdException w:name="List Bullet" w:uiPriority="0"/>
    <w:lsdException w:name="List 2" w:uiPriority="0"/>
    <w:lsdException w:name="List Number 2"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443"/>
  </w:style>
  <w:style w:type="paragraph" w:styleId="10">
    <w:name w:val="heading 1"/>
    <w:aliases w:val="Heading 1 Char,Раздел Договора,H1,&quot;Алмаз&quot;"/>
    <w:basedOn w:val="a"/>
    <w:next w:val="a"/>
    <w:link w:val="11"/>
    <w:qFormat/>
    <w:rsid w:val="0043679F"/>
    <w:pPr>
      <w:keepNext/>
      <w:keepLines/>
      <w:spacing w:before="480" w:after="0"/>
      <w:outlineLvl w:val="0"/>
    </w:pPr>
    <w:rPr>
      <w:rFonts w:ascii="Cambria" w:eastAsia="Times New Roman" w:hAnsi="Cambria" w:cs="Times New Roman"/>
      <w:b/>
      <w:bCs/>
      <w:color w:val="365F91"/>
      <w:sz w:val="28"/>
      <w:szCs w:val="28"/>
    </w:rPr>
  </w:style>
  <w:style w:type="paragraph" w:styleId="2">
    <w:name w:val="heading 2"/>
    <w:aliases w:val="Заголовок 2 Знак Знак,ГЛАВА, Знак2, Знак2 Знак,Знак2,Знак2 Знак,Title"/>
    <w:basedOn w:val="a"/>
    <w:next w:val="a"/>
    <w:link w:val="21"/>
    <w:unhideWhenUsed/>
    <w:qFormat/>
    <w:rsid w:val="0043679F"/>
    <w:pPr>
      <w:keepNext/>
      <w:spacing w:after="0" w:line="240" w:lineRule="auto"/>
      <w:jc w:val="center"/>
      <w:outlineLvl w:val="1"/>
    </w:pPr>
    <w:rPr>
      <w:rFonts w:ascii="Arial" w:eastAsia="Times New Roman" w:hAnsi="Arial" w:cs="Times New Roman"/>
      <w:color w:val="000000"/>
      <w:sz w:val="32"/>
      <w:szCs w:val="24"/>
    </w:rPr>
  </w:style>
  <w:style w:type="paragraph" w:styleId="3">
    <w:name w:val="heading 3"/>
    <w:aliases w:val="Body Text,Знак,Знак1 Знак,Основной текст Знак1,Знак3,Знак3 Знак, Знак3, Знак3 Знак, Знак1 Знак"/>
    <w:basedOn w:val="a"/>
    <w:next w:val="a"/>
    <w:link w:val="30"/>
    <w:unhideWhenUsed/>
    <w:qFormat/>
    <w:rsid w:val="0043679F"/>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unhideWhenUsed/>
    <w:qFormat/>
    <w:rsid w:val="0043679F"/>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43679F"/>
    <w:pPr>
      <w:keepNext/>
      <w:shd w:val="clear" w:color="auto" w:fill="FFFFFF"/>
      <w:tabs>
        <w:tab w:val="left" w:pos="1411"/>
      </w:tabs>
      <w:spacing w:after="0" w:line="298" w:lineRule="exact"/>
      <w:ind w:left="672" w:firstLine="384"/>
      <w:jc w:val="both"/>
      <w:outlineLvl w:val="4"/>
    </w:pPr>
    <w:rPr>
      <w:rFonts w:ascii="Times New Roman" w:eastAsia="Times New Roman" w:hAnsi="Times New Roman" w:cs="Times New Roman"/>
      <w:color w:val="000000"/>
      <w:spacing w:val="-3"/>
      <w:sz w:val="24"/>
      <w:szCs w:val="27"/>
    </w:rPr>
  </w:style>
  <w:style w:type="paragraph" w:styleId="6">
    <w:name w:val="heading 6"/>
    <w:aliases w:val=" Знак"/>
    <w:basedOn w:val="a"/>
    <w:next w:val="a"/>
    <w:link w:val="60"/>
    <w:uiPriority w:val="9"/>
    <w:unhideWhenUsed/>
    <w:qFormat/>
    <w:rsid w:val="0043679F"/>
    <w:pPr>
      <w:keepNext/>
      <w:shd w:val="clear" w:color="auto" w:fill="FFFFFF"/>
      <w:spacing w:after="0" w:line="298" w:lineRule="exact"/>
      <w:ind w:right="168" w:firstLine="730"/>
      <w:jc w:val="right"/>
      <w:outlineLvl w:val="5"/>
    </w:pPr>
    <w:rPr>
      <w:rFonts w:ascii="Times New Roman" w:eastAsia="Times New Roman" w:hAnsi="Times New Roman" w:cs="Times New Roman"/>
      <w:sz w:val="24"/>
      <w:szCs w:val="20"/>
    </w:rPr>
  </w:style>
  <w:style w:type="paragraph" w:styleId="7">
    <w:name w:val="heading 7"/>
    <w:basedOn w:val="a"/>
    <w:next w:val="a"/>
    <w:link w:val="70"/>
    <w:unhideWhenUsed/>
    <w:qFormat/>
    <w:rsid w:val="0043679F"/>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nhideWhenUsed/>
    <w:qFormat/>
    <w:rsid w:val="0043679F"/>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43679F"/>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0">
    <w:name w:val="Основной текст (10)_"/>
    <w:link w:val="101"/>
    <w:locked/>
    <w:rsid w:val="00513444"/>
    <w:rPr>
      <w:b/>
      <w:bCs/>
      <w:sz w:val="18"/>
      <w:szCs w:val="18"/>
      <w:shd w:val="clear" w:color="auto" w:fill="FFFFFF"/>
    </w:rPr>
  </w:style>
  <w:style w:type="paragraph" w:customStyle="1" w:styleId="101">
    <w:name w:val="Основной текст (10)"/>
    <w:basedOn w:val="a"/>
    <w:link w:val="100"/>
    <w:rsid w:val="00513444"/>
    <w:pPr>
      <w:shd w:val="clear" w:color="auto" w:fill="FFFFFF"/>
      <w:spacing w:before="120" w:after="0" w:line="212" w:lineRule="exact"/>
      <w:jc w:val="center"/>
    </w:pPr>
    <w:rPr>
      <w:b/>
      <w:bCs/>
      <w:sz w:val="18"/>
      <w:szCs w:val="18"/>
    </w:rPr>
  </w:style>
  <w:style w:type="character" w:customStyle="1" w:styleId="FontStyle13">
    <w:name w:val="Font Style13"/>
    <w:basedOn w:val="a0"/>
    <w:rsid w:val="0027041E"/>
    <w:rPr>
      <w:rFonts w:ascii="Times New Roman" w:hAnsi="Times New Roman" w:cs="Times New Roman" w:hint="default"/>
      <w:b/>
      <w:bCs/>
      <w:sz w:val="26"/>
      <w:szCs w:val="26"/>
    </w:rPr>
  </w:style>
  <w:style w:type="character" w:customStyle="1" w:styleId="12">
    <w:name w:val="Заголовок 1 Знак"/>
    <w:basedOn w:val="a0"/>
    <w:link w:val="10"/>
    <w:uiPriority w:val="9"/>
    <w:rsid w:val="004367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2 Знак Знак Знак1"/>
    <w:basedOn w:val="a0"/>
    <w:link w:val="2"/>
    <w:semiHidden/>
    <w:rsid w:val="0043679F"/>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Body Text Знак,Знак Знак1,Знак1 Знак Знак1,Основной текст Знак1 Знак,Знак3 Знак1,Знак3 Знак Знак, Знак3 Знак1, Знак3 Знак Знак, Знак1 Знак Знак1"/>
    <w:basedOn w:val="a0"/>
    <w:link w:val="3"/>
    <w:rsid w:val="0043679F"/>
    <w:rPr>
      <w:rFonts w:ascii="Cambria" w:eastAsia="Times New Roman" w:hAnsi="Cambria" w:cs="Times New Roman"/>
      <w:b/>
      <w:bCs/>
      <w:color w:val="4F81BD"/>
      <w:sz w:val="24"/>
      <w:szCs w:val="24"/>
    </w:rPr>
  </w:style>
  <w:style w:type="character" w:customStyle="1" w:styleId="40">
    <w:name w:val="Заголовок 4 Знак"/>
    <w:basedOn w:val="a0"/>
    <w:link w:val="4"/>
    <w:rsid w:val="0043679F"/>
    <w:rPr>
      <w:rFonts w:ascii="Calibri" w:eastAsia="Times New Roman" w:hAnsi="Calibri" w:cs="Times New Roman"/>
      <w:b/>
      <w:bCs/>
      <w:sz w:val="28"/>
      <w:szCs w:val="28"/>
    </w:rPr>
  </w:style>
  <w:style w:type="character" w:customStyle="1" w:styleId="50">
    <w:name w:val="Заголовок 5 Знак"/>
    <w:basedOn w:val="a0"/>
    <w:link w:val="5"/>
    <w:uiPriority w:val="9"/>
    <w:rsid w:val="0043679F"/>
    <w:rPr>
      <w:rFonts w:ascii="Times New Roman" w:eastAsia="Times New Roman" w:hAnsi="Times New Roman" w:cs="Times New Roman"/>
      <w:color w:val="000000"/>
      <w:spacing w:val="-3"/>
      <w:sz w:val="24"/>
      <w:szCs w:val="27"/>
      <w:shd w:val="clear" w:color="auto" w:fill="FFFFFF"/>
    </w:rPr>
  </w:style>
  <w:style w:type="character" w:customStyle="1" w:styleId="60">
    <w:name w:val="Заголовок 6 Знак"/>
    <w:aliases w:val=" Знак Знак"/>
    <w:basedOn w:val="a0"/>
    <w:link w:val="6"/>
    <w:uiPriority w:val="9"/>
    <w:rsid w:val="0043679F"/>
    <w:rPr>
      <w:rFonts w:ascii="Times New Roman" w:eastAsia="Times New Roman" w:hAnsi="Times New Roman" w:cs="Times New Roman"/>
      <w:sz w:val="24"/>
      <w:szCs w:val="20"/>
      <w:shd w:val="clear" w:color="auto" w:fill="FFFFFF"/>
    </w:rPr>
  </w:style>
  <w:style w:type="character" w:customStyle="1" w:styleId="70">
    <w:name w:val="Заголовок 7 Знак"/>
    <w:basedOn w:val="a0"/>
    <w:link w:val="7"/>
    <w:rsid w:val="0043679F"/>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43679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43679F"/>
    <w:rPr>
      <w:rFonts w:asciiTheme="majorHAnsi" w:eastAsiaTheme="majorEastAsia" w:hAnsiTheme="majorHAnsi" w:cstheme="majorBidi"/>
      <w:i/>
      <w:iCs/>
      <w:color w:val="404040" w:themeColor="text1" w:themeTint="BF"/>
      <w:sz w:val="20"/>
      <w:szCs w:val="20"/>
    </w:rPr>
  </w:style>
  <w:style w:type="character" w:styleId="a3">
    <w:name w:val="Hyperlink"/>
    <w:uiPriority w:val="99"/>
    <w:unhideWhenUsed/>
    <w:rsid w:val="0043679F"/>
    <w:rPr>
      <w:color w:val="0000FF"/>
      <w:u w:val="single"/>
    </w:rPr>
  </w:style>
  <w:style w:type="character" w:styleId="a4">
    <w:name w:val="FollowedHyperlink"/>
    <w:basedOn w:val="a0"/>
    <w:uiPriority w:val="99"/>
    <w:semiHidden/>
    <w:unhideWhenUsed/>
    <w:rsid w:val="0043679F"/>
    <w:rPr>
      <w:color w:val="800080" w:themeColor="followedHyperlink"/>
      <w:u w:val="single"/>
    </w:rPr>
  </w:style>
  <w:style w:type="character" w:customStyle="1" w:styleId="21">
    <w:name w:val="Заголовок 2 Знак1"/>
    <w:aliases w:val="Заголовок 2 Знак Знак Знак,ГЛАВА Знак, Знак2 Знак1, Знак2 Знак Знак,Знак2 Знак1,Знак2 Знак Знак,Title Знак"/>
    <w:link w:val="2"/>
    <w:locked/>
    <w:rsid w:val="0043679F"/>
    <w:rPr>
      <w:rFonts w:ascii="Arial" w:eastAsia="Times New Roman" w:hAnsi="Arial" w:cs="Times New Roman"/>
      <w:color w:val="000000"/>
      <w:sz w:val="32"/>
      <w:szCs w:val="24"/>
    </w:rPr>
  </w:style>
  <w:style w:type="character" w:customStyle="1" w:styleId="31">
    <w:name w:val="Заголовок 3 Знак1"/>
    <w:aliases w:val="Знак Знак"/>
    <w:uiPriority w:val="9"/>
    <w:semiHidden/>
    <w:locked/>
    <w:rsid w:val="0043679F"/>
    <w:rPr>
      <w:rFonts w:ascii="Times New Roman" w:eastAsia="Times New Roman" w:hAnsi="Times New Roman" w:cs="Times New Roman" w:hint="default"/>
      <w:sz w:val="24"/>
      <w:szCs w:val="24"/>
    </w:rPr>
  </w:style>
  <w:style w:type="paragraph" w:styleId="HTML">
    <w:name w:val="HTML Preformatted"/>
    <w:basedOn w:val="a"/>
    <w:link w:val="HTML0"/>
    <w:semiHidden/>
    <w:unhideWhenUsed/>
    <w:rsid w:val="00436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semiHidden/>
    <w:rsid w:val="0043679F"/>
    <w:rPr>
      <w:rFonts w:ascii="Courier New" w:eastAsia="Times New Roman" w:hAnsi="Courier New" w:cs="Times New Roman"/>
      <w:sz w:val="20"/>
      <w:szCs w:val="20"/>
    </w:rPr>
  </w:style>
  <w:style w:type="paragraph" w:styleId="a5">
    <w:name w:val="Normal (Web)"/>
    <w:aliases w:val="Обычный (веб) Знак,Обычный (веб) Знак1 Знак,Обычный (веб) Знак Знак Знак,Обычный (Web) Знак Знак Знак,Обычный (Web) Знак,Обычный (Web)1"/>
    <w:basedOn w:val="10"/>
    <w:next w:val="a"/>
    <w:autoRedefine/>
    <w:unhideWhenUsed/>
    <w:qFormat/>
    <w:rsid w:val="0043679F"/>
    <w:pPr>
      <w:outlineLvl w:val="9"/>
    </w:pPr>
    <w:rPr>
      <w:lang w:eastAsia="en-US"/>
    </w:rPr>
  </w:style>
  <w:style w:type="character" w:customStyle="1" w:styleId="a6">
    <w:name w:val="Верхний колонтитул Знак"/>
    <w:aliases w:val="Знак10 Знак,ВерхКолонтитул Знак, Знак10 Знак"/>
    <w:basedOn w:val="a0"/>
    <w:link w:val="a7"/>
    <w:semiHidden/>
    <w:locked/>
    <w:rsid w:val="0043679F"/>
    <w:rPr>
      <w:rFonts w:ascii="Times New Roman" w:eastAsia="Times New Roman" w:hAnsi="Times New Roman" w:cs="Times New Roman"/>
    </w:rPr>
  </w:style>
  <w:style w:type="paragraph" w:styleId="a7">
    <w:name w:val="header"/>
    <w:aliases w:val="Знак10,ВерхКолонтитул, Знак10"/>
    <w:basedOn w:val="a"/>
    <w:link w:val="a6"/>
    <w:semiHidden/>
    <w:unhideWhenUsed/>
    <w:qFormat/>
    <w:rsid w:val="0043679F"/>
    <w:pPr>
      <w:tabs>
        <w:tab w:val="center" w:pos="4153"/>
        <w:tab w:val="right" w:pos="8306"/>
      </w:tabs>
      <w:spacing w:after="0" w:line="240" w:lineRule="auto"/>
    </w:pPr>
    <w:rPr>
      <w:rFonts w:ascii="Times New Roman" w:eastAsia="Times New Roman" w:hAnsi="Times New Roman" w:cs="Times New Roman"/>
    </w:rPr>
  </w:style>
  <w:style w:type="character" w:customStyle="1" w:styleId="13">
    <w:name w:val="Верхний колонтитул Знак1"/>
    <w:aliases w:val="Знак10 Знак1,ВерхКолонтитул Знак1"/>
    <w:basedOn w:val="a0"/>
    <w:link w:val="a7"/>
    <w:semiHidden/>
    <w:rsid w:val="0043679F"/>
  </w:style>
  <w:style w:type="character" w:customStyle="1" w:styleId="a8">
    <w:name w:val="Нижний колонтитул Знак"/>
    <w:basedOn w:val="a0"/>
    <w:link w:val="a9"/>
    <w:uiPriority w:val="99"/>
    <w:locked/>
    <w:rsid w:val="0043679F"/>
    <w:rPr>
      <w:rFonts w:ascii="Times New Roman" w:eastAsia="Times New Roman" w:hAnsi="Times New Roman" w:cs="Times New Roman"/>
      <w:sz w:val="24"/>
      <w:szCs w:val="24"/>
    </w:rPr>
  </w:style>
  <w:style w:type="character" w:customStyle="1" w:styleId="aa">
    <w:name w:val="Название Знак"/>
    <w:aliases w:val=" Знак4 Знак"/>
    <w:basedOn w:val="a0"/>
    <w:link w:val="ab"/>
    <w:uiPriority w:val="99"/>
    <w:locked/>
    <w:rsid w:val="0043679F"/>
    <w:rPr>
      <w:rFonts w:ascii="Times New Roman" w:eastAsia="Times New Roman" w:hAnsi="Times New Roman" w:cs="Times New Roman"/>
      <w:b/>
      <w:bCs/>
      <w:color w:val="000000"/>
      <w:sz w:val="24"/>
      <w:szCs w:val="24"/>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0"/>
    <w:link w:val="ad"/>
    <w:semiHidden/>
    <w:locked/>
    <w:rsid w:val="0043679F"/>
    <w:rPr>
      <w:rFonts w:ascii="Times New Roman" w:eastAsia="Times New Roman" w:hAnsi="Times New Roman" w:cs="Times New Roman"/>
      <w:sz w:val="24"/>
      <w:szCs w:val="24"/>
    </w:rPr>
  </w:style>
  <w:style w:type="character" w:customStyle="1" w:styleId="ae">
    <w:name w:val="Подзаголовок Знак"/>
    <w:basedOn w:val="a0"/>
    <w:link w:val="af"/>
    <w:locked/>
    <w:rsid w:val="0043679F"/>
    <w:rPr>
      <w:rFonts w:ascii="Times New Roman" w:eastAsia="Times New Roman" w:hAnsi="Times New Roman" w:cs="Times New Roman"/>
      <w:sz w:val="28"/>
    </w:rPr>
  </w:style>
  <w:style w:type="character" w:customStyle="1" w:styleId="22">
    <w:name w:val="Основной текст 2 Знак"/>
    <w:basedOn w:val="a0"/>
    <w:link w:val="23"/>
    <w:locked/>
    <w:rsid w:val="0043679F"/>
    <w:rPr>
      <w:rFonts w:ascii="Times New Roman" w:eastAsia="Times New Roman" w:hAnsi="Times New Roman" w:cs="Times New Roman"/>
      <w:sz w:val="24"/>
      <w:szCs w:val="24"/>
    </w:rPr>
  </w:style>
  <w:style w:type="character" w:customStyle="1" w:styleId="32">
    <w:name w:val="Основной текст 3 Знак"/>
    <w:basedOn w:val="a0"/>
    <w:link w:val="33"/>
    <w:semiHidden/>
    <w:locked/>
    <w:rsid w:val="0043679F"/>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5"/>
    <w:semiHidden/>
    <w:locked/>
    <w:rsid w:val="0043679F"/>
    <w:rPr>
      <w:rFonts w:ascii="Times New Roman" w:eastAsia="Times New Roman" w:hAnsi="Times New Roman" w:cs="Times New Roman"/>
      <w:sz w:val="16"/>
      <w:szCs w:val="16"/>
    </w:rPr>
  </w:style>
  <w:style w:type="character" w:customStyle="1" w:styleId="af0">
    <w:name w:val="Схема документа Знак"/>
    <w:basedOn w:val="a0"/>
    <w:link w:val="af1"/>
    <w:semiHidden/>
    <w:locked/>
    <w:rsid w:val="0043679F"/>
    <w:rPr>
      <w:rFonts w:ascii="Tahoma" w:eastAsia="Times New Roman" w:hAnsi="Tahoma" w:cs="Tahoma"/>
    </w:rPr>
  </w:style>
  <w:style w:type="character" w:customStyle="1" w:styleId="af2">
    <w:name w:val="Текст Знак"/>
    <w:basedOn w:val="a0"/>
    <w:link w:val="af3"/>
    <w:semiHidden/>
    <w:locked/>
    <w:rsid w:val="0043679F"/>
    <w:rPr>
      <w:rFonts w:ascii="Courier New" w:eastAsia="Times New Roman" w:hAnsi="Courier New" w:cs="Courier New"/>
    </w:rPr>
  </w:style>
  <w:style w:type="character" w:customStyle="1" w:styleId="24">
    <w:name w:val="Текст выноски Знак2"/>
    <w:basedOn w:val="a0"/>
    <w:link w:val="af4"/>
    <w:uiPriority w:val="99"/>
    <w:semiHidden/>
    <w:locked/>
    <w:rsid w:val="0043679F"/>
    <w:rPr>
      <w:rFonts w:ascii="Tahoma" w:eastAsia="Times New Roman" w:hAnsi="Tahoma" w:cs="Tahoma"/>
      <w:sz w:val="16"/>
      <w:szCs w:val="16"/>
    </w:rPr>
  </w:style>
  <w:style w:type="character" w:customStyle="1" w:styleId="14">
    <w:name w:val="1 Знак"/>
    <w:link w:val="1"/>
    <w:locked/>
    <w:rsid w:val="0043679F"/>
    <w:rPr>
      <w:rFonts w:ascii="Cambria" w:eastAsia="Times New Roman" w:hAnsi="Cambria"/>
      <w:b/>
      <w:bCs/>
      <w:color w:val="4F81BD"/>
      <w:sz w:val="32"/>
      <w:szCs w:val="32"/>
      <w:u w:val="single"/>
    </w:rPr>
  </w:style>
  <w:style w:type="paragraph" w:customStyle="1" w:styleId="1">
    <w:name w:val="1"/>
    <w:basedOn w:val="3"/>
    <w:link w:val="14"/>
    <w:qFormat/>
    <w:rsid w:val="0043679F"/>
    <w:pPr>
      <w:numPr>
        <w:numId w:val="1"/>
      </w:numPr>
      <w:jc w:val="center"/>
    </w:pPr>
    <w:rPr>
      <w:rFonts w:cstheme="minorBidi"/>
      <w:sz w:val="32"/>
      <w:szCs w:val="32"/>
      <w:u w:val="single"/>
    </w:rPr>
  </w:style>
  <w:style w:type="character" w:customStyle="1" w:styleId="af5">
    <w:name w:val="А_текст_жир Знак"/>
    <w:link w:val="af6"/>
    <w:locked/>
    <w:rsid w:val="0043679F"/>
    <w:rPr>
      <w:rFonts w:ascii="Times New Roman" w:eastAsia="Times New Roman" w:hAnsi="Times New Roman" w:cs="Times New Roman"/>
      <w:b/>
      <w:bCs/>
      <w:iCs/>
      <w:sz w:val="24"/>
    </w:rPr>
  </w:style>
  <w:style w:type="paragraph" w:customStyle="1" w:styleId="af6">
    <w:name w:val="А_текст_жир"/>
    <w:basedOn w:val="HTML"/>
    <w:link w:val="af5"/>
    <w:qFormat/>
    <w:rsid w:val="0043679F"/>
    <w:pPr>
      <w:spacing w:line="360" w:lineRule="auto"/>
      <w:jc w:val="both"/>
    </w:pPr>
    <w:rPr>
      <w:rFonts w:ascii="Times New Roman" w:hAnsi="Times New Roman"/>
      <w:b/>
      <w:bCs/>
      <w:iCs/>
      <w:sz w:val="24"/>
      <w:szCs w:val="22"/>
    </w:rPr>
  </w:style>
  <w:style w:type="paragraph" w:customStyle="1" w:styleId="af7">
    <w:name w:val="Современный"/>
    <w:qFormat/>
    <w:rsid w:val="0043679F"/>
    <w:pPr>
      <w:spacing w:after="0" w:line="240" w:lineRule="auto"/>
      <w:jc w:val="center"/>
    </w:pPr>
    <w:rPr>
      <w:rFonts w:ascii="Times New Roman" w:eastAsia="Times New Roman" w:hAnsi="Times New Roman" w:cs="Times New Roman"/>
      <w:b/>
      <w:sz w:val="24"/>
      <w:szCs w:val="20"/>
      <w:lang w:eastAsia="ja-JP"/>
    </w:rPr>
  </w:style>
  <w:style w:type="character" w:customStyle="1" w:styleId="af8">
    <w:name w:val="Основной Знак"/>
    <w:link w:val="af9"/>
    <w:locked/>
    <w:rsid w:val="0043679F"/>
    <w:rPr>
      <w:rFonts w:ascii="Times New Roman" w:eastAsia="Times New Roman" w:hAnsi="Times New Roman" w:cs="Times New Roman"/>
      <w:sz w:val="28"/>
      <w:szCs w:val="28"/>
    </w:rPr>
  </w:style>
  <w:style w:type="paragraph" w:customStyle="1" w:styleId="af9">
    <w:name w:val="Основной"/>
    <w:basedOn w:val="a"/>
    <w:link w:val="af8"/>
    <w:qFormat/>
    <w:rsid w:val="0043679F"/>
    <w:pPr>
      <w:spacing w:after="0" w:line="360" w:lineRule="auto"/>
      <w:ind w:firstLine="720"/>
      <w:jc w:val="both"/>
    </w:pPr>
    <w:rPr>
      <w:rFonts w:ascii="Times New Roman" w:eastAsia="Times New Roman" w:hAnsi="Times New Roman" w:cs="Times New Roman"/>
      <w:sz w:val="28"/>
      <w:szCs w:val="28"/>
    </w:rPr>
  </w:style>
  <w:style w:type="paragraph" w:customStyle="1" w:styleId="afa">
    <w:name w:val="Подпись к рисунку"/>
    <w:basedOn w:val="a"/>
    <w:qFormat/>
    <w:rsid w:val="0043679F"/>
    <w:pPr>
      <w:keepLines/>
      <w:suppressAutoHyphens/>
      <w:spacing w:after="360" w:line="360" w:lineRule="auto"/>
      <w:jc w:val="center"/>
    </w:pPr>
    <w:rPr>
      <w:rFonts w:ascii="Times New Roman" w:eastAsia="Times New Roman" w:hAnsi="Times New Roman" w:cs="Times New Roman"/>
      <w:sz w:val="28"/>
      <w:szCs w:val="28"/>
    </w:rPr>
  </w:style>
  <w:style w:type="paragraph" w:customStyle="1" w:styleId="Style13">
    <w:name w:val="Style13"/>
    <w:basedOn w:val="a"/>
    <w:qFormat/>
    <w:rsid w:val="0043679F"/>
    <w:pPr>
      <w:widowControl w:val="0"/>
      <w:autoSpaceDE w:val="0"/>
      <w:autoSpaceDN w:val="0"/>
      <w:adjustRightInd w:val="0"/>
      <w:spacing w:after="0" w:line="227" w:lineRule="exact"/>
      <w:ind w:firstLine="341"/>
      <w:jc w:val="both"/>
    </w:pPr>
    <w:rPr>
      <w:rFonts w:ascii="Trebuchet MS" w:eastAsia="Times New Roman" w:hAnsi="Trebuchet MS" w:cs="Trebuchet MS"/>
      <w:sz w:val="24"/>
      <w:szCs w:val="24"/>
    </w:rPr>
  </w:style>
  <w:style w:type="paragraph" w:customStyle="1" w:styleId="ConsPlusNormal">
    <w:name w:val="ConsPlusNormal"/>
    <w:qFormat/>
    <w:rsid w:val="0043679F"/>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qFormat/>
    <w:rsid w:val="0043679F"/>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S">
    <w:name w:val="S_Обычный в таблице"/>
    <w:basedOn w:val="a"/>
    <w:link w:val="S0"/>
    <w:qFormat/>
    <w:rsid w:val="0043679F"/>
    <w:pPr>
      <w:spacing w:after="0" w:line="360" w:lineRule="auto"/>
      <w:jc w:val="center"/>
    </w:pPr>
    <w:rPr>
      <w:rFonts w:ascii="Times New Roman" w:eastAsia="Times New Roman" w:hAnsi="Times New Roman" w:cs="Times New Roman"/>
      <w:sz w:val="24"/>
      <w:szCs w:val="24"/>
    </w:rPr>
  </w:style>
  <w:style w:type="paragraph" w:customStyle="1" w:styleId="xl78">
    <w:name w:val="xl78"/>
    <w:basedOn w:val="a"/>
    <w:qFormat/>
    <w:rsid w:val="0043679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71">
    <w:name w:val="Заголовок 7 Знак1"/>
    <w:basedOn w:val="a0"/>
    <w:semiHidden/>
    <w:rsid w:val="0043679F"/>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43679F"/>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43679F"/>
    <w:rPr>
      <w:rFonts w:asciiTheme="majorHAnsi" w:eastAsiaTheme="majorEastAsia" w:hAnsiTheme="majorHAnsi" w:cstheme="majorBidi"/>
      <w:i/>
      <w:iCs/>
      <w:color w:val="404040" w:themeColor="text1" w:themeTint="BF"/>
    </w:rPr>
  </w:style>
  <w:style w:type="character" w:customStyle="1" w:styleId="11">
    <w:name w:val="Заголовок 1 Знак1"/>
    <w:aliases w:val="Heading 1 Char Знак,Раздел Договора Знак,H1 Знак,&quot;Алмаз&quot; Знак"/>
    <w:link w:val="10"/>
    <w:locked/>
    <w:rsid w:val="0043679F"/>
    <w:rPr>
      <w:rFonts w:ascii="Cambria" w:eastAsia="Times New Roman" w:hAnsi="Cambria" w:cs="Times New Roman"/>
      <w:b/>
      <w:bCs/>
      <w:color w:val="365F91"/>
      <w:sz w:val="28"/>
      <w:szCs w:val="28"/>
    </w:rPr>
  </w:style>
  <w:style w:type="paragraph" w:styleId="ab">
    <w:name w:val="Title"/>
    <w:aliases w:val=" Знак4"/>
    <w:basedOn w:val="a"/>
    <w:next w:val="a"/>
    <w:link w:val="aa"/>
    <w:uiPriority w:val="99"/>
    <w:qFormat/>
    <w:rsid w:val="0043679F"/>
    <w:pPr>
      <w:pBdr>
        <w:bottom w:val="single" w:sz="8" w:space="4" w:color="4F81BD" w:themeColor="accent1"/>
      </w:pBdr>
      <w:spacing w:after="300" w:line="240" w:lineRule="auto"/>
      <w:contextualSpacing/>
    </w:pPr>
    <w:rPr>
      <w:rFonts w:ascii="Times New Roman" w:eastAsia="Times New Roman" w:hAnsi="Times New Roman" w:cs="Times New Roman"/>
      <w:b/>
      <w:bCs/>
      <w:color w:val="000000"/>
      <w:sz w:val="24"/>
      <w:szCs w:val="24"/>
    </w:rPr>
  </w:style>
  <w:style w:type="character" w:customStyle="1" w:styleId="15">
    <w:name w:val="Название Знак1"/>
    <w:basedOn w:val="a0"/>
    <w:link w:val="ab"/>
    <w:rsid w:val="0043679F"/>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e"/>
    <w:qFormat/>
    <w:rsid w:val="0043679F"/>
    <w:pPr>
      <w:numPr>
        <w:ilvl w:val="1"/>
      </w:numPr>
      <w:spacing w:after="0" w:line="240" w:lineRule="auto"/>
    </w:pPr>
    <w:rPr>
      <w:rFonts w:ascii="Times New Roman" w:eastAsia="Times New Roman" w:hAnsi="Times New Roman" w:cs="Times New Roman"/>
      <w:sz w:val="28"/>
    </w:rPr>
  </w:style>
  <w:style w:type="character" w:customStyle="1" w:styleId="16">
    <w:name w:val="Подзаголовок Знак1"/>
    <w:basedOn w:val="a0"/>
    <w:link w:val="af"/>
    <w:rsid w:val="0043679F"/>
    <w:rPr>
      <w:rFonts w:asciiTheme="majorHAnsi" w:eastAsiaTheme="majorEastAsia" w:hAnsiTheme="majorHAnsi" w:cstheme="majorBidi"/>
      <w:i/>
      <w:iCs/>
      <w:color w:val="4F81BD" w:themeColor="accent1"/>
      <w:spacing w:val="15"/>
      <w:sz w:val="24"/>
      <w:szCs w:val="24"/>
    </w:rPr>
  </w:style>
  <w:style w:type="character" w:customStyle="1" w:styleId="afb">
    <w:name w:val="Основной текст Знак"/>
    <w:aliases w:val=" Знак1 Знак Знак,Знак1 Знак Знак"/>
    <w:basedOn w:val="a0"/>
    <w:semiHidden/>
    <w:locked/>
    <w:rsid w:val="0043679F"/>
    <w:rPr>
      <w:rFonts w:ascii="Times New Roman" w:eastAsia="Times New Roman" w:hAnsi="Times New Roman" w:cs="Times New Roman" w:hint="default"/>
      <w:sz w:val="24"/>
      <w:szCs w:val="24"/>
    </w:rPr>
  </w:style>
  <w:style w:type="paragraph" w:styleId="af3">
    <w:name w:val="Plain Text"/>
    <w:basedOn w:val="a"/>
    <w:link w:val="af2"/>
    <w:semiHidden/>
    <w:unhideWhenUsed/>
    <w:rsid w:val="0043679F"/>
    <w:pPr>
      <w:spacing w:after="0" w:line="240" w:lineRule="auto"/>
    </w:pPr>
    <w:rPr>
      <w:rFonts w:ascii="Courier New" w:eastAsia="Times New Roman" w:hAnsi="Courier New" w:cs="Courier New"/>
    </w:rPr>
  </w:style>
  <w:style w:type="character" w:customStyle="1" w:styleId="17">
    <w:name w:val="Текст Знак1"/>
    <w:basedOn w:val="a0"/>
    <w:link w:val="af3"/>
    <w:semiHidden/>
    <w:rsid w:val="0043679F"/>
    <w:rPr>
      <w:rFonts w:ascii="Consolas" w:hAnsi="Consolas"/>
      <w:sz w:val="21"/>
      <w:szCs w:val="21"/>
    </w:rPr>
  </w:style>
  <w:style w:type="paragraph" w:styleId="a9">
    <w:name w:val="footer"/>
    <w:basedOn w:val="a"/>
    <w:link w:val="a8"/>
    <w:uiPriority w:val="99"/>
    <w:unhideWhenUsed/>
    <w:rsid w:val="0043679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8">
    <w:name w:val="Нижний колонтитул Знак1"/>
    <w:basedOn w:val="a0"/>
    <w:link w:val="a9"/>
    <w:uiPriority w:val="99"/>
    <w:semiHidden/>
    <w:rsid w:val="0043679F"/>
  </w:style>
  <w:style w:type="paragraph" w:styleId="23">
    <w:name w:val="Body Text 2"/>
    <w:basedOn w:val="a"/>
    <w:link w:val="22"/>
    <w:semiHidden/>
    <w:unhideWhenUsed/>
    <w:rsid w:val="0043679F"/>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0"/>
    <w:link w:val="23"/>
    <w:semiHidden/>
    <w:rsid w:val="0043679F"/>
  </w:style>
  <w:style w:type="paragraph" w:styleId="af4">
    <w:name w:val="Balloon Text"/>
    <w:basedOn w:val="a"/>
    <w:link w:val="24"/>
    <w:semiHidden/>
    <w:unhideWhenUsed/>
    <w:rsid w:val="0043679F"/>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4"/>
    <w:semiHidden/>
    <w:rsid w:val="0043679F"/>
    <w:rPr>
      <w:rFonts w:ascii="Tahoma" w:hAnsi="Tahoma" w:cs="Tahoma"/>
      <w:sz w:val="16"/>
      <w:szCs w:val="16"/>
    </w:rPr>
  </w:style>
  <w:style w:type="character" w:customStyle="1" w:styleId="19">
    <w:name w:val="Текст выноски Знак1"/>
    <w:basedOn w:val="a0"/>
    <w:uiPriority w:val="99"/>
    <w:semiHidden/>
    <w:rsid w:val="0043679F"/>
    <w:rPr>
      <w:rFonts w:ascii="Tahoma" w:eastAsia="Times New Roman" w:hAnsi="Tahoma" w:cs="Tahoma"/>
      <w:sz w:val="16"/>
      <w:szCs w:val="16"/>
    </w:rPr>
  </w:style>
  <w:style w:type="paragraph" w:styleId="35">
    <w:name w:val="Body Text Indent 3"/>
    <w:basedOn w:val="a"/>
    <w:link w:val="34"/>
    <w:semiHidden/>
    <w:unhideWhenUsed/>
    <w:rsid w:val="0043679F"/>
    <w:pPr>
      <w:spacing w:after="120" w:line="240" w:lineRule="auto"/>
      <w:ind w:left="283"/>
    </w:pPr>
    <w:rPr>
      <w:rFonts w:ascii="Times New Roman" w:eastAsia="Times New Roman" w:hAnsi="Times New Roman" w:cs="Times New Roman"/>
      <w:sz w:val="16"/>
      <w:szCs w:val="16"/>
    </w:rPr>
  </w:style>
  <w:style w:type="character" w:customStyle="1" w:styleId="310">
    <w:name w:val="Основной текст с отступом 3 Знак1"/>
    <w:basedOn w:val="a0"/>
    <w:link w:val="35"/>
    <w:semiHidden/>
    <w:rsid w:val="0043679F"/>
    <w:rPr>
      <w:sz w:val="16"/>
      <w:szCs w:val="16"/>
    </w:rPr>
  </w:style>
  <w:style w:type="character" w:customStyle="1" w:styleId="25">
    <w:name w:val="Заголовок 2 Знак Знак Знак Знак"/>
    <w:rsid w:val="0043679F"/>
    <w:rPr>
      <w:rFonts w:ascii="Arial" w:hAnsi="Arial" w:cs="Arial" w:hint="default"/>
      <w:b/>
      <w:bCs/>
      <w:sz w:val="28"/>
      <w:szCs w:val="28"/>
      <w:lang w:val="ru-RU" w:eastAsia="ru-RU"/>
    </w:rPr>
  </w:style>
  <w:style w:type="paragraph" w:styleId="33">
    <w:name w:val="Body Text 3"/>
    <w:basedOn w:val="a"/>
    <w:link w:val="32"/>
    <w:semiHidden/>
    <w:unhideWhenUsed/>
    <w:rsid w:val="0043679F"/>
    <w:pPr>
      <w:spacing w:after="120" w:line="240" w:lineRule="auto"/>
    </w:pPr>
    <w:rPr>
      <w:rFonts w:ascii="Times New Roman" w:eastAsia="Times New Roman" w:hAnsi="Times New Roman" w:cs="Times New Roman"/>
      <w:sz w:val="16"/>
      <w:szCs w:val="16"/>
    </w:rPr>
  </w:style>
  <w:style w:type="character" w:customStyle="1" w:styleId="311">
    <w:name w:val="Основной текст 3 Знак1"/>
    <w:basedOn w:val="a0"/>
    <w:link w:val="33"/>
    <w:semiHidden/>
    <w:rsid w:val="0043679F"/>
    <w:rPr>
      <w:sz w:val="16"/>
      <w:szCs w:val="16"/>
    </w:rPr>
  </w:style>
  <w:style w:type="character" w:customStyle="1" w:styleId="FontStyle29">
    <w:name w:val="Font Style29"/>
    <w:rsid w:val="0043679F"/>
    <w:rPr>
      <w:rFonts w:ascii="Times New Roman" w:hAnsi="Times New Roman" w:cs="Times New Roman" w:hint="default"/>
      <w:sz w:val="20"/>
      <w:szCs w:val="20"/>
    </w:rPr>
  </w:style>
  <w:style w:type="paragraph" w:styleId="ad">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
    <w:link w:val="ac"/>
    <w:semiHidden/>
    <w:unhideWhenUsed/>
    <w:rsid w:val="0043679F"/>
    <w:pPr>
      <w:spacing w:after="120" w:line="240" w:lineRule="auto"/>
      <w:ind w:left="283"/>
    </w:pPr>
    <w:rPr>
      <w:rFonts w:ascii="Times New Roman" w:eastAsia="Times New Roman" w:hAnsi="Times New Roman" w:cs="Times New Roman"/>
      <w:sz w:val="24"/>
      <w:szCs w:val="24"/>
    </w:rPr>
  </w:style>
  <w:style w:type="character" w:customStyle="1" w:styleId="1a">
    <w:name w:val="Основной текст с отступом Знак1"/>
    <w:basedOn w:val="a0"/>
    <w:link w:val="ad"/>
    <w:semiHidden/>
    <w:rsid w:val="0043679F"/>
  </w:style>
  <w:style w:type="paragraph" w:styleId="af1">
    <w:name w:val="Document Map"/>
    <w:basedOn w:val="a"/>
    <w:link w:val="af0"/>
    <w:semiHidden/>
    <w:unhideWhenUsed/>
    <w:rsid w:val="0043679F"/>
    <w:pPr>
      <w:spacing w:after="0" w:line="240" w:lineRule="auto"/>
    </w:pPr>
    <w:rPr>
      <w:rFonts w:ascii="Tahoma" w:eastAsia="Times New Roman" w:hAnsi="Tahoma" w:cs="Tahoma"/>
    </w:rPr>
  </w:style>
  <w:style w:type="character" w:customStyle="1" w:styleId="1b">
    <w:name w:val="Схема документа Знак1"/>
    <w:basedOn w:val="a0"/>
    <w:link w:val="af1"/>
    <w:semiHidden/>
    <w:rsid w:val="0043679F"/>
    <w:rPr>
      <w:rFonts w:ascii="Tahoma" w:hAnsi="Tahoma" w:cs="Tahoma"/>
      <w:sz w:val="16"/>
      <w:szCs w:val="16"/>
    </w:rPr>
  </w:style>
  <w:style w:type="table" w:styleId="afd">
    <w:name w:val="Table Grid"/>
    <w:basedOn w:val="a1"/>
    <w:rsid w:val="004367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basedOn w:val="a0"/>
    <w:uiPriority w:val="22"/>
    <w:qFormat/>
    <w:rsid w:val="0043679F"/>
    <w:rPr>
      <w:b/>
      <w:bCs/>
    </w:rPr>
  </w:style>
  <w:style w:type="paragraph" w:styleId="aff">
    <w:name w:val="List Paragraph"/>
    <w:basedOn w:val="a"/>
    <w:qFormat/>
    <w:rsid w:val="0043679F"/>
    <w:pPr>
      <w:ind w:left="720"/>
      <w:contextualSpacing/>
    </w:pPr>
    <w:rPr>
      <w:rFonts w:ascii="Calibri" w:eastAsia="Calibri" w:hAnsi="Calibri" w:cs="Times New Roman"/>
      <w:lang w:eastAsia="en-US"/>
    </w:rPr>
  </w:style>
  <w:style w:type="paragraph" w:customStyle="1" w:styleId="51">
    <w:name w:val="Знак5"/>
    <w:basedOn w:val="a"/>
    <w:rsid w:val="0043679F"/>
    <w:pPr>
      <w:spacing w:after="160" w:line="240" w:lineRule="exact"/>
    </w:pPr>
    <w:rPr>
      <w:rFonts w:ascii="Verdana" w:eastAsia="Times New Roman" w:hAnsi="Verdana" w:cs="Times New Roman"/>
      <w:sz w:val="20"/>
      <w:szCs w:val="20"/>
      <w:lang w:val="en-US" w:eastAsia="en-US"/>
    </w:rPr>
  </w:style>
  <w:style w:type="paragraph" w:customStyle="1" w:styleId="1c">
    <w:name w:val="Знак1"/>
    <w:basedOn w:val="a"/>
    <w:rsid w:val="0043679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0">
    <w:name w:val="Содержимое таблицы"/>
    <w:basedOn w:val="a"/>
    <w:rsid w:val="0043679F"/>
    <w:pPr>
      <w:suppressLineNumbers/>
      <w:suppressAutoHyphens/>
      <w:spacing w:after="0" w:line="240" w:lineRule="auto"/>
    </w:pPr>
    <w:rPr>
      <w:rFonts w:ascii="Times New Roman CYR" w:eastAsia="Times New Roman" w:hAnsi="Times New Roman CYR" w:cs="Times New Roman CYR"/>
      <w:sz w:val="20"/>
      <w:szCs w:val="20"/>
      <w:lang w:eastAsia="ar-SA"/>
    </w:rPr>
  </w:style>
  <w:style w:type="paragraph" w:styleId="26">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
    <w:link w:val="27"/>
    <w:rsid w:val="0043679F"/>
    <w:pPr>
      <w:autoSpaceDE w:val="0"/>
      <w:autoSpaceDN w:val="0"/>
      <w:spacing w:after="0" w:line="240" w:lineRule="auto"/>
      <w:ind w:firstLine="720"/>
      <w:jc w:val="both"/>
    </w:pPr>
    <w:rPr>
      <w:rFonts w:ascii="Times New Roman" w:eastAsia="Times New Roman" w:hAnsi="Times New Roman" w:cs="Times New Roman"/>
      <w:sz w:val="24"/>
      <w:szCs w:val="24"/>
    </w:rPr>
  </w:style>
  <w:style w:type="character" w:customStyle="1" w:styleId="27">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basedOn w:val="a0"/>
    <w:link w:val="26"/>
    <w:rsid w:val="0043679F"/>
    <w:rPr>
      <w:rFonts w:ascii="Times New Roman" w:eastAsia="Times New Roman" w:hAnsi="Times New Roman" w:cs="Times New Roman"/>
      <w:sz w:val="24"/>
      <w:szCs w:val="24"/>
    </w:rPr>
  </w:style>
  <w:style w:type="character" w:customStyle="1" w:styleId="S0">
    <w:name w:val="S_Обычный в таблице Знак"/>
    <w:link w:val="S"/>
    <w:rsid w:val="0043679F"/>
    <w:rPr>
      <w:rFonts w:ascii="Times New Roman" w:eastAsia="Times New Roman" w:hAnsi="Times New Roman" w:cs="Times New Roman"/>
      <w:sz w:val="24"/>
      <w:szCs w:val="24"/>
    </w:rPr>
  </w:style>
  <w:style w:type="paragraph" w:customStyle="1" w:styleId="aff1">
    <w:name w:val="Таблица"/>
    <w:basedOn w:val="a"/>
    <w:semiHidden/>
    <w:rsid w:val="0043679F"/>
    <w:pPr>
      <w:spacing w:after="0" w:line="240" w:lineRule="auto"/>
      <w:jc w:val="both"/>
    </w:pPr>
    <w:rPr>
      <w:rFonts w:ascii="Times New Roman" w:eastAsia="Times New Roman" w:hAnsi="Times New Roman" w:cs="Times New Roman"/>
      <w:sz w:val="24"/>
      <w:szCs w:val="24"/>
    </w:rPr>
  </w:style>
  <w:style w:type="paragraph" w:customStyle="1" w:styleId="aff2">
    <w:name w:val="МОЕ"/>
    <w:basedOn w:val="a"/>
    <w:rsid w:val="0043679F"/>
    <w:pPr>
      <w:widowControl w:val="0"/>
      <w:snapToGrid w:val="0"/>
      <w:spacing w:after="0" w:line="240" w:lineRule="auto"/>
      <w:ind w:firstLine="709"/>
      <w:jc w:val="both"/>
    </w:pPr>
    <w:rPr>
      <w:rFonts w:ascii="Times New Roman" w:eastAsia="Times New Roman" w:hAnsi="Times New Roman" w:cs="Times New Roman"/>
      <w:spacing w:val="10"/>
      <w:sz w:val="28"/>
      <w:szCs w:val="28"/>
    </w:rPr>
  </w:style>
  <w:style w:type="paragraph" w:customStyle="1" w:styleId="xl65">
    <w:name w:val="xl65"/>
    <w:basedOn w:val="a"/>
    <w:rsid w:val="004367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43679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1">
    <w:name w:val="xl71"/>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5">
    <w:name w:val="xl75"/>
    <w:basedOn w:val="a"/>
    <w:rsid w:val="0043679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43679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2">
    <w:name w:val="xl82"/>
    <w:basedOn w:val="a"/>
    <w:rsid w:val="0043679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4">
    <w:name w:val="xl84"/>
    <w:basedOn w:val="a"/>
    <w:rsid w:val="0043679F"/>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5">
    <w:name w:val="xl85"/>
    <w:basedOn w:val="a"/>
    <w:rsid w:val="004367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43679F"/>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7">
    <w:name w:val="xl87"/>
    <w:basedOn w:val="a"/>
    <w:rsid w:val="0043679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8">
    <w:name w:val="xl88"/>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9">
    <w:name w:val="xl89"/>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1">
    <w:name w:val="xl91"/>
    <w:basedOn w:val="a"/>
    <w:rsid w:val="0043679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2">
    <w:name w:val="xl92"/>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
    <w:rsid w:val="0043679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a"/>
    <w:rsid w:val="0043679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6">
    <w:name w:val="xl96"/>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7">
    <w:name w:val="xl97"/>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8">
    <w:name w:val="xl98"/>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9">
    <w:name w:val="xl99"/>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
    <w:rsid w:val="0043679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
    <w:rsid w:val="0043679F"/>
    <w:pPr>
      <w:spacing w:before="100" w:beforeAutospacing="1" w:after="100" w:afterAutospacing="1" w:line="240" w:lineRule="auto"/>
    </w:pPr>
    <w:rPr>
      <w:rFonts w:ascii="Arial" w:eastAsia="Times New Roman" w:hAnsi="Arial" w:cs="Times New Roman"/>
      <w:b/>
      <w:bCs/>
      <w:sz w:val="24"/>
      <w:szCs w:val="24"/>
    </w:rPr>
  </w:style>
  <w:style w:type="paragraph" w:customStyle="1" w:styleId="xl102">
    <w:name w:val="xl102"/>
    <w:basedOn w:val="a"/>
    <w:rsid w:val="0043679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a"/>
    <w:rsid w:val="0043679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43679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
    <w:rsid w:val="0043679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a"/>
    <w:rsid w:val="0043679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
    <w:rsid w:val="00436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
    <w:rsid w:val="0043679F"/>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43679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
    <w:rsid w:val="0043679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a"/>
    <w:rsid w:val="0043679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
    <w:rsid w:val="0043679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
    <w:rsid w:val="0043679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
    <w:rsid w:val="0043679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
    <w:rsid w:val="0043679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6">
    <w:name w:val="xl116"/>
    <w:basedOn w:val="a"/>
    <w:rsid w:val="0043679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7">
    <w:name w:val="xl117"/>
    <w:basedOn w:val="a"/>
    <w:rsid w:val="0043679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a"/>
    <w:rsid w:val="0043679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43679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43679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
    <w:rsid w:val="004367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
    <w:rsid w:val="0043679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3">
    <w:name w:val="xl123"/>
    <w:basedOn w:val="a"/>
    <w:rsid w:val="0043679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43679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
    <w:rsid w:val="0043679F"/>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
    <w:rsid w:val="0043679F"/>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7">
    <w:name w:val="xl127"/>
    <w:basedOn w:val="a"/>
    <w:rsid w:val="004367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43679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4367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43679F"/>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1">
    <w:name w:val="xl131"/>
    <w:basedOn w:val="a"/>
    <w:rsid w:val="0043679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2">
    <w:name w:val="xl132"/>
    <w:basedOn w:val="a"/>
    <w:rsid w:val="0043679F"/>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a"/>
    <w:rsid w:val="0043679F"/>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3">
    <w:name w:val="Перечень"/>
    <w:basedOn w:val="a"/>
    <w:rsid w:val="0043679F"/>
    <w:pPr>
      <w:tabs>
        <w:tab w:val="num" w:pos="960"/>
      </w:tabs>
      <w:spacing w:before="120" w:after="0" w:line="240" w:lineRule="auto"/>
      <w:ind w:left="960" w:hanging="360"/>
      <w:jc w:val="both"/>
    </w:pPr>
    <w:rPr>
      <w:rFonts w:ascii="Times New Roman" w:eastAsia="Times New Roman" w:hAnsi="Times New Roman" w:cs="Times New Roman"/>
      <w:sz w:val="24"/>
      <w:szCs w:val="24"/>
      <w:lang w:eastAsia="en-US"/>
    </w:rPr>
  </w:style>
  <w:style w:type="character" w:customStyle="1" w:styleId="220">
    <w:name w:val="Основной текст 2 Знак2"/>
    <w:basedOn w:val="a0"/>
    <w:semiHidden/>
    <w:rsid w:val="0043679F"/>
    <w:rPr>
      <w:sz w:val="24"/>
      <w:szCs w:val="24"/>
    </w:rPr>
  </w:style>
  <w:style w:type="paragraph" w:customStyle="1" w:styleId="OTCHET00">
    <w:name w:val="OTCHET_00"/>
    <w:basedOn w:val="28"/>
    <w:rsid w:val="0043679F"/>
    <w:pPr>
      <w:tabs>
        <w:tab w:val="clear" w:pos="1680"/>
        <w:tab w:val="left" w:pos="709"/>
        <w:tab w:val="left" w:pos="3402"/>
      </w:tabs>
      <w:spacing w:line="360" w:lineRule="auto"/>
      <w:ind w:left="0" w:firstLine="0"/>
      <w:jc w:val="both"/>
    </w:pPr>
    <w:rPr>
      <w:szCs w:val="20"/>
    </w:rPr>
  </w:style>
  <w:style w:type="paragraph" w:styleId="28">
    <w:name w:val="List Number 2"/>
    <w:basedOn w:val="a"/>
    <w:semiHidden/>
    <w:rsid w:val="0043679F"/>
    <w:pPr>
      <w:tabs>
        <w:tab w:val="num" w:pos="1680"/>
      </w:tabs>
      <w:spacing w:after="0" w:line="240" w:lineRule="auto"/>
      <w:ind w:left="1680" w:hanging="960"/>
    </w:pPr>
    <w:rPr>
      <w:rFonts w:ascii="Times New Roman" w:eastAsia="Times New Roman" w:hAnsi="Times New Roman" w:cs="Times New Roman"/>
      <w:sz w:val="24"/>
      <w:szCs w:val="24"/>
    </w:rPr>
  </w:style>
  <w:style w:type="paragraph" w:styleId="1d">
    <w:name w:val="toc 1"/>
    <w:basedOn w:val="a"/>
    <w:next w:val="a"/>
    <w:autoRedefine/>
    <w:uiPriority w:val="39"/>
    <w:qFormat/>
    <w:rsid w:val="0043679F"/>
    <w:pPr>
      <w:spacing w:after="0" w:line="240" w:lineRule="auto"/>
    </w:pPr>
    <w:rPr>
      <w:rFonts w:ascii="Times New Roman" w:eastAsia="Times New Roman" w:hAnsi="Times New Roman" w:cs="Times New Roman"/>
      <w:b/>
      <w:bCs/>
      <w:caps/>
      <w:sz w:val="24"/>
      <w:szCs w:val="28"/>
    </w:rPr>
  </w:style>
  <w:style w:type="paragraph" w:customStyle="1" w:styleId="ConsNormal">
    <w:name w:val="ConsNormal"/>
    <w:rsid w:val="0043679F"/>
    <w:pPr>
      <w:widowControl w:val="0"/>
      <w:autoSpaceDE w:val="0"/>
      <w:autoSpaceDN w:val="0"/>
      <w:adjustRightInd w:val="0"/>
      <w:spacing w:after="0" w:line="240" w:lineRule="auto"/>
      <w:ind w:right="19772" w:firstLine="720"/>
    </w:pPr>
    <w:rPr>
      <w:rFonts w:ascii="Arial" w:eastAsia="Times New Roman" w:hAnsi="Arial" w:cs="Times New Roman"/>
      <w:sz w:val="20"/>
      <w:szCs w:val="20"/>
    </w:rPr>
  </w:style>
  <w:style w:type="paragraph" w:customStyle="1" w:styleId="1e">
    <w:name w:val="Стиль1 Знак Знак"/>
    <w:basedOn w:val="a"/>
    <w:rsid w:val="0043679F"/>
    <w:pPr>
      <w:spacing w:after="0" w:line="240" w:lineRule="auto"/>
      <w:jc w:val="both"/>
    </w:pPr>
    <w:rPr>
      <w:rFonts w:ascii="Times New Roman" w:eastAsia="Times New Roman" w:hAnsi="Times New Roman" w:cs="Times New Roman"/>
      <w:sz w:val="24"/>
      <w:szCs w:val="24"/>
    </w:rPr>
  </w:style>
  <w:style w:type="paragraph" w:customStyle="1" w:styleId="1f">
    <w:name w:val="Штамп1"/>
    <w:basedOn w:val="a"/>
    <w:rsid w:val="0043679F"/>
    <w:pPr>
      <w:widowControl w:val="0"/>
      <w:spacing w:after="0" w:line="240" w:lineRule="auto"/>
      <w:jc w:val="center"/>
    </w:pPr>
    <w:rPr>
      <w:rFonts w:ascii="Times New Roman" w:eastAsia="Times New Roman" w:hAnsi="Times New Roman" w:cs="Times New Roman"/>
      <w:sz w:val="24"/>
      <w:szCs w:val="20"/>
    </w:rPr>
  </w:style>
  <w:style w:type="paragraph" w:customStyle="1" w:styleId="bodytext">
    <w:name w:val="body text"/>
    <w:rsid w:val="0043679F"/>
    <w:pPr>
      <w:spacing w:after="0" w:line="240" w:lineRule="auto"/>
      <w:ind w:firstLine="709"/>
      <w:jc w:val="both"/>
    </w:pPr>
    <w:rPr>
      <w:rFonts w:ascii="Times New Roman" w:eastAsia="Times New Roman" w:hAnsi="Times New Roman" w:cs="Times New Roman"/>
      <w:sz w:val="24"/>
      <w:szCs w:val="20"/>
    </w:rPr>
  </w:style>
  <w:style w:type="paragraph" w:customStyle="1" w:styleId="Zagolovoktabl">
    <w:name w:val="Zagolovok tabl"/>
    <w:basedOn w:val="a"/>
    <w:rsid w:val="0043679F"/>
    <w:pPr>
      <w:keepNext/>
      <w:spacing w:before="60" w:after="120" w:line="240" w:lineRule="auto"/>
      <w:jc w:val="center"/>
    </w:pPr>
    <w:rPr>
      <w:rFonts w:ascii="Times New Roman" w:eastAsia="Times New Roman" w:hAnsi="Times New Roman" w:cs="Times New Roman"/>
      <w:b/>
      <w:szCs w:val="20"/>
    </w:rPr>
  </w:style>
  <w:style w:type="paragraph" w:customStyle="1" w:styleId="TablCenter">
    <w:name w:val="Tabl_Center"/>
    <w:basedOn w:val="a"/>
    <w:rsid w:val="0043679F"/>
    <w:pPr>
      <w:keepLines/>
      <w:spacing w:before="20" w:after="20" w:line="216" w:lineRule="auto"/>
      <w:jc w:val="center"/>
    </w:pPr>
    <w:rPr>
      <w:rFonts w:ascii="Times New Roman" w:eastAsia="Times New Roman" w:hAnsi="Times New Roman" w:cs="Times New Roman"/>
      <w:szCs w:val="20"/>
    </w:rPr>
  </w:style>
  <w:style w:type="paragraph" w:styleId="aff4">
    <w:name w:val="footnote text"/>
    <w:aliases w:val="Oaeno niinee Ciae Ciae Ciae Ciae,Oaeno niinee Ciae Ciae Ciae,Текст сноски Знак Знак,Table_Footnote_last Знак,Table_Footnote_last Знак Знак,Table_Footnote_last"/>
    <w:basedOn w:val="a"/>
    <w:link w:val="aff5"/>
    <w:semiHidden/>
    <w:rsid w:val="0043679F"/>
    <w:pPr>
      <w:spacing w:after="0" w:line="240" w:lineRule="auto"/>
    </w:pPr>
    <w:rPr>
      <w:rFonts w:ascii="Times New Roman" w:eastAsia="Times New Roman" w:hAnsi="Times New Roman" w:cs="Times New Roman"/>
      <w:sz w:val="20"/>
      <w:szCs w:val="20"/>
    </w:rPr>
  </w:style>
  <w:style w:type="character" w:customStyle="1" w:styleId="af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
    <w:basedOn w:val="a0"/>
    <w:link w:val="aff4"/>
    <w:semiHidden/>
    <w:rsid w:val="0043679F"/>
    <w:rPr>
      <w:rFonts w:ascii="Times New Roman" w:eastAsia="Times New Roman" w:hAnsi="Times New Roman" w:cs="Times New Roman"/>
      <w:sz w:val="20"/>
      <w:szCs w:val="20"/>
    </w:rPr>
  </w:style>
  <w:style w:type="paragraph" w:customStyle="1" w:styleId="Spisok">
    <w:name w:val="Spisok"/>
    <w:basedOn w:val="bodytext"/>
    <w:rsid w:val="0043679F"/>
    <w:pPr>
      <w:tabs>
        <w:tab w:val="num" w:pos="720"/>
        <w:tab w:val="left" w:pos="993"/>
      </w:tabs>
      <w:ind w:left="720" w:hanging="360"/>
    </w:pPr>
    <w:rPr>
      <w:snapToGrid w:val="0"/>
      <w:spacing w:val="-2"/>
    </w:rPr>
  </w:style>
  <w:style w:type="character" w:customStyle="1" w:styleId="spelle">
    <w:name w:val="spelle"/>
    <w:basedOn w:val="a0"/>
    <w:rsid w:val="0043679F"/>
  </w:style>
  <w:style w:type="paragraph" w:styleId="aff6">
    <w:name w:val="List Bullet"/>
    <w:basedOn w:val="a"/>
    <w:autoRedefine/>
    <w:semiHidden/>
    <w:rsid w:val="0043679F"/>
    <w:pPr>
      <w:tabs>
        <w:tab w:val="num" w:pos="360"/>
      </w:tabs>
      <w:spacing w:after="0" w:line="240" w:lineRule="auto"/>
      <w:ind w:left="360" w:hanging="360"/>
    </w:pPr>
    <w:rPr>
      <w:rFonts w:ascii="Times New Roman" w:eastAsia="Times New Roman" w:hAnsi="Times New Roman" w:cs="Times New Roman"/>
      <w:sz w:val="24"/>
      <w:szCs w:val="24"/>
    </w:rPr>
  </w:style>
  <w:style w:type="character" w:customStyle="1" w:styleId="HTML1">
    <w:name w:val="Стандартный HTML Знак1"/>
    <w:basedOn w:val="a0"/>
    <w:semiHidden/>
    <w:rsid w:val="0043679F"/>
    <w:rPr>
      <w:rFonts w:ascii="Consolas" w:hAnsi="Consolas"/>
    </w:rPr>
  </w:style>
  <w:style w:type="paragraph" w:customStyle="1" w:styleId="--">
    <w:name w:val="обычный- курсив-полужирный"/>
    <w:basedOn w:val="a"/>
    <w:rsid w:val="0043679F"/>
    <w:pPr>
      <w:spacing w:before="120" w:after="120" w:line="240" w:lineRule="auto"/>
      <w:ind w:firstLine="709"/>
      <w:jc w:val="both"/>
    </w:pPr>
    <w:rPr>
      <w:rFonts w:ascii="Times New Roman" w:eastAsia="Times New Roman" w:hAnsi="Times New Roman" w:cs="Times New Roman"/>
      <w:b/>
      <w:i/>
      <w:sz w:val="24"/>
      <w:szCs w:val="24"/>
    </w:rPr>
  </w:style>
  <w:style w:type="paragraph" w:customStyle="1" w:styleId="1f0">
    <w:name w:val="Обычный1"/>
    <w:rsid w:val="0043679F"/>
    <w:pPr>
      <w:spacing w:after="0" w:line="240" w:lineRule="auto"/>
    </w:pPr>
    <w:rPr>
      <w:rFonts w:ascii="Times New Roman" w:eastAsia="Times New Roman" w:hAnsi="Times New Roman" w:cs="Times New Roman"/>
      <w:sz w:val="20"/>
      <w:szCs w:val="20"/>
    </w:rPr>
  </w:style>
  <w:style w:type="paragraph" w:customStyle="1" w:styleId="TablNL">
    <w:name w:val="Tabl_N_L"/>
    <w:basedOn w:val="a"/>
    <w:rsid w:val="0043679F"/>
    <w:pPr>
      <w:tabs>
        <w:tab w:val="left" w:pos="11907"/>
      </w:tabs>
      <w:spacing w:after="0" w:line="360" w:lineRule="auto"/>
      <w:ind w:firstLine="567"/>
      <w:jc w:val="both"/>
    </w:pPr>
    <w:rPr>
      <w:rFonts w:ascii="NTTimes/Cyrillic" w:eastAsia="Times New Roman" w:hAnsi="NTTimes/Cyrillic" w:cs="Times New Roman"/>
      <w:sz w:val="24"/>
      <w:szCs w:val="20"/>
    </w:rPr>
  </w:style>
  <w:style w:type="paragraph" w:customStyle="1" w:styleId="Web">
    <w:name w:val="Обычный (Web)"/>
    <w:basedOn w:val="a"/>
    <w:rsid w:val="0043679F"/>
    <w:pPr>
      <w:spacing w:before="100" w:after="100" w:line="240" w:lineRule="auto"/>
    </w:pPr>
    <w:rPr>
      <w:rFonts w:ascii="Times New Roman" w:eastAsia="Times New Roman" w:hAnsi="Times New Roman" w:cs="Times New Roman"/>
      <w:sz w:val="24"/>
      <w:szCs w:val="20"/>
    </w:rPr>
  </w:style>
  <w:style w:type="paragraph" w:customStyle="1" w:styleId="1f1">
    <w:name w:val="Стиль1"/>
    <w:basedOn w:val="2"/>
    <w:rsid w:val="0043679F"/>
    <w:pPr>
      <w:ind w:left="1080" w:hanging="360"/>
    </w:pPr>
    <w:rPr>
      <w:rFonts w:ascii="Times New Roman" w:hAnsi="Times New Roman"/>
      <w:b/>
      <w:bCs/>
      <w:sz w:val="20"/>
    </w:rPr>
  </w:style>
  <w:style w:type="paragraph" w:customStyle="1" w:styleId="29">
    <w:name w:val="Стиль2"/>
    <w:basedOn w:val="2"/>
    <w:rsid w:val="0043679F"/>
    <w:pPr>
      <w:ind w:left="1080" w:hanging="360"/>
    </w:pPr>
    <w:rPr>
      <w:rFonts w:ascii="Times New Roman" w:hAnsi="Times New Roman"/>
      <w:bCs/>
      <w:sz w:val="20"/>
    </w:rPr>
  </w:style>
  <w:style w:type="paragraph" w:customStyle="1" w:styleId="aff7">
    <w:name w:val="Знак Знак Знак Знак Знак Знак Знак Знак Знак Знак Знак Знак Знак"/>
    <w:basedOn w:val="a"/>
    <w:rsid w:val="0043679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p2">
    <w:name w:val="p2"/>
    <w:basedOn w:val="a"/>
    <w:rsid w:val="0043679F"/>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211">
    <w:name w:val="Основной текст с отступом 21"/>
    <w:basedOn w:val="a"/>
    <w:rsid w:val="0043679F"/>
    <w:pPr>
      <w:suppressAutoHyphens/>
      <w:spacing w:after="0" w:line="240" w:lineRule="auto"/>
      <w:ind w:firstLine="708"/>
      <w:jc w:val="both"/>
    </w:pPr>
    <w:rPr>
      <w:rFonts w:ascii="Times New Roman" w:eastAsia="Times New Roman" w:hAnsi="Times New Roman" w:cs="Lucida Sans Unicode"/>
      <w:sz w:val="28"/>
      <w:szCs w:val="24"/>
      <w:lang w:eastAsia="ar-SA"/>
    </w:rPr>
  </w:style>
  <w:style w:type="paragraph" w:customStyle="1" w:styleId="aff8">
    <w:name w:val="Обычный + по ширине"/>
    <w:basedOn w:val="a"/>
    <w:rsid w:val="0043679F"/>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character" w:customStyle="1" w:styleId="aff9">
    <w:name w:val="Основной текст Знак Знак"/>
    <w:aliases w:val=" Знак Знак Знак, Знак Знак Знак1,Знак Знак Знак,Знак Знак Знак1"/>
    <w:rsid w:val="0043679F"/>
    <w:rPr>
      <w:rFonts w:ascii="Arial" w:hAnsi="Arial"/>
      <w:sz w:val="22"/>
      <w:szCs w:val="22"/>
      <w:lang w:val="ru-RU" w:eastAsia="ru-RU" w:bidi="ar-SA"/>
    </w:rPr>
  </w:style>
  <w:style w:type="character" w:customStyle="1" w:styleId="S1">
    <w:name w:val="S_Обычный в таблице Знак Знак"/>
    <w:rsid w:val="0043679F"/>
    <w:rPr>
      <w:sz w:val="24"/>
      <w:szCs w:val="24"/>
      <w:lang w:val="ru-RU" w:eastAsia="ru-RU" w:bidi="ar-SA"/>
    </w:rPr>
  </w:style>
  <w:style w:type="paragraph" w:styleId="affa">
    <w:name w:val="Block Text"/>
    <w:basedOn w:val="a"/>
    <w:semiHidden/>
    <w:rsid w:val="0043679F"/>
    <w:pPr>
      <w:shd w:val="clear" w:color="auto" w:fill="FFFFFF"/>
      <w:spacing w:after="0"/>
      <w:ind w:left="14" w:right="10" w:firstLine="553"/>
      <w:jc w:val="both"/>
    </w:pPr>
    <w:rPr>
      <w:rFonts w:ascii="Times New Roman" w:eastAsia="Times New Roman" w:hAnsi="Times New Roman" w:cs="Times New Roman"/>
      <w:color w:val="000000"/>
      <w:sz w:val="28"/>
      <w:szCs w:val="24"/>
    </w:rPr>
  </w:style>
  <w:style w:type="paragraph" w:customStyle="1" w:styleId="2a">
    <w:name w:val="Таблица2"/>
    <w:basedOn w:val="a"/>
    <w:autoRedefine/>
    <w:rsid w:val="0043679F"/>
    <w:pPr>
      <w:autoSpaceDE w:val="0"/>
      <w:autoSpaceDN w:val="0"/>
      <w:adjustRightInd w:val="0"/>
      <w:spacing w:after="0" w:line="220" w:lineRule="exact"/>
    </w:pPr>
    <w:rPr>
      <w:rFonts w:ascii="Tahoma" w:eastAsia="Times New Roman" w:hAnsi="Tahoma" w:cs="Tahoma"/>
      <w:sz w:val="20"/>
      <w:szCs w:val="20"/>
    </w:rPr>
  </w:style>
  <w:style w:type="paragraph" w:styleId="affb">
    <w:name w:val="TOC Heading"/>
    <w:basedOn w:val="10"/>
    <w:next w:val="a"/>
    <w:uiPriority w:val="39"/>
    <w:qFormat/>
    <w:rsid w:val="0043679F"/>
    <w:pPr>
      <w:outlineLvl w:val="9"/>
    </w:pPr>
    <w:rPr>
      <w:lang w:eastAsia="en-US"/>
    </w:rPr>
  </w:style>
  <w:style w:type="paragraph" w:styleId="2b">
    <w:name w:val="toc 2"/>
    <w:basedOn w:val="a"/>
    <w:next w:val="a"/>
    <w:autoRedefine/>
    <w:uiPriority w:val="39"/>
    <w:unhideWhenUsed/>
    <w:qFormat/>
    <w:rsid w:val="0043679F"/>
    <w:pPr>
      <w:spacing w:after="100"/>
      <w:ind w:left="220"/>
    </w:pPr>
    <w:rPr>
      <w:rFonts w:ascii="Calibri" w:eastAsia="Times New Roman" w:hAnsi="Calibri" w:cs="Times New Roman"/>
      <w:lang w:eastAsia="en-US"/>
    </w:rPr>
  </w:style>
  <w:style w:type="paragraph" w:styleId="36">
    <w:name w:val="toc 3"/>
    <w:basedOn w:val="a"/>
    <w:next w:val="a"/>
    <w:autoRedefine/>
    <w:uiPriority w:val="39"/>
    <w:unhideWhenUsed/>
    <w:qFormat/>
    <w:rsid w:val="0043679F"/>
    <w:pPr>
      <w:spacing w:after="100"/>
      <w:ind w:left="440"/>
    </w:pPr>
    <w:rPr>
      <w:rFonts w:ascii="Calibri" w:eastAsia="Times New Roman" w:hAnsi="Calibri" w:cs="Times New Roman"/>
      <w:lang w:eastAsia="en-US"/>
    </w:rPr>
  </w:style>
  <w:style w:type="character" w:styleId="affc">
    <w:name w:val="Emphasis"/>
    <w:uiPriority w:val="99"/>
    <w:qFormat/>
    <w:rsid w:val="0043679F"/>
    <w:rPr>
      <w:rFonts w:cs="Times New Roman"/>
      <w:i/>
      <w:iCs/>
    </w:rPr>
  </w:style>
  <w:style w:type="paragraph" w:styleId="affd">
    <w:name w:val="List Number"/>
    <w:basedOn w:val="a"/>
    <w:uiPriority w:val="99"/>
    <w:rsid w:val="0043679F"/>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styleId="affe">
    <w:name w:val="page number"/>
    <w:basedOn w:val="a0"/>
    <w:rsid w:val="0043679F"/>
  </w:style>
  <w:style w:type="character" w:customStyle="1" w:styleId="110">
    <w:name w:val="Знак Знак11"/>
    <w:rsid w:val="0043679F"/>
    <w:rPr>
      <w:rFonts w:ascii="Arial" w:hAnsi="Arial" w:cs="Arial"/>
      <w:sz w:val="22"/>
      <w:szCs w:val="22"/>
    </w:rPr>
  </w:style>
  <w:style w:type="paragraph" w:customStyle="1" w:styleId="Heading">
    <w:name w:val="Heading"/>
    <w:rsid w:val="0043679F"/>
    <w:pPr>
      <w:widowControl w:val="0"/>
      <w:autoSpaceDE w:val="0"/>
      <w:autoSpaceDN w:val="0"/>
      <w:adjustRightInd w:val="0"/>
      <w:spacing w:after="0" w:line="240" w:lineRule="auto"/>
    </w:pPr>
    <w:rPr>
      <w:rFonts w:ascii="Arial" w:eastAsia="Times New Roman" w:hAnsi="Arial" w:cs="Arial"/>
      <w:b/>
      <w:bCs/>
    </w:rPr>
  </w:style>
  <w:style w:type="paragraph" w:styleId="41">
    <w:name w:val="toc 4"/>
    <w:basedOn w:val="a"/>
    <w:next w:val="a"/>
    <w:autoRedefine/>
    <w:uiPriority w:val="39"/>
    <w:rsid w:val="0043679F"/>
    <w:pPr>
      <w:spacing w:after="0" w:line="240" w:lineRule="auto"/>
      <w:ind w:left="720"/>
    </w:pPr>
    <w:rPr>
      <w:rFonts w:ascii="Times New Roman" w:eastAsia="Times New Roman" w:hAnsi="Times New Roman" w:cs="Times New Roman"/>
      <w:sz w:val="24"/>
      <w:szCs w:val="24"/>
    </w:rPr>
  </w:style>
  <w:style w:type="character" w:customStyle="1" w:styleId="afff">
    <w:name w:val="БЛОК Знак"/>
    <w:rsid w:val="0043679F"/>
    <w:rPr>
      <w:rFonts w:ascii="Arial" w:hAnsi="Arial" w:cs="Arial"/>
      <w:b/>
      <w:i/>
      <w:iCs/>
      <w:snapToGrid w:val="0"/>
      <w:color w:val="000000"/>
      <w:sz w:val="32"/>
      <w:lang w:val="ru-RU" w:eastAsia="ru-RU" w:bidi="ar-SA"/>
    </w:rPr>
  </w:style>
  <w:style w:type="paragraph" w:customStyle="1" w:styleId="blacktext">
    <w:name w:val="blacktext"/>
    <w:basedOn w:val="a"/>
    <w:rsid w:val="0043679F"/>
    <w:pPr>
      <w:spacing w:before="100" w:beforeAutospacing="1" w:after="100" w:afterAutospacing="1" w:line="240" w:lineRule="auto"/>
    </w:pPr>
    <w:rPr>
      <w:rFonts w:ascii="Verdana" w:eastAsia="Arial Unicode MS" w:hAnsi="Verdana" w:cs="Arial Unicode MS"/>
      <w:color w:val="003366"/>
      <w:sz w:val="20"/>
      <w:szCs w:val="20"/>
    </w:rPr>
  </w:style>
  <w:style w:type="paragraph" w:customStyle="1" w:styleId="2c">
    <w:name w:val="Знак Знак Знак2 Знак Знак Знак Знак Знак Знак Знак"/>
    <w:basedOn w:val="a"/>
    <w:rsid w:val="0043679F"/>
    <w:pPr>
      <w:spacing w:after="0" w:line="240" w:lineRule="auto"/>
    </w:pPr>
    <w:rPr>
      <w:rFonts w:ascii="Verdana" w:eastAsia="Times New Roman" w:hAnsi="Verdana" w:cs="Verdana"/>
      <w:sz w:val="20"/>
      <w:szCs w:val="20"/>
      <w:lang w:val="en-US" w:eastAsia="en-US"/>
    </w:rPr>
  </w:style>
  <w:style w:type="paragraph" w:customStyle="1" w:styleId="afff0">
    <w:name w:val="Знак Знак Знак Знак Знак Знак Знак"/>
    <w:basedOn w:val="a"/>
    <w:rsid w:val="0043679F"/>
    <w:pPr>
      <w:spacing w:after="160" w:line="240" w:lineRule="exact"/>
    </w:pPr>
    <w:rPr>
      <w:rFonts w:ascii="Verdana" w:eastAsia="Times New Roman" w:hAnsi="Verdana" w:cs="Times New Roman"/>
      <w:sz w:val="20"/>
      <w:szCs w:val="20"/>
      <w:lang w:val="en-US" w:eastAsia="en-US"/>
    </w:rPr>
  </w:style>
  <w:style w:type="paragraph" w:styleId="2d">
    <w:name w:val="List 2"/>
    <w:basedOn w:val="a"/>
    <w:rsid w:val="0043679F"/>
    <w:pPr>
      <w:spacing w:after="0" w:line="240" w:lineRule="auto"/>
      <w:ind w:left="566" w:hanging="283"/>
    </w:pPr>
    <w:rPr>
      <w:rFonts w:ascii="Times New Roman" w:eastAsia="Times New Roman" w:hAnsi="Times New Roman" w:cs="Times New Roman"/>
      <w:sz w:val="24"/>
      <w:szCs w:val="24"/>
    </w:rPr>
  </w:style>
  <w:style w:type="paragraph" w:customStyle="1" w:styleId="xl28">
    <w:name w:val="xl28"/>
    <w:basedOn w:val="a"/>
    <w:rsid w:val="0043679F"/>
    <w:pPr>
      <w:pBdr>
        <w:left w:val="single" w:sz="4" w:space="18" w:color="auto"/>
        <w:right w:val="single" w:sz="4" w:space="0" w:color="auto"/>
      </w:pBdr>
      <w:spacing w:before="100" w:beforeAutospacing="1" w:after="100" w:afterAutospacing="1" w:line="240" w:lineRule="auto"/>
      <w:ind w:firstLineChars="200" w:firstLine="200"/>
    </w:pPr>
    <w:rPr>
      <w:rFonts w:ascii="Times New Roman" w:eastAsia="Arial Unicode MS" w:hAnsi="Times New Roman" w:cs="Times New Roman"/>
    </w:rPr>
  </w:style>
  <w:style w:type="paragraph" w:customStyle="1" w:styleId="xl26">
    <w:name w:val="xl26"/>
    <w:basedOn w:val="a"/>
    <w:rsid w:val="0043679F"/>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rPr>
  </w:style>
  <w:style w:type="paragraph" w:styleId="52">
    <w:name w:val="toc 5"/>
    <w:basedOn w:val="a"/>
    <w:next w:val="a"/>
    <w:autoRedefine/>
    <w:uiPriority w:val="39"/>
    <w:unhideWhenUsed/>
    <w:rsid w:val="0043679F"/>
    <w:pPr>
      <w:spacing w:after="100"/>
      <w:ind w:left="880"/>
    </w:pPr>
    <w:rPr>
      <w:rFonts w:ascii="Calibri" w:eastAsia="Times New Roman" w:hAnsi="Calibri" w:cs="Times New Roman"/>
    </w:rPr>
  </w:style>
  <w:style w:type="paragraph" w:styleId="61">
    <w:name w:val="toc 6"/>
    <w:basedOn w:val="a"/>
    <w:next w:val="a"/>
    <w:autoRedefine/>
    <w:uiPriority w:val="39"/>
    <w:unhideWhenUsed/>
    <w:rsid w:val="0043679F"/>
    <w:pPr>
      <w:spacing w:after="100"/>
      <w:ind w:left="1100"/>
    </w:pPr>
    <w:rPr>
      <w:rFonts w:ascii="Calibri" w:eastAsia="Times New Roman" w:hAnsi="Calibri" w:cs="Times New Roman"/>
    </w:rPr>
  </w:style>
  <w:style w:type="paragraph" w:styleId="72">
    <w:name w:val="toc 7"/>
    <w:basedOn w:val="a"/>
    <w:next w:val="a"/>
    <w:autoRedefine/>
    <w:uiPriority w:val="39"/>
    <w:unhideWhenUsed/>
    <w:rsid w:val="0043679F"/>
    <w:pPr>
      <w:spacing w:after="100"/>
      <w:ind w:left="1320"/>
    </w:pPr>
    <w:rPr>
      <w:rFonts w:ascii="Calibri" w:eastAsia="Times New Roman" w:hAnsi="Calibri" w:cs="Times New Roman"/>
    </w:rPr>
  </w:style>
  <w:style w:type="paragraph" w:styleId="82">
    <w:name w:val="toc 8"/>
    <w:basedOn w:val="a"/>
    <w:next w:val="a"/>
    <w:autoRedefine/>
    <w:uiPriority w:val="39"/>
    <w:unhideWhenUsed/>
    <w:rsid w:val="0043679F"/>
    <w:pPr>
      <w:spacing w:after="100"/>
      <w:ind w:left="1540"/>
    </w:pPr>
    <w:rPr>
      <w:rFonts w:ascii="Calibri" w:eastAsia="Times New Roman" w:hAnsi="Calibri" w:cs="Times New Roman"/>
    </w:rPr>
  </w:style>
  <w:style w:type="paragraph" w:styleId="92">
    <w:name w:val="toc 9"/>
    <w:basedOn w:val="a"/>
    <w:next w:val="a"/>
    <w:autoRedefine/>
    <w:uiPriority w:val="39"/>
    <w:unhideWhenUsed/>
    <w:rsid w:val="0043679F"/>
    <w:pPr>
      <w:spacing w:after="100"/>
      <w:ind w:left="176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326594605">
      <w:bodyDiv w:val="1"/>
      <w:marLeft w:val="0"/>
      <w:marRight w:val="0"/>
      <w:marTop w:val="0"/>
      <w:marBottom w:val="0"/>
      <w:divBdr>
        <w:top w:val="none" w:sz="0" w:space="0" w:color="auto"/>
        <w:left w:val="none" w:sz="0" w:space="0" w:color="auto"/>
        <w:bottom w:val="none" w:sz="0" w:space="0" w:color="auto"/>
        <w:right w:val="none" w:sz="0" w:space="0" w:color="auto"/>
      </w:divBdr>
    </w:div>
    <w:div w:id="1092629958">
      <w:bodyDiv w:val="1"/>
      <w:marLeft w:val="0"/>
      <w:marRight w:val="0"/>
      <w:marTop w:val="0"/>
      <w:marBottom w:val="0"/>
      <w:divBdr>
        <w:top w:val="none" w:sz="0" w:space="0" w:color="auto"/>
        <w:left w:val="none" w:sz="0" w:space="0" w:color="auto"/>
        <w:bottom w:val="none" w:sz="0" w:space="0" w:color="auto"/>
        <w:right w:val="none" w:sz="0" w:space="0" w:color="auto"/>
      </w:divBdr>
    </w:div>
    <w:div w:id="132520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18"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26"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39"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3" Type="http://schemas.openxmlformats.org/officeDocument/2006/relationships/settings" Target="settings.xml"/><Relationship Id="rId21"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34"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17"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25"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33"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38"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20"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29"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24"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32"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37"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40" Type="http://schemas.openxmlformats.org/officeDocument/2006/relationships/image" Target="media/image3.jpe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23"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28"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36"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10"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19"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31"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14"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22"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27"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30"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35" Type="http://schemas.openxmlformats.org/officeDocument/2006/relationships/hyperlink" Target="file:///C:\Users\&#1088;&#1072;&#1081;&#1089;&#1086;&#1074;&#1077;&#1090;\Desktop\&#1075;&#1077;&#1085;&#1087;&#1083;&#1072;&#1085;&#1099;%20&#1076;&#1083;&#1103;%20&#1089;&#1072;&#1081;&#1090;&#1072;\&#1043;&#1077;&#1085;&#1087;&#1083;&#1072;&#1085;%20&#1058;&#1077;&#1083;&#1077;&#1094;\&#1058;&#1086;&#1084;%20I%20&#1055;&#1086;&#1083;&#1086;&#1078;&#1077;&#1085;&#1080;&#1103;%20&#1086;%20&#1090;&#1077;&#1088;&#1088;&#1080;&#1090;_&#1087;&#1083;&#1072;&#1085;&#1080;&#1088;&#1086;&#1074;&#1072;&#1085;&#1080;&#1080;%20&#1058;&#1077;&#1083;&#1077;&#1094;&#1082;&#1086;&#1075;&#1086;%20C&#1055;(1).doc" TargetMode="External"/><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58829</Words>
  <Characters>335328</Characters>
  <Application>Microsoft Office Word</Application>
  <DocSecurity>0</DocSecurity>
  <Lines>2794</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райсовет</cp:lastModifiedBy>
  <cp:revision>17</cp:revision>
  <cp:lastPrinted>2017-12-27T07:55:00Z</cp:lastPrinted>
  <dcterms:created xsi:type="dcterms:W3CDTF">2017-12-21T05:53:00Z</dcterms:created>
  <dcterms:modified xsi:type="dcterms:W3CDTF">2018-05-04T12:13:00Z</dcterms:modified>
</cp:coreProperties>
</file>