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E5" w:rsidRPr="00DF0080" w:rsidRDefault="00BC02E5" w:rsidP="00BC02E5">
      <w:pPr>
        <w:jc w:val="center"/>
        <w:rPr>
          <w:b/>
          <w:sz w:val="28"/>
          <w:szCs w:val="28"/>
        </w:rPr>
      </w:pPr>
      <w:r w:rsidRPr="00DF0080">
        <w:rPr>
          <w:b/>
          <w:sz w:val="28"/>
          <w:szCs w:val="28"/>
        </w:rPr>
        <w:t>РОССИЙСКАЯ ФЕДЕРАЦИЯ</w:t>
      </w:r>
    </w:p>
    <w:p w:rsidR="00BC02E5" w:rsidRPr="00DF0080" w:rsidRDefault="00BC02E5" w:rsidP="00BC02E5">
      <w:pPr>
        <w:jc w:val="center"/>
        <w:rPr>
          <w:b/>
          <w:sz w:val="28"/>
          <w:szCs w:val="28"/>
        </w:rPr>
      </w:pPr>
      <w:r w:rsidRPr="00DF0080">
        <w:rPr>
          <w:b/>
          <w:sz w:val="28"/>
          <w:szCs w:val="28"/>
        </w:rPr>
        <w:t>БРЯНСКАЯ ОБЛАСТЬ ТРУБЧЕВСКИЙ РАЙОН</w:t>
      </w:r>
    </w:p>
    <w:p w:rsidR="00BC02E5" w:rsidRPr="00DF0080" w:rsidRDefault="00BC02E5" w:rsidP="00BC02E5">
      <w:pPr>
        <w:jc w:val="center"/>
        <w:rPr>
          <w:b/>
          <w:sz w:val="28"/>
          <w:szCs w:val="28"/>
        </w:rPr>
      </w:pPr>
      <w:r w:rsidRPr="00DF0080">
        <w:rPr>
          <w:b/>
          <w:sz w:val="28"/>
          <w:szCs w:val="28"/>
        </w:rPr>
        <w:t>СЕМЯЧКОВСКИЙ СЕЛЬСКИЙ СОВЕТ НАРОДНЫХ ДЕПУТАТОВ</w:t>
      </w:r>
    </w:p>
    <w:p w:rsidR="00BC02E5" w:rsidRDefault="00BC02E5" w:rsidP="00BC02E5">
      <w:pPr>
        <w:tabs>
          <w:tab w:val="left" w:pos="-426"/>
          <w:tab w:val="left" w:pos="284"/>
        </w:tabs>
        <w:spacing w:before="120"/>
        <w:jc w:val="center"/>
        <w:rPr>
          <w:b/>
          <w:spacing w:val="60"/>
        </w:rPr>
      </w:pPr>
      <w:r>
        <w:rPr>
          <w:b/>
          <w:spacing w:val="60"/>
          <w:sz w:val="48"/>
          <w:szCs w:val="48"/>
        </w:rPr>
        <w:t>РЕШЕНИЕ</w:t>
      </w:r>
    </w:p>
    <w:p w:rsidR="00BC02E5" w:rsidRPr="00025452" w:rsidRDefault="00BC02E5" w:rsidP="00BC02E5">
      <w:pPr>
        <w:jc w:val="center"/>
        <w:rPr>
          <w:sz w:val="28"/>
          <w:szCs w:val="28"/>
        </w:rPr>
      </w:pPr>
    </w:p>
    <w:p w:rsidR="00BC02E5" w:rsidRPr="00025452" w:rsidRDefault="00F16610" w:rsidP="00BC0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C02E5" w:rsidRPr="0005617E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марта</w:t>
      </w:r>
      <w:r w:rsidR="00BC02E5" w:rsidRPr="0005617E">
        <w:rPr>
          <w:b/>
          <w:sz w:val="28"/>
          <w:szCs w:val="28"/>
        </w:rPr>
        <w:t xml:space="preserve"> 2024 года № 4-</w:t>
      </w:r>
      <w:r>
        <w:rPr>
          <w:b/>
          <w:sz w:val="28"/>
          <w:szCs w:val="28"/>
        </w:rPr>
        <w:t>166</w:t>
      </w:r>
    </w:p>
    <w:p w:rsidR="00BC02E5" w:rsidRPr="00025452" w:rsidRDefault="00BC02E5" w:rsidP="00BC02E5">
      <w:pPr>
        <w:pStyle w:val="ConsPlusTitle"/>
        <w:jc w:val="center"/>
        <w:rPr>
          <w:b w:val="0"/>
          <w:bCs w:val="0"/>
        </w:rPr>
      </w:pPr>
    </w:p>
    <w:p w:rsidR="00F16610" w:rsidRPr="008F6F76" w:rsidRDefault="00F16610" w:rsidP="00F16610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  <w:bookmarkStart w:id="0" w:name="_Hlk126228137"/>
      <w:r>
        <w:rPr>
          <w:b/>
          <w:bCs/>
          <w:sz w:val="28"/>
          <w:szCs w:val="28"/>
        </w:rPr>
        <w:t xml:space="preserve">О </w:t>
      </w:r>
      <w:r w:rsidRPr="008F6F76">
        <w:rPr>
          <w:b/>
          <w:bCs/>
          <w:sz w:val="28"/>
          <w:szCs w:val="28"/>
        </w:rPr>
        <w:t>переда</w:t>
      </w:r>
      <w:r>
        <w:rPr>
          <w:b/>
          <w:bCs/>
          <w:sz w:val="28"/>
          <w:szCs w:val="28"/>
        </w:rPr>
        <w:t xml:space="preserve">че </w:t>
      </w:r>
      <w:r w:rsidRPr="008F6F76">
        <w:rPr>
          <w:b/>
          <w:bCs/>
          <w:sz w:val="28"/>
          <w:szCs w:val="28"/>
        </w:rPr>
        <w:t xml:space="preserve">из собственности </w:t>
      </w:r>
      <w:r>
        <w:rPr>
          <w:b/>
          <w:bCs/>
          <w:sz w:val="28"/>
          <w:szCs w:val="28"/>
        </w:rPr>
        <w:t xml:space="preserve">Семячковского сельского поселения </w:t>
      </w:r>
      <w:r w:rsidRPr="008F6F76">
        <w:rPr>
          <w:b/>
          <w:bCs/>
          <w:sz w:val="28"/>
          <w:szCs w:val="28"/>
        </w:rPr>
        <w:t>Трубчевско</w:t>
      </w:r>
      <w:r>
        <w:rPr>
          <w:b/>
          <w:bCs/>
          <w:sz w:val="28"/>
          <w:szCs w:val="28"/>
        </w:rPr>
        <w:t xml:space="preserve">го муниципального района Брянской области в собственность </w:t>
      </w:r>
      <w:r w:rsidRPr="00A5093E">
        <w:rPr>
          <w:b/>
          <w:bCs/>
          <w:sz w:val="28"/>
          <w:szCs w:val="28"/>
        </w:rPr>
        <w:t>Трубчевск</w:t>
      </w:r>
      <w:r>
        <w:rPr>
          <w:b/>
          <w:bCs/>
          <w:sz w:val="28"/>
          <w:szCs w:val="28"/>
        </w:rPr>
        <w:t>ого</w:t>
      </w:r>
      <w:r w:rsidRPr="00A5093E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A5093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A5093E">
        <w:rPr>
          <w:b/>
          <w:bCs/>
          <w:sz w:val="28"/>
          <w:szCs w:val="28"/>
        </w:rPr>
        <w:t xml:space="preserve"> Брянской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9A7ACC">
        <w:rPr>
          <w:b/>
          <w:bCs/>
          <w:sz w:val="28"/>
          <w:szCs w:val="28"/>
        </w:rPr>
        <w:t>автомобильных дорог местного значения</w:t>
      </w:r>
    </w:p>
    <w:bookmarkEnd w:id="0"/>
    <w:p w:rsidR="00F16610" w:rsidRPr="008F6F76" w:rsidRDefault="00F16610" w:rsidP="00F16610">
      <w:pPr>
        <w:pStyle w:val="f"/>
        <w:tabs>
          <w:tab w:val="left" w:pos="709"/>
        </w:tabs>
        <w:spacing w:before="0" w:after="0"/>
        <w:jc w:val="center"/>
        <w:rPr>
          <w:b/>
          <w:bCs/>
          <w:sz w:val="28"/>
          <w:szCs w:val="28"/>
        </w:rPr>
      </w:pPr>
    </w:p>
    <w:p w:rsidR="00F16610" w:rsidRPr="00606CA1" w:rsidRDefault="00F16610" w:rsidP="00F16610">
      <w:pPr>
        <w:pStyle w:val="f"/>
        <w:tabs>
          <w:tab w:val="left" w:pos="709"/>
        </w:tabs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8F6F76">
        <w:rPr>
          <w:sz w:val="28"/>
          <w:szCs w:val="28"/>
        </w:rPr>
        <w:t xml:space="preserve"> Федеральным законом от 06.10.2003 </w:t>
      </w:r>
      <w:r>
        <w:rPr>
          <w:sz w:val="28"/>
          <w:szCs w:val="28"/>
        </w:rPr>
        <w:t xml:space="preserve">№ </w:t>
      </w:r>
      <w:r w:rsidRPr="008F6F76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Брянской области от 22.06.2015 № 44-З «О разграничении имущества, находящегося в муниципальной собственности, между муниципальными образованиями в связи с изменением перечня вопросов местного значения сельских поселений в Брянской области»,</w:t>
      </w:r>
      <w:r w:rsidRPr="008F6F76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Семячковского сельского поселения Трубчевского муниципального района Брянской области в новой редакции</w:t>
      </w:r>
      <w:r w:rsidRPr="008F6F76">
        <w:rPr>
          <w:sz w:val="28"/>
          <w:szCs w:val="28"/>
        </w:rPr>
        <w:t xml:space="preserve">, </w:t>
      </w:r>
      <w:r w:rsidRPr="00606CA1">
        <w:rPr>
          <w:color w:val="000000"/>
          <w:sz w:val="28"/>
          <w:szCs w:val="28"/>
        </w:rPr>
        <w:t>Семячковский сельский Совет народных депутатов</w:t>
      </w:r>
    </w:p>
    <w:p w:rsidR="00F16610" w:rsidRPr="00606CA1" w:rsidRDefault="00F16610" w:rsidP="00F16610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06CA1">
        <w:rPr>
          <w:color w:val="000000"/>
          <w:sz w:val="28"/>
          <w:szCs w:val="28"/>
        </w:rPr>
        <w:t>решил:</w:t>
      </w:r>
    </w:p>
    <w:p w:rsidR="00F16610" w:rsidRPr="00F16610" w:rsidRDefault="00F16610" w:rsidP="00F16610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606CA1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4017D9">
        <w:rPr>
          <w:sz w:val="28"/>
          <w:szCs w:val="28"/>
        </w:rPr>
        <w:t>ереда</w:t>
      </w:r>
      <w:r>
        <w:rPr>
          <w:sz w:val="28"/>
          <w:szCs w:val="28"/>
        </w:rPr>
        <w:t>ть</w:t>
      </w:r>
      <w:r w:rsidRPr="004017D9">
        <w:rPr>
          <w:sz w:val="28"/>
          <w:szCs w:val="28"/>
        </w:rPr>
        <w:t xml:space="preserve"> из собственности Семячковского сельского поселения Трубчевского муниципального </w:t>
      </w:r>
      <w:r w:rsidRPr="00F16610">
        <w:rPr>
          <w:sz w:val="28"/>
          <w:szCs w:val="28"/>
        </w:rPr>
        <w:t>района Брянской области в собственность Трубчевского муниципального района Брянской области автомобильные дороги местного значения согласно прилагаемому к настоящему решению перечню.</w:t>
      </w:r>
    </w:p>
    <w:p w:rsidR="00F16610" w:rsidRPr="00F16610" w:rsidRDefault="00F16610" w:rsidP="00F16610">
      <w:pPr>
        <w:autoSpaceDE w:val="0"/>
        <w:spacing w:before="120"/>
        <w:ind w:firstLine="709"/>
        <w:jc w:val="both"/>
        <w:rPr>
          <w:sz w:val="28"/>
          <w:szCs w:val="28"/>
        </w:rPr>
      </w:pPr>
      <w:r w:rsidRPr="00F16610">
        <w:rPr>
          <w:sz w:val="28"/>
          <w:szCs w:val="28"/>
        </w:rPr>
        <w:t>2. Семячковской сельской администрации Трубчевского района Брянской области обеспечить передачу вышеуказанного недвижимого имущества по акту приема-передачи.</w:t>
      </w:r>
    </w:p>
    <w:p w:rsidR="00F16610" w:rsidRPr="00F16610" w:rsidRDefault="00F16610" w:rsidP="00F16610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F16610">
        <w:rPr>
          <w:sz w:val="28"/>
          <w:szCs w:val="28"/>
        </w:rPr>
        <w:t>3. Отменить решение Семячковс</w:t>
      </w:r>
      <w:r w:rsidR="00D952F3">
        <w:rPr>
          <w:sz w:val="28"/>
          <w:szCs w:val="28"/>
        </w:rPr>
        <w:t>к</w:t>
      </w:r>
      <w:r w:rsidRPr="00F16610">
        <w:rPr>
          <w:sz w:val="28"/>
          <w:szCs w:val="28"/>
        </w:rPr>
        <w:t>ого сельского Совета народных депутатов от 16.02.2024 № 4-164 «</w:t>
      </w:r>
      <w:r w:rsidRPr="00F1661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16610">
        <w:rPr>
          <w:bCs/>
          <w:sz w:val="28"/>
          <w:szCs w:val="28"/>
        </w:rPr>
        <w:t>передаче из собственности Семячковского сельского поселения</w:t>
      </w:r>
      <w:r>
        <w:rPr>
          <w:bCs/>
          <w:sz w:val="28"/>
          <w:szCs w:val="28"/>
        </w:rPr>
        <w:t xml:space="preserve"> </w:t>
      </w:r>
      <w:r w:rsidRPr="00F16610">
        <w:rPr>
          <w:bCs/>
          <w:sz w:val="28"/>
          <w:szCs w:val="28"/>
        </w:rPr>
        <w:t xml:space="preserve">Трубчевского муниципального района Брянской области </w:t>
      </w:r>
      <w:r>
        <w:rPr>
          <w:bCs/>
          <w:sz w:val="28"/>
          <w:szCs w:val="28"/>
        </w:rPr>
        <w:br/>
      </w:r>
      <w:r w:rsidRPr="00F16610">
        <w:rPr>
          <w:bCs/>
          <w:sz w:val="28"/>
          <w:szCs w:val="28"/>
        </w:rPr>
        <w:t>в собственность Трубчевского муниципального района Брянской области</w:t>
      </w:r>
      <w:r>
        <w:rPr>
          <w:bCs/>
          <w:sz w:val="28"/>
          <w:szCs w:val="28"/>
        </w:rPr>
        <w:t xml:space="preserve"> </w:t>
      </w:r>
      <w:r w:rsidRPr="00F16610">
        <w:rPr>
          <w:bCs/>
          <w:sz w:val="28"/>
          <w:szCs w:val="28"/>
        </w:rPr>
        <w:t>автомобильных дорог местного значения</w:t>
      </w:r>
      <w:r>
        <w:rPr>
          <w:bCs/>
          <w:sz w:val="28"/>
          <w:szCs w:val="28"/>
        </w:rPr>
        <w:t>».</w:t>
      </w:r>
    </w:p>
    <w:p w:rsidR="00F16610" w:rsidRPr="00606CA1" w:rsidRDefault="00F16610" w:rsidP="00F16610">
      <w:pPr>
        <w:autoSpaceDE w:val="0"/>
        <w:spacing w:before="120"/>
        <w:ind w:firstLine="709"/>
        <w:jc w:val="both"/>
        <w:rPr>
          <w:sz w:val="28"/>
          <w:szCs w:val="28"/>
        </w:rPr>
      </w:pPr>
      <w:r w:rsidRPr="00F16610">
        <w:rPr>
          <w:sz w:val="28"/>
          <w:szCs w:val="28"/>
        </w:rPr>
        <w:t>4. Настоящее реше</w:t>
      </w:r>
      <w:r w:rsidRPr="00A5093E">
        <w:rPr>
          <w:sz w:val="28"/>
          <w:szCs w:val="28"/>
        </w:rPr>
        <w:t>ние подлежит официальному опубликованию и размещению на официальном сайте Трубчевского муниципального района (www.trubrayon.ru) на странице «С</w:t>
      </w:r>
      <w:r>
        <w:rPr>
          <w:sz w:val="28"/>
          <w:szCs w:val="28"/>
        </w:rPr>
        <w:t>емячковское сельское поселение».</w:t>
      </w:r>
    </w:p>
    <w:p w:rsidR="00F16610" w:rsidRPr="00606CA1" w:rsidRDefault="00F16610" w:rsidP="00F16610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6CA1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опубликован</w:t>
      </w:r>
      <w:r w:rsidRPr="00606CA1">
        <w:rPr>
          <w:sz w:val="28"/>
          <w:szCs w:val="28"/>
        </w:rPr>
        <w:t>ия.</w:t>
      </w:r>
    </w:p>
    <w:p w:rsidR="00F16610" w:rsidRPr="00606CA1" w:rsidRDefault="00F16610" w:rsidP="00F16610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606CA1">
        <w:rPr>
          <w:sz w:val="28"/>
          <w:szCs w:val="28"/>
        </w:rPr>
        <w:t>Контроль за исполнением настоящего решения возложить на постоянную комиссию Семячковского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природопользованию.</w:t>
      </w:r>
    </w:p>
    <w:p w:rsidR="00F16610" w:rsidRDefault="00F16610" w:rsidP="00F16610">
      <w:pPr>
        <w:autoSpaceDE w:val="0"/>
        <w:jc w:val="both"/>
        <w:rPr>
          <w:sz w:val="28"/>
          <w:szCs w:val="28"/>
        </w:rPr>
      </w:pPr>
    </w:p>
    <w:p w:rsidR="00F16610" w:rsidRPr="00925CD4" w:rsidRDefault="00F16610" w:rsidP="00F16610">
      <w:pPr>
        <w:autoSpaceDE w:val="0"/>
        <w:jc w:val="both"/>
        <w:rPr>
          <w:sz w:val="28"/>
          <w:szCs w:val="28"/>
        </w:rPr>
      </w:pPr>
    </w:p>
    <w:p w:rsidR="00A84507" w:rsidRDefault="00F16610" w:rsidP="00F16610">
      <w:pPr>
        <w:autoSpaceDE w:val="0"/>
        <w:rPr>
          <w:sz w:val="28"/>
          <w:szCs w:val="28"/>
        </w:rPr>
      </w:pPr>
      <w:r w:rsidRPr="00925CD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25CD4">
        <w:rPr>
          <w:sz w:val="28"/>
          <w:szCs w:val="28"/>
        </w:rPr>
        <w:t xml:space="preserve"> Семячковского сельского поселения </w:t>
      </w:r>
      <w:r>
        <w:rPr>
          <w:sz w:val="28"/>
          <w:szCs w:val="28"/>
        </w:rPr>
        <w:t xml:space="preserve">                                        </w:t>
      </w:r>
      <w:r w:rsidRPr="00925CD4">
        <w:rPr>
          <w:sz w:val="28"/>
          <w:szCs w:val="28"/>
        </w:rPr>
        <w:t>В.И. Самородов</w:t>
      </w:r>
    </w:p>
    <w:p w:rsidR="00A84507" w:rsidRDefault="00A845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6610" w:rsidRDefault="00F16610" w:rsidP="00F166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84507">
        <w:rPr>
          <w:sz w:val="28"/>
          <w:szCs w:val="28"/>
        </w:rPr>
        <w:t xml:space="preserve"> </w:t>
      </w:r>
    </w:p>
    <w:p w:rsidR="00F16610" w:rsidRDefault="00F16610" w:rsidP="00F1661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Семячковского сельского</w:t>
      </w:r>
      <w:r w:rsidR="00A84507">
        <w:rPr>
          <w:sz w:val="28"/>
          <w:szCs w:val="28"/>
        </w:rPr>
        <w:t xml:space="preserve"> </w:t>
      </w:r>
    </w:p>
    <w:p w:rsidR="00F16610" w:rsidRDefault="00F16610" w:rsidP="00F166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F16610" w:rsidRDefault="00A84507" w:rsidP="00F1661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F16610">
        <w:rPr>
          <w:sz w:val="28"/>
          <w:szCs w:val="28"/>
        </w:rPr>
        <w:t>6.0</w:t>
      </w:r>
      <w:r>
        <w:rPr>
          <w:sz w:val="28"/>
          <w:szCs w:val="28"/>
        </w:rPr>
        <w:t>3.2024 № 4-166</w:t>
      </w:r>
    </w:p>
    <w:p w:rsidR="00F16610" w:rsidRDefault="00F16610" w:rsidP="00F16610">
      <w:pPr>
        <w:jc w:val="center"/>
        <w:rPr>
          <w:sz w:val="28"/>
          <w:szCs w:val="28"/>
        </w:rPr>
      </w:pPr>
    </w:p>
    <w:p w:rsidR="00F16610" w:rsidRPr="00136F46" w:rsidRDefault="00F16610" w:rsidP="00F16610">
      <w:pPr>
        <w:jc w:val="center"/>
        <w:rPr>
          <w:sz w:val="28"/>
          <w:szCs w:val="28"/>
        </w:rPr>
      </w:pPr>
      <w:r w:rsidRPr="00136F46">
        <w:rPr>
          <w:sz w:val="28"/>
          <w:szCs w:val="28"/>
        </w:rPr>
        <w:t>ПЕРЕЧЕНЬ</w:t>
      </w:r>
    </w:p>
    <w:p w:rsidR="00F16610" w:rsidRPr="00136F46" w:rsidRDefault="00F16610" w:rsidP="00F16610">
      <w:pPr>
        <w:spacing w:after="120"/>
        <w:jc w:val="center"/>
        <w:rPr>
          <w:sz w:val="28"/>
          <w:szCs w:val="28"/>
        </w:rPr>
      </w:pPr>
      <w:r w:rsidRPr="00136F46">
        <w:rPr>
          <w:sz w:val="28"/>
          <w:szCs w:val="28"/>
        </w:rPr>
        <w:t>автомобильных дорог местного значения, передаваем</w:t>
      </w:r>
      <w:r>
        <w:rPr>
          <w:sz w:val="28"/>
          <w:szCs w:val="28"/>
        </w:rPr>
        <w:t>ых</w:t>
      </w:r>
      <w:r w:rsidRPr="00136F46">
        <w:rPr>
          <w:sz w:val="28"/>
          <w:szCs w:val="28"/>
        </w:rPr>
        <w:t xml:space="preserve"> из собственности </w:t>
      </w:r>
      <w:r>
        <w:rPr>
          <w:sz w:val="28"/>
          <w:szCs w:val="28"/>
        </w:rPr>
        <w:br/>
      </w:r>
      <w:r w:rsidRPr="00136F46">
        <w:rPr>
          <w:sz w:val="28"/>
          <w:szCs w:val="28"/>
        </w:rPr>
        <w:t>Семячковско</w:t>
      </w:r>
      <w:r>
        <w:rPr>
          <w:sz w:val="28"/>
          <w:szCs w:val="28"/>
        </w:rPr>
        <w:t>го</w:t>
      </w:r>
      <w:r w:rsidRPr="00136F4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36F46">
        <w:rPr>
          <w:sz w:val="28"/>
          <w:szCs w:val="28"/>
        </w:rPr>
        <w:t xml:space="preserve"> поселение Трубчевского муниципального района Брянской области в собственность Трубчевск</w:t>
      </w:r>
      <w:r>
        <w:rPr>
          <w:sz w:val="28"/>
          <w:szCs w:val="28"/>
        </w:rPr>
        <w:t>ого</w:t>
      </w:r>
      <w:r w:rsidRPr="00136F4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36F4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36F46">
        <w:rPr>
          <w:sz w:val="28"/>
          <w:szCs w:val="28"/>
        </w:rPr>
        <w:t xml:space="preserve"> Брянской области</w:t>
      </w:r>
    </w:p>
    <w:tbl>
      <w:tblPr>
        <w:tblStyle w:val="a9"/>
        <w:tblW w:w="0" w:type="auto"/>
        <w:tblLayout w:type="fixed"/>
        <w:tblLook w:val="04A0"/>
      </w:tblPr>
      <w:tblGrid>
        <w:gridCol w:w="630"/>
        <w:gridCol w:w="1179"/>
        <w:gridCol w:w="1943"/>
        <w:gridCol w:w="1624"/>
        <w:gridCol w:w="1111"/>
        <w:gridCol w:w="1173"/>
        <w:gridCol w:w="1082"/>
        <w:gridCol w:w="1102"/>
      </w:tblGrid>
      <w:tr w:rsidR="00F16610" w:rsidRPr="00136F46" w:rsidTr="007F7A10">
        <w:tc>
          <w:tcPr>
            <w:tcW w:w="630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 w:rsidRPr="00136F46">
              <w:rPr>
                <w:sz w:val="28"/>
                <w:szCs w:val="28"/>
              </w:rPr>
              <w:t>№п/п</w:t>
            </w:r>
          </w:p>
        </w:tc>
        <w:tc>
          <w:tcPr>
            <w:tcW w:w="1179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 w:rsidRPr="00136F46">
              <w:rPr>
                <w:sz w:val="28"/>
                <w:szCs w:val="28"/>
              </w:rPr>
              <w:t>Наименов</w:t>
            </w:r>
            <w:r>
              <w:rPr>
                <w:sz w:val="28"/>
                <w:szCs w:val="28"/>
              </w:rPr>
              <w:t>а</w:t>
            </w:r>
            <w:r w:rsidRPr="00136F46">
              <w:rPr>
                <w:sz w:val="28"/>
                <w:szCs w:val="28"/>
              </w:rPr>
              <w:t>ние</w:t>
            </w:r>
          </w:p>
        </w:tc>
        <w:tc>
          <w:tcPr>
            <w:tcW w:w="1943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br/>
              <w:t xml:space="preserve">(местонахождение) </w:t>
            </w:r>
            <w:r>
              <w:rPr>
                <w:sz w:val="28"/>
                <w:szCs w:val="28"/>
              </w:rPr>
              <w:br/>
              <w:t>объекта</w:t>
            </w:r>
          </w:p>
        </w:tc>
        <w:tc>
          <w:tcPr>
            <w:tcW w:w="1624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</w:t>
            </w:r>
            <w:r>
              <w:rPr>
                <w:sz w:val="28"/>
                <w:szCs w:val="28"/>
              </w:rPr>
              <w:br/>
              <w:t>характеристики</w:t>
            </w:r>
          </w:p>
        </w:tc>
        <w:tc>
          <w:tcPr>
            <w:tcW w:w="1111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173" w:type="dxa"/>
          </w:tcPr>
          <w:p w:rsidR="00F16610" w:rsidRPr="00136F46" w:rsidRDefault="00F16610" w:rsidP="007F7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 на 14.02.2024г., руб.</w:t>
            </w:r>
          </w:p>
        </w:tc>
        <w:tc>
          <w:tcPr>
            <w:tcW w:w="1082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 на 14.02.2024г., руб.</w:t>
            </w:r>
          </w:p>
        </w:tc>
        <w:tc>
          <w:tcPr>
            <w:tcW w:w="1102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 на 14.02.2024г., руб.</w:t>
            </w:r>
          </w:p>
        </w:tc>
      </w:tr>
      <w:tr w:rsidR="00F16610" w:rsidRPr="00136F46" w:rsidTr="007F7A10">
        <w:tc>
          <w:tcPr>
            <w:tcW w:w="630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943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Брянская область, Трубчевский муниципальный район, Семячковское сельское поселение</w:t>
            </w:r>
          </w:p>
        </w:tc>
        <w:tc>
          <w:tcPr>
            <w:tcW w:w="1624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2330 метров, </w:t>
            </w:r>
            <w:r>
              <w:rPr>
                <w:sz w:val="28"/>
                <w:szCs w:val="28"/>
              </w:rPr>
              <w:br/>
              <w:t>кадастровый номер 32:26:0000000:890</w:t>
            </w:r>
          </w:p>
        </w:tc>
        <w:tc>
          <w:tcPr>
            <w:tcW w:w="1111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1085100002</w:t>
            </w:r>
          </w:p>
        </w:tc>
        <w:tc>
          <w:tcPr>
            <w:tcW w:w="1173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1 463 848,04</w:t>
            </w:r>
          </w:p>
        </w:tc>
        <w:tc>
          <w:tcPr>
            <w:tcW w:w="1082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1 463 848,04</w:t>
            </w:r>
          </w:p>
        </w:tc>
        <w:tc>
          <w:tcPr>
            <w:tcW w:w="1102" w:type="dxa"/>
          </w:tcPr>
          <w:p w:rsidR="00F16610" w:rsidRPr="00136F46" w:rsidRDefault="00F16610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1 463 848,04</w:t>
            </w:r>
          </w:p>
        </w:tc>
      </w:tr>
      <w:tr w:rsidR="004E31C3" w:rsidRPr="00136F46" w:rsidTr="007F7A10">
        <w:tc>
          <w:tcPr>
            <w:tcW w:w="630" w:type="dxa"/>
          </w:tcPr>
          <w:p w:rsidR="004E31C3" w:rsidRPr="00136F46" w:rsidRDefault="004E31C3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4E31C3" w:rsidRPr="00136F46" w:rsidRDefault="004E31C3" w:rsidP="007F7A10">
            <w:pPr>
              <w:jc w:val="center"/>
              <w:rPr>
                <w:sz w:val="28"/>
                <w:szCs w:val="28"/>
              </w:rPr>
            </w:pPr>
            <w:r w:rsidRPr="000F182C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943" w:type="dxa"/>
          </w:tcPr>
          <w:p w:rsidR="004E31C3" w:rsidRPr="00136F46" w:rsidRDefault="004E31C3" w:rsidP="007F7A10">
            <w:pPr>
              <w:jc w:val="center"/>
              <w:rPr>
                <w:sz w:val="28"/>
                <w:szCs w:val="28"/>
              </w:rPr>
            </w:pPr>
            <w:r w:rsidRPr="000F182C">
              <w:rPr>
                <w:sz w:val="28"/>
                <w:szCs w:val="28"/>
              </w:rPr>
              <w:t>Российская Федерация, Брянская область, Трубчевский муниципальный район, Семячковское сельское поселение</w:t>
            </w:r>
          </w:p>
        </w:tc>
        <w:tc>
          <w:tcPr>
            <w:tcW w:w="1624" w:type="dxa"/>
          </w:tcPr>
          <w:p w:rsidR="004E31C3" w:rsidRPr="00136F46" w:rsidRDefault="004E31C3" w:rsidP="007F7A10">
            <w:pPr>
              <w:jc w:val="center"/>
              <w:rPr>
                <w:sz w:val="28"/>
                <w:szCs w:val="28"/>
              </w:rPr>
            </w:pPr>
            <w:r w:rsidRPr="000F182C">
              <w:rPr>
                <w:sz w:val="28"/>
                <w:szCs w:val="28"/>
              </w:rPr>
              <w:t>протяжен-ность</w:t>
            </w:r>
            <w:r>
              <w:rPr>
                <w:sz w:val="28"/>
                <w:szCs w:val="28"/>
              </w:rPr>
              <w:t>1688</w:t>
            </w:r>
            <w:r w:rsidRPr="000F182C">
              <w:rPr>
                <w:sz w:val="28"/>
                <w:szCs w:val="28"/>
              </w:rPr>
              <w:t xml:space="preserve"> метров, </w:t>
            </w:r>
            <w:r>
              <w:rPr>
                <w:sz w:val="28"/>
                <w:szCs w:val="28"/>
              </w:rPr>
              <w:br/>
            </w:r>
            <w:r w:rsidRPr="000F182C">
              <w:rPr>
                <w:sz w:val="28"/>
                <w:szCs w:val="28"/>
              </w:rPr>
              <w:t>кадастр</w:t>
            </w:r>
            <w:r>
              <w:rPr>
                <w:sz w:val="28"/>
                <w:szCs w:val="28"/>
              </w:rPr>
              <w:t>овый номер 32:26:0000000:895</w:t>
            </w:r>
          </w:p>
        </w:tc>
        <w:tc>
          <w:tcPr>
            <w:tcW w:w="1111" w:type="dxa"/>
          </w:tcPr>
          <w:p w:rsidR="004E31C3" w:rsidRPr="00136F46" w:rsidRDefault="004E31C3" w:rsidP="007F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1085100003</w:t>
            </w:r>
          </w:p>
        </w:tc>
        <w:tc>
          <w:tcPr>
            <w:tcW w:w="1173" w:type="dxa"/>
          </w:tcPr>
          <w:p w:rsidR="004E31C3" w:rsidRPr="004E31C3" w:rsidRDefault="004E31C3" w:rsidP="004E31C3">
            <w:pPr>
              <w:jc w:val="center"/>
              <w:rPr>
                <w:sz w:val="28"/>
                <w:szCs w:val="28"/>
              </w:rPr>
            </w:pPr>
            <w:r w:rsidRPr="004E31C3">
              <w:rPr>
                <w:sz w:val="28"/>
                <w:szCs w:val="28"/>
              </w:rPr>
              <w:t>1 060 504,50</w:t>
            </w:r>
          </w:p>
        </w:tc>
        <w:tc>
          <w:tcPr>
            <w:tcW w:w="1082" w:type="dxa"/>
          </w:tcPr>
          <w:p w:rsidR="004E31C3" w:rsidRPr="004E31C3" w:rsidRDefault="004E31C3">
            <w:r w:rsidRPr="004E31C3">
              <w:rPr>
                <w:sz w:val="28"/>
                <w:szCs w:val="28"/>
              </w:rPr>
              <w:t>1 060 504,50</w:t>
            </w:r>
          </w:p>
        </w:tc>
        <w:tc>
          <w:tcPr>
            <w:tcW w:w="1102" w:type="dxa"/>
          </w:tcPr>
          <w:p w:rsidR="004E31C3" w:rsidRPr="004E31C3" w:rsidRDefault="004E31C3">
            <w:r w:rsidRPr="004E31C3">
              <w:rPr>
                <w:sz w:val="28"/>
                <w:szCs w:val="28"/>
              </w:rPr>
              <w:t>1 060 504,50</w:t>
            </w:r>
          </w:p>
        </w:tc>
      </w:tr>
    </w:tbl>
    <w:p w:rsidR="00EC0C0F" w:rsidRPr="00B6060B" w:rsidRDefault="00EC0C0F" w:rsidP="00F16610">
      <w:pPr>
        <w:widowControl w:val="0"/>
        <w:autoSpaceDE w:val="0"/>
        <w:autoSpaceDN w:val="0"/>
        <w:ind w:right="-2"/>
        <w:jc w:val="center"/>
        <w:rPr>
          <w:sz w:val="28"/>
          <w:szCs w:val="28"/>
        </w:rPr>
      </w:pPr>
    </w:p>
    <w:sectPr w:rsidR="00EC0C0F" w:rsidRPr="00B6060B" w:rsidSect="00D952F3">
      <w:headerReference w:type="default" r:id="rId8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59" w:rsidRDefault="00D67359" w:rsidP="006F0588">
      <w:r>
        <w:separator/>
      </w:r>
    </w:p>
  </w:endnote>
  <w:endnote w:type="continuationSeparator" w:id="1">
    <w:p w:rsidR="00D67359" w:rsidRDefault="00D67359" w:rsidP="006F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59" w:rsidRDefault="00D67359" w:rsidP="006F0588">
      <w:r>
        <w:separator/>
      </w:r>
    </w:p>
  </w:footnote>
  <w:footnote w:type="continuationSeparator" w:id="1">
    <w:p w:rsidR="00D67359" w:rsidRDefault="00D67359" w:rsidP="006F0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510209"/>
      <w:docPartObj>
        <w:docPartGallery w:val="Page Numbers (Top of Page)"/>
        <w:docPartUnique/>
      </w:docPartObj>
    </w:sdtPr>
    <w:sdtContent>
      <w:p w:rsidR="003574D4" w:rsidRDefault="00FA0CC4">
        <w:pPr>
          <w:pStyle w:val="a5"/>
          <w:jc w:val="center"/>
        </w:pPr>
        <w:r>
          <w:fldChar w:fldCharType="begin"/>
        </w:r>
        <w:r w:rsidR="003574D4">
          <w:instrText>PAGE   \* MERGEFORMAT</w:instrText>
        </w:r>
        <w:r>
          <w:fldChar w:fldCharType="separate"/>
        </w:r>
        <w:r w:rsidR="004E31C3">
          <w:rPr>
            <w:noProof/>
          </w:rPr>
          <w:t>3</w:t>
        </w:r>
        <w:r>
          <w:fldChar w:fldCharType="end"/>
        </w:r>
      </w:p>
    </w:sdtContent>
  </w:sdt>
  <w:p w:rsidR="00EC0C0F" w:rsidRDefault="00EC0C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0D81"/>
    <w:multiLevelType w:val="multilevel"/>
    <w:tmpl w:val="5246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C4B7E"/>
    <w:multiLevelType w:val="hybridMultilevel"/>
    <w:tmpl w:val="F8FA5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82AEE"/>
    <w:multiLevelType w:val="multilevel"/>
    <w:tmpl w:val="53FC7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5353C"/>
    <w:multiLevelType w:val="hybridMultilevel"/>
    <w:tmpl w:val="3B606204"/>
    <w:lvl w:ilvl="0" w:tplc="DC66B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A7A96"/>
    <w:multiLevelType w:val="hybridMultilevel"/>
    <w:tmpl w:val="2710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1E0"/>
    <w:rsid w:val="000318C5"/>
    <w:rsid w:val="0005617E"/>
    <w:rsid w:val="000A0BA9"/>
    <w:rsid w:val="000B5619"/>
    <w:rsid w:val="000C295C"/>
    <w:rsid w:val="00100365"/>
    <w:rsid w:val="0010547B"/>
    <w:rsid w:val="00123ED7"/>
    <w:rsid w:val="00166C29"/>
    <w:rsid w:val="00182C05"/>
    <w:rsid w:val="001905AF"/>
    <w:rsid w:val="00212D5B"/>
    <w:rsid w:val="00282764"/>
    <w:rsid w:val="002C14DA"/>
    <w:rsid w:val="002F073F"/>
    <w:rsid w:val="003574D4"/>
    <w:rsid w:val="003C487D"/>
    <w:rsid w:val="003D193F"/>
    <w:rsid w:val="003D2D41"/>
    <w:rsid w:val="00465FEC"/>
    <w:rsid w:val="0047029E"/>
    <w:rsid w:val="004927EC"/>
    <w:rsid w:val="004A6CBB"/>
    <w:rsid w:val="004E31C3"/>
    <w:rsid w:val="00517EA1"/>
    <w:rsid w:val="0053537A"/>
    <w:rsid w:val="0054525E"/>
    <w:rsid w:val="005D49BF"/>
    <w:rsid w:val="00620A26"/>
    <w:rsid w:val="00663B58"/>
    <w:rsid w:val="006759E3"/>
    <w:rsid w:val="006F0588"/>
    <w:rsid w:val="00711C6F"/>
    <w:rsid w:val="0076204F"/>
    <w:rsid w:val="00767AFD"/>
    <w:rsid w:val="007E1017"/>
    <w:rsid w:val="00825A59"/>
    <w:rsid w:val="008414FD"/>
    <w:rsid w:val="00903143"/>
    <w:rsid w:val="009228CB"/>
    <w:rsid w:val="009265BD"/>
    <w:rsid w:val="00955C98"/>
    <w:rsid w:val="009946A1"/>
    <w:rsid w:val="009B1D4F"/>
    <w:rsid w:val="009C72C3"/>
    <w:rsid w:val="00A07AB9"/>
    <w:rsid w:val="00A200E8"/>
    <w:rsid w:val="00A33C22"/>
    <w:rsid w:val="00A37727"/>
    <w:rsid w:val="00A826F4"/>
    <w:rsid w:val="00A84507"/>
    <w:rsid w:val="00AE23A3"/>
    <w:rsid w:val="00B6060B"/>
    <w:rsid w:val="00BC02E5"/>
    <w:rsid w:val="00CC0B50"/>
    <w:rsid w:val="00CD22AA"/>
    <w:rsid w:val="00D1566D"/>
    <w:rsid w:val="00D514B0"/>
    <w:rsid w:val="00D6276C"/>
    <w:rsid w:val="00D67359"/>
    <w:rsid w:val="00D9211A"/>
    <w:rsid w:val="00D952F3"/>
    <w:rsid w:val="00DD51E0"/>
    <w:rsid w:val="00EA709B"/>
    <w:rsid w:val="00EC0C0F"/>
    <w:rsid w:val="00EF1A7B"/>
    <w:rsid w:val="00F16610"/>
    <w:rsid w:val="00F171A0"/>
    <w:rsid w:val="00F92A15"/>
    <w:rsid w:val="00FA0CC4"/>
    <w:rsid w:val="00FE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1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A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05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C0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">
    <w:name w:val="f"/>
    <w:basedOn w:val="a"/>
    <w:qFormat/>
    <w:rsid w:val="00F16610"/>
    <w:pPr>
      <w:spacing w:before="280" w:after="280"/>
    </w:pPr>
    <w:rPr>
      <w:lang w:eastAsia="zh-CN"/>
    </w:rPr>
  </w:style>
  <w:style w:type="table" w:styleId="a9">
    <w:name w:val="Table Grid"/>
    <w:basedOn w:val="a1"/>
    <w:uiPriority w:val="99"/>
    <w:rsid w:val="00F1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65894-A20D-43AA-98DF-BF2A1FD5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2021-06-02T11:08:00Z</dcterms:created>
  <dcterms:modified xsi:type="dcterms:W3CDTF">2024-03-06T08:03:00Z</dcterms:modified>
</cp:coreProperties>
</file>