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F322" w14:textId="77777777"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75D1800" w14:textId="77777777"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</w:rPr>
        <w:t>БРЯНСКАЯ ОБЛАСТЬ</w:t>
      </w:r>
      <w:r w:rsidR="0037181F" w:rsidRPr="00882D0F">
        <w:rPr>
          <w:rFonts w:ascii="Times New Roman" w:hAnsi="Times New Roman"/>
          <w:b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396E77C4" w14:textId="77777777"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5DF563C8" w14:textId="77777777" w:rsidR="00BA0B1A" w:rsidRPr="00882D0F" w:rsidRDefault="003D707F" w:rsidP="00882D0F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 w:rsidRPr="00882D0F">
        <w:rPr>
          <w:rFonts w:ascii="Times New Roman" w:hAnsi="Times New Roman"/>
          <w:b/>
          <w:spacing w:val="60"/>
          <w:sz w:val="48"/>
          <w:szCs w:val="48"/>
        </w:rPr>
        <w:t>ПОСТАНОВЛ</w:t>
      </w:r>
      <w:r w:rsidR="00BA0B1A" w:rsidRPr="00882D0F">
        <w:rPr>
          <w:rFonts w:ascii="Times New Roman" w:hAnsi="Times New Roman"/>
          <w:b/>
          <w:spacing w:val="60"/>
          <w:sz w:val="48"/>
          <w:szCs w:val="48"/>
        </w:rPr>
        <w:t>ЕНИЕ</w:t>
      </w:r>
    </w:p>
    <w:p w14:paraId="2A01D7BC" w14:textId="77777777"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14:paraId="23BE063D" w14:textId="662781B3" w:rsidR="00F11790" w:rsidRPr="00882D0F" w:rsidRDefault="00F11790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6D1EC3">
        <w:rPr>
          <w:rFonts w:ascii="Times New Roman" w:hAnsi="Times New Roman"/>
          <w:b/>
          <w:sz w:val="28"/>
          <w:szCs w:val="28"/>
          <w:lang w:eastAsia="ru-RU"/>
        </w:rPr>
        <w:t>16 августа</w:t>
      </w:r>
      <w:r w:rsidR="00C92837">
        <w:rPr>
          <w:rFonts w:ascii="Times New Roman" w:hAnsi="Times New Roman"/>
          <w:b/>
          <w:sz w:val="28"/>
          <w:szCs w:val="28"/>
          <w:lang w:eastAsia="ru-RU"/>
        </w:rPr>
        <w:t xml:space="preserve"> 2023 года</w:t>
      </w:r>
      <w:r w:rsidRPr="00882D0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6D1EC3">
        <w:rPr>
          <w:rFonts w:ascii="Times New Roman" w:hAnsi="Times New Roman"/>
          <w:b/>
          <w:sz w:val="28"/>
          <w:szCs w:val="28"/>
          <w:lang w:eastAsia="ru-RU"/>
        </w:rPr>
        <w:t>46</w:t>
      </w:r>
    </w:p>
    <w:p w14:paraId="4C021BD0" w14:textId="77777777" w:rsidR="00F11790" w:rsidRPr="006D1EC3" w:rsidRDefault="00F11790" w:rsidP="006D1EC3">
      <w:pPr>
        <w:pStyle w:val="ConsPlusTitle"/>
        <w:widowControl/>
        <w:jc w:val="center"/>
        <w:rPr>
          <w:sz w:val="28"/>
          <w:szCs w:val="28"/>
        </w:rPr>
      </w:pPr>
    </w:p>
    <w:p w14:paraId="07F1E99C" w14:textId="2CE6E242" w:rsidR="00F11790" w:rsidRPr="006D1EC3" w:rsidRDefault="00F11790" w:rsidP="006D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EC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6D1EC3" w:rsidRPr="006D1EC3">
        <w:rPr>
          <w:rFonts w:ascii="Times New Roman" w:hAnsi="Times New Roman"/>
          <w:b/>
          <w:bCs/>
          <w:sz w:val="28"/>
          <w:szCs w:val="28"/>
        </w:rPr>
        <w:t>Порядка инвентаризации</w:t>
      </w:r>
      <w:r w:rsidR="006D1E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1EC3" w:rsidRPr="006D1EC3">
        <w:rPr>
          <w:rFonts w:ascii="Times New Roman" w:hAnsi="Times New Roman"/>
          <w:b/>
          <w:bCs/>
          <w:sz w:val="28"/>
          <w:szCs w:val="28"/>
        </w:rPr>
        <w:t>кладбищ и мест захоронени</w:t>
      </w:r>
      <w:r w:rsidR="00EB2E9F">
        <w:rPr>
          <w:rFonts w:ascii="Times New Roman" w:hAnsi="Times New Roman"/>
          <w:b/>
          <w:bCs/>
          <w:sz w:val="28"/>
          <w:szCs w:val="28"/>
        </w:rPr>
        <w:t>й</w:t>
      </w:r>
      <w:r w:rsidR="006D1EC3" w:rsidRPr="006D1E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2E9F">
        <w:rPr>
          <w:rFonts w:ascii="Times New Roman" w:hAnsi="Times New Roman"/>
          <w:b/>
          <w:bCs/>
          <w:sz w:val="28"/>
          <w:szCs w:val="28"/>
        </w:rPr>
        <w:br/>
      </w:r>
      <w:r w:rsidR="006D1EC3" w:rsidRPr="006D1EC3">
        <w:rPr>
          <w:rFonts w:ascii="Times New Roman" w:hAnsi="Times New Roman"/>
          <w:b/>
          <w:bCs/>
          <w:sz w:val="28"/>
          <w:szCs w:val="28"/>
        </w:rPr>
        <w:t>на них</w:t>
      </w:r>
      <w:r w:rsidR="006D1E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1EC3" w:rsidRPr="006D1EC3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6D1EC3">
        <w:rPr>
          <w:rFonts w:ascii="Times New Roman" w:hAnsi="Times New Roman"/>
          <w:b/>
          <w:bCs/>
          <w:sz w:val="28"/>
          <w:szCs w:val="28"/>
        </w:rPr>
        <w:t>Семячковско</w:t>
      </w:r>
      <w:r w:rsidR="00EB2E9F">
        <w:rPr>
          <w:rFonts w:ascii="Times New Roman" w:hAnsi="Times New Roman"/>
          <w:b/>
          <w:bCs/>
          <w:sz w:val="28"/>
          <w:szCs w:val="28"/>
        </w:rPr>
        <w:t>го</w:t>
      </w:r>
      <w:r w:rsidR="006D1EC3" w:rsidRPr="006D1EC3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EB2E9F">
        <w:rPr>
          <w:rFonts w:ascii="Times New Roman" w:hAnsi="Times New Roman"/>
          <w:b/>
          <w:bCs/>
          <w:sz w:val="28"/>
          <w:szCs w:val="28"/>
        </w:rPr>
        <w:t>го</w:t>
      </w:r>
      <w:r w:rsidR="006D1EC3" w:rsidRPr="006D1EC3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EB2E9F">
        <w:rPr>
          <w:rFonts w:ascii="Times New Roman" w:hAnsi="Times New Roman"/>
          <w:b/>
          <w:bCs/>
          <w:sz w:val="28"/>
          <w:szCs w:val="28"/>
        </w:rPr>
        <w:t>я</w:t>
      </w:r>
      <w:r w:rsidR="006D1E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2E9F">
        <w:rPr>
          <w:rFonts w:ascii="Times New Roman" w:hAnsi="Times New Roman"/>
          <w:b/>
          <w:bCs/>
          <w:sz w:val="28"/>
          <w:szCs w:val="28"/>
        </w:rPr>
        <w:br/>
      </w:r>
      <w:r w:rsidR="006D1EC3">
        <w:rPr>
          <w:rFonts w:ascii="Times New Roman" w:hAnsi="Times New Roman"/>
          <w:b/>
          <w:bCs/>
          <w:sz w:val="28"/>
          <w:szCs w:val="28"/>
        </w:rPr>
        <w:t>Трубчевского</w:t>
      </w:r>
      <w:r w:rsidR="006D1EC3" w:rsidRPr="006D1EC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="006D1E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095" w:rsidRPr="006D1EC3">
        <w:rPr>
          <w:rFonts w:ascii="Times New Roman" w:hAnsi="Times New Roman"/>
          <w:b/>
          <w:bCs/>
          <w:sz w:val="28"/>
          <w:szCs w:val="28"/>
        </w:rPr>
        <w:t>Брянской области</w:t>
      </w:r>
    </w:p>
    <w:p w14:paraId="669BC07D" w14:textId="77777777" w:rsidR="00F11790" w:rsidRPr="00882D0F" w:rsidRDefault="00F11790" w:rsidP="00882D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0346BCF" w14:textId="3C616570" w:rsidR="00455491" w:rsidRPr="00882D0F" w:rsidRDefault="002A613B" w:rsidP="00EB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E9F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12.01.1996 </w:t>
      </w:r>
      <w:r w:rsidRPr="00EB2E9F">
        <w:rPr>
          <w:rFonts w:ascii="Times New Roman" w:hAnsi="Times New Roman"/>
          <w:color w:val="000000"/>
          <w:sz w:val="28"/>
          <w:szCs w:val="28"/>
        </w:rPr>
        <w:t xml:space="preserve">№ 8-ФЗ </w:t>
      </w:r>
      <w:r w:rsidR="00EB2E9F">
        <w:rPr>
          <w:rFonts w:ascii="Times New Roman" w:hAnsi="Times New Roman"/>
          <w:color w:val="000000"/>
          <w:sz w:val="28"/>
          <w:szCs w:val="28"/>
        </w:rPr>
        <w:br/>
      </w:r>
      <w:r w:rsidRPr="00EB2E9F">
        <w:rPr>
          <w:rFonts w:ascii="Times New Roman" w:hAnsi="Times New Roman"/>
          <w:color w:val="000000"/>
          <w:sz w:val="28"/>
          <w:szCs w:val="28"/>
        </w:rPr>
        <w:t>«</w:t>
      </w:r>
      <w:r w:rsidRPr="00EB2E9F">
        <w:rPr>
          <w:rFonts w:ascii="Times New Roman" w:hAnsi="Times New Roman"/>
          <w:sz w:val="28"/>
          <w:szCs w:val="28"/>
        </w:rPr>
        <w:t>О погребении и похоронном деле», от 06.10.2003 №</w:t>
      </w:r>
      <w:hyperlink r:id="rId8" w:history="1">
        <w:r w:rsidRPr="00EB2E9F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hyperlink r:id="rId9" w:history="1">
        <w:r w:rsidRPr="00EB2E9F">
          <w:rPr>
            <w:rFonts w:ascii="Times New Roman" w:hAnsi="Times New Roman"/>
            <w:sz w:val="28"/>
            <w:szCs w:val="28"/>
          </w:rPr>
          <w:t>131-ФЗ</w:t>
        </w:r>
      </w:hyperlink>
      <w:r w:rsidRPr="00EB2E9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10" w:history="1">
        <w:r w:rsidRPr="00EB2E9F">
          <w:rPr>
            <w:rFonts w:ascii="Times New Roman" w:hAnsi="Times New Roman"/>
            <w:sz w:val="28"/>
            <w:szCs w:val="28"/>
          </w:rPr>
          <w:t>Уставом</w:t>
        </w:r>
      </w:hyperlink>
      <w:r w:rsidRPr="00EB2E9F">
        <w:rPr>
          <w:rFonts w:ascii="Times New Roman" w:hAnsi="Times New Roman"/>
          <w:sz w:val="28"/>
          <w:szCs w:val="28"/>
        </w:rPr>
        <w:t xml:space="preserve"> </w:t>
      </w:r>
      <w:r w:rsidR="00EB2E9F" w:rsidRPr="00EB2E9F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EB2E9F" w:rsidRPr="00EB2E9F">
        <w:rPr>
          <w:rFonts w:ascii="Times New Roman" w:hAnsi="Times New Roman"/>
          <w:sz w:val="28"/>
          <w:szCs w:val="28"/>
        </w:rPr>
        <w:t xml:space="preserve"> новой редакции</w:t>
      </w:r>
      <w:r w:rsidRPr="00EB2E9F">
        <w:rPr>
          <w:rFonts w:ascii="Times New Roman" w:hAnsi="Times New Roman"/>
          <w:sz w:val="28"/>
          <w:szCs w:val="28"/>
        </w:rPr>
        <w:t xml:space="preserve">, </w:t>
      </w:r>
      <w:r w:rsidR="00455491" w:rsidRPr="00882D0F">
        <w:rPr>
          <w:rFonts w:ascii="Times New Roman" w:hAnsi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761882FE" w14:textId="77777777" w:rsidR="00455491" w:rsidRPr="00882D0F" w:rsidRDefault="00455491" w:rsidP="00882D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0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5663D38" w14:textId="126CB56C" w:rsidR="00634D27" w:rsidRPr="00882D0F" w:rsidRDefault="00A71006" w:rsidP="00DC303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1.</w:t>
      </w:r>
      <w:r w:rsidR="00E77095" w:rsidRPr="00882D0F">
        <w:rPr>
          <w:rFonts w:ascii="Times New Roman" w:hAnsi="Times New Roman"/>
          <w:sz w:val="28"/>
          <w:szCs w:val="28"/>
        </w:rPr>
        <w:t xml:space="preserve"> </w:t>
      </w:r>
      <w:r w:rsidR="00E77095" w:rsidRPr="00EB2E9F">
        <w:rPr>
          <w:rFonts w:ascii="Times New Roman" w:hAnsi="Times New Roman"/>
          <w:sz w:val="28"/>
          <w:szCs w:val="28"/>
        </w:rPr>
        <w:t xml:space="preserve">Утвердить </w:t>
      </w:r>
      <w:bookmarkStart w:id="0" w:name="_Hlk143084876"/>
      <w:r w:rsidR="00EB2E9F" w:rsidRPr="00EB2E9F">
        <w:rPr>
          <w:rFonts w:ascii="Times New Roman" w:hAnsi="Times New Roman"/>
          <w:sz w:val="28"/>
          <w:szCs w:val="28"/>
        </w:rPr>
        <w:fldChar w:fldCharType="begin"/>
      </w:r>
      <w:r w:rsidR="00EB2E9F" w:rsidRPr="00EB2E9F">
        <w:rPr>
          <w:rFonts w:ascii="Times New Roman" w:hAnsi="Times New Roman"/>
          <w:sz w:val="28"/>
          <w:szCs w:val="28"/>
        </w:rPr>
        <w:instrText>HYPERLINK \l "Par34"</w:instrText>
      </w:r>
      <w:r w:rsidR="00EB2E9F" w:rsidRPr="00EB2E9F">
        <w:rPr>
          <w:rFonts w:ascii="Times New Roman" w:hAnsi="Times New Roman"/>
          <w:sz w:val="28"/>
          <w:szCs w:val="28"/>
        </w:rPr>
      </w:r>
      <w:r w:rsidR="00EB2E9F" w:rsidRPr="00EB2E9F">
        <w:rPr>
          <w:rFonts w:ascii="Times New Roman" w:hAnsi="Times New Roman"/>
          <w:sz w:val="28"/>
          <w:szCs w:val="28"/>
        </w:rPr>
        <w:fldChar w:fldCharType="separate"/>
      </w:r>
      <w:r w:rsidR="00EB2E9F" w:rsidRPr="00EB2E9F">
        <w:rPr>
          <w:rFonts w:ascii="Times New Roman" w:hAnsi="Times New Roman"/>
          <w:sz w:val="28"/>
          <w:szCs w:val="28"/>
        </w:rPr>
        <w:t>Порядок</w:t>
      </w:r>
      <w:r w:rsidR="00EB2E9F" w:rsidRPr="00EB2E9F">
        <w:rPr>
          <w:rFonts w:ascii="Times New Roman" w:hAnsi="Times New Roman"/>
          <w:sz w:val="28"/>
          <w:szCs w:val="28"/>
        </w:rPr>
        <w:fldChar w:fldCharType="end"/>
      </w:r>
      <w:r w:rsidR="00EB2E9F" w:rsidRPr="00EB2E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2E9F" w:rsidRPr="00EB2E9F">
        <w:rPr>
          <w:rFonts w:ascii="Times New Roman" w:hAnsi="Times New Roman"/>
          <w:sz w:val="28"/>
          <w:szCs w:val="28"/>
        </w:rPr>
        <w:t>проведения инвентаризации кладбищ и мест захоронений на них на территории Семячковского сельского поселения Трубчевского муниципального района Брянской области</w:t>
      </w:r>
      <w:bookmarkEnd w:id="0"/>
      <w:r w:rsidR="00EB2E9F" w:rsidRPr="00EB2E9F">
        <w:rPr>
          <w:rFonts w:ascii="Times New Roman" w:hAnsi="Times New Roman"/>
          <w:sz w:val="28"/>
          <w:szCs w:val="28"/>
        </w:rPr>
        <w:t xml:space="preserve"> </w:t>
      </w:r>
      <w:r w:rsidR="00E77095" w:rsidRPr="00882D0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C2420C" w:rsidRPr="00882D0F">
        <w:rPr>
          <w:rFonts w:ascii="Times New Roman" w:hAnsi="Times New Roman"/>
          <w:sz w:val="28"/>
          <w:szCs w:val="28"/>
        </w:rPr>
        <w:br/>
      </w:r>
      <w:r w:rsidR="00E77095" w:rsidRPr="00882D0F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369A9478" w14:textId="77777777" w:rsidR="00EB2E9F" w:rsidRPr="0005444A" w:rsidRDefault="00E25928" w:rsidP="00EB2E9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2. </w:t>
      </w:r>
      <w:r w:rsidR="00BA0B1A" w:rsidRPr="00882D0F">
        <w:rPr>
          <w:rFonts w:ascii="Times New Roman" w:hAnsi="Times New Roman"/>
          <w:sz w:val="28"/>
          <w:szCs w:val="28"/>
        </w:rPr>
        <w:t xml:space="preserve">Настоящее </w:t>
      </w:r>
      <w:r w:rsidR="003D707F" w:rsidRPr="00882D0F">
        <w:rPr>
          <w:rFonts w:ascii="Times New Roman" w:hAnsi="Times New Roman"/>
          <w:sz w:val="28"/>
          <w:szCs w:val="28"/>
        </w:rPr>
        <w:t>постановление</w:t>
      </w:r>
      <w:r w:rsidR="00BA0B1A" w:rsidRPr="00882D0F">
        <w:rPr>
          <w:rFonts w:ascii="Times New Roman" w:hAnsi="Times New Roman"/>
          <w:sz w:val="28"/>
          <w:szCs w:val="28"/>
        </w:rPr>
        <w:t xml:space="preserve"> </w:t>
      </w:r>
      <w:r w:rsidR="00EB2E9F" w:rsidRPr="004D2675">
        <w:rPr>
          <w:rFonts w:ascii="Times New Roman" w:eastAsia="Times New Roman" w:hAnsi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EB2E9F" w:rsidRPr="004D2675">
        <w:rPr>
          <w:rFonts w:ascii="Times New Roman" w:eastAsia="Times New Roman" w:hAnsi="Times New Roman"/>
          <w:color w:val="000000"/>
          <w:sz w:val="28"/>
          <w:szCs w:val="28"/>
        </w:rPr>
        <w:br/>
        <w:t>в сети Интернет (www.trubrayon</w:t>
      </w:r>
      <w:r w:rsidR="00EB2E9F" w:rsidRPr="0005444A">
        <w:rPr>
          <w:rFonts w:ascii="Times New Roman" w:eastAsia="Times New Roman" w:hAnsi="Times New Roman"/>
          <w:color w:val="000000"/>
          <w:sz w:val="28"/>
          <w:szCs w:val="28"/>
        </w:rPr>
        <w:t>.ru) на странице «Семячковское сельское поселение».</w:t>
      </w:r>
    </w:p>
    <w:p w14:paraId="6E9FC92F" w14:textId="01F8B7CC" w:rsidR="00645F45" w:rsidRPr="00882D0F" w:rsidRDefault="00130D02" w:rsidP="00882D0F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3</w:t>
      </w:r>
      <w:r w:rsidR="00645F45" w:rsidRPr="00882D0F">
        <w:rPr>
          <w:rFonts w:ascii="Times New Roman" w:hAnsi="Times New Roman"/>
          <w:sz w:val="28"/>
          <w:szCs w:val="28"/>
        </w:rPr>
        <w:t xml:space="preserve">. Настоящее </w:t>
      </w:r>
      <w:r w:rsidR="003D707F" w:rsidRPr="00882D0F">
        <w:rPr>
          <w:rFonts w:ascii="Times New Roman" w:hAnsi="Times New Roman"/>
          <w:sz w:val="28"/>
          <w:szCs w:val="28"/>
        </w:rPr>
        <w:t>постановление</w:t>
      </w:r>
      <w:r w:rsidR="00E25928" w:rsidRPr="00882D0F">
        <w:rPr>
          <w:rFonts w:ascii="Times New Roman" w:hAnsi="Times New Roman"/>
          <w:sz w:val="28"/>
          <w:szCs w:val="28"/>
        </w:rPr>
        <w:t xml:space="preserve"> </w:t>
      </w:r>
      <w:r w:rsidR="00962F73" w:rsidRPr="00882D0F">
        <w:rPr>
          <w:rFonts w:ascii="Times New Roman" w:hAnsi="Times New Roman"/>
          <w:sz w:val="28"/>
          <w:szCs w:val="28"/>
        </w:rPr>
        <w:t xml:space="preserve">вступает в силу с </w:t>
      </w:r>
      <w:r w:rsidR="002C7BBD" w:rsidRPr="00882D0F">
        <w:rPr>
          <w:rFonts w:ascii="Times New Roman" w:hAnsi="Times New Roman"/>
          <w:sz w:val="28"/>
          <w:szCs w:val="28"/>
        </w:rPr>
        <w:t>даты</w:t>
      </w:r>
      <w:r w:rsidR="00A71006" w:rsidRPr="00882D0F">
        <w:rPr>
          <w:rFonts w:ascii="Times New Roman" w:hAnsi="Times New Roman"/>
          <w:sz w:val="28"/>
          <w:szCs w:val="28"/>
        </w:rPr>
        <w:t xml:space="preserve"> его </w:t>
      </w:r>
      <w:r w:rsidR="002308D0" w:rsidRPr="004D2675">
        <w:rPr>
          <w:rFonts w:ascii="Times New Roman" w:eastAsia="Times New Roman" w:hAnsi="Times New Roman"/>
          <w:color w:val="000000"/>
          <w:sz w:val="28"/>
          <w:szCs w:val="28"/>
        </w:rPr>
        <w:t>официально</w:t>
      </w:r>
      <w:r w:rsidR="002308D0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2308D0" w:rsidRPr="004D26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B2E9F">
        <w:rPr>
          <w:rFonts w:ascii="Times New Roman" w:hAnsi="Times New Roman"/>
          <w:sz w:val="28"/>
          <w:szCs w:val="28"/>
        </w:rPr>
        <w:t>опубликования</w:t>
      </w:r>
      <w:r w:rsidR="00962F73" w:rsidRPr="00882D0F">
        <w:rPr>
          <w:rFonts w:ascii="Times New Roman" w:hAnsi="Times New Roman"/>
          <w:sz w:val="28"/>
          <w:szCs w:val="28"/>
        </w:rPr>
        <w:t>.</w:t>
      </w:r>
    </w:p>
    <w:p w14:paraId="02F5F71B" w14:textId="77777777" w:rsidR="00962F73" w:rsidRPr="00882D0F" w:rsidRDefault="00130D02" w:rsidP="00882D0F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4</w:t>
      </w:r>
      <w:r w:rsidR="009E3103" w:rsidRPr="00882D0F">
        <w:rPr>
          <w:rFonts w:ascii="Times New Roman" w:hAnsi="Times New Roman"/>
          <w:sz w:val="28"/>
          <w:szCs w:val="28"/>
        </w:rPr>
        <w:t xml:space="preserve">. </w:t>
      </w:r>
      <w:r w:rsidR="00BA0B1A" w:rsidRPr="00882D0F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D707F" w:rsidRPr="00882D0F">
        <w:rPr>
          <w:rFonts w:ascii="Times New Roman" w:hAnsi="Times New Roman"/>
          <w:sz w:val="28"/>
          <w:szCs w:val="28"/>
        </w:rPr>
        <w:t>постановления</w:t>
      </w:r>
      <w:r w:rsidR="00BA0B1A" w:rsidRPr="00882D0F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311570FF" w14:textId="77777777" w:rsidR="00BA0B1A" w:rsidRPr="00882D0F" w:rsidRDefault="00BA0B1A" w:rsidP="00882D0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9CA43C" w14:textId="77777777" w:rsidR="00E25928" w:rsidRPr="00882D0F" w:rsidRDefault="00E25928" w:rsidP="00882D0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5541BF" w14:textId="77777777" w:rsidR="00F83871" w:rsidRPr="00882D0F" w:rsidRDefault="009E3103" w:rsidP="00882D0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Глава </w:t>
      </w:r>
      <w:r w:rsidR="00F83871" w:rsidRPr="00882D0F">
        <w:rPr>
          <w:rFonts w:ascii="Times New Roman" w:hAnsi="Times New Roman"/>
          <w:sz w:val="28"/>
          <w:szCs w:val="28"/>
        </w:rPr>
        <w:t>Семячковско</w:t>
      </w:r>
      <w:r w:rsidR="00487C3E" w:rsidRPr="00882D0F">
        <w:rPr>
          <w:rFonts w:ascii="Times New Roman" w:hAnsi="Times New Roman"/>
          <w:sz w:val="28"/>
          <w:szCs w:val="28"/>
        </w:rPr>
        <w:t>й</w:t>
      </w:r>
    </w:p>
    <w:p w14:paraId="33C8462E" w14:textId="77777777" w:rsidR="00E77095" w:rsidRPr="00882D0F" w:rsidRDefault="00487C3E" w:rsidP="00882D0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с</w:t>
      </w:r>
      <w:r w:rsidR="00F83871" w:rsidRPr="00882D0F">
        <w:rPr>
          <w:rFonts w:ascii="Times New Roman" w:hAnsi="Times New Roman"/>
          <w:sz w:val="28"/>
          <w:szCs w:val="28"/>
        </w:rPr>
        <w:t>ельско</w:t>
      </w:r>
      <w:r w:rsidRPr="00882D0F">
        <w:rPr>
          <w:rFonts w:ascii="Times New Roman" w:hAnsi="Times New Roman"/>
          <w:sz w:val="28"/>
          <w:szCs w:val="28"/>
        </w:rPr>
        <w:t>й администрации</w:t>
      </w:r>
      <w:r w:rsidR="0037181F" w:rsidRPr="00882D0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83871" w:rsidRPr="00882D0F">
        <w:rPr>
          <w:rFonts w:ascii="Times New Roman" w:hAnsi="Times New Roman"/>
          <w:sz w:val="28"/>
          <w:szCs w:val="28"/>
        </w:rPr>
        <w:t>В.И.</w:t>
      </w:r>
      <w:r w:rsidR="0037181F" w:rsidRPr="00882D0F">
        <w:rPr>
          <w:rFonts w:ascii="Times New Roman" w:hAnsi="Times New Roman"/>
          <w:sz w:val="28"/>
          <w:szCs w:val="28"/>
        </w:rPr>
        <w:t xml:space="preserve"> </w:t>
      </w:r>
      <w:r w:rsidRPr="00882D0F">
        <w:rPr>
          <w:rFonts w:ascii="Times New Roman" w:hAnsi="Times New Roman"/>
          <w:sz w:val="28"/>
          <w:szCs w:val="28"/>
        </w:rPr>
        <w:t>Семерин</w:t>
      </w:r>
    </w:p>
    <w:p w14:paraId="25392E0D" w14:textId="77777777" w:rsidR="00E77095" w:rsidRPr="00882D0F" w:rsidRDefault="00E77095" w:rsidP="00882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br w:type="page"/>
      </w:r>
    </w:p>
    <w:p w14:paraId="1DA86C4F" w14:textId="1A9F93A2" w:rsidR="00E77095" w:rsidRPr="00882D0F" w:rsidRDefault="00E77095" w:rsidP="00882D0F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882D0F">
        <w:rPr>
          <w:rFonts w:ascii="Times New Roman" w:hAnsi="Times New Roman"/>
          <w:sz w:val="28"/>
          <w:szCs w:val="28"/>
        </w:rPr>
        <w:br/>
        <w:t xml:space="preserve">к постановлению Семячковской сельской администрации Трубчевского района Брянской области от </w:t>
      </w:r>
      <w:r w:rsidR="002308D0">
        <w:rPr>
          <w:rFonts w:ascii="Times New Roman" w:hAnsi="Times New Roman"/>
          <w:sz w:val="28"/>
          <w:szCs w:val="28"/>
        </w:rPr>
        <w:t>16</w:t>
      </w:r>
      <w:r w:rsidR="00C92837">
        <w:rPr>
          <w:rFonts w:ascii="Times New Roman" w:hAnsi="Times New Roman"/>
          <w:sz w:val="28"/>
          <w:szCs w:val="28"/>
        </w:rPr>
        <w:t>.0</w:t>
      </w:r>
      <w:r w:rsidR="002308D0">
        <w:rPr>
          <w:rFonts w:ascii="Times New Roman" w:hAnsi="Times New Roman"/>
          <w:sz w:val="28"/>
          <w:szCs w:val="28"/>
        </w:rPr>
        <w:t>8</w:t>
      </w:r>
      <w:r w:rsidR="00C92837">
        <w:rPr>
          <w:rFonts w:ascii="Times New Roman" w:hAnsi="Times New Roman"/>
          <w:sz w:val="28"/>
          <w:szCs w:val="28"/>
        </w:rPr>
        <w:t>.2023</w:t>
      </w:r>
      <w:r w:rsidRPr="00882D0F">
        <w:rPr>
          <w:rFonts w:ascii="Times New Roman" w:hAnsi="Times New Roman"/>
          <w:sz w:val="28"/>
          <w:szCs w:val="28"/>
        </w:rPr>
        <w:t xml:space="preserve"> № </w:t>
      </w:r>
      <w:r w:rsidR="002308D0">
        <w:rPr>
          <w:rFonts w:ascii="Times New Roman" w:hAnsi="Times New Roman"/>
          <w:sz w:val="28"/>
          <w:szCs w:val="28"/>
        </w:rPr>
        <w:t>46</w:t>
      </w:r>
    </w:p>
    <w:p w14:paraId="614FE664" w14:textId="77777777" w:rsidR="00E25928" w:rsidRPr="00882D0F" w:rsidRDefault="00E25928" w:rsidP="00882D0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3C8338" w14:textId="4182B68A" w:rsidR="002308D0" w:rsidRPr="002308D0" w:rsidRDefault="002308D0" w:rsidP="00882D0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hyperlink w:anchor="Par34" w:history="1">
        <w:r w:rsidRPr="002308D0">
          <w:rPr>
            <w:rFonts w:ascii="Times New Roman" w:hAnsi="Times New Roman"/>
            <w:b/>
            <w:bCs/>
            <w:sz w:val="28"/>
            <w:szCs w:val="28"/>
          </w:rPr>
          <w:t>Порядок</w:t>
        </w:r>
      </w:hyperlink>
    </w:p>
    <w:p w14:paraId="0CD4F9AC" w14:textId="2783747F" w:rsidR="00C2420C" w:rsidRPr="002308D0" w:rsidRDefault="002308D0" w:rsidP="00882D0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08D0">
        <w:rPr>
          <w:rFonts w:ascii="Times New Roman" w:hAnsi="Times New Roman"/>
          <w:b/>
          <w:bCs/>
          <w:sz w:val="28"/>
          <w:szCs w:val="28"/>
        </w:rPr>
        <w:t xml:space="preserve">проведения инвентаризации кладбищ и мест захоронений на них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2308D0">
        <w:rPr>
          <w:rFonts w:ascii="Times New Roman" w:hAnsi="Times New Roman"/>
          <w:b/>
          <w:bCs/>
          <w:sz w:val="28"/>
          <w:szCs w:val="28"/>
        </w:rPr>
        <w:t xml:space="preserve">на территории Семячковского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2308D0">
        <w:rPr>
          <w:rFonts w:ascii="Times New Roman" w:hAnsi="Times New Roman"/>
          <w:b/>
          <w:bCs/>
          <w:sz w:val="28"/>
          <w:szCs w:val="28"/>
        </w:rPr>
        <w:t>Трубчевского муниципального района Брянской области</w:t>
      </w:r>
    </w:p>
    <w:p w14:paraId="6D663447" w14:textId="77777777" w:rsidR="002308D0" w:rsidRPr="00882D0F" w:rsidRDefault="002308D0" w:rsidP="00882D0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A092CD" w14:textId="463310A6" w:rsidR="002308D0" w:rsidRPr="002308D0" w:rsidRDefault="002308D0" w:rsidP="00230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2308D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2308D0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</w:t>
        </w:r>
        <w:r w:rsidRPr="002308D0">
          <w:rPr>
            <w:rFonts w:ascii="Times New Roman" w:hAnsi="Times New Roman"/>
            <w:sz w:val="28"/>
            <w:szCs w:val="28"/>
          </w:rPr>
          <w:t>м</w:t>
        </w:r>
      </w:hyperlink>
      <w:r>
        <w:rPr>
          <w:rFonts w:ascii="Times New Roman" w:hAnsi="Times New Roman"/>
          <w:sz w:val="28"/>
          <w:szCs w:val="28"/>
        </w:rPr>
        <w:t>и</w:t>
      </w:r>
      <w:r w:rsidRPr="002308D0">
        <w:rPr>
          <w:rFonts w:ascii="Times New Roman" w:hAnsi="Times New Roman"/>
          <w:sz w:val="28"/>
          <w:szCs w:val="28"/>
        </w:rPr>
        <w:t xml:space="preserve"> от 12.01.1996 № 8-ФЗ «О погребении и похоронном деле»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8D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292C7C3E" w14:textId="2BD4F45B" w:rsidR="002308D0" w:rsidRPr="002308D0" w:rsidRDefault="002308D0" w:rsidP="00230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Порядок регулирует действия должностных лиц при проведении инвентаризации кладбищ и мест захоронений на них на территории </w:t>
      </w:r>
      <w:r w:rsidR="001339E2" w:rsidRPr="00EB2E9F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муниципального района Брянской области </w:t>
      </w:r>
      <w:r w:rsidRPr="002308D0">
        <w:rPr>
          <w:rFonts w:ascii="Times New Roman" w:hAnsi="Times New Roman"/>
          <w:sz w:val="28"/>
          <w:szCs w:val="28"/>
        </w:rPr>
        <w:t>и порядок оформления результатов инвентаризации.</w:t>
      </w:r>
    </w:p>
    <w:p w14:paraId="2AA73216" w14:textId="77777777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394E7B" w14:textId="0DCAC90B" w:rsidR="002308D0" w:rsidRPr="001339E2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9E2">
        <w:rPr>
          <w:rFonts w:ascii="Times New Roman" w:hAnsi="Times New Roman"/>
          <w:b/>
          <w:bCs/>
          <w:sz w:val="28"/>
          <w:szCs w:val="28"/>
        </w:rPr>
        <w:t>1. Общие положени</w:t>
      </w:r>
      <w:r w:rsidR="001339E2" w:rsidRPr="001339E2">
        <w:rPr>
          <w:rFonts w:ascii="Times New Roman" w:hAnsi="Times New Roman"/>
          <w:b/>
          <w:bCs/>
          <w:sz w:val="28"/>
          <w:szCs w:val="28"/>
        </w:rPr>
        <w:t>я</w:t>
      </w:r>
    </w:p>
    <w:p w14:paraId="14897E37" w14:textId="77777777" w:rsidR="001339E2" w:rsidRPr="002308D0" w:rsidRDefault="001339E2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84B262" w14:textId="7D867B56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1.1. Инвентаризация кладбищ и мест захоронений на них, проводится </w:t>
      </w:r>
      <w:r w:rsidR="001339E2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в следующих целях:</w:t>
      </w:r>
    </w:p>
    <w:p w14:paraId="4DBC0A14" w14:textId="77777777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планирование территории кладбищ;</w:t>
      </w:r>
    </w:p>
    <w:p w14:paraId="41DB8F1C" w14:textId="77777777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выявление бесхозяйных захоронений;</w:t>
      </w:r>
    </w:p>
    <w:p w14:paraId="1F0E09F4" w14:textId="77777777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14:paraId="78A094E1" w14:textId="77777777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учет и систематизация данных о местах захоронения из различных источников (книги регистрации захоронений, захоронений урн с прахом, надгробные сооружения (надгробия) или иные ритуальные знаки, если таковые установлены на захоронении).</w:t>
      </w:r>
    </w:p>
    <w:p w14:paraId="437C6144" w14:textId="68F810DA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1.2 Распоряжение о проведении инвентаризации кладбищ и мест захоронений на них, порядке и сроках ее проведения принимается </w:t>
      </w:r>
      <w:r w:rsidR="001339E2" w:rsidRPr="00882D0F">
        <w:rPr>
          <w:rFonts w:ascii="Times New Roman" w:hAnsi="Times New Roman"/>
          <w:sz w:val="28"/>
          <w:szCs w:val="28"/>
        </w:rPr>
        <w:t>Семячковской сельской администраци</w:t>
      </w:r>
      <w:r w:rsidR="001339E2">
        <w:rPr>
          <w:rFonts w:ascii="Times New Roman" w:hAnsi="Times New Roman"/>
          <w:sz w:val="28"/>
          <w:szCs w:val="28"/>
        </w:rPr>
        <w:t>ей</w:t>
      </w:r>
      <w:r w:rsidR="001339E2" w:rsidRPr="00882D0F">
        <w:rPr>
          <w:rFonts w:ascii="Times New Roman" w:hAnsi="Times New Roman"/>
          <w:sz w:val="28"/>
          <w:szCs w:val="28"/>
        </w:rPr>
        <w:t xml:space="preserve"> Трубчевского района Брянской области</w:t>
      </w:r>
      <w:r w:rsidRPr="002308D0">
        <w:rPr>
          <w:rFonts w:ascii="Times New Roman" w:hAnsi="Times New Roman"/>
          <w:sz w:val="28"/>
          <w:szCs w:val="28"/>
        </w:rPr>
        <w:t>.</w:t>
      </w:r>
    </w:p>
    <w:p w14:paraId="15AC4C57" w14:textId="0FAB7209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1.3. Инвентаризация кладбищ и мест захоронений на них, проводится </w:t>
      </w:r>
      <w:r w:rsidR="001339E2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не реже одного раза в три года и не чаще одного раза в год.</w:t>
      </w:r>
    </w:p>
    <w:p w14:paraId="0DF968E5" w14:textId="744B09A0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1.4. Работы по инвентаризации кладбищ и мест захоронений на них проводятся комиссией, состав которой утверждается распоряжением </w:t>
      </w:r>
      <w:r w:rsidR="001339E2" w:rsidRPr="00882D0F">
        <w:rPr>
          <w:rFonts w:ascii="Times New Roman" w:hAnsi="Times New Roman"/>
          <w:sz w:val="28"/>
          <w:szCs w:val="28"/>
        </w:rPr>
        <w:t>Семячковской сельской администрации Трубчевского района Брянской области</w:t>
      </w:r>
      <w:r w:rsidRPr="002308D0">
        <w:rPr>
          <w:rFonts w:ascii="Times New Roman" w:hAnsi="Times New Roman"/>
          <w:sz w:val="28"/>
          <w:szCs w:val="28"/>
        </w:rPr>
        <w:t>.</w:t>
      </w:r>
    </w:p>
    <w:p w14:paraId="3439D104" w14:textId="77777777" w:rsidR="002308D0" w:rsidRPr="001339E2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D97BCC" w14:textId="77777777" w:rsidR="002308D0" w:rsidRPr="001339E2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9E2">
        <w:rPr>
          <w:rFonts w:ascii="Times New Roman" w:hAnsi="Times New Roman"/>
          <w:b/>
          <w:bCs/>
          <w:sz w:val="28"/>
          <w:szCs w:val="28"/>
        </w:rPr>
        <w:t>2. Порядок принятия решений о проведения инвентаризации</w:t>
      </w:r>
    </w:p>
    <w:p w14:paraId="776EFEB3" w14:textId="77777777" w:rsidR="002308D0" w:rsidRPr="001339E2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9E2">
        <w:rPr>
          <w:rFonts w:ascii="Times New Roman" w:hAnsi="Times New Roman"/>
          <w:b/>
          <w:bCs/>
          <w:sz w:val="28"/>
          <w:szCs w:val="28"/>
        </w:rPr>
        <w:t>кладбищ и мест захоронения на них</w:t>
      </w:r>
    </w:p>
    <w:p w14:paraId="782DFEB4" w14:textId="77777777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912BF7" w14:textId="3586F761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2.1. Решение о проведении инвентаризации кладбищ и мест захоронений на них принимается в связи </w:t>
      </w:r>
      <w:r w:rsidR="001339E2">
        <w:rPr>
          <w:rFonts w:ascii="Times New Roman" w:hAnsi="Times New Roman"/>
          <w:sz w:val="28"/>
          <w:szCs w:val="28"/>
        </w:rPr>
        <w:t>с</w:t>
      </w:r>
      <w:r w:rsidRPr="002308D0">
        <w:rPr>
          <w:rFonts w:ascii="Times New Roman" w:hAnsi="Times New Roman"/>
          <w:sz w:val="28"/>
          <w:szCs w:val="28"/>
        </w:rPr>
        <w:t xml:space="preserve"> истечение</w:t>
      </w:r>
      <w:r w:rsidR="001339E2">
        <w:rPr>
          <w:rFonts w:ascii="Times New Roman" w:hAnsi="Times New Roman"/>
          <w:sz w:val="28"/>
          <w:szCs w:val="28"/>
        </w:rPr>
        <w:t>м</w:t>
      </w:r>
      <w:r w:rsidRPr="002308D0">
        <w:rPr>
          <w:rFonts w:ascii="Times New Roman" w:hAnsi="Times New Roman"/>
          <w:sz w:val="28"/>
          <w:szCs w:val="28"/>
        </w:rPr>
        <w:t xml:space="preserve"> срока, предусмотренного </w:t>
      </w:r>
      <w:hyperlink w:anchor="p53" w:history="1">
        <w:r w:rsidRPr="001339E2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2308D0">
        <w:rPr>
          <w:rFonts w:ascii="Times New Roman" w:hAnsi="Times New Roman"/>
          <w:sz w:val="28"/>
          <w:szCs w:val="28"/>
        </w:rPr>
        <w:t xml:space="preserve"> настоящего </w:t>
      </w:r>
      <w:r w:rsidR="001339E2">
        <w:rPr>
          <w:rFonts w:ascii="Times New Roman" w:hAnsi="Times New Roman"/>
          <w:sz w:val="28"/>
          <w:szCs w:val="28"/>
        </w:rPr>
        <w:t>П</w:t>
      </w:r>
      <w:r w:rsidRPr="002308D0">
        <w:rPr>
          <w:rFonts w:ascii="Times New Roman" w:hAnsi="Times New Roman"/>
          <w:sz w:val="28"/>
          <w:szCs w:val="28"/>
        </w:rPr>
        <w:t>орядка</w:t>
      </w:r>
      <w:r w:rsidR="001339E2">
        <w:rPr>
          <w:rFonts w:ascii="Times New Roman" w:hAnsi="Times New Roman"/>
          <w:sz w:val="28"/>
          <w:szCs w:val="28"/>
        </w:rPr>
        <w:t>,</w:t>
      </w:r>
      <w:r w:rsidRPr="002308D0">
        <w:rPr>
          <w:rFonts w:ascii="Times New Roman" w:hAnsi="Times New Roman"/>
          <w:sz w:val="28"/>
          <w:szCs w:val="28"/>
        </w:rPr>
        <w:t xml:space="preserve">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 и выявление преступлений и правонарушений, совершенных в сфере похоронного дела.</w:t>
      </w:r>
    </w:p>
    <w:p w14:paraId="37505DDA" w14:textId="54FCB872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2.2. Проведение инвентаризации кладбищ и мест захоронений на них </w:t>
      </w:r>
      <w:r w:rsidR="001339E2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на вновь образуемых кладбищах проводится по истечении двух лет</w:t>
      </w:r>
      <w:r w:rsidR="001339E2">
        <w:rPr>
          <w:rFonts w:ascii="Times New Roman" w:hAnsi="Times New Roman"/>
          <w:sz w:val="28"/>
          <w:szCs w:val="28"/>
        </w:rPr>
        <w:t xml:space="preserve"> и</w:t>
      </w:r>
      <w:r w:rsidRPr="002308D0">
        <w:rPr>
          <w:rFonts w:ascii="Times New Roman" w:hAnsi="Times New Roman"/>
          <w:sz w:val="28"/>
          <w:szCs w:val="28"/>
        </w:rPr>
        <w:t xml:space="preserve"> </w:t>
      </w:r>
      <w:r w:rsidR="001339E2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не позднее трех лет с момента утверждения планировки вновь образованного кладбища.</w:t>
      </w:r>
    </w:p>
    <w:p w14:paraId="212D33BD" w14:textId="77777777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2.3. Распоряжение о проведении инвентаризации кладбищ и мест захоронений на них должно содержать:</w:t>
      </w:r>
    </w:p>
    <w:p w14:paraId="5E268E55" w14:textId="77777777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цель проведения инвентаризации и причину ее проведения;</w:t>
      </w:r>
    </w:p>
    <w:p w14:paraId="082F4752" w14:textId="77777777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наименование и место расположения кладбища;</w:t>
      </w:r>
    </w:p>
    <w:p w14:paraId="18CFD29C" w14:textId="77777777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дата начала и окончания инвентаризации.</w:t>
      </w:r>
    </w:p>
    <w:p w14:paraId="6884132C" w14:textId="77777777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E080FD" w14:textId="77777777" w:rsidR="002308D0" w:rsidRPr="001339E2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9E2">
        <w:rPr>
          <w:rFonts w:ascii="Times New Roman" w:hAnsi="Times New Roman"/>
          <w:b/>
          <w:bCs/>
          <w:sz w:val="28"/>
          <w:szCs w:val="28"/>
        </w:rPr>
        <w:t>3. Общие правила проведения инвентаризации</w:t>
      </w:r>
    </w:p>
    <w:p w14:paraId="18C12302" w14:textId="77777777" w:rsidR="002308D0" w:rsidRPr="001339E2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9E2">
        <w:rPr>
          <w:rFonts w:ascii="Times New Roman" w:hAnsi="Times New Roman"/>
          <w:b/>
          <w:bCs/>
          <w:sz w:val="28"/>
          <w:szCs w:val="28"/>
        </w:rPr>
        <w:t>кладбищ и мест захоронения на них</w:t>
      </w:r>
    </w:p>
    <w:p w14:paraId="4468C6F0" w14:textId="77777777"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A4BC68" w14:textId="001D6830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3.1. Перечень кладбищ, на территории которых планируется провести инвентаризацию кладбищ и мест захоронений на них, определяется распоряжением </w:t>
      </w:r>
      <w:r w:rsidR="002B7FA1" w:rsidRPr="00882D0F">
        <w:rPr>
          <w:rFonts w:ascii="Times New Roman" w:hAnsi="Times New Roman"/>
          <w:sz w:val="28"/>
          <w:szCs w:val="28"/>
        </w:rPr>
        <w:t>Семячковской сельской администрации Трубчевского района Брянской области</w:t>
      </w:r>
      <w:r w:rsidRPr="002308D0">
        <w:rPr>
          <w:rFonts w:ascii="Times New Roman" w:hAnsi="Times New Roman"/>
          <w:sz w:val="28"/>
          <w:szCs w:val="28"/>
        </w:rPr>
        <w:t>.</w:t>
      </w:r>
    </w:p>
    <w:p w14:paraId="04DCA5BF" w14:textId="0332BA08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3.2. При проведении инвентаризации кладбищ и мест захоронений на них инвентаризационной комиссией заполняются формы, приведенные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в приложениях к настоящему Порядку.</w:t>
      </w:r>
    </w:p>
    <w:p w14:paraId="1FCF3A34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3.3. До начала проведения инвентаризации кладбищ и мест захоронений на них на соответствующем кладбище инвентаризационной комиссии надлежит:</w:t>
      </w:r>
    </w:p>
    <w:p w14:paraId="6BF88EA2" w14:textId="5B73FE16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1) проверить наличие книг регистрации захоронений (захоронений урн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с прахом), содержащих записи о захоронениях на соответствующем кладбище, правильность их заполнения;</w:t>
      </w:r>
    </w:p>
    <w:p w14:paraId="3984BED2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14:paraId="349957FB" w14:textId="78DB9D5B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Отсутствие книг регистрации захоронений по каким-либо причинам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не может служить основанием для непроведения инвентаризации.</w:t>
      </w:r>
    </w:p>
    <w:p w14:paraId="79D0FBEA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инвентаризации.</w:t>
      </w:r>
    </w:p>
    <w:p w14:paraId="615D4800" w14:textId="296EB052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3.4. Сведения о фактическом наличии захоронений на проверяемом кладбище записываются в инвентаризационные описи</w:t>
      </w:r>
      <w:r w:rsidR="002B7FA1">
        <w:rPr>
          <w:rFonts w:ascii="Times New Roman" w:hAnsi="Times New Roman"/>
          <w:sz w:val="28"/>
          <w:szCs w:val="28"/>
        </w:rPr>
        <w:t xml:space="preserve">, оформленные по форме согласно </w:t>
      </w:r>
      <w:r w:rsidRPr="002308D0">
        <w:rPr>
          <w:rFonts w:ascii="Times New Roman" w:hAnsi="Times New Roman"/>
          <w:sz w:val="28"/>
          <w:szCs w:val="28"/>
        </w:rPr>
        <w:t>приложени</w:t>
      </w:r>
      <w:r w:rsidR="002B7FA1">
        <w:rPr>
          <w:rFonts w:ascii="Times New Roman" w:hAnsi="Times New Roman"/>
          <w:sz w:val="28"/>
          <w:szCs w:val="28"/>
        </w:rPr>
        <w:t>ю</w:t>
      </w:r>
      <w:r w:rsidRPr="002308D0">
        <w:rPr>
          <w:rFonts w:ascii="Times New Roman" w:hAnsi="Times New Roman"/>
          <w:sz w:val="28"/>
          <w:szCs w:val="28"/>
        </w:rPr>
        <w:t xml:space="preserve"> № 1 к</w:t>
      </w:r>
      <w:r w:rsidR="002B7FA1">
        <w:rPr>
          <w:rFonts w:ascii="Times New Roman" w:hAnsi="Times New Roman"/>
          <w:sz w:val="28"/>
          <w:szCs w:val="28"/>
        </w:rPr>
        <w:t xml:space="preserve"> настоящему</w:t>
      </w:r>
      <w:r w:rsidRPr="002308D0">
        <w:rPr>
          <w:rFonts w:ascii="Times New Roman" w:hAnsi="Times New Roman"/>
          <w:sz w:val="28"/>
          <w:szCs w:val="28"/>
        </w:rPr>
        <w:t xml:space="preserve"> Порядку.</w:t>
      </w:r>
    </w:p>
    <w:p w14:paraId="52A01BEA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lastRenderedPageBreak/>
        <w:t xml:space="preserve">3.5. Инвентаризационная комиссия обеспечивает полноту и точность внесения в </w:t>
      </w:r>
      <w:hyperlink w:anchor="p130" w:history="1">
        <w:r w:rsidRPr="002B7FA1">
          <w:rPr>
            <w:rFonts w:ascii="Times New Roman" w:hAnsi="Times New Roman"/>
            <w:sz w:val="28"/>
            <w:szCs w:val="28"/>
          </w:rPr>
          <w:t>инвентаризационные описи</w:t>
        </w:r>
      </w:hyperlink>
      <w:r w:rsidRPr="002308D0">
        <w:rPr>
          <w:rFonts w:ascii="Times New Roman" w:hAnsi="Times New Roman"/>
          <w:sz w:val="28"/>
          <w:szCs w:val="28"/>
        </w:rPr>
        <w:t xml:space="preserve"> данных о захоронениях, правильность и своевременность оформления материалов инвентаризации.</w:t>
      </w:r>
    </w:p>
    <w:p w14:paraId="635BB9C5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3.6. Инвентаризационные описи можно заполнять шариковой ручкой или с использование средств компьютерной техники. В инвентаризационных описях не должно быть помарок и подчисток.</w:t>
      </w:r>
    </w:p>
    <w:p w14:paraId="50F2ABA2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3.7.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14:paraId="08AF435E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3.8. В инвентаризационных описях не допускается оставлять незаполненные строки, на последних страницах незаполненные строки подчеркиваются.</w:t>
      </w:r>
    </w:p>
    <w:p w14:paraId="46B814A3" w14:textId="166F0BC3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3.9. Не допускается вносить в инвентаризационные описи данные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14:paraId="1EFC807E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3.10. Инвентаризационные описи подписывают председатель и члены инвентаризационной комиссии.</w:t>
      </w:r>
    </w:p>
    <w:p w14:paraId="57DA1BFE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3.11. При выявлении захоронений, по которым отсутствуют или указаны неправильные данные в книгах регистрации захоронений в опись включаются данные, установленные в ходе проведения инвентаризации.</w:t>
      </w:r>
    </w:p>
    <w:p w14:paraId="3140B649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9DD81A" w14:textId="77777777" w:rsidR="002308D0" w:rsidRPr="002B7FA1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FA1">
        <w:rPr>
          <w:rFonts w:ascii="Times New Roman" w:hAnsi="Times New Roman"/>
          <w:b/>
          <w:bCs/>
          <w:sz w:val="28"/>
          <w:szCs w:val="28"/>
        </w:rPr>
        <w:t>4. Инвентаризация захоронений</w:t>
      </w:r>
    </w:p>
    <w:p w14:paraId="34781F29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5026D5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4.1. Инвентаризация кладбищ и мест захоронений на них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14:paraId="40EEA966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14:paraId="1EE576D0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4.3.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14:paraId="640BCB59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4.4. Инвентаризация кладбищ и мест захоронений на них производится по видам мест захоронений (одиночные, родственные, воинские, почетные, семейные (родовые).</w:t>
      </w:r>
    </w:p>
    <w:p w14:paraId="109B5CD8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459386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5. Порядок оформления результатов инвентаризации</w:t>
      </w:r>
    </w:p>
    <w:p w14:paraId="0F395958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253A65" w14:textId="27621D56" w:rsidR="002308D0" w:rsidRPr="002308D0" w:rsidRDefault="002308D0" w:rsidP="00230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5.1. По результатам проведенной инвентаризации составляется </w:t>
      </w:r>
      <w:hyperlink w:anchor="p167" w:history="1">
        <w:r w:rsidRPr="002B7FA1">
          <w:rPr>
            <w:rFonts w:ascii="Times New Roman" w:hAnsi="Times New Roman"/>
            <w:sz w:val="28"/>
            <w:szCs w:val="28"/>
          </w:rPr>
          <w:t>ведомость</w:t>
        </w:r>
      </w:hyperlink>
      <w:r w:rsidRPr="002308D0">
        <w:rPr>
          <w:rFonts w:ascii="Times New Roman" w:hAnsi="Times New Roman"/>
          <w:sz w:val="28"/>
          <w:szCs w:val="28"/>
        </w:rPr>
        <w:t xml:space="preserve"> результатов </w:t>
      </w:r>
      <w:r w:rsidR="002B7FA1" w:rsidRPr="002308D0">
        <w:rPr>
          <w:rFonts w:ascii="Times New Roman" w:hAnsi="Times New Roman"/>
          <w:sz w:val="28"/>
          <w:szCs w:val="28"/>
        </w:rPr>
        <w:t>инвентаризаци</w:t>
      </w:r>
      <w:r w:rsidR="002B7FA1">
        <w:rPr>
          <w:rFonts w:ascii="Times New Roman" w:hAnsi="Times New Roman"/>
          <w:sz w:val="28"/>
          <w:szCs w:val="28"/>
        </w:rPr>
        <w:t xml:space="preserve">и по форме согласно </w:t>
      </w:r>
      <w:r w:rsidRPr="002308D0">
        <w:rPr>
          <w:rFonts w:ascii="Times New Roman" w:hAnsi="Times New Roman"/>
          <w:sz w:val="28"/>
          <w:szCs w:val="28"/>
        </w:rPr>
        <w:t>приложени</w:t>
      </w:r>
      <w:r w:rsidR="002B7FA1">
        <w:rPr>
          <w:rFonts w:ascii="Times New Roman" w:hAnsi="Times New Roman"/>
          <w:sz w:val="28"/>
          <w:szCs w:val="28"/>
        </w:rPr>
        <w:t>ю</w:t>
      </w:r>
      <w:r w:rsidRPr="002308D0">
        <w:rPr>
          <w:rFonts w:ascii="Times New Roman" w:hAnsi="Times New Roman"/>
          <w:sz w:val="28"/>
          <w:szCs w:val="28"/>
        </w:rPr>
        <w:t xml:space="preserve"> № 2 к </w:t>
      </w:r>
      <w:r w:rsidR="002B7FA1">
        <w:rPr>
          <w:rFonts w:ascii="Times New Roman" w:hAnsi="Times New Roman"/>
          <w:sz w:val="28"/>
          <w:szCs w:val="28"/>
        </w:rPr>
        <w:t xml:space="preserve">настоящему </w:t>
      </w:r>
      <w:r w:rsidRPr="002308D0">
        <w:rPr>
          <w:rFonts w:ascii="Times New Roman" w:hAnsi="Times New Roman"/>
          <w:sz w:val="28"/>
          <w:szCs w:val="28"/>
        </w:rPr>
        <w:t>Порядку, которая подписывается председателем и членами инвентаризационной комиссии.</w:t>
      </w:r>
    </w:p>
    <w:p w14:paraId="7D3DFBB8" w14:textId="09304989" w:rsidR="002308D0" w:rsidRPr="002308D0" w:rsidRDefault="002308D0" w:rsidP="00230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5.2. Результаты проведения инвентаризации захоронений на кладбище отражаются в акте </w:t>
      </w:r>
      <w:r w:rsidR="002B7FA1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2308D0">
        <w:rPr>
          <w:rFonts w:ascii="Times New Roman" w:hAnsi="Times New Roman"/>
          <w:color w:val="000000"/>
          <w:sz w:val="28"/>
          <w:szCs w:val="28"/>
        </w:rPr>
        <w:t>при</w:t>
      </w:r>
      <w:r w:rsidRPr="002308D0">
        <w:rPr>
          <w:rFonts w:ascii="Times New Roman" w:hAnsi="Times New Roman"/>
          <w:sz w:val="28"/>
          <w:szCs w:val="28"/>
        </w:rPr>
        <w:t>ложени</w:t>
      </w:r>
      <w:r w:rsidR="002B7FA1">
        <w:rPr>
          <w:rFonts w:ascii="Times New Roman" w:hAnsi="Times New Roman"/>
          <w:sz w:val="28"/>
          <w:szCs w:val="28"/>
        </w:rPr>
        <w:t>ю</w:t>
      </w:r>
      <w:r w:rsidRPr="002308D0">
        <w:rPr>
          <w:rFonts w:ascii="Times New Roman" w:hAnsi="Times New Roman"/>
          <w:sz w:val="28"/>
          <w:szCs w:val="28"/>
        </w:rPr>
        <w:t xml:space="preserve"> № 3 к </w:t>
      </w:r>
      <w:r w:rsidR="002B7FA1">
        <w:rPr>
          <w:rFonts w:ascii="Times New Roman" w:hAnsi="Times New Roman"/>
          <w:sz w:val="28"/>
          <w:szCs w:val="28"/>
        </w:rPr>
        <w:t xml:space="preserve">настоящему </w:t>
      </w:r>
      <w:r w:rsidRPr="002308D0">
        <w:rPr>
          <w:rFonts w:ascii="Times New Roman" w:hAnsi="Times New Roman"/>
          <w:sz w:val="28"/>
          <w:szCs w:val="28"/>
        </w:rPr>
        <w:t>Порядку.</w:t>
      </w:r>
    </w:p>
    <w:p w14:paraId="5CB68B2C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06013B" w14:textId="77777777" w:rsidR="002308D0" w:rsidRPr="002B7FA1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FA1">
        <w:rPr>
          <w:rFonts w:ascii="Times New Roman" w:hAnsi="Times New Roman"/>
          <w:b/>
          <w:bCs/>
          <w:sz w:val="28"/>
          <w:szCs w:val="28"/>
        </w:rPr>
        <w:t>6. Мероприятия, проводимые по результатам инвентаризации</w:t>
      </w:r>
    </w:p>
    <w:p w14:paraId="1B6A2401" w14:textId="77777777" w:rsidR="002308D0" w:rsidRPr="002B7FA1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FA1">
        <w:rPr>
          <w:rFonts w:ascii="Times New Roman" w:hAnsi="Times New Roman"/>
          <w:b/>
          <w:bCs/>
          <w:sz w:val="28"/>
          <w:szCs w:val="28"/>
        </w:rPr>
        <w:t>кладбищ и мест захоронения на них</w:t>
      </w:r>
    </w:p>
    <w:p w14:paraId="51F3FF99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A16421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6.1. По результатам инвентаризации проводятся следующие мероприятия:</w:t>
      </w:r>
    </w:p>
    <w:p w14:paraId="2B9C18DB" w14:textId="224478AA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6.1.1.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на указанных захоронениях устанавливаются регистрационные знаки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(либо крепятся к ограде, цоколю и т.п. таблички) с указанием Ф.И.О. умершего, дат его рождения и смерти, регистрационного номера захоронения, указанн</w:t>
      </w:r>
      <w:r w:rsidR="002B7FA1">
        <w:rPr>
          <w:rFonts w:ascii="Times New Roman" w:hAnsi="Times New Roman"/>
          <w:sz w:val="28"/>
          <w:szCs w:val="28"/>
        </w:rPr>
        <w:t>ого</w:t>
      </w:r>
      <w:r w:rsidRPr="002308D0">
        <w:rPr>
          <w:rFonts w:ascii="Times New Roman" w:hAnsi="Times New Roman"/>
          <w:sz w:val="28"/>
          <w:szCs w:val="28"/>
        </w:rPr>
        <w:t xml:space="preserve"> в книге регистрации захоронений (захоронени</w:t>
      </w:r>
      <w:r w:rsidR="002B7FA1">
        <w:rPr>
          <w:rFonts w:ascii="Times New Roman" w:hAnsi="Times New Roman"/>
          <w:sz w:val="28"/>
          <w:szCs w:val="28"/>
        </w:rPr>
        <w:t>й</w:t>
      </w:r>
      <w:r w:rsidRPr="002308D0">
        <w:rPr>
          <w:rFonts w:ascii="Times New Roman" w:hAnsi="Times New Roman"/>
          <w:sz w:val="28"/>
          <w:szCs w:val="28"/>
        </w:rPr>
        <w:t xml:space="preserve"> урн с прахом).</w:t>
      </w:r>
    </w:p>
    <w:p w14:paraId="1E725EAF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6.1.2.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14:paraId="24A710E1" w14:textId="0329F0B1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В этом случае к книге регистрации захоронений (захоронений урн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</w:t>
      </w:r>
      <w:hyperlink w:anchor="p107" w:history="1">
        <w:r w:rsidRPr="002B7FA1">
          <w:rPr>
            <w:rFonts w:ascii="Times New Roman" w:hAnsi="Times New Roman"/>
            <w:sz w:val="28"/>
            <w:szCs w:val="28"/>
          </w:rPr>
          <w:t>пункт</w:t>
        </w:r>
        <w:r w:rsidR="002B7FA1">
          <w:rPr>
            <w:rFonts w:ascii="Times New Roman" w:hAnsi="Times New Roman"/>
            <w:sz w:val="28"/>
            <w:szCs w:val="28"/>
          </w:rPr>
          <w:t>ом</w:t>
        </w:r>
        <w:r w:rsidRPr="002B7FA1">
          <w:rPr>
            <w:rFonts w:ascii="Times New Roman" w:hAnsi="Times New Roman"/>
            <w:sz w:val="28"/>
            <w:szCs w:val="28"/>
          </w:rPr>
          <w:t xml:space="preserve"> 6.1.4</w:t>
        </w:r>
      </w:hyperlink>
      <w:r w:rsidR="002B7FA1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2B7FA1">
        <w:rPr>
          <w:rFonts w:ascii="Times New Roman" w:hAnsi="Times New Roman"/>
          <w:sz w:val="28"/>
          <w:szCs w:val="28"/>
        </w:rPr>
        <w:t>.</w:t>
      </w:r>
    </w:p>
    <w:p w14:paraId="383F4F25" w14:textId="7B0361FB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над зачеркнутыми правильных записей.</w:t>
      </w:r>
    </w:p>
    <w:p w14:paraId="6FCC1C40" w14:textId="2D6CA31D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на соответствующем кладбище.</w:t>
      </w:r>
    </w:p>
    <w:p w14:paraId="254CB1B0" w14:textId="76921A43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6.1.4.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lastRenderedPageBreak/>
        <w:t>на соответствующем кладбище, ставятся подписи председателя и членов инвентаризационной комиссии.</w:t>
      </w:r>
    </w:p>
    <w:p w14:paraId="0A496FA1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4C19ED" w14:textId="77777777" w:rsidR="002308D0" w:rsidRPr="002B7FA1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FA1">
        <w:rPr>
          <w:rFonts w:ascii="Times New Roman" w:hAnsi="Times New Roman"/>
          <w:b/>
          <w:bCs/>
          <w:sz w:val="28"/>
          <w:szCs w:val="28"/>
        </w:rPr>
        <w:t>7. Использование полученной информации</w:t>
      </w:r>
    </w:p>
    <w:p w14:paraId="088B79E9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D086D4" w14:textId="2BB3B706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7.1. Полученные в результате проведения работ по инвентаризации кладбищ и мест захоронений на них информация и материалы обрабатываются и систематизируются инвентаризационной комиссией и в течение трех дней передаются в Отдел по управлению муниципальным имуществом администрации </w:t>
      </w:r>
      <w:r w:rsidR="00402800">
        <w:rPr>
          <w:rFonts w:ascii="Times New Roman" w:hAnsi="Times New Roman"/>
          <w:sz w:val="28"/>
          <w:szCs w:val="28"/>
        </w:rPr>
        <w:t xml:space="preserve">Трубчевского </w:t>
      </w:r>
      <w:r w:rsidRPr="002308D0">
        <w:rPr>
          <w:rFonts w:ascii="Times New Roman" w:hAnsi="Times New Roman"/>
          <w:sz w:val="28"/>
          <w:szCs w:val="28"/>
        </w:rPr>
        <w:t>муниципального район</w:t>
      </w:r>
      <w:r w:rsidR="00402800">
        <w:rPr>
          <w:rFonts w:ascii="Times New Roman" w:hAnsi="Times New Roman"/>
          <w:sz w:val="28"/>
          <w:szCs w:val="28"/>
        </w:rPr>
        <w:t>а</w:t>
      </w:r>
      <w:r w:rsidRPr="002308D0">
        <w:rPr>
          <w:rFonts w:ascii="Times New Roman" w:hAnsi="Times New Roman"/>
          <w:sz w:val="28"/>
          <w:szCs w:val="28"/>
        </w:rPr>
        <w:t>, который не позднее трех месяцев с момента приемки результатов работ подготавливает аналитическую информацию, содержащую сведения:</w:t>
      </w:r>
    </w:p>
    <w:p w14:paraId="7FD17324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14:paraId="213B1D26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предложение по созданию территории кладбищ зон захоронений определенных видов;</w:t>
      </w:r>
    </w:p>
    <w:p w14:paraId="73D9F206" w14:textId="77777777"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предложение по закрытию и созданию новых кладбищ;</w:t>
      </w:r>
    </w:p>
    <w:p w14:paraId="35B1997C" w14:textId="03E41A06" w:rsidR="00402800" w:rsidRDefault="002308D0" w:rsidP="004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предложение по привлечению лиц, ответственных за нарушение законодательства о погребении и похоронном деле к ответственности.</w:t>
      </w:r>
    </w:p>
    <w:p w14:paraId="60C70C1A" w14:textId="77777777" w:rsidR="00402800" w:rsidRDefault="00402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7859133" w14:textId="0AD7AFF1" w:rsidR="002308D0" w:rsidRDefault="002308D0" w:rsidP="004028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402800">
        <w:rPr>
          <w:rFonts w:ascii="Times New Roman" w:hAnsi="Times New Roman"/>
          <w:sz w:val="28"/>
          <w:szCs w:val="28"/>
        </w:rPr>
        <w:t xml:space="preserve"> </w:t>
      </w:r>
      <w:r w:rsidR="00402800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к Порядку проведения инвентаризации </w:t>
      </w:r>
      <w:r w:rsidR="00402800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кладбищ и мест захоронения на них </w:t>
      </w:r>
      <w:r w:rsidR="00402800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на территории </w:t>
      </w:r>
      <w:r w:rsidR="00402800" w:rsidRPr="00EB2E9F">
        <w:rPr>
          <w:rFonts w:ascii="Times New Roman" w:hAnsi="Times New Roman"/>
          <w:sz w:val="28"/>
          <w:szCs w:val="28"/>
        </w:rPr>
        <w:t xml:space="preserve">Семячковского сельского поселения </w:t>
      </w:r>
      <w:r w:rsidR="00402800">
        <w:rPr>
          <w:rFonts w:ascii="Times New Roman" w:hAnsi="Times New Roman"/>
          <w:sz w:val="28"/>
          <w:szCs w:val="28"/>
        </w:rPr>
        <w:br/>
      </w:r>
      <w:r w:rsidR="00402800" w:rsidRPr="00EB2E9F">
        <w:rPr>
          <w:rFonts w:ascii="Times New Roman" w:hAnsi="Times New Roman"/>
          <w:sz w:val="28"/>
          <w:szCs w:val="28"/>
        </w:rPr>
        <w:t xml:space="preserve">Трубчевского муниципального района </w:t>
      </w:r>
      <w:r w:rsidR="00402800">
        <w:rPr>
          <w:rFonts w:ascii="Times New Roman" w:hAnsi="Times New Roman"/>
          <w:sz w:val="28"/>
          <w:szCs w:val="28"/>
        </w:rPr>
        <w:br/>
      </w:r>
      <w:r w:rsidR="00402800" w:rsidRPr="00EB2E9F">
        <w:rPr>
          <w:rFonts w:ascii="Times New Roman" w:hAnsi="Times New Roman"/>
          <w:sz w:val="28"/>
          <w:szCs w:val="28"/>
        </w:rPr>
        <w:t>Брянской области</w:t>
      </w:r>
    </w:p>
    <w:p w14:paraId="0B4F48AD" w14:textId="77777777" w:rsidR="00402800" w:rsidRPr="002308D0" w:rsidRDefault="00402800" w:rsidP="004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A7CA3E" w14:textId="77777777" w:rsidR="002308D0" w:rsidRDefault="002308D0" w:rsidP="004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ИНВЕНТАРИЗАЦИОННАЯ ОПИСЬ КЛАДБИЩ И МЕСТ ЗАХОРОНЕНИЙ НА НИХ </w:t>
      </w:r>
    </w:p>
    <w:p w14:paraId="3D066984" w14:textId="77777777" w:rsidR="002308D0" w:rsidRPr="00F6236C" w:rsidRDefault="002308D0" w:rsidP="004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3A0AC140" w14:textId="77777777" w:rsidR="002308D0" w:rsidRDefault="002308D0" w:rsidP="004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наименование кладбища, место его расположения) </w:t>
      </w:r>
    </w:p>
    <w:p w14:paraId="49A474FD" w14:textId="77777777" w:rsidR="002308D0" w:rsidRPr="00F6236C" w:rsidRDefault="002308D0" w:rsidP="004028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762"/>
        <w:gridCol w:w="1607"/>
        <w:gridCol w:w="1606"/>
        <w:gridCol w:w="1606"/>
        <w:gridCol w:w="1607"/>
      </w:tblGrid>
      <w:tr w:rsidR="002308D0" w14:paraId="4677EE36" w14:textId="77777777" w:rsidTr="00431099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28E55A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  <w:p w14:paraId="4CF3868F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7E0620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Захоронения (указываются: Ф.И.О. умершего, дата его смерти, краткое описание</w:t>
            </w:r>
          </w:p>
          <w:p w14:paraId="3EBDBBDD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захоронения, позволяющее его идентифицировать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DCD6A5" w14:textId="77777777" w:rsidR="002308D0" w:rsidRPr="00F6236C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2324C0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 захоронения, указанный в книге регистрации</w:t>
            </w:r>
          </w:p>
          <w:p w14:paraId="2D45A50E" w14:textId="77777777" w:rsidR="002308D0" w:rsidRPr="00F6236C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захоронений (захоронений урн с прахом)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D9D29D" w14:textId="77777777" w:rsidR="002308D0" w:rsidRPr="00F6236C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71CAA5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 </w:t>
            </w:r>
          </w:p>
        </w:tc>
      </w:tr>
      <w:tr w:rsidR="002308D0" w14:paraId="696CDF42" w14:textId="77777777" w:rsidTr="00431099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FA7865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E967F4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45A408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B28DB6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F3386A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C840DB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14:paraId="10BDCEAE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lang w:val="en-US"/>
        </w:rPr>
      </w:pPr>
    </w:p>
    <w:p w14:paraId="5CAEABAC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Итого  по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описи:  количество  захоронений,  зарегистрированных в книге</w:t>
      </w:r>
    </w:p>
    <w:p w14:paraId="33FCC3BF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регистрации захоронений ___________________________________________________</w:t>
      </w:r>
    </w:p>
    <w:p w14:paraId="02EE3D33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              </w:t>
      </w: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прописью)</w:t>
      </w:r>
    </w:p>
    <w:p w14:paraId="08AE7398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захоронений,  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не   зарегистрированных   в  книге  регистрации</w:t>
      </w:r>
    </w:p>
    <w:p w14:paraId="27954C30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захоронений _______________________________________________________________</w:t>
      </w:r>
    </w:p>
    <w:p w14:paraId="2598A03A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             </w:t>
      </w: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прописью)</w:t>
      </w:r>
    </w:p>
    <w:p w14:paraId="6B4790A5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Председатель комиссии: ________________________________________________</w:t>
      </w:r>
    </w:p>
    <w:p w14:paraId="3384FBA5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   </w:t>
      </w: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14:paraId="0FB6C82E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Члены комиссии: _______________________________________________________</w:t>
      </w:r>
    </w:p>
    <w:p w14:paraId="722A3B04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</w:t>
      </w: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14:paraId="5926EC08" w14:textId="77777777"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</w:t>
      </w:r>
      <w:r w:rsidRPr="00F6236C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17926351" w14:textId="6927356F" w:rsidR="00402800" w:rsidRDefault="002308D0" w:rsidP="004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 xml:space="preserve">                            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14:paraId="2039C93B" w14:textId="77777777" w:rsidR="00402800" w:rsidRDefault="0040280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14:paraId="7FCED936" w14:textId="62077A4A" w:rsidR="002308D0" w:rsidRDefault="00402800" w:rsidP="004028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к Порядку проведения инвентаризации </w:t>
      </w:r>
      <w:r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кладбищ и мест захоронения на них </w:t>
      </w:r>
      <w:r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на территории </w:t>
      </w:r>
      <w:r w:rsidRPr="00EB2E9F">
        <w:rPr>
          <w:rFonts w:ascii="Times New Roman" w:hAnsi="Times New Roman"/>
          <w:sz w:val="28"/>
          <w:szCs w:val="28"/>
        </w:rPr>
        <w:t xml:space="preserve">Семячковского сельского поселения </w:t>
      </w:r>
      <w:r>
        <w:rPr>
          <w:rFonts w:ascii="Times New Roman" w:hAnsi="Times New Roman"/>
          <w:sz w:val="28"/>
          <w:szCs w:val="28"/>
        </w:rPr>
        <w:br/>
      </w:r>
      <w:r w:rsidRPr="00EB2E9F">
        <w:rPr>
          <w:rFonts w:ascii="Times New Roman" w:hAnsi="Times New Roman"/>
          <w:sz w:val="28"/>
          <w:szCs w:val="28"/>
        </w:rPr>
        <w:t xml:space="preserve">Трубчевского муниципального района </w:t>
      </w:r>
      <w:r>
        <w:rPr>
          <w:rFonts w:ascii="Times New Roman" w:hAnsi="Times New Roman"/>
          <w:sz w:val="28"/>
          <w:szCs w:val="28"/>
        </w:rPr>
        <w:br/>
      </w:r>
      <w:r w:rsidRPr="00EB2E9F">
        <w:rPr>
          <w:rFonts w:ascii="Times New Roman" w:hAnsi="Times New Roman"/>
          <w:sz w:val="28"/>
          <w:szCs w:val="28"/>
        </w:rPr>
        <w:t>Брянской области</w:t>
      </w:r>
    </w:p>
    <w:p w14:paraId="174ECA6E" w14:textId="77777777" w:rsidR="00402800" w:rsidRPr="00402800" w:rsidRDefault="00402800" w:rsidP="004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6FEBB2" w14:textId="77777777" w:rsidR="002308D0" w:rsidRDefault="002308D0" w:rsidP="004028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ВЕДОМОСТЬ РЕЗУЛЬТАТОВ, ВЫЯВЛЕННЫХ ИНВЕНТАРИЗАЦИЕЙ </w:t>
      </w:r>
    </w:p>
    <w:p w14:paraId="09B1E7E8" w14:textId="77777777" w:rsidR="002308D0" w:rsidRPr="00F6236C" w:rsidRDefault="002308D0" w:rsidP="00402800">
      <w:pPr>
        <w:autoSpaceDE w:val="0"/>
        <w:autoSpaceDN w:val="0"/>
        <w:adjustRightInd w:val="0"/>
        <w:spacing w:after="0"/>
        <w:jc w:val="center"/>
        <w:rPr>
          <w:rFonts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1810"/>
        <w:gridCol w:w="3290"/>
        <w:gridCol w:w="3968"/>
      </w:tblGrid>
      <w:tr w:rsidR="002308D0" w14:paraId="470E8670" w14:textId="77777777" w:rsidTr="00431099">
        <w:trPr>
          <w:trHeight w:val="1"/>
        </w:trPr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1A5366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  <w:p w14:paraId="51FE38A9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D0859C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захоронений</w:t>
            </w:r>
          </w:p>
        </w:tc>
        <w:tc>
          <w:tcPr>
            <w:tcW w:w="7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A27FD2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2308D0" w:rsidRPr="00F6236C" w14:paraId="22B8AEAF" w14:textId="77777777" w:rsidTr="00431099">
        <w:trPr>
          <w:trHeight w:val="1"/>
        </w:trPr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4846F0" w14:textId="77777777" w:rsidR="002308D0" w:rsidRDefault="002308D0" w:rsidP="0043109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D62D44" w14:textId="77777777" w:rsidR="002308D0" w:rsidRDefault="002308D0" w:rsidP="0043109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937FDD" w14:textId="77777777" w:rsidR="002308D0" w:rsidRPr="00F6236C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захоронений, учтенных в книге регистрации захоронений (захоронений урн с прахом) 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9D2C48" w14:textId="77777777" w:rsidR="002308D0" w:rsidRPr="00F6236C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захоронений, не учтенных в книге регистрации захоронений (захоронений урн с прахом) </w:t>
            </w:r>
          </w:p>
        </w:tc>
      </w:tr>
      <w:tr w:rsidR="002308D0" w14:paraId="046491BF" w14:textId="77777777" w:rsidTr="00431099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1231F6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1381A9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61FB53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F36B35" w14:textId="77777777"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2137F66C" w14:textId="77777777" w:rsidR="002308D0" w:rsidRDefault="002308D0" w:rsidP="00402800">
      <w:pPr>
        <w:autoSpaceDE w:val="0"/>
        <w:autoSpaceDN w:val="0"/>
        <w:adjustRightInd w:val="0"/>
        <w:spacing w:after="0"/>
        <w:jc w:val="center"/>
        <w:rPr>
          <w:rFonts w:cs="Calibri"/>
          <w:lang w:val="en-US"/>
        </w:rPr>
      </w:pPr>
    </w:p>
    <w:p w14:paraId="7AF56340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14:paraId="32ED7C2C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14:paraId="5BC16971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комиссии: ________________________________________________</w:t>
      </w:r>
    </w:p>
    <w:p w14:paraId="25F6FC81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14:paraId="0F419C49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Члены комиссии: _______________________________________________________</w:t>
      </w:r>
    </w:p>
    <w:p w14:paraId="63155191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14:paraId="43E71898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</w:t>
      </w:r>
    </w:p>
    <w:p w14:paraId="13A74ECC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14:paraId="148697D7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</w:t>
      </w:r>
    </w:p>
    <w:p w14:paraId="0A7BE1A2" w14:textId="07B32E12" w:rsidR="00402800" w:rsidRDefault="002308D0" w:rsidP="00230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14:paraId="7FFB1664" w14:textId="77777777" w:rsidR="00402800" w:rsidRDefault="0040280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14:paraId="67BC906B" w14:textId="47FD4F68" w:rsidR="00402800" w:rsidRDefault="00402800" w:rsidP="004028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к Порядку проведения инвентаризации </w:t>
      </w:r>
      <w:r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кладбищ и мест захоронения на них </w:t>
      </w:r>
      <w:r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на территории </w:t>
      </w:r>
      <w:r w:rsidRPr="00EB2E9F">
        <w:rPr>
          <w:rFonts w:ascii="Times New Roman" w:hAnsi="Times New Roman"/>
          <w:sz w:val="28"/>
          <w:szCs w:val="28"/>
        </w:rPr>
        <w:t xml:space="preserve">Семячковского сельского поселения </w:t>
      </w:r>
      <w:r>
        <w:rPr>
          <w:rFonts w:ascii="Times New Roman" w:hAnsi="Times New Roman"/>
          <w:sz w:val="28"/>
          <w:szCs w:val="28"/>
        </w:rPr>
        <w:br/>
      </w:r>
      <w:r w:rsidRPr="00EB2E9F">
        <w:rPr>
          <w:rFonts w:ascii="Times New Roman" w:hAnsi="Times New Roman"/>
          <w:sz w:val="28"/>
          <w:szCs w:val="28"/>
        </w:rPr>
        <w:t xml:space="preserve">Трубчевского муниципального района </w:t>
      </w:r>
      <w:r>
        <w:rPr>
          <w:rFonts w:ascii="Times New Roman" w:hAnsi="Times New Roman"/>
          <w:sz w:val="28"/>
          <w:szCs w:val="28"/>
        </w:rPr>
        <w:br/>
      </w:r>
      <w:r w:rsidRPr="00EB2E9F">
        <w:rPr>
          <w:rFonts w:ascii="Times New Roman" w:hAnsi="Times New Roman"/>
          <w:sz w:val="28"/>
          <w:szCs w:val="28"/>
        </w:rPr>
        <w:t>Брянской области</w:t>
      </w:r>
    </w:p>
    <w:p w14:paraId="293427E6" w14:textId="77777777" w:rsidR="00402800" w:rsidRPr="00402800" w:rsidRDefault="00402800" w:rsidP="004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FF19DE" w14:textId="1D768AEE" w:rsidR="002308D0" w:rsidRDefault="002308D0" w:rsidP="004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</w:t>
      </w:r>
    </w:p>
    <w:p w14:paraId="7A903AE7" w14:textId="77777777" w:rsidR="002308D0" w:rsidRDefault="002308D0" w:rsidP="004028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О РЕЗУЛЬТАТАХ ПРОВЕДЕНИЯ ИНВЕНТАРИЗАЦИИ КЛАДБИЩ И МЕСТ</w:t>
      </w:r>
    </w:p>
    <w:p w14:paraId="0A30A748" w14:textId="77777777" w:rsidR="002308D0" w:rsidRDefault="002308D0" w:rsidP="004028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</w:t>
      </w:r>
      <w:r>
        <w:rPr>
          <w:rFonts w:ascii="Times New Roman CYR" w:hAnsi="Times New Roman CYR" w:cs="Times New Roman CYR"/>
          <w:sz w:val="24"/>
          <w:szCs w:val="24"/>
        </w:rPr>
        <w:t>ЗАХОРОНЕНИЙ НА НИХ</w:t>
      </w:r>
    </w:p>
    <w:p w14:paraId="078E3646" w14:textId="77777777" w:rsidR="002308D0" w:rsidRPr="00F6236C" w:rsidRDefault="002308D0" w:rsidP="0040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</w:t>
      </w:r>
      <w:r w:rsidRPr="00F6236C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75C4C8FC" w14:textId="77777777" w:rsidR="002308D0" w:rsidRDefault="002308D0" w:rsidP="00402800">
      <w:pPr>
        <w:autoSpaceDE w:val="0"/>
        <w:autoSpaceDN w:val="0"/>
        <w:adjustRightInd w:val="0"/>
        <w:spacing w:after="283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</w:t>
      </w: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название кладбища, место его расположения)</w:t>
      </w:r>
    </w:p>
    <w:p w14:paraId="195F562C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  ходе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проведения  инвентаризации  кладбищ  и мест захоронений на них</w:t>
      </w:r>
    </w:p>
    <w:p w14:paraId="79799BBD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комиссией в составе _______________________________________________________</w:t>
      </w:r>
    </w:p>
    <w:p w14:paraId="4958A5FC" w14:textId="77777777"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8E485FE" w14:textId="77777777"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1F54C20" w14:textId="77777777"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A761BD9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выявлено:_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</w:t>
      </w:r>
    </w:p>
    <w:p w14:paraId="001744D4" w14:textId="77777777"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7B82933" w14:textId="77777777"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F113524" w14:textId="77777777"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2305C46" w14:textId="77777777"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</w:t>
      </w:r>
    </w:p>
    <w:p w14:paraId="3450A192" w14:textId="77777777"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45331E3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комиссии: ________________________________________________</w:t>
      </w:r>
    </w:p>
    <w:p w14:paraId="56AD8EC1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  </w:t>
      </w: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14:paraId="5B4A7248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Члены комиссии: _______________________________________________________</w:t>
      </w:r>
    </w:p>
    <w:p w14:paraId="520F0AC6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</w:t>
      </w: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14:paraId="261D26DF" w14:textId="77777777"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</w:t>
      </w:r>
      <w:r w:rsidRPr="00F6236C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476903CA" w14:textId="77777777"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</w:t>
      </w: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14:paraId="22C340DD" w14:textId="77777777" w:rsidR="002308D0" w:rsidRP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</w:t>
      </w:r>
      <w:r w:rsidRPr="002308D0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379C2804" w14:textId="77777777" w:rsidR="002308D0" w:rsidRPr="002308D0" w:rsidRDefault="002308D0" w:rsidP="00230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8D0">
        <w:rPr>
          <w:rFonts w:ascii="Times New Roman" w:hAnsi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14:paraId="15103007" w14:textId="77777777" w:rsidR="00C2420C" w:rsidRPr="00C2420C" w:rsidRDefault="00C2420C" w:rsidP="00402800">
      <w:pPr>
        <w:pStyle w:val="3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2420C" w:rsidRPr="00C2420C" w:rsidSect="00B64454">
      <w:headerReference w:type="default" r:id="rId12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D914" w14:textId="77777777" w:rsidR="00581541" w:rsidRDefault="00581541" w:rsidP="00180ADB">
      <w:pPr>
        <w:spacing w:after="0" w:line="240" w:lineRule="auto"/>
      </w:pPr>
      <w:r>
        <w:separator/>
      </w:r>
    </w:p>
  </w:endnote>
  <w:endnote w:type="continuationSeparator" w:id="0">
    <w:p w14:paraId="3C5A8F08" w14:textId="77777777" w:rsidR="00581541" w:rsidRDefault="00581541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Mono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35C9" w14:textId="77777777" w:rsidR="00581541" w:rsidRDefault="00581541" w:rsidP="00180ADB">
      <w:pPr>
        <w:spacing w:after="0" w:line="240" w:lineRule="auto"/>
      </w:pPr>
      <w:r>
        <w:separator/>
      </w:r>
    </w:p>
  </w:footnote>
  <w:footnote w:type="continuationSeparator" w:id="0">
    <w:p w14:paraId="4200FCDF" w14:textId="77777777" w:rsidR="00581541" w:rsidRDefault="00581541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16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B2C9E87" w14:textId="77777777" w:rsidR="00B54AA7" w:rsidRPr="008C2E3A" w:rsidRDefault="0000000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8C2E3A">
          <w:rPr>
            <w:rFonts w:ascii="Times New Roman" w:hAnsi="Times New Roman"/>
            <w:sz w:val="24"/>
            <w:szCs w:val="24"/>
          </w:rPr>
          <w:fldChar w:fldCharType="begin"/>
        </w:r>
        <w:r w:rsidRPr="008C2E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C2E3A">
          <w:rPr>
            <w:rFonts w:ascii="Times New Roman" w:hAnsi="Times New Roman"/>
            <w:sz w:val="24"/>
            <w:szCs w:val="24"/>
          </w:rPr>
          <w:fldChar w:fldCharType="separate"/>
        </w:r>
        <w:r w:rsidR="00B41827" w:rsidRPr="008C2E3A">
          <w:rPr>
            <w:rFonts w:ascii="Times New Roman" w:hAnsi="Times New Roman"/>
            <w:noProof/>
            <w:sz w:val="24"/>
            <w:szCs w:val="24"/>
          </w:rPr>
          <w:t>18</w:t>
        </w:r>
        <w:r w:rsidRPr="008C2E3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9CA8779" w14:textId="77777777" w:rsidR="00B54AA7" w:rsidRDefault="00B54A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 w15:restartNumberingAfterBreak="0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EC5B0F"/>
    <w:multiLevelType w:val="hybridMultilevel"/>
    <w:tmpl w:val="71681DC2"/>
    <w:lvl w:ilvl="0" w:tplc="4D6A43A4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055832">
    <w:abstractNumId w:val="16"/>
  </w:num>
  <w:num w:numId="2" w16cid:durableId="777876267">
    <w:abstractNumId w:val="12"/>
  </w:num>
  <w:num w:numId="3" w16cid:durableId="1986426223">
    <w:abstractNumId w:val="27"/>
  </w:num>
  <w:num w:numId="4" w16cid:durableId="1644429847">
    <w:abstractNumId w:val="17"/>
  </w:num>
  <w:num w:numId="5" w16cid:durableId="396783464">
    <w:abstractNumId w:val="7"/>
  </w:num>
  <w:num w:numId="6" w16cid:durableId="1860510956">
    <w:abstractNumId w:val="13"/>
  </w:num>
  <w:num w:numId="7" w16cid:durableId="586501804">
    <w:abstractNumId w:val="0"/>
  </w:num>
  <w:num w:numId="8" w16cid:durableId="1784373763">
    <w:abstractNumId w:val="19"/>
  </w:num>
  <w:num w:numId="9" w16cid:durableId="687832362">
    <w:abstractNumId w:val="28"/>
  </w:num>
  <w:num w:numId="10" w16cid:durableId="1693411346">
    <w:abstractNumId w:val="26"/>
  </w:num>
  <w:num w:numId="11" w16cid:durableId="292684040">
    <w:abstractNumId w:val="18"/>
  </w:num>
  <w:num w:numId="12" w16cid:durableId="19306545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948574">
    <w:abstractNumId w:val="1"/>
  </w:num>
  <w:num w:numId="14" w16cid:durableId="344987724">
    <w:abstractNumId w:val="5"/>
  </w:num>
  <w:num w:numId="15" w16cid:durableId="577985230">
    <w:abstractNumId w:val="3"/>
  </w:num>
  <w:num w:numId="16" w16cid:durableId="850604132">
    <w:abstractNumId w:val="6"/>
  </w:num>
  <w:num w:numId="17" w16cid:durableId="188690599">
    <w:abstractNumId w:val="10"/>
  </w:num>
  <w:num w:numId="18" w16cid:durableId="1446388509">
    <w:abstractNumId w:val="4"/>
  </w:num>
  <w:num w:numId="19" w16cid:durableId="1061755527">
    <w:abstractNumId w:val="8"/>
  </w:num>
  <w:num w:numId="20" w16cid:durableId="1179926977">
    <w:abstractNumId w:val="20"/>
  </w:num>
  <w:num w:numId="21" w16cid:durableId="2043289096">
    <w:abstractNumId w:val="29"/>
  </w:num>
  <w:num w:numId="22" w16cid:durableId="2114861664">
    <w:abstractNumId w:val="24"/>
  </w:num>
  <w:num w:numId="23" w16cid:durableId="1481115606">
    <w:abstractNumId w:val="21"/>
  </w:num>
  <w:num w:numId="24" w16cid:durableId="1628202528">
    <w:abstractNumId w:val="14"/>
  </w:num>
  <w:num w:numId="25" w16cid:durableId="965820087">
    <w:abstractNumId w:val="25"/>
  </w:num>
  <w:num w:numId="26" w16cid:durableId="2013147185">
    <w:abstractNumId w:val="15"/>
  </w:num>
  <w:num w:numId="27" w16cid:durableId="27030669">
    <w:abstractNumId w:val="9"/>
  </w:num>
  <w:num w:numId="28" w16cid:durableId="1560240189">
    <w:abstractNumId w:val="23"/>
  </w:num>
  <w:num w:numId="29" w16cid:durableId="440607158">
    <w:abstractNumId w:val="2"/>
  </w:num>
  <w:num w:numId="30" w16cid:durableId="42754632">
    <w:abstractNumId w:val="11"/>
  </w:num>
  <w:num w:numId="31" w16cid:durableId="5361608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4726"/>
    <w:rsid w:val="000456AA"/>
    <w:rsid w:val="0006591C"/>
    <w:rsid w:val="000765D6"/>
    <w:rsid w:val="00085741"/>
    <w:rsid w:val="00097D62"/>
    <w:rsid w:val="000A643C"/>
    <w:rsid w:val="000B3A1F"/>
    <w:rsid w:val="000B7D53"/>
    <w:rsid w:val="000E11F9"/>
    <w:rsid w:val="000E4147"/>
    <w:rsid w:val="000E5038"/>
    <w:rsid w:val="000F099C"/>
    <w:rsid w:val="000F2AF3"/>
    <w:rsid w:val="00107824"/>
    <w:rsid w:val="00112A8F"/>
    <w:rsid w:val="00124A4A"/>
    <w:rsid w:val="00130576"/>
    <w:rsid w:val="00130D02"/>
    <w:rsid w:val="0013309E"/>
    <w:rsid w:val="001339E2"/>
    <w:rsid w:val="0013447F"/>
    <w:rsid w:val="001349B2"/>
    <w:rsid w:val="00136CE3"/>
    <w:rsid w:val="00157C4E"/>
    <w:rsid w:val="00160C89"/>
    <w:rsid w:val="001636C7"/>
    <w:rsid w:val="00172C93"/>
    <w:rsid w:val="00175A05"/>
    <w:rsid w:val="00180ADB"/>
    <w:rsid w:val="00190B6A"/>
    <w:rsid w:val="001979E0"/>
    <w:rsid w:val="001A1ECF"/>
    <w:rsid w:val="001A4D2A"/>
    <w:rsid w:val="001B3AEE"/>
    <w:rsid w:val="001B7AD9"/>
    <w:rsid w:val="001C0039"/>
    <w:rsid w:val="001D1D59"/>
    <w:rsid w:val="001D5350"/>
    <w:rsid w:val="001E54A3"/>
    <w:rsid w:val="001F4F96"/>
    <w:rsid w:val="00226384"/>
    <w:rsid w:val="002308D0"/>
    <w:rsid w:val="00235B4A"/>
    <w:rsid w:val="00241D99"/>
    <w:rsid w:val="0025209E"/>
    <w:rsid w:val="002929C1"/>
    <w:rsid w:val="002A054E"/>
    <w:rsid w:val="002A5B4E"/>
    <w:rsid w:val="002A613B"/>
    <w:rsid w:val="002B7FA1"/>
    <w:rsid w:val="002C29C3"/>
    <w:rsid w:val="002C7BBD"/>
    <w:rsid w:val="002E6B60"/>
    <w:rsid w:val="002E759B"/>
    <w:rsid w:val="00310A49"/>
    <w:rsid w:val="00370BA0"/>
    <w:rsid w:val="0037181F"/>
    <w:rsid w:val="0037203B"/>
    <w:rsid w:val="003B7119"/>
    <w:rsid w:val="003C35BA"/>
    <w:rsid w:val="003C3EFA"/>
    <w:rsid w:val="003C40E6"/>
    <w:rsid w:val="003D08AD"/>
    <w:rsid w:val="003D57D3"/>
    <w:rsid w:val="003D707F"/>
    <w:rsid w:val="003E402F"/>
    <w:rsid w:val="00402800"/>
    <w:rsid w:val="004067B1"/>
    <w:rsid w:val="004157C7"/>
    <w:rsid w:val="0042060A"/>
    <w:rsid w:val="00420A8B"/>
    <w:rsid w:val="00426BD0"/>
    <w:rsid w:val="0043410E"/>
    <w:rsid w:val="00455491"/>
    <w:rsid w:val="00487C3E"/>
    <w:rsid w:val="00487EA1"/>
    <w:rsid w:val="00496867"/>
    <w:rsid w:val="00496A58"/>
    <w:rsid w:val="004A4448"/>
    <w:rsid w:val="004B1537"/>
    <w:rsid w:val="004D1954"/>
    <w:rsid w:val="004E7370"/>
    <w:rsid w:val="004F5DF1"/>
    <w:rsid w:val="005319A6"/>
    <w:rsid w:val="00535137"/>
    <w:rsid w:val="0055071C"/>
    <w:rsid w:val="005617CE"/>
    <w:rsid w:val="005644AD"/>
    <w:rsid w:val="005646F0"/>
    <w:rsid w:val="005757FD"/>
    <w:rsid w:val="00581541"/>
    <w:rsid w:val="005828E7"/>
    <w:rsid w:val="00584123"/>
    <w:rsid w:val="005A085A"/>
    <w:rsid w:val="005A7074"/>
    <w:rsid w:val="005B2B00"/>
    <w:rsid w:val="005D139E"/>
    <w:rsid w:val="005E2951"/>
    <w:rsid w:val="00614076"/>
    <w:rsid w:val="006142B9"/>
    <w:rsid w:val="00617315"/>
    <w:rsid w:val="00621924"/>
    <w:rsid w:val="00634D27"/>
    <w:rsid w:val="00645F45"/>
    <w:rsid w:val="00652C14"/>
    <w:rsid w:val="00663742"/>
    <w:rsid w:val="006657B5"/>
    <w:rsid w:val="006750CF"/>
    <w:rsid w:val="00686AC7"/>
    <w:rsid w:val="006B6F8A"/>
    <w:rsid w:val="006D1EC3"/>
    <w:rsid w:val="006D26C8"/>
    <w:rsid w:val="006E6DE0"/>
    <w:rsid w:val="006F65A9"/>
    <w:rsid w:val="00700F34"/>
    <w:rsid w:val="00715231"/>
    <w:rsid w:val="0072123C"/>
    <w:rsid w:val="0072135F"/>
    <w:rsid w:val="0073675A"/>
    <w:rsid w:val="007624E9"/>
    <w:rsid w:val="00777A4D"/>
    <w:rsid w:val="00793094"/>
    <w:rsid w:val="0079505C"/>
    <w:rsid w:val="007970A3"/>
    <w:rsid w:val="007A788A"/>
    <w:rsid w:val="007A7AE1"/>
    <w:rsid w:val="007B4DC0"/>
    <w:rsid w:val="007C77A6"/>
    <w:rsid w:val="007F062D"/>
    <w:rsid w:val="008044BF"/>
    <w:rsid w:val="00812EC0"/>
    <w:rsid w:val="00831A1D"/>
    <w:rsid w:val="0084167C"/>
    <w:rsid w:val="008508EF"/>
    <w:rsid w:val="00862C19"/>
    <w:rsid w:val="00863B11"/>
    <w:rsid w:val="00866333"/>
    <w:rsid w:val="00876F9F"/>
    <w:rsid w:val="00882D0F"/>
    <w:rsid w:val="008857AF"/>
    <w:rsid w:val="00892237"/>
    <w:rsid w:val="00895C37"/>
    <w:rsid w:val="008A2B4D"/>
    <w:rsid w:val="008C2E3A"/>
    <w:rsid w:val="008C4768"/>
    <w:rsid w:val="008D32A8"/>
    <w:rsid w:val="008D45C9"/>
    <w:rsid w:val="008E7D57"/>
    <w:rsid w:val="008F3DF2"/>
    <w:rsid w:val="00920CDC"/>
    <w:rsid w:val="00920DB4"/>
    <w:rsid w:val="00943ACF"/>
    <w:rsid w:val="0095777D"/>
    <w:rsid w:val="00962F73"/>
    <w:rsid w:val="0096468A"/>
    <w:rsid w:val="009714C1"/>
    <w:rsid w:val="009A427D"/>
    <w:rsid w:val="009A6F69"/>
    <w:rsid w:val="009C15C2"/>
    <w:rsid w:val="009D5D8B"/>
    <w:rsid w:val="009E3103"/>
    <w:rsid w:val="009F7250"/>
    <w:rsid w:val="00A05D10"/>
    <w:rsid w:val="00A23DF6"/>
    <w:rsid w:val="00A42331"/>
    <w:rsid w:val="00A67116"/>
    <w:rsid w:val="00A71006"/>
    <w:rsid w:val="00A73E3C"/>
    <w:rsid w:val="00A875E9"/>
    <w:rsid w:val="00A9243D"/>
    <w:rsid w:val="00A930A1"/>
    <w:rsid w:val="00A95932"/>
    <w:rsid w:val="00AA2067"/>
    <w:rsid w:val="00AD2D48"/>
    <w:rsid w:val="00AF538C"/>
    <w:rsid w:val="00B077F3"/>
    <w:rsid w:val="00B16913"/>
    <w:rsid w:val="00B16F7D"/>
    <w:rsid w:val="00B32ACC"/>
    <w:rsid w:val="00B37254"/>
    <w:rsid w:val="00B41827"/>
    <w:rsid w:val="00B54AA7"/>
    <w:rsid w:val="00B618D8"/>
    <w:rsid w:val="00B64454"/>
    <w:rsid w:val="00B856BE"/>
    <w:rsid w:val="00B95CCD"/>
    <w:rsid w:val="00BA0B1A"/>
    <w:rsid w:val="00BA2F97"/>
    <w:rsid w:val="00BA4086"/>
    <w:rsid w:val="00BB6E63"/>
    <w:rsid w:val="00BC1113"/>
    <w:rsid w:val="00BC791D"/>
    <w:rsid w:val="00BD014D"/>
    <w:rsid w:val="00BD0F91"/>
    <w:rsid w:val="00BF0765"/>
    <w:rsid w:val="00BF7A37"/>
    <w:rsid w:val="00C03858"/>
    <w:rsid w:val="00C143CD"/>
    <w:rsid w:val="00C2420C"/>
    <w:rsid w:val="00C35E8E"/>
    <w:rsid w:val="00C57C8A"/>
    <w:rsid w:val="00C75E07"/>
    <w:rsid w:val="00C92837"/>
    <w:rsid w:val="00CB5FE2"/>
    <w:rsid w:val="00CD5203"/>
    <w:rsid w:val="00CE7CEB"/>
    <w:rsid w:val="00CF47D4"/>
    <w:rsid w:val="00CF7EF6"/>
    <w:rsid w:val="00D03BD2"/>
    <w:rsid w:val="00D26838"/>
    <w:rsid w:val="00D329F9"/>
    <w:rsid w:val="00D45D15"/>
    <w:rsid w:val="00D56B93"/>
    <w:rsid w:val="00D744E2"/>
    <w:rsid w:val="00D75B0A"/>
    <w:rsid w:val="00D82E8B"/>
    <w:rsid w:val="00D83F39"/>
    <w:rsid w:val="00D87F89"/>
    <w:rsid w:val="00D913DE"/>
    <w:rsid w:val="00D924EC"/>
    <w:rsid w:val="00DA203C"/>
    <w:rsid w:val="00DA2AD2"/>
    <w:rsid w:val="00DB45DA"/>
    <w:rsid w:val="00DC22EC"/>
    <w:rsid w:val="00DC3035"/>
    <w:rsid w:val="00DE3BA1"/>
    <w:rsid w:val="00DE679F"/>
    <w:rsid w:val="00DF2B30"/>
    <w:rsid w:val="00E04019"/>
    <w:rsid w:val="00E10BC6"/>
    <w:rsid w:val="00E14AA4"/>
    <w:rsid w:val="00E25928"/>
    <w:rsid w:val="00E27781"/>
    <w:rsid w:val="00E37762"/>
    <w:rsid w:val="00E50232"/>
    <w:rsid w:val="00E6271C"/>
    <w:rsid w:val="00E66A52"/>
    <w:rsid w:val="00E77095"/>
    <w:rsid w:val="00E857E7"/>
    <w:rsid w:val="00E8668F"/>
    <w:rsid w:val="00EA2EF8"/>
    <w:rsid w:val="00EB2E9F"/>
    <w:rsid w:val="00EC6869"/>
    <w:rsid w:val="00EE444D"/>
    <w:rsid w:val="00F11790"/>
    <w:rsid w:val="00F17308"/>
    <w:rsid w:val="00F256A8"/>
    <w:rsid w:val="00F458B4"/>
    <w:rsid w:val="00F516F6"/>
    <w:rsid w:val="00F61FAF"/>
    <w:rsid w:val="00F73996"/>
    <w:rsid w:val="00F75F6C"/>
    <w:rsid w:val="00F828CF"/>
    <w:rsid w:val="00F83871"/>
    <w:rsid w:val="00F909C1"/>
    <w:rsid w:val="00F90B02"/>
    <w:rsid w:val="00F96E85"/>
    <w:rsid w:val="00FA3ED4"/>
    <w:rsid w:val="00FB092D"/>
    <w:rsid w:val="00FB255B"/>
    <w:rsid w:val="00FB3E42"/>
    <w:rsid w:val="00FC4EFF"/>
    <w:rsid w:val="00FC74FF"/>
    <w:rsid w:val="00FD2EA4"/>
    <w:rsid w:val="00FF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E532"/>
  <w15:docId w15:val="{99F29DD6-1361-40CE-9566-9F687F3D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C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C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0A49"/>
    <w:pPr>
      <w:spacing w:after="140"/>
    </w:pPr>
  </w:style>
  <w:style w:type="character" w:customStyle="1" w:styleId="a4">
    <w:name w:val="Основной текст Знак"/>
    <w:basedOn w:val="a0"/>
    <w:link w:val="a3"/>
    <w:uiPriority w:val="1"/>
    <w:rsid w:val="002C7BBD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"/>
    <w:basedOn w:val="a3"/>
    <w:rsid w:val="00310A49"/>
  </w:style>
  <w:style w:type="paragraph" w:styleId="a6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link w:val="ConsPlusNormal0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locked/>
    <w:rsid w:val="002C7BBD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73675A"/>
    <w:pPr>
      <w:ind w:left="720"/>
      <w:contextualSpacing/>
    </w:pPr>
  </w:style>
  <w:style w:type="table" w:styleId="a8">
    <w:name w:val="Table Grid"/>
    <w:basedOn w:val="a1"/>
    <w:uiPriority w:val="59"/>
    <w:rsid w:val="0011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ac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d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paragraph" w:styleId="af0">
    <w:name w:val="footnote text"/>
    <w:basedOn w:val="a"/>
    <w:link w:val="af1"/>
    <w:uiPriority w:val="99"/>
    <w:semiHidden/>
    <w:unhideWhenUsed/>
    <w:rsid w:val="0037181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7181F"/>
    <w:rPr>
      <w:rFonts w:eastAsiaTheme="minorHAnsi" w:cs="Times New Roman"/>
      <w:sz w:val="20"/>
      <w:szCs w:val="20"/>
      <w:lang w:val="ru-RU" w:eastAsia="en-US" w:bidi="ar-SA"/>
    </w:rPr>
  </w:style>
  <w:style w:type="character" w:styleId="af2">
    <w:name w:val="footnote reference"/>
    <w:basedOn w:val="a0"/>
    <w:uiPriority w:val="99"/>
    <w:semiHidden/>
    <w:unhideWhenUsed/>
    <w:rsid w:val="0037181F"/>
    <w:rPr>
      <w:vertAlign w:val="superscript"/>
    </w:rPr>
  </w:style>
  <w:style w:type="table" w:customStyle="1" w:styleId="TableGrid">
    <w:name w:val="TableGrid"/>
    <w:rsid w:val="002C7BB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2C7B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">
    <w:name w:val="Body text_"/>
    <w:link w:val="Bodytext1"/>
    <w:rsid w:val="002C7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C7BBD"/>
    <w:pPr>
      <w:shd w:val="clear" w:color="auto" w:fill="FFFFFF"/>
      <w:spacing w:after="0" w:line="322" w:lineRule="exact"/>
      <w:ind w:firstLine="540"/>
      <w:jc w:val="both"/>
    </w:pPr>
    <w:rPr>
      <w:rFonts w:ascii="Times New Roman" w:eastAsia="DejaVu Sans" w:hAnsi="Times New Roman" w:cs="DejaVu Sans"/>
      <w:sz w:val="26"/>
      <w:szCs w:val="26"/>
      <w:lang w:val="en-US" w:bidi="hi-IN"/>
    </w:rPr>
  </w:style>
  <w:style w:type="character" w:customStyle="1" w:styleId="11">
    <w:name w:val="Основной текст1"/>
    <w:rsid w:val="002C7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2C7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2C7BBD"/>
    <w:rPr>
      <w:b/>
      <w:bCs/>
    </w:rPr>
  </w:style>
  <w:style w:type="paragraph" w:styleId="af5">
    <w:name w:val="Normal (Web)"/>
    <w:basedOn w:val="a"/>
    <w:rsid w:val="002C7BB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791D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857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57AF"/>
    <w:rPr>
      <w:rFonts w:ascii="Calibri" w:eastAsia="Calibri" w:hAnsi="Calibri" w:cs="Times New Roman"/>
      <w:sz w:val="16"/>
      <w:szCs w:val="16"/>
      <w:lang w:val="ru-RU" w:bidi="ar-SA"/>
    </w:rPr>
  </w:style>
  <w:style w:type="paragraph" w:customStyle="1" w:styleId="af6">
    <w:name w:val="Заголовок мой"/>
    <w:basedOn w:val="a"/>
    <w:uiPriority w:val="99"/>
    <w:rsid w:val="008857AF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42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paragraph" w:styleId="21">
    <w:name w:val="Body Text 2"/>
    <w:basedOn w:val="a"/>
    <w:link w:val="22"/>
    <w:uiPriority w:val="99"/>
    <w:unhideWhenUsed/>
    <w:rsid w:val="00C242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2420C"/>
    <w:rPr>
      <w:rFonts w:ascii="Calibri" w:eastAsia="Calibri" w:hAnsi="Calibri" w:cs="Times New Roman"/>
      <w:sz w:val="22"/>
      <w:szCs w:val="22"/>
      <w:lang w:val="ru-RU" w:bidi="ar-SA"/>
    </w:rPr>
  </w:style>
  <w:style w:type="paragraph" w:styleId="33">
    <w:name w:val="Body Text 3"/>
    <w:basedOn w:val="a"/>
    <w:link w:val="34"/>
    <w:uiPriority w:val="99"/>
    <w:unhideWhenUsed/>
    <w:rsid w:val="00C242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2420C"/>
    <w:rPr>
      <w:rFonts w:ascii="Calibri" w:eastAsia="Calibri" w:hAnsi="Calibri" w:cs="Times New Roman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194&amp;date=15.05.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9573&amp;date=04.07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3&amp;n=363893&amp;date=15.05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9194&amp;date=15.05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EA92-2393-4589-BCC6-CFC6C4DF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9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GLAVA</cp:lastModifiedBy>
  <cp:revision>174</cp:revision>
  <cp:lastPrinted>2023-08-16T10:23:00Z</cp:lastPrinted>
  <dcterms:created xsi:type="dcterms:W3CDTF">2017-02-13T09:46:00Z</dcterms:created>
  <dcterms:modified xsi:type="dcterms:W3CDTF">2023-08-16T10:30:00Z</dcterms:modified>
  <dc:language>en-US</dc:language>
</cp:coreProperties>
</file>