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7524E9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233D63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284E7C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4E98" w:rsidRPr="002C71A6">
        <w:rPr>
          <w:rFonts w:ascii="Times New Roman" w:hAnsi="Times New Roman" w:cs="Times New Roman"/>
          <w:b/>
          <w:sz w:val="28"/>
          <w:szCs w:val="28"/>
        </w:rPr>
        <w:t>14 июня 2022 года</w:t>
      </w:r>
      <w:r w:rsidR="00DC5D8C" w:rsidRPr="002C7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1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C71A6" w:rsidRPr="002C71A6">
        <w:rPr>
          <w:rFonts w:ascii="Times New Roman" w:hAnsi="Times New Roman" w:cs="Times New Roman"/>
          <w:b/>
          <w:sz w:val="28"/>
          <w:szCs w:val="28"/>
        </w:rPr>
        <w:t>37</w:t>
      </w:r>
    </w:p>
    <w:p w:rsidR="00DD100E" w:rsidRPr="00015FCB" w:rsidRDefault="00DD100E" w:rsidP="007524E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5FCB" w:rsidRPr="00015FCB" w:rsidRDefault="00015FCB" w:rsidP="00752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FCB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земельному участку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015FCB">
        <w:rPr>
          <w:rFonts w:ascii="Times New Roman" w:hAnsi="Times New Roman" w:cs="Times New Roman"/>
          <w:sz w:val="28"/>
          <w:szCs w:val="28"/>
        </w:rPr>
        <w:t>с кадастровым номером 32:26:0</w:t>
      </w:r>
      <w:r>
        <w:rPr>
          <w:rFonts w:ascii="Times New Roman" w:hAnsi="Times New Roman" w:cs="Times New Roman"/>
          <w:sz w:val="28"/>
          <w:szCs w:val="28"/>
        </w:rPr>
        <w:t>100103</w:t>
      </w:r>
      <w:r w:rsidRPr="00015F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A10CA4">
        <w:rPr>
          <w:rFonts w:ascii="Times New Roman" w:hAnsi="Times New Roman" w:cs="Times New Roman"/>
          <w:sz w:val="28"/>
          <w:szCs w:val="28"/>
        </w:rPr>
        <w:t xml:space="preserve"> площадью 6 969 кв. метров</w:t>
      </w:r>
      <w:r w:rsidRPr="00015FCB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015FC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015FC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01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15FCB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деревня Молчаново</w:t>
      </w:r>
      <w:r w:rsidRPr="00015FC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="00A10CA4">
        <w:rPr>
          <w:rFonts w:ascii="Times New Roman" w:hAnsi="Times New Roman" w:cs="Times New Roman"/>
          <w:sz w:val="28"/>
          <w:szCs w:val="28"/>
        </w:rPr>
        <w:t>, категории земель: земли сельскохозяйственного назначения</w:t>
      </w:r>
    </w:p>
    <w:p w:rsidR="00DD100E" w:rsidRPr="00BF512D" w:rsidRDefault="00DD100E" w:rsidP="00BF5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1A6" w:rsidRPr="00284E7C" w:rsidRDefault="00BF512D" w:rsidP="002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2D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одствуясь </w:t>
      </w:r>
      <w:r w:rsidRPr="005012E6">
        <w:rPr>
          <w:rFonts w:ascii="Times New Roman" w:hAnsi="Times New Roman" w:cs="Times New Roman"/>
          <w:sz w:val="28"/>
          <w:szCs w:val="28"/>
        </w:rPr>
        <w:t xml:space="preserve">пунктом 2 статьи 11 Земельного кодекса РФ, статьей 37 Градостроительного кодекса </w:t>
      </w:r>
      <w:r w:rsidRPr="002C71A6">
        <w:rPr>
          <w:rFonts w:ascii="Times New Roman" w:hAnsi="Times New Roman" w:cs="Times New Roman"/>
          <w:sz w:val="28"/>
          <w:szCs w:val="28"/>
        </w:rPr>
        <w:t xml:space="preserve">РФ, </w:t>
      </w:r>
      <w:r w:rsidR="002C71A6" w:rsidRPr="002C71A6">
        <w:rPr>
          <w:rFonts w:ascii="Times New Roman" w:hAnsi="Times New Roman" w:cs="Times New Roman"/>
          <w:sz w:val="28"/>
          <w:szCs w:val="28"/>
        </w:rPr>
        <w:t>К</w:t>
      </w:r>
      <w:r w:rsidR="002C71A6" w:rsidRP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лассификатором видов разрешенного использования земельных участков, утвержденным п</w:t>
      </w:r>
      <w:r w:rsidR="002C71A6" w:rsidRPr="002C71A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службы</w:t>
      </w:r>
      <w:r w:rsidR="002C71A6" w:rsidRP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регистрации, кадастра и картографии от 10.11.2020 </w:t>
      </w:r>
      <w:r w:rsidR="002C71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C71A6" w:rsidRP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proofErr w:type="gramStart"/>
      <w:r w:rsidR="002C71A6" w:rsidRP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C71A6" w:rsidRPr="002C7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/0412, </w:t>
      </w:r>
      <w:r w:rsidRPr="002C71A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5012E6" w:rsidRPr="002C71A6">
        <w:rPr>
          <w:rFonts w:ascii="Times New Roman" w:hAnsi="Times New Roman" w:cs="Times New Roman"/>
          <w:sz w:val="28"/>
          <w:szCs w:val="28"/>
        </w:rPr>
        <w:t xml:space="preserve">в новой редакции Семячковского сельского поселения Трубчевского района Брянской области, утвержденными </w:t>
      </w:r>
      <w:r w:rsidRPr="002C71A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12E6" w:rsidRPr="002C71A6">
        <w:rPr>
          <w:rFonts w:ascii="Times New Roman" w:hAnsi="Times New Roman" w:cs="Times New Roman"/>
          <w:sz w:val="28"/>
          <w:szCs w:val="28"/>
        </w:rPr>
        <w:t xml:space="preserve">Трубчевского районного </w:t>
      </w:r>
      <w:r w:rsidRPr="002C71A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012E6" w:rsidRPr="002C71A6">
        <w:rPr>
          <w:rFonts w:ascii="Times New Roman" w:hAnsi="Times New Roman" w:cs="Times New Roman"/>
          <w:sz w:val="28"/>
          <w:szCs w:val="28"/>
        </w:rPr>
        <w:t xml:space="preserve"> от 27.02</w:t>
      </w:r>
      <w:r w:rsidR="005012E6" w:rsidRPr="005012E6">
        <w:rPr>
          <w:rFonts w:ascii="Times New Roman" w:hAnsi="Times New Roman" w:cs="Times New Roman"/>
          <w:sz w:val="28"/>
          <w:szCs w:val="28"/>
        </w:rPr>
        <w:t>.2019 № 5</w:t>
      </w:r>
      <w:r w:rsidRPr="005012E6">
        <w:rPr>
          <w:rFonts w:ascii="Times New Roman" w:hAnsi="Times New Roman" w:cs="Times New Roman"/>
          <w:sz w:val="28"/>
          <w:szCs w:val="28"/>
        </w:rPr>
        <w:t>-</w:t>
      </w:r>
      <w:r w:rsidR="005012E6" w:rsidRPr="005012E6">
        <w:rPr>
          <w:rFonts w:ascii="Times New Roman" w:hAnsi="Times New Roman" w:cs="Times New Roman"/>
          <w:sz w:val="28"/>
          <w:szCs w:val="28"/>
        </w:rPr>
        <w:t>686</w:t>
      </w:r>
      <w:r w:rsidRPr="005012E6">
        <w:rPr>
          <w:rFonts w:ascii="Times New Roman" w:hAnsi="Times New Roman" w:cs="Times New Roman"/>
          <w:sz w:val="28"/>
          <w:szCs w:val="28"/>
        </w:rPr>
        <w:t>, в связи с уточнением вида разрешенного использования земельного участка</w:t>
      </w:r>
      <w:r w:rsidR="0015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8C" w:rsidRPr="00E5344F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DC5D8C" w:rsidRPr="00E5344F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DD100E" w:rsidRPr="00284E7C" w:rsidRDefault="00DC5D8C" w:rsidP="007524E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постановляет</w:t>
      </w:r>
      <w:r w:rsidR="00DD100E" w:rsidRPr="00284E7C">
        <w:rPr>
          <w:sz w:val="28"/>
          <w:szCs w:val="28"/>
        </w:rPr>
        <w:t>:</w:t>
      </w:r>
    </w:p>
    <w:p w:rsidR="00A10CA4" w:rsidRPr="00457ED7" w:rsidRDefault="00151BBD" w:rsidP="00151BB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D"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</w:t>
      </w:r>
      <w:r w:rsidR="00A10CA4" w:rsidRPr="00015FCB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3619AE">
        <w:rPr>
          <w:rFonts w:ascii="Times New Roman" w:hAnsi="Times New Roman" w:cs="Times New Roman"/>
          <w:sz w:val="28"/>
          <w:szCs w:val="28"/>
        </w:rPr>
        <w:br/>
      </w:r>
      <w:r w:rsidR="00A10CA4" w:rsidRPr="00015FCB">
        <w:rPr>
          <w:rFonts w:ascii="Times New Roman" w:hAnsi="Times New Roman" w:cs="Times New Roman"/>
          <w:sz w:val="28"/>
          <w:szCs w:val="28"/>
        </w:rPr>
        <w:t>с кадастровым номером 32:26:0</w:t>
      </w:r>
      <w:r w:rsidR="00A10CA4">
        <w:rPr>
          <w:rFonts w:ascii="Times New Roman" w:hAnsi="Times New Roman" w:cs="Times New Roman"/>
          <w:sz w:val="28"/>
          <w:szCs w:val="28"/>
        </w:rPr>
        <w:t>100103</w:t>
      </w:r>
      <w:r w:rsidR="00A10CA4" w:rsidRPr="00015FCB">
        <w:rPr>
          <w:rFonts w:ascii="Times New Roman" w:hAnsi="Times New Roman" w:cs="Times New Roman"/>
          <w:sz w:val="28"/>
          <w:szCs w:val="28"/>
        </w:rPr>
        <w:t>:</w:t>
      </w:r>
      <w:r w:rsidR="00A10CA4">
        <w:rPr>
          <w:rFonts w:ascii="Times New Roman" w:hAnsi="Times New Roman" w:cs="Times New Roman"/>
          <w:sz w:val="28"/>
          <w:szCs w:val="28"/>
        </w:rPr>
        <w:t>181 площадью 6 969 кв. метров</w:t>
      </w:r>
      <w:r w:rsidR="00A10CA4" w:rsidRPr="00015FCB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proofErr w:type="gramStart"/>
      <w:r w:rsidR="00A10CA4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10CA4" w:rsidRPr="00015FC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A10CA4" w:rsidRPr="00015FC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A10CA4" w:rsidRPr="00015FCB">
        <w:rPr>
          <w:rFonts w:ascii="Times New Roman" w:hAnsi="Times New Roman" w:cs="Times New Roman"/>
          <w:sz w:val="28"/>
          <w:szCs w:val="28"/>
        </w:rPr>
        <w:t xml:space="preserve"> </w:t>
      </w:r>
      <w:r w:rsidR="00A10CA4" w:rsidRPr="00457ED7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r w:rsidR="003619AE">
        <w:rPr>
          <w:rFonts w:ascii="Times New Roman" w:hAnsi="Times New Roman" w:cs="Times New Roman"/>
          <w:sz w:val="28"/>
          <w:szCs w:val="28"/>
        </w:rPr>
        <w:t xml:space="preserve">деревня Молчаново, ул. Луговая, </w:t>
      </w:r>
      <w:r w:rsidR="00D34E98">
        <w:rPr>
          <w:rFonts w:ascii="Times New Roman" w:hAnsi="Times New Roman" w:cs="Times New Roman"/>
          <w:sz w:val="28"/>
          <w:szCs w:val="28"/>
        </w:rPr>
        <w:t>категории земель: земли сельскохозяйственного назначения</w:t>
      </w:r>
      <w:r w:rsidR="00D34E98" w:rsidRPr="003619AE">
        <w:rPr>
          <w:rFonts w:ascii="Times New Roman" w:hAnsi="Times New Roman" w:cs="Times New Roman"/>
          <w:sz w:val="28"/>
          <w:szCs w:val="28"/>
        </w:rPr>
        <w:t xml:space="preserve"> </w:t>
      </w:r>
      <w:r w:rsidR="003619AE" w:rsidRPr="003619AE">
        <w:rPr>
          <w:rFonts w:ascii="Times New Roman" w:hAnsi="Times New Roman" w:cs="Times New Roman"/>
          <w:sz w:val="28"/>
          <w:szCs w:val="28"/>
        </w:rPr>
        <w:t>с</w:t>
      </w:r>
      <w:r w:rsidR="003619AE">
        <w:rPr>
          <w:rFonts w:ascii="Times New Roman" w:hAnsi="Times New Roman" w:cs="Times New Roman"/>
          <w:sz w:val="28"/>
          <w:szCs w:val="28"/>
        </w:rPr>
        <w:t xml:space="preserve"> «</w:t>
      </w:r>
      <w:r w:rsidR="00D34E98">
        <w:rPr>
          <w:rFonts w:ascii="Times New Roman" w:hAnsi="Times New Roman" w:cs="Times New Roman"/>
          <w:sz w:val="28"/>
          <w:szCs w:val="28"/>
        </w:rPr>
        <w:t>Д</w:t>
      </w:r>
      <w:r w:rsidR="003619A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хозяйства» на «</w:t>
      </w:r>
      <w:r w:rsidR="002C71A6">
        <w:rPr>
          <w:rFonts w:ascii="Times New Roman" w:hAnsi="Times New Roman" w:cs="Times New Roman"/>
          <w:sz w:val="28"/>
          <w:szCs w:val="28"/>
        </w:rPr>
        <w:t>Растениеводство</w:t>
      </w:r>
      <w:r w:rsidR="00D34E9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0737" w:rsidRPr="00284E7C" w:rsidRDefault="00E849BB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00E" w:rsidRPr="00284E7C">
        <w:rPr>
          <w:rFonts w:ascii="Times New Roman" w:hAnsi="Times New Roman" w:cs="Times New Roman"/>
          <w:sz w:val="28"/>
          <w:szCs w:val="28"/>
        </w:rPr>
        <w:t>.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284E7C">
        <w:rPr>
          <w:rFonts w:ascii="Times New Roman" w:hAnsi="Times New Roman" w:cs="Times New Roman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6C9A"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284E7C">
        <w:rPr>
          <w:rFonts w:ascii="Times New Roman" w:hAnsi="Times New Roman" w:cs="Times New Roman"/>
          <w:sz w:val="28"/>
          <w:szCs w:val="28"/>
        </w:rPr>
        <w:t>)</w:t>
      </w:r>
      <w:r w:rsidR="00842389" w:rsidRPr="00284E7C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284E7C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284E7C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284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</w:t>
      </w:r>
      <w:r w:rsidR="00C27910" w:rsidRPr="00284E7C">
        <w:rPr>
          <w:rFonts w:ascii="Times New Roman" w:hAnsi="Times New Roman" w:cs="Times New Roman"/>
          <w:sz w:val="28"/>
          <w:szCs w:val="28"/>
        </w:rPr>
        <w:t>ем</w:t>
      </w:r>
      <w:r w:rsidR="00730737" w:rsidRPr="00284E7C">
        <w:rPr>
          <w:rFonts w:ascii="Times New Roman" w:hAnsi="Times New Roman" w:cs="Times New Roman"/>
          <w:sz w:val="28"/>
          <w:szCs w:val="28"/>
        </w:rPr>
        <w:t>ячковское</w:t>
      </w:r>
      <w:proofErr w:type="spellEnd"/>
      <w:r w:rsidR="00730737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DD100E" w:rsidRPr="00284E7C" w:rsidRDefault="00E849BB" w:rsidP="007524E9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30737" w:rsidRPr="00284E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 xml:space="preserve">с момента </w:t>
      </w:r>
      <w:r w:rsidR="007524E9" w:rsidRPr="00284E7C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284E7C" w:rsidRDefault="00E849BB" w:rsidP="007524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284E7C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284E7C" w:rsidRDefault="00730737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284E7C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A10CA4" w:rsidRPr="00A10CA4" w:rsidRDefault="00DD100E" w:rsidP="00A10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sectPr w:rsidR="00A10CA4" w:rsidRPr="00A10CA4" w:rsidSect="002C71A6">
      <w:headerReference w:type="default" r:id="rId7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F3" w:rsidRDefault="001F52F3" w:rsidP="00730737">
      <w:pPr>
        <w:spacing w:after="0" w:line="240" w:lineRule="auto"/>
      </w:pPr>
      <w:r>
        <w:separator/>
      </w:r>
    </w:p>
  </w:endnote>
  <w:endnote w:type="continuationSeparator" w:id="0">
    <w:p w:rsidR="001F52F3" w:rsidRDefault="001F52F3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F3" w:rsidRDefault="001F52F3" w:rsidP="00730737">
      <w:pPr>
        <w:spacing w:after="0" w:line="240" w:lineRule="auto"/>
      </w:pPr>
      <w:r>
        <w:separator/>
      </w:r>
    </w:p>
  </w:footnote>
  <w:footnote w:type="continuationSeparator" w:id="0">
    <w:p w:rsidR="001F52F3" w:rsidRDefault="001F52F3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5649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1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5FCB"/>
    <w:rsid w:val="0001677F"/>
    <w:rsid w:val="0002090B"/>
    <w:rsid w:val="000412D6"/>
    <w:rsid w:val="00045EAB"/>
    <w:rsid w:val="0005750F"/>
    <w:rsid w:val="000808C1"/>
    <w:rsid w:val="000A63B9"/>
    <w:rsid w:val="000A66A5"/>
    <w:rsid w:val="000D13F6"/>
    <w:rsid w:val="000D1A6A"/>
    <w:rsid w:val="00107DD0"/>
    <w:rsid w:val="00116D1C"/>
    <w:rsid w:val="00145250"/>
    <w:rsid w:val="00151BBD"/>
    <w:rsid w:val="00161406"/>
    <w:rsid w:val="00174838"/>
    <w:rsid w:val="001759C1"/>
    <w:rsid w:val="00182860"/>
    <w:rsid w:val="00187EA1"/>
    <w:rsid w:val="001C06B0"/>
    <w:rsid w:val="001F2367"/>
    <w:rsid w:val="001F52F3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84E7C"/>
    <w:rsid w:val="0029491E"/>
    <w:rsid w:val="002953CF"/>
    <w:rsid w:val="002B47EC"/>
    <w:rsid w:val="002B54B5"/>
    <w:rsid w:val="002C71A6"/>
    <w:rsid w:val="002E43EB"/>
    <w:rsid w:val="002E49BA"/>
    <w:rsid w:val="002E5100"/>
    <w:rsid w:val="003102F7"/>
    <w:rsid w:val="00323293"/>
    <w:rsid w:val="00336C9A"/>
    <w:rsid w:val="003600E0"/>
    <w:rsid w:val="003619AE"/>
    <w:rsid w:val="0038508A"/>
    <w:rsid w:val="0039241C"/>
    <w:rsid w:val="003953BE"/>
    <w:rsid w:val="003965FA"/>
    <w:rsid w:val="00397AF6"/>
    <w:rsid w:val="003A4AAA"/>
    <w:rsid w:val="003D16A2"/>
    <w:rsid w:val="003E75CE"/>
    <w:rsid w:val="003F680A"/>
    <w:rsid w:val="00401436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D13D1"/>
    <w:rsid w:val="004D60BF"/>
    <w:rsid w:val="004E0A04"/>
    <w:rsid w:val="004F40A3"/>
    <w:rsid w:val="005012E6"/>
    <w:rsid w:val="005030A9"/>
    <w:rsid w:val="005332CA"/>
    <w:rsid w:val="005515EA"/>
    <w:rsid w:val="00557AEF"/>
    <w:rsid w:val="0056314A"/>
    <w:rsid w:val="0056493C"/>
    <w:rsid w:val="00566575"/>
    <w:rsid w:val="005967FA"/>
    <w:rsid w:val="005E2AE6"/>
    <w:rsid w:val="00620380"/>
    <w:rsid w:val="00627E96"/>
    <w:rsid w:val="006304B1"/>
    <w:rsid w:val="00637493"/>
    <w:rsid w:val="00637FC0"/>
    <w:rsid w:val="0067259A"/>
    <w:rsid w:val="00673F8A"/>
    <w:rsid w:val="00685BC6"/>
    <w:rsid w:val="006C36AF"/>
    <w:rsid w:val="006C5019"/>
    <w:rsid w:val="006D19FA"/>
    <w:rsid w:val="006E499A"/>
    <w:rsid w:val="006F2457"/>
    <w:rsid w:val="006F34D0"/>
    <w:rsid w:val="006F5D0A"/>
    <w:rsid w:val="006F6235"/>
    <w:rsid w:val="00707D8F"/>
    <w:rsid w:val="00716A8B"/>
    <w:rsid w:val="00727171"/>
    <w:rsid w:val="00730737"/>
    <w:rsid w:val="0073176B"/>
    <w:rsid w:val="00737AE4"/>
    <w:rsid w:val="007524E9"/>
    <w:rsid w:val="00764799"/>
    <w:rsid w:val="007648CF"/>
    <w:rsid w:val="00765AB7"/>
    <w:rsid w:val="00794589"/>
    <w:rsid w:val="007B6F56"/>
    <w:rsid w:val="007F7C6E"/>
    <w:rsid w:val="008041A7"/>
    <w:rsid w:val="008214DB"/>
    <w:rsid w:val="00823D97"/>
    <w:rsid w:val="00842389"/>
    <w:rsid w:val="00847AFF"/>
    <w:rsid w:val="00881A20"/>
    <w:rsid w:val="00887696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A083A"/>
    <w:rsid w:val="009A32A7"/>
    <w:rsid w:val="009A4209"/>
    <w:rsid w:val="009B6548"/>
    <w:rsid w:val="009B6716"/>
    <w:rsid w:val="009D6579"/>
    <w:rsid w:val="009E2EF6"/>
    <w:rsid w:val="009F07E5"/>
    <w:rsid w:val="00A050EB"/>
    <w:rsid w:val="00A07986"/>
    <w:rsid w:val="00A10CA4"/>
    <w:rsid w:val="00A261BC"/>
    <w:rsid w:val="00A96E40"/>
    <w:rsid w:val="00A9763E"/>
    <w:rsid w:val="00AA7423"/>
    <w:rsid w:val="00AB7CEC"/>
    <w:rsid w:val="00AC28A0"/>
    <w:rsid w:val="00AF6FA7"/>
    <w:rsid w:val="00B0559E"/>
    <w:rsid w:val="00B13A45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34E98"/>
    <w:rsid w:val="00D5164C"/>
    <w:rsid w:val="00D625F2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75F86"/>
    <w:rsid w:val="00E849BB"/>
    <w:rsid w:val="00EA6EC6"/>
    <w:rsid w:val="00ED0860"/>
    <w:rsid w:val="00EE2414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2022-04-12T09:13:00Z</cp:lastPrinted>
  <dcterms:created xsi:type="dcterms:W3CDTF">2019-03-05T05:57:00Z</dcterms:created>
  <dcterms:modified xsi:type="dcterms:W3CDTF">2022-06-14T10:23:00Z</dcterms:modified>
</cp:coreProperties>
</file>