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33820" w:rsidRPr="003D0E9E" w:rsidRDefault="00D830CD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733820" w:rsidRPr="003D0E9E" w:rsidRDefault="00733820" w:rsidP="0073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733820" w:rsidRPr="00B03F6E" w:rsidRDefault="009D1D83" w:rsidP="00733820">
      <w:pPr>
        <w:tabs>
          <w:tab w:val="left" w:pos="-100"/>
        </w:tabs>
        <w:rPr>
          <w:b/>
        </w:rPr>
      </w:pPr>
      <w:r w:rsidRPr="009D1D83">
        <w:pict>
          <v:line id="_x0000_s1027" style="position:absolute;z-index:251660288" from="2pt,12.8pt" to="479.6pt,12.8pt" strokeweight="6pt">
            <v:stroke linestyle="thickBetweenThin"/>
          </v:line>
        </w:pict>
      </w:r>
    </w:p>
    <w:p w:rsidR="00C95DA1" w:rsidRDefault="00C95DA1" w:rsidP="00C95DA1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3D0E9E" w:rsidRDefault="00E6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71C" w:rsidRPr="00D830CD" w:rsidRDefault="00D83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B3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95DBA">
        <w:rPr>
          <w:rFonts w:ascii="Times New Roman" w:hAnsi="Times New Roman"/>
          <w:sz w:val="28"/>
          <w:szCs w:val="28"/>
          <w:lang w:eastAsia="ru-RU"/>
        </w:rPr>
        <w:t>19</w:t>
      </w:r>
      <w:r w:rsidRPr="00FC2B31">
        <w:rPr>
          <w:rFonts w:ascii="Times New Roman" w:hAnsi="Times New Roman"/>
          <w:sz w:val="28"/>
          <w:szCs w:val="28"/>
          <w:lang w:eastAsia="ru-RU"/>
        </w:rPr>
        <w:t>.1</w:t>
      </w:r>
      <w:r w:rsidR="00B95DBA">
        <w:rPr>
          <w:rFonts w:ascii="Times New Roman" w:hAnsi="Times New Roman"/>
          <w:sz w:val="28"/>
          <w:szCs w:val="28"/>
          <w:lang w:eastAsia="ru-RU"/>
        </w:rPr>
        <w:t>1</w:t>
      </w:r>
      <w:r w:rsidRPr="00FC2B31">
        <w:rPr>
          <w:rFonts w:ascii="Times New Roman" w:hAnsi="Times New Roman"/>
          <w:sz w:val="28"/>
          <w:szCs w:val="28"/>
          <w:lang w:eastAsia="ru-RU"/>
        </w:rPr>
        <w:t>.2021</w:t>
      </w:r>
      <w:r w:rsidRPr="00D830CD">
        <w:rPr>
          <w:rFonts w:ascii="Times New Roman" w:hAnsi="Times New Roman"/>
          <w:sz w:val="28"/>
          <w:szCs w:val="28"/>
          <w:lang w:eastAsia="ru-RU"/>
        </w:rPr>
        <w:t xml:space="preserve"> № 4-</w:t>
      </w:r>
      <w:r w:rsidR="00572D9A">
        <w:rPr>
          <w:rFonts w:ascii="Times New Roman" w:hAnsi="Times New Roman"/>
          <w:sz w:val="28"/>
          <w:szCs w:val="28"/>
          <w:lang w:eastAsia="ru-RU"/>
        </w:rPr>
        <w:t>9</w:t>
      </w:r>
      <w:r w:rsidR="00891DBF">
        <w:rPr>
          <w:rFonts w:ascii="Times New Roman" w:hAnsi="Times New Roman"/>
          <w:sz w:val="28"/>
          <w:szCs w:val="28"/>
          <w:lang w:eastAsia="ru-RU"/>
        </w:rPr>
        <w:t>5</w:t>
      </w:r>
    </w:p>
    <w:p w:rsidR="00E6271C" w:rsidRPr="003D0E9E" w:rsidRDefault="00A9243D">
      <w:pPr>
        <w:pStyle w:val="101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3D0E9E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1F628C" w:rsidRDefault="001F628C" w:rsidP="001F628C">
      <w:pPr>
        <w:pStyle w:val="f"/>
        <w:tabs>
          <w:tab w:val="left" w:pos="709"/>
        </w:tabs>
        <w:spacing w:before="0" w:after="0"/>
        <w:jc w:val="both"/>
        <w:rPr>
          <w:sz w:val="28"/>
          <w:szCs w:val="28"/>
          <w:lang w:eastAsia="ru-RU"/>
        </w:rPr>
      </w:pPr>
    </w:p>
    <w:p w:rsidR="00891DBF" w:rsidRDefault="001F628C" w:rsidP="00891DBF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>Положения</w:t>
      </w:r>
      <w:r w:rsidR="00891D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91DBF" w:rsidRDefault="001F628C" w:rsidP="00891DBF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>о муниципальном</w:t>
      </w:r>
      <w:bookmarkStart w:id="0" w:name="_GoBack"/>
      <w:bookmarkEnd w:id="0"/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контроле</w:t>
      </w:r>
    </w:p>
    <w:p w:rsidR="00466344" w:rsidRDefault="001F628C" w:rsidP="00891DBF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>в сфере благоустройства</w:t>
      </w:r>
      <w:r w:rsidR="004663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E1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466344" w:rsidRDefault="001F628C" w:rsidP="00891DBF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</w:p>
    <w:p w:rsidR="00466344" w:rsidRDefault="001F628C" w:rsidP="00891DBF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Трубчевского муниципального района </w:t>
      </w:r>
    </w:p>
    <w:p w:rsidR="001F628C" w:rsidRPr="006E12A5" w:rsidRDefault="001F628C" w:rsidP="00891DBF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1F628C" w:rsidRDefault="001F628C" w:rsidP="001F628C">
      <w:pPr>
        <w:pStyle w:val="f"/>
        <w:tabs>
          <w:tab w:val="left" w:pos="709"/>
        </w:tabs>
        <w:spacing w:before="0" w:after="0"/>
        <w:jc w:val="both"/>
        <w:rPr>
          <w:sz w:val="28"/>
          <w:szCs w:val="28"/>
          <w:lang w:eastAsia="ru-RU"/>
        </w:rPr>
      </w:pPr>
    </w:p>
    <w:p w:rsidR="00FC2B31" w:rsidRDefault="00FC2B31" w:rsidP="00FC2B3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E12A5">
        <w:rPr>
          <w:sz w:val="28"/>
          <w:szCs w:val="28"/>
          <w:lang w:eastAsia="ru-RU"/>
        </w:rPr>
        <w:t xml:space="preserve">В соответствии с </w:t>
      </w:r>
      <w:r w:rsidR="00466344" w:rsidRPr="006E12A5">
        <w:rPr>
          <w:sz w:val="28"/>
          <w:szCs w:val="28"/>
          <w:shd w:val="clear" w:color="auto" w:fill="FFFFFF"/>
          <w:lang w:eastAsia="ru-RU"/>
        </w:rPr>
        <w:t>Федеральным законом от 31 июля 2020</w:t>
      </w:r>
      <w:r w:rsidR="00466344">
        <w:rPr>
          <w:sz w:val="28"/>
          <w:szCs w:val="28"/>
          <w:shd w:val="clear" w:color="auto" w:fill="FFFFFF"/>
          <w:lang w:eastAsia="ru-RU"/>
        </w:rPr>
        <w:t xml:space="preserve"> </w:t>
      </w:r>
      <w:r w:rsidR="00466344" w:rsidRPr="006E12A5">
        <w:rPr>
          <w:sz w:val="28"/>
          <w:szCs w:val="28"/>
          <w:shd w:val="clear" w:color="auto" w:fill="FFFFFF"/>
          <w:lang w:eastAsia="ru-RU"/>
        </w:rPr>
        <w:t>г</w:t>
      </w:r>
      <w:r w:rsidR="00466344">
        <w:rPr>
          <w:sz w:val="28"/>
          <w:szCs w:val="28"/>
          <w:shd w:val="clear" w:color="auto" w:fill="FFFFFF"/>
          <w:lang w:eastAsia="ru-RU"/>
        </w:rPr>
        <w:t>ода</w:t>
      </w:r>
      <w:r w:rsidR="00466344" w:rsidRPr="006E12A5">
        <w:rPr>
          <w:sz w:val="28"/>
          <w:szCs w:val="28"/>
          <w:shd w:val="clear" w:color="auto" w:fill="FFFFFF"/>
          <w:lang w:eastAsia="ru-RU"/>
        </w:rPr>
        <w:t xml:space="preserve"> №</w:t>
      </w:r>
      <w:r w:rsidR="00466344">
        <w:rPr>
          <w:sz w:val="28"/>
          <w:szCs w:val="28"/>
          <w:shd w:val="clear" w:color="auto" w:fill="FFFFFF"/>
          <w:lang w:eastAsia="ru-RU"/>
        </w:rPr>
        <w:t xml:space="preserve"> </w:t>
      </w:r>
      <w:r w:rsidR="00466344" w:rsidRPr="006E12A5">
        <w:rPr>
          <w:sz w:val="28"/>
          <w:szCs w:val="28"/>
          <w:shd w:val="clear" w:color="auto" w:fill="FFFFFF"/>
          <w:lang w:eastAsia="ru-RU"/>
        </w:rPr>
        <w:t xml:space="preserve">248-ФЗ </w:t>
      </w:r>
      <w:r w:rsidR="00466344">
        <w:rPr>
          <w:sz w:val="28"/>
          <w:szCs w:val="28"/>
          <w:shd w:val="clear" w:color="auto" w:fill="FFFFFF"/>
          <w:lang w:eastAsia="ru-RU"/>
        </w:rPr>
        <w:br/>
        <w:t>«</w:t>
      </w:r>
      <w:r w:rsidR="00466344" w:rsidRPr="006E12A5">
        <w:rPr>
          <w:sz w:val="28"/>
          <w:szCs w:val="28"/>
          <w:shd w:val="clear" w:color="auto" w:fill="FFFFFF"/>
          <w:lang w:eastAsia="ru-RU"/>
        </w:rPr>
        <w:t xml:space="preserve">О государственном контроле (надзоре) и муниципальном контроле </w:t>
      </w:r>
      <w:r w:rsidR="00466344">
        <w:rPr>
          <w:sz w:val="28"/>
          <w:szCs w:val="28"/>
          <w:shd w:val="clear" w:color="auto" w:fill="FFFFFF"/>
          <w:lang w:eastAsia="ru-RU"/>
        </w:rPr>
        <w:br/>
      </w:r>
      <w:r w:rsidR="00466344" w:rsidRPr="006E12A5">
        <w:rPr>
          <w:sz w:val="28"/>
          <w:szCs w:val="28"/>
          <w:shd w:val="clear" w:color="auto" w:fill="FFFFFF"/>
          <w:lang w:eastAsia="ru-RU"/>
        </w:rPr>
        <w:t>в Российской Федерации</w:t>
      </w:r>
      <w:r w:rsidR="00466344">
        <w:rPr>
          <w:sz w:val="28"/>
          <w:szCs w:val="28"/>
          <w:shd w:val="clear" w:color="auto" w:fill="FFFFFF"/>
          <w:lang w:eastAsia="ru-RU"/>
        </w:rPr>
        <w:t>»</w:t>
      </w:r>
      <w:r w:rsidR="00466344" w:rsidRPr="006E12A5">
        <w:rPr>
          <w:sz w:val="28"/>
          <w:szCs w:val="28"/>
          <w:shd w:val="clear" w:color="auto" w:fill="FFFFFF"/>
          <w:lang w:eastAsia="ru-RU"/>
        </w:rPr>
        <w:t>,</w:t>
      </w:r>
      <w:r w:rsidR="00466344" w:rsidRPr="006E12A5">
        <w:rPr>
          <w:sz w:val="28"/>
          <w:szCs w:val="28"/>
        </w:rPr>
        <w:t xml:space="preserve"> </w:t>
      </w:r>
      <w:r w:rsidRPr="006E12A5">
        <w:rPr>
          <w:sz w:val="28"/>
          <w:szCs w:val="28"/>
        </w:rPr>
        <w:t xml:space="preserve">Федеральным законом от 6 октября 2003 года </w:t>
      </w:r>
      <w:r w:rsidR="008C3387"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8C3387"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в Российской Федерации», </w:t>
      </w:r>
      <w:r w:rsidRPr="00314B8D">
        <w:rPr>
          <w:sz w:val="28"/>
          <w:szCs w:val="28"/>
        </w:rPr>
        <w:t>р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ешением </w:t>
      </w:r>
      <w:r w:rsidRPr="00314B8D">
        <w:rPr>
          <w:sz w:val="28"/>
          <w:szCs w:val="28"/>
        </w:rPr>
        <w:t>Семячковского сельского Совета народных депутатов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 от 23 апреля 2018 года № 3-108 «Об утверждении Правил благоустройства территории </w:t>
      </w:r>
      <w:r w:rsidRPr="00314B8D">
        <w:rPr>
          <w:sz w:val="28"/>
          <w:szCs w:val="28"/>
        </w:rPr>
        <w:t>Семячковского сельского поселения Трубчевского муниципального</w:t>
      </w:r>
      <w:proofErr w:type="gramEnd"/>
      <w:r w:rsidRPr="00314B8D">
        <w:rPr>
          <w:sz w:val="28"/>
          <w:szCs w:val="28"/>
        </w:rPr>
        <w:t xml:space="preserve"> района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», </w:t>
      </w:r>
      <w:proofErr w:type="spellStart"/>
      <w:r w:rsidRPr="00645F45">
        <w:rPr>
          <w:sz w:val="28"/>
          <w:szCs w:val="28"/>
        </w:rPr>
        <w:t>Семячковский</w:t>
      </w:r>
      <w:proofErr w:type="spellEnd"/>
      <w:r w:rsidRPr="00645F45">
        <w:rPr>
          <w:sz w:val="28"/>
          <w:szCs w:val="28"/>
        </w:rPr>
        <w:t xml:space="preserve"> сельский Совет народных депутатов</w:t>
      </w:r>
    </w:p>
    <w:p w:rsidR="00FC2B31" w:rsidRDefault="00FC2B31" w:rsidP="00466344">
      <w:pPr>
        <w:pStyle w:val="f"/>
        <w:tabs>
          <w:tab w:val="left" w:pos="709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6B6F8A">
        <w:rPr>
          <w:b/>
          <w:sz w:val="28"/>
          <w:szCs w:val="28"/>
        </w:rPr>
        <w:t>РЕШИЛ</w:t>
      </w:r>
      <w:r w:rsidRPr="00A23DF6">
        <w:rPr>
          <w:b/>
          <w:sz w:val="28"/>
          <w:szCs w:val="28"/>
        </w:rPr>
        <w:t>:</w:t>
      </w:r>
    </w:p>
    <w:p w:rsidR="00FC2B31" w:rsidRPr="006E12A5" w:rsidRDefault="00FC2B31" w:rsidP="001F6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F45">
        <w:rPr>
          <w:rFonts w:ascii="Times New Roman" w:hAnsi="Times New Roman"/>
          <w:sz w:val="28"/>
          <w:szCs w:val="28"/>
        </w:rPr>
        <w:t>1. 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645F45">
        <w:rPr>
          <w:rFonts w:ascii="Times New Roman" w:hAnsi="Times New Roman"/>
          <w:sz w:val="28"/>
          <w:szCs w:val="28"/>
        </w:rPr>
        <w:t xml:space="preserve"> </w:t>
      </w:r>
      <w:r w:rsidRPr="006E12A5">
        <w:rPr>
          <w:rFonts w:ascii="Times New Roman" w:hAnsi="Times New Roman"/>
          <w:bCs/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 согласно приложению к настоящему решению.</w:t>
      </w:r>
    </w:p>
    <w:p w:rsidR="00FC2B31" w:rsidRPr="00962F73" w:rsidRDefault="00FC2B31" w:rsidP="00FC2B3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F73">
        <w:rPr>
          <w:rFonts w:ascii="Times New Roman" w:hAnsi="Times New Roman"/>
          <w:sz w:val="28"/>
          <w:szCs w:val="28"/>
        </w:rPr>
        <w:t>2. Настоящее решение обнародовать</w:t>
      </w:r>
      <w:r w:rsidRPr="00645F45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 xml:space="preserve">и разместить на официальном сайте Трубчевского муниципального района в сети Интернет (www.trubrayon.ru) </w:t>
      </w:r>
      <w:r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Pr="00962F73">
        <w:rPr>
          <w:rFonts w:ascii="Times New Roman" w:hAnsi="Times New Roman"/>
          <w:sz w:val="28"/>
          <w:szCs w:val="28"/>
        </w:rPr>
        <w:t>.</w:t>
      </w:r>
    </w:p>
    <w:p w:rsidR="00466344" w:rsidRPr="00466344" w:rsidRDefault="00FC2B31" w:rsidP="0046634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6344">
        <w:rPr>
          <w:rFonts w:ascii="Times New Roman" w:hAnsi="Times New Roman"/>
          <w:sz w:val="28"/>
          <w:szCs w:val="28"/>
        </w:rPr>
        <w:t>Р</w:t>
      </w:r>
      <w:r w:rsidR="00466344" w:rsidRPr="00000E2D">
        <w:rPr>
          <w:rFonts w:ascii="Times New Roman" w:hAnsi="Times New Roman"/>
          <w:sz w:val="28"/>
          <w:szCs w:val="28"/>
        </w:rPr>
        <w:t xml:space="preserve">ешение Семячковского сельского Совета народных депутатов </w:t>
      </w:r>
      <w:r w:rsidR="00466344">
        <w:rPr>
          <w:rFonts w:ascii="Times New Roman" w:hAnsi="Times New Roman"/>
          <w:sz w:val="28"/>
          <w:szCs w:val="28"/>
        </w:rPr>
        <w:br/>
      </w:r>
      <w:r w:rsidR="00466344" w:rsidRPr="00000E2D">
        <w:rPr>
          <w:rFonts w:ascii="Times New Roman" w:hAnsi="Times New Roman"/>
          <w:sz w:val="28"/>
          <w:szCs w:val="28"/>
        </w:rPr>
        <w:t xml:space="preserve">от 30.09.2021 № 4-75 «Об утверждении </w:t>
      </w:r>
      <w:r w:rsidR="00466344" w:rsidRPr="00000E2D">
        <w:rPr>
          <w:rFonts w:ascii="Times New Roman" w:hAnsi="Times New Roman"/>
          <w:sz w:val="28"/>
          <w:szCs w:val="28"/>
          <w:lang w:eastAsia="ru-RU"/>
        </w:rPr>
        <w:t xml:space="preserve">Положения о муниципальном контроле в сфере благоустройства на территории </w:t>
      </w:r>
      <w:r w:rsidR="00466344" w:rsidRPr="00000E2D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466344" w:rsidRPr="00466344">
        <w:rPr>
          <w:rFonts w:ascii="Times New Roman" w:hAnsi="Times New Roman"/>
          <w:sz w:val="28"/>
          <w:szCs w:val="28"/>
        </w:rPr>
        <w:t>муниципального района Брянской области» признать утратившим силу.</w:t>
      </w:r>
    </w:p>
    <w:p w:rsidR="00466344" w:rsidRPr="00466344" w:rsidRDefault="00466344" w:rsidP="0046634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344">
        <w:rPr>
          <w:rFonts w:ascii="Times New Roman" w:hAnsi="Times New Roman"/>
          <w:sz w:val="28"/>
          <w:szCs w:val="28"/>
        </w:rPr>
        <w:t xml:space="preserve">4. </w:t>
      </w:r>
      <w:r w:rsidR="00FC2B31" w:rsidRPr="00466344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1 января 2022 года, </w:t>
      </w:r>
      <w:r w:rsidR="00FC2B31" w:rsidRPr="00466344">
        <w:rPr>
          <w:rFonts w:ascii="Times New Roman" w:hAnsi="Times New Roman"/>
          <w:color w:val="000000"/>
          <w:sz w:val="28"/>
          <w:szCs w:val="28"/>
        </w:rPr>
        <w:br/>
        <w:t>но не ранее даты его обнародования</w:t>
      </w:r>
      <w:r w:rsidRPr="00466344">
        <w:rPr>
          <w:rFonts w:ascii="Times New Roman" w:hAnsi="Times New Roman"/>
          <w:color w:val="000000"/>
          <w:sz w:val="28"/>
          <w:szCs w:val="28"/>
        </w:rPr>
        <w:t xml:space="preserve">, за исключением положений раздела 5 </w:t>
      </w:r>
      <w:r w:rsidRPr="0046634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Положения о муниципальном контроле в сфере благоустройства на территории </w:t>
      </w:r>
      <w:r w:rsidRPr="00000E2D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466344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466344">
        <w:rPr>
          <w:rFonts w:ascii="Times New Roman" w:hAnsi="Times New Roman"/>
          <w:color w:val="000000"/>
          <w:sz w:val="28"/>
          <w:szCs w:val="28"/>
        </w:rPr>
        <w:t xml:space="preserve">вступают в силу с 1 марта 2022 года. </w:t>
      </w:r>
    </w:p>
    <w:p w:rsidR="00FC2B31" w:rsidRPr="00645F45" w:rsidRDefault="00466344" w:rsidP="00466344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2B31" w:rsidRPr="004663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B31" w:rsidRPr="00466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2B31" w:rsidRPr="00466344">
        <w:rPr>
          <w:rFonts w:ascii="Times New Roman" w:hAnsi="Times New Roman"/>
          <w:sz w:val="28"/>
          <w:szCs w:val="28"/>
        </w:rPr>
        <w:t xml:space="preserve"> исполнением</w:t>
      </w:r>
      <w:r w:rsidR="00FC2B31" w:rsidRPr="00645F45">
        <w:rPr>
          <w:rFonts w:ascii="Times New Roman" w:hAnsi="Times New Roman"/>
          <w:sz w:val="28"/>
          <w:szCs w:val="28"/>
        </w:rPr>
        <w:t xml:space="preserve"> настоящего решения возложить </w:t>
      </w:r>
      <w:r w:rsidR="00FC2B31">
        <w:rPr>
          <w:rFonts w:ascii="Times New Roman" w:hAnsi="Times New Roman"/>
          <w:sz w:val="28"/>
          <w:szCs w:val="28"/>
        </w:rPr>
        <w:br/>
      </w:r>
      <w:r w:rsidR="00FC2B31" w:rsidRPr="00645F45">
        <w:rPr>
          <w:rFonts w:ascii="Times New Roman" w:hAnsi="Times New Roman"/>
          <w:sz w:val="28"/>
          <w:szCs w:val="28"/>
        </w:rPr>
        <w:t>на постоянную комиссию по бюджету, экономике, налоговой политике, образованию, здравоохранению, культуре, молодежной политике Семячковского сельского Совета народных депутатов.</w:t>
      </w:r>
    </w:p>
    <w:p w:rsidR="00FC2B31" w:rsidRDefault="00FC2B31" w:rsidP="00FC2B3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B31" w:rsidRPr="00645F45" w:rsidRDefault="00FC2B31" w:rsidP="00FC2B3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B31" w:rsidRPr="00645F45" w:rsidRDefault="00FC2B31" w:rsidP="00FC2B3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FC2B31" w:rsidRDefault="00FC2B31" w:rsidP="00FC2B3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45F45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>Самородов</w:t>
      </w:r>
    </w:p>
    <w:p w:rsidR="00FC2B31" w:rsidRDefault="00FC2B31" w:rsidP="00FC2B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2B31" w:rsidRPr="00645F45" w:rsidRDefault="00FC2B31" w:rsidP="00B74052">
      <w:pPr>
        <w:autoSpaceDE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Семячковского сельского</w:t>
      </w:r>
      <w:r w:rsidRPr="00645F45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B74052"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19.11.2021</w:t>
      </w:r>
      <w:r w:rsidRPr="00645F45">
        <w:rPr>
          <w:rFonts w:ascii="Times New Roman" w:hAnsi="Times New Roman"/>
          <w:sz w:val="28"/>
          <w:szCs w:val="28"/>
        </w:rPr>
        <w:t xml:space="preserve"> №</w:t>
      </w:r>
      <w:r w:rsidR="00466344">
        <w:rPr>
          <w:rFonts w:ascii="Times New Roman" w:hAnsi="Times New Roman"/>
          <w:sz w:val="28"/>
          <w:szCs w:val="28"/>
        </w:rPr>
        <w:t xml:space="preserve"> 4-95</w:t>
      </w:r>
    </w:p>
    <w:p w:rsidR="00FC2B31" w:rsidRPr="00645F45" w:rsidRDefault="00FC2B31" w:rsidP="00FC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B31" w:rsidRPr="00645F45" w:rsidRDefault="00FC2B31" w:rsidP="00FC2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Положение</w:t>
      </w:r>
    </w:p>
    <w:p w:rsidR="00FC2B31" w:rsidRDefault="00FC2B31" w:rsidP="00FC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муниципальном контроле в сфере благоустройства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314B8D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br/>
      </w:r>
      <w:r w:rsidRPr="00314B8D">
        <w:rPr>
          <w:rFonts w:ascii="Times New Roman" w:hAnsi="Times New Roman"/>
          <w:b/>
          <w:sz w:val="28"/>
          <w:szCs w:val="28"/>
        </w:rPr>
        <w:t>Трубчевского муниципального района Брянской области</w:t>
      </w:r>
    </w:p>
    <w:p w:rsidR="00FC2B31" w:rsidRPr="00B74052" w:rsidRDefault="00FC2B31" w:rsidP="00FC2B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2B31" w:rsidRPr="00314B8D" w:rsidRDefault="00FC2B31" w:rsidP="00FC2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C2B31" w:rsidRPr="00314B8D" w:rsidRDefault="00FC2B31" w:rsidP="00FC2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D428C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D428C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C2B31" w:rsidRPr="00FC2B31" w:rsidRDefault="00FC2B31" w:rsidP="00FC2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9D428C" w:rsidRPr="006E12A5">
        <w:rPr>
          <w:rFonts w:ascii="Times New Roman" w:hAnsi="Times New Roman"/>
          <w:sz w:val="28"/>
          <w:szCs w:val="28"/>
        </w:rPr>
        <w:t>Семячковско</w:t>
      </w:r>
      <w:r w:rsidR="009D428C">
        <w:rPr>
          <w:rFonts w:ascii="Times New Roman" w:hAnsi="Times New Roman"/>
          <w:sz w:val="28"/>
          <w:szCs w:val="28"/>
        </w:rPr>
        <w:t>й</w:t>
      </w:r>
      <w:proofErr w:type="spellEnd"/>
      <w:r w:rsidR="009D428C" w:rsidRPr="006E12A5">
        <w:rPr>
          <w:rFonts w:ascii="Times New Roman" w:hAnsi="Times New Roman"/>
          <w:sz w:val="28"/>
          <w:szCs w:val="28"/>
        </w:rPr>
        <w:t xml:space="preserve"> сельско</w:t>
      </w:r>
      <w:r w:rsidR="009D428C">
        <w:rPr>
          <w:rFonts w:ascii="Times New Roman" w:hAnsi="Times New Roman"/>
          <w:sz w:val="28"/>
          <w:szCs w:val="28"/>
        </w:rPr>
        <w:t>й</w:t>
      </w:r>
      <w:r w:rsidR="009D428C" w:rsidRPr="006E12A5">
        <w:rPr>
          <w:rFonts w:ascii="Times New Roman" w:hAnsi="Times New Roman"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администрацией Трубчевского района</w:t>
      </w:r>
      <w:r w:rsidR="009D428C">
        <w:rPr>
          <w:rFonts w:ascii="Times New Roman" w:hAnsi="Times New Roman"/>
          <w:color w:val="000000"/>
          <w:sz w:val="28"/>
          <w:szCs w:val="28"/>
        </w:rPr>
        <w:t xml:space="preserve"> Брянской области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(далее – администрация).</w:t>
      </w:r>
    </w:p>
    <w:p w:rsidR="00FC2B31" w:rsidRPr="00FC2B31" w:rsidRDefault="00FC2B31" w:rsidP="00FC2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сотрудники администрации (далее также – должностные лица, уполномоченные осуществлять контроль)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C2B31" w:rsidRPr="00FC2B31" w:rsidRDefault="00FC2B31" w:rsidP="00FC2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D428C">
        <w:rPr>
          <w:rStyle w:val="af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9D428C">
        <w:rPr>
          <w:rStyle w:val="af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содержанию фасадов нежилых зданий, строений, сооружений, других стен зданий, строений, сооружений, а также иных элементов благоустройства </w:t>
      </w:r>
      <w:r w:rsidR="009D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общественных мест;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FC2B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и Правилами благоустройства;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D428C" w:rsidRPr="006E12A5">
        <w:rPr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FC2B31">
        <w:rPr>
          <w:color w:val="000000"/>
          <w:sz w:val="28"/>
          <w:szCs w:val="28"/>
        </w:rPr>
        <w:t xml:space="preserve">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от снега, наледи и сосулек кровель зданий, сооружений; 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D428C" w:rsidRPr="006E12A5">
        <w:rPr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="009D428C">
        <w:rPr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FC2B3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C2B31">
        <w:rPr>
          <w:color w:val="000000"/>
          <w:sz w:val="28"/>
          <w:szCs w:val="28"/>
        </w:rPr>
        <w:t>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FC2B3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FC2B31">
        <w:rPr>
          <w:color w:val="000000"/>
          <w:sz w:val="28"/>
          <w:szCs w:val="28"/>
        </w:rPr>
        <w:t xml:space="preserve">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в </w:t>
      </w:r>
      <w:r w:rsidRPr="00FC2B3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bCs/>
          <w:color w:val="000000"/>
          <w:sz w:val="28"/>
          <w:szCs w:val="28"/>
        </w:rPr>
        <w:t xml:space="preserve">6) </w:t>
      </w:r>
      <w:r w:rsidRPr="00FC2B31">
        <w:rPr>
          <w:color w:val="000000"/>
          <w:sz w:val="28"/>
          <w:szCs w:val="28"/>
        </w:rPr>
        <w:t xml:space="preserve">обязательные требования по </w:t>
      </w:r>
      <w:r w:rsidRPr="00FC2B3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C2B31">
        <w:rPr>
          <w:color w:val="000000"/>
          <w:sz w:val="28"/>
          <w:szCs w:val="28"/>
        </w:rPr>
        <w:t>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</w:t>
      </w:r>
      <w:r w:rsidRPr="00FC2B31">
        <w:rPr>
          <w:color w:val="000000"/>
          <w:sz w:val="28"/>
          <w:szCs w:val="28"/>
        </w:rPr>
        <w:lastRenderedPageBreak/>
        <w:t xml:space="preserve">(или) разрешением на пересадку деревьев и кустарников, если такие документы (порубочный билет, разрешение на пересадку) должны быть выданы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>в установленных Правилами благоустройства случаях;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FC2B31">
        <w:rPr>
          <w:color w:val="000000"/>
          <w:sz w:val="28"/>
          <w:szCs w:val="28"/>
        </w:rPr>
        <w:t>обязательные требования по</w:t>
      </w:r>
      <w:r w:rsidR="009D428C">
        <w:rPr>
          <w:color w:val="000000"/>
          <w:sz w:val="28"/>
          <w:szCs w:val="28"/>
        </w:rPr>
        <w:t xml:space="preserve"> </w:t>
      </w:r>
      <w:r w:rsidRPr="00FC2B31">
        <w:rPr>
          <w:color w:val="000000"/>
          <w:sz w:val="28"/>
          <w:szCs w:val="28"/>
        </w:rPr>
        <w:t>складированию твердых коммунальных отходов;</w:t>
      </w:r>
    </w:p>
    <w:p w:rsidR="00FC2B31" w:rsidRPr="00FC2B31" w:rsidRDefault="00FC2B31" w:rsidP="00FC2B3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C2B31">
        <w:rPr>
          <w:color w:val="000000"/>
          <w:sz w:val="28"/>
          <w:szCs w:val="28"/>
        </w:rPr>
        <w:t>9) обязательные требования по</w:t>
      </w:r>
      <w:r w:rsidR="009D428C">
        <w:rPr>
          <w:color w:val="000000"/>
          <w:sz w:val="28"/>
          <w:szCs w:val="28"/>
        </w:rPr>
        <w:t xml:space="preserve"> </w:t>
      </w:r>
      <w:r w:rsidRPr="00FC2B31">
        <w:rPr>
          <w:bCs/>
          <w:color w:val="000000"/>
          <w:sz w:val="28"/>
          <w:szCs w:val="28"/>
        </w:rPr>
        <w:t>выгулу животных</w:t>
      </w:r>
      <w:r w:rsidRPr="00FC2B31">
        <w:rPr>
          <w:color w:val="000000"/>
          <w:sz w:val="28"/>
          <w:szCs w:val="28"/>
        </w:rPr>
        <w:t xml:space="preserve"> и требования </w:t>
      </w:r>
      <w:r w:rsidR="009D428C">
        <w:rPr>
          <w:color w:val="000000"/>
          <w:sz w:val="28"/>
          <w:szCs w:val="28"/>
        </w:rPr>
        <w:br/>
      </w:r>
      <w:r w:rsidRPr="00FC2B31">
        <w:rPr>
          <w:color w:val="000000"/>
          <w:sz w:val="28"/>
          <w:szCs w:val="28"/>
        </w:rPr>
        <w:t xml:space="preserve">о недопустимости </w:t>
      </w:r>
      <w:r w:rsidRPr="00FC2B31">
        <w:rPr>
          <w:sz w:val="28"/>
          <w:szCs w:val="28"/>
        </w:rPr>
        <w:t xml:space="preserve">выпаса сельскохозяйственных животных и птиц </w:t>
      </w:r>
      <w:r w:rsidR="009D428C">
        <w:rPr>
          <w:sz w:val="28"/>
          <w:szCs w:val="28"/>
        </w:rPr>
        <w:br/>
      </w:r>
      <w:r w:rsidRPr="00FC2B31">
        <w:rPr>
          <w:sz w:val="28"/>
          <w:szCs w:val="28"/>
        </w:rPr>
        <w:t>на территориях общего пользования и иных, предусмотренных Правилами благоустройства, территориях.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1) элементы планировочной структуры (зоны (массивы), районы </w:t>
      </w:r>
      <w:r w:rsidR="009D428C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3) дворовые территории;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4) детские и спортивные площадки;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5) площадки для выгула животных;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6) парковки (парковочные места);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7) парки, скверы, иные зеленые зоны;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8) технические и санитарно-защитные зоны;</w:t>
      </w:r>
    </w:p>
    <w:p w:rsidR="00FC2B31" w:rsidRPr="00FC2B31" w:rsidRDefault="00FC2B31" w:rsidP="00FC2B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B31" w:rsidRPr="00FC2B31" w:rsidRDefault="00FC2B31" w:rsidP="009D42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B31" w:rsidRPr="00FC2B31" w:rsidRDefault="00FC2B31" w:rsidP="009D42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  <w:r w:rsidR="009D42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FC2B31" w:rsidRPr="009D428C" w:rsidRDefault="00FC2B31" w:rsidP="009D428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Администрация осуществляет контроль в сфере благоустройства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том числе посредством проведения профилактических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причинению вреда (ущерба) охраняемым законом ценностям,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их соблюдения.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для принятия решения </w:t>
      </w:r>
      <w:r w:rsidR="009D4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контрольных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</w:t>
      </w:r>
      <w:r w:rsidR="009E5D95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соответствующих сведений </w:t>
      </w:r>
      <w:r w:rsidR="009E5D95" w:rsidRPr="009E5D9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9E5D95">
        <w:rPr>
          <w:rFonts w:ascii="Times New Roman" w:hAnsi="Times New Roman"/>
          <w:sz w:val="28"/>
          <w:szCs w:val="28"/>
        </w:rPr>
        <w:br/>
      </w:r>
      <w:r w:rsidR="009E5D95" w:rsidRPr="009E5D9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E5D95">
        <w:rPr>
          <w:rFonts w:ascii="Times New Roman" w:hAnsi="Times New Roman"/>
          <w:color w:val="000000"/>
          <w:sz w:val="28"/>
          <w:szCs w:val="28"/>
        </w:rPr>
        <w:t>в специальном разделе, посвященном контрольной деятельности, в средствах массовой информации</w:t>
      </w:r>
      <w:r w:rsidR="009E5D95" w:rsidRPr="009E5D95">
        <w:rPr>
          <w:rFonts w:ascii="Times New Roman" w:hAnsi="Times New Roman"/>
          <w:color w:val="000000"/>
          <w:sz w:val="28"/>
          <w:szCs w:val="28"/>
        </w:rPr>
        <w:t xml:space="preserve"> (при необходимости)</w:t>
      </w:r>
      <w:r w:rsidRPr="009E5D95">
        <w:rPr>
          <w:rFonts w:ascii="Times New Roman" w:hAnsi="Times New Roman"/>
          <w:color w:val="000000"/>
          <w:sz w:val="28"/>
          <w:szCs w:val="28"/>
        </w:rPr>
        <w:t>,</w:t>
      </w:r>
      <w:r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5D95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состоянии </w:t>
      </w:r>
      <w:r w:rsidR="009E5D95"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</w:t>
      </w:r>
      <w:r w:rsidR="009E5D95" w:rsidRPr="009E5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D9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9E5D95" w:rsidRPr="009E5D95">
        <w:rPr>
          <w:rFonts w:ascii="Times New Roman" w:hAnsi="Times New Roman"/>
          <w:sz w:val="28"/>
          <w:szCs w:val="28"/>
        </w:rPr>
        <w:t>Трубчевского муниципального района в сети Интернет (www.trubrayon.ru) на странице «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9E5D95">
        <w:rPr>
          <w:rFonts w:ascii="Times New Roman" w:hAnsi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сведения, предусмотренные </w:t>
      </w:r>
      <w:hyperlink r:id="rId8" w:history="1">
        <w:r w:rsidRPr="004D1B50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</w:t>
      </w:r>
      <w:r w:rsidR="009E5D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D1B50"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FC2B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</w:t>
      </w:r>
      <w:r w:rsidR="009E5D95"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</w:t>
      </w:r>
      <w:proofErr w:type="spellStart"/>
      <w:r w:rsidR="009E5D95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9E5D95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9E5D95">
        <w:rPr>
          <w:rFonts w:ascii="Times New Roman" w:hAnsi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C2B31">
        <w:rPr>
          <w:rFonts w:ascii="Times New Roman" w:hAnsi="Times New Roman"/>
          <w:color w:val="000000"/>
          <w:sz w:val="28"/>
          <w:szCs w:val="28"/>
        </w:rPr>
        <w:t>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присвоением регистрационного номера.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возражением. В случае несогласия с возражением в ответе указываются соответствующие обоснования.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администрации</w:t>
      </w:r>
      <w:r w:rsidRPr="00FC2B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осуществляется в устной или письменной форме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1) контролируемым лицом представлен письменный запрос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2) за время консультирования предоставить в устной форме ответ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на поставленные вопросы невозможно;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</w:r>
      <w:r w:rsidR="00E342FE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="00E342FE"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 w:rsidR="00E342FE">
        <w:rPr>
          <w:rFonts w:ascii="Times New Roman" w:hAnsi="Times New Roman"/>
          <w:color w:val="000000"/>
          <w:sz w:val="28"/>
          <w:szCs w:val="28"/>
        </w:rPr>
        <w:br/>
      </w:r>
      <w:r w:rsidR="00E342FE"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="00E342FE" w:rsidRPr="009E5D9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E342FE" w:rsidRPr="009E5D95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на официальном сайте Трубчевского муниципального района в сети Интернет (www.trubrayon.ru) на странице «</w:t>
      </w:r>
      <w:proofErr w:type="spellStart"/>
      <w:r w:rsidR="00E342FE" w:rsidRPr="009E5D9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E342FE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E342FE">
        <w:rPr>
          <w:rFonts w:ascii="Times New Roman" w:hAnsi="Times New Roman"/>
          <w:sz w:val="28"/>
          <w:szCs w:val="28"/>
        </w:rPr>
        <w:br/>
      </w:r>
      <w:r w:rsidR="00E342FE" w:rsidRPr="009E5D95">
        <w:rPr>
          <w:rFonts w:ascii="Times New Roman" w:hAnsi="Times New Roman"/>
          <w:color w:val="000000"/>
          <w:sz w:val="28"/>
          <w:szCs w:val="28"/>
        </w:rPr>
        <w:t>в специальном разделе, посвященном контрольной деятельности,</w:t>
      </w:r>
      <w:r w:rsidR="00E34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письменного разъяснения, подписанного главой администрации или должностным лицом, уполномоченным осуществлять контроль.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</w:r>
      <w:r w:rsidR="004D1B50">
        <w:rPr>
          <w:rFonts w:ascii="Times New Roman" w:hAnsi="Times New Roman" w:cs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sz w:val="28"/>
          <w:szCs w:val="28"/>
        </w:rPr>
        <w:t>к принадлежащим ему объектам контроля.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</w:t>
      </w:r>
      <w:r w:rsidR="004D1B50">
        <w:rPr>
          <w:rFonts w:ascii="Times New Roman" w:hAnsi="Times New Roman" w:cs="Times New Roman"/>
          <w:sz w:val="28"/>
          <w:szCs w:val="28"/>
        </w:rPr>
        <w:br/>
      </w:r>
      <w:r w:rsidRPr="00FC2B31">
        <w:rPr>
          <w:rFonts w:ascii="Times New Roman" w:hAnsi="Times New Roman" w:cs="Times New Roman"/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C2B31" w:rsidRPr="00FC2B31" w:rsidRDefault="00FC2B31" w:rsidP="004D1B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4D1B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Осуществление контрольных мероприятий </w:t>
      </w:r>
      <w:r w:rsidR="004D1B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FC2B31" w:rsidRPr="004D1B50" w:rsidRDefault="00FC2B31" w:rsidP="004D1B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2) рейдовый осмотр (посредством осмотра, опроса, получения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письменных объяснений, истребования документов, инструментального обследования, испытания, экспертизы);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том числе данных, которые поступают в ходе межведомственного информационного взаимодействия,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C2B31">
        <w:rPr>
          <w:rFonts w:ascii="Times New Roman" w:hAnsi="Times New Roman"/>
          <w:color w:val="000000"/>
          <w:sz w:val="28"/>
          <w:szCs w:val="28"/>
        </w:rPr>
        <w:t>);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выездное обследование проводятся администрацией без взаимодействия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контролируемыми лицами.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="004D1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Внеплановые контрольные мероприятия могут проводиться только 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согласования с органами прокуратуры.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3.4. Основанием для проведения контрольных мероприятий, проводимых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с контролируемыми лицами, является: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обращений (заявлений) граждан и организаций, информации от органов государственной власти, органов местного самоуправления,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массовой информации, а также получение таких сведений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контрольных мероприятий, включая контрольные мероприятия без взаимодействия, в том числе проводимые в отношении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иных контролируемых лиц;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прокурора о проведении контрольного мероприятия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представлены документы и сведения, представление которых предусмотрено выданным ему предписанием, или на основании представленных документов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 сведений невозможно сделать вывод об исполнении предписания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выявленного нарушения обязательных требований.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контролируемым лицом, проводятся на основании распоряжения администрации о проведении контрольного мероприятия.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благоустройства, о проведении контрольного мероприятия.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</w:t>
      </w:r>
      <w:r w:rsidR="004D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E342F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C2B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администрации, </w:t>
      </w:r>
      <w:r w:rsidR="00E34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4D1B50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</w:t>
      </w:r>
      <w:r w:rsidR="00E342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Pr="004D1B50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распоряжении которых находятся эти документы и (или) сведения, в рамках межведомственного информационного взаимодействия, в том числе </w:t>
      </w:r>
      <w:r w:rsidR="004D1B50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электронной форме. Перечень указанных документов и (или) сведений, порядок и сроки их представления установлены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еречнем</w:t>
      </w:r>
      <w:r w:rsidR="004D1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</w:t>
      </w:r>
      <w:r w:rsidR="00FA5314" w:rsidRPr="00FC2B31">
        <w:rPr>
          <w:rFonts w:ascii="Times New Roman" w:hAnsi="Times New Roman"/>
          <w:color w:val="000000"/>
          <w:sz w:val="28"/>
          <w:szCs w:val="28"/>
        </w:rPr>
        <w:t xml:space="preserve">утвержденным </w:t>
      </w:r>
      <w:r w:rsidR="00FA5314"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A5314"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</w:t>
      </w:r>
      <w:hyperlink r:id="rId11" w:history="1">
        <w:r w:rsidRPr="00FA5314">
          <w:rPr>
            <w:rStyle w:val="af5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Pr="00FC2B31">
        <w:rPr>
          <w:rFonts w:ascii="Times New Roman" w:hAnsi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</w:t>
      </w:r>
      <w:r w:rsidRPr="00FC2B31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контроля (надзора), видов муниципального контроля, утвержденными постановлением Правительства Российской Федерации от 06.03.2021 № 338 </w:t>
      </w:r>
      <w:r w:rsidR="00FA5314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 не более чем на 20 дней), относится соблюдение одновременно следующих условий: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препятствует оценке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FC2B31">
        <w:rPr>
          <w:rFonts w:ascii="Times New Roman" w:hAnsi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FC2B31">
        <w:rPr>
          <w:rFonts w:ascii="Times New Roman" w:hAnsi="Times New Roman"/>
          <w:color w:val="000000"/>
          <w:sz w:val="28"/>
          <w:szCs w:val="28"/>
        </w:rPr>
        <w:t>, его командировка и т.п.) при проведении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FC2B31">
        <w:rPr>
          <w:rFonts w:ascii="Times New Roman" w:hAnsi="Times New Roman"/>
          <w:color w:val="000000"/>
          <w:sz w:val="28"/>
          <w:szCs w:val="28"/>
        </w:rPr>
        <w:t>.</w:t>
      </w:r>
    </w:p>
    <w:p w:rsidR="00FC2B31" w:rsidRPr="00FC2B31" w:rsidRDefault="00FC2B31" w:rsidP="00FC2B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10 рабочих дней. </w:t>
      </w:r>
    </w:p>
    <w:p w:rsidR="00FC2B31" w:rsidRPr="00FC2B31" w:rsidRDefault="00FC2B31" w:rsidP="00FC2B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50 часов для малого предприятия и 15 часов для микропредприятия. </w:t>
      </w:r>
    </w:p>
    <w:p w:rsidR="00FC2B31" w:rsidRPr="00FC2B31" w:rsidRDefault="00FC2B31" w:rsidP="00FC2B3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FA5314">
          <w:rPr>
            <w:rStyle w:val="af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FA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контрольного мероприятия проверочные листы приобщаются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к акту.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C2B31">
        <w:rPr>
          <w:rFonts w:ascii="Times New Roman" w:hAnsi="Times New Roman"/>
          <w:color w:val="000000"/>
          <w:sz w:val="28"/>
          <w:szCs w:val="28"/>
        </w:rPr>
        <w:t>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об указанных действиях и решениях в Едином реестре контрольных (надзорных) мероприятий, а также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предоставления государственных и муниципальных услуг и исполнения государственных и муниципальных функций в электронной форме,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через федеральную государственную информационную систему «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через региональный портал государственных и муниципальных услуг.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</w:t>
      </w:r>
      <w:r w:rsidR="00FA5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на бумажном носителе с использованием почтовой связи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информирования контролируемого лица в электронной форме либо по запросу контролируемого лица.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FC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государственном контроле (надзоре) и муниципальном контроле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и разделом 4 настоящего Положения.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иные мероприятия, направленные на профилактику рисков причинения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вреда (ущерба) охраняемым законом ценностям.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меры по недопущению причинения вреда (ущерба) охраняемым законом ценностям или прекращению его причинения 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что такой вред (ущерб) причинен;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</w:t>
      </w:r>
      <w:r w:rsidR="00FA5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C2B31">
        <w:rPr>
          <w:rFonts w:ascii="Times New Roman" w:hAnsi="Times New Roman"/>
          <w:color w:val="000000"/>
          <w:sz w:val="28"/>
          <w:szCs w:val="28"/>
        </w:rPr>
        <w:t>;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федеральными органами исполнительной власти и их территориальными органами, с органами исполнительной власти Брянской области, органами местного самоуправления, правоохранительными органами, организациями и гражданами.</w:t>
      </w:r>
    </w:p>
    <w:p w:rsidR="00FC2B31" w:rsidRPr="00FC2B31" w:rsidRDefault="00FC2B31" w:rsidP="00FC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B31">
        <w:rPr>
          <w:rFonts w:ascii="Times New Roman" w:hAnsi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</w:t>
      </w:r>
      <w:r w:rsidR="00FA5314"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C2B31" w:rsidRPr="00FC2B31" w:rsidRDefault="00FC2B31" w:rsidP="00FA531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A5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Досудебный порядок подачи жалобы</w:t>
      </w:r>
    </w:p>
    <w:p w:rsidR="00FC2B31" w:rsidRPr="00FA5314" w:rsidRDefault="00FC2B31" w:rsidP="00FA531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FC2B31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</w:t>
      </w:r>
      <w:r w:rsidRPr="00FC2B3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FC2B31" w:rsidRPr="00FC2B31" w:rsidRDefault="00FC2B31" w:rsidP="00FA5314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5314" w:rsidRDefault="00FC2B31" w:rsidP="00FA5314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контроля в сфере </w:t>
      </w:r>
      <w:proofErr w:type="spellStart"/>
      <w:r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благоустройстваи</w:t>
      </w:r>
      <w:proofErr w:type="spellEnd"/>
      <w:r w:rsidR="00FA5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2B31" w:rsidRPr="00FC2B31" w:rsidRDefault="00FA5314" w:rsidP="00FA5314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FC2B31" w:rsidRPr="00FC2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целевые значения</w:t>
      </w:r>
    </w:p>
    <w:p w:rsidR="00FC2B31" w:rsidRPr="00FA5314" w:rsidRDefault="00FC2B31" w:rsidP="00FA5314">
      <w:pPr>
        <w:pStyle w:val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B31" w:rsidRPr="00FC2B31" w:rsidRDefault="00FC2B31" w:rsidP="00FC2B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72D9A" w:rsidRDefault="00FC2B31" w:rsidP="00FA5314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A5314">
        <w:rPr>
          <w:rFonts w:ascii="Times New Roman" w:hAnsi="Times New Roman" w:cs="Times New Roman"/>
          <w:color w:val="000000"/>
          <w:sz w:val="28"/>
          <w:szCs w:val="28"/>
        </w:rPr>
        <w:t xml:space="preserve">Семячковским сельским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Советом народных депутатов.</w:t>
      </w:r>
    </w:p>
    <w:p w:rsidR="00FA5314" w:rsidRPr="00FC2B31" w:rsidRDefault="00FA5314" w:rsidP="00FA531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314" w:rsidRPr="00FC2B31" w:rsidSect="009D428C">
      <w:headerReference w:type="default" r:id="rId13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6E" w:rsidRDefault="0072526E" w:rsidP="00BF01BE">
      <w:pPr>
        <w:spacing w:after="0" w:line="240" w:lineRule="auto"/>
      </w:pPr>
      <w:r>
        <w:separator/>
      </w:r>
    </w:p>
  </w:endnote>
  <w:endnote w:type="continuationSeparator" w:id="0">
    <w:p w:rsidR="0072526E" w:rsidRDefault="0072526E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6E" w:rsidRDefault="0072526E" w:rsidP="00BF01BE">
      <w:pPr>
        <w:spacing w:after="0" w:line="240" w:lineRule="auto"/>
      </w:pPr>
      <w:r>
        <w:separator/>
      </w:r>
    </w:p>
  </w:footnote>
  <w:footnote w:type="continuationSeparator" w:id="0">
    <w:p w:rsidR="0072526E" w:rsidRDefault="0072526E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FF7BEC" w:rsidRDefault="009D1D83" w:rsidP="000900AB">
        <w:pPr>
          <w:pStyle w:val="a9"/>
          <w:jc w:val="center"/>
        </w:pPr>
        <w:r>
          <w:fldChar w:fldCharType="begin"/>
        </w:r>
        <w:r w:rsidR="00027365">
          <w:instrText xml:space="preserve"> PAGE   \* MERGEFORMAT </w:instrText>
        </w:r>
        <w:r>
          <w:fldChar w:fldCharType="separate"/>
        </w:r>
        <w:r w:rsidR="008C3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89AE67F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1C3"/>
    <w:multiLevelType w:val="hybridMultilevel"/>
    <w:tmpl w:val="FAA2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13EA9"/>
    <w:rsid w:val="00014253"/>
    <w:rsid w:val="00027365"/>
    <w:rsid w:val="0003529A"/>
    <w:rsid w:val="00062134"/>
    <w:rsid w:val="00062F84"/>
    <w:rsid w:val="00063256"/>
    <w:rsid w:val="00070A80"/>
    <w:rsid w:val="000856B3"/>
    <w:rsid w:val="000900AB"/>
    <w:rsid w:val="000B0170"/>
    <w:rsid w:val="000D04F5"/>
    <w:rsid w:val="000E4147"/>
    <w:rsid w:val="000E561F"/>
    <w:rsid w:val="0010075F"/>
    <w:rsid w:val="00116005"/>
    <w:rsid w:val="00136CE3"/>
    <w:rsid w:val="001434BB"/>
    <w:rsid w:val="00155571"/>
    <w:rsid w:val="001636C7"/>
    <w:rsid w:val="001A227D"/>
    <w:rsid w:val="001B2420"/>
    <w:rsid w:val="001C6976"/>
    <w:rsid w:val="001D157A"/>
    <w:rsid w:val="001F628C"/>
    <w:rsid w:val="002143C8"/>
    <w:rsid w:val="00215E0F"/>
    <w:rsid w:val="00221147"/>
    <w:rsid w:val="0022168F"/>
    <w:rsid w:val="002409AF"/>
    <w:rsid w:val="00241D99"/>
    <w:rsid w:val="0025209E"/>
    <w:rsid w:val="002675C7"/>
    <w:rsid w:val="0029205C"/>
    <w:rsid w:val="002A5045"/>
    <w:rsid w:val="002D1538"/>
    <w:rsid w:val="002D3595"/>
    <w:rsid w:val="0030209A"/>
    <w:rsid w:val="00310A49"/>
    <w:rsid w:val="00315063"/>
    <w:rsid w:val="00334A5D"/>
    <w:rsid w:val="0034013E"/>
    <w:rsid w:val="003725BD"/>
    <w:rsid w:val="003C1B81"/>
    <w:rsid w:val="003C69C3"/>
    <w:rsid w:val="003D0E9E"/>
    <w:rsid w:val="003D2A1E"/>
    <w:rsid w:val="003D57D3"/>
    <w:rsid w:val="00406D76"/>
    <w:rsid w:val="00411026"/>
    <w:rsid w:val="00423C6B"/>
    <w:rsid w:val="00466344"/>
    <w:rsid w:val="00487EA1"/>
    <w:rsid w:val="004C49DE"/>
    <w:rsid w:val="004D1954"/>
    <w:rsid w:val="004D1B50"/>
    <w:rsid w:val="004E0C3D"/>
    <w:rsid w:val="00503D4C"/>
    <w:rsid w:val="00557858"/>
    <w:rsid w:val="00570687"/>
    <w:rsid w:val="00572D9A"/>
    <w:rsid w:val="00603D4A"/>
    <w:rsid w:val="00616C7F"/>
    <w:rsid w:val="00622AEC"/>
    <w:rsid w:val="00645F45"/>
    <w:rsid w:val="00650AE4"/>
    <w:rsid w:val="006722F9"/>
    <w:rsid w:val="00691EBC"/>
    <w:rsid w:val="006B6F8A"/>
    <w:rsid w:val="006E2172"/>
    <w:rsid w:val="00700F34"/>
    <w:rsid w:val="00720DA1"/>
    <w:rsid w:val="0072526E"/>
    <w:rsid w:val="00733820"/>
    <w:rsid w:val="0073675A"/>
    <w:rsid w:val="0079250D"/>
    <w:rsid w:val="007A788A"/>
    <w:rsid w:val="007C181D"/>
    <w:rsid w:val="00811082"/>
    <w:rsid w:val="00812EC0"/>
    <w:rsid w:val="00817BE9"/>
    <w:rsid w:val="00831562"/>
    <w:rsid w:val="00831DC6"/>
    <w:rsid w:val="00863B11"/>
    <w:rsid w:val="00891DBF"/>
    <w:rsid w:val="008C3387"/>
    <w:rsid w:val="008C4768"/>
    <w:rsid w:val="008D32A8"/>
    <w:rsid w:val="008D565B"/>
    <w:rsid w:val="008E377A"/>
    <w:rsid w:val="008E7D57"/>
    <w:rsid w:val="008F1CCC"/>
    <w:rsid w:val="008F3DF2"/>
    <w:rsid w:val="009014D9"/>
    <w:rsid w:val="0090382B"/>
    <w:rsid w:val="00920DB4"/>
    <w:rsid w:val="009357D0"/>
    <w:rsid w:val="0093597C"/>
    <w:rsid w:val="00962F73"/>
    <w:rsid w:val="009714C1"/>
    <w:rsid w:val="0098774C"/>
    <w:rsid w:val="009D1D83"/>
    <w:rsid w:val="009D428C"/>
    <w:rsid w:val="009E3103"/>
    <w:rsid w:val="009E5D95"/>
    <w:rsid w:val="00A05D10"/>
    <w:rsid w:val="00A23DF6"/>
    <w:rsid w:val="00A26350"/>
    <w:rsid w:val="00A54284"/>
    <w:rsid w:val="00A611C7"/>
    <w:rsid w:val="00A85A91"/>
    <w:rsid w:val="00A9243D"/>
    <w:rsid w:val="00A930A1"/>
    <w:rsid w:val="00A94C9B"/>
    <w:rsid w:val="00A9738F"/>
    <w:rsid w:val="00AA5AE7"/>
    <w:rsid w:val="00AA7CAE"/>
    <w:rsid w:val="00AB2DCF"/>
    <w:rsid w:val="00AD2D48"/>
    <w:rsid w:val="00B37254"/>
    <w:rsid w:val="00B54093"/>
    <w:rsid w:val="00B651D4"/>
    <w:rsid w:val="00B74052"/>
    <w:rsid w:val="00B95DBA"/>
    <w:rsid w:val="00BA4086"/>
    <w:rsid w:val="00BA4F07"/>
    <w:rsid w:val="00BD0F91"/>
    <w:rsid w:val="00BF01BE"/>
    <w:rsid w:val="00BF0765"/>
    <w:rsid w:val="00C0171F"/>
    <w:rsid w:val="00C330EC"/>
    <w:rsid w:val="00C35E8E"/>
    <w:rsid w:val="00C57741"/>
    <w:rsid w:val="00C57C8A"/>
    <w:rsid w:val="00C75CA5"/>
    <w:rsid w:val="00C95DA1"/>
    <w:rsid w:val="00CC0AD9"/>
    <w:rsid w:val="00CC50CA"/>
    <w:rsid w:val="00D03BD2"/>
    <w:rsid w:val="00D426D3"/>
    <w:rsid w:val="00D830CD"/>
    <w:rsid w:val="00D845AC"/>
    <w:rsid w:val="00DB45DA"/>
    <w:rsid w:val="00DC0B78"/>
    <w:rsid w:val="00DC567A"/>
    <w:rsid w:val="00E10BC6"/>
    <w:rsid w:val="00E342FE"/>
    <w:rsid w:val="00E61271"/>
    <w:rsid w:val="00E6271C"/>
    <w:rsid w:val="00E90D40"/>
    <w:rsid w:val="00EC2CA5"/>
    <w:rsid w:val="00EC3558"/>
    <w:rsid w:val="00F1098C"/>
    <w:rsid w:val="00F23A11"/>
    <w:rsid w:val="00F3150B"/>
    <w:rsid w:val="00F45214"/>
    <w:rsid w:val="00F60E34"/>
    <w:rsid w:val="00F634F9"/>
    <w:rsid w:val="00F75558"/>
    <w:rsid w:val="00F77C35"/>
    <w:rsid w:val="00F835F1"/>
    <w:rsid w:val="00F83871"/>
    <w:rsid w:val="00F83C10"/>
    <w:rsid w:val="00FA5314"/>
    <w:rsid w:val="00FB092D"/>
    <w:rsid w:val="00FB255B"/>
    <w:rsid w:val="00FC2B31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1"/>
    <w:link w:val="10"/>
    <w:uiPriority w:val="9"/>
    <w:qFormat/>
    <w:rsid w:val="0033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1"/>
    <w:next w:val="a5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1"/>
    <w:rsid w:val="00310A49"/>
    <w:pPr>
      <w:spacing w:after="140"/>
    </w:pPr>
  </w:style>
  <w:style w:type="paragraph" w:styleId="a6">
    <w:name w:val="List"/>
    <w:basedOn w:val="a5"/>
    <w:rsid w:val="00310A49"/>
  </w:style>
  <w:style w:type="paragraph" w:styleId="a7">
    <w:name w:val="caption"/>
    <w:basedOn w:val="a1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1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1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1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1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8">
    <w:name w:val="List Paragraph"/>
    <w:basedOn w:val="a1"/>
    <w:uiPriority w:val="34"/>
    <w:qFormat/>
    <w:rsid w:val="0073675A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1"/>
    <w:link w:val="ac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f">
    <w:name w:val="Table Grid"/>
    <w:basedOn w:val="a3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0">
    <w:name w:val="Стандартный"/>
    <w:basedOn w:val="a1"/>
    <w:rsid w:val="002920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footnote text"/>
    <w:basedOn w:val="a1"/>
    <w:link w:val="af2"/>
    <w:semiHidden/>
    <w:rsid w:val="00292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29205C"/>
    <w:rPr>
      <w:rFonts w:eastAsia="Times New Roman" w:cs="Times New Roman"/>
      <w:sz w:val="20"/>
      <w:szCs w:val="20"/>
      <w:lang w:val="ru-RU" w:eastAsia="ru-RU" w:bidi="ar-SA"/>
    </w:rPr>
  </w:style>
  <w:style w:type="character" w:styleId="af3">
    <w:name w:val="footnote reference"/>
    <w:semiHidden/>
    <w:rsid w:val="0029205C"/>
    <w:rPr>
      <w:vertAlign w:val="superscript"/>
    </w:rPr>
  </w:style>
  <w:style w:type="paragraph" w:customStyle="1" w:styleId="a0">
    <w:name w:val="Осн_СПД"/>
    <w:basedOn w:val="a1"/>
    <w:qFormat/>
    <w:rsid w:val="0029205C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D157A"/>
    <w:pPr>
      <w:keepNext/>
      <w:numPr>
        <w:ilvl w:val="2"/>
        <w:numId w:val="4"/>
      </w:numPr>
      <w:tabs>
        <w:tab w:val="clear" w:pos="2410"/>
        <w:tab w:val="num" w:pos="2127"/>
      </w:tabs>
      <w:spacing w:after="0" w:line="240" w:lineRule="auto"/>
      <w:ind w:left="2127" w:hanging="1418"/>
      <w:jc w:val="both"/>
    </w:pPr>
    <w:rPr>
      <w:rFonts w:ascii="Times New Roman" w:eastAsia="Times New Roman" w:hAnsi="Times New Roman"/>
      <w:b/>
      <w:sz w:val="28"/>
      <w:szCs w:val="26"/>
      <w:lang w:eastAsia="ru-RU"/>
    </w:rPr>
  </w:style>
  <w:style w:type="paragraph" w:styleId="af4">
    <w:name w:val="Normal (Web)"/>
    <w:basedOn w:val="a1"/>
    <w:uiPriority w:val="99"/>
    <w:rsid w:val="00CC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2"/>
    <w:uiPriority w:val="99"/>
    <w:unhideWhenUsed/>
    <w:rsid w:val="00CC0AD9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334A5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s1">
    <w:name w:val="s_1"/>
    <w:basedOn w:val="a1"/>
    <w:rsid w:val="00FC2B3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FC2B31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">
    <w:name w:val="Body Text 2"/>
    <w:basedOn w:val="a1"/>
    <w:link w:val="20"/>
    <w:uiPriority w:val="99"/>
    <w:unhideWhenUsed/>
    <w:rsid w:val="00FC2B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rsid w:val="00FC2B31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32A3-4B48-403E-9529-E908E51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16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96</cp:revision>
  <cp:lastPrinted>2021-12-01T08:31:00Z</cp:lastPrinted>
  <dcterms:created xsi:type="dcterms:W3CDTF">2017-02-13T09:46:00Z</dcterms:created>
  <dcterms:modified xsi:type="dcterms:W3CDTF">2021-12-01T08:32:00Z</dcterms:modified>
  <dc:language>en-US</dc:language>
</cp:coreProperties>
</file>