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D" w:rsidRPr="00BB2A2D" w:rsidRDefault="00BB2A2D" w:rsidP="00BB2A2D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BB2A2D" w:rsidRDefault="00BB2A2D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 xml:space="preserve">БРЯНСКАЯ ОБЛАСТЬ 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ТРУБЧЕВСКИЙ МУНИЦИПАЛЬНЫЙ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4536D2" w:rsidRPr="00DF0080" w:rsidRDefault="007F1A0B" w:rsidP="00220A36">
      <w:pPr>
        <w:tabs>
          <w:tab w:val="left" w:pos="-100"/>
        </w:tabs>
        <w:spacing w:after="0" w:line="240" w:lineRule="auto"/>
        <w:rPr>
          <w:b/>
        </w:rPr>
      </w:pPr>
      <w:r w:rsidRPr="007F1A0B">
        <w:pict>
          <v:line id="_x0000_s1027" style="position:absolute;z-index:251660288" from="2pt,5.65pt" to="479.6pt,5.65pt" strokeweight="6pt">
            <v:stroke linestyle="thickBetweenThin"/>
          </v:line>
        </w:pict>
      </w:r>
    </w:p>
    <w:p w:rsidR="004536D2" w:rsidRPr="00DF0080" w:rsidRDefault="004536D2" w:rsidP="004536D2">
      <w:pPr>
        <w:tabs>
          <w:tab w:val="left" w:pos="-426"/>
          <w:tab w:val="left" w:pos="28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F0080">
        <w:rPr>
          <w:rFonts w:ascii="Times New Roman" w:hAnsi="Times New Roman"/>
          <w:b/>
          <w:sz w:val="48"/>
          <w:szCs w:val="48"/>
        </w:rPr>
        <w:t>РЕШЕНИЕ</w:t>
      </w:r>
    </w:p>
    <w:p w:rsidR="00E6271C" w:rsidRPr="00220A36" w:rsidRDefault="00E6271C" w:rsidP="009175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271C" w:rsidRPr="00DF0080" w:rsidRDefault="00645F45" w:rsidP="009175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B2A2D">
        <w:rPr>
          <w:rFonts w:ascii="Times New Roman" w:hAnsi="Times New Roman"/>
          <w:sz w:val="28"/>
          <w:szCs w:val="28"/>
          <w:lang w:eastAsia="ru-RU"/>
        </w:rPr>
        <w:t>_____________</w:t>
      </w:r>
      <w:r w:rsidR="009E3103" w:rsidRPr="00DF008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B2A2D">
        <w:rPr>
          <w:rFonts w:ascii="Times New Roman" w:hAnsi="Times New Roman"/>
          <w:sz w:val="28"/>
          <w:szCs w:val="28"/>
          <w:lang w:eastAsia="ru-RU"/>
        </w:rPr>
        <w:t>_____</w:t>
      </w:r>
    </w:p>
    <w:p w:rsidR="00E6271C" w:rsidRPr="00DF0080" w:rsidRDefault="00A9243D" w:rsidP="009175E8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r w:rsidR="009E3103"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. </w:t>
      </w:r>
      <w:proofErr w:type="spellStart"/>
      <w:r w:rsidRPr="00DF0080">
        <w:rPr>
          <w:rFonts w:ascii="Times New Roman" w:hAnsi="Times New Roman"/>
          <w:b w:val="0"/>
          <w:bCs w:val="0"/>
          <w:sz w:val="28"/>
          <w:szCs w:val="28"/>
          <w:lang w:val="ru-RU"/>
        </w:rPr>
        <w:t>Семячки</w:t>
      </w:r>
      <w:proofErr w:type="spellEnd"/>
    </w:p>
    <w:p w:rsidR="00E6271C" w:rsidRPr="00220A36" w:rsidRDefault="00E6271C" w:rsidP="00A824D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765836" w:rsidRPr="00765836" w:rsidRDefault="00765836" w:rsidP="00220A36">
      <w:pPr>
        <w:pStyle w:val="ConsPlusTitle"/>
        <w:tabs>
          <w:tab w:val="left" w:pos="5387"/>
          <w:tab w:val="left" w:pos="5529"/>
          <w:tab w:val="left" w:pos="5670"/>
        </w:tabs>
        <w:ind w:right="4250"/>
        <w:jc w:val="both"/>
        <w:rPr>
          <w:sz w:val="28"/>
          <w:szCs w:val="28"/>
        </w:rPr>
      </w:pPr>
      <w:r w:rsidRPr="00765836">
        <w:rPr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Pr="00765836">
        <w:rPr>
          <w:sz w:val="28"/>
          <w:szCs w:val="28"/>
        </w:rPr>
        <w:t>Семячковском</w:t>
      </w:r>
      <w:proofErr w:type="spellEnd"/>
      <w:r w:rsidRPr="00765836">
        <w:rPr>
          <w:sz w:val="28"/>
          <w:szCs w:val="28"/>
        </w:rPr>
        <w:t xml:space="preserve"> сельском поселении Трубчевского муниципального района Брянской области</w:t>
      </w:r>
    </w:p>
    <w:p w:rsidR="00765836" w:rsidRPr="002C7B35" w:rsidRDefault="00765836" w:rsidP="00220A3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0C4A" w:rsidRDefault="00765836" w:rsidP="00F258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36">
        <w:rPr>
          <w:rFonts w:ascii="Times New Roman" w:hAnsi="Times New Roman" w:cs="Times New Roman"/>
          <w:sz w:val="28"/>
          <w:szCs w:val="28"/>
        </w:rPr>
        <w:t xml:space="preserve">В </w:t>
      </w:r>
      <w:r w:rsidR="00F258B3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31 Федерального закона от 06.10.2003 </w:t>
      </w:r>
      <w:r w:rsidR="00F258B3">
        <w:rPr>
          <w:rFonts w:ascii="Times New Roman" w:hAnsi="Times New Roman" w:cs="Times New Roman"/>
          <w:sz w:val="28"/>
          <w:szCs w:val="28"/>
        </w:rPr>
        <w:br/>
        <w:t>№ 131-ФЗ «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F258B3">
        <w:rPr>
          <w:rFonts w:ascii="Times New Roman" w:hAnsi="Times New Roman" w:cs="Times New Roman"/>
          <w:sz w:val="28"/>
          <w:szCs w:val="28"/>
        </w:rPr>
        <w:br/>
      </w:r>
      <w:r w:rsidR="00F258B3" w:rsidRPr="0076583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F258B3">
        <w:rPr>
          <w:rFonts w:ascii="Times New Roman" w:hAnsi="Times New Roman" w:cs="Times New Roman"/>
          <w:sz w:val="28"/>
          <w:szCs w:val="28"/>
        </w:rPr>
        <w:t>»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, Законом Брянской области от 26.02.2018 </w:t>
      </w:r>
      <w:r w:rsidR="00F258B3">
        <w:rPr>
          <w:rFonts w:ascii="Times New Roman" w:hAnsi="Times New Roman" w:cs="Times New Roman"/>
          <w:sz w:val="28"/>
          <w:szCs w:val="28"/>
        </w:rPr>
        <w:t>№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14-З </w:t>
      </w:r>
      <w:r w:rsidR="00F258B3">
        <w:rPr>
          <w:rFonts w:ascii="Times New Roman" w:hAnsi="Times New Roman" w:cs="Times New Roman"/>
          <w:sz w:val="28"/>
          <w:szCs w:val="28"/>
        </w:rPr>
        <w:br/>
        <w:t>«</w:t>
      </w:r>
      <w:r w:rsidR="00F258B3" w:rsidRPr="00765836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Брянской области</w:t>
      </w:r>
      <w:r w:rsidR="00F258B3">
        <w:rPr>
          <w:rFonts w:ascii="Times New Roman" w:hAnsi="Times New Roman" w:cs="Times New Roman"/>
          <w:sz w:val="28"/>
          <w:szCs w:val="28"/>
        </w:rPr>
        <w:t>»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FE2C32">
        <w:rPr>
          <w:rFonts w:ascii="Times New Roman" w:hAnsi="Times New Roman" w:cs="Times New Roman"/>
          <w:sz w:val="28"/>
          <w:szCs w:val="28"/>
        </w:rPr>
        <w:t>19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F258B3" w:rsidRPr="00765836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</w:t>
      </w:r>
      <w:r w:rsidR="00F258B3" w:rsidRPr="00DF0080">
        <w:rPr>
          <w:rFonts w:ascii="Times New Roman" w:hAnsi="Times New Roman"/>
          <w:sz w:val="28"/>
          <w:szCs w:val="28"/>
        </w:rPr>
        <w:t xml:space="preserve"> области</w:t>
      </w:r>
      <w:r w:rsidR="00F258B3">
        <w:rPr>
          <w:rFonts w:ascii="Times New Roman" w:hAnsi="Times New Roman"/>
          <w:sz w:val="28"/>
          <w:szCs w:val="28"/>
        </w:rPr>
        <w:t>,</w:t>
      </w:r>
      <w:r w:rsidR="00F258B3" w:rsidRPr="00DF0080">
        <w:rPr>
          <w:rFonts w:ascii="Times New Roman" w:hAnsi="Times New Roman"/>
          <w:sz w:val="28"/>
          <w:szCs w:val="28"/>
        </w:rPr>
        <w:t xml:space="preserve"> </w:t>
      </w:r>
      <w:r w:rsidR="00F258B3">
        <w:rPr>
          <w:rFonts w:ascii="Times New Roman" w:hAnsi="Times New Roman" w:cs="Times New Roman"/>
          <w:sz w:val="28"/>
          <w:szCs w:val="28"/>
        </w:rPr>
        <w:t>в</w:t>
      </w:r>
      <w:r w:rsidR="00F258B3" w:rsidRPr="00765836">
        <w:rPr>
          <w:rFonts w:ascii="Times New Roman" w:hAnsi="Times New Roman" w:cs="Times New Roman"/>
          <w:sz w:val="28"/>
          <w:szCs w:val="28"/>
        </w:rPr>
        <w:t xml:space="preserve"> </w:t>
      </w:r>
      <w:r w:rsidRPr="00765836">
        <w:rPr>
          <w:rFonts w:ascii="Times New Roman" w:hAnsi="Times New Roman" w:cs="Times New Roman"/>
          <w:sz w:val="28"/>
          <w:szCs w:val="28"/>
        </w:rPr>
        <w:t xml:space="preserve">целях определения порядка назначения и проведения опроса граждан в </w:t>
      </w:r>
      <w:proofErr w:type="spellStart"/>
      <w:r>
        <w:rPr>
          <w:rFonts w:ascii="Times New Roman" w:hAnsi="Times New Roman"/>
          <w:sz w:val="28"/>
          <w:szCs w:val="28"/>
        </w:rPr>
        <w:t>Семячковском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</w:t>
      </w:r>
      <w:proofErr w:type="gramEnd"/>
      <w:r w:rsidRPr="007658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5836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765836">
        <w:rPr>
          <w:rFonts w:ascii="Times New Roman" w:hAnsi="Times New Roman"/>
          <w:sz w:val="28"/>
          <w:szCs w:val="28"/>
        </w:rPr>
        <w:t xml:space="preserve"> Трубчевского муниципального района Брянской</w:t>
      </w:r>
      <w:r w:rsidRPr="00DF0080">
        <w:rPr>
          <w:rFonts w:ascii="Times New Roman" w:hAnsi="Times New Roman"/>
          <w:sz w:val="28"/>
          <w:szCs w:val="28"/>
        </w:rPr>
        <w:t xml:space="preserve"> области</w:t>
      </w:r>
      <w:r w:rsidRPr="00765836">
        <w:rPr>
          <w:rFonts w:ascii="Times New Roman" w:hAnsi="Times New Roman" w:cs="Times New Roman"/>
          <w:sz w:val="28"/>
          <w:szCs w:val="28"/>
        </w:rPr>
        <w:t xml:space="preserve">, </w:t>
      </w:r>
      <w:r w:rsidRPr="00220A36">
        <w:rPr>
          <w:rFonts w:ascii="Times New Roman" w:hAnsi="Times New Roman" w:cs="Times New Roman"/>
          <w:sz w:val="28"/>
          <w:szCs w:val="28"/>
        </w:rPr>
        <w:t xml:space="preserve">являющегося формой участия населения в осуществлении местного самоуправления, </w:t>
      </w:r>
      <w:proofErr w:type="spellStart"/>
      <w:r w:rsidR="001E0C4A" w:rsidRPr="00220A36">
        <w:rPr>
          <w:rFonts w:ascii="Times New Roman" w:hAnsi="Times New Roman" w:cs="Times New Roman"/>
          <w:sz w:val="28"/>
          <w:szCs w:val="28"/>
        </w:rPr>
        <w:t>Семячковский</w:t>
      </w:r>
      <w:proofErr w:type="spellEnd"/>
      <w:r w:rsidR="001E0C4A" w:rsidRPr="00220A36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A824DD" w:rsidRPr="00220A36">
        <w:rPr>
          <w:rFonts w:ascii="Times New Roman" w:hAnsi="Times New Roman" w:cs="Times New Roman"/>
          <w:sz w:val="28"/>
          <w:szCs w:val="28"/>
        </w:rPr>
        <w:t>С</w:t>
      </w:r>
      <w:r w:rsidR="00740EE0" w:rsidRPr="00220A36">
        <w:rPr>
          <w:rFonts w:ascii="Times New Roman" w:hAnsi="Times New Roman" w:cs="Times New Roman"/>
          <w:sz w:val="28"/>
          <w:szCs w:val="28"/>
        </w:rPr>
        <w:t>овет народных депутатов</w:t>
      </w:r>
    </w:p>
    <w:p w:rsidR="00BB2A2D" w:rsidRPr="00220A36" w:rsidRDefault="00BB2A2D" w:rsidP="00F258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C4A" w:rsidRPr="00220A36" w:rsidRDefault="001E0C4A" w:rsidP="00BB2A2D">
      <w:pPr>
        <w:pStyle w:val="f"/>
        <w:tabs>
          <w:tab w:val="left" w:pos="709"/>
        </w:tabs>
        <w:spacing w:before="0" w:after="0"/>
        <w:ind w:firstLine="709"/>
        <w:jc w:val="both"/>
        <w:rPr>
          <w:b/>
          <w:sz w:val="28"/>
          <w:szCs w:val="28"/>
        </w:rPr>
      </w:pPr>
      <w:r w:rsidRPr="00220A36">
        <w:rPr>
          <w:b/>
          <w:sz w:val="28"/>
          <w:szCs w:val="28"/>
        </w:rPr>
        <w:t>РЕШИЛ:</w:t>
      </w:r>
    </w:p>
    <w:p w:rsidR="00BB2A2D" w:rsidRDefault="00BB2A2D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A36" w:rsidRPr="00220A36" w:rsidRDefault="00A824DD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A36">
        <w:rPr>
          <w:rFonts w:ascii="Times New Roman" w:hAnsi="Times New Roman"/>
          <w:sz w:val="28"/>
          <w:szCs w:val="28"/>
        </w:rPr>
        <w:t xml:space="preserve">1. </w:t>
      </w:r>
      <w:r w:rsidR="00220A36" w:rsidRPr="00220A36">
        <w:rPr>
          <w:rFonts w:ascii="Times New Roman" w:hAnsi="Times New Roman"/>
          <w:sz w:val="28"/>
          <w:szCs w:val="28"/>
        </w:rPr>
        <w:t xml:space="preserve">Утвердить Положение о порядке назначения и проведения опроса граждан в </w:t>
      </w:r>
      <w:proofErr w:type="spellStart"/>
      <w:r w:rsidR="00220A36" w:rsidRPr="00220A36">
        <w:rPr>
          <w:rFonts w:ascii="Times New Roman" w:hAnsi="Times New Roman"/>
          <w:sz w:val="28"/>
          <w:szCs w:val="28"/>
        </w:rPr>
        <w:t>Семячковском</w:t>
      </w:r>
      <w:proofErr w:type="spellEnd"/>
      <w:r w:rsidR="00220A36" w:rsidRPr="00220A36">
        <w:rPr>
          <w:rFonts w:ascii="Times New Roman" w:hAnsi="Times New Roman"/>
          <w:sz w:val="28"/>
          <w:szCs w:val="28"/>
        </w:rPr>
        <w:t xml:space="preserve"> сельском поселении Трубчевского муниципального района Брянской области</w:t>
      </w:r>
      <w:r w:rsidR="00220A36">
        <w:rPr>
          <w:rFonts w:ascii="Times New Roman" w:hAnsi="Times New Roman"/>
          <w:sz w:val="28"/>
          <w:szCs w:val="28"/>
        </w:rPr>
        <w:t xml:space="preserve"> </w:t>
      </w:r>
      <w:r w:rsidR="00220A36" w:rsidRPr="006B09CE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220A36" w:rsidRPr="006B09CE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2. Настоящее решение обнародовать на информационных стендах </w:t>
      </w:r>
      <w:r w:rsidRPr="006B09CE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Pr="006B09C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6B09C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Pr="00765836">
        <w:rPr>
          <w:rFonts w:ascii="Times New Roman" w:hAnsi="Times New Roman"/>
          <w:sz w:val="28"/>
          <w:szCs w:val="28"/>
        </w:rPr>
        <w:t>Трубчевского района Брянской</w:t>
      </w:r>
      <w:r w:rsidRPr="00DF0080">
        <w:rPr>
          <w:rFonts w:ascii="Times New Roman" w:hAnsi="Times New Roman"/>
          <w:sz w:val="28"/>
          <w:szCs w:val="28"/>
        </w:rPr>
        <w:t xml:space="preserve"> области </w:t>
      </w:r>
      <w:r w:rsidRPr="006B09CE">
        <w:rPr>
          <w:rFonts w:ascii="Times New Roman" w:hAnsi="Times New Roman"/>
          <w:sz w:val="28"/>
          <w:szCs w:val="28"/>
        </w:rPr>
        <w:t>и разместить на официальном сайте Трубчевского муниципального района в сети Интернет (</w:t>
      </w:r>
      <w:proofErr w:type="spellStart"/>
      <w:r w:rsidRPr="006B09CE">
        <w:rPr>
          <w:rFonts w:ascii="Times New Roman" w:hAnsi="Times New Roman"/>
          <w:sz w:val="28"/>
          <w:szCs w:val="28"/>
        </w:rPr>
        <w:t>www.trubrayon.ru</w:t>
      </w:r>
      <w:proofErr w:type="spellEnd"/>
      <w:r w:rsidRPr="006B09C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странице</w:t>
      </w:r>
      <w:r w:rsidRPr="006B09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B09C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6B09C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20A36" w:rsidRPr="006B09CE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6B09CE">
        <w:rPr>
          <w:rFonts w:ascii="Times New Roman" w:hAnsi="Times New Roman"/>
          <w:sz w:val="28"/>
          <w:szCs w:val="28"/>
        </w:rPr>
        <w:t>.</w:t>
      </w:r>
    </w:p>
    <w:p w:rsidR="00220A36" w:rsidRPr="006B09CE" w:rsidRDefault="00220A36" w:rsidP="00220A3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B09CE">
        <w:rPr>
          <w:rFonts w:ascii="Times New Roman" w:hAnsi="Times New Roman"/>
          <w:sz w:val="28"/>
          <w:szCs w:val="28"/>
        </w:rPr>
        <w:t xml:space="preserve">Контроль </w:t>
      </w:r>
      <w:r w:rsidRPr="00220A36">
        <w:rPr>
          <w:rFonts w:ascii="Times New Roman" w:hAnsi="Times New Roman"/>
          <w:sz w:val="28"/>
          <w:szCs w:val="28"/>
        </w:rPr>
        <w:t>за</w:t>
      </w:r>
      <w:proofErr w:type="gramEnd"/>
      <w:r w:rsidRPr="00220A3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220A36">
        <w:rPr>
          <w:rFonts w:ascii="Times New Roman" w:hAnsi="Times New Roman"/>
          <w:sz w:val="28"/>
          <w:szCs w:val="28"/>
        </w:rPr>
        <w:br/>
        <w:t xml:space="preserve">на постоянную комиссию по бюджету, экономике, налоговой политике, </w:t>
      </w:r>
      <w:r w:rsidRPr="00220A36">
        <w:rPr>
          <w:rFonts w:ascii="Times New Roman" w:hAnsi="Times New Roman"/>
          <w:sz w:val="28"/>
          <w:szCs w:val="28"/>
        </w:rPr>
        <w:lastRenderedPageBreak/>
        <w:t>образованию, здравоохранению, культуры и молодежной политике Семячковского</w:t>
      </w:r>
      <w:r w:rsidRPr="006B09CE">
        <w:rPr>
          <w:rFonts w:ascii="Times New Roman" w:hAnsi="Times New Roman"/>
          <w:sz w:val="28"/>
          <w:szCs w:val="28"/>
        </w:rPr>
        <w:t xml:space="preserve"> сельского Совета народных депутатов.</w:t>
      </w:r>
    </w:p>
    <w:p w:rsidR="00786C7F" w:rsidRDefault="00786C7F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A2D" w:rsidRPr="006B09CE" w:rsidRDefault="00BB2A2D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0A36" w:rsidRPr="006B09CE" w:rsidRDefault="00220A36" w:rsidP="00220A3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BB2A2D" w:rsidRDefault="00220A36" w:rsidP="00786C7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В.И. </w:t>
      </w:r>
      <w:proofErr w:type="spellStart"/>
      <w:r w:rsidRPr="006B09CE">
        <w:rPr>
          <w:rFonts w:ascii="Times New Roman" w:hAnsi="Times New Roman"/>
          <w:sz w:val="28"/>
          <w:szCs w:val="28"/>
        </w:rPr>
        <w:t>Самородов</w:t>
      </w:r>
      <w:proofErr w:type="spellEnd"/>
    </w:p>
    <w:p w:rsidR="00BB2A2D" w:rsidRDefault="00BB2A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3591" w:rsidRPr="006B09CE" w:rsidRDefault="00433591" w:rsidP="00433591">
      <w:pPr>
        <w:autoSpaceDE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33591" w:rsidRPr="006B09CE" w:rsidRDefault="00433591" w:rsidP="00433591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 xml:space="preserve">к решению Семячковского </w:t>
      </w:r>
      <w:proofErr w:type="gramStart"/>
      <w:r w:rsidRPr="006B09C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B09CE">
        <w:rPr>
          <w:rFonts w:ascii="Times New Roman" w:hAnsi="Times New Roman"/>
          <w:sz w:val="28"/>
          <w:szCs w:val="28"/>
        </w:rPr>
        <w:t xml:space="preserve"> </w:t>
      </w:r>
    </w:p>
    <w:p w:rsidR="00433591" w:rsidRPr="006B09CE" w:rsidRDefault="00433591" w:rsidP="00433591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09CE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433591" w:rsidRPr="006B09CE" w:rsidRDefault="00433591" w:rsidP="00433591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6B09CE">
        <w:rPr>
          <w:rFonts w:ascii="Times New Roman" w:hAnsi="Times New Roman" w:cs="Times New Roman"/>
          <w:sz w:val="28"/>
          <w:szCs w:val="28"/>
        </w:rPr>
        <w:t xml:space="preserve">от </w:t>
      </w:r>
      <w:r w:rsidR="00BB2A2D">
        <w:rPr>
          <w:rFonts w:ascii="Times New Roman" w:hAnsi="Times New Roman" w:cs="Times New Roman"/>
          <w:sz w:val="28"/>
          <w:szCs w:val="28"/>
        </w:rPr>
        <w:t>____________</w:t>
      </w:r>
      <w:r w:rsidRPr="006B09CE">
        <w:rPr>
          <w:rFonts w:ascii="Times New Roman" w:hAnsi="Times New Roman" w:cs="Times New Roman"/>
          <w:sz w:val="28"/>
          <w:szCs w:val="28"/>
        </w:rPr>
        <w:t xml:space="preserve"> № </w:t>
      </w:r>
      <w:r w:rsidR="00BB2A2D">
        <w:rPr>
          <w:rFonts w:ascii="Times New Roman" w:hAnsi="Times New Roman" w:cs="Times New Roman"/>
          <w:sz w:val="28"/>
          <w:szCs w:val="28"/>
        </w:rPr>
        <w:t>_____</w:t>
      </w:r>
    </w:p>
    <w:p w:rsidR="00694E77" w:rsidRPr="00694E77" w:rsidRDefault="00694E77" w:rsidP="00694E77">
      <w:pPr>
        <w:pStyle w:val="ConsPlusTitle"/>
        <w:widowControl/>
        <w:jc w:val="center"/>
        <w:rPr>
          <w:sz w:val="28"/>
          <w:szCs w:val="28"/>
        </w:rPr>
      </w:pPr>
    </w:p>
    <w:p w:rsidR="00433591" w:rsidRPr="00694E77" w:rsidRDefault="00433591" w:rsidP="00694E77">
      <w:pPr>
        <w:pStyle w:val="ConsPlusTitle"/>
        <w:widowControl/>
        <w:jc w:val="center"/>
        <w:rPr>
          <w:sz w:val="28"/>
          <w:szCs w:val="28"/>
        </w:rPr>
      </w:pPr>
      <w:r w:rsidRPr="00694E77">
        <w:rPr>
          <w:sz w:val="28"/>
          <w:szCs w:val="28"/>
        </w:rPr>
        <w:t>ПОЛОЖЕНИЕ</w:t>
      </w:r>
    </w:p>
    <w:p w:rsidR="00433591" w:rsidRPr="00694E77" w:rsidRDefault="00433591" w:rsidP="00694E77">
      <w:pPr>
        <w:pStyle w:val="ConsPlusTitle"/>
        <w:jc w:val="center"/>
        <w:rPr>
          <w:sz w:val="28"/>
          <w:szCs w:val="28"/>
        </w:rPr>
      </w:pPr>
      <w:r w:rsidRPr="00694E77">
        <w:rPr>
          <w:sz w:val="28"/>
          <w:szCs w:val="28"/>
        </w:rPr>
        <w:t xml:space="preserve">о порядке назначения и проведения опроса граждан </w:t>
      </w:r>
      <w:r w:rsidR="002A7DD0" w:rsidRPr="00694E77">
        <w:rPr>
          <w:sz w:val="28"/>
          <w:szCs w:val="28"/>
        </w:rPr>
        <w:br/>
      </w:r>
      <w:r w:rsidRPr="00694E77">
        <w:rPr>
          <w:sz w:val="28"/>
          <w:szCs w:val="28"/>
        </w:rPr>
        <w:t xml:space="preserve">в </w:t>
      </w:r>
      <w:proofErr w:type="spellStart"/>
      <w:r w:rsidRPr="00694E77">
        <w:rPr>
          <w:sz w:val="28"/>
          <w:szCs w:val="28"/>
        </w:rPr>
        <w:t>Семячковском</w:t>
      </w:r>
      <w:proofErr w:type="spellEnd"/>
      <w:r w:rsidRPr="00694E77">
        <w:rPr>
          <w:sz w:val="28"/>
          <w:szCs w:val="28"/>
        </w:rPr>
        <w:t xml:space="preserve"> сельском поселении </w:t>
      </w:r>
      <w:r w:rsidR="002A7DD0" w:rsidRPr="00694E77">
        <w:rPr>
          <w:sz w:val="28"/>
          <w:szCs w:val="28"/>
        </w:rPr>
        <w:br/>
      </w:r>
      <w:r w:rsidRPr="00694E77">
        <w:rPr>
          <w:sz w:val="28"/>
          <w:szCs w:val="28"/>
        </w:rPr>
        <w:t>Трубчевского муниципального района Брянской области</w:t>
      </w:r>
    </w:p>
    <w:p w:rsidR="00433591" w:rsidRPr="00694E77" w:rsidRDefault="00433591" w:rsidP="00694E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433591" w:rsidP="00694E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4E7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86C7F" w:rsidRPr="00694E77">
        <w:rPr>
          <w:rFonts w:ascii="Times New Roman" w:hAnsi="Times New Roman" w:cs="Times New Roman"/>
          <w:b/>
          <w:sz w:val="28"/>
          <w:szCs w:val="28"/>
        </w:rPr>
        <w:t>Общие</w:t>
      </w:r>
      <w:r w:rsidRPr="00694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7F" w:rsidRPr="00694E77">
        <w:rPr>
          <w:rFonts w:ascii="Times New Roman" w:hAnsi="Times New Roman" w:cs="Times New Roman"/>
          <w:b/>
          <w:sz w:val="28"/>
          <w:szCs w:val="28"/>
        </w:rPr>
        <w:t>п</w:t>
      </w:r>
      <w:r w:rsidRPr="00694E77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433591" w:rsidRPr="00694E77" w:rsidRDefault="00433591" w:rsidP="00694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2A7DD0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33591" w:rsidRPr="00694E7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="00433591" w:rsidRPr="00694E77">
          <w:rPr>
            <w:rFonts w:ascii="Times New Roman" w:hAnsi="Times New Roman" w:cs="Times New Roman"/>
            <w:sz w:val="28"/>
            <w:szCs w:val="28"/>
          </w:rPr>
          <w:t xml:space="preserve">частью 4 </w:t>
        </w:r>
        <w:r w:rsidRPr="00694E77">
          <w:rPr>
            <w:rFonts w:ascii="Times New Roman" w:hAnsi="Times New Roman" w:cs="Times New Roman"/>
            <w:sz w:val="28"/>
            <w:szCs w:val="28"/>
          </w:rPr>
          <w:br/>
        </w:r>
        <w:r w:rsidR="00433591" w:rsidRPr="00694E77">
          <w:rPr>
            <w:rFonts w:ascii="Times New Roman" w:hAnsi="Times New Roman" w:cs="Times New Roman"/>
            <w:sz w:val="28"/>
            <w:szCs w:val="28"/>
          </w:rPr>
          <w:t>статьи 31</w:t>
        </w:r>
      </w:hyperlink>
      <w:r w:rsidR="00433591" w:rsidRPr="00694E7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Pr="00694E77">
        <w:rPr>
          <w:rFonts w:ascii="Times New Roman" w:hAnsi="Times New Roman" w:cs="Times New Roman"/>
          <w:sz w:val="28"/>
          <w:szCs w:val="28"/>
        </w:rPr>
        <w:t>№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131-ФЗ </w:t>
      </w:r>
      <w:r w:rsidRPr="00694E77">
        <w:rPr>
          <w:rFonts w:ascii="Times New Roman" w:hAnsi="Times New Roman" w:cs="Times New Roman"/>
          <w:sz w:val="28"/>
          <w:szCs w:val="28"/>
        </w:rPr>
        <w:t>«</w:t>
      </w:r>
      <w:r w:rsidR="00433591" w:rsidRPr="00694E7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Pr="00694E77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694E77">
        <w:rPr>
          <w:rFonts w:ascii="Times New Roman" w:hAnsi="Times New Roman" w:cs="Times New Roman"/>
          <w:sz w:val="28"/>
          <w:szCs w:val="28"/>
        </w:rPr>
        <w:t>Брянской области от 26.02.2018 № 14-З «</w:t>
      </w:r>
      <w:r w:rsidR="00433591" w:rsidRPr="00694E77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Брянской области</w:t>
      </w:r>
      <w:r w:rsidRPr="00694E77">
        <w:rPr>
          <w:rFonts w:ascii="Times New Roman" w:hAnsi="Times New Roman" w:cs="Times New Roman"/>
          <w:sz w:val="28"/>
          <w:szCs w:val="28"/>
        </w:rPr>
        <w:t xml:space="preserve">», </w:t>
      </w:r>
      <w:r w:rsidR="00786C7F" w:rsidRPr="00694E77">
        <w:rPr>
          <w:rFonts w:ascii="Times New Roman" w:hAnsi="Times New Roman" w:cs="Times New Roman"/>
          <w:sz w:val="28"/>
          <w:szCs w:val="28"/>
        </w:rPr>
        <w:t xml:space="preserve">статьей 19 Устава </w:t>
      </w:r>
      <w:r w:rsidR="00786C7F" w:rsidRPr="00694E77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и определяет порядок назначения и проведения опроса</w:t>
      </w:r>
      <w:proofErr w:type="gramEnd"/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граждан в </w:t>
      </w:r>
      <w:proofErr w:type="spellStart"/>
      <w:r w:rsidR="00786C7F" w:rsidRPr="00694E77">
        <w:rPr>
          <w:rFonts w:ascii="Times New Roman" w:hAnsi="Times New Roman"/>
          <w:sz w:val="28"/>
          <w:szCs w:val="28"/>
        </w:rPr>
        <w:t>Семячковском</w:t>
      </w:r>
      <w:proofErr w:type="spellEnd"/>
      <w:r w:rsidR="00786C7F" w:rsidRPr="00694E77">
        <w:rPr>
          <w:rFonts w:ascii="Times New Roman" w:hAnsi="Times New Roman"/>
          <w:sz w:val="28"/>
          <w:szCs w:val="28"/>
        </w:rPr>
        <w:t xml:space="preserve"> сельском поселении Трубчевского муниципального района Брянской области </w:t>
      </w:r>
      <w:r w:rsidR="00786C7F" w:rsidRPr="00694E77">
        <w:rPr>
          <w:rFonts w:ascii="Times New Roman" w:hAnsi="Times New Roman" w:cs="Times New Roman"/>
          <w:sz w:val="28"/>
          <w:szCs w:val="28"/>
        </w:rPr>
        <w:t>(далее – опрос граждан)</w:t>
      </w:r>
      <w:r w:rsidR="00433591" w:rsidRPr="00694E77">
        <w:rPr>
          <w:rFonts w:ascii="Times New Roman" w:hAnsi="Times New Roman" w:cs="Times New Roman"/>
          <w:sz w:val="28"/>
          <w:szCs w:val="28"/>
        </w:rPr>
        <w:t>, являющегося формой участия населения в осуществлении местного самоуправления.</w:t>
      </w:r>
    </w:p>
    <w:p w:rsidR="00433591" w:rsidRPr="00694E77" w:rsidRDefault="00433591" w:rsidP="00694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433591" w:rsidP="00694E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4E77">
        <w:rPr>
          <w:rFonts w:ascii="Times New Roman" w:hAnsi="Times New Roman" w:cs="Times New Roman"/>
          <w:b/>
          <w:sz w:val="28"/>
          <w:szCs w:val="28"/>
        </w:rPr>
        <w:t>2. Право граждан на участие в опросе</w:t>
      </w:r>
    </w:p>
    <w:p w:rsidR="00433591" w:rsidRPr="00694E77" w:rsidRDefault="00433591" w:rsidP="00694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>2.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1. В опросе граждан имеют право участвовать граждане Российской Федерации </w:t>
      </w:r>
      <w:r w:rsidR="00786C7F" w:rsidRPr="00694E77">
        <w:rPr>
          <w:rFonts w:ascii="Times New Roman" w:hAnsi="Times New Roman" w:cs="Times New Roman"/>
          <w:sz w:val="28"/>
          <w:szCs w:val="28"/>
        </w:rPr>
        <w:t xml:space="preserve">–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786C7F" w:rsidRPr="00694E77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786C7F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86C7F" w:rsidRPr="00694E7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433591" w:rsidRPr="00694E77">
        <w:rPr>
          <w:rFonts w:ascii="Times New Roman" w:hAnsi="Times New Roman" w:cs="Times New Roman"/>
          <w:sz w:val="28"/>
          <w:szCs w:val="28"/>
        </w:rPr>
        <w:t>), обладающие избирательным правом.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 xml:space="preserve">В опросе граждан имеют право участвовать иностранные граждане, постоянно или преимущественно проживающие на территории </w:t>
      </w:r>
      <w:r w:rsidR="00786C7F" w:rsidRPr="00694E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4E77">
        <w:rPr>
          <w:rFonts w:ascii="Times New Roman" w:hAnsi="Times New Roman" w:cs="Times New Roman"/>
          <w:sz w:val="28"/>
          <w:szCs w:val="28"/>
        </w:rPr>
        <w:t>, которые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>2.</w:t>
      </w:r>
      <w:r w:rsidR="00433591" w:rsidRPr="00694E77">
        <w:rPr>
          <w:rFonts w:ascii="Times New Roman" w:hAnsi="Times New Roman" w:cs="Times New Roman"/>
          <w:sz w:val="28"/>
          <w:szCs w:val="28"/>
        </w:rPr>
        <w:t>2. Участие граждан в опросе является свободным и добровольным.</w:t>
      </w: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>2.</w:t>
      </w:r>
      <w:r w:rsidR="00433591" w:rsidRPr="00694E77">
        <w:rPr>
          <w:rFonts w:ascii="Times New Roman" w:hAnsi="Times New Roman" w:cs="Times New Roman"/>
          <w:sz w:val="28"/>
          <w:szCs w:val="28"/>
        </w:rPr>
        <w:t>3. Граждане участвуют в опросе на равных основаниях.</w:t>
      </w: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>2.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4. В ходе опроса каждый гражданин обладает одним голосом, которым </w:t>
      </w:r>
      <w:r w:rsidRPr="00694E77"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он вправе воспользоваться только лично.</w:t>
      </w:r>
    </w:p>
    <w:p w:rsidR="00433591" w:rsidRPr="00694E77" w:rsidRDefault="00433591" w:rsidP="00694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433591" w:rsidP="00694E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4E77">
        <w:rPr>
          <w:rFonts w:ascii="Times New Roman" w:hAnsi="Times New Roman" w:cs="Times New Roman"/>
          <w:b/>
          <w:sz w:val="28"/>
          <w:szCs w:val="28"/>
        </w:rPr>
        <w:t>3. Территория и цель проведения опроса граждан</w:t>
      </w:r>
    </w:p>
    <w:p w:rsidR="00433591" w:rsidRPr="00694E77" w:rsidRDefault="00433591" w:rsidP="00694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694E77" w:rsidP="00694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4E77">
        <w:rPr>
          <w:rFonts w:ascii="Times New Roman" w:hAnsi="Times New Roman"/>
          <w:sz w:val="28"/>
          <w:szCs w:val="28"/>
        </w:rPr>
        <w:t>3.</w:t>
      </w:r>
      <w:r w:rsidR="00433591" w:rsidRPr="00694E77">
        <w:rPr>
          <w:rFonts w:ascii="Times New Roman" w:hAnsi="Times New Roman"/>
          <w:sz w:val="28"/>
          <w:szCs w:val="28"/>
        </w:rPr>
        <w:t xml:space="preserve">1. Опрос граждан проводится на всей территории </w:t>
      </w:r>
      <w:r w:rsidRPr="00694E77">
        <w:rPr>
          <w:rFonts w:ascii="Times New Roman" w:hAnsi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/>
          <w:sz w:val="28"/>
          <w:szCs w:val="28"/>
        </w:rPr>
        <w:t xml:space="preserve"> или на части его территории для выявления мнения населения и его учета </w:t>
      </w:r>
      <w:r w:rsidRPr="00694E77">
        <w:rPr>
          <w:rFonts w:ascii="Times New Roman" w:hAnsi="Times New Roman"/>
          <w:sz w:val="28"/>
          <w:szCs w:val="28"/>
        </w:rPr>
        <w:br/>
      </w:r>
      <w:r w:rsidR="00433591" w:rsidRPr="00694E77">
        <w:rPr>
          <w:rFonts w:ascii="Times New Roman" w:hAnsi="Times New Roman"/>
          <w:sz w:val="28"/>
          <w:szCs w:val="28"/>
        </w:rPr>
        <w:lastRenderedPageBreak/>
        <w:t>при принятии решений органами местного самоуправления и</w:t>
      </w:r>
      <w:r w:rsidRPr="00694E77">
        <w:rPr>
          <w:rFonts w:ascii="Times New Roman" w:hAnsi="Times New Roman"/>
          <w:sz w:val="28"/>
          <w:szCs w:val="28"/>
        </w:rPr>
        <w:t xml:space="preserve"> (или) </w:t>
      </w:r>
      <w:r w:rsidR="00B566D8">
        <w:rPr>
          <w:rFonts w:ascii="Times New Roman" w:hAnsi="Times New Roman"/>
          <w:sz w:val="28"/>
          <w:szCs w:val="28"/>
        </w:rPr>
        <w:br/>
      </w:r>
      <w:r w:rsidRPr="00694E77">
        <w:rPr>
          <w:rFonts w:ascii="Times New Roman" w:hAnsi="Times New Roman"/>
          <w:sz w:val="28"/>
          <w:szCs w:val="28"/>
        </w:rPr>
        <w:t>их</w:t>
      </w:r>
      <w:r w:rsidR="00433591" w:rsidRPr="00694E77">
        <w:rPr>
          <w:rFonts w:ascii="Times New Roman" w:hAnsi="Times New Roman"/>
          <w:sz w:val="28"/>
          <w:szCs w:val="28"/>
        </w:rPr>
        <w:t xml:space="preserve"> должностными лицами</w:t>
      </w:r>
      <w:r w:rsidR="00433591" w:rsidRPr="00694E77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органами государственной власти </w:t>
      </w:r>
      <w:r w:rsidR="00B566D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33591" w:rsidRPr="00694E77">
        <w:rPr>
          <w:rFonts w:ascii="Times New Roman" w:eastAsiaTheme="minorHAnsi" w:hAnsi="Times New Roman"/>
          <w:sz w:val="28"/>
          <w:szCs w:val="28"/>
          <w:lang w:eastAsia="en-US"/>
        </w:rPr>
        <w:t>Брянской области</w:t>
      </w:r>
      <w:r w:rsidRPr="00694E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94E77">
        <w:rPr>
          <w:rFonts w:ascii="Times New Roman" w:hAnsi="Times New Roman"/>
          <w:sz w:val="28"/>
          <w:szCs w:val="28"/>
        </w:rPr>
        <w:t>и (или) их должностными лицами</w:t>
      </w:r>
      <w:r w:rsidR="00433591" w:rsidRPr="00694E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2. Опрос граждан на всей территории </w:t>
      </w:r>
      <w:r w:rsidRPr="00694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проводится по вопросам, непосредственно затрагивающим интересы жителей всего </w:t>
      </w:r>
      <w:r w:rsidRPr="00694E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. Опрос граждан </w:t>
      </w:r>
      <w:proofErr w:type="gramStart"/>
      <w:r w:rsidR="00433591" w:rsidRPr="00694E77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33591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Pr="00694E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проводится по вопросам, непосредственно затрагивающим интересы жителей этой части территории </w:t>
      </w:r>
      <w:r w:rsidRPr="00694E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>.</w:t>
      </w: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3591" w:rsidRPr="00694E77">
        <w:rPr>
          <w:rFonts w:ascii="Times New Roman" w:hAnsi="Times New Roman" w:cs="Times New Roman"/>
          <w:sz w:val="28"/>
          <w:szCs w:val="28"/>
        </w:rPr>
        <w:t>3. Результаты опроса носят рекомендательный характер.</w:t>
      </w:r>
    </w:p>
    <w:p w:rsidR="00433591" w:rsidRPr="00694E77" w:rsidRDefault="00433591" w:rsidP="00694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433591" w:rsidP="00694E7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4E77">
        <w:rPr>
          <w:rFonts w:ascii="Times New Roman" w:hAnsi="Times New Roman" w:cs="Times New Roman"/>
          <w:b/>
          <w:sz w:val="28"/>
          <w:szCs w:val="28"/>
        </w:rPr>
        <w:t>4. Назначение и подготовка к проведению опроса граждан</w:t>
      </w:r>
    </w:p>
    <w:p w:rsidR="00433591" w:rsidRPr="00694E77" w:rsidRDefault="00433591" w:rsidP="00694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1. Опрос граждан проводится </w:t>
      </w:r>
      <w:r w:rsidRPr="00694E77">
        <w:rPr>
          <w:rFonts w:ascii="Times New Roman" w:hAnsi="Times New Roman" w:cs="Times New Roman"/>
          <w:sz w:val="28"/>
          <w:szCs w:val="28"/>
        </w:rPr>
        <w:t xml:space="preserve">для учета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94E77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433591" w:rsidRPr="00694E77">
        <w:rPr>
          <w:rFonts w:ascii="Times New Roman" w:hAnsi="Times New Roman" w:cs="Times New Roman"/>
          <w:sz w:val="28"/>
          <w:szCs w:val="28"/>
        </w:rPr>
        <w:t>по инициативе: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 xml:space="preserve">1) </w:t>
      </w:r>
      <w:r w:rsidR="00694E77">
        <w:rPr>
          <w:rFonts w:ascii="Times New Roman" w:hAnsi="Times New Roman" w:cs="Times New Roman"/>
          <w:sz w:val="28"/>
          <w:szCs w:val="28"/>
        </w:rPr>
        <w:t>Семячковского сельского</w:t>
      </w:r>
      <w:r w:rsidRPr="00694E77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694E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566D8">
        <w:rPr>
          <w:rFonts w:ascii="Times New Roman" w:hAnsi="Times New Roman" w:cs="Times New Roman"/>
          <w:sz w:val="28"/>
          <w:szCs w:val="28"/>
        </w:rPr>
        <w:br/>
      </w:r>
      <w:r w:rsidR="00694E77">
        <w:rPr>
          <w:rFonts w:ascii="Times New Roman" w:hAnsi="Times New Roman" w:cs="Times New Roman"/>
          <w:sz w:val="28"/>
          <w:szCs w:val="28"/>
        </w:rPr>
        <w:t xml:space="preserve">Совет народных депутатов) </w:t>
      </w:r>
      <w:r w:rsidRPr="00694E77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="00694E77" w:rsidRPr="00694E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4E77">
        <w:rPr>
          <w:rFonts w:ascii="Times New Roman" w:hAnsi="Times New Roman" w:cs="Times New Roman"/>
          <w:sz w:val="28"/>
          <w:szCs w:val="28"/>
        </w:rPr>
        <w:t xml:space="preserve"> –</w:t>
      </w:r>
      <w:r w:rsidRPr="00694E77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значения;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Брянской области </w:t>
      </w:r>
      <w:r w:rsidR="00694E77">
        <w:rPr>
          <w:rFonts w:ascii="Times New Roman" w:hAnsi="Times New Roman" w:cs="Times New Roman"/>
          <w:sz w:val="28"/>
          <w:szCs w:val="28"/>
        </w:rPr>
        <w:t xml:space="preserve">– </w:t>
      </w:r>
      <w:r w:rsidRPr="00694E77">
        <w:rPr>
          <w:rFonts w:ascii="Times New Roman" w:hAnsi="Times New Roman" w:cs="Times New Roman"/>
          <w:sz w:val="28"/>
          <w:szCs w:val="28"/>
        </w:rPr>
        <w:t xml:space="preserve">при принятии решений об изменении целевого назначения земель </w:t>
      </w:r>
      <w:r w:rsidR="00694E77" w:rsidRPr="00694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4E77">
        <w:rPr>
          <w:rFonts w:ascii="Times New Roman" w:hAnsi="Times New Roman" w:cs="Times New Roman"/>
          <w:sz w:val="28"/>
          <w:szCs w:val="28"/>
        </w:rPr>
        <w:br/>
      </w:r>
      <w:r w:rsidRPr="00694E77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33591" w:rsidRPr="00694E77">
        <w:rPr>
          <w:rFonts w:ascii="Times New Roman" w:hAnsi="Times New Roman" w:cs="Times New Roman"/>
          <w:sz w:val="28"/>
          <w:szCs w:val="28"/>
        </w:rPr>
        <w:t xml:space="preserve">Опрос граждан по инициативе </w:t>
      </w:r>
      <w:r w:rsidRPr="00694E77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E77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, органов государственной власти Брянской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также проводится с целью учета в соответствии с </w:t>
      </w:r>
      <w:hyperlink r:id="rId8" w:history="1">
        <w:r w:rsidR="00433591" w:rsidRPr="00694E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3591" w:rsidRPr="00694E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.06.1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13-З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3591" w:rsidRPr="00694E77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мнения населения по вопросам образования, преобразования, упразднения административно-территориальных единиц, административных округов, населенных пунктов, установления и изменения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их границ, наименований административно-территориальных единиц, административных округов.</w:t>
      </w:r>
      <w:proofErr w:type="gramEnd"/>
    </w:p>
    <w:p w:rsidR="00B566D8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3. Предложение о выступлении Совета народных депутатов </w:t>
      </w:r>
      <w:r w:rsidR="00B566D8"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с инициативой проведения опроса граждан вправе внести</w:t>
      </w:r>
      <w:r w:rsidR="00B566D8">
        <w:rPr>
          <w:rFonts w:ascii="Times New Roman" w:hAnsi="Times New Roman" w:cs="Times New Roman"/>
          <w:sz w:val="28"/>
          <w:szCs w:val="28"/>
        </w:rPr>
        <w:t>:</w:t>
      </w:r>
    </w:p>
    <w:p w:rsidR="00B566D8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фракции в Совете народных депутатов</w:t>
      </w:r>
      <w:r w:rsidR="00B566D8">
        <w:rPr>
          <w:rFonts w:ascii="Times New Roman" w:hAnsi="Times New Roman" w:cs="Times New Roman"/>
          <w:sz w:val="28"/>
          <w:szCs w:val="28"/>
        </w:rPr>
        <w:t>;</w:t>
      </w:r>
    </w:p>
    <w:p w:rsidR="00B566D8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B566D8" w:rsidRPr="00694E77">
        <w:rPr>
          <w:rFonts w:ascii="Times New Roman" w:hAnsi="Times New Roman" w:cs="Times New Roman"/>
          <w:sz w:val="28"/>
          <w:szCs w:val="28"/>
        </w:rPr>
        <w:t>коми</w:t>
      </w:r>
      <w:r w:rsidR="00B566D8">
        <w:rPr>
          <w:rFonts w:ascii="Times New Roman" w:hAnsi="Times New Roman" w:cs="Times New Roman"/>
          <w:sz w:val="28"/>
          <w:szCs w:val="28"/>
        </w:rPr>
        <w:t>ссии</w:t>
      </w:r>
      <w:r w:rsidR="00B566D8" w:rsidRPr="00694E7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B566D8">
        <w:rPr>
          <w:rFonts w:ascii="Times New Roman" w:hAnsi="Times New Roman" w:cs="Times New Roman"/>
          <w:sz w:val="28"/>
          <w:szCs w:val="28"/>
        </w:rPr>
        <w:t>;</w:t>
      </w:r>
    </w:p>
    <w:p w:rsidR="00433591" w:rsidRPr="00694E77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566D8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группа депутатов, численностью не менее одной трети </w:t>
      </w:r>
      <w:r w:rsidR="00B566D8"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от установленного числа депутатов Совет</w:t>
      </w:r>
      <w:r w:rsidR="00B566D8">
        <w:rPr>
          <w:rFonts w:ascii="Times New Roman" w:hAnsi="Times New Roman" w:cs="Times New Roman"/>
          <w:sz w:val="28"/>
          <w:szCs w:val="28"/>
        </w:rPr>
        <w:t>а народных депутатов</w:t>
      </w:r>
      <w:r w:rsidR="00433591" w:rsidRPr="00694E77">
        <w:rPr>
          <w:rFonts w:ascii="Times New Roman" w:hAnsi="Times New Roman" w:cs="Times New Roman"/>
          <w:sz w:val="28"/>
          <w:szCs w:val="28"/>
        </w:rPr>
        <w:t>.</w:t>
      </w:r>
    </w:p>
    <w:p w:rsidR="00433591" w:rsidRPr="00694E77" w:rsidRDefault="00694E7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33591" w:rsidRPr="00694E77">
        <w:rPr>
          <w:rFonts w:ascii="Times New Roman" w:hAnsi="Times New Roman" w:cs="Times New Roman"/>
          <w:sz w:val="28"/>
          <w:szCs w:val="28"/>
        </w:rPr>
        <w:t xml:space="preserve">Совет народных депутатов рассматривает инициативу либо внесенное в соответствии с </w:t>
      </w:r>
      <w:hyperlink w:anchor="P39" w:history="1">
        <w:r w:rsidR="00433591" w:rsidRPr="00B566D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566D8">
          <w:rPr>
            <w:rFonts w:ascii="Times New Roman" w:hAnsi="Times New Roman" w:cs="Times New Roman"/>
            <w:sz w:val="28"/>
            <w:szCs w:val="28"/>
          </w:rPr>
          <w:t>4.</w:t>
        </w:r>
        <w:r w:rsidR="00433591" w:rsidRPr="00B566D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566D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B566D8"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о выступлении Совета народных депутатов с инициативой проведения опроса граждан и принимает решение о назначении опроса граждан либо об отказе </w:t>
      </w:r>
      <w:r w:rsidR="00B566D8"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в его назначении в течение </w:t>
      </w:r>
      <w:r w:rsidR="00B566D8">
        <w:rPr>
          <w:rFonts w:ascii="Times New Roman" w:hAnsi="Times New Roman" w:cs="Times New Roman"/>
          <w:sz w:val="28"/>
          <w:szCs w:val="28"/>
        </w:rPr>
        <w:t>30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дней со дня поступления инициативы </w:t>
      </w:r>
      <w:r w:rsidR="00B566D8"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о проведении опроса граждан, предложения о выступлении Совета народных депутатов с инициативой проведения опроса</w:t>
      </w:r>
      <w:proofErr w:type="gramEnd"/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33591" w:rsidRPr="00694E77" w:rsidRDefault="00B566D8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5. Совет народных депутатов отказывает в назначении опроса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в случае, если вопросы, предлагаемые для вынесения на опрос граждан,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не отнесены к вопросам, установленным </w:t>
      </w:r>
      <w:hyperlink w:anchor="P35" w:history="1">
        <w:r w:rsidR="00433591" w:rsidRPr="00B566D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B566D8">
          <w:rPr>
            <w:rFonts w:ascii="Times New Roman" w:hAnsi="Times New Roman" w:cs="Times New Roman"/>
            <w:sz w:val="28"/>
            <w:szCs w:val="28"/>
          </w:rPr>
          <w:t>4.</w:t>
        </w:r>
        <w:r w:rsidR="00433591" w:rsidRPr="00B566D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433591" w:rsidRPr="00B566D8">
        <w:rPr>
          <w:rFonts w:ascii="Times New Roman" w:hAnsi="Times New Roman" w:cs="Times New Roman"/>
          <w:sz w:val="28"/>
          <w:szCs w:val="28"/>
        </w:rPr>
        <w:t xml:space="preserve"> и </w:t>
      </w:r>
      <w:r w:rsidRPr="00B566D8">
        <w:rPr>
          <w:rFonts w:ascii="Times New Roman" w:hAnsi="Times New Roman" w:cs="Times New Roman"/>
          <w:sz w:val="28"/>
          <w:szCs w:val="28"/>
        </w:rPr>
        <w:t>4.</w:t>
      </w:r>
      <w:hyperlink w:anchor="P38" w:history="1">
        <w:r w:rsidR="00433591" w:rsidRPr="00B566D8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, либо противоречат федеральному законодательству, законодательству Брянской области, Уставу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>.</w:t>
      </w:r>
    </w:p>
    <w:p w:rsidR="00433591" w:rsidRPr="00694E77" w:rsidRDefault="00B566D8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>6. Решение о назначении опроса граждан принимается Советом народных депутатов.</w:t>
      </w:r>
    </w:p>
    <w:p w:rsidR="00B566D8" w:rsidRDefault="00433591" w:rsidP="00694E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о назначении опроса граждан </w:t>
      </w:r>
      <w:r w:rsidR="00B566D8">
        <w:rPr>
          <w:rFonts w:ascii="Times New Roman" w:hAnsi="Times New Roman" w:cs="Times New Roman"/>
          <w:sz w:val="28"/>
          <w:szCs w:val="28"/>
        </w:rPr>
        <w:br/>
      </w:r>
      <w:r w:rsidRPr="00694E77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B566D8">
        <w:rPr>
          <w:rFonts w:ascii="Times New Roman" w:hAnsi="Times New Roman" w:cs="Times New Roman"/>
          <w:sz w:val="28"/>
          <w:szCs w:val="28"/>
        </w:rPr>
        <w:t>10</w:t>
      </w:r>
      <w:r w:rsidRPr="00694E77">
        <w:rPr>
          <w:rFonts w:ascii="Times New Roman" w:hAnsi="Times New Roman" w:cs="Times New Roman"/>
          <w:sz w:val="28"/>
          <w:szCs w:val="28"/>
        </w:rPr>
        <w:t xml:space="preserve"> дней до проведения опроса граждан подлежит </w:t>
      </w:r>
      <w:r w:rsidR="00B566D8">
        <w:rPr>
          <w:rFonts w:ascii="Times New Roman" w:hAnsi="Times New Roman" w:cs="Times New Roman"/>
          <w:sz w:val="28"/>
          <w:szCs w:val="28"/>
        </w:rPr>
        <w:t>обнародованию в соответствии с Уставом сельского поселения и</w:t>
      </w:r>
      <w:r w:rsidRPr="00694E77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B566D8">
        <w:rPr>
          <w:rFonts w:ascii="Times New Roman" w:hAnsi="Times New Roman" w:cs="Times New Roman"/>
          <w:sz w:val="28"/>
          <w:szCs w:val="28"/>
        </w:rPr>
        <w:t>ию</w:t>
      </w:r>
      <w:r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B566D8" w:rsidRPr="006B09CE">
        <w:rPr>
          <w:rFonts w:ascii="Times New Roman" w:hAnsi="Times New Roman"/>
          <w:sz w:val="28"/>
          <w:szCs w:val="28"/>
        </w:rPr>
        <w:t xml:space="preserve">на официальном сайте Трубчевского муниципального района в сети Интернет </w:t>
      </w:r>
      <w:r w:rsidR="00B566D8">
        <w:rPr>
          <w:rFonts w:ascii="Times New Roman" w:hAnsi="Times New Roman"/>
          <w:sz w:val="28"/>
          <w:szCs w:val="28"/>
        </w:rPr>
        <w:t>на странице</w:t>
      </w:r>
      <w:r w:rsidR="00B566D8" w:rsidRPr="006B09C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566D8" w:rsidRPr="006B09C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B566D8" w:rsidRPr="006B09CE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B566D8">
        <w:rPr>
          <w:rFonts w:ascii="Times New Roman" w:hAnsi="Times New Roman"/>
          <w:sz w:val="28"/>
          <w:szCs w:val="28"/>
        </w:rPr>
        <w:t>.</w:t>
      </w:r>
    </w:p>
    <w:p w:rsidR="00433591" w:rsidRPr="00694E77" w:rsidRDefault="00B566D8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>7. В решении Совета народных депутатов о назначении опроса граждан устанавливаются: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433591" w:rsidRPr="00694E77" w:rsidRDefault="00B566D8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формулировка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33591" w:rsidRPr="00694E7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предлагаемого</w:t>
      </w:r>
      <w:r w:rsidR="00ED50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0D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D50DB">
        <w:rPr>
          <w:rFonts w:ascii="Times New Roman" w:hAnsi="Times New Roman" w:cs="Times New Roman"/>
          <w:sz w:val="28"/>
          <w:szCs w:val="28"/>
        </w:rPr>
        <w:t>) при проведении опроса (в</w:t>
      </w:r>
      <w:r>
        <w:rPr>
          <w:rFonts w:ascii="Times New Roman" w:hAnsi="Times New Roman" w:cs="Times New Roman"/>
          <w:sz w:val="28"/>
          <w:szCs w:val="28"/>
        </w:rPr>
        <w:t>опрос</w:t>
      </w:r>
      <w:r w:rsidR="00433591" w:rsidRPr="00694E7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предлагаемый</w:t>
      </w:r>
      <w:r w:rsidR="00433591" w:rsidRPr="00694E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3591" w:rsidRPr="00694E7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33591" w:rsidRPr="00694E77">
        <w:rPr>
          <w:rFonts w:ascii="Times New Roman" w:hAnsi="Times New Roman" w:cs="Times New Roman"/>
          <w:sz w:val="28"/>
          <w:szCs w:val="28"/>
        </w:rPr>
        <w:t>) для вынесения на о</w:t>
      </w:r>
      <w:r>
        <w:rPr>
          <w:rFonts w:ascii="Times New Roman" w:hAnsi="Times New Roman" w:cs="Times New Roman"/>
          <w:sz w:val="28"/>
          <w:szCs w:val="28"/>
        </w:rPr>
        <w:t>прос, должен быть сформулирован</w:t>
      </w:r>
      <w:r w:rsidR="00433591" w:rsidRPr="00694E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3591" w:rsidRPr="00694E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33591" w:rsidRPr="00694E77">
        <w:rPr>
          <w:rFonts w:ascii="Times New Roman" w:hAnsi="Times New Roman" w:cs="Times New Roman"/>
          <w:sz w:val="28"/>
          <w:szCs w:val="28"/>
        </w:rPr>
        <w:t>) таким образом, чтобы исключалась возможность его(их) множественного толкования, то есть на него(них) можно было бы дать только однозначный ответ</w:t>
      </w:r>
      <w:r w:rsidR="00ED50DB">
        <w:rPr>
          <w:rFonts w:ascii="Times New Roman" w:hAnsi="Times New Roman" w:cs="Times New Roman"/>
          <w:sz w:val="28"/>
          <w:szCs w:val="28"/>
        </w:rPr>
        <w:t>)</w:t>
      </w:r>
      <w:r w:rsidR="00433591" w:rsidRPr="00694E77">
        <w:rPr>
          <w:rFonts w:ascii="Times New Roman" w:hAnsi="Times New Roman" w:cs="Times New Roman"/>
          <w:sz w:val="28"/>
          <w:szCs w:val="28"/>
        </w:rPr>
        <w:t>;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</w:t>
      </w:r>
      <w:r w:rsidR="00B566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4E77">
        <w:rPr>
          <w:rFonts w:ascii="Times New Roman" w:hAnsi="Times New Roman" w:cs="Times New Roman"/>
          <w:sz w:val="28"/>
          <w:szCs w:val="28"/>
        </w:rPr>
        <w:t xml:space="preserve"> (части территории </w:t>
      </w:r>
      <w:r w:rsidR="00B566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4E77">
        <w:rPr>
          <w:rFonts w:ascii="Times New Roman" w:hAnsi="Times New Roman" w:cs="Times New Roman"/>
          <w:sz w:val="28"/>
          <w:szCs w:val="28"/>
        </w:rPr>
        <w:t>), участвующих в опросе.</w:t>
      </w:r>
    </w:p>
    <w:p w:rsidR="00433591" w:rsidRPr="00694E77" w:rsidRDefault="00433591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77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r w:rsidR="00B566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66D8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Pr="00694E77">
        <w:rPr>
          <w:rFonts w:ascii="Times New Roman" w:hAnsi="Times New Roman" w:cs="Times New Roman"/>
          <w:sz w:val="28"/>
          <w:szCs w:val="28"/>
        </w:rPr>
        <w:t xml:space="preserve">(части территории </w:t>
      </w:r>
      <w:r w:rsidR="00B566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4E77">
        <w:rPr>
          <w:rFonts w:ascii="Times New Roman" w:hAnsi="Times New Roman" w:cs="Times New Roman"/>
          <w:sz w:val="28"/>
          <w:szCs w:val="28"/>
        </w:rPr>
        <w:t xml:space="preserve">), участвующих в </w:t>
      </w:r>
      <w:r w:rsidRPr="00B566D8">
        <w:rPr>
          <w:rFonts w:ascii="Times New Roman" w:hAnsi="Times New Roman" w:cs="Times New Roman"/>
          <w:sz w:val="28"/>
          <w:szCs w:val="28"/>
        </w:rPr>
        <w:t xml:space="preserve">опросе, не может быть менее половины жителей </w:t>
      </w:r>
      <w:r w:rsidR="00B566D8" w:rsidRPr="00B566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66D8">
        <w:rPr>
          <w:rFonts w:ascii="Times New Roman" w:hAnsi="Times New Roman" w:cs="Times New Roman"/>
          <w:sz w:val="28"/>
          <w:szCs w:val="28"/>
        </w:rPr>
        <w:t>(части т</w:t>
      </w:r>
      <w:r w:rsidRPr="00694E77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B566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4E77">
        <w:rPr>
          <w:rFonts w:ascii="Times New Roman" w:hAnsi="Times New Roman" w:cs="Times New Roman"/>
          <w:sz w:val="28"/>
          <w:szCs w:val="28"/>
        </w:rPr>
        <w:t>).</w:t>
      </w:r>
    </w:p>
    <w:p w:rsidR="00433591" w:rsidRPr="00694E77" w:rsidRDefault="00B566D8" w:rsidP="00ED50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8. Совет народных депутатов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D50D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дней после принятия решения о назначении опроса граждан формирует комиссию по проведению опроса </w:t>
      </w:r>
      <w:r w:rsidR="00433591" w:rsidRPr="00ED50DB">
        <w:rPr>
          <w:rFonts w:ascii="Times New Roman" w:hAnsi="Times New Roman" w:cs="Times New Roman"/>
          <w:sz w:val="28"/>
          <w:szCs w:val="28"/>
        </w:rPr>
        <w:t xml:space="preserve">граждан (далее </w:t>
      </w:r>
      <w:r w:rsidR="00ED50DB" w:rsidRPr="00ED50DB">
        <w:rPr>
          <w:rFonts w:ascii="Times New Roman" w:hAnsi="Times New Roman" w:cs="Times New Roman"/>
          <w:sz w:val="28"/>
          <w:szCs w:val="28"/>
        </w:rPr>
        <w:t>–</w:t>
      </w:r>
      <w:r w:rsidR="00433591" w:rsidRPr="00ED50DB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="00ED50DB" w:rsidRPr="00ED50DB">
        <w:rPr>
          <w:rFonts w:ascii="Times New Roman" w:hAnsi="Times New Roman" w:cs="Times New Roman"/>
          <w:sz w:val="28"/>
          <w:szCs w:val="28"/>
        </w:rPr>
        <w:t>.</w:t>
      </w:r>
      <w:r w:rsidR="00ED50DB">
        <w:rPr>
          <w:rFonts w:ascii="Times New Roman" w:hAnsi="Times New Roman" w:cs="Times New Roman"/>
          <w:sz w:val="28"/>
          <w:szCs w:val="28"/>
        </w:rPr>
        <w:t xml:space="preserve"> П</w:t>
      </w:r>
      <w:r w:rsidR="00433591" w:rsidRPr="00694E77">
        <w:rPr>
          <w:rFonts w:ascii="Times New Roman" w:hAnsi="Times New Roman" w:cs="Times New Roman"/>
          <w:sz w:val="28"/>
          <w:szCs w:val="28"/>
        </w:rPr>
        <w:t>орядок формирования</w:t>
      </w:r>
      <w:r w:rsidR="00ED50DB">
        <w:rPr>
          <w:rFonts w:ascii="Times New Roman" w:hAnsi="Times New Roman" w:cs="Times New Roman"/>
          <w:sz w:val="28"/>
          <w:szCs w:val="28"/>
        </w:rPr>
        <w:t xml:space="preserve"> и де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ED50DB">
        <w:rPr>
          <w:rFonts w:ascii="Times New Roman" w:hAnsi="Times New Roman" w:cs="Times New Roman"/>
          <w:sz w:val="28"/>
          <w:szCs w:val="28"/>
        </w:rPr>
        <w:t>такой комиссии, а также ее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ED50DB">
        <w:rPr>
          <w:rFonts w:ascii="Times New Roman" w:hAnsi="Times New Roman" w:cs="Times New Roman"/>
          <w:sz w:val="28"/>
          <w:szCs w:val="28"/>
        </w:rPr>
        <w:t>с</w:t>
      </w:r>
      <w:r w:rsidR="00ED50DB" w:rsidRPr="00694E77">
        <w:rPr>
          <w:rFonts w:ascii="Times New Roman" w:hAnsi="Times New Roman" w:cs="Times New Roman"/>
          <w:sz w:val="28"/>
          <w:szCs w:val="28"/>
        </w:rPr>
        <w:t>остав</w:t>
      </w:r>
      <w:r w:rsidR="00ED50DB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>устанавливаются решением Совета народных депутатов.</w:t>
      </w:r>
    </w:p>
    <w:p w:rsidR="00433591" w:rsidRPr="00694E77" w:rsidRDefault="00433591" w:rsidP="00ED50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ED50DB" w:rsidRDefault="00433591" w:rsidP="00ED50D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DB">
        <w:rPr>
          <w:rFonts w:ascii="Times New Roman" w:hAnsi="Times New Roman" w:cs="Times New Roman"/>
          <w:b/>
          <w:sz w:val="28"/>
          <w:szCs w:val="28"/>
        </w:rPr>
        <w:t>5. Порядок определения результатов опроса граждан</w:t>
      </w:r>
    </w:p>
    <w:p w:rsidR="00433591" w:rsidRPr="00694E77" w:rsidRDefault="00433591" w:rsidP="00ED50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591" w:rsidRPr="00694E77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>1. Опрос граждан проводится путем заполнения опросных листов.</w:t>
      </w:r>
    </w:p>
    <w:p w:rsidR="00433591" w:rsidRPr="00694E77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2. Не позднее дня, следующего за днем проведения опроса граждан,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или днем окончания сроков опроса граждан, комиссией должны быть определены результаты опроса путем обработки полученных данных, содержащихся в опросных листах.</w:t>
      </w:r>
    </w:p>
    <w:p w:rsidR="00433591" w:rsidRPr="00694E77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>3. По итогам обработки опросных листов комиссией составляется протокол о результатах опроса граждан, в котором указываются:</w:t>
      </w:r>
    </w:p>
    <w:p w:rsidR="00433591" w:rsidRPr="00694E77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0B50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50F3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(части территории </w:t>
      </w:r>
      <w:r w:rsidR="000B50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), включенных </w:t>
      </w:r>
      <w:r w:rsidR="00433591" w:rsidRPr="00A21957">
        <w:rPr>
          <w:rFonts w:ascii="Times New Roman" w:hAnsi="Times New Roman" w:cs="Times New Roman"/>
          <w:sz w:val="28"/>
          <w:szCs w:val="28"/>
        </w:rPr>
        <w:t xml:space="preserve">в список </w:t>
      </w:r>
      <w:r w:rsidR="00433591" w:rsidRPr="00694E77">
        <w:rPr>
          <w:rFonts w:ascii="Times New Roman" w:hAnsi="Times New Roman" w:cs="Times New Roman"/>
          <w:sz w:val="28"/>
          <w:szCs w:val="28"/>
        </w:rPr>
        <w:t>участников опроса граждан;</w:t>
      </w:r>
    </w:p>
    <w:p w:rsidR="00433591" w:rsidRPr="00694E77" w:rsidRDefault="00ED50DB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A219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1957"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(части территории </w:t>
      </w:r>
      <w:r w:rsidR="00A2195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>), принявших участие в опросе граждан;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D50DB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>формулировка вопроса, предлагаемого при проведении опроса граждан;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33591" w:rsidRPr="00694E77">
        <w:rPr>
          <w:rFonts w:ascii="Times New Roman" w:hAnsi="Times New Roman" w:cs="Times New Roman"/>
          <w:sz w:val="28"/>
          <w:szCs w:val="28"/>
        </w:rPr>
        <w:t>количество участников опроса граждан, ответивших на вопрос положительно;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33591" w:rsidRPr="00694E77">
        <w:rPr>
          <w:rFonts w:ascii="Times New Roman" w:hAnsi="Times New Roman" w:cs="Times New Roman"/>
          <w:sz w:val="28"/>
          <w:szCs w:val="28"/>
        </w:rPr>
        <w:t>количество участников опроса граждан, ответивших на вопрос отрицательно;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количество опросных листов, признанных недействительными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(в случае невозможности определить волеизъявление участника опроса граждан).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4. Если опрос граждан проводился по нескольким вопросам, протокол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о результатах опроса граждан составляется отдельно по каждому вопросу.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>5. Протокол о результатах опроса граждан подписывается всеми членами комиссии. Если во время заполнения протокола о результатах опроса граждан некоторые члены комиссии отсутствуют, в протоколе делается об этом запись с указанием причины их отсутствия. Протокол является действительным, если он подписан большинством от установленного числа членов комиссии.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>6. Вопро</w:t>
      </w:r>
      <w:proofErr w:type="gramStart"/>
      <w:r w:rsidR="00433591" w:rsidRPr="00694E7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3591" w:rsidRPr="00694E77">
        <w:rPr>
          <w:rFonts w:ascii="Times New Roman" w:hAnsi="Times New Roman" w:cs="Times New Roman"/>
          <w:sz w:val="28"/>
          <w:szCs w:val="28"/>
        </w:rPr>
        <w:t>, вынесенный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 на опрос граждан</w:t>
      </w:r>
      <w:r>
        <w:rPr>
          <w:rFonts w:ascii="Times New Roman" w:hAnsi="Times New Roman" w:cs="Times New Roman"/>
          <w:sz w:val="28"/>
          <w:szCs w:val="28"/>
        </w:rPr>
        <w:t>, считается(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одобренным</w:t>
      </w:r>
      <w:r w:rsidR="00433591" w:rsidRPr="00694E7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ыми</w:t>
      </w:r>
      <w:proofErr w:type="spellEnd"/>
      <w:r>
        <w:rPr>
          <w:rFonts w:ascii="Times New Roman" w:hAnsi="Times New Roman" w:cs="Times New Roman"/>
          <w:sz w:val="28"/>
          <w:szCs w:val="28"/>
        </w:rPr>
        <w:t>), если за него</w:t>
      </w:r>
      <w:r w:rsidR="00433591" w:rsidRPr="00694E77">
        <w:rPr>
          <w:rFonts w:ascii="Times New Roman" w:hAnsi="Times New Roman" w:cs="Times New Roman"/>
          <w:sz w:val="28"/>
          <w:szCs w:val="28"/>
        </w:rPr>
        <w:t>(них) высказались более половины принявших участие в опросе граждан.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На основании 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33591" w:rsidRPr="00694E7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433591" w:rsidRPr="00694E7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33591" w:rsidRPr="00694E77">
        <w:rPr>
          <w:rFonts w:ascii="Times New Roman" w:hAnsi="Times New Roman" w:cs="Times New Roman"/>
          <w:sz w:val="28"/>
          <w:szCs w:val="28"/>
        </w:rPr>
        <w:t>) о результатах опроса граждан комиссия принимает решение о признании опроса граждан состоявшимся либо несостоявшимся.</w:t>
      </w:r>
    </w:p>
    <w:p w:rsidR="00433591" w:rsidRPr="00694E77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8. Опрос граждан признается несостоявшимся, если количество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(части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), принявших участие в опросе граждан, меньше минимальной численности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94E77">
        <w:rPr>
          <w:rFonts w:ascii="Times New Roman" w:hAnsi="Times New Roman" w:cs="Times New Roman"/>
          <w:sz w:val="28"/>
          <w:szCs w:val="28"/>
        </w:rPr>
        <w:t xml:space="preserve"> 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(части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), участвующих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433591" w:rsidRPr="00694E77">
        <w:rPr>
          <w:rFonts w:ascii="Times New Roman" w:hAnsi="Times New Roman" w:cs="Times New Roman"/>
          <w:sz w:val="28"/>
          <w:szCs w:val="28"/>
        </w:rPr>
        <w:t>в опросе, определенной решением Совета народных депутатов о назначении опроса граждан.</w:t>
      </w:r>
    </w:p>
    <w:p w:rsidR="00433591" w:rsidRPr="007809E6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3591" w:rsidRPr="00694E77">
        <w:rPr>
          <w:rFonts w:ascii="Times New Roman" w:hAnsi="Times New Roman" w:cs="Times New Roman"/>
          <w:sz w:val="28"/>
          <w:szCs w:val="28"/>
        </w:rPr>
        <w:t xml:space="preserve">9. </w:t>
      </w:r>
      <w:r w:rsidR="00433591" w:rsidRPr="007809E6">
        <w:rPr>
          <w:rFonts w:ascii="Times New Roman" w:hAnsi="Times New Roman" w:cs="Times New Roman"/>
          <w:sz w:val="28"/>
          <w:szCs w:val="28"/>
        </w:rPr>
        <w:t>Решение о признании опроса граждан состоявшимся (несостоявшимся) подписывается председателем комиссии и секретарем комиссии и вместе с протоколо</w:t>
      </w:r>
      <w:proofErr w:type="gramStart"/>
      <w:r w:rsidR="00433591" w:rsidRPr="007809E6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433591" w:rsidRPr="007809E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433591" w:rsidRPr="007809E6">
        <w:rPr>
          <w:rFonts w:ascii="Times New Roman" w:hAnsi="Times New Roman" w:cs="Times New Roman"/>
          <w:sz w:val="28"/>
          <w:szCs w:val="28"/>
        </w:rPr>
        <w:t>) о результатах опроса граждан направляется в Совет народных депутатов не позднее дня, следующего за днем определения результатов опроса граждан.</w:t>
      </w:r>
    </w:p>
    <w:p w:rsidR="00433591" w:rsidRPr="007809E6" w:rsidRDefault="00A21957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E6">
        <w:rPr>
          <w:rFonts w:ascii="Times New Roman" w:hAnsi="Times New Roman" w:cs="Times New Roman"/>
          <w:sz w:val="28"/>
          <w:szCs w:val="28"/>
        </w:rPr>
        <w:t>5.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433591" w:rsidRPr="007809E6">
        <w:rPr>
          <w:rFonts w:ascii="Times New Roman" w:hAnsi="Times New Roman" w:cs="Times New Roman"/>
          <w:sz w:val="28"/>
          <w:szCs w:val="28"/>
        </w:rPr>
        <w:t xml:space="preserve">Совет народных депутатов не позднее </w:t>
      </w:r>
      <w:r w:rsidR="00324150" w:rsidRPr="007809E6">
        <w:rPr>
          <w:rFonts w:ascii="Times New Roman" w:hAnsi="Times New Roman" w:cs="Times New Roman"/>
          <w:sz w:val="28"/>
          <w:szCs w:val="28"/>
        </w:rPr>
        <w:t>5 рабочих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 дней со дня завершения опроса граждан направляет его итоги (протокол, опросные листы, списки жителей, принявших участие вопросе) Главе </w:t>
      </w:r>
      <w:r w:rsidR="00324150" w:rsidRPr="007809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, органам государственной власти Брянской области, по инициативе которых проводился опрос, для учета мнения граждан, проживающих на территории </w:t>
      </w:r>
      <w:r w:rsidR="007809E6" w:rsidRPr="007809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 (части территории </w:t>
      </w:r>
      <w:r w:rsidR="007809E6" w:rsidRPr="007809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) при принятии решения Главой </w:t>
      </w:r>
      <w:r w:rsidR="007809E6" w:rsidRPr="007809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591" w:rsidRPr="007809E6">
        <w:rPr>
          <w:rFonts w:ascii="Times New Roman" w:hAnsi="Times New Roman" w:cs="Times New Roman"/>
          <w:sz w:val="28"/>
          <w:szCs w:val="28"/>
        </w:rPr>
        <w:t>по вопросам местного значения</w:t>
      </w:r>
      <w:proofErr w:type="gramEnd"/>
      <w:r w:rsidR="00433591" w:rsidRPr="007809E6">
        <w:rPr>
          <w:rFonts w:ascii="Times New Roman" w:hAnsi="Times New Roman" w:cs="Times New Roman"/>
          <w:sz w:val="28"/>
          <w:szCs w:val="28"/>
        </w:rPr>
        <w:t xml:space="preserve">, </w:t>
      </w:r>
      <w:r w:rsidR="007809E6" w:rsidRPr="007809E6">
        <w:rPr>
          <w:rFonts w:ascii="Times New Roman" w:hAnsi="Times New Roman" w:cs="Times New Roman"/>
          <w:sz w:val="28"/>
          <w:szCs w:val="28"/>
        </w:rPr>
        <w:br/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при принятии органами государственной власти Брянской области решений </w:t>
      </w:r>
      <w:r w:rsidR="007809E6" w:rsidRPr="007809E6">
        <w:rPr>
          <w:rFonts w:ascii="Times New Roman" w:hAnsi="Times New Roman" w:cs="Times New Roman"/>
          <w:sz w:val="28"/>
          <w:szCs w:val="28"/>
        </w:rPr>
        <w:br/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об изменении целевого назначения земель </w:t>
      </w:r>
      <w:r w:rsidR="007809E6" w:rsidRPr="007809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591" w:rsidRPr="007809E6">
        <w:rPr>
          <w:rFonts w:ascii="Times New Roman" w:hAnsi="Times New Roman" w:cs="Times New Roman"/>
          <w:sz w:val="28"/>
          <w:szCs w:val="28"/>
        </w:rPr>
        <w:t>для объектов регионального и межрегионального значения.</w:t>
      </w:r>
    </w:p>
    <w:p w:rsidR="00433591" w:rsidRPr="007809E6" w:rsidRDefault="007809E6" w:rsidP="00694E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E6">
        <w:rPr>
          <w:rFonts w:ascii="Times New Roman" w:hAnsi="Times New Roman" w:cs="Times New Roman"/>
          <w:sz w:val="28"/>
          <w:szCs w:val="28"/>
        </w:rPr>
        <w:lastRenderedPageBreak/>
        <w:t>Совет народных депутатов в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 случае проведения опроса граждан </w:t>
      </w:r>
      <w:r w:rsidRPr="007809E6">
        <w:rPr>
          <w:rFonts w:ascii="Times New Roman" w:hAnsi="Times New Roman" w:cs="Times New Roman"/>
          <w:sz w:val="28"/>
          <w:szCs w:val="28"/>
        </w:rPr>
        <w:br/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по </w:t>
      </w:r>
      <w:r w:rsidRPr="007809E6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инициативе учитывает высказанное по результатам опроса мнение граждан, проживающих на территории </w:t>
      </w:r>
      <w:r w:rsidRPr="007809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(части территории </w:t>
      </w:r>
      <w:r w:rsidRPr="007809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), при принятии собственного решения </w:t>
      </w:r>
      <w:r w:rsidRPr="007809E6">
        <w:rPr>
          <w:rFonts w:ascii="Times New Roman" w:hAnsi="Times New Roman" w:cs="Times New Roman"/>
          <w:sz w:val="28"/>
          <w:szCs w:val="28"/>
        </w:rPr>
        <w:br/>
      </w:r>
      <w:r w:rsidR="00433591" w:rsidRPr="007809E6">
        <w:rPr>
          <w:rFonts w:ascii="Times New Roman" w:hAnsi="Times New Roman" w:cs="Times New Roman"/>
          <w:sz w:val="28"/>
          <w:szCs w:val="28"/>
        </w:rPr>
        <w:t>по вопросам местного значения.</w:t>
      </w:r>
    </w:p>
    <w:p w:rsidR="00220A36" w:rsidRDefault="007809E6" w:rsidP="007809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809E6">
        <w:rPr>
          <w:rFonts w:ascii="Times New Roman" w:hAnsi="Times New Roman" w:cs="Times New Roman"/>
          <w:sz w:val="28"/>
          <w:szCs w:val="28"/>
        </w:rPr>
        <w:t>5.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11. Жители </w:t>
      </w:r>
      <w:r w:rsidRPr="007809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7809E6">
        <w:rPr>
          <w:rFonts w:ascii="Times New Roman" w:hAnsi="Times New Roman" w:cs="Times New Roman"/>
          <w:sz w:val="28"/>
          <w:szCs w:val="28"/>
        </w:rPr>
        <w:t>10</w:t>
      </w:r>
      <w:r w:rsidR="00433591" w:rsidRPr="007809E6">
        <w:rPr>
          <w:rFonts w:ascii="Times New Roman" w:hAnsi="Times New Roman" w:cs="Times New Roman"/>
          <w:sz w:val="28"/>
          <w:szCs w:val="28"/>
        </w:rPr>
        <w:t xml:space="preserve"> дней со дня завершения опроса граждан должны быть проинформированы об итогах опроса граждан </w:t>
      </w:r>
      <w:r w:rsidRPr="007809E6">
        <w:rPr>
          <w:rFonts w:ascii="Times New Roman" w:hAnsi="Times New Roman" w:cs="Times New Roman"/>
          <w:sz w:val="28"/>
          <w:szCs w:val="28"/>
        </w:rPr>
        <w:t xml:space="preserve">путем их обнародования в соответствии с Уставом сельского поселения и размещения </w:t>
      </w:r>
      <w:r w:rsidRPr="007809E6">
        <w:rPr>
          <w:rFonts w:ascii="Times New Roman" w:hAnsi="Times New Roman"/>
          <w:sz w:val="28"/>
          <w:szCs w:val="28"/>
        </w:rPr>
        <w:t xml:space="preserve">на официальном сайте Трубчевского муниципального района </w:t>
      </w:r>
      <w:r w:rsidR="00987FC5">
        <w:rPr>
          <w:rFonts w:ascii="Times New Roman" w:hAnsi="Times New Roman"/>
          <w:sz w:val="28"/>
          <w:szCs w:val="28"/>
        </w:rPr>
        <w:br/>
      </w:r>
      <w:r w:rsidRPr="007809E6">
        <w:rPr>
          <w:rFonts w:ascii="Times New Roman" w:hAnsi="Times New Roman"/>
          <w:sz w:val="28"/>
          <w:szCs w:val="28"/>
        </w:rPr>
        <w:t>в сети Интернет на странице «</w:t>
      </w:r>
      <w:proofErr w:type="spellStart"/>
      <w:r w:rsidRPr="007809E6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Pr="007809E6">
        <w:rPr>
          <w:rFonts w:ascii="Times New Roman" w:hAnsi="Times New Roman"/>
          <w:sz w:val="28"/>
          <w:szCs w:val="28"/>
        </w:rPr>
        <w:t xml:space="preserve"> сельское</w:t>
      </w:r>
      <w:r w:rsidRPr="006B09CE">
        <w:rPr>
          <w:rFonts w:ascii="Times New Roman" w:hAnsi="Times New Roman"/>
          <w:sz w:val="28"/>
          <w:szCs w:val="28"/>
        </w:rPr>
        <w:t xml:space="preserve"> поселение»</w:t>
      </w:r>
      <w:r>
        <w:rPr>
          <w:rFonts w:ascii="Times New Roman" w:hAnsi="Times New Roman"/>
          <w:sz w:val="28"/>
          <w:szCs w:val="28"/>
        </w:rPr>
        <w:t>.</w:t>
      </w:r>
    </w:p>
    <w:p w:rsidR="007809E6" w:rsidRPr="00694E77" w:rsidRDefault="007809E6" w:rsidP="007809E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09E6" w:rsidRPr="00694E77" w:rsidSect="00BB2A2D">
      <w:headerReference w:type="default" r:id="rId9"/>
      <w:pgSz w:w="11906" w:h="16838"/>
      <w:pgMar w:top="1247" w:right="851" w:bottom="1247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B6" w:rsidRDefault="008104B6" w:rsidP="00BF01BE">
      <w:pPr>
        <w:spacing w:after="0" w:line="240" w:lineRule="auto"/>
      </w:pPr>
      <w:r>
        <w:separator/>
      </w:r>
    </w:p>
  </w:endnote>
  <w:endnote w:type="continuationSeparator" w:id="0">
    <w:p w:rsidR="008104B6" w:rsidRDefault="008104B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B6" w:rsidRDefault="008104B6" w:rsidP="00BF01BE">
      <w:pPr>
        <w:spacing w:after="0" w:line="240" w:lineRule="auto"/>
      </w:pPr>
      <w:r>
        <w:separator/>
      </w:r>
    </w:p>
  </w:footnote>
  <w:footnote w:type="continuationSeparator" w:id="0">
    <w:p w:rsidR="008104B6" w:rsidRDefault="008104B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566D8" w:rsidRDefault="007F1A0B" w:rsidP="000900AB">
        <w:pPr>
          <w:pStyle w:val="a7"/>
          <w:jc w:val="center"/>
        </w:pPr>
        <w:fldSimple w:instr=" PAGE   \* MERGEFORMAT ">
          <w:r w:rsidR="00987FC5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20BD"/>
    <w:rsid w:val="00062134"/>
    <w:rsid w:val="00070A80"/>
    <w:rsid w:val="000856B3"/>
    <w:rsid w:val="000900AB"/>
    <w:rsid w:val="000B0170"/>
    <w:rsid w:val="000B50F3"/>
    <w:rsid w:val="000D04F5"/>
    <w:rsid w:val="000E4147"/>
    <w:rsid w:val="00102372"/>
    <w:rsid w:val="00136CE3"/>
    <w:rsid w:val="001636C7"/>
    <w:rsid w:val="001C0AF0"/>
    <w:rsid w:val="001E0C4A"/>
    <w:rsid w:val="00212702"/>
    <w:rsid w:val="00220A36"/>
    <w:rsid w:val="0022168F"/>
    <w:rsid w:val="00241D99"/>
    <w:rsid w:val="00242987"/>
    <w:rsid w:val="0025209E"/>
    <w:rsid w:val="00274780"/>
    <w:rsid w:val="00284185"/>
    <w:rsid w:val="002A7DD0"/>
    <w:rsid w:val="00310A49"/>
    <w:rsid w:val="00324150"/>
    <w:rsid w:val="0036514D"/>
    <w:rsid w:val="003D0E9E"/>
    <w:rsid w:val="003D57D3"/>
    <w:rsid w:val="003F7C02"/>
    <w:rsid w:val="00433591"/>
    <w:rsid w:val="004536D2"/>
    <w:rsid w:val="0045447F"/>
    <w:rsid w:val="00487EA1"/>
    <w:rsid w:val="004C1884"/>
    <w:rsid w:val="004D1954"/>
    <w:rsid w:val="00645F45"/>
    <w:rsid w:val="00680C0C"/>
    <w:rsid w:val="00694E77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65836"/>
    <w:rsid w:val="0077670A"/>
    <w:rsid w:val="007809E6"/>
    <w:rsid w:val="00786C7F"/>
    <w:rsid w:val="007A788A"/>
    <w:rsid w:val="007B4707"/>
    <w:rsid w:val="007E5AE2"/>
    <w:rsid w:val="007F1A0B"/>
    <w:rsid w:val="008104B6"/>
    <w:rsid w:val="00812EC0"/>
    <w:rsid w:val="00831DC6"/>
    <w:rsid w:val="00863B11"/>
    <w:rsid w:val="008C4768"/>
    <w:rsid w:val="008D32A8"/>
    <w:rsid w:val="008D3739"/>
    <w:rsid w:val="008E7D57"/>
    <w:rsid w:val="008F3283"/>
    <w:rsid w:val="008F3DF2"/>
    <w:rsid w:val="00911B50"/>
    <w:rsid w:val="009175E8"/>
    <w:rsid w:val="00920DB4"/>
    <w:rsid w:val="0093597C"/>
    <w:rsid w:val="009378A9"/>
    <w:rsid w:val="00962F73"/>
    <w:rsid w:val="00970D36"/>
    <w:rsid w:val="009714C1"/>
    <w:rsid w:val="0098774C"/>
    <w:rsid w:val="00987FC5"/>
    <w:rsid w:val="009E3103"/>
    <w:rsid w:val="00A05D10"/>
    <w:rsid w:val="00A21957"/>
    <w:rsid w:val="00A23DF6"/>
    <w:rsid w:val="00A824DD"/>
    <w:rsid w:val="00A9243D"/>
    <w:rsid w:val="00A930A1"/>
    <w:rsid w:val="00A94F13"/>
    <w:rsid w:val="00AC328B"/>
    <w:rsid w:val="00AD2D48"/>
    <w:rsid w:val="00B37254"/>
    <w:rsid w:val="00B566D8"/>
    <w:rsid w:val="00B959EA"/>
    <w:rsid w:val="00BA4086"/>
    <w:rsid w:val="00BB2A2D"/>
    <w:rsid w:val="00BD0F91"/>
    <w:rsid w:val="00BF01BE"/>
    <w:rsid w:val="00BF0765"/>
    <w:rsid w:val="00C35E8E"/>
    <w:rsid w:val="00C52D88"/>
    <w:rsid w:val="00C57C8A"/>
    <w:rsid w:val="00C703BE"/>
    <w:rsid w:val="00C8360D"/>
    <w:rsid w:val="00D03BD2"/>
    <w:rsid w:val="00DA740A"/>
    <w:rsid w:val="00DB45DA"/>
    <w:rsid w:val="00DC567A"/>
    <w:rsid w:val="00DD19E1"/>
    <w:rsid w:val="00DF0080"/>
    <w:rsid w:val="00E10BC6"/>
    <w:rsid w:val="00E4797D"/>
    <w:rsid w:val="00E6271C"/>
    <w:rsid w:val="00ED50DB"/>
    <w:rsid w:val="00F23A11"/>
    <w:rsid w:val="00F258B3"/>
    <w:rsid w:val="00F3150B"/>
    <w:rsid w:val="00F75558"/>
    <w:rsid w:val="00F83631"/>
    <w:rsid w:val="00F83871"/>
    <w:rsid w:val="00FB092D"/>
    <w:rsid w:val="00FB255B"/>
    <w:rsid w:val="00FE2C32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156E272E37D8F2A6C6629E50883B854053215D8BC9DA68A58F5DC6988407BXF6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156E272E37D8F2A6C7824F364DFB557066511DFBD94F8D207AE813E814A2CB1911D340BX66F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User</cp:lastModifiedBy>
  <cp:revision>70</cp:revision>
  <cp:lastPrinted>2021-10-22T07:33:00Z</cp:lastPrinted>
  <dcterms:created xsi:type="dcterms:W3CDTF">2017-02-13T09:46:00Z</dcterms:created>
  <dcterms:modified xsi:type="dcterms:W3CDTF">2021-10-22T07:34:00Z</dcterms:modified>
  <dc:language>en-US</dc:language>
</cp:coreProperties>
</file>